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86" w:rsidRPr="00012D42" w:rsidRDefault="007A7486" w:rsidP="00D6745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12D42">
        <w:rPr>
          <w:rFonts w:ascii="Times New Roman" w:hAnsi="Times New Roman" w:cs="Times New Roman"/>
          <w:b/>
          <w:sz w:val="24"/>
        </w:rPr>
        <w:t>UPUTE ZA ŽUPANIJSKO NATJECANJE IZ GEOGRAFIJE</w:t>
      </w:r>
    </w:p>
    <w:p w:rsidR="007A7486" w:rsidRPr="00012D42" w:rsidRDefault="00B8122C" w:rsidP="00D6745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12D42">
        <w:rPr>
          <w:rFonts w:ascii="Times New Roman" w:hAnsi="Times New Roman" w:cs="Times New Roman"/>
          <w:b/>
          <w:sz w:val="24"/>
        </w:rPr>
        <w:t>U VINKOVCIMA</w:t>
      </w:r>
      <w:r w:rsidR="00983BEB" w:rsidRPr="00012D42">
        <w:rPr>
          <w:rFonts w:ascii="Times New Roman" w:hAnsi="Times New Roman" w:cs="Times New Roman"/>
          <w:b/>
          <w:sz w:val="24"/>
        </w:rPr>
        <w:t>,</w:t>
      </w:r>
      <w:r w:rsidRPr="00012D42">
        <w:rPr>
          <w:rFonts w:ascii="Times New Roman" w:hAnsi="Times New Roman" w:cs="Times New Roman"/>
          <w:b/>
          <w:sz w:val="24"/>
        </w:rPr>
        <w:t xml:space="preserve">  </w:t>
      </w:r>
      <w:r w:rsidR="00983BEB" w:rsidRPr="00012D42">
        <w:rPr>
          <w:rFonts w:ascii="Times New Roman" w:hAnsi="Times New Roman" w:cs="Times New Roman"/>
          <w:b/>
          <w:sz w:val="24"/>
        </w:rPr>
        <w:t>29. veljače  2016.  u 10:</w:t>
      </w:r>
      <w:r w:rsidR="007A7486" w:rsidRPr="00012D42">
        <w:rPr>
          <w:rFonts w:ascii="Times New Roman" w:hAnsi="Times New Roman" w:cs="Times New Roman"/>
          <w:b/>
          <w:sz w:val="24"/>
        </w:rPr>
        <w:t>00  sati</w:t>
      </w:r>
    </w:p>
    <w:p w:rsidR="007A7486" w:rsidRPr="00012D42" w:rsidRDefault="007A7486" w:rsidP="00D6745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12D42">
        <w:rPr>
          <w:rFonts w:ascii="Times New Roman" w:hAnsi="Times New Roman" w:cs="Times New Roman"/>
          <w:b/>
          <w:sz w:val="24"/>
        </w:rPr>
        <w:t>„OŠ IVANA GORANA KOVAČIĆA“</w:t>
      </w:r>
    </w:p>
    <w:p w:rsidR="00F62694" w:rsidRPr="00983BEB" w:rsidRDefault="00F62694" w:rsidP="007A7486">
      <w:pPr>
        <w:spacing w:line="240" w:lineRule="auto"/>
        <w:rPr>
          <w:rFonts w:ascii="Times New Roman" w:hAnsi="Times New Roman" w:cs="Times New Roman"/>
          <w:b/>
        </w:rPr>
      </w:pPr>
    </w:p>
    <w:p w:rsidR="00B8122C" w:rsidRDefault="00B8122C" w:rsidP="007A7486">
      <w:pPr>
        <w:spacing w:line="240" w:lineRule="auto"/>
        <w:rPr>
          <w:rFonts w:ascii="Times New Roman" w:hAnsi="Times New Roman" w:cs="Times New Roman"/>
        </w:rPr>
      </w:pPr>
    </w:p>
    <w:p w:rsidR="00F62694" w:rsidRPr="00983BEB" w:rsidRDefault="00F62694" w:rsidP="00F62694">
      <w:pPr>
        <w:spacing w:line="240" w:lineRule="auto"/>
        <w:rPr>
          <w:rFonts w:ascii="Times New Roman" w:hAnsi="Times New Roman" w:cs="Times New Roman"/>
          <w:b/>
        </w:rPr>
      </w:pPr>
      <w:r w:rsidRPr="00983BEB">
        <w:rPr>
          <w:rFonts w:ascii="Times New Roman" w:hAnsi="Times New Roman" w:cs="Times New Roman"/>
          <w:b/>
        </w:rPr>
        <w:t>I.  DOLAZAK</w:t>
      </w:r>
    </w:p>
    <w:p w:rsidR="006A68D6" w:rsidRPr="00983BEB" w:rsidRDefault="00F62694" w:rsidP="00F62694">
      <w:pPr>
        <w:spacing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− </w:t>
      </w:r>
      <w:r w:rsidR="00983BEB" w:rsidRPr="00983BEB">
        <w:rPr>
          <w:rFonts w:ascii="Times New Roman" w:hAnsi="Times New Roman" w:cs="Times New Roman"/>
          <w:b/>
          <w:color w:val="FF0000"/>
          <w:sz w:val="24"/>
        </w:rPr>
        <w:t>U ponedjeljak 29. veljače 2016</w:t>
      </w:r>
      <w:r w:rsidR="00983BEB" w:rsidRPr="00983BEB">
        <w:rPr>
          <w:rFonts w:ascii="Times New Roman" w:hAnsi="Times New Roman" w:cs="Times New Roman"/>
          <w:color w:val="FF0000"/>
          <w:sz w:val="24"/>
        </w:rPr>
        <w:t xml:space="preserve">. </w:t>
      </w:r>
      <w:r w:rsidR="00983BEB" w:rsidRPr="00983BEB">
        <w:rPr>
          <w:rFonts w:ascii="Times New Roman" w:hAnsi="Times New Roman" w:cs="Times New Roman"/>
          <w:sz w:val="24"/>
        </w:rPr>
        <w:t xml:space="preserve">učitelji </w:t>
      </w:r>
      <w:r w:rsidR="006A68D6" w:rsidRPr="00983BEB">
        <w:rPr>
          <w:rFonts w:ascii="Times New Roman" w:hAnsi="Times New Roman" w:cs="Times New Roman"/>
          <w:b/>
          <w:color w:val="FF0000"/>
          <w:sz w:val="24"/>
        </w:rPr>
        <w:t>članovi prosudbenog povjerenstva</w:t>
      </w:r>
      <w:r w:rsidR="006A68D6" w:rsidRPr="00983BEB">
        <w:rPr>
          <w:rFonts w:ascii="Times New Roman" w:hAnsi="Times New Roman" w:cs="Times New Roman"/>
          <w:color w:val="FF0000"/>
          <w:sz w:val="24"/>
        </w:rPr>
        <w:t xml:space="preserve"> </w:t>
      </w:r>
      <w:r w:rsidR="006A68D6" w:rsidRPr="00983BEB">
        <w:rPr>
          <w:rFonts w:ascii="Times New Roman" w:hAnsi="Times New Roman" w:cs="Times New Roman"/>
          <w:sz w:val="24"/>
        </w:rPr>
        <w:t xml:space="preserve">za provedbu županijskog natjecanja u školu dolaze u </w:t>
      </w:r>
      <w:r w:rsidR="006A68D6" w:rsidRPr="00983BEB">
        <w:rPr>
          <w:rFonts w:ascii="Times New Roman" w:hAnsi="Times New Roman" w:cs="Times New Roman"/>
          <w:b/>
          <w:color w:val="FF0000"/>
          <w:sz w:val="24"/>
        </w:rPr>
        <w:t>9</w:t>
      </w:r>
      <w:r w:rsidR="00983BEB" w:rsidRPr="00983BEB">
        <w:rPr>
          <w:rFonts w:ascii="Times New Roman" w:hAnsi="Times New Roman" w:cs="Times New Roman"/>
          <w:b/>
          <w:color w:val="FF0000"/>
          <w:sz w:val="24"/>
        </w:rPr>
        <w:t>:</w:t>
      </w:r>
      <w:r w:rsidR="006A68D6" w:rsidRPr="00983BEB">
        <w:rPr>
          <w:rFonts w:ascii="Times New Roman" w:hAnsi="Times New Roman" w:cs="Times New Roman"/>
          <w:b/>
          <w:color w:val="FF0000"/>
          <w:sz w:val="24"/>
        </w:rPr>
        <w:t>00 sati</w:t>
      </w:r>
      <w:r w:rsidR="006A68D6" w:rsidRPr="00983BEB">
        <w:rPr>
          <w:rFonts w:ascii="Times New Roman" w:hAnsi="Times New Roman" w:cs="Times New Roman"/>
          <w:color w:val="FF0000"/>
          <w:sz w:val="24"/>
        </w:rPr>
        <w:t>.</w:t>
      </w:r>
    </w:p>
    <w:p w:rsidR="00F62694" w:rsidRPr="00983BEB" w:rsidRDefault="006A68D6" w:rsidP="00F62694">
      <w:pPr>
        <w:spacing w:line="240" w:lineRule="auto"/>
        <w:rPr>
          <w:rFonts w:ascii="Times New Roman" w:hAnsi="Times New Roman" w:cs="Times New Roman"/>
          <w:b/>
          <w:color w:val="FF0000"/>
          <w:sz w:val="24"/>
        </w:rPr>
      </w:pPr>
      <w:r w:rsidRPr="006A68D6">
        <w:rPr>
          <w:rFonts w:ascii="Times New Roman" w:hAnsi="Times New Roman" w:cs="Times New Roman"/>
          <w:sz w:val="24"/>
        </w:rPr>
        <w:t xml:space="preserve">− </w:t>
      </w:r>
      <w:r w:rsidRPr="00983BEB">
        <w:rPr>
          <w:rFonts w:ascii="Times New Roman" w:hAnsi="Times New Roman" w:cs="Times New Roman"/>
          <w:b/>
          <w:color w:val="FF0000"/>
          <w:sz w:val="24"/>
        </w:rPr>
        <w:t>U</w:t>
      </w:r>
      <w:r w:rsidR="00F62694" w:rsidRPr="00983BEB">
        <w:rPr>
          <w:rFonts w:ascii="Times New Roman" w:hAnsi="Times New Roman" w:cs="Times New Roman"/>
          <w:b/>
          <w:color w:val="FF0000"/>
          <w:sz w:val="24"/>
        </w:rPr>
        <w:t>čitelji mentori sa svojim učenicima</w:t>
      </w:r>
      <w:r w:rsidR="00012D42">
        <w:rPr>
          <w:rFonts w:ascii="Times New Roman" w:hAnsi="Times New Roman" w:cs="Times New Roman"/>
          <w:color w:val="FF0000"/>
          <w:sz w:val="24"/>
        </w:rPr>
        <w:t xml:space="preserve"> </w:t>
      </w:r>
      <w:r w:rsidR="00012D42" w:rsidRPr="00012D42">
        <w:rPr>
          <w:rFonts w:ascii="Times New Roman" w:hAnsi="Times New Roman" w:cs="Times New Roman"/>
          <w:sz w:val="24"/>
        </w:rPr>
        <w:t>dolaze</w:t>
      </w:r>
      <w:r w:rsidR="00F62694" w:rsidRPr="00012D42">
        <w:rPr>
          <w:rFonts w:ascii="Times New Roman" w:hAnsi="Times New Roman" w:cs="Times New Roman"/>
          <w:sz w:val="24"/>
        </w:rPr>
        <w:t xml:space="preserve"> u </w:t>
      </w:r>
      <w:r w:rsidR="00983BEB" w:rsidRPr="00983BEB">
        <w:rPr>
          <w:rFonts w:ascii="Times New Roman" w:hAnsi="Times New Roman" w:cs="Times New Roman"/>
          <w:b/>
          <w:color w:val="FF0000"/>
          <w:sz w:val="24"/>
        </w:rPr>
        <w:t>9:</w:t>
      </w:r>
      <w:r w:rsidR="00F62694" w:rsidRPr="00983BEB">
        <w:rPr>
          <w:rFonts w:ascii="Times New Roman" w:hAnsi="Times New Roman" w:cs="Times New Roman"/>
          <w:b/>
          <w:color w:val="FF0000"/>
          <w:sz w:val="24"/>
        </w:rPr>
        <w:t xml:space="preserve">30 sati. </w:t>
      </w:r>
    </w:p>
    <w:p w:rsidR="00F62694" w:rsidRDefault="00F62694" w:rsidP="00F62694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− Svaki učitelj će dobiti kovert</w:t>
      </w:r>
      <w:r w:rsidR="00012D42">
        <w:rPr>
          <w:rFonts w:ascii="Times New Roman" w:hAnsi="Times New Roman" w:cs="Times New Roman"/>
          <w:sz w:val="24"/>
        </w:rPr>
        <w:t>e s</w:t>
      </w:r>
      <w:r w:rsidR="006A68D6">
        <w:rPr>
          <w:rFonts w:ascii="Times New Roman" w:hAnsi="Times New Roman" w:cs="Times New Roman"/>
          <w:sz w:val="24"/>
        </w:rPr>
        <w:t xml:space="preserve"> brojevima učionica i rasporedom</w:t>
      </w:r>
      <w:r>
        <w:rPr>
          <w:rFonts w:ascii="Times New Roman" w:hAnsi="Times New Roman" w:cs="Times New Roman"/>
          <w:sz w:val="24"/>
        </w:rPr>
        <w:t xml:space="preserve"> sjedenja svojih </w:t>
      </w:r>
      <w:r w:rsidR="006A68D6">
        <w:rPr>
          <w:rFonts w:ascii="Times New Roman" w:hAnsi="Times New Roman" w:cs="Times New Roman"/>
          <w:sz w:val="24"/>
        </w:rPr>
        <w:t xml:space="preserve"> učenika, nakon čega učenici odlaze u učionice te pišu ispit u trajanju od 60 minuta.</w:t>
      </w:r>
    </w:p>
    <w:p w:rsidR="00080220" w:rsidRDefault="00080220" w:rsidP="00F62694">
      <w:pPr>
        <w:spacing w:line="240" w:lineRule="auto"/>
        <w:rPr>
          <w:rFonts w:ascii="Times New Roman" w:hAnsi="Times New Roman" w:cs="Times New Roman"/>
          <w:sz w:val="24"/>
        </w:rPr>
      </w:pPr>
    </w:p>
    <w:p w:rsidR="006A68D6" w:rsidRPr="00983BEB" w:rsidRDefault="00080220" w:rsidP="00F62694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983BEB">
        <w:rPr>
          <w:rFonts w:ascii="Times New Roman" w:hAnsi="Times New Roman" w:cs="Times New Roman"/>
          <w:b/>
          <w:sz w:val="24"/>
        </w:rPr>
        <w:t xml:space="preserve">II.  </w:t>
      </w:r>
      <w:r w:rsidR="006A68D6" w:rsidRPr="00983BEB">
        <w:rPr>
          <w:rFonts w:ascii="Times New Roman" w:hAnsi="Times New Roman" w:cs="Times New Roman"/>
          <w:b/>
          <w:sz w:val="24"/>
          <w:u w:val="single"/>
        </w:rPr>
        <w:t>Napomene:</w:t>
      </w:r>
    </w:p>
    <w:p w:rsidR="006A68D6" w:rsidRPr="00012D42" w:rsidRDefault="006A68D6" w:rsidP="00F62694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− Učenici su dužni ponijeti odgovarajući pribor, prema uputama objavljanim na stranicama AZOO-a. Obzirom da je prijašnjih godina bilo slučajeva diskvalifikacije učenika zbog uporabe kemijske koja se briše ili tinte crne boje, obavezno </w:t>
      </w:r>
      <w:r w:rsidR="00080220">
        <w:rPr>
          <w:rFonts w:ascii="Times New Roman" w:hAnsi="Times New Roman" w:cs="Times New Roman"/>
          <w:sz w:val="24"/>
        </w:rPr>
        <w:t xml:space="preserve">je </w:t>
      </w:r>
      <w:r>
        <w:rPr>
          <w:rFonts w:ascii="Times New Roman" w:hAnsi="Times New Roman" w:cs="Times New Roman"/>
          <w:sz w:val="24"/>
        </w:rPr>
        <w:t xml:space="preserve">učenike podsjetiti da se ispit piše </w:t>
      </w:r>
      <w:r w:rsidRPr="00012D42">
        <w:rPr>
          <w:rFonts w:ascii="Times New Roman" w:hAnsi="Times New Roman" w:cs="Times New Roman"/>
          <w:sz w:val="24"/>
        </w:rPr>
        <w:t>kemijskom plave tinte koja se ne briše.</w:t>
      </w:r>
    </w:p>
    <w:p w:rsidR="00F62694" w:rsidRDefault="006A68D6" w:rsidP="00F62694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− Ukoliko pozvani učenik na županijsko natjecanje</w:t>
      </w:r>
      <w:r w:rsidR="002E7474">
        <w:rPr>
          <w:rFonts w:ascii="Times New Roman" w:hAnsi="Times New Roman" w:cs="Times New Roman"/>
          <w:sz w:val="24"/>
        </w:rPr>
        <w:t xml:space="preserve"> iz bilo k</w:t>
      </w:r>
      <w:bookmarkStart w:id="0" w:name="_GoBack"/>
      <w:bookmarkEnd w:id="0"/>
      <w:r w:rsidR="002E7474">
        <w:rPr>
          <w:rFonts w:ascii="Times New Roman" w:hAnsi="Times New Roman" w:cs="Times New Roman"/>
          <w:sz w:val="24"/>
        </w:rPr>
        <w:t xml:space="preserve">ojeg razloga ne može pristupiti ispitu, </w:t>
      </w:r>
      <w:r w:rsidR="002E7474" w:rsidRPr="002E7474">
        <w:rPr>
          <w:rFonts w:ascii="Times New Roman" w:hAnsi="Times New Roman" w:cs="Times New Roman"/>
          <w:b/>
          <w:sz w:val="24"/>
        </w:rPr>
        <w:t>drugi učenik ne može zamijeniti pozvanog učenika</w:t>
      </w:r>
      <w:r w:rsidR="002E7474">
        <w:rPr>
          <w:rFonts w:ascii="Times New Roman" w:hAnsi="Times New Roman" w:cs="Times New Roman"/>
          <w:b/>
          <w:sz w:val="24"/>
        </w:rPr>
        <w:t xml:space="preserve"> </w:t>
      </w:r>
      <w:r w:rsidR="002E7474" w:rsidRPr="002E7474">
        <w:rPr>
          <w:rFonts w:ascii="Times New Roman" w:hAnsi="Times New Roman" w:cs="Times New Roman"/>
          <w:sz w:val="24"/>
        </w:rPr>
        <w:t xml:space="preserve">i na taj </w:t>
      </w:r>
      <w:r w:rsidR="00E95124">
        <w:rPr>
          <w:rFonts w:ascii="Times New Roman" w:hAnsi="Times New Roman" w:cs="Times New Roman"/>
          <w:sz w:val="24"/>
        </w:rPr>
        <w:t>način predstavljati svoju školu.</w:t>
      </w:r>
    </w:p>
    <w:p w:rsidR="00E95124" w:rsidRDefault="002E7474" w:rsidP="00F62694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− Nakon što učenici završe s pisanjem, povjerenstvo kreće s ispravljanjem is</w:t>
      </w:r>
      <w:r w:rsidR="00E95124">
        <w:rPr>
          <w:rFonts w:ascii="Times New Roman" w:hAnsi="Times New Roman" w:cs="Times New Roman"/>
          <w:sz w:val="24"/>
        </w:rPr>
        <w:t>pita, a mentori ispraćaju svoje učenike (zbog kapaciteta škole, nije moguće zadržavanje učenika u školi za vrijeme ispravljanja ispita)</w:t>
      </w:r>
    </w:p>
    <w:p w:rsidR="00E95124" w:rsidRPr="00E95124" w:rsidRDefault="00E95124" w:rsidP="00F62694">
      <w:pPr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− N</w:t>
      </w:r>
      <w:r w:rsidRPr="00E95124">
        <w:rPr>
          <w:rFonts w:ascii="Times New Roman" w:hAnsi="Times New Roman" w:cs="Times New Roman"/>
          <w:sz w:val="24"/>
        </w:rPr>
        <w:t>akon pregl</w:t>
      </w:r>
      <w:r>
        <w:rPr>
          <w:rFonts w:ascii="Times New Roman" w:hAnsi="Times New Roman" w:cs="Times New Roman"/>
          <w:sz w:val="24"/>
        </w:rPr>
        <w:t>eda svih zadataka sastaviti će se</w:t>
      </w:r>
      <w:r w:rsidRPr="00E95124">
        <w:rPr>
          <w:rFonts w:ascii="Times New Roman" w:hAnsi="Times New Roman" w:cs="Times New Roman"/>
          <w:sz w:val="24"/>
        </w:rPr>
        <w:t xml:space="preserve"> </w:t>
      </w:r>
      <w:r w:rsidRPr="00E95124">
        <w:rPr>
          <w:rFonts w:ascii="Times New Roman" w:hAnsi="Times New Roman" w:cs="Times New Roman"/>
          <w:b/>
          <w:sz w:val="24"/>
        </w:rPr>
        <w:t>privremene ljestvice poretka</w:t>
      </w:r>
      <w:r w:rsidRPr="00E9512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(za sve razrede) koje će biti obznanjene na stranici škole </w:t>
      </w:r>
      <w:r w:rsidRPr="00E95124">
        <w:rPr>
          <w:rFonts w:ascii="Times New Roman" w:hAnsi="Times New Roman" w:cs="Times New Roman"/>
          <w:sz w:val="24"/>
        </w:rPr>
        <w:t>domaćina</w:t>
      </w:r>
      <w:r w:rsidR="00080220">
        <w:rPr>
          <w:rFonts w:ascii="Times New Roman" w:hAnsi="Times New Roman" w:cs="Times New Roman"/>
          <w:sz w:val="24"/>
        </w:rPr>
        <w:t xml:space="preserve"> (</w:t>
      </w:r>
      <w:r w:rsidRPr="00E95124"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Pr="00E95124">
          <w:rPr>
            <w:rStyle w:val="Hyperlink"/>
            <w:rFonts w:ascii="Times New Roman" w:hAnsi="Times New Roman" w:cs="Times New Roman"/>
            <w:color w:val="auto"/>
            <w:sz w:val="24"/>
          </w:rPr>
          <w:t>http://os-igkovacica-vk.skole.hr/</w:t>
        </w:r>
      </w:hyperlink>
      <w:r w:rsidR="00080220">
        <w:rPr>
          <w:rFonts w:ascii="Times New Roman" w:hAnsi="Times New Roman" w:cs="Times New Roman"/>
          <w:sz w:val="24"/>
          <w:u w:val="single"/>
        </w:rPr>
        <w:t>)</w:t>
      </w:r>
    </w:p>
    <w:p w:rsidR="00B8122C" w:rsidRPr="00080220" w:rsidRDefault="00E95124" w:rsidP="00F62694">
      <w:pPr>
        <w:spacing w:line="240" w:lineRule="auto"/>
        <w:rPr>
          <w:rFonts w:ascii="Times New Roman" w:hAnsi="Times New Roman" w:cs="Times New Roman"/>
          <w:sz w:val="24"/>
          <w:u w:val="single"/>
        </w:rPr>
      </w:pPr>
      <w:r w:rsidRPr="00E95124">
        <w:rPr>
          <w:rFonts w:ascii="Times New Roman" w:hAnsi="Times New Roman" w:cs="Times New Roman"/>
          <w:b/>
          <w:sz w:val="24"/>
        </w:rPr>
        <w:t>−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95124">
        <w:rPr>
          <w:rFonts w:ascii="Times New Roman" w:hAnsi="Times New Roman" w:cs="Times New Roman"/>
          <w:sz w:val="24"/>
        </w:rPr>
        <w:t>Natjecateljima i njihovim mentorima dopušten je uvid u zadatke u nazočnosti člana povjerenstva. Ako učenik smatra da njegovi zada</w:t>
      </w:r>
      <w:r>
        <w:rPr>
          <w:rFonts w:ascii="Times New Roman" w:hAnsi="Times New Roman" w:cs="Times New Roman"/>
          <w:sz w:val="24"/>
        </w:rPr>
        <w:t>t</w:t>
      </w:r>
      <w:r w:rsidRPr="00E95124">
        <w:rPr>
          <w:rFonts w:ascii="Times New Roman" w:hAnsi="Times New Roman" w:cs="Times New Roman"/>
          <w:sz w:val="24"/>
        </w:rPr>
        <w:t xml:space="preserve">ci nisu ispravno vrednovani, može podnijeti žalbu u roku od </w:t>
      </w:r>
      <w:r w:rsidRPr="00E95124">
        <w:rPr>
          <w:rFonts w:ascii="Times New Roman" w:hAnsi="Times New Roman" w:cs="Times New Roman"/>
          <w:b/>
          <w:sz w:val="24"/>
        </w:rPr>
        <w:t>30 minuta</w:t>
      </w:r>
      <w:r w:rsidRPr="00E95124">
        <w:rPr>
          <w:rFonts w:ascii="Times New Roman" w:hAnsi="Times New Roman" w:cs="Times New Roman"/>
          <w:sz w:val="24"/>
        </w:rPr>
        <w:t xml:space="preserve"> od objave privremene ljestvice poretka</w:t>
      </w:r>
      <w:r w:rsidR="00080220">
        <w:rPr>
          <w:rFonts w:ascii="Times New Roman" w:hAnsi="Times New Roman" w:cs="Times New Roman"/>
          <w:sz w:val="24"/>
        </w:rPr>
        <w:t xml:space="preserve"> (</w:t>
      </w:r>
      <w:r w:rsidR="00080220" w:rsidRPr="00080220">
        <w:rPr>
          <w:rFonts w:ascii="Times New Roman" w:hAnsi="Times New Roman" w:cs="Times New Roman"/>
          <w:sz w:val="24"/>
        </w:rPr>
        <w:t xml:space="preserve"> </w:t>
      </w:r>
      <w:r w:rsidR="00080220" w:rsidRPr="00080220">
        <w:rPr>
          <w:rFonts w:ascii="Times New Roman" w:hAnsi="Times New Roman" w:cs="Times New Roman"/>
          <w:sz w:val="24"/>
          <w:u w:val="single"/>
        </w:rPr>
        <w:t>http://www.azoo.hr</w:t>
      </w:r>
      <w:r w:rsidR="00080220" w:rsidRPr="00080220">
        <w:rPr>
          <w:rFonts w:ascii="Times New Roman" w:hAnsi="Times New Roman" w:cs="Times New Roman"/>
          <w:sz w:val="24"/>
        </w:rPr>
        <w:t>/</w:t>
      </w:r>
      <w:r w:rsidR="00080220">
        <w:rPr>
          <w:rFonts w:ascii="Times New Roman" w:hAnsi="Times New Roman" w:cs="Times New Roman"/>
          <w:sz w:val="24"/>
        </w:rPr>
        <w:t>)</w:t>
      </w:r>
    </w:p>
    <w:p w:rsidR="00B8122C" w:rsidRPr="00080220" w:rsidRDefault="00B8122C" w:rsidP="00F62694">
      <w:pPr>
        <w:spacing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− Nakon što prođe vrijeme žalbenog roka</w:t>
      </w:r>
      <w:r w:rsidR="00080220">
        <w:rPr>
          <w:rFonts w:ascii="Times New Roman" w:hAnsi="Times New Roman" w:cs="Times New Roman"/>
          <w:sz w:val="24"/>
        </w:rPr>
        <w:t xml:space="preserve"> i rješavanja žalbi</w:t>
      </w:r>
      <w:r>
        <w:rPr>
          <w:rFonts w:ascii="Times New Roman" w:hAnsi="Times New Roman" w:cs="Times New Roman"/>
          <w:sz w:val="24"/>
        </w:rPr>
        <w:t xml:space="preserve">, na navedenoj stranici škole biti će objavljene </w:t>
      </w:r>
      <w:r w:rsidRPr="00B8122C">
        <w:rPr>
          <w:rFonts w:ascii="Times New Roman" w:hAnsi="Times New Roman" w:cs="Times New Roman"/>
          <w:b/>
          <w:sz w:val="24"/>
        </w:rPr>
        <w:t>konačne službene ljestvice</w:t>
      </w:r>
      <w:r>
        <w:rPr>
          <w:rFonts w:ascii="Times New Roman" w:hAnsi="Times New Roman" w:cs="Times New Roman"/>
          <w:sz w:val="24"/>
        </w:rPr>
        <w:t xml:space="preserve"> poretka po razredima.</w:t>
      </w:r>
      <w:r w:rsidR="00080220">
        <w:rPr>
          <w:rFonts w:ascii="Times New Roman" w:hAnsi="Times New Roman" w:cs="Times New Roman"/>
          <w:sz w:val="24"/>
        </w:rPr>
        <w:t xml:space="preserve"> </w:t>
      </w:r>
    </w:p>
    <w:p w:rsidR="00E95124" w:rsidRDefault="00E95124" w:rsidP="00F62694">
      <w:pPr>
        <w:spacing w:line="240" w:lineRule="auto"/>
        <w:rPr>
          <w:rFonts w:ascii="Times New Roman" w:hAnsi="Times New Roman" w:cs="Times New Roman"/>
          <w:sz w:val="24"/>
        </w:rPr>
      </w:pPr>
    </w:p>
    <w:p w:rsidR="007A7486" w:rsidRPr="00F62694" w:rsidRDefault="007A7486" w:rsidP="007A7486">
      <w:pPr>
        <w:spacing w:line="360" w:lineRule="auto"/>
        <w:rPr>
          <w:rFonts w:ascii="Times New Roman" w:hAnsi="Times New Roman" w:cs="Times New Roman"/>
          <w:sz w:val="24"/>
        </w:rPr>
      </w:pPr>
    </w:p>
    <w:p w:rsidR="003A65FC" w:rsidRPr="007A7486" w:rsidRDefault="003A65FC" w:rsidP="007A7486">
      <w:pPr>
        <w:spacing w:line="360" w:lineRule="auto"/>
        <w:rPr>
          <w:rFonts w:ascii="Times New Roman" w:hAnsi="Times New Roman" w:cs="Times New Roman"/>
        </w:rPr>
      </w:pPr>
    </w:p>
    <w:sectPr w:rsidR="003A65FC" w:rsidRPr="007A7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765BC"/>
    <w:multiLevelType w:val="hybridMultilevel"/>
    <w:tmpl w:val="434C2026"/>
    <w:lvl w:ilvl="0" w:tplc="4EA0C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86"/>
    <w:rsid w:val="00012D42"/>
    <w:rsid w:val="00080220"/>
    <w:rsid w:val="002E7474"/>
    <w:rsid w:val="003A65FC"/>
    <w:rsid w:val="006A68D6"/>
    <w:rsid w:val="007A7486"/>
    <w:rsid w:val="00983BEB"/>
    <w:rsid w:val="00B8122C"/>
    <w:rsid w:val="00D6745A"/>
    <w:rsid w:val="00E95124"/>
    <w:rsid w:val="00F6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6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51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6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51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igkovacica-vk.skole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dcterms:created xsi:type="dcterms:W3CDTF">2015-02-05T07:24:00Z</dcterms:created>
  <dcterms:modified xsi:type="dcterms:W3CDTF">2016-02-13T16:16:00Z</dcterms:modified>
</cp:coreProperties>
</file>