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4E" w:rsidRDefault="008E284E" w:rsidP="00E10117">
      <w:pPr>
        <w:autoSpaceDE w:val="0"/>
        <w:autoSpaceDN w:val="0"/>
        <w:adjustRightInd w:val="0"/>
        <w:jc w:val="both"/>
        <w:rPr>
          <w:rFonts w:ascii="Cambria" w:eastAsiaTheme="minorHAnsi" w:hAnsi="Cambria" w:cs="Cambria"/>
          <w:color w:val="000000"/>
          <w:sz w:val="22"/>
          <w:szCs w:val="22"/>
          <w:lang w:val="hr-HR" w:eastAsia="en-US"/>
        </w:rPr>
      </w:pPr>
      <w:r w:rsidRPr="008E284E">
        <w:rPr>
          <w:rFonts w:ascii="Cambria" w:eastAsiaTheme="minorHAnsi" w:hAnsi="Cambria" w:cs="Cambria"/>
          <w:color w:val="000000"/>
          <w:sz w:val="22"/>
          <w:szCs w:val="22"/>
          <w:lang w:val="hr-HR" w:eastAsia="en-US"/>
        </w:rPr>
        <w:t>Na temelju odredbi Zakona o odgoju i obrazovanju u osnovnoj i srednjoj školi (NN 87/98,86/09,92/10,105/10,90/11,16/12,94/13) te odredbi Pravilnika o djelokrugu rada tajnika te administrativno-tehničkim i pomoćnih poslovima koji se obavljaju u osnovnoj školi (NN 40/2014) te članka 26. , 166. i 1</w:t>
      </w:r>
      <w:r w:rsidR="00E10117">
        <w:rPr>
          <w:rFonts w:ascii="Cambria" w:eastAsiaTheme="minorHAnsi" w:hAnsi="Cambria" w:cs="Cambria"/>
          <w:color w:val="000000"/>
          <w:sz w:val="22"/>
          <w:szCs w:val="22"/>
          <w:lang w:val="hr-HR" w:eastAsia="en-US"/>
        </w:rPr>
        <w:t>67 Statuta OŠ Ivana Gundulića</w:t>
      </w:r>
      <w:r w:rsidRPr="008E284E">
        <w:rPr>
          <w:rFonts w:ascii="Cambria" w:eastAsiaTheme="minorHAnsi" w:hAnsi="Cambria" w:cs="Cambria"/>
          <w:color w:val="000000"/>
          <w:sz w:val="22"/>
          <w:szCs w:val="22"/>
          <w:lang w:val="hr-HR" w:eastAsia="en-US"/>
        </w:rPr>
        <w:t xml:space="preserve"> Školski od</w:t>
      </w:r>
      <w:r w:rsidR="00E10117">
        <w:rPr>
          <w:rFonts w:ascii="Cambria" w:eastAsiaTheme="minorHAnsi" w:hAnsi="Cambria" w:cs="Cambria"/>
          <w:color w:val="000000"/>
          <w:sz w:val="22"/>
          <w:szCs w:val="22"/>
          <w:lang w:val="hr-HR" w:eastAsia="en-US"/>
        </w:rPr>
        <w:t>bor na sjednici održanoj dana 30.09</w:t>
      </w:r>
      <w:r w:rsidRPr="008E284E">
        <w:rPr>
          <w:rFonts w:ascii="Cambria" w:eastAsiaTheme="minorHAnsi" w:hAnsi="Cambria" w:cs="Cambria"/>
          <w:color w:val="000000"/>
          <w:sz w:val="22"/>
          <w:szCs w:val="22"/>
          <w:lang w:val="hr-HR" w:eastAsia="en-US"/>
        </w:rPr>
        <w:t xml:space="preserve">.2014. donio je : </w:t>
      </w:r>
    </w:p>
    <w:p w:rsidR="008E284E" w:rsidRDefault="008E284E" w:rsidP="00E10117">
      <w:pPr>
        <w:autoSpaceDE w:val="0"/>
        <w:autoSpaceDN w:val="0"/>
        <w:adjustRightInd w:val="0"/>
        <w:jc w:val="both"/>
        <w:rPr>
          <w:rFonts w:ascii="Cambria" w:eastAsiaTheme="minorHAnsi" w:hAnsi="Cambria" w:cs="Cambria"/>
          <w:color w:val="000000"/>
          <w:sz w:val="22"/>
          <w:szCs w:val="22"/>
          <w:lang w:val="hr-HR" w:eastAsia="en-US"/>
        </w:rPr>
      </w:pPr>
    </w:p>
    <w:p w:rsidR="007E5C24" w:rsidRDefault="007E5C24" w:rsidP="008E284E">
      <w:pPr>
        <w:autoSpaceDE w:val="0"/>
        <w:autoSpaceDN w:val="0"/>
        <w:adjustRightInd w:val="0"/>
        <w:rPr>
          <w:rFonts w:ascii="Cambria" w:eastAsiaTheme="minorHAnsi" w:hAnsi="Cambria" w:cs="Cambria"/>
          <w:color w:val="000000"/>
          <w:sz w:val="22"/>
          <w:szCs w:val="22"/>
          <w:lang w:val="hr-HR" w:eastAsia="en-US"/>
        </w:rPr>
      </w:pPr>
    </w:p>
    <w:p w:rsidR="007E5C24" w:rsidRPr="008E284E" w:rsidRDefault="007E5C24" w:rsidP="008E284E">
      <w:pPr>
        <w:autoSpaceDE w:val="0"/>
        <w:autoSpaceDN w:val="0"/>
        <w:adjustRightInd w:val="0"/>
        <w:rPr>
          <w:rFonts w:ascii="Cambria" w:eastAsiaTheme="minorHAnsi" w:hAnsi="Cambria" w:cs="Cambria"/>
          <w:color w:val="000000"/>
          <w:sz w:val="22"/>
          <w:szCs w:val="22"/>
          <w:lang w:val="hr-HR" w:eastAsia="en-US"/>
        </w:rPr>
      </w:pPr>
    </w:p>
    <w:p w:rsidR="008E284E" w:rsidRPr="00292D5E" w:rsidRDefault="008E284E" w:rsidP="008E284E">
      <w:pPr>
        <w:autoSpaceDE w:val="0"/>
        <w:autoSpaceDN w:val="0"/>
        <w:adjustRightInd w:val="0"/>
        <w:jc w:val="center"/>
        <w:rPr>
          <w:rFonts w:ascii="Cambria" w:eastAsiaTheme="minorHAnsi" w:hAnsi="Cambria" w:cs="Cambria"/>
          <w:b/>
          <w:bCs/>
          <w:color w:val="000000"/>
          <w:sz w:val="26"/>
          <w:szCs w:val="26"/>
          <w:lang w:val="hr-HR" w:eastAsia="en-US"/>
        </w:rPr>
      </w:pPr>
      <w:r w:rsidRPr="00292D5E">
        <w:rPr>
          <w:rFonts w:ascii="Cambria" w:eastAsiaTheme="minorHAnsi" w:hAnsi="Cambria" w:cs="Cambria"/>
          <w:b/>
          <w:bCs/>
          <w:color w:val="000000"/>
          <w:sz w:val="26"/>
          <w:szCs w:val="26"/>
          <w:lang w:val="hr-HR" w:eastAsia="en-US"/>
        </w:rPr>
        <w:t>IZMJENE PRAVILNIKA O ORGANIZACIJI RADA I SISTEMATIZACIJI RADNIH MJESTA</w:t>
      </w:r>
    </w:p>
    <w:p w:rsidR="007E5C24" w:rsidRDefault="007E5C24" w:rsidP="008E284E">
      <w:pPr>
        <w:autoSpaceDE w:val="0"/>
        <w:autoSpaceDN w:val="0"/>
        <w:adjustRightInd w:val="0"/>
        <w:jc w:val="center"/>
        <w:rPr>
          <w:rFonts w:ascii="Cambria" w:eastAsiaTheme="minorHAnsi" w:hAnsi="Cambria" w:cs="Cambria"/>
          <w:b/>
          <w:bCs/>
          <w:color w:val="000000"/>
          <w:sz w:val="23"/>
          <w:szCs w:val="23"/>
          <w:lang w:val="hr-HR" w:eastAsia="en-US"/>
        </w:rPr>
      </w:pPr>
    </w:p>
    <w:p w:rsidR="008E284E" w:rsidRPr="008E284E" w:rsidRDefault="008E284E" w:rsidP="008E284E">
      <w:pPr>
        <w:autoSpaceDE w:val="0"/>
        <w:autoSpaceDN w:val="0"/>
        <w:adjustRightInd w:val="0"/>
        <w:jc w:val="center"/>
        <w:rPr>
          <w:rFonts w:ascii="Cambria" w:eastAsiaTheme="minorHAnsi" w:hAnsi="Cambria" w:cs="Cambria"/>
          <w:color w:val="000000"/>
          <w:sz w:val="23"/>
          <w:szCs w:val="23"/>
          <w:lang w:val="hr-HR" w:eastAsia="en-US"/>
        </w:rPr>
      </w:pPr>
    </w:p>
    <w:p w:rsidR="008E284E" w:rsidRPr="008E284E" w:rsidRDefault="008E284E" w:rsidP="008E284E">
      <w:pPr>
        <w:autoSpaceDE w:val="0"/>
        <w:autoSpaceDN w:val="0"/>
        <w:adjustRightInd w:val="0"/>
        <w:jc w:val="center"/>
        <w:rPr>
          <w:rFonts w:ascii="Cambria" w:eastAsiaTheme="minorHAnsi" w:hAnsi="Cambria" w:cs="Cambria"/>
          <w:color w:val="000000"/>
          <w:sz w:val="22"/>
          <w:szCs w:val="22"/>
          <w:lang w:val="hr-HR" w:eastAsia="en-US"/>
        </w:rPr>
      </w:pPr>
      <w:r w:rsidRPr="008E284E">
        <w:rPr>
          <w:rFonts w:ascii="Cambria" w:eastAsiaTheme="minorHAnsi" w:hAnsi="Cambria" w:cs="Cambria"/>
          <w:b/>
          <w:bCs/>
          <w:color w:val="000000"/>
          <w:sz w:val="22"/>
          <w:szCs w:val="22"/>
          <w:lang w:val="hr-HR" w:eastAsia="en-US"/>
        </w:rPr>
        <w:t>Članak 1.</w:t>
      </w:r>
    </w:p>
    <w:p w:rsidR="008E284E" w:rsidRPr="008E284E" w:rsidRDefault="008E284E" w:rsidP="00D07A38">
      <w:pPr>
        <w:autoSpaceDE w:val="0"/>
        <w:autoSpaceDN w:val="0"/>
        <w:adjustRightInd w:val="0"/>
        <w:jc w:val="both"/>
        <w:rPr>
          <w:rFonts w:ascii="Cambria" w:eastAsiaTheme="minorHAnsi" w:hAnsi="Cambria" w:cs="Cambria"/>
          <w:color w:val="000000"/>
          <w:sz w:val="22"/>
          <w:szCs w:val="22"/>
          <w:lang w:val="hr-HR" w:eastAsia="en-US"/>
        </w:rPr>
      </w:pPr>
      <w:r w:rsidRPr="008E284E">
        <w:rPr>
          <w:rFonts w:ascii="Cambria" w:eastAsiaTheme="minorHAnsi" w:hAnsi="Cambria" w:cs="Cambria"/>
          <w:color w:val="000000"/>
          <w:sz w:val="22"/>
          <w:szCs w:val="22"/>
          <w:lang w:val="hr-HR" w:eastAsia="en-US"/>
        </w:rPr>
        <w:t xml:space="preserve">Ovim Pravilnikom utvrđuju se nazivi radnih mjesta, opis poslova određenog radnog mjesta, radno vrijeme, način popune radnog mjesta te broj izvršitelja. </w:t>
      </w:r>
    </w:p>
    <w:p w:rsidR="008E284E" w:rsidRPr="008E284E" w:rsidRDefault="008E284E" w:rsidP="00D07A38">
      <w:pPr>
        <w:autoSpaceDE w:val="0"/>
        <w:autoSpaceDN w:val="0"/>
        <w:adjustRightInd w:val="0"/>
        <w:jc w:val="both"/>
        <w:rPr>
          <w:rFonts w:ascii="Cambria" w:eastAsiaTheme="minorHAnsi" w:hAnsi="Cambria" w:cs="Cambria"/>
          <w:color w:val="000000"/>
          <w:sz w:val="22"/>
          <w:szCs w:val="22"/>
          <w:lang w:val="hr-HR" w:eastAsia="en-US"/>
        </w:rPr>
      </w:pPr>
      <w:r w:rsidRPr="008E284E">
        <w:rPr>
          <w:rFonts w:ascii="Cambria" w:eastAsiaTheme="minorHAnsi" w:hAnsi="Cambria" w:cs="Cambria"/>
          <w:color w:val="000000"/>
          <w:sz w:val="22"/>
          <w:szCs w:val="22"/>
          <w:lang w:val="hr-HR" w:eastAsia="en-US"/>
        </w:rPr>
        <w:t xml:space="preserve">Izrazi u ovom Pravilniku navedeni u muškom rodu glede rodne pripadnosti neutralni su i odnose se na osobe oba spola. </w:t>
      </w:r>
    </w:p>
    <w:p w:rsidR="008E284E" w:rsidRPr="008E284E" w:rsidRDefault="008E284E" w:rsidP="008E284E">
      <w:pPr>
        <w:autoSpaceDE w:val="0"/>
        <w:autoSpaceDN w:val="0"/>
        <w:adjustRightInd w:val="0"/>
        <w:jc w:val="center"/>
        <w:rPr>
          <w:rFonts w:ascii="Cambria" w:eastAsiaTheme="minorHAnsi" w:hAnsi="Cambria" w:cs="Cambria"/>
          <w:color w:val="000000"/>
          <w:sz w:val="22"/>
          <w:szCs w:val="22"/>
          <w:lang w:val="hr-HR" w:eastAsia="en-US"/>
        </w:rPr>
      </w:pPr>
      <w:r w:rsidRPr="008E284E">
        <w:rPr>
          <w:rFonts w:ascii="Cambria" w:eastAsiaTheme="minorHAnsi" w:hAnsi="Cambria" w:cs="Cambria"/>
          <w:b/>
          <w:bCs/>
          <w:color w:val="000000"/>
          <w:sz w:val="22"/>
          <w:szCs w:val="22"/>
          <w:lang w:val="hr-HR" w:eastAsia="en-US"/>
        </w:rPr>
        <w:t>Članak 2.</w:t>
      </w:r>
    </w:p>
    <w:p w:rsidR="008E284E" w:rsidRPr="008E284E" w:rsidRDefault="008E284E" w:rsidP="00D07A38">
      <w:pPr>
        <w:autoSpaceDE w:val="0"/>
        <w:autoSpaceDN w:val="0"/>
        <w:adjustRightInd w:val="0"/>
        <w:jc w:val="both"/>
        <w:rPr>
          <w:rFonts w:ascii="Cambria" w:eastAsiaTheme="minorHAnsi" w:hAnsi="Cambria" w:cs="Cambria"/>
          <w:color w:val="000000"/>
          <w:sz w:val="22"/>
          <w:szCs w:val="22"/>
          <w:lang w:val="hr-HR" w:eastAsia="en-US"/>
        </w:rPr>
      </w:pPr>
      <w:r w:rsidRPr="008E284E">
        <w:rPr>
          <w:rFonts w:ascii="Cambria" w:eastAsiaTheme="minorHAnsi" w:hAnsi="Cambria" w:cs="Cambria"/>
          <w:color w:val="000000"/>
          <w:sz w:val="22"/>
          <w:szCs w:val="22"/>
          <w:lang w:val="hr-HR" w:eastAsia="en-US"/>
        </w:rPr>
        <w:t>Ostali uvjeti navedeni su ugovorima o radu, a obračun plaća obračunava se sukladno važećoj Uredbi o nazivima radnih mjesta i koeficijenta složenosti poslova u jav</w:t>
      </w:r>
      <w:r w:rsidR="00BB7467">
        <w:rPr>
          <w:rFonts w:ascii="Cambria" w:eastAsiaTheme="minorHAnsi" w:hAnsi="Cambria" w:cs="Cambria"/>
          <w:color w:val="000000"/>
          <w:sz w:val="22"/>
          <w:szCs w:val="22"/>
          <w:lang w:val="hr-HR" w:eastAsia="en-US"/>
        </w:rPr>
        <w:t xml:space="preserve">nim službama te zakonskim i </w:t>
      </w:r>
      <w:proofErr w:type="spellStart"/>
      <w:r w:rsidR="00BB7467">
        <w:rPr>
          <w:rFonts w:ascii="Cambria" w:eastAsiaTheme="minorHAnsi" w:hAnsi="Cambria" w:cs="Cambria"/>
          <w:color w:val="000000"/>
          <w:sz w:val="22"/>
          <w:szCs w:val="22"/>
          <w:lang w:val="hr-HR" w:eastAsia="en-US"/>
        </w:rPr>
        <w:t>pod</w:t>
      </w:r>
      <w:r w:rsidRPr="008E284E">
        <w:rPr>
          <w:rFonts w:ascii="Cambria" w:eastAsiaTheme="minorHAnsi" w:hAnsi="Cambria" w:cs="Cambria"/>
          <w:color w:val="000000"/>
          <w:sz w:val="22"/>
          <w:szCs w:val="22"/>
          <w:lang w:val="hr-HR" w:eastAsia="en-US"/>
        </w:rPr>
        <w:t>zakonskim</w:t>
      </w:r>
      <w:proofErr w:type="spellEnd"/>
      <w:r w:rsidRPr="008E284E">
        <w:rPr>
          <w:rFonts w:ascii="Cambria" w:eastAsiaTheme="minorHAnsi" w:hAnsi="Cambria" w:cs="Cambria"/>
          <w:color w:val="000000"/>
          <w:sz w:val="22"/>
          <w:szCs w:val="22"/>
          <w:lang w:val="hr-HR" w:eastAsia="en-US"/>
        </w:rPr>
        <w:t xml:space="preserve"> aktima. </w:t>
      </w:r>
    </w:p>
    <w:p w:rsidR="008E284E" w:rsidRPr="008E284E" w:rsidRDefault="008E284E" w:rsidP="008E284E">
      <w:pPr>
        <w:autoSpaceDE w:val="0"/>
        <w:autoSpaceDN w:val="0"/>
        <w:adjustRightInd w:val="0"/>
        <w:jc w:val="center"/>
        <w:rPr>
          <w:rFonts w:ascii="Cambria" w:eastAsiaTheme="minorHAnsi" w:hAnsi="Cambria" w:cs="Cambria"/>
          <w:color w:val="000000"/>
          <w:sz w:val="22"/>
          <w:szCs w:val="22"/>
          <w:lang w:val="hr-HR" w:eastAsia="en-US"/>
        </w:rPr>
      </w:pPr>
      <w:r w:rsidRPr="008E284E">
        <w:rPr>
          <w:rFonts w:ascii="Cambria" w:eastAsiaTheme="minorHAnsi" w:hAnsi="Cambria" w:cs="Cambria"/>
          <w:b/>
          <w:bCs/>
          <w:color w:val="000000"/>
          <w:sz w:val="22"/>
          <w:szCs w:val="22"/>
          <w:lang w:val="hr-HR" w:eastAsia="en-US"/>
        </w:rPr>
        <w:t>Članak 3.</w:t>
      </w:r>
    </w:p>
    <w:p w:rsidR="008E284E" w:rsidRPr="008E284E" w:rsidRDefault="008E284E" w:rsidP="00D07A38">
      <w:pPr>
        <w:autoSpaceDE w:val="0"/>
        <w:autoSpaceDN w:val="0"/>
        <w:adjustRightInd w:val="0"/>
        <w:jc w:val="both"/>
        <w:rPr>
          <w:rFonts w:ascii="Cambria" w:eastAsiaTheme="minorHAnsi" w:hAnsi="Cambria" w:cs="Cambria"/>
          <w:color w:val="000000"/>
          <w:sz w:val="22"/>
          <w:szCs w:val="22"/>
          <w:lang w:val="hr-HR" w:eastAsia="en-US"/>
        </w:rPr>
      </w:pPr>
      <w:r w:rsidRPr="008E284E">
        <w:rPr>
          <w:rFonts w:ascii="Cambria" w:eastAsiaTheme="minorHAnsi" w:hAnsi="Cambria" w:cs="Cambria"/>
          <w:color w:val="000000"/>
          <w:sz w:val="22"/>
          <w:szCs w:val="22"/>
          <w:lang w:val="hr-HR" w:eastAsia="en-US"/>
        </w:rPr>
        <w:t xml:space="preserve">Radna mjesta u Osnovnoj školi </w:t>
      </w:r>
      <w:r w:rsidR="00A325AC">
        <w:rPr>
          <w:rFonts w:ascii="Cambria" w:eastAsiaTheme="minorHAnsi" w:hAnsi="Cambria" w:cs="Cambria"/>
          <w:color w:val="000000"/>
          <w:sz w:val="22"/>
          <w:szCs w:val="22"/>
          <w:lang w:val="hr-HR" w:eastAsia="en-US"/>
        </w:rPr>
        <w:t xml:space="preserve">Ivana Gundulića, </w:t>
      </w:r>
      <w:proofErr w:type="spellStart"/>
      <w:r w:rsidR="00A325AC">
        <w:rPr>
          <w:rFonts w:ascii="Cambria" w:eastAsiaTheme="minorHAnsi" w:hAnsi="Cambria" w:cs="Cambria"/>
          <w:color w:val="000000"/>
          <w:sz w:val="22"/>
          <w:szCs w:val="22"/>
          <w:lang w:val="hr-HR" w:eastAsia="en-US"/>
        </w:rPr>
        <w:t>Gundulićeva</w:t>
      </w:r>
      <w:proofErr w:type="spellEnd"/>
      <w:r w:rsidR="00A325AC">
        <w:rPr>
          <w:rFonts w:ascii="Cambria" w:eastAsiaTheme="minorHAnsi" w:hAnsi="Cambria" w:cs="Cambria"/>
          <w:color w:val="000000"/>
          <w:sz w:val="22"/>
          <w:szCs w:val="22"/>
          <w:lang w:val="hr-HR" w:eastAsia="en-US"/>
        </w:rPr>
        <w:t xml:space="preserve"> 23a</w:t>
      </w:r>
      <w:r w:rsidRPr="008E284E">
        <w:rPr>
          <w:rFonts w:ascii="Cambria" w:eastAsiaTheme="minorHAnsi" w:hAnsi="Cambria" w:cs="Cambria"/>
          <w:color w:val="000000"/>
          <w:sz w:val="22"/>
          <w:szCs w:val="22"/>
          <w:lang w:val="hr-HR" w:eastAsia="en-US"/>
        </w:rPr>
        <w:t xml:space="preserve">, Zagreb, prikazana su u tablici kako slijedi: </w:t>
      </w:r>
    </w:p>
    <w:p w:rsidR="008E284E" w:rsidRPr="008E284E" w:rsidRDefault="008E284E" w:rsidP="008E284E">
      <w:pPr>
        <w:autoSpaceDE w:val="0"/>
        <w:autoSpaceDN w:val="0"/>
        <w:adjustRightInd w:val="0"/>
        <w:jc w:val="center"/>
        <w:rPr>
          <w:rFonts w:ascii="Cambria" w:eastAsiaTheme="minorHAnsi" w:hAnsi="Cambria" w:cs="Cambria"/>
          <w:color w:val="000000"/>
          <w:sz w:val="22"/>
          <w:szCs w:val="22"/>
          <w:lang w:val="hr-HR" w:eastAsia="en-US"/>
        </w:rPr>
      </w:pPr>
      <w:r w:rsidRPr="008E284E">
        <w:rPr>
          <w:rFonts w:ascii="Cambria" w:eastAsiaTheme="minorHAnsi" w:hAnsi="Cambria" w:cs="Cambria"/>
          <w:b/>
          <w:bCs/>
          <w:color w:val="000000"/>
          <w:sz w:val="22"/>
          <w:szCs w:val="22"/>
          <w:lang w:val="hr-HR" w:eastAsia="en-US"/>
        </w:rPr>
        <w:t>Članak 4.</w:t>
      </w:r>
    </w:p>
    <w:p w:rsidR="008E284E" w:rsidRPr="008E284E" w:rsidRDefault="008E284E" w:rsidP="00D07A38">
      <w:pPr>
        <w:autoSpaceDE w:val="0"/>
        <w:autoSpaceDN w:val="0"/>
        <w:adjustRightInd w:val="0"/>
        <w:jc w:val="both"/>
        <w:rPr>
          <w:rFonts w:ascii="Cambria" w:eastAsiaTheme="minorHAnsi" w:hAnsi="Cambria" w:cs="Cambria"/>
          <w:color w:val="000000"/>
          <w:sz w:val="22"/>
          <w:szCs w:val="22"/>
          <w:lang w:val="hr-HR" w:eastAsia="en-US"/>
        </w:rPr>
      </w:pPr>
      <w:r w:rsidRPr="008E284E">
        <w:rPr>
          <w:rFonts w:ascii="Cambria" w:eastAsiaTheme="minorHAnsi" w:hAnsi="Cambria" w:cs="Cambria"/>
          <w:color w:val="000000"/>
          <w:sz w:val="22"/>
          <w:szCs w:val="22"/>
          <w:lang w:val="hr-HR" w:eastAsia="en-US"/>
        </w:rPr>
        <w:t>Radi ostvarivanja plana i programa rada škole te ukupnosti poslova odgojno-obrazovnog rada i ostalih</w:t>
      </w:r>
      <w:r w:rsidR="00A325AC">
        <w:rPr>
          <w:rFonts w:ascii="Cambria" w:eastAsiaTheme="minorHAnsi" w:hAnsi="Cambria" w:cs="Cambria"/>
          <w:color w:val="000000"/>
          <w:sz w:val="22"/>
          <w:szCs w:val="22"/>
          <w:lang w:val="hr-HR" w:eastAsia="en-US"/>
        </w:rPr>
        <w:t xml:space="preserve"> poslova u OŠ Ivana Gundulića</w:t>
      </w:r>
      <w:r w:rsidRPr="008E284E">
        <w:rPr>
          <w:rFonts w:ascii="Cambria" w:eastAsiaTheme="minorHAnsi" w:hAnsi="Cambria" w:cs="Cambria"/>
          <w:color w:val="000000"/>
          <w:sz w:val="22"/>
          <w:szCs w:val="22"/>
          <w:lang w:val="hr-HR" w:eastAsia="en-US"/>
        </w:rPr>
        <w:t xml:space="preserve"> ustrojen je u dvije službe: </w:t>
      </w:r>
    </w:p>
    <w:p w:rsidR="008E284E" w:rsidRPr="008E284E" w:rsidRDefault="008E284E" w:rsidP="00D07A38">
      <w:pPr>
        <w:autoSpaceDE w:val="0"/>
        <w:autoSpaceDN w:val="0"/>
        <w:adjustRightInd w:val="0"/>
        <w:spacing w:after="46"/>
        <w:jc w:val="both"/>
        <w:rPr>
          <w:rFonts w:ascii="Cambria" w:eastAsiaTheme="minorHAnsi" w:hAnsi="Cambria" w:cs="Cambria"/>
          <w:color w:val="000000"/>
          <w:sz w:val="22"/>
          <w:szCs w:val="22"/>
          <w:lang w:val="hr-HR" w:eastAsia="en-US"/>
        </w:rPr>
      </w:pPr>
      <w:r w:rsidRPr="008E284E">
        <w:rPr>
          <w:rFonts w:ascii="Cambria" w:eastAsiaTheme="minorHAnsi" w:hAnsi="Cambria" w:cs="Cambria"/>
          <w:color w:val="000000"/>
          <w:sz w:val="22"/>
          <w:szCs w:val="22"/>
          <w:lang w:val="hr-HR" w:eastAsia="en-US"/>
        </w:rPr>
        <w:t xml:space="preserve">1. stručno-pedagoška </w:t>
      </w:r>
    </w:p>
    <w:p w:rsidR="008E284E" w:rsidRPr="008E284E" w:rsidRDefault="008E284E" w:rsidP="00D07A38">
      <w:pPr>
        <w:autoSpaceDE w:val="0"/>
        <w:autoSpaceDN w:val="0"/>
        <w:adjustRightInd w:val="0"/>
        <w:jc w:val="both"/>
        <w:rPr>
          <w:rFonts w:ascii="Cambria" w:eastAsiaTheme="minorHAnsi" w:hAnsi="Cambria" w:cs="Cambria"/>
          <w:color w:val="000000"/>
          <w:sz w:val="22"/>
          <w:szCs w:val="22"/>
          <w:lang w:val="hr-HR" w:eastAsia="en-US"/>
        </w:rPr>
      </w:pPr>
      <w:r w:rsidRPr="008E284E">
        <w:rPr>
          <w:rFonts w:ascii="Cambria" w:eastAsiaTheme="minorHAnsi" w:hAnsi="Cambria" w:cs="Cambria"/>
          <w:color w:val="000000"/>
          <w:sz w:val="22"/>
          <w:szCs w:val="22"/>
          <w:lang w:val="hr-HR" w:eastAsia="en-US"/>
        </w:rPr>
        <w:t xml:space="preserve">2. administrativno-tehnička . </w:t>
      </w:r>
    </w:p>
    <w:p w:rsidR="008E284E" w:rsidRPr="008E284E" w:rsidRDefault="008E284E" w:rsidP="008E284E">
      <w:pPr>
        <w:autoSpaceDE w:val="0"/>
        <w:autoSpaceDN w:val="0"/>
        <w:adjustRightInd w:val="0"/>
        <w:rPr>
          <w:rFonts w:ascii="Cambria" w:eastAsiaTheme="minorHAnsi" w:hAnsi="Cambria" w:cs="Cambria"/>
          <w:color w:val="000000"/>
          <w:sz w:val="22"/>
          <w:szCs w:val="22"/>
          <w:lang w:val="hr-HR" w:eastAsia="en-US"/>
        </w:rPr>
      </w:pPr>
    </w:p>
    <w:p w:rsidR="008E284E" w:rsidRPr="008E284E" w:rsidRDefault="008E284E" w:rsidP="008E284E">
      <w:pPr>
        <w:autoSpaceDE w:val="0"/>
        <w:autoSpaceDN w:val="0"/>
        <w:adjustRightInd w:val="0"/>
        <w:jc w:val="center"/>
        <w:rPr>
          <w:rFonts w:ascii="Cambria" w:eastAsiaTheme="minorHAnsi" w:hAnsi="Cambria" w:cs="Cambria"/>
          <w:color w:val="000000"/>
          <w:sz w:val="23"/>
          <w:szCs w:val="23"/>
          <w:lang w:val="hr-HR" w:eastAsia="en-US"/>
        </w:rPr>
      </w:pPr>
      <w:r w:rsidRPr="008E284E">
        <w:rPr>
          <w:rFonts w:ascii="Cambria" w:eastAsiaTheme="minorHAnsi" w:hAnsi="Cambria" w:cs="Cambria"/>
          <w:b/>
          <w:bCs/>
          <w:color w:val="000000"/>
          <w:sz w:val="23"/>
          <w:szCs w:val="23"/>
          <w:lang w:val="hr-HR" w:eastAsia="en-US"/>
        </w:rPr>
        <w:t>Članak 5.</w:t>
      </w:r>
    </w:p>
    <w:p w:rsidR="008E284E" w:rsidRDefault="008E284E" w:rsidP="00D07A38">
      <w:pPr>
        <w:autoSpaceDE w:val="0"/>
        <w:autoSpaceDN w:val="0"/>
        <w:adjustRightInd w:val="0"/>
        <w:jc w:val="both"/>
        <w:rPr>
          <w:rFonts w:ascii="Cambria" w:eastAsiaTheme="minorHAnsi" w:hAnsi="Cambria" w:cs="Cambria"/>
          <w:color w:val="000000"/>
          <w:sz w:val="23"/>
          <w:szCs w:val="23"/>
          <w:lang w:val="hr-HR" w:eastAsia="en-US"/>
        </w:rPr>
      </w:pPr>
      <w:r w:rsidRPr="008E284E">
        <w:rPr>
          <w:rFonts w:ascii="Cambria" w:eastAsiaTheme="minorHAnsi" w:hAnsi="Cambria" w:cs="Cambria"/>
          <w:color w:val="000000"/>
          <w:sz w:val="23"/>
          <w:szCs w:val="23"/>
          <w:lang w:val="hr-HR" w:eastAsia="en-US"/>
        </w:rPr>
        <w:t xml:space="preserve">U stručno-pedagoškoj službi obavljaju se odgojno obrazovni poslovi u svezi s izvođenjem nastavnog plana i programa, neposrednog odgojno obrazovnog rada s učenicima, aktivnosti u skladu s potrebama i interesima učenika te promicanje stručno-pedagoškog rada škole i ostali stručno pedagoški poslovi u skladu sa zakonom, provedbenim propisima, godišnjim planom i programom rada škole i školskim kurikulumom. </w:t>
      </w:r>
    </w:p>
    <w:p w:rsidR="00D07A38" w:rsidRPr="008E284E" w:rsidRDefault="00D07A38" w:rsidP="008E284E">
      <w:pPr>
        <w:autoSpaceDE w:val="0"/>
        <w:autoSpaceDN w:val="0"/>
        <w:adjustRightInd w:val="0"/>
        <w:rPr>
          <w:rFonts w:ascii="Cambria" w:eastAsiaTheme="minorHAnsi" w:hAnsi="Cambria" w:cs="Cambria"/>
          <w:color w:val="000000"/>
          <w:sz w:val="23"/>
          <w:szCs w:val="23"/>
          <w:lang w:val="hr-HR" w:eastAsia="en-US"/>
        </w:rPr>
      </w:pPr>
    </w:p>
    <w:p w:rsidR="008E284E" w:rsidRPr="008E284E" w:rsidRDefault="008E284E" w:rsidP="008E284E">
      <w:pPr>
        <w:autoSpaceDE w:val="0"/>
        <w:autoSpaceDN w:val="0"/>
        <w:adjustRightInd w:val="0"/>
        <w:jc w:val="center"/>
        <w:rPr>
          <w:rFonts w:ascii="Cambria" w:eastAsiaTheme="minorHAnsi" w:hAnsi="Cambria" w:cs="Cambria"/>
          <w:color w:val="000000"/>
          <w:sz w:val="23"/>
          <w:szCs w:val="23"/>
          <w:lang w:val="hr-HR" w:eastAsia="en-US"/>
        </w:rPr>
      </w:pPr>
      <w:r w:rsidRPr="008E284E">
        <w:rPr>
          <w:rFonts w:ascii="Cambria" w:eastAsiaTheme="minorHAnsi" w:hAnsi="Cambria" w:cs="Cambria"/>
          <w:b/>
          <w:bCs/>
          <w:color w:val="000000"/>
          <w:sz w:val="23"/>
          <w:szCs w:val="23"/>
          <w:lang w:val="hr-HR" w:eastAsia="en-US"/>
        </w:rPr>
        <w:t>Članak 6.</w:t>
      </w:r>
    </w:p>
    <w:p w:rsidR="00D07A38" w:rsidRPr="00D07A38" w:rsidRDefault="00D07A38" w:rsidP="00D07A38">
      <w:pPr>
        <w:autoSpaceDE w:val="0"/>
        <w:autoSpaceDN w:val="0"/>
        <w:adjustRightInd w:val="0"/>
        <w:rPr>
          <w:rFonts w:ascii="Cambria" w:eastAsiaTheme="minorHAnsi" w:hAnsi="Cambria" w:cs="Cambria"/>
          <w:color w:val="000000"/>
          <w:sz w:val="24"/>
          <w:szCs w:val="24"/>
          <w:lang w:val="hr-HR" w:eastAsia="en-US"/>
        </w:rPr>
      </w:pPr>
    </w:p>
    <w:p w:rsidR="007E5C24" w:rsidRDefault="00D07A38" w:rsidP="00D07A38">
      <w:pPr>
        <w:tabs>
          <w:tab w:val="left" w:pos="1025"/>
        </w:tabs>
        <w:jc w:val="both"/>
      </w:pPr>
      <w:r w:rsidRPr="00D07A38">
        <w:rPr>
          <w:rFonts w:ascii="Cambria" w:eastAsiaTheme="minorHAnsi" w:hAnsi="Cambria" w:cs="Cambria"/>
          <w:color w:val="000000"/>
          <w:sz w:val="23"/>
          <w:szCs w:val="23"/>
          <w:lang w:val="hr-HR" w:eastAsia="en-US"/>
        </w:rPr>
        <w:t xml:space="preserve">U administrativno-tehničkoj službi obavljaju se opći, pravni i kadrovski poslovi, računovodstveni i knjigovodstveni poslovi, poslovi vođenja i čuvanja pedagoške dokumentacije i evidencije te ostalih evidencija, poslovi tehničkog održavanja i rukovanja opremom i uređajima, poslovi održavanja čistoće objekata i okoliša te drugi pomoćni poslovi u skladu sa zakonskim propisima, </w:t>
      </w:r>
      <w:proofErr w:type="spellStart"/>
      <w:r w:rsidRPr="00D07A38">
        <w:rPr>
          <w:rFonts w:ascii="Cambria" w:eastAsiaTheme="minorHAnsi" w:hAnsi="Cambria" w:cs="Cambria"/>
          <w:color w:val="000000"/>
          <w:sz w:val="23"/>
          <w:szCs w:val="23"/>
          <w:lang w:val="hr-HR" w:eastAsia="en-US"/>
        </w:rPr>
        <w:t>podzakonskim</w:t>
      </w:r>
      <w:proofErr w:type="spellEnd"/>
      <w:r w:rsidRPr="00D07A38">
        <w:rPr>
          <w:rFonts w:ascii="Cambria" w:eastAsiaTheme="minorHAnsi" w:hAnsi="Cambria" w:cs="Cambria"/>
          <w:color w:val="000000"/>
          <w:sz w:val="23"/>
          <w:szCs w:val="23"/>
          <w:lang w:val="hr-HR" w:eastAsia="en-US"/>
        </w:rPr>
        <w:t xml:space="preserve"> i provedbenim propisima te godišnjim planom i programom rada škole.</w:t>
      </w:r>
    </w:p>
    <w:p w:rsidR="007E5C24" w:rsidRPr="007E5C24" w:rsidRDefault="007E5C24" w:rsidP="007E5C24"/>
    <w:p w:rsidR="007E5C24" w:rsidRPr="007E5C24" w:rsidRDefault="007E5C24" w:rsidP="007E5C24"/>
    <w:p w:rsidR="007E5C24" w:rsidRPr="007E5C24" w:rsidRDefault="007E5C24" w:rsidP="007E5C24"/>
    <w:p w:rsidR="007E5C24" w:rsidRPr="007E5C24" w:rsidRDefault="007E5C24" w:rsidP="007E5C24"/>
    <w:p w:rsidR="007E5C24" w:rsidRDefault="007E5C24" w:rsidP="007E5C24"/>
    <w:p w:rsidR="007E5C24" w:rsidRDefault="007E5C24" w:rsidP="007E5C24"/>
    <w:p w:rsidR="00723B11" w:rsidRDefault="00723B11" w:rsidP="007E5C24">
      <w:bookmarkStart w:id="0" w:name="_GoBack"/>
      <w:bookmarkEnd w:id="0"/>
    </w:p>
    <w:p w:rsidR="00E079EB" w:rsidRDefault="00E079EB" w:rsidP="007E5C24"/>
    <w:p w:rsidR="007E5C24" w:rsidRPr="007E5C24" w:rsidRDefault="007E5C24" w:rsidP="007E5C24">
      <w:pPr>
        <w:autoSpaceDE w:val="0"/>
        <w:autoSpaceDN w:val="0"/>
        <w:adjustRightInd w:val="0"/>
        <w:jc w:val="center"/>
        <w:rPr>
          <w:rFonts w:ascii="Cambria" w:eastAsiaTheme="minorHAnsi" w:hAnsi="Cambria" w:cs="Cambria"/>
          <w:color w:val="000000"/>
          <w:sz w:val="22"/>
          <w:szCs w:val="22"/>
          <w:lang w:val="hr-HR" w:eastAsia="en-US"/>
        </w:rPr>
      </w:pPr>
      <w:r w:rsidRPr="007E5C24">
        <w:rPr>
          <w:rFonts w:ascii="Cambria" w:eastAsiaTheme="minorHAnsi" w:hAnsi="Cambria" w:cs="Cambria"/>
          <w:b/>
          <w:bCs/>
          <w:color w:val="000000"/>
          <w:sz w:val="22"/>
          <w:szCs w:val="22"/>
          <w:lang w:val="hr-HR" w:eastAsia="en-US"/>
        </w:rPr>
        <w:lastRenderedPageBreak/>
        <w:t>Članak 7.</w:t>
      </w:r>
    </w:p>
    <w:p w:rsidR="007E5C24" w:rsidRDefault="00E079EB" w:rsidP="007E5C24">
      <w:pPr>
        <w:autoSpaceDE w:val="0"/>
        <w:autoSpaceDN w:val="0"/>
        <w:adjustRightInd w:val="0"/>
        <w:rPr>
          <w:rFonts w:ascii="Cambria" w:eastAsiaTheme="minorHAnsi" w:hAnsi="Cambria" w:cs="Cambria"/>
          <w:color w:val="000000"/>
          <w:sz w:val="22"/>
          <w:szCs w:val="22"/>
          <w:lang w:val="hr-HR" w:eastAsia="en-US"/>
        </w:rPr>
      </w:pPr>
      <w:r>
        <w:rPr>
          <w:rFonts w:ascii="Cambria" w:eastAsiaTheme="minorHAnsi" w:hAnsi="Cambria" w:cs="Cambria"/>
          <w:color w:val="000000"/>
          <w:sz w:val="22"/>
          <w:szCs w:val="22"/>
          <w:lang w:val="hr-HR" w:eastAsia="en-US"/>
        </w:rPr>
        <w:t xml:space="preserve">Radna mjesta u OŠ IVANA GUNDULIĆA </w:t>
      </w:r>
      <w:r w:rsidR="007E5C24" w:rsidRPr="007E5C24">
        <w:rPr>
          <w:rFonts w:ascii="Cambria" w:eastAsiaTheme="minorHAnsi" w:hAnsi="Cambria" w:cs="Cambria"/>
          <w:color w:val="000000"/>
          <w:sz w:val="22"/>
          <w:szCs w:val="22"/>
          <w:lang w:val="hr-HR" w:eastAsia="en-US"/>
        </w:rPr>
        <w:t xml:space="preserve"> organizirana su na sljedeći način: </w:t>
      </w:r>
    </w:p>
    <w:p w:rsidR="003565A5" w:rsidRPr="007E5C24" w:rsidRDefault="003565A5" w:rsidP="007E5C24">
      <w:pPr>
        <w:autoSpaceDE w:val="0"/>
        <w:autoSpaceDN w:val="0"/>
        <w:adjustRightInd w:val="0"/>
        <w:rPr>
          <w:rFonts w:ascii="Cambria" w:eastAsiaTheme="minorHAnsi" w:hAnsi="Cambria" w:cs="Cambria"/>
          <w:color w:val="000000"/>
          <w:sz w:val="22"/>
          <w:szCs w:val="22"/>
          <w:lang w:val="hr-HR" w:eastAsia="en-US"/>
        </w:rPr>
      </w:pPr>
    </w:p>
    <w:p w:rsidR="0080261E" w:rsidRDefault="007E5C24" w:rsidP="0080261E">
      <w:pPr>
        <w:pStyle w:val="ListParagraph"/>
        <w:numPr>
          <w:ilvl w:val="0"/>
          <w:numId w:val="3"/>
        </w:numPr>
        <w:autoSpaceDE w:val="0"/>
        <w:autoSpaceDN w:val="0"/>
        <w:adjustRightInd w:val="0"/>
        <w:rPr>
          <w:rFonts w:ascii="Cambria" w:eastAsiaTheme="minorHAnsi" w:hAnsi="Cambria" w:cs="Cambria"/>
          <w:b/>
          <w:color w:val="000000"/>
          <w:sz w:val="22"/>
          <w:szCs w:val="22"/>
          <w:lang w:val="hr-HR" w:eastAsia="en-US"/>
        </w:rPr>
      </w:pPr>
      <w:r w:rsidRPr="0080261E">
        <w:rPr>
          <w:rFonts w:ascii="Cambria" w:eastAsiaTheme="minorHAnsi" w:hAnsi="Cambria" w:cs="Cambria"/>
          <w:b/>
          <w:color w:val="000000"/>
          <w:sz w:val="22"/>
          <w:szCs w:val="22"/>
          <w:lang w:val="hr-HR" w:eastAsia="en-US"/>
        </w:rPr>
        <w:t xml:space="preserve">Poslovi rukovođenja školom </w:t>
      </w:r>
    </w:p>
    <w:p w:rsidR="0080261E" w:rsidRDefault="0080261E" w:rsidP="0080261E">
      <w:pPr>
        <w:autoSpaceDE w:val="0"/>
        <w:autoSpaceDN w:val="0"/>
        <w:adjustRightInd w:val="0"/>
        <w:rPr>
          <w:rFonts w:ascii="Cambria" w:eastAsiaTheme="minorHAnsi" w:hAnsi="Cambria" w:cs="Cambria"/>
          <w:b/>
          <w:color w:val="000000"/>
          <w:sz w:val="22"/>
          <w:szCs w:val="22"/>
          <w:lang w:val="hr-HR" w:eastAsia="en-US"/>
        </w:rPr>
      </w:pPr>
    </w:p>
    <w:tbl>
      <w:tblPr>
        <w:tblStyle w:val="TableGrid"/>
        <w:tblW w:w="0" w:type="auto"/>
        <w:tblLook w:val="04A0" w:firstRow="1" w:lastRow="0" w:firstColumn="1" w:lastColumn="0" w:noHBand="0" w:noVBand="1"/>
      </w:tblPr>
      <w:tblGrid>
        <w:gridCol w:w="1242"/>
        <w:gridCol w:w="6379"/>
        <w:gridCol w:w="1667"/>
      </w:tblGrid>
      <w:tr w:rsidR="0080261E" w:rsidTr="00F80FBE">
        <w:tc>
          <w:tcPr>
            <w:tcW w:w="1242" w:type="dxa"/>
          </w:tcPr>
          <w:tbl>
            <w:tblPr>
              <w:tblW w:w="0" w:type="auto"/>
              <w:tblBorders>
                <w:top w:val="nil"/>
                <w:left w:val="nil"/>
                <w:bottom w:val="nil"/>
                <w:right w:val="nil"/>
              </w:tblBorders>
              <w:tblLook w:val="0000" w:firstRow="0" w:lastRow="0" w:firstColumn="0" w:lastColumn="0" w:noHBand="0" w:noVBand="0"/>
            </w:tblPr>
            <w:tblGrid>
              <w:gridCol w:w="1026"/>
            </w:tblGrid>
            <w:tr w:rsidR="00C51C0A" w:rsidRPr="00C51C0A">
              <w:trPr>
                <w:trHeight w:val="240"/>
              </w:trPr>
              <w:tc>
                <w:tcPr>
                  <w:tcW w:w="0" w:type="auto"/>
                </w:tcPr>
                <w:p w:rsidR="00C51C0A" w:rsidRPr="00C51C0A" w:rsidRDefault="00C51C0A" w:rsidP="00C51C0A">
                  <w:pPr>
                    <w:autoSpaceDE w:val="0"/>
                    <w:autoSpaceDN w:val="0"/>
                    <w:adjustRightInd w:val="0"/>
                    <w:rPr>
                      <w:rFonts w:ascii="Cambria" w:eastAsiaTheme="minorHAnsi" w:hAnsi="Cambria" w:cs="Cambria"/>
                      <w:color w:val="000000"/>
                      <w:sz w:val="22"/>
                      <w:szCs w:val="22"/>
                      <w:lang w:val="hr-HR" w:eastAsia="en-US"/>
                    </w:rPr>
                  </w:pPr>
                  <w:r w:rsidRPr="00C51C0A">
                    <w:rPr>
                      <w:rFonts w:ascii="Cambria" w:eastAsiaTheme="minorHAnsi" w:hAnsi="Cambria" w:cs="Cambria"/>
                      <w:b/>
                      <w:bCs/>
                      <w:color w:val="000000"/>
                      <w:sz w:val="22"/>
                      <w:szCs w:val="22"/>
                      <w:lang w:val="hr-HR" w:eastAsia="en-US"/>
                    </w:rPr>
                    <w:t xml:space="preserve">Redni broj </w:t>
                  </w:r>
                </w:p>
              </w:tc>
            </w:tr>
          </w:tbl>
          <w:p w:rsidR="0080261E" w:rsidRDefault="0080261E" w:rsidP="0080261E">
            <w:pPr>
              <w:autoSpaceDE w:val="0"/>
              <w:autoSpaceDN w:val="0"/>
              <w:adjustRightInd w:val="0"/>
              <w:rPr>
                <w:rFonts w:ascii="Cambria" w:eastAsiaTheme="minorHAnsi" w:hAnsi="Cambria" w:cs="Cambria"/>
                <w:b/>
                <w:color w:val="000000"/>
                <w:sz w:val="22"/>
                <w:szCs w:val="22"/>
                <w:lang w:val="hr-HR" w:eastAsia="en-US"/>
              </w:rPr>
            </w:pPr>
          </w:p>
        </w:tc>
        <w:tc>
          <w:tcPr>
            <w:tcW w:w="6379" w:type="dxa"/>
          </w:tcPr>
          <w:p w:rsidR="00C51C0A" w:rsidRDefault="00C51C0A" w:rsidP="00C51C0A">
            <w:pPr>
              <w:pStyle w:val="Default"/>
              <w:rPr>
                <w:sz w:val="22"/>
                <w:szCs w:val="22"/>
              </w:rPr>
            </w:pPr>
            <w:r>
              <w:rPr>
                <w:b/>
                <w:bCs/>
                <w:sz w:val="22"/>
                <w:szCs w:val="22"/>
              </w:rPr>
              <w:t xml:space="preserve">Naziv radnog mjesta, uvjeti za obavljanje poslova, opis poslova, radno vrijeme, način popune radnog mjesta </w:t>
            </w:r>
          </w:p>
          <w:p w:rsidR="0080261E" w:rsidRDefault="0080261E" w:rsidP="0080261E">
            <w:pPr>
              <w:autoSpaceDE w:val="0"/>
              <w:autoSpaceDN w:val="0"/>
              <w:adjustRightInd w:val="0"/>
              <w:rPr>
                <w:rFonts w:ascii="Cambria" w:eastAsiaTheme="minorHAnsi" w:hAnsi="Cambria" w:cs="Cambria"/>
                <w:b/>
                <w:color w:val="000000"/>
                <w:sz w:val="22"/>
                <w:szCs w:val="22"/>
                <w:lang w:val="hr-HR" w:eastAsia="en-US"/>
              </w:rPr>
            </w:pPr>
          </w:p>
        </w:tc>
        <w:tc>
          <w:tcPr>
            <w:tcW w:w="1667" w:type="dxa"/>
          </w:tcPr>
          <w:p w:rsidR="00C51C0A" w:rsidRDefault="00C51C0A" w:rsidP="00C51C0A">
            <w:pPr>
              <w:pStyle w:val="Default"/>
              <w:rPr>
                <w:sz w:val="22"/>
                <w:szCs w:val="22"/>
              </w:rPr>
            </w:pPr>
            <w:r>
              <w:rPr>
                <w:b/>
                <w:bCs/>
                <w:sz w:val="22"/>
                <w:szCs w:val="22"/>
              </w:rPr>
              <w:t xml:space="preserve">Broj izvršitelja </w:t>
            </w:r>
          </w:p>
          <w:p w:rsidR="0080261E" w:rsidRDefault="0080261E" w:rsidP="0080261E">
            <w:pPr>
              <w:autoSpaceDE w:val="0"/>
              <w:autoSpaceDN w:val="0"/>
              <w:adjustRightInd w:val="0"/>
              <w:rPr>
                <w:rFonts w:ascii="Cambria" w:eastAsiaTheme="minorHAnsi" w:hAnsi="Cambria" w:cs="Cambria"/>
                <w:b/>
                <w:color w:val="000000"/>
                <w:sz w:val="22"/>
                <w:szCs w:val="22"/>
                <w:lang w:val="hr-HR" w:eastAsia="en-US"/>
              </w:rPr>
            </w:pPr>
          </w:p>
        </w:tc>
      </w:tr>
      <w:tr w:rsidR="0080261E" w:rsidTr="00F80FBE">
        <w:tc>
          <w:tcPr>
            <w:tcW w:w="1242" w:type="dxa"/>
          </w:tcPr>
          <w:p w:rsidR="0080261E" w:rsidRDefault="006725DE" w:rsidP="0080261E">
            <w:pPr>
              <w:autoSpaceDE w:val="0"/>
              <w:autoSpaceDN w:val="0"/>
              <w:adjustRightInd w:val="0"/>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1.</w:t>
            </w:r>
          </w:p>
        </w:tc>
        <w:tc>
          <w:tcPr>
            <w:tcW w:w="6379" w:type="dxa"/>
          </w:tcPr>
          <w:tbl>
            <w:tblPr>
              <w:tblW w:w="0" w:type="auto"/>
              <w:tblBorders>
                <w:top w:val="nil"/>
                <w:left w:val="nil"/>
                <w:bottom w:val="nil"/>
                <w:right w:val="nil"/>
              </w:tblBorders>
              <w:tblLook w:val="0000" w:firstRow="0" w:lastRow="0" w:firstColumn="0" w:lastColumn="0" w:noHBand="0" w:noVBand="0"/>
            </w:tblPr>
            <w:tblGrid>
              <w:gridCol w:w="5941"/>
              <w:gridCol w:w="222"/>
            </w:tblGrid>
            <w:tr w:rsidR="006725DE" w:rsidRPr="006725DE">
              <w:trPr>
                <w:trHeight w:val="4758"/>
              </w:trPr>
              <w:tc>
                <w:tcPr>
                  <w:tcW w:w="0" w:type="auto"/>
                </w:tcPr>
                <w:p w:rsidR="006725DE" w:rsidRDefault="006725DE" w:rsidP="006725DE">
                  <w:pPr>
                    <w:autoSpaceDE w:val="0"/>
                    <w:autoSpaceDN w:val="0"/>
                    <w:adjustRightInd w:val="0"/>
                    <w:rPr>
                      <w:rFonts w:ascii="Cambria" w:eastAsiaTheme="minorHAnsi" w:hAnsi="Cambria" w:cs="Cambria"/>
                      <w:b/>
                      <w:bCs/>
                      <w:color w:val="000000"/>
                      <w:sz w:val="22"/>
                      <w:szCs w:val="22"/>
                      <w:lang w:val="hr-HR" w:eastAsia="en-US"/>
                    </w:rPr>
                  </w:pPr>
                  <w:r w:rsidRPr="006725DE">
                    <w:rPr>
                      <w:rFonts w:ascii="Cambria" w:eastAsiaTheme="minorHAnsi" w:hAnsi="Cambria" w:cs="Cambria"/>
                      <w:b/>
                      <w:bCs/>
                      <w:color w:val="000000"/>
                      <w:sz w:val="22"/>
                      <w:szCs w:val="22"/>
                      <w:lang w:val="hr-HR" w:eastAsia="en-US"/>
                    </w:rPr>
                    <w:t xml:space="preserve">RAVNATELJ: </w:t>
                  </w:r>
                </w:p>
                <w:p w:rsidR="006D4254" w:rsidRPr="006725DE" w:rsidRDefault="006D4254" w:rsidP="006725DE">
                  <w:pPr>
                    <w:autoSpaceDE w:val="0"/>
                    <w:autoSpaceDN w:val="0"/>
                    <w:adjustRightInd w:val="0"/>
                    <w:rPr>
                      <w:rFonts w:ascii="Cambria" w:eastAsiaTheme="minorHAnsi" w:hAnsi="Cambria" w:cs="Cambria"/>
                      <w:color w:val="000000"/>
                      <w:sz w:val="22"/>
                      <w:szCs w:val="22"/>
                      <w:lang w:val="hr-HR" w:eastAsia="en-US"/>
                    </w:rPr>
                  </w:pPr>
                </w:p>
                <w:p w:rsidR="006725DE" w:rsidRPr="006725DE" w:rsidRDefault="006725DE" w:rsidP="006725DE">
                  <w:pPr>
                    <w:autoSpaceDE w:val="0"/>
                    <w:autoSpaceDN w:val="0"/>
                    <w:adjustRightInd w:val="0"/>
                    <w:rPr>
                      <w:rFonts w:ascii="Cambria" w:eastAsiaTheme="minorHAnsi" w:hAnsi="Cambria" w:cs="Cambria"/>
                      <w:color w:val="000000"/>
                      <w:sz w:val="22"/>
                      <w:szCs w:val="22"/>
                      <w:lang w:val="hr-HR" w:eastAsia="en-US"/>
                    </w:rPr>
                  </w:pPr>
                  <w:r w:rsidRPr="006725DE">
                    <w:rPr>
                      <w:rFonts w:ascii="Cambria" w:eastAsiaTheme="minorHAnsi" w:hAnsi="Cambria" w:cs="Cambria"/>
                      <w:color w:val="000000"/>
                      <w:sz w:val="22"/>
                      <w:szCs w:val="22"/>
                      <w:lang w:val="hr-HR" w:eastAsia="en-US"/>
                    </w:rPr>
                    <w:t xml:space="preserve">1. </w:t>
                  </w:r>
                  <w:r w:rsidRPr="006725DE">
                    <w:rPr>
                      <w:rFonts w:ascii="Cambria" w:eastAsiaTheme="minorHAnsi" w:hAnsi="Cambria" w:cs="Cambria"/>
                      <w:b/>
                      <w:bCs/>
                      <w:color w:val="000000"/>
                      <w:sz w:val="22"/>
                      <w:szCs w:val="22"/>
                      <w:lang w:val="hr-HR" w:eastAsia="en-US"/>
                    </w:rPr>
                    <w:t xml:space="preserve">UVJETI I NAČIN IZBORA: </w:t>
                  </w:r>
                  <w:r w:rsidRPr="006725DE">
                    <w:rPr>
                      <w:rFonts w:ascii="Cambria" w:eastAsiaTheme="minorHAnsi" w:hAnsi="Cambria" w:cs="Cambria"/>
                      <w:color w:val="000000"/>
                      <w:sz w:val="22"/>
                      <w:szCs w:val="22"/>
                      <w:lang w:val="hr-HR" w:eastAsia="en-US"/>
                    </w:rPr>
                    <w:t xml:space="preserve">utvrđeni Zakonom o odgoju i obrazovanju u osnovnoj i srednjoj školi i Statutom </w:t>
                  </w:r>
                </w:p>
                <w:p w:rsidR="006725DE" w:rsidRPr="006725DE" w:rsidRDefault="006725DE" w:rsidP="006725DE">
                  <w:pPr>
                    <w:autoSpaceDE w:val="0"/>
                    <w:autoSpaceDN w:val="0"/>
                    <w:adjustRightInd w:val="0"/>
                    <w:rPr>
                      <w:rFonts w:ascii="Cambria" w:eastAsiaTheme="minorHAnsi" w:hAnsi="Cambria" w:cs="Cambria"/>
                      <w:color w:val="000000"/>
                      <w:sz w:val="22"/>
                      <w:szCs w:val="22"/>
                      <w:lang w:val="hr-HR" w:eastAsia="en-US"/>
                    </w:rPr>
                  </w:pPr>
                  <w:r w:rsidRPr="006725DE">
                    <w:rPr>
                      <w:rFonts w:ascii="Cambria" w:eastAsiaTheme="minorHAnsi" w:hAnsi="Cambria" w:cs="Cambria"/>
                      <w:color w:val="000000"/>
                      <w:sz w:val="22"/>
                      <w:szCs w:val="22"/>
                      <w:lang w:val="hr-HR" w:eastAsia="en-US"/>
                    </w:rPr>
                    <w:t xml:space="preserve"> Položaj I. vrste </w:t>
                  </w:r>
                </w:p>
                <w:p w:rsidR="006725DE" w:rsidRPr="006725DE" w:rsidRDefault="006725DE" w:rsidP="006725DE">
                  <w:pPr>
                    <w:autoSpaceDE w:val="0"/>
                    <w:autoSpaceDN w:val="0"/>
                    <w:adjustRightInd w:val="0"/>
                    <w:rPr>
                      <w:rFonts w:ascii="Cambria" w:eastAsiaTheme="minorHAnsi" w:hAnsi="Cambria" w:cs="Cambria"/>
                      <w:color w:val="000000"/>
                      <w:sz w:val="22"/>
                      <w:szCs w:val="22"/>
                      <w:lang w:val="hr-HR" w:eastAsia="en-US"/>
                    </w:rPr>
                  </w:pPr>
                  <w:r w:rsidRPr="006725DE">
                    <w:rPr>
                      <w:rFonts w:ascii="Cambria" w:eastAsiaTheme="minorHAnsi" w:hAnsi="Cambria" w:cs="Cambria"/>
                      <w:color w:val="000000"/>
                      <w:sz w:val="22"/>
                      <w:szCs w:val="22"/>
                      <w:lang w:val="hr-HR" w:eastAsia="en-US"/>
                    </w:rPr>
                    <w:t xml:space="preserve">2. </w:t>
                  </w:r>
                  <w:r w:rsidRPr="006725DE">
                    <w:rPr>
                      <w:rFonts w:ascii="Cambria" w:eastAsiaTheme="minorHAnsi" w:hAnsi="Cambria" w:cs="Cambria"/>
                      <w:b/>
                      <w:bCs/>
                      <w:color w:val="000000"/>
                      <w:sz w:val="22"/>
                      <w:szCs w:val="22"/>
                      <w:lang w:val="hr-HR" w:eastAsia="en-US"/>
                    </w:rPr>
                    <w:t xml:space="preserve">OPIS POSLOVA: </w:t>
                  </w:r>
                  <w:r w:rsidRPr="006725DE">
                    <w:rPr>
                      <w:rFonts w:ascii="Cambria" w:eastAsiaTheme="minorHAnsi" w:hAnsi="Cambria" w:cs="Cambria"/>
                      <w:color w:val="000000"/>
                      <w:sz w:val="22"/>
                      <w:szCs w:val="22"/>
                      <w:lang w:val="hr-HR" w:eastAsia="en-US"/>
                    </w:rPr>
                    <w:t xml:space="preserve">utvrđeni Zakonom o odgoju i obrazovanju u osnovnoj i srednjoj školi i Statutom. Ravnatelj je poslovodni i stručni voditelj školske ustanove (dalje u tekstu: škole). Ravnatelj je odgovoran za zakonitost rada i stručni rad škole. Kao stručni voditelj obavlja sljedeće poslove: predlaže školskom odboru godišnji plan i program rada, statut i druge opće akte, financijski plan te polugodišnji i godišnji obračun, odlučuje o zasnivanju i prestanku radnog odnosa (temeljem članka 114. Zakona o odgoju i obrazovanju u osnovnoj i srednjoj školi ravnatelj može samostalno odlučivati o zasnivanju i prestanku radnih odnosa kada obavljanje poslova ne trpi odgodu na vrijeme do 15 dana), provodi odluke stručnih tijela i Školskog odbora, posjećuje nastavu i druge oblike odgojno-obrazovnog rada, prati i analizira rad učitelja (predmetne i razredne nastave) i stručnih suradnika, osigurava stručno osposobljavanje učitelja i stručnih suradnika, planira rad, saziva i vodi sjednice učiteljskog vijeća, u suradnji s učiteljskim vijećem i vijećem roditelja predlaže školski kurikulum i godišnji plan i program rada, poduzima mjere propisane zakonom zbog neizvršavanja poslova ili obveza iz radnog odnosa, brine za sigurnost učenika i radnika škole, surađuje s nadležnim institucijama, surađuje s učenicima i roditeljima, surađuje s Gradskim uredom za obrazovanje, kulturu i šport, nadležnim Ministarstvom te drugim državnim ustanovama i tijelima . </w:t>
                  </w:r>
                </w:p>
                <w:p w:rsidR="006725DE" w:rsidRPr="006725DE" w:rsidRDefault="006725DE" w:rsidP="006725DE">
                  <w:pPr>
                    <w:autoSpaceDE w:val="0"/>
                    <w:autoSpaceDN w:val="0"/>
                    <w:adjustRightInd w:val="0"/>
                    <w:rPr>
                      <w:rFonts w:ascii="Cambria" w:eastAsiaTheme="minorHAnsi" w:hAnsi="Cambria" w:cs="Cambria"/>
                      <w:color w:val="000000"/>
                      <w:sz w:val="22"/>
                      <w:szCs w:val="22"/>
                      <w:lang w:val="hr-HR" w:eastAsia="en-US"/>
                    </w:rPr>
                  </w:pPr>
                  <w:r w:rsidRPr="006725DE">
                    <w:rPr>
                      <w:rFonts w:ascii="Cambria" w:eastAsiaTheme="minorHAnsi" w:hAnsi="Cambria" w:cs="Cambria"/>
                      <w:color w:val="000000"/>
                      <w:sz w:val="22"/>
                      <w:szCs w:val="22"/>
                      <w:lang w:val="hr-HR" w:eastAsia="en-US"/>
                    </w:rPr>
                    <w:t xml:space="preserve">3. </w:t>
                  </w:r>
                  <w:r w:rsidRPr="006725DE">
                    <w:rPr>
                      <w:rFonts w:ascii="Cambria" w:eastAsiaTheme="minorHAnsi" w:hAnsi="Cambria" w:cs="Cambria"/>
                      <w:b/>
                      <w:bCs/>
                      <w:color w:val="000000"/>
                      <w:sz w:val="22"/>
                      <w:szCs w:val="22"/>
                      <w:lang w:val="hr-HR" w:eastAsia="en-US"/>
                    </w:rPr>
                    <w:t>RADNO VRIJEME</w:t>
                  </w:r>
                  <w:r w:rsidRPr="006725DE">
                    <w:rPr>
                      <w:rFonts w:ascii="Cambria" w:eastAsiaTheme="minorHAnsi" w:hAnsi="Cambria" w:cs="Cambria"/>
                      <w:color w:val="000000"/>
                      <w:sz w:val="22"/>
                      <w:szCs w:val="22"/>
                      <w:lang w:val="hr-HR" w:eastAsia="en-US"/>
                    </w:rPr>
                    <w:t xml:space="preserve">: puno radno vrijeme (40 sati tjedno) </w:t>
                  </w:r>
                </w:p>
                <w:p w:rsidR="006725DE" w:rsidRPr="006725DE" w:rsidRDefault="006725DE" w:rsidP="006725DE">
                  <w:pPr>
                    <w:autoSpaceDE w:val="0"/>
                    <w:autoSpaceDN w:val="0"/>
                    <w:adjustRightInd w:val="0"/>
                    <w:rPr>
                      <w:rFonts w:ascii="Cambria" w:eastAsiaTheme="minorHAnsi" w:hAnsi="Cambria" w:cs="Cambria"/>
                      <w:color w:val="000000"/>
                      <w:sz w:val="22"/>
                      <w:szCs w:val="22"/>
                      <w:lang w:val="hr-HR" w:eastAsia="en-US"/>
                    </w:rPr>
                  </w:pPr>
                  <w:r w:rsidRPr="006725DE">
                    <w:rPr>
                      <w:rFonts w:ascii="Cambria" w:eastAsiaTheme="minorHAnsi" w:hAnsi="Cambria" w:cs="Cambria"/>
                      <w:color w:val="000000"/>
                      <w:sz w:val="22"/>
                      <w:szCs w:val="22"/>
                      <w:lang w:val="hr-HR" w:eastAsia="en-US"/>
                    </w:rPr>
                    <w:t xml:space="preserve">4. </w:t>
                  </w:r>
                  <w:r w:rsidRPr="006725DE">
                    <w:rPr>
                      <w:rFonts w:ascii="Cambria" w:eastAsiaTheme="minorHAnsi" w:hAnsi="Cambria" w:cs="Cambria"/>
                      <w:b/>
                      <w:bCs/>
                      <w:color w:val="000000"/>
                      <w:sz w:val="22"/>
                      <w:szCs w:val="22"/>
                      <w:lang w:val="hr-HR" w:eastAsia="en-US"/>
                    </w:rPr>
                    <w:t>ODGOVORNOST</w:t>
                  </w:r>
                  <w:r w:rsidRPr="006725DE">
                    <w:rPr>
                      <w:rFonts w:ascii="Cambria" w:eastAsiaTheme="minorHAnsi" w:hAnsi="Cambria" w:cs="Cambria"/>
                      <w:color w:val="000000"/>
                      <w:sz w:val="22"/>
                      <w:szCs w:val="22"/>
                      <w:lang w:val="hr-HR" w:eastAsia="en-US"/>
                    </w:rPr>
                    <w:t xml:space="preserve">: utvrđena Statutom i Zakonima </w:t>
                  </w:r>
                </w:p>
                <w:p w:rsidR="006725DE" w:rsidRPr="006725DE" w:rsidRDefault="006725DE" w:rsidP="006725DE">
                  <w:pPr>
                    <w:autoSpaceDE w:val="0"/>
                    <w:autoSpaceDN w:val="0"/>
                    <w:adjustRightInd w:val="0"/>
                    <w:rPr>
                      <w:rFonts w:ascii="Cambria" w:eastAsiaTheme="minorHAnsi" w:hAnsi="Cambria" w:cs="Cambria"/>
                      <w:color w:val="000000"/>
                      <w:sz w:val="22"/>
                      <w:szCs w:val="22"/>
                      <w:lang w:val="hr-HR" w:eastAsia="en-US"/>
                    </w:rPr>
                  </w:pPr>
                  <w:r w:rsidRPr="006725DE">
                    <w:rPr>
                      <w:rFonts w:ascii="Cambria" w:eastAsiaTheme="minorHAnsi" w:hAnsi="Cambria" w:cs="Cambria"/>
                      <w:color w:val="000000"/>
                      <w:sz w:val="22"/>
                      <w:szCs w:val="22"/>
                      <w:lang w:val="hr-HR" w:eastAsia="en-US"/>
                    </w:rPr>
                    <w:t xml:space="preserve">5. </w:t>
                  </w:r>
                  <w:r w:rsidRPr="006725DE">
                    <w:rPr>
                      <w:rFonts w:ascii="Cambria" w:eastAsiaTheme="minorHAnsi" w:hAnsi="Cambria" w:cs="Cambria"/>
                      <w:b/>
                      <w:bCs/>
                      <w:color w:val="000000"/>
                      <w:sz w:val="22"/>
                      <w:szCs w:val="22"/>
                      <w:lang w:val="hr-HR" w:eastAsia="en-US"/>
                    </w:rPr>
                    <w:t>NAČIN POPUNE RADNOG MJESTA</w:t>
                  </w:r>
                  <w:r w:rsidRPr="006725DE">
                    <w:rPr>
                      <w:rFonts w:ascii="Cambria" w:eastAsiaTheme="minorHAnsi" w:hAnsi="Cambria" w:cs="Cambria"/>
                      <w:color w:val="000000"/>
                      <w:sz w:val="22"/>
                      <w:szCs w:val="22"/>
                      <w:lang w:val="hr-HR" w:eastAsia="en-US"/>
                    </w:rPr>
                    <w:t xml:space="preserve">: javnim natječajem koji raspisuje Školski odbor. Natječaj se raspisuje u dnevnom tisku. Ravnatelja se imenuje na 5 godina, a ista osoba može biti ponovno imenovana. Ravnatelja imenuje Školski odbor uz prethodnu suglasnost ministra. </w:t>
                  </w:r>
                </w:p>
                <w:p w:rsidR="006725DE" w:rsidRPr="006725DE" w:rsidRDefault="006725DE" w:rsidP="006725DE">
                  <w:pPr>
                    <w:autoSpaceDE w:val="0"/>
                    <w:autoSpaceDN w:val="0"/>
                    <w:adjustRightInd w:val="0"/>
                    <w:rPr>
                      <w:rFonts w:ascii="Cambria" w:eastAsiaTheme="minorHAnsi" w:hAnsi="Cambria" w:cs="Cambria"/>
                      <w:color w:val="000000"/>
                      <w:sz w:val="22"/>
                      <w:szCs w:val="22"/>
                      <w:lang w:val="hr-HR" w:eastAsia="en-US"/>
                    </w:rPr>
                  </w:pPr>
                </w:p>
              </w:tc>
              <w:tc>
                <w:tcPr>
                  <w:tcW w:w="0" w:type="auto"/>
                </w:tcPr>
                <w:p w:rsidR="006725DE" w:rsidRPr="006725DE" w:rsidRDefault="006725DE" w:rsidP="006725DE">
                  <w:pPr>
                    <w:autoSpaceDE w:val="0"/>
                    <w:autoSpaceDN w:val="0"/>
                    <w:adjustRightInd w:val="0"/>
                    <w:rPr>
                      <w:rFonts w:ascii="Cambria" w:eastAsiaTheme="minorHAnsi" w:hAnsi="Cambria" w:cs="Cambria"/>
                      <w:color w:val="000000"/>
                      <w:sz w:val="22"/>
                      <w:szCs w:val="22"/>
                      <w:lang w:val="hr-HR" w:eastAsia="en-US"/>
                    </w:rPr>
                  </w:pPr>
                  <w:r w:rsidRPr="006725DE">
                    <w:rPr>
                      <w:rFonts w:ascii="Cambria" w:eastAsiaTheme="minorHAnsi" w:hAnsi="Cambria" w:cs="Cambria"/>
                      <w:color w:val="000000"/>
                      <w:sz w:val="22"/>
                      <w:szCs w:val="22"/>
                      <w:lang w:val="hr-HR" w:eastAsia="en-US"/>
                    </w:rPr>
                    <w:t xml:space="preserve"> </w:t>
                  </w:r>
                </w:p>
              </w:tc>
            </w:tr>
          </w:tbl>
          <w:p w:rsidR="0080261E" w:rsidRDefault="0080261E" w:rsidP="0080261E">
            <w:pPr>
              <w:autoSpaceDE w:val="0"/>
              <w:autoSpaceDN w:val="0"/>
              <w:adjustRightInd w:val="0"/>
              <w:rPr>
                <w:rFonts w:ascii="Cambria" w:eastAsiaTheme="minorHAnsi" w:hAnsi="Cambria" w:cs="Cambria"/>
                <w:b/>
                <w:color w:val="000000"/>
                <w:sz w:val="22"/>
                <w:szCs w:val="22"/>
                <w:lang w:val="hr-HR" w:eastAsia="en-US"/>
              </w:rPr>
            </w:pPr>
          </w:p>
        </w:tc>
        <w:tc>
          <w:tcPr>
            <w:tcW w:w="1667" w:type="dxa"/>
          </w:tcPr>
          <w:p w:rsidR="0080261E" w:rsidRDefault="006D4254" w:rsidP="0052755F">
            <w:pPr>
              <w:autoSpaceDE w:val="0"/>
              <w:autoSpaceDN w:val="0"/>
              <w:adjustRightInd w:val="0"/>
              <w:jc w:val="center"/>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1.</w:t>
            </w:r>
          </w:p>
        </w:tc>
      </w:tr>
    </w:tbl>
    <w:p w:rsidR="0080261E" w:rsidRDefault="0080261E" w:rsidP="0080261E">
      <w:pPr>
        <w:autoSpaceDE w:val="0"/>
        <w:autoSpaceDN w:val="0"/>
        <w:adjustRightInd w:val="0"/>
        <w:rPr>
          <w:rFonts w:ascii="Cambria" w:eastAsiaTheme="minorHAnsi" w:hAnsi="Cambria" w:cs="Cambria"/>
          <w:b/>
          <w:color w:val="000000"/>
          <w:sz w:val="22"/>
          <w:szCs w:val="22"/>
          <w:lang w:val="hr-HR" w:eastAsia="en-US"/>
        </w:rPr>
      </w:pPr>
    </w:p>
    <w:p w:rsidR="007E1920" w:rsidRDefault="007E1920" w:rsidP="0080261E">
      <w:pPr>
        <w:autoSpaceDE w:val="0"/>
        <w:autoSpaceDN w:val="0"/>
        <w:adjustRightInd w:val="0"/>
        <w:rPr>
          <w:rFonts w:ascii="Cambria" w:eastAsiaTheme="minorHAnsi" w:hAnsi="Cambria" w:cs="Cambria"/>
          <w:b/>
          <w:color w:val="000000"/>
          <w:sz w:val="22"/>
          <w:szCs w:val="22"/>
          <w:lang w:val="hr-HR" w:eastAsia="en-US"/>
        </w:rPr>
      </w:pPr>
    </w:p>
    <w:p w:rsidR="007E1920" w:rsidRDefault="007E1920" w:rsidP="0080261E">
      <w:pPr>
        <w:autoSpaceDE w:val="0"/>
        <w:autoSpaceDN w:val="0"/>
        <w:adjustRightInd w:val="0"/>
        <w:rPr>
          <w:rFonts w:ascii="Cambria" w:eastAsiaTheme="minorHAnsi" w:hAnsi="Cambria" w:cs="Cambria"/>
          <w:b/>
          <w:color w:val="000000"/>
          <w:sz w:val="22"/>
          <w:szCs w:val="22"/>
          <w:lang w:val="hr-HR" w:eastAsia="en-US"/>
        </w:rPr>
      </w:pPr>
    </w:p>
    <w:p w:rsidR="00123B5B" w:rsidRDefault="00123B5B" w:rsidP="0080261E">
      <w:pPr>
        <w:autoSpaceDE w:val="0"/>
        <w:autoSpaceDN w:val="0"/>
        <w:adjustRightInd w:val="0"/>
        <w:rPr>
          <w:rFonts w:ascii="Cambria" w:eastAsiaTheme="minorHAnsi" w:hAnsi="Cambria" w:cs="Cambria"/>
          <w:b/>
          <w:color w:val="000000"/>
          <w:sz w:val="22"/>
          <w:szCs w:val="22"/>
          <w:lang w:val="hr-HR" w:eastAsia="en-US"/>
        </w:rPr>
      </w:pPr>
    </w:p>
    <w:p w:rsidR="002652DF" w:rsidRDefault="002652DF" w:rsidP="0080261E">
      <w:pPr>
        <w:autoSpaceDE w:val="0"/>
        <w:autoSpaceDN w:val="0"/>
        <w:adjustRightInd w:val="0"/>
        <w:rPr>
          <w:rFonts w:ascii="Cambria" w:eastAsiaTheme="minorHAnsi" w:hAnsi="Cambria" w:cs="Cambria"/>
          <w:b/>
          <w:color w:val="000000"/>
          <w:sz w:val="22"/>
          <w:szCs w:val="22"/>
          <w:lang w:val="hr-HR" w:eastAsia="en-US"/>
        </w:rPr>
      </w:pPr>
    </w:p>
    <w:p w:rsidR="002652DF" w:rsidRDefault="002652DF" w:rsidP="0080261E">
      <w:pPr>
        <w:autoSpaceDE w:val="0"/>
        <w:autoSpaceDN w:val="0"/>
        <w:adjustRightInd w:val="0"/>
        <w:rPr>
          <w:rFonts w:ascii="Cambria" w:eastAsiaTheme="minorHAnsi" w:hAnsi="Cambria" w:cs="Cambria"/>
          <w:b/>
          <w:color w:val="000000"/>
          <w:sz w:val="22"/>
          <w:szCs w:val="22"/>
          <w:lang w:val="hr-HR" w:eastAsia="en-US"/>
        </w:rPr>
      </w:pPr>
    </w:p>
    <w:p w:rsidR="002652DF" w:rsidRDefault="002652DF" w:rsidP="0080261E">
      <w:pPr>
        <w:autoSpaceDE w:val="0"/>
        <w:autoSpaceDN w:val="0"/>
        <w:adjustRightInd w:val="0"/>
        <w:rPr>
          <w:rFonts w:ascii="Cambria" w:eastAsiaTheme="minorHAnsi" w:hAnsi="Cambria" w:cs="Cambria"/>
          <w:b/>
          <w:color w:val="000000"/>
          <w:sz w:val="22"/>
          <w:szCs w:val="22"/>
          <w:lang w:val="hr-HR" w:eastAsia="en-US"/>
        </w:rPr>
      </w:pPr>
    </w:p>
    <w:p w:rsidR="007E1920" w:rsidRDefault="00F21332" w:rsidP="0080261E">
      <w:pPr>
        <w:autoSpaceDE w:val="0"/>
        <w:autoSpaceDN w:val="0"/>
        <w:adjustRightInd w:val="0"/>
        <w:rPr>
          <w:rFonts w:ascii="Cambria" w:eastAsiaTheme="minorHAnsi" w:hAnsi="Cambria" w:cs="Cambria"/>
          <w:b/>
          <w:color w:val="000000"/>
          <w:sz w:val="22"/>
          <w:szCs w:val="22"/>
          <w:lang w:val="hr-HR" w:eastAsia="en-US"/>
        </w:rPr>
      </w:pPr>
      <w:r>
        <w:rPr>
          <w:sz w:val="22"/>
          <w:szCs w:val="22"/>
        </w:rPr>
        <w:lastRenderedPageBreak/>
        <w:t xml:space="preserve">B) </w:t>
      </w:r>
      <w:proofErr w:type="spellStart"/>
      <w:r>
        <w:rPr>
          <w:sz w:val="22"/>
          <w:szCs w:val="22"/>
        </w:rPr>
        <w:t>Administrativno</w:t>
      </w:r>
      <w:proofErr w:type="spellEnd"/>
      <w:r>
        <w:rPr>
          <w:sz w:val="22"/>
          <w:szCs w:val="22"/>
        </w:rPr>
        <w:t xml:space="preserve"> </w:t>
      </w:r>
      <w:proofErr w:type="spellStart"/>
      <w:r>
        <w:rPr>
          <w:sz w:val="22"/>
          <w:szCs w:val="22"/>
        </w:rPr>
        <w:t>tehnički</w:t>
      </w:r>
      <w:proofErr w:type="spellEnd"/>
      <w:r>
        <w:rPr>
          <w:sz w:val="22"/>
          <w:szCs w:val="22"/>
        </w:rPr>
        <w:t xml:space="preserve"> </w:t>
      </w:r>
      <w:proofErr w:type="spellStart"/>
      <w:r>
        <w:rPr>
          <w:sz w:val="22"/>
          <w:szCs w:val="22"/>
        </w:rPr>
        <w:t>i</w:t>
      </w:r>
      <w:proofErr w:type="spellEnd"/>
      <w:r>
        <w:rPr>
          <w:sz w:val="22"/>
          <w:szCs w:val="22"/>
        </w:rPr>
        <w:t xml:space="preserve"> </w:t>
      </w:r>
      <w:proofErr w:type="spellStart"/>
      <w:r>
        <w:rPr>
          <w:sz w:val="22"/>
          <w:szCs w:val="22"/>
        </w:rPr>
        <w:t>pomoćni</w:t>
      </w:r>
      <w:proofErr w:type="spellEnd"/>
      <w:r>
        <w:rPr>
          <w:sz w:val="22"/>
          <w:szCs w:val="22"/>
        </w:rPr>
        <w:t xml:space="preserve"> </w:t>
      </w:r>
      <w:proofErr w:type="spellStart"/>
      <w:r>
        <w:rPr>
          <w:sz w:val="22"/>
          <w:szCs w:val="22"/>
        </w:rPr>
        <w:t>poslovi</w:t>
      </w:r>
      <w:proofErr w:type="spellEnd"/>
    </w:p>
    <w:p w:rsidR="007E1920" w:rsidRDefault="007E1920" w:rsidP="0080261E">
      <w:pPr>
        <w:autoSpaceDE w:val="0"/>
        <w:autoSpaceDN w:val="0"/>
        <w:adjustRightInd w:val="0"/>
        <w:rPr>
          <w:rFonts w:ascii="Cambria" w:eastAsiaTheme="minorHAnsi" w:hAnsi="Cambria" w:cs="Cambria"/>
          <w:b/>
          <w:color w:val="000000"/>
          <w:sz w:val="22"/>
          <w:szCs w:val="22"/>
          <w:lang w:val="hr-HR" w:eastAsia="en-US"/>
        </w:rPr>
      </w:pPr>
    </w:p>
    <w:tbl>
      <w:tblPr>
        <w:tblStyle w:val="TableGrid"/>
        <w:tblW w:w="0" w:type="auto"/>
        <w:tblLook w:val="04A0" w:firstRow="1" w:lastRow="0" w:firstColumn="1" w:lastColumn="0" w:noHBand="0" w:noVBand="1"/>
      </w:tblPr>
      <w:tblGrid>
        <w:gridCol w:w="1242"/>
        <w:gridCol w:w="6379"/>
        <w:gridCol w:w="1667"/>
      </w:tblGrid>
      <w:tr w:rsidR="00D531FE" w:rsidTr="00F80FBE">
        <w:tc>
          <w:tcPr>
            <w:tcW w:w="1242" w:type="dxa"/>
          </w:tcPr>
          <w:tbl>
            <w:tblPr>
              <w:tblW w:w="0" w:type="auto"/>
              <w:tblBorders>
                <w:top w:val="nil"/>
                <w:left w:val="nil"/>
                <w:bottom w:val="nil"/>
                <w:right w:val="nil"/>
              </w:tblBorders>
              <w:tblLook w:val="0000" w:firstRow="0" w:lastRow="0" w:firstColumn="0" w:lastColumn="0" w:noHBand="0" w:noVBand="0"/>
            </w:tblPr>
            <w:tblGrid>
              <w:gridCol w:w="1026"/>
            </w:tblGrid>
            <w:tr w:rsidR="00984D6F" w:rsidRPr="00984D6F">
              <w:trPr>
                <w:trHeight w:val="237"/>
              </w:trPr>
              <w:tc>
                <w:tcPr>
                  <w:tcW w:w="0" w:type="auto"/>
                </w:tcPr>
                <w:p w:rsidR="00984D6F" w:rsidRPr="00984D6F" w:rsidRDefault="00984D6F" w:rsidP="00984D6F">
                  <w:pPr>
                    <w:autoSpaceDE w:val="0"/>
                    <w:autoSpaceDN w:val="0"/>
                    <w:adjustRightInd w:val="0"/>
                    <w:rPr>
                      <w:rFonts w:ascii="Cambria" w:eastAsiaTheme="minorHAnsi" w:hAnsi="Cambria" w:cs="Cambria"/>
                      <w:color w:val="000000"/>
                      <w:sz w:val="22"/>
                      <w:szCs w:val="22"/>
                      <w:lang w:val="hr-HR" w:eastAsia="en-US"/>
                    </w:rPr>
                  </w:pPr>
                  <w:r w:rsidRPr="00984D6F">
                    <w:rPr>
                      <w:rFonts w:ascii="Cambria" w:eastAsiaTheme="minorHAnsi" w:hAnsi="Cambria" w:cs="Cambria"/>
                      <w:b/>
                      <w:bCs/>
                      <w:color w:val="000000"/>
                      <w:sz w:val="22"/>
                      <w:szCs w:val="22"/>
                      <w:lang w:val="hr-HR" w:eastAsia="en-US"/>
                    </w:rPr>
                    <w:t xml:space="preserve">Redni broj </w:t>
                  </w:r>
                </w:p>
              </w:tc>
            </w:tr>
          </w:tbl>
          <w:p w:rsidR="00D531FE" w:rsidRDefault="00D531FE" w:rsidP="0080261E">
            <w:pPr>
              <w:autoSpaceDE w:val="0"/>
              <w:autoSpaceDN w:val="0"/>
              <w:adjustRightInd w:val="0"/>
              <w:rPr>
                <w:rFonts w:ascii="Cambria" w:eastAsiaTheme="minorHAnsi" w:hAnsi="Cambria" w:cs="Cambria"/>
                <w:b/>
                <w:color w:val="000000"/>
                <w:sz w:val="22"/>
                <w:szCs w:val="22"/>
                <w:lang w:val="hr-HR" w:eastAsia="en-US"/>
              </w:rPr>
            </w:pPr>
          </w:p>
        </w:tc>
        <w:tc>
          <w:tcPr>
            <w:tcW w:w="6379" w:type="dxa"/>
          </w:tcPr>
          <w:p w:rsidR="00F80FBE" w:rsidRDefault="00F80FBE" w:rsidP="00F80FBE">
            <w:pPr>
              <w:pStyle w:val="Default"/>
              <w:rPr>
                <w:sz w:val="22"/>
                <w:szCs w:val="22"/>
              </w:rPr>
            </w:pPr>
            <w:r>
              <w:rPr>
                <w:b/>
                <w:bCs/>
                <w:sz w:val="22"/>
                <w:szCs w:val="22"/>
              </w:rPr>
              <w:t xml:space="preserve">Naziv radnog mjesta, uvjeti za obavljanje poslova, opis poslova, radno vrijeme, način popune radnog mjesta </w:t>
            </w:r>
          </w:p>
          <w:p w:rsidR="00D531FE" w:rsidRDefault="00D531FE" w:rsidP="0080261E">
            <w:pPr>
              <w:autoSpaceDE w:val="0"/>
              <w:autoSpaceDN w:val="0"/>
              <w:adjustRightInd w:val="0"/>
              <w:rPr>
                <w:rFonts w:ascii="Cambria" w:eastAsiaTheme="minorHAnsi" w:hAnsi="Cambria" w:cs="Cambria"/>
                <w:b/>
                <w:color w:val="000000"/>
                <w:sz w:val="22"/>
                <w:szCs w:val="22"/>
                <w:lang w:val="hr-HR" w:eastAsia="en-US"/>
              </w:rPr>
            </w:pPr>
          </w:p>
        </w:tc>
        <w:tc>
          <w:tcPr>
            <w:tcW w:w="1667" w:type="dxa"/>
          </w:tcPr>
          <w:p w:rsidR="00F80FBE" w:rsidRDefault="00F80FBE" w:rsidP="00F80FBE">
            <w:pPr>
              <w:pStyle w:val="Default"/>
              <w:rPr>
                <w:sz w:val="22"/>
                <w:szCs w:val="22"/>
              </w:rPr>
            </w:pPr>
            <w:r>
              <w:rPr>
                <w:b/>
                <w:bCs/>
                <w:sz w:val="22"/>
                <w:szCs w:val="22"/>
              </w:rPr>
              <w:t xml:space="preserve">Broj izvršitelja </w:t>
            </w:r>
          </w:p>
          <w:p w:rsidR="00D531FE" w:rsidRDefault="00D531FE" w:rsidP="0080261E">
            <w:pPr>
              <w:autoSpaceDE w:val="0"/>
              <w:autoSpaceDN w:val="0"/>
              <w:adjustRightInd w:val="0"/>
              <w:rPr>
                <w:rFonts w:ascii="Cambria" w:eastAsiaTheme="minorHAnsi" w:hAnsi="Cambria" w:cs="Cambria"/>
                <w:b/>
                <w:color w:val="000000"/>
                <w:sz w:val="22"/>
                <w:szCs w:val="22"/>
                <w:lang w:val="hr-HR" w:eastAsia="en-US"/>
              </w:rPr>
            </w:pPr>
          </w:p>
        </w:tc>
      </w:tr>
      <w:tr w:rsidR="00D531FE" w:rsidTr="00F80FBE">
        <w:tc>
          <w:tcPr>
            <w:tcW w:w="1242" w:type="dxa"/>
          </w:tcPr>
          <w:p w:rsidR="00D531FE" w:rsidRDefault="00D531FE" w:rsidP="0080261E">
            <w:pPr>
              <w:autoSpaceDE w:val="0"/>
              <w:autoSpaceDN w:val="0"/>
              <w:adjustRightInd w:val="0"/>
              <w:rPr>
                <w:rFonts w:ascii="Cambria" w:eastAsiaTheme="minorHAnsi" w:hAnsi="Cambria" w:cs="Cambria"/>
                <w:b/>
                <w:color w:val="000000"/>
                <w:sz w:val="22"/>
                <w:szCs w:val="22"/>
                <w:lang w:val="hr-HR" w:eastAsia="en-US"/>
              </w:rPr>
            </w:pPr>
          </w:p>
          <w:p w:rsidR="00110A77" w:rsidRDefault="00110A77" w:rsidP="0080261E">
            <w:pPr>
              <w:autoSpaceDE w:val="0"/>
              <w:autoSpaceDN w:val="0"/>
              <w:adjustRightInd w:val="0"/>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2.</w:t>
            </w:r>
          </w:p>
          <w:p w:rsidR="00110A77" w:rsidRDefault="00110A77" w:rsidP="0080261E">
            <w:pPr>
              <w:autoSpaceDE w:val="0"/>
              <w:autoSpaceDN w:val="0"/>
              <w:adjustRightInd w:val="0"/>
              <w:rPr>
                <w:rFonts w:ascii="Cambria" w:eastAsiaTheme="minorHAnsi" w:hAnsi="Cambria" w:cs="Cambria"/>
                <w:b/>
                <w:color w:val="000000"/>
                <w:sz w:val="22"/>
                <w:szCs w:val="22"/>
                <w:lang w:val="hr-HR" w:eastAsia="en-US"/>
              </w:rPr>
            </w:pPr>
          </w:p>
          <w:p w:rsidR="00110A77" w:rsidRDefault="00110A77" w:rsidP="0080261E">
            <w:pPr>
              <w:autoSpaceDE w:val="0"/>
              <w:autoSpaceDN w:val="0"/>
              <w:adjustRightInd w:val="0"/>
              <w:rPr>
                <w:rFonts w:ascii="Cambria" w:eastAsiaTheme="minorHAnsi" w:hAnsi="Cambria" w:cs="Cambria"/>
                <w:b/>
                <w:color w:val="000000"/>
                <w:sz w:val="22"/>
                <w:szCs w:val="22"/>
                <w:lang w:val="hr-HR" w:eastAsia="en-US"/>
              </w:rPr>
            </w:pPr>
          </w:p>
          <w:p w:rsidR="00110A77" w:rsidRDefault="00110A77" w:rsidP="0080261E">
            <w:pPr>
              <w:autoSpaceDE w:val="0"/>
              <w:autoSpaceDN w:val="0"/>
              <w:adjustRightInd w:val="0"/>
              <w:rPr>
                <w:rFonts w:ascii="Cambria" w:eastAsiaTheme="minorHAnsi" w:hAnsi="Cambria" w:cs="Cambria"/>
                <w:b/>
                <w:color w:val="000000"/>
                <w:sz w:val="22"/>
                <w:szCs w:val="22"/>
                <w:lang w:val="hr-HR" w:eastAsia="en-US"/>
              </w:rPr>
            </w:pPr>
          </w:p>
        </w:tc>
        <w:tc>
          <w:tcPr>
            <w:tcW w:w="6379" w:type="dxa"/>
          </w:tcPr>
          <w:tbl>
            <w:tblPr>
              <w:tblW w:w="0" w:type="auto"/>
              <w:tblBorders>
                <w:top w:val="nil"/>
                <w:left w:val="nil"/>
                <w:bottom w:val="nil"/>
                <w:right w:val="nil"/>
              </w:tblBorders>
              <w:tblLook w:val="0000" w:firstRow="0" w:lastRow="0" w:firstColumn="0" w:lastColumn="0" w:noHBand="0" w:noVBand="0"/>
            </w:tblPr>
            <w:tblGrid>
              <w:gridCol w:w="5825"/>
              <w:gridCol w:w="338"/>
            </w:tblGrid>
            <w:tr w:rsidR="00110A77" w:rsidRPr="00110A77">
              <w:trPr>
                <w:trHeight w:val="5545"/>
              </w:trPr>
              <w:tc>
                <w:tcPr>
                  <w:tcW w:w="0" w:type="auto"/>
                </w:tcPr>
                <w:p w:rsidR="00110A77" w:rsidRDefault="00110A77" w:rsidP="00110A77">
                  <w:pPr>
                    <w:autoSpaceDE w:val="0"/>
                    <w:autoSpaceDN w:val="0"/>
                    <w:adjustRightInd w:val="0"/>
                    <w:rPr>
                      <w:rFonts w:ascii="Cambria" w:eastAsiaTheme="minorHAnsi" w:hAnsi="Cambria" w:cs="Cambria"/>
                      <w:b/>
                      <w:bCs/>
                      <w:color w:val="000000"/>
                      <w:sz w:val="22"/>
                      <w:szCs w:val="22"/>
                      <w:lang w:val="hr-HR" w:eastAsia="en-US"/>
                    </w:rPr>
                  </w:pPr>
                  <w:r w:rsidRPr="00110A77">
                    <w:rPr>
                      <w:rFonts w:ascii="Cambria" w:eastAsiaTheme="minorHAnsi" w:hAnsi="Cambria" w:cs="Cambria"/>
                      <w:b/>
                      <w:bCs/>
                      <w:color w:val="000000"/>
                      <w:sz w:val="22"/>
                      <w:szCs w:val="22"/>
                      <w:lang w:val="hr-HR" w:eastAsia="en-US"/>
                    </w:rPr>
                    <w:t xml:space="preserve">TAJNIK: </w:t>
                  </w: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r w:rsidRPr="00110A77">
                    <w:rPr>
                      <w:rFonts w:ascii="Cambria" w:eastAsiaTheme="minorHAnsi" w:hAnsi="Cambria" w:cs="Cambria"/>
                      <w:color w:val="000000"/>
                      <w:sz w:val="22"/>
                      <w:szCs w:val="22"/>
                      <w:lang w:val="hr-HR" w:eastAsia="en-US"/>
                    </w:rPr>
                    <w:t xml:space="preserve">1. </w:t>
                  </w:r>
                  <w:r w:rsidRPr="00110A77">
                    <w:rPr>
                      <w:rFonts w:ascii="Cambria" w:eastAsiaTheme="minorHAnsi" w:hAnsi="Cambria" w:cs="Cambria"/>
                      <w:b/>
                      <w:bCs/>
                      <w:color w:val="000000"/>
                      <w:sz w:val="22"/>
                      <w:szCs w:val="22"/>
                      <w:lang w:val="hr-HR" w:eastAsia="en-US"/>
                    </w:rPr>
                    <w:t xml:space="preserve">UVJETI : </w:t>
                  </w:r>
                  <w:r w:rsidRPr="00110A77">
                    <w:rPr>
                      <w:rFonts w:ascii="Cambria" w:eastAsiaTheme="minorHAnsi" w:hAnsi="Cambria" w:cs="Cambria"/>
                      <w:color w:val="000000"/>
                      <w:sz w:val="22"/>
                      <w:szCs w:val="22"/>
                      <w:lang w:val="hr-HR" w:eastAsia="en-US"/>
                    </w:rPr>
                    <w:t xml:space="preserve">Poslove tajnika može obavljati osoba koja ima završen sveučilišni studij pravne odnosno stručni studij upravne struke </w:t>
                  </w: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r w:rsidRPr="00110A77">
                    <w:rPr>
                      <w:rFonts w:ascii="Cambria" w:eastAsiaTheme="minorHAnsi" w:hAnsi="Cambria" w:cs="Cambria"/>
                      <w:color w:val="000000"/>
                      <w:sz w:val="22"/>
                      <w:szCs w:val="22"/>
                      <w:lang w:val="hr-HR" w:eastAsia="en-US"/>
                    </w:rPr>
                    <w:t xml:space="preserve">- Radno mjesto I ili II. vrste </w:t>
                  </w: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r w:rsidRPr="00110A77">
                    <w:rPr>
                      <w:rFonts w:ascii="Cambria" w:eastAsiaTheme="minorHAnsi" w:hAnsi="Cambria" w:cs="Cambria"/>
                      <w:b/>
                      <w:bCs/>
                      <w:color w:val="000000"/>
                      <w:sz w:val="22"/>
                      <w:szCs w:val="22"/>
                      <w:lang w:val="hr-HR" w:eastAsia="en-US"/>
                    </w:rPr>
                    <w:t xml:space="preserve">2. OPIS POSLOVA: </w:t>
                  </w: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r w:rsidRPr="00110A77">
                    <w:rPr>
                      <w:rFonts w:ascii="Cambria" w:eastAsiaTheme="minorHAnsi" w:hAnsi="Cambria" w:cs="Cambria"/>
                      <w:color w:val="000000"/>
                      <w:sz w:val="22"/>
                      <w:szCs w:val="22"/>
                      <w:lang w:val="hr-HR" w:eastAsia="en-US"/>
                    </w:rPr>
                    <w:t xml:space="preserve"> </w:t>
                  </w:r>
                  <w:r w:rsidRPr="00110A77">
                    <w:rPr>
                      <w:rFonts w:ascii="Cambria" w:eastAsiaTheme="minorHAnsi" w:hAnsi="Cambria" w:cs="Cambria"/>
                      <w:b/>
                      <w:bCs/>
                      <w:color w:val="000000"/>
                      <w:sz w:val="22"/>
                      <w:szCs w:val="22"/>
                      <w:lang w:val="hr-HR" w:eastAsia="en-US"/>
                    </w:rPr>
                    <w:t xml:space="preserve">Normativno-pravni poslovi </w:t>
                  </w: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r w:rsidRPr="00110A77">
                    <w:rPr>
                      <w:rFonts w:ascii="Cambria" w:eastAsiaTheme="minorHAnsi" w:hAnsi="Cambria" w:cs="Cambria"/>
                      <w:color w:val="000000"/>
                      <w:sz w:val="22"/>
                      <w:szCs w:val="22"/>
                      <w:lang w:val="hr-HR" w:eastAsia="en-US"/>
                    </w:rPr>
                    <w:t xml:space="preserve">Izrada normativnih akata, ugovora, rješenja, odluka te prati i provodi propise </w:t>
                  </w: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r w:rsidRPr="00110A77">
                    <w:rPr>
                      <w:rFonts w:eastAsiaTheme="minorHAnsi"/>
                      <w:b/>
                      <w:bCs/>
                      <w:color w:val="000000"/>
                      <w:sz w:val="22"/>
                      <w:szCs w:val="22"/>
                      <w:lang w:val="hr-HR" w:eastAsia="en-US"/>
                    </w:rPr>
                    <w:t xml:space="preserve">Kadrovski poslovi </w:t>
                  </w: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r w:rsidRPr="00110A77">
                    <w:rPr>
                      <w:rFonts w:ascii="Cambria" w:eastAsiaTheme="minorHAnsi" w:hAnsi="Cambria" w:cs="Cambria"/>
                      <w:color w:val="000000"/>
                      <w:sz w:val="22"/>
                      <w:szCs w:val="22"/>
                      <w:lang w:val="hr-HR" w:eastAsia="en-US"/>
                    </w:rPr>
                    <w:t xml:space="preserve">Poslovi vezani za zasnivanje i prestanak radnog odnosa, vođenje evidencije radnika, poslovi prijava i odjava radnika/članova obitelji nadležnim službama mirovinskog i zdravstvenog osiguranja, izrada odluka o korištenju godišnjeg odmora radnika i o tome vrši kontrolu te vodi ostale evidencije radnika </w:t>
                  </w: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r w:rsidRPr="00110A77">
                    <w:rPr>
                      <w:rFonts w:eastAsiaTheme="minorHAnsi"/>
                      <w:b/>
                      <w:bCs/>
                      <w:color w:val="000000"/>
                      <w:sz w:val="22"/>
                      <w:szCs w:val="22"/>
                      <w:lang w:val="hr-HR" w:eastAsia="en-US"/>
                    </w:rPr>
                    <w:t xml:space="preserve">Opći i </w:t>
                  </w:r>
                  <w:proofErr w:type="spellStart"/>
                  <w:r w:rsidRPr="00110A77">
                    <w:rPr>
                      <w:rFonts w:eastAsiaTheme="minorHAnsi"/>
                      <w:b/>
                      <w:bCs/>
                      <w:color w:val="000000"/>
                      <w:sz w:val="22"/>
                      <w:szCs w:val="22"/>
                      <w:lang w:val="hr-HR" w:eastAsia="en-US"/>
                    </w:rPr>
                    <w:t>adminstrativni</w:t>
                  </w:r>
                  <w:proofErr w:type="spellEnd"/>
                  <w:r w:rsidRPr="00110A77">
                    <w:rPr>
                      <w:rFonts w:eastAsiaTheme="minorHAnsi"/>
                      <w:b/>
                      <w:bCs/>
                      <w:color w:val="000000"/>
                      <w:sz w:val="22"/>
                      <w:szCs w:val="22"/>
                      <w:lang w:val="hr-HR" w:eastAsia="en-US"/>
                    </w:rPr>
                    <w:t xml:space="preserve"> poslovi </w:t>
                  </w: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r w:rsidRPr="00110A77">
                    <w:rPr>
                      <w:rFonts w:ascii="Cambria" w:eastAsiaTheme="minorHAnsi" w:hAnsi="Cambria" w:cs="Cambria"/>
                      <w:color w:val="000000"/>
                      <w:sz w:val="22"/>
                      <w:szCs w:val="22"/>
                      <w:lang w:val="hr-HR" w:eastAsia="en-US"/>
                    </w:rPr>
                    <w:t>Rad sa strankama, suradnja s tijelima upravljanja i radnim tijelima škole te s nadležnim ministarstvima, uredima državne uprave, jedinicama lokalne i područne (regionalne) samouprave te Gradskim uredom za obrazovanje, kulturu i sport Grada Zagreba, sudjeluje u pripremi sjednica i vodi dokumentaciju školskog odbora, vodi evidenciju o radnom vremenu administrativno-tehničkih i pomoćnih radnika, obavlja i dodatne poslove koje proizlaze iz programa, projekata i aktivnosti koji se financiraju iz programa jedinica lokane i područne (regionalne) samouprave vodi evidenciju o učenicima te priprema različite potvrde na temelju tih evidencija, obavlja poslove vezan uz obradu podataka u elektroničkim maticama, arhivira podatke o učenicima i radnicima, ažurira podatke o radnicima, izdaje javne isprave, obavlja poslove vezane uz unos podataka u radnicima u elektroničke matice (</w:t>
                  </w:r>
                  <w:proofErr w:type="spellStart"/>
                  <w:r w:rsidRPr="00110A77">
                    <w:rPr>
                      <w:rFonts w:ascii="Cambria" w:eastAsiaTheme="minorHAnsi" w:hAnsi="Cambria" w:cs="Cambria"/>
                      <w:color w:val="000000"/>
                      <w:sz w:val="22"/>
                      <w:szCs w:val="22"/>
                      <w:lang w:val="hr-HR" w:eastAsia="en-US"/>
                    </w:rPr>
                    <w:t>eMatica</w:t>
                  </w:r>
                  <w:proofErr w:type="spellEnd"/>
                  <w:r w:rsidRPr="00110A77">
                    <w:rPr>
                      <w:rFonts w:ascii="Cambria" w:eastAsiaTheme="minorHAnsi" w:hAnsi="Cambria" w:cs="Cambria"/>
                      <w:color w:val="000000"/>
                      <w:sz w:val="22"/>
                      <w:szCs w:val="22"/>
                      <w:lang w:val="hr-HR" w:eastAsia="en-US"/>
                    </w:rPr>
                    <w:t xml:space="preserve">, </w:t>
                  </w:r>
                  <w:proofErr w:type="spellStart"/>
                  <w:r w:rsidRPr="00110A77">
                    <w:rPr>
                      <w:rFonts w:ascii="Cambria" w:eastAsiaTheme="minorHAnsi" w:hAnsi="Cambria" w:cs="Cambria"/>
                      <w:color w:val="000000"/>
                      <w:sz w:val="22"/>
                      <w:szCs w:val="22"/>
                      <w:lang w:val="hr-HR" w:eastAsia="en-US"/>
                    </w:rPr>
                    <w:t>CARnet</w:t>
                  </w:r>
                  <w:proofErr w:type="spellEnd"/>
                  <w:r w:rsidRPr="00110A77">
                    <w:rPr>
                      <w:rFonts w:ascii="Cambria" w:eastAsiaTheme="minorHAnsi" w:hAnsi="Cambria" w:cs="Cambria"/>
                      <w:color w:val="000000"/>
                      <w:sz w:val="22"/>
                      <w:szCs w:val="22"/>
                      <w:lang w:val="hr-HR" w:eastAsia="en-US"/>
                    </w:rPr>
                    <w:t xml:space="preserve">, Registar zaposlenih u javnim službama), priprema podatke vezano uz vanjsko vrednovanje, prima, razvrstava, </w:t>
                  </w:r>
                  <w:proofErr w:type="spellStart"/>
                  <w:r w:rsidRPr="00110A77">
                    <w:rPr>
                      <w:rFonts w:ascii="Cambria" w:eastAsiaTheme="minorHAnsi" w:hAnsi="Cambria" w:cs="Cambria"/>
                      <w:color w:val="000000"/>
                      <w:sz w:val="22"/>
                      <w:szCs w:val="22"/>
                      <w:lang w:val="hr-HR" w:eastAsia="en-US"/>
                    </w:rPr>
                    <w:t>udrudžbira</w:t>
                  </w:r>
                  <w:proofErr w:type="spellEnd"/>
                  <w:r w:rsidRPr="00110A77">
                    <w:rPr>
                      <w:rFonts w:ascii="Cambria" w:eastAsiaTheme="minorHAnsi" w:hAnsi="Cambria" w:cs="Cambria"/>
                      <w:color w:val="000000"/>
                      <w:sz w:val="22"/>
                      <w:szCs w:val="22"/>
                      <w:lang w:val="hr-HR" w:eastAsia="en-US"/>
                    </w:rPr>
                    <w:t xml:space="preserve">, otprema i arhivira poštu te obavlja i poslove koji proizlaze iz godišnjeg plana i programa rada škole i drugih propisa. </w:t>
                  </w: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r w:rsidRPr="00110A77">
                    <w:rPr>
                      <w:rFonts w:ascii="Cambria" w:eastAsiaTheme="minorHAnsi" w:hAnsi="Cambria" w:cs="Cambria"/>
                      <w:color w:val="000000"/>
                      <w:sz w:val="22"/>
                      <w:szCs w:val="22"/>
                      <w:lang w:val="hr-HR" w:eastAsia="en-US"/>
                    </w:rPr>
                    <w:t xml:space="preserve">3. </w:t>
                  </w:r>
                  <w:r w:rsidRPr="00110A77">
                    <w:rPr>
                      <w:rFonts w:ascii="Cambria" w:eastAsiaTheme="minorHAnsi" w:hAnsi="Cambria" w:cs="Cambria"/>
                      <w:b/>
                      <w:bCs/>
                      <w:color w:val="000000"/>
                      <w:sz w:val="22"/>
                      <w:szCs w:val="22"/>
                      <w:lang w:val="hr-HR" w:eastAsia="en-US"/>
                    </w:rPr>
                    <w:t>RADNO VRIJEME</w:t>
                  </w:r>
                  <w:r w:rsidRPr="00110A77">
                    <w:rPr>
                      <w:rFonts w:ascii="Cambria" w:eastAsiaTheme="minorHAnsi" w:hAnsi="Cambria" w:cs="Cambria"/>
                      <w:color w:val="000000"/>
                      <w:sz w:val="22"/>
                      <w:szCs w:val="22"/>
                      <w:lang w:val="hr-HR" w:eastAsia="en-US"/>
                    </w:rPr>
                    <w:t xml:space="preserve">: Puno radno vrijeme (40 sati tjedno) </w:t>
                  </w: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r w:rsidRPr="00110A77">
                    <w:rPr>
                      <w:rFonts w:ascii="Cambria" w:eastAsiaTheme="minorHAnsi" w:hAnsi="Cambria" w:cs="Cambria"/>
                      <w:color w:val="000000"/>
                      <w:sz w:val="22"/>
                      <w:szCs w:val="22"/>
                      <w:lang w:val="hr-HR" w:eastAsia="en-US"/>
                    </w:rPr>
                    <w:t xml:space="preserve">4. </w:t>
                  </w:r>
                  <w:r w:rsidRPr="00110A77">
                    <w:rPr>
                      <w:rFonts w:ascii="Cambria" w:eastAsiaTheme="minorHAnsi" w:hAnsi="Cambria" w:cs="Cambria"/>
                      <w:b/>
                      <w:bCs/>
                      <w:color w:val="000000"/>
                      <w:sz w:val="22"/>
                      <w:szCs w:val="22"/>
                      <w:lang w:val="hr-HR" w:eastAsia="en-US"/>
                    </w:rPr>
                    <w:t>NAČIN POPUNE RADNOG MJESTA</w:t>
                  </w:r>
                  <w:r w:rsidRPr="00110A77">
                    <w:rPr>
                      <w:rFonts w:ascii="Cambria" w:eastAsiaTheme="minorHAnsi" w:hAnsi="Cambria" w:cs="Cambria"/>
                      <w:color w:val="000000"/>
                      <w:sz w:val="22"/>
                      <w:szCs w:val="22"/>
                      <w:lang w:val="hr-HR" w:eastAsia="en-US"/>
                    </w:rPr>
                    <w:t xml:space="preserve">: Natječajem koji se objavljuje na mrežnim stranicama i oglasnim pločama Hrvatskog zavoda za zapošljavanje, mrežnim stranicama i oglasnoj ploči Škole. </w:t>
                  </w:r>
                </w:p>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p>
              </w:tc>
              <w:tc>
                <w:tcPr>
                  <w:tcW w:w="0" w:type="auto"/>
                </w:tcPr>
                <w:p w:rsidR="00110A77" w:rsidRPr="00110A77" w:rsidRDefault="00110A77" w:rsidP="00110A77">
                  <w:pPr>
                    <w:autoSpaceDE w:val="0"/>
                    <w:autoSpaceDN w:val="0"/>
                    <w:adjustRightInd w:val="0"/>
                    <w:rPr>
                      <w:rFonts w:ascii="Cambria" w:eastAsiaTheme="minorHAnsi" w:hAnsi="Cambria" w:cs="Cambria"/>
                      <w:color w:val="000000"/>
                      <w:sz w:val="22"/>
                      <w:szCs w:val="22"/>
                      <w:lang w:val="hr-HR" w:eastAsia="en-US"/>
                    </w:rPr>
                  </w:pPr>
                  <w:r w:rsidRPr="00110A77">
                    <w:rPr>
                      <w:rFonts w:ascii="Cambria" w:eastAsiaTheme="minorHAnsi" w:hAnsi="Cambria" w:cs="Cambria"/>
                      <w:color w:val="000000"/>
                      <w:sz w:val="22"/>
                      <w:szCs w:val="22"/>
                      <w:lang w:val="hr-HR" w:eastAsia="en-US"/>
                    </w:rPr>
                    <w:t xml:space="preserve">1 </w:t>
                  </w:r>
                </w:p>
              </w:tc>
            </w:tr>
          </w:tbl>
          <w:p w:rsidR="00D531FE" w:rsidRDefault="00D531FE" w:rsidP="0080261E">
            <w:pPr>
              <w:autoSpaceDE w:val="0"/>
              <w:autoSpaceDN w:val="0"/>
              <w:adjustRightInd w:val="0"/>
              <w:rPr>
                <w:rFonts w:ascii="Cambria" w:eastAsiaTheme="minorHAnsi" w:hAnsi="Cambria" w:cs="Cambria"/>
                <w:b/>
                <w:color w:val="000000"/>
                <w:sz w:val="22"/>
                <w:szCs w:val="22"/>
                <w:lang w:val="hr-HR" w:eastAsia="en-US"/>
              </w:rPr>
            </w:pPr>
          </w:p>
        </w:tc>
        <w:tc>
          <w:tcPr>
            <w:tcW w:w="1667" w:type="dxa"/>
          </w:tcPr>
          <w:p w:rsidR="00D531FE" w:rsidRDefault="00110A77" w:rsidP="0052755F">
            <w:pPr>
              <w:autoSpaceDE w:val="0"/>
              <w:autoSpaceDN w:val="0"/>
              <w:adjustRightInd w:val="0"/>
              <w:jc w:val="center"/>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1.</w:t>
            </w:r>
          </w:p>
        </w:tc>
      </w:tr>
    </w:tbl>
    <w:p w:rsidR="00D531FE" w:rsidRDefault="00D531FE" w:rsidP="0080261E">
      <w:pPr>
        <w:autoSpaceDE w:val="0"/>
        <w:autoSpaceDN w:val="0"/>
        <w:adjustRightInd w:val="0"/>
        <w:rPr>
          <w:rFonts w:ascii="Cambria" w:eastAsiaTheme="minorHAnsi" w:hAnsi="Cambria" w:cs="Cambria"/>
          <w:b/>
          <w:color w:val="000000"/>
          <w:sz w:val="22"/>
          <w:szCs w:val="22"/>
          <w:lang w:val="hr-HR" w:eastAsia="en-US"/>
        </w:rPr>
      </w:pPr>
    </w:p>
    <w:tbl>
      <w:tblPr>
        <w:tblStyle w:val="TableGrid"/>
        <w:tblW w:w="0" w:type="auto"/>
        <w:tblLook w:val="04A0" w:firstRow="1" w:lastRow="0" w:firstColumn="1" w:lastColumn="0" w:noHBand="0" w:noVBand="1"/>
      </w:tblPr>
      <w:tblGrid>
        <w:gridCol w:w="1242"/>
        <w:gridCol w:w="6379"/>
        <w:gridCol w:w="1667"/>
      </w:tblGrid>
      <w:tr w:rsidR="008E2B26" w:rsidTr="00745427">
        <w:tc>
          <w:tcPr>
            <w:tcW w:w="1242" w:type="dxa"/>
          </w:tcPr>
          <w:p w:rsidR="008E2B26" w:rsidRDefault="00AB49B0" w:rsidP="0080261E">
            <w:pPr>
              <w:autoSpaceDE w:val="0"/>
              <w:autoSpaceDN w:val="0"/>
              <w:adjustRightInd w:val="0"/>
              <w:rPr>
                <w:rFonts w:ascii="Cambria" w:eastAsiaTheme="minorHAnsi" w:hAnsi="Cambria" w:cs="Cambria"/>
                <w:b/>
                <w:color w:val="000000"/>
                <w:sz w:val="22"/>
                <w:szCs w:val="22"/>
                <w:lang w:val="hr-HR" w:eastAsia="en-US"/>
              </w:rPr>
            </w:pPr>
            <w:r w:rsidRPr="00984D6F">
              <w:rPr>
                <w:rFonts w:ascii="Cambria" w:eastAsiaTheme="minorHAnsi" w:hAnsi="Cambria" w:cs="Cambria"/>
                <w:b/>
                <w:bCs/>
                <w:color w:val="000000"/>
                <w:sz w:val="22"/>
                <w:szCs w:val="22"/>
                <w:lang w:val="hr-HR" w:eastAsia="en-US"/>
              </w:rPr>
              <w:lastRenderedPageBreak/>
              <w:t>Redni broj</w:t>
            </w:r>
          </w:p>
        </w:tc>
        <w:tc>
          <w:tcPr>
            <w:tcW w:w="6379" w:type="dxa"/>
          </w:tcPr>
          <w:tbl>
            <w:tblPr>
              <w:tblW w:w="0" w:type="auto"/>
              <w:tblBorders>
                <w:top w:val="nil"/>
                <w:left w:val="nil"/>
                <w:bottom w:val="nil"/>
                <w:right w:val="nil"/>
              </w:tblBorders>
              <w:tblLook w:val="0000" w:firstRow="0" w:lastRow="0" w:firstColumn="0" w:lastColumn="0" w:noHBand="0" w:noVBand="0"/>
            </w:tblPr>
            <w:tblGrid>
              <w:gridCol w:w="6163"/>
            </w:tblGrid>
            <w:tr w:rsidR="00745427" w:rsidRPr="00745427">
              <w:trPr>
                <w:trHeight w:val="237"/>
              </w:trPr>
              <w:tc>
                <w:tcPr>
                  <w:tcW w:w="0" w:type="auto"/>
                </w:tcPr>
                <w:p w:rsidR="00745427" w:rsidRDefault="00745427" w:rsidP="00745427">
                  <w:pPr>
                    <w:autoSpaceDE w:val="0"/>
                    <w:autoSpaceDN w:val="0"/>
                    <w:adjustRightInd w:val="0"/>
                    <w:rPr>
                      <w:rFonts w:ascii="Cambria" w:eastAsiaTheme="minorHAnsi" w:hAnsi="Cambria" w:cs="Cambria"/>
                      <w:b/>
                      <w:bCs/>
                      <w:color w:val="000000"/>
                      <w:sz w:val="22"/>
                      <w:szCs w:val="22"/>
                      <w:lang w:val="hr-HR" w:eastAsia="en-US"/>
                    </w:rPr>
                  </w:pPr>
                  <w:r w:rsidRPr="00745427">
                    <w:rPr>
                      <w:rFonts w:ascii="Cambria" w:eastAsiaTheme="minorHAnsi" w:hAnsi="Cambria" w:cs="Cambria"/>
                      <w:b/>
                      <w:bCs/>
                      <w:color w:val="000000"/>
                      <w:sz w:val="22"/>
                      <w:szCs w:val="22"/>
                      <w:lang w:val="hr-HR" w:eastAsia="en-US"/>
                    </w:rPr>
                    <w:t xml:space="preserve">Naziv radnog mjesta, uvjeti za obavljanje poslova,opis poslova, radno vrijeme, način popune radnog mjesta </w:t>
                  </w:r>
                </w:p>
                <w:p w:rsidR="006F3797" w:rsidRPr="00745427" w:rsidRDefault="006F3797" w:rsidP="00745427">
                  <w:pPr>
                    <w:autoSpaceDE w:val="0"/>
                    <w:autoSpaceDN w:val="0"/>
                    <w:adjustRightInd w:val="0"/>
                    <w:rPr>
                      <w:rFonts w:ascii="Cambria" w:eastAsiaTheme="minorHAnsi" w:hAnsi="Cambria" w:cs="Cambria"/>
                      <w:color w:val="000000"/>
                      <w:sz w:val="22"/>
                      <w:szCs w:val="22"/>
                      <w:lang w:val="hr-HR" w:eastAsia="en-US"/>
                    </w:rPr>
                  </w:pPr>
                </w:p>
              </w:tc>
            </w:tr>
          </w:tbl>
          <w:p w:rsidR="008E2B26" w:rsidRDefault="008E2B26" w:rsidP="0080261E">
            <w:pPr>
              <w:autoSpaceDE w:val="0"/>
              <w:autoSpaceDN w:val="0"/>
              <w:adjustRightInd w:val="0"/>
              <w:rPr>
                <w:rFonts w:ascii="Cambria" w:eastAsiaTheme="minorHAnsi" w:hAnsi="Cambria" w:cs="Cambria"/>
                <w:b/>
                <w:color w:val="000000"/>
                <w:sz w:val="22"/>
                <w:szCs w:val="22"/>
                <w:lang w:val="hr-HR" w:eastAsia="en-US"/>
              </w:rPr>
            </w:pPr>
          </w:p>
        </w:tc>
        <w:tc>
          <w:tcPr>
            <w:tcW w:w="1667" w:type="dxa"/>
          </w:tcPr>
          <w:tbl>
            <w:tblPr>
              <w:tblW w:w="0" w:type="auto"/>
              <w:tblBorders>
                <w:top w:val="nil"/>
                <w:left w:val="nil"/>
                <w:bottom w:val="nil"/>
                <w:right w:val="nil"/>
              </w:tblBorders>
              <w:tblLook w:val="0000" w:firstRow="0" w:lastRow="0" w:firstColumn="0" w:lastColumn="0" w:noHBand="0" w:noVBand="0"/>
            </w:tblPr>
            <w:tblGrid>
              <w:gridCol w:w="1451"/>
            </w:tblGrid>
            <w:tr w:rsidR="00745427" w:rsidRPr="00745427" w:rsidTr="00EF5634">
              <w:trPr>
                <w:trHeight w:val="237"/>
              </w:trPr>
              <w:tc>
                <w:tcPr>
                  <w:tcW w:w="0" w:type="auto"/>
                </w:tcPr>
                <w:p w:rsidR="00745427" w:rsidRPr="00745427" w:rsidRDefault="00745427" w:rsidP="00EF5634">
                  <w:pPr>
                    <w:autoSpaceDE w:val="0"/>
                    <w:autoSpaceDN w:val="0"/>
                    <w:adjustRightInd w:val="0"/>
                    <w:rPr>
                      <w:rFonts w:ascii="Cambria" w:eastAsiaTheme="minorHAnsi" w:hAnsi="Cambria" w:cs="Cambria"/>
                      <w:color w:val="000000"/>
                      <w:sz w:val="22"/>
                      <w:szCs w:val="22"/>
                      <w:lang w:val="hr-HR" w:eastAsia="en-US"/>
                    </w:rPr>
                  </w:pPr>
                  <w:r w:rsidRPr="00745427">
                    <w:rPr>
                      <w:rFonts w:ascii="Cambria" w:eastAsiaTheme="minorHAnsi" w:hAnsi="Cambria" w:cs="Cambria"/>
                      <w:b/>
                      <w:bCs/>
                      <w:color w:val="000000"/>
                      <w:sz w:val="22"/>
                      <w:szCs w:val="22"/>
                      <w:lang w:val="hr-HR" w:eastAsia="en-US"/>
                    </w:rPr>
                    <w:t xml:space="preserve">Broj izvršitelja </w:t>
                  </w:r>
                </w:p>
              </w:tc>
            </w:tr>
          </w:tbl>
          <w:p w:rsidR="008E2B26" w:rsidRDefault="008E2B26" w:rsidP="0080261E">
            <w:pPr>
              <w:autoSpaceDE w:val="0"/>
              <w:autoSpaceDN w:val="0"/>
              <w:adjustRightInd w:val="0"/>
              <w:rPr>
                <w:rFonts w:ascii="Cambria" w:eastAsiaTheme="minorHAnsi" w:hAnsi="Cambria" w:cs="Cambria"/>
                <w:b/>
                <w:color w:val="000000"/>
                <w:sz w:val="22"/>
                <w:szCs w:val="22"/>
                <w:lang w:val="hr-HR" w:eastAsia="en-US"/>
              </w:rPr>
            </w:pPr>
          </w:p>
        </w:tc>
      </w:tr>
      <w:tr w:rsidR="008E2B26" w:rsidTr="00745427">
        <w:tc>
          <w:tcPr>
            <w:tcW w:w="1242" w:type="dxa"/>
          </w:tcPr>
          <w:p w:rsidR="008E2B26" w:rsidRDefault="008C404A" w:rsidP="0080261E">
            <w:pPr>
              <w:autoSpaceDE w:val="0"/>
              <w:autoSpaceDN w:val="0"/>
              <w:adjustRightInd w:val="0"/>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3.</w:t>
            </w:r>
          </w:p>
        </w:tc>
        <w:tc>
          <w:tcPr>
            <w:tcW w:w="6379" w:type="dxa"/>
          </w:tcPr>
          <w:tbl>
            <w:tblPr>
              <w:tblW w:w="0" w:type="auto"/>
              <w:tblBorders>
                <w:top w:val="nil"/>
                <w:left w:val="nil"/>
                <w:bottom w:val="nil"/>
                <w:right w:val="nil"/>
              </w:tblBorders>
              <w:tblLook w:val="0000" w:firstRow="0" w:lastRow="0" w:firstColumn="0" w:lastColumn="0" w:noHBand="0" w:noVBand="0"/>
            </w:tblPr>
            <w:tblGrid>
              <w:gridCol w:w="6163"/>
            </w:tblGrid>
            <w:tr w:rsidR="008C404A" w:rsidRPr="008C404A">
              <w:trPr>
                <w:trHeight w:val="6473"/>
              </w:trPr>
              <w:tc>
                <w:tcPr>
                  <w:tcW w:w="0" w:type="auto"/>
                </w:tcPr>
                <w:p w:rsidR="008C404A" w:rsidRPr="008C404A" w:rsidRDefault="008C404A" w:rsidP="008C404A">
                  <w:pPr>
                    <w:autoSpaceDE w:val="0"/>
                    <w:autoSpaceDN w:val="0"/>
                    <w:adjustRightInd w:val="0"/>
                    <w:rPr>
                      <w:rFonts w:ascii="Cambria" w:eastAsiaTheme="minorHAnsi" w:hAnsi="Cambria" w:cstheme="minorBidi"/>
                      <w:b/>
                      <w:sz w:val="24"/>
                      <w:szCs w:val="24"/>
                      <w:lang w:val="hr-HR" w:eastAsia="en-US"/>
                    </w:rPr>
                  </w:pPr>
                  <w:r w:rsidRPr="008C404A">
                    <w:rPr>
                      <w:rFonts w:ascii="Cambria" w:eastAsiaTheme="minorHAnsi" w:hAnsi="Cambria" w:cstheme="minorBidi"/>
                      <w:b/>
                      <w:sz w:val="24"/>
                      <w:szCs w:val="24"/>
                      <w:lang w:val="hr-HR" w:eastAsia="en-US"/>
                    </w:rPr>
                    <w:t>VODITELJ RAČUNOVODSTVA</w:t>
                  </w:r>
                  <w:r w:rsidR="006F3797">
                    <w:rPr>
                      <w:rFonts w:ascii="Cambria" w:eastAsiaTheme="minorHAnsi" w:hAnsi="Cambria" w:cstheme="minorBidi"/>
                      <w:b/>
                      <w:sz w:val="24"/>
                      <w:szCs w:val="24"/>
                      <w:lang w:val="hr-HR" w:eastAsia="en-US"/>
                    </w:rPr>
                    <w:t>:</w:t>
                  </w:r>
                </w:p>
                <w:p w:rsidR="008C404A" w:rsidRDefault="008C404A" w:rsidP="008C404A">
                  <w:pPr>
                    <w:autoSpaceDE w:val="0"/>
                    <w:autoSpaceDN w:val="0"/>
                    <w:adjustRightInd w:val="0"/>
                    <w:rPr>
                      <w:rFonts w:ascii="Cambria" w:eastAsiaTheme="minorHAnsi" w:hAnsi="Cambria" w:cs="Cambria"/>
                      <w:color w:val="000000"/>
                      <w:sz w:val="22"/>
                      <w:szCs w:val="22"/>
                      <w:lang w:val="hr-HR" w:eastAsia="en-US"/>
                    </w:rPr>
                  </w:pP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1. </w:t>
                  </w:r>
                  <w:r w:rsidRPr="008C404A">
                    <w:rPr>
                      <w:rFonts w:ascii="Cambria" w:eastAsiaTheme="minorHAnsi" w:hAnsi="Cambria" w:cs="Cambria"/>
                      <w:b/>
                      <w:bCs/>
                      <w:color w:val="000000"/>
                      <w:sz w:val="22"/>
                      <w:szCs w:val="22"/>
                      <w:lang w:val="hr-HR" w:eastAsia="en-US"/>
                    </w:rPr>
                    <w:t xml:space="preserve">UVJETI </w:t>
                  </w:r>
                  <w:r w:rsidRPr="008C404A">
                    <w:rPr>
                      <w:rFonts w:ascii="Cambria" w:eastAsiaTheme="minorHAnsi" w:hAnsi="Cambria" w:cs="Cambria"/>
                      <w:color w:val="000000"/>
                      <w:sz w:val="22"/>
                      <w:szCs w:val="22"/>
                      <w:lang w:val="hr-HR" w:eastAsia="en-US"/>
                    </w:rPr>
                    <w:t xml:space="preserve">: Poslove voditelja računovodstva može obavljati osoba koja ima završen sveučilišni studij ekonomske struke odnosno stručni studij ekonomskog struke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 Radno mjesto I ili II. vrste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b/>
                      <w:bCs/>
                      <w:color w:val="000000"/>
                      <w:sz w:val="22"/>
                      <w:szCs w:val="22"/>
                      <w:lang w:val="hr-HR" w:eastAsia="en-US"/>
                    </w:rPr>
                    <w:t xml:space="preserve">2. OPIS POSLOVA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Organizira i vodi računovodstvene i knjigovodstvene poslove u osnovnoj školi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U suradnji s ravnateljem izrađuje prijedlog financijskog plana po programima i izvorima financiranja te prati njihovo izvršavanje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Vodi poslovne knjige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Kontrolira obračune i isplate putnih naloga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Sastavlja godišnje i periodične financijske i statističke izvještaje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Priprema operativna izvješća i analize za školski odbor i ravnatelja te za jedinice lokalne i područne (regionalne) samouprave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Priprema godišnji popis imovine, obveza i potraživanja, knjiži inventarne razlike i otpis vrijednosti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Surađuje s nadležnim ministarstvima, uredima državne uprave, jedinicama lokane i područne (regionalne) samouprave, službama mirovinskog i zdravstvenog osiguranja, poreznim uredima i sl.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Usklađuje stanja s poslovnim partnerima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Obavlja poslove vezane uz uspostavu i razvoj sustava financijskog upravljanja i kontrole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Obavlja i dodatne računovodstvene, financijske i knjigovodstvene poslove iz programa, projekata i aktivnosti koji se financiraju iz proračuna jedinica lokane i područne (regionalne) samouprave </w:t>
                  </w:r>
                </w:p>
                <w:p w:rsid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Obavlja i ostale računovodstvene, financijske i knjigovodstvene poslove koje proizlaze iz godišnjeg plana i programa rada škole i drugih propisa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 Obračunava isplate i naknada plaća u skladu s posebnim propisima, isplate po ugovorima o djelu vanjskih suradnika, isplate članovima povjerenstava, evidentira i izrađuje ulazne i izlazne fakture, radi blagajničke poslove koje proizlaze iz godišnjeg plana i programa rada škole i drugih propisa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3. </w:t>
                  </w:r>
                  <w:r w:rsidRPr="008C404A">
                    <w:rPr>
                      <w:rFonts w:ascii="Cambria" w:eastAsiaTheme="minorHAnsi" w:hAnsi="Cambria" w:cs="Cambria"/>
                      <w:b/>
                      <w:bCs/>
                      <w:color w:val="000000"/>
                      <w:sz w:val="22"/>
                      <w:szCs w:val="22"/>
                      <w:lang w:val="hr-HR" w:eastAsia="en-US"/>
                    </w:rPr>
                    <w:t>RADNO VRIJEME</w:t>
                  </w:r>
                  <w:r w:rsidRPr="008C404A">
                    <w:rPr>
                      <w:rFonts w:ascii="Cambria" w:eastAsiaTheme="minorHAnsi" w:hAnsi="Cambria" w:cs="Cambria"/>
                      <w:color w:val="000000"/>
                      <w:sz w:val="22"/>
                      <w:szCs w:val="22"/>
                      <w:lang w:val="hr-HR" w:eastAsia="en-US"/>
                    </w:rPr>
                    <w:t xml:space="preserve">: Puno radno vrijeme (40 sati tjedno)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r w:rsidRPr="008C404A">
                    <w:rPr>
                      <w:rFonts w:ascii="Cambria" w:eastAsiaTheme="minorHAnsi" w:hAnsi="Cambria" w:cs="Cambria"/>
                      <w:color w:val="000000"/>
                      <w:sz w:val="22"/>
                      <w:szCs w:val="22"/>
                      <w:lang w:val="hr-HR" w:eastAsia="en-US"/>
                    </w:rPr>
                    <w:t xml:space="preserve">4. </w:t>
                  </w:r>
                  <w:r w:rsidRPr="008C404A">
                    <w:rPr>
                      <w:rFonts w:ascii="Cambria" w:eastAsiaTheme="minorHAnsi" w:hAnsi="Cambria" w:cs="Cambria"/>
                      <w:b/>
                      <w:bCs/>
                      <w:color w:val="000000"/>
                      <w:sz w:val="22"/>
                      <w:szCs w:val="22"/>
                      <w:lang w:val="hr-HR" w:eastAsia="en-US"/>
                    </w:rPr>
                    <w:t>NAČIN POPUNE RADNOG MJESTA</w:t>
                  </w:r>
                  <w:r w:rsidRPr="008C404A">
                    <w:rPr>
                      <w:rFonts w:ascii="Cambria" w:eastAsiaTheme="minorHAnsi" w:hAnsi="Cambria" w:cs="Cambria"/>
                      <w:color w:val="000000"/>
                      <w:sz w:val="22"/>
                      <w:szCs w:val="22"/>
                      <w:lang w:val="hr-HR" w:eastAsia="en-US"/>
                    </w:rPr>
                    <w:t xml:space="preserve">: Natječajem koji se objavljuje na mrežnim stranicama i oglasnim pločama Hrvatskog zavoda za zapošljavanje, mrežnim stranicama i oglasnoj ploči Škole. </w:t>
                  </w:r>
                </w:p>
                <w:p w:rsidR="008C404A" w:rsidRPr="008C404A" w:rsidRDefault="008C404A" w:rsidP="008C404A">
                  <w:pPr>
                    <w:autoSpaceDE w:val="0"/>
                    <w:autoSpaceDN w:val="0"/>
                    <w:adjustRightInd w:val="0"/>
                    <w:rPr>
                      <w:rFonts w:ascii="Cambria" w:eastAsiaTheme="minorHAnsi" w:hAnsi="Cambria" w:cs="Cambria"/>
                      <w:color w:val="000000"/>
                      <w:sz w:val="22"/>
                      <w:szCs w:val="22"/>
                      <w:lang w:val="hr-HR" w:eastAsia="en-US"/>
                    </w:rPr>
                  </w:pPr>
                </w:p>
                <w:p w:rsidR="008C404A" w:rsidRPr="008C404A" w:rsidRDefault="008C404A" w:rsidP="008C404A">
                  <w:pPr>
                    <w:autoSpaceDE w:val="0"/>
                    <w:autoSpaceDN w:val="0"/>
                    <w:adjustRightInd w:val="0"/>
                    <w:rPr>
                      <w:rFonts w:ascii="Cambria" w:eastAsiaTheme="minorHAnsi" w:hAnsi="Cambria" w:cs="Cambria"/>
                      <w:color w:val="000000"/>
                      <w:lang w:val="hr-HR" w:eastAsia="en-US"/>
                    </w:rPr>
                  </w:pPr>
                  <w:r w:rsidRPr="008C404A">
                    <w:rPr>
                      <w:rFonts w:ascii="Cambria" w:eastAsiaTheme="minorHAnsi" w:hAnsi="Cambria" w:cs="Cambria"/>
                      <w:i/>
                      <w:iCs/>
                      <w:color w:val="000000"/>
                      <w:lang w:val="hr-HR" w:eastAsia="en-US"/>
                    </w:rPr>
                    <w:t xml:space="preserve">Napomena: Osoba zatečena na radnom mjestu voditelja računovodstva koja nema navedene uvjete iz točke 1 nastavlja s obavljanjem poslova svoga radnog mjesta. </w:t>
                  </w:r>
                </w:p>
              </w:tc>
            </w:tr>
          </w:tbl>
          <w:p w:rsidR="008E2B26" w:rsidRDefault="008E2B26" w:rsidP="0080261E">
            <w:pPr>
              <w:autoSpaceDE w:val="0"/>
              <w:autoSpaceDN w:val="0"/>
              <w:adjustRightInd w:val="0"/>
              <w:rPr>
                <w:rFonts w:ascii="Cambria" w:eastAsiaTheme="minorHAnsi" w:hAnsi="Cambria" w:cs="Cambria"/>
                <w:b/>
                <w:color w:val="000000"/>
                <w:sz w:val="22"/>
                <w:szCs w:val="22"/>
                <w:lang w:val="hr-HR" w:eastAsia="en-US"/>
              </w:rPr>
            </w:pPr>
          </w:p>
        </w:tc>
        <w:tc>
          <w:tcPr>
            <w:tcW w:w="1667" w:type="dxa"/>
          </w:tcPr>
          <w:p w:rsidR="008E2B26" w:rsidRDefault="008C404A" w:rsidP="00660865">
            <w:pPr>
              <w:autoSpaceDE w:val="0"/>
              <w:autoSpaceDN w:val="0"/>
              <w:adjustRightInd w:val="0"/>
              <w:jc w:val="center"/>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1.</w:t>
            </w:r>
          </w:p>
        </w:tc>
      </w:tr>
    </w:tbl>
    <w:p w:rsidR="008E2B26" w:rsidRDefault="008E2B26" w:rsidP="0080261E">
      <w:pPr>
        <w:autoSpaceDE w:val="0"/>
        <w:autoSpaceDN w:val="0"/>
        <w:adjustRightInd w:val="0"/>
        <w:rPr>
          <w:rFonts w:ascii="Cambria" w:eastAsiaTheme="minorHAnsi" w:hAnsi="Cambria" w:cs="Cambria"/>
          <w:b/>
          <w:color w:val="000000"/>
          <w:sz w:val="22"/>
          <w:szCs w:val="22"/>
          <w:lang w:val="hr-HR" w:eastAsia="en-US"/>
        </w:rPr>
      </w:pPr>
    </w:p>
    <w:p w:rsidR="009107A1" w:rsidRDefault="009107A1" w:rsidP="0080261E">
      <w:pPr>
        <w:autoSpaceDE w:val="0"/>
        <w:autoSpaceDN w:val="0"/>
        <w:adjustRightInd w:val="0"/>
        <w:rPr>
          <w:rFonts w:ascii="Cambria" w:eastAsiaTheme="minorHAnsi" w:hAnsi="Cambria" w:cs="Cambria"/>
          <w:b/>
          <w:color w:val="000000"/>
          <w:sz w:val="22"/>
          <w:szCs w:val="22"/>
          <w:lang w:val="hr-HR" w:eastAsia="en-US"/>
        </w:rPr>
      </w:pPr>
    </w:p>
    <w:tbl>
      <w:tblPr>
        <w:tblStyle w:val="TableGrid"/>
        <w:tblW w:w="0" w:type="auto"/>
        <w:tblLook w:val="04A0" w:firstRow="1" w:lastRow="0" w:firstColumn="1" w:lastColumn="0" w:noHBand="0" w:noVBand="1"/>
      </w:tblPr>
      <w:tblGrid>
        <w:gridCol w:w="1242"/>
        <w:gridCol w:w="6379"/>
        <w:gridCol w:w="1667"/>
      </w:tblGrid>
      <w:tr w:rsidR="009107A1" w:rsidTr="001D24A8">
        <w:tc>
          <w:tcPr>
            <w:tcW w:w="1242" w:type="dxa"/>
          </w:tcPr>
          <w:p w:rsidR="009107A1" w:rsidRDefault="00F853BA" w:rsidP="0080261E">
            <w:pPr>
              <w:autoSpaceDE w:val="0"/>
              <w:autoSpaceDN w:val="0"/>
              <w:adjustRightInd w:val="0"/>
              <w:rPr>
                <w:rFonts w:ascii="Cambria" w:eastAsiaTheme="minorHAnsi" w:hAnsi="Cambria" w:cs="Cambria"/>
                <w:b/>
                <w:color w:val="000000"/>
                <w:sz w:val="22"/>
                <w:szCs w:val="22"/>
                <w:lang w:val="hr-HR" w:eastAsia="en-US"/>
              </w:rPr>
            </w:pPr>
            <w:r w:rsidRPr="00984D6F">
              <w:rPr>
                <w:rFonts w:ascii="Cambria" w:eastAsiaTheme="minorHAnsi" w:hAnsi="Cambria" w:cs="Cambria"/>
                <w:b/>
                <w:bCs/>
                <w:color w:val="000000"/>
                <w:sz w:val="22"/>
                <w:szCs w:val="22"/>
                <w:lang w:val="hr-HR" w:eastAsia="en-US"/>
              </w:rPr>
              <w:lastRenderedPageBreak/>
              <w:t>Redni broj</w:t>
            </w:r>
          </w:p>
        </w:tc>
        <w:tc>
          <w:tcPr>
            <w:tcW w:w="6379" w:type="dxa"/>
          </w:tcPr>
          <w:tbl>
            <w:tblPr>
              <w:tblW w:w="0" w:type="auto"/>
              <w:tblBorders>
                <w:top w:val="nil"/>
                <w:left w:val="nil"/>
                <w:bottom w:val="nil"/>
                <w:right w:val="nil"/>
              </w:tblBorders>
              <w:tblLook w:val="0000" w:firstRow="0" w:lastRow="0" w:firstColumn="0" w:lastColumn="0" w:noHBand="0" w:noVBand="0"/>
            </w:tblPr>
            <w:tblGrid>
              <w:gridCol w:w="6163"/>
            </w:tblGrid>
            <w:tr w:rsidR="001D24A8" w:rsidRPr="001D24A8">
              <w:trPr>
                <w:trHeight w:val="237"/>
              </w:trPr>
              <w:tc>
                <w:tcPr>
                  <w:tcW w:w="0" w:type="auto"/>
                </w:tcPr>
                <w:p w:rsidR="001D24A8" w:rsidRPr="001D24A8" w:rsidRDefault="001D24A8" w:rsidP="001D24A8">
                  <w:pPr>
                    <w:autoSpaceDE w:val="0"/>
                    <w:autoSpaceDN w:val="0"/>
                    <w:adjustRightInd w:val="0"/>
                    <w:rPr>
                      <w:rFonts w:ascii="Cambria" w:eastAsiaTheme="minorHAnsi" w:hAnsi="Cambria" w:cs="Cambria"/>
                      <w:color w:val="000000"/>
                      <w:sz w:val="22"/>
                      <w:szCs w:val="22"/>
                      <w:lang w:val="hr-HR" w:eastAsia="en-US"/>
                    </w:rPr>
                  </w:pPr>
                  <w:r w:rsidRPr="001D24A8">
                    <w:rPr>
                      <w:rFonts w:ascii="Cambria" w:eastAsiaTheme="minorHAnsi" w:hAnsi="Cambria" w:cs="Cambria"/>
                      <w:b/>
                      <w:bCs/>
                      <w:color w:val="000000"/>
                      <w:sz w:val="22"/>
                      <w:szCs w:val="22"/>
                      <w:lang w:val="hr-HR" w:eastAsia="en-US"/>
                    </w:rPr>
                    <w:t xml:space="preserve">Naziv radnog mjesta, uvjeti za obavljanje poslova, opis poslova, radno vrijeme, način popune radnog mjesta </w:t>
                  </w:r>
                </w:p>
              </w:tc>
            </w:tr>
          </w:tbl>
          <w:p w:rsidR="009107A1" w:rsidRDefault="009107A1" w:rsidP="0080261E">
            <w:pPr>
              <w:autoSpaceDE w:val="0"/>
              <w:autoSpaceDN w:val="0"/>
              <w:adjustRightInd w:val="0"/>
              <w:rPr>
                <w:rFonts w:ascii="Cambria" w:eastAsiaTheme="minorHAnsi" w:hAnsi="Cambria" w:cs="Cambria"/>
                <w:b/>
                <w:color w:val="000000"/>
                <w:sz w:val="22"/>
                <w:szCs w:val="22"/>
                <w:lang w:val="hr-HR" w:eastAsia="en-US"/>
              </w:rPr>
            </w:pPr>
          </w:p>
        </w:tc>
        <w:tc>
          <w:tcPr>
            <w:tcW w:w="1667" w:type="dxa"/>
          </w:tcPr>
          <w:p w:rsidR="006D36B6" w:rsidRDefault="006D36B6" w:rsidP="006D36B6">
            <w:pPr>
              <w:pStyle w:val="Default"/>
              <w:rPr>
                <w:sz w:val="22"/>
                <w:szCs w:val="22"/>
              </w:rPr>
            </w:pPr>
            <w:r>
              <w:rPr>
                <w:b/>
                <w:bCs/>
                <w:sz w:val="22"/>
                <w:szCs w:val="22"/>
              </w:rPr>
              <w:t xml:space="preserve">Broj izvršitelja </w:t>
            </w:r>
          </w:p>
          <w:p w:rsidR="009107A1" w:rsidRDefault="009107A1" w:rsidP="0080261E">
            <w:pPr>
              <w:autoSpaceDE w:val="0"/>
              <w:autoSpaceDN w:val="0"/>
              <w:adjustRightInd w:val="0"/>
              <w:rPr>
                <w:rFonts w:ascii="Cambria" w:eastAsiaTheme="minorHAnsi" w:hAnsi="Cambria" w:cs="Cambria"/>
                <w:b/>
                <w:color w:val="000000"/>
                <w:sz w:val="22"/>
                <w:szCs w:val="22"/>
                <w:lang w:val="hr-HR" w:eastAsia="en-US"/>
              </w:rPr>
            </w:pPr>
          </w:p>
        </w:tc>
      </w:tr>
      <w:tr w:rsidR="009107A1" w:rsidTr="006D36B6">
        <w:trPr>
          <w:trHeight w:val="195"/>
        </w:trPr>
        <w:tc>
          <w:tcPr>
            <w:tcW w:w="1242" w:type="dxa"/>
          </w:tcPr>
          <w:p w:rsidR="009107A1" w:rsidRDefault="006D36B6" w:rsidP="006D36B6">
            <w:pPr>
              <w:autoSpaceDE w:val="0"/>
              <w:autoSpaceDN w:val="0"/>
              <w:adjustRightInd w:val="0"/>
              <w:ind w:left="360"/>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4.</w:t>
            </w:r>
          </w:p>
          <w:p w:rsidR="006D36B6" w:rsidRPr="006D36B6" w:rsidRDefault="006D36B6" w:rsidP="006D36B6">
            <w:pPr>
              <w:autoSpaceDE w:val="0"/>
              <w:autoSpaceDN w:val="0"/>
              <w:adjustRightInd w:val="0"/>
              <w:ind w:left="360"/>
              <w:rPr>
                <w:rFonts w:ascii="Cambria" w:eastAsiaTheme="minorHAnsi" w:hAnsi="Cambria" w:cs="Cambria"/>
                <w:b/>
                <w:color w:val="000000"/>
                <w:sz w:val="22"/>
                <w:szCs w:val="22"/>
                <w:lang w:val="hr-HR" w:eastAsia="en-US"/>
              </w:rPr>
            </w:pPr>
          </w:p>
        </w:tc>
        <w:tc>
          <w:tcPr>
            <w:tcW w:w="6379" w:type="dxa"/>
          </w:tcPr>
          <w:tbl>
            <w:tblPr>
              <w:tblW w:w="0" w:type="auto"/>
              <w:tblBorders>
                <w:top w:val="nil"/>
                <w:left w:val="nil"/>
                <w:bottom w:val="nil"/>
                <w:right w:val="nil"/>
              </w:tblBorders>
              <w:tblLook w:val="0000" w:firstRow="0" w:lastRow="0" w:firstColumn="0" w:lastColumn="0" w:noHBand="0" w:noVBand="0"/>
            </w:tblPr>
            <w:tblGrid>
              <w:gridCol w:w="5825"/>
              <w:gridCol w:w="338"/>
            </w:tblGrid>
            <w:tr w:rsidR="006D36B6" w:rsidRPr="006D36B6">
              <w:trPr>
                <w:trHeight w:val="2174"/>
              </w:trPr>
              <w:tc>
                <w:tcPr>
                  <w:tcW w:w="0" w:type="auto"/>
                </w:tcPr>
                <w:p w:rsidR="006D36B6" w:rsidRDefault="006D36B6" w:rsidP="006D36B6">
                  <w:pPr>
                    <w:autoSpaceDE w:val="0"/>
                    <w:autoSpaceDN w:val="0"/>
                    <w:adjustRightInd w:val="0"/>
                    <w:rPr>
                      <w:rFonts w:ascii="Cambria" w:eastAsiaTheme="minorHAnsi" w:hAnsi="Cambria" w:cs="Cambria"/>
                      <w:b/>
                      <w:bCs/>
                      <w:color w:val="000000"/>
                      <w:sz w:val="22"/>
                      <w:szCs w:val="22"/>
                      <w:lang w:val="hr-HR" w:eastAsia="en-US"/>
                    </w:rPr>
                  </w:pPr>
                  <w:r w:rsidRPr="006D36B6">
                    <w:rPr>
                      <w:rFonts w:ascii="Cambria" w:eastAsiaTheme="minorHAnsi" w:hAnsi="Cambria" w:cs="Cambria"/>
                      <w:b/>
                      <w:bCs/>
                      <w:color w:val="000000"/>
                      <w:sz w:val="22"/>
                      <w:szCs w:val="22"/>
                      <w:lang w:val="hr-HR" w:eastAsia="en-US"/>
                    </w:rPr>
                    <w:t xml:space="preserve">DOMAR: </w:t>
                  </w:r>
                </w:p>
                <w:p w:rsidR="006D36B6" w:rsidRPr="006D36B6" w:rsidRDefault="006D36B6" w:rsidP="006D36B6">
                  <w:pPr>
                    <w:autoSpaceDE w:val="0"/>
                    <w:autoSpaceDN w:val="0"/>
                    <w:adjustRightInd w:val="0"/>
                    <w:rPr>
                      <w:rFonts w:ascii="Cambria" w:eastAsiaTheme="minorHAnsi" w:hAnsi="Cambria" w:cs="Cambria"/>
                      <w:color w:val="000000"/>
                      <w:sz w:val="22"/>
                      <w:szCs w:val="22"/>
                      <w:lang w:val="hr-HR" w:eastAsia="en-US"/>
                    </w:rPr>
                  </w:pPr>
                </w:p>
                <w:p w:rsidR="006D36B6" w:rsidRPr="006D36B6" w:rsidRDefault="006D36B6" w:rsidP="006D36B6">
                  <w:pPr>
                    <w:autoSpaceDE w:val="0"/>
                    <w:autoSpaceDN w:val="0"/>
                    <w:adjustRightInd w:val="0"/>
                    <w:rPr>
                      <w:rFonts w:ascii="Cambria" w:eastAsiaTheme="minorHAnsi" w:hAnsi="Cambria" w:cs="Cambria"/>
                      <w:color w:val="000000"/>
                      <w:sz w:val="22"/>
                      <w:szCs w:val="22"/>
                      <w:lang w:val="hr-HR" w:eastAsia="en-US"/>
                    </w:rPr>
                  </w:pPr>
                  <w:r w:rsidRPr="006D36B6">
                    <w:rPr>
                      <w:rFonts w:ascii="Cambria" w:eastAsiaTheme="minorHAnsi" w:hAnsi="Cambria" w:cs="Cambria"/>
                      <w:color w:val="000000"/>
                      <w:sz w:val="22"/>
                      <w:szCs w:val="22"/>
                      <w:lang w:val="hr-HR" w:eastAsia="en-US"/>
                    </w:rPr>
                    <w:t xml:space="preserve">1. </w:t>
                  </w:r>
                  <w:r w:rsidRPr="006D36B6">
                    <w:rPr>
                      <w:rFonts w:ascii="Cambria" w:eastAsiaTheme="minorHAnsi" w:hAnsi="Cambria" w:cs="Cambria"/>
                      <w:b/>
                      <w:bCs/>
                      <w:color w:val="000000"/>
                      <w:sz w:val="22"/>
                      <w:szCs w:val="22"/>
                      <w:lang w:val="hr-HR" w:eastAsia="en-US"/>
                    </w:rPr>
                    <w:t xml:space="preserve">UVJETI : </w:t>
                  </w:r>
                  <w:r w:rsidRPr="006D36B6">
                    <w:rPr>
                      <w:rFonts w:ascii="Cambria" w:eastAsiaTheme="minorHAnsi" w:hAnsi="Cambria" w:cs="Cambria"/>
                      <w:color w:val="000000"/>
                      <w:sz w:val="22"/>
                      <w:szCs w:val="22"/>
                      <w:lang w:val="hr-HR" w:eastAsia="en-US"/>
                    </w:rPr>
                    <w:t xml:space="preserve">završena srednja škola tehničke struke i uvjerenje o posebnoj zdravstvenoj sposobnosti </w:t>
                  </w:r>
                </w:p>
                <w:p w:rsidR="006D36B6" w:rsidRPr="006D36B6" w:rsidRDefault="006D36B6" w:rsidP="006D36B6">
                  <w:pPr>
                    <w:autoSpaceDE w:val="0"/>
                    <w:autoSpaceDN w:val="0"/>
                    <w:adjustRightInd w:val="0"/>
                    <w:rPr>
                      <w:rFonts w:ascii="Cambria" w:eastAsiaTheme="minorHAnsi" w:hAnsi="Cambria" w:cs="Cambria"/>
                      <w:color w:val="000000"/>
                      <w:sz w:val="22"/>
                      <w:szCs w:val="22"/>
                      <w:lang w:val="hr-HR" w:eastAsia="en-US"/>
                    </w:rPr>
                  </w:pPr>
                  <w:r w:rsidRPr="006D36B6">
                    <w:rPr>
                      <w:rFonts w:ascii="Cambria" w:eastAsiaTheme="minorHAnsi" w:hAnsi="Cambria" w:cs="Cambria"/>
                      <w:color w:val="000000"/>
                      <w:sz w:val="22"/>
                      <w:szCs w:val="22"/>
                      <w:lang w:val="hr-HR" w:eastAsia="en-US"/>
                    </w:rPr>
                    <w:t xml:space="preserve">- Više od 3.000 m² unutarnjeg prostora za jednog izvršitelja </w:t>
                  </w:r>
                </w:p>
                <w:p w:rsidR="006D36B6" w:rsidRPr="006D36B6" w:rsidRDefault="006D36B6" w:rsidP="006D36B6">
                  <w:pPr>
                    <w:autoSpaceDE w:val="0"/>
                    <w:autoSpaceDN w:val="0"/>
                    <w:adjustRightInd w:val="0"/>
                    <w:rPr>
                      <w:rFonts w:ascii="Cambria" w:eastAsiaTheme="minorHAnsi" w:hAnsi="Cambria" w:cs="Cambria"/>
                      <w:color w:val="000000"/>
                      <w:sz w:val="22"/>
                      <w:szCs w:val="22"/>
                      <w:lang w:val="hr-HR" w:eastAsia="en-US"/>
                    </w:rPr>
                  </w:pPr>
                  <w:r w:rsidRPr="006D36B6">
                    <w:rPr>
                      <w:rFonts w:ascii="Cambria" w:eastAsiaTheme="minorHAnsi" w:hAnsi="Cambria" w:cs="Cambria"/>
                      <w:color w:val="000000"/>
                      <w:sz w:val="22"/>
                      <w:szCs w:val="22"/>
                      <w:lang w:val="hr-HR" w:eastAsia="en-US"/>
                    </w:rPr>
                    <w:t xml:space="preserve">- Radno mjesto III. vrste </w:t>
                  </w:r>
                </w:p>
                <w:p w:rsidR="006D36B6" w:rsidRPr="006D36B6" w:rsidRDefault="006D36B6" w:rsidP="006D36B6">
                  <w:pPr>
                    <w:autoSpaceDE w:val="0"/>
                    <w:autoSpaceDN w:val="0"/>
                    <w:adjustRightInd w:val="0"/>
                    <w:rPr>
                      <w:rFonts w:ascii="Cambria" w:eastAsiaTheme="minorHAnsi" w:hAnsi="Cambria" w:cs="Cambria"/>
                      <w:color w:val="000000"/>
                      <w:sz w:val="22"/>
                      <w:szCs w:val="22"/>
                      <w:lang w:val="hr-HR" w:eastAsia="en-US"/>
                    </w:rPr>
                  </w:pPr>
                  <w:r w:rsidRPr="006D36B6">
                    <w:rPr>
                      <w:rFonts w:ascii="Cambria" w:eastAsiaTheme="minorHAnsi" w:hAnsi="Cambria" w:cs="Cambria"/>
                      <w:color w:val="000000"/>
                      <w:sz w:val="22"/>
                      <w:szCs w:val="22"/>
                      <w:lang w:val="hr-HR" w:eastAsia="en-US"/>
                    </w:rPr>
                    <w:t xml:space="preserve">2. </w:t>
                  </w:r>
                  <w:r w:rsidRPr="006D36B6">
                    <w:rPr>
                      <w:rFonts w:ascii="Cambria" w:eastAsiaTheme="minorHAnsi" w:hAnsi="Cambria" w:cs="Cambria"/>
                      <w:b/>
                      <w:bCs/>
                      <w:color w:val="000000"/>
                      <w:sz w:val="22"/>
                      <w:szCs w:val="22"/>
                      <w:lang w:val="hr-HR" w:eastAsia="en-US"/>
                    </w:rPr>
                    <w:t>OPIS POSLOVA</w:t>
                  </w:r>
                  <w:r w:rsidRPr="006D36B6">
                    <w:rPr>
                      <w:rFonts w:ascii="Cambria" w:eastAsiaTheme="minorHAnsi" w:hAnsi="Cambria" w:cs="Cambria"/>
                      <w:color w:val="000000"/>
                      <w:sz w:val="22"/>
                      <w:szCs w:val="22"/>
                      <w:lang w:val="hr-HR" w:eastAsia="en-US"/>
                    </w:rPr>
                    <w:t xml:space="preserve">: Rukovodi i brine o radu kotlovnica, toplinskih stanica i drugih uređaja grijanja, obavlja popravke, održava prilaz i ulaz u školu, poslove održavanje objekta škole i njezina okoliša, obavlja poslove dežurstva te druge poslove koje proizlaze iz godišnjeg plana i programa rada osnovne škole </w:t>
                  </w:r>
                </w:p>
                <w:p w:rsidR="006D36B6" w:rsidRPr="006D36B6" w:rsidRDefault="006D36B6" w:rsidP="006D36B6">
                  <w:pPr>
                    <w:autoSpaceDE w:val="0"/>
                    <w:autoSpaceDN w:val="0"/>
                    <w:adjustRightInd w:val="0"/>
                    <w:rPr>
                      <w:rFonts w:ascii="Cambria" w:eastAsiaTheme="minorHAnsi" w:hAnsi="Cambria" w:cs="Cambria"/>
                      <w:color w:val="000000"/>
                      <w:sz w:val="22"/>
                      <w:szCs w:val="22"/>
                      <w:lang w:val="hr-HR" w:eastAsia="en-US"/>
                    </w:rPr>
                  </w:pPr>
                  <w:r w:rsidRPr="006D36B6">
                    <w:rPr>
                      <w:rFonts w:ascii="Cambria" w:eastAsiaTheme="minorHAnsi" w:hAnsi="Cambria" w:cs="Cambria"/>
                      <w:color w:val="000000"/>
                      <w:sz w:val="22"/>
                      <w:szCs w:val="22"/>
                      <w:lang w:val="hr-HR" w:eastAsia="en-US"/>
                    </w:rPr>
                    <w:t xml:space="preserve">3. </w:t>
                  </w:r>
                  <w:r w:rsidRPr="006D36B6">
                    <w:rPr>
                      <w:rFonts w:ascii="Cambria" w:eastAsiaTheme="minorHAnsi" w:hAnsi="Cambria" w:cs="Cambria"/>
                      <w:b/>
                      <w:bCs/>
                      <w:color w:val="000000"/>
                      <w:sz w:val="22"/>
                      <w:szCs w:val="22"/>
                      <w:lang w:val="hr-HR" w:eastAsia="en-US"/>
                    </w:rPr>
                    <w:t>RADNO VRIJEME</w:t>
                  </w:r>
                  <w:r w:rsidRPr="006D36B6">
                    <w:rPr>
                      <w:rFonts w:ascii="Cambria" w:eastAsiaTheme="minorHAnsi" w:hAnsi="Cambria" w:cs="Cambria"/>
                      <w:color w:val="000000"/>
                      <w:sz w:val="22"/>
                      <w:szCs w:val="22"/>
                      <w:lang w:val="hr-HR" w:eastAsia="en-US"/>
                    </w:rPr>
                    <w:t xml:space="preserve">: Puno radno vrijeme (40 sati tjedno) </w:t>
                  </w:r>
                </w:p>
                <w:p w:rsidR="006D36B6" w:rsidRPr="006D36B6" w:rsidRDefault="006D36B6" w:rsidP="006D36B6">
                  <w:pPr>
                    <w:autoSpaceDE w:val="0"/>
                    <w:autoSpaceDN w:val="0"/>
                    <w:adjustRightInd w:val="0"/>
                    <w:rPr>
                      <w:rFonts w:ascii="Cambria" w:eastAsiaTheme="minorHAnsi" w:hAnsi="Cambria" w:cs="Cambria"/>
                      <w:color w:val="000000"/>
                      <w:sz w:val="22"/>
                      <w:szCs w:val="22"/>
                      <w:lang w:val="hr-HR" w:eastAsia="en-US"/>
                    </w:rPr>
                  </w:pPr>
                  <w:r w:rsidRPr="006D36B6">
                    <w:rPr>
                      <w:rFonts w:ascii="Cambria" w:eastAsiaTheme="minorHAnsi" w:hAnsi="Cambria" w:cs="Cambria"/>
                      <w:color w:val="000000"/>
                      <w:sz w:val="22"/>
                      <w:szCs w:val="22"/>
                      <w:lang w:val="hr-HR" w:eastAsia="en-US"/>
                    </w:rPr>
                    <w:t xml:space="preserve">4. </w:t>
                  </w:r>
                  <w:r w:rsidRPr="006D36B6">
                    <w:rPr>
                      <w:rFonts w:ascii="Cambria" w:eastAsiaTheme="minorHAnsi" w:hAnsi="Cambria" w:cs="Cambria"/>
                      <w:b/>
                      <w:bCs/>
                      <w:color w:val="000000"/>
                      <w:sz w:val="22"/>
                      <w:szCs w:val="22"/>
                      <w:lang w:val="hr-HR" w:eastAsia="en-US"/>
                    </w:rPr>
                    <w:t>NAČIN POPUNE RADNOG MJESTA</w:t>
                  </w:r>
                  <w:r w:rsidRPr="006D36B6">
                    <w:rPr>
                      <w:rFonts w:ascii="Cambria" w:eastAsiaTheme="minorHAnsi" w:hAnsi="Cambria" w:cs="Cambria"/>
                      <w:color w:val="000000"/>
                      <w:sz w:val="22"/>
                      <w:szCs w:val="22"/>
                      <w:lang w:val="hr-HR" w:eastAsia="en-US"/>
                    </w:rPr>
                    <w:t xml:space="preserve">: Natječajem koji se objavljuje na mrežnim stranicama i oglasnim pločama Hrvatskog zavoda za zapošljavanje, mrežnim stranicama i oglasnoj ploči Škole. </w:t>
                  </w:r>
                </w:p>
                <w:p w:rsidR="006D36B6" w:rsidRPr="006D36B6" w:rsidRDefault="006D36B6" w:rsidP="006D36B6">
                  <w:pPr>
                    <w:autoSpaceDE w:val="0"/>
                    <w:autoSpaceDN w:val="0"/>
                    <w:adjustRightInd w:val="0"/>
                    <w:rPr>
                      <w:rFonts w:ascii="Cambria" w:eastAsiaTheme="minorHAnsi" w:hAnsi="Cambria" w:cs="Cambria"/>
                      <w:color w:val="000000"/>
                      <w:sz w:val="22"/>
                      <w:szCs w:val="22"/>
                      <w:lang w:val="hr-HR" w:eastAsia="en-US"/>
                    </w:rPr>
                  </w:pPr>
                </w:p>
              </w:tc>
              <w:tc>
                <w:tcPr>
                  <w:tcW w:w="0" w:type="auto"/>
                </w:tcPr>
                <w:p w:rsidR="006D36B6" w:rsidRPr="006D36B6" w:rsidRDefault="006D36B6" w:rsidP="006D36B6">
                  <w:pPr>
                    <w:autoSpaceDE w:val="0"/>
                    <w:autoSpaceDN w:val="0"/>
                    <w:adjustRightInd w:val="0"/>
                    <w:rPr>
                      <w:rFonts w:ascii="Cambria" w:eastAsiaTheme="minorHAnsi" w:hAnsi="Cambria" w:cs="Cambria"/>
                      <w:color w:val="000000"/>
                      <w:sz w:val="22"/>
                      <w:szCs w:val="22"/>
                      <w:lang w:val="hr-HR" w:eastAsia="en-US"/>
                    </w:rPr>
                  </w:pPr>
                  <w:r w:rsidRPr="006D36B6">
                    <w:rPr>
                      <w:rFonts w:ascii="Cambria" w:eastAsiaTheme="minorHAnsi" w:hAnsi="Cambria" w:cs="Cambria"/>
                      <w:color w:val="000000"/>
                      <w:sz w:val="22"/>
                      <w:szCs w:val="22"/>
                      <w:lang w:val="hr-HR" w:eastAsia="en-US"/>
                    </w:rPr>
                    <w:t xml:space="preserve">2 </w:t>
                  </w:r>
                </w:p>
              </w:tc>
            </w:tr>
          </w:tbl>
          <w:p w:rsidR="009107A1" w:rsidRDefault="009107A1" w:rsidP="0080261E">
            <w:pPr>
              <w:autoSpaceDE w:val="0"/>
              <w:autoSpaceDN w:val="0"/>
              <w:adjustRightInd w:val="0"/>
              <w:rPr>
                <w:rFonts w:ascii="Cambria" w:eastAsiaTheme="minorHAnsi" w:hAnsi="Cambria" w:cs="Cambria"/>
                <w:b/>
                <w:color w:val="000000"/>
                <w:sz w:val="22"/>
                <w:szCs w:val="22"/>
                <w:lang w:val="hr-HR" w:eastAsia="en-US"/>
              </w:rPr>
            </w:pPr>
          </w:p>
        </w:tc>
        <w:tc>
          <w:tcPr>
            <w:tcW w:w="1667" w:type="dxa"/>
          </w:tcPr>
          <w:p w:rsidR="009107A1" w:rsidRDefault="006D36B6" w:rsidP="006D36B6">
            <w:pPr>
              <w:autoSpaceDE w:val="0"/>
              <w:autoSpaceDN w:val="0"/>
              <w:adjustRightInd w:val="0"/>
              <w:jc w:val="center"/>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2</w:t>
            </w:r>
          </w:p>
        </w:tc>
      </w:tr>
    </w:tbl>
    <w:p w:rsidR="009107A1" w:rsidRDefault="009107A1" w:rsidP="0080261E">
      <w:pPr>
        <w:autoSpaceDE w:val="0"/>
        <w:autoSpaceDN w:val="0"/>
        <w:adjustRightInd w:val="0"/>
        <w:rPr>
          <w:rFonts w:ascii="Cambria" w:eastAsiaTheme="minorHAnsi" w:hAnsi="Cambria" w:cs="Cambria"/>
          <w:b/>
          <w:color w:val="000000"/>
          <w:sz w:val="22"/>
          <w:szCs w:val="22"/>
          <w:lang w:val="hr-HR" w:eastAsia="en-US"/>
        </w:rPr>
      </w:pPr>
    </w:p>
    <w:p w:rsidR="00192C8A" w:rsidRDefault="00192C8A" w:rsidP="0080261E">
      <w:pPr>
        <w:autoSpaceDE w:val="0"/>
        <w:autoSpaceDN w:val="0"/>
        <w:adjustRightInd w:val="0"/>
        <w:rPr>
          <w:rFonts w:ascii="Cambria" w:eastAsiaTheme="minorHAnsi" w:hAnsi="Cambria" w:cs="Cambria"/>
          <w:b/>
          <w:color w:val="000000"/>
          <w:sz w:val="22"/>
          <w:szCs w:val="22"/>
          <w:lang w:val="hr-HR" w:eastAsia="en-US"/>
        </w:rPr>
      </w:pPr>
    </w:p>
    <w:p w:rsidR="00192C8A" w:rsidRDefault="00192C8A" w:rsidP="0080261E">
      <w:pPr>
        <w:autoSpaceDE w:val="0"/>
        <w:autoSpaceDN w:val="0"/>
        <w:adjustRightInd w:val="0"/>
        <w:rPr>
          <w:rFonts w:ascii="Cambria" w:eastAsiaTheme="minorHAnsi" w:hAnsi="Cambria" w:cs="Cambria"/>
          <w:b/>
          <w:color w:val="000000"/>
          <w:sz w:val="22"/>
          <w:szCs w:val="22"/>
          <w:lang w:val="hr-HR" w:eastAsia="en-US"/>
        </w:rPr>
      </w:pPr>
    </w:p>
    <w:tbl>
      <w:tblPr>
        <w:tblStyle w:val="TableGrid"/>
        <w:tblW w:w="0" w:type="auto"/>
        <w:tblLook w:val="04A0" w:firstRow="1" w:lastRow="0" w:firstColumn="1" w:lastColumn="0" w:noHBand="0" w:noVBand="1"/>
      </w:tblPr>
      <w:tblGrid>
        <w:gridCol w:w="1242"/>
        <w:gridCol w:w="6379"/>
        <w:gridCol w:w="1667"/>
      </w:tblGrid>
      <w:tr w:rsidR="00021328" w:rsidTr="00021328">
        <w:tc>
          <w:tcPr>
            <w:tcW w:w="1242" w:type="dxa"/>
          </w:tcPr>
          <w:p w:rsidR="00021328" w:rsidRDefault="00021328" w:rsidP="0080261E">
            <w:pPr>
              <w:autoSpaceDE w:val="0"/>
              <w:autoSpaceDN w:val="0"/>
              <w:adjustRightInd w:val="0"/>
              <w:rPr>
                <w:rFonts w:ascii="Cambria" w:eastAsiaTheme="minorHAnsi" w:hAnsi="Cambria" w:cs="Cambria"/>
                <w:b/>
                <w:color w:val="000000"/>
                <w:sz w:val="22"/>
                <w:szCs w:val="22"/>
                <w:lang w:val="hr-HR" w:eastAsia="en-US"/>
              </w:rPr>
            </w:pPr>
            <w:r w:rsidRPr="00984D6F">
              <w:rPr>
                <w:rFonts w:ascii="Cambria" w:eastAsiaTheme="minorHAnsi" w:hAnsi="Cambria" w:cs="Cambria"/>
                <w:b/>
                <w:bCs/>
                <w:color w:val="000000"/>
                <w:sz w:val="22"/>
                <w:szCs w:val="22"/>
                <w:lang w:val="hr-HR" w:eastAsia="en-US"/>
              </w:rPr>
              <w:t>Redni broj</w:t>
            </w:r>
          </w:p>
        </w:tc>
        <w:tc>
          <w:tcPr>
            <w:tcW w:w="6379" w:type="dxa"/>
          </w:tcPr>
          <w:tbl>
            <w:tblPr>
              <w:tblW w:w="0" w:type="auto"/>
              <w:tblBorders>
                <w:top w:val="nil"/>
                <w:left w:val="nil"/>
                <w:bottom w:val="nil"/>
                <w:right w:val="nil"/>
              </w:tblBorders>
              <w:tblLook w:val="0000" w:firstRow="0" w:lastRow="0" w:firstColumn="0" w:lastColumn="0" w:noHBand="0" w:noVBand="0"/>
            </w:tblPr>
            <w:tblGrid>
              <w:gridCol w:w="6163"/>
            </w:tblGrid>
            <w:tr w:rsidR="00021328" w:rsidRPr="00021328">
              <w:trPr>
                <w:trHeight w:val="240"/>
              </w:trPr>
              <w:tc>
                <w:tcPr>
                  <w:tcW w:w="0" w:type="auto"/>
                </w:tcPr>
                <w:p w:rsidR="00021328" w:rsidRPr="00021328" w:rsidRDefault="00021328" w:rsidP="00021328">
                  <w:pPr>
                    <w:autoSpaceDE w:val="0"/>
                    <w:autoSpaceDN w:val="0"/>
                    <w:adjustRightInd w:val="0"/>
                    <w:rPr>
                      <w:rFonts w:ascii="Cambria" w:eastAsiaTheme="minorHAnsi" w:hAnsi="Cambria" w:cs="Cambria"/>
                      <w:color w:val="000000"/>
                      <w:sz w:val="22"/>
                      <w:szCs w:val="22"/>
                      <w:lang w:val="hr-HR" w:eastAsia="en-US"/>
                    </w:rPr>
                  </w:pPr>
                  <w:r w:rsidRPr="00021328">
                    <w:rPr>
                      <w:rFonts w:ascii="Cambria" w:eastAsiaTheme="minorHAnsi" w:hAnsi="Cambria" w:cs="Cambria"/>
                      <w:b/>
                      <w:bCs/>
                      <w:color w:val="000000"/>
                      <w:sz w:val="22"/>
                      <w:szCs w:val="22"/>
                      <w:lang w:val="hr-HR" w:eastAsia="en-US"/>
                    </w:rPr>
                    <w:t xml:space="preserve">Naziv radnog mjesta, uvjeti za obavljanje poslova, opis poslova, radno vrijeme, način popune radnog mjesta </w:t>
                  </w:r>
                </w:p>
              </w:tc>
            </w:tr>
          </w:tbl>
          <w:p w:rsidR="00021328" w:rsidRDefault="00021328" w:rsidP="0080261E">
            <w:pPr>
              <w:autoSpaceDE w:val="0"/>
              <w:autoSpaceDN w:val="0"/>
              <w:adjustRightInd w:val="0"/>
              <w:rPr>
                <w:rFonts w:ascii="Cambria" w:eastAsiaTheme="minorHAnsi" w:hAnsi="Cambria" w:cs="Cambria"/>
                <w:b/>
                <w:color w:val="000000"/>
                <w:sz w:val="22"/>
                <w:szCs w:val="22"/>
                <w:lang w:val="hr-HR" w:eastAsia="en-US"/>
              </w:rPr>
            </w:pPr>
          </w:p>
        </w:tc>
        <w:tc>
          <w:tcPr>
            <w:tcW w:w="1667" w:type="dxa"/>
          </w:tcPr>
          <w:p w:rsidR="00021328" w:rsidRDefault="00021328" w:rsidP="00021328">
            <w:pPr>
              <w:pStyle w:val="Default"/>
              <w:rPr>
                <w:sz w:val="22"/>
                <w:szCs w:val="22"/>
              </w:rPr>
            </w:pPr>
            <w:r>
              <w:rPr>
                <w:b/>
                <w:bCs/>
                <w:sz w:val="22"/>
                <w:szCs w:val="22"/>
              </w:rPr>
              <w:t xml:space="preserve">Broj izvršitelja </w:t>
            </w:r>
          </w:p>
          <w:p w:rsidR="00021328" w:rsidRDefault="00021328" w:rsidP="0080261E">
            <w:pPr>
              <w:autoSpaceDE w:val="0"/>
              <w:autoSpaceDN w:val="0"/>
              <w:adjustRightInd w:val="0"/>
              <w:rPr>
                <w:rFonts w:ascii="Cambria" w:eastAsiaTheme="minorHAnsi" w:hAnsi="Cambria" w:cs="Cambria"/>
                <w:b/>
                <w:color w:val="000000"/>
                <w:sz w:val="22"/>
                <w:szCs w:val="22"/>
                <w:lang w:val="hr-HR" w:eastAsia="en-US"/>
              </w:rPr>
            </w:pPr>
          </w:p>
        </w:tc>
      </w:tr>
      <w:tr w:rsidR="00021328" w:rsidTr="00021328">
        <w:tc>
          <w:tcPr>
            <w:tcW w:w="1242" w:type="dxa"/>
          </w:tcPr>
          <w:p w:rsidR="00021328" w:rsidRDefault="00430F1D" w:rsidP="00430F1D">
            <w:pPr>
              <w:autoSpaceDE w:val="0"/>
              <w:autoSpaceDN w:val="0"/>
              <w:adjustRightInd w:val="0"/>
              <w:jc w:val="center"/>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5.</w:t>
            </w:r>
          </w:p>
        </w:tc>
        <w:tc>
          <w:tcPr>
            <w:tcW w:w="6379" w:type="dxa"/>
          </w:tcPr>
          <w:tbl>
            <w:tblPr>
              <w:tblW w:w="0" w:type="auto"/>
              <w:tblBorders>
                <w:top w:val="nil"/>
                <w:left w:val="nil"/>
                <w:bottom w:val="nil"/>
                <w:right w:val="nil"/>
              </w:tblBorders>
              <w:tblLook w:val="0000" w:firstRow="0" w:lastRow="0" w:firstColumn="0" w:lastColumn="0" w:noHBand="0" w:noVBand="0"/>
            </w:tblPr>
            <w:tblGrid>
              <w:gridCol w:w="5941"/>
              <w:gridCol w:w="222"/>
            </w:tblGrid>
            <w:tr w:rsidR="00192C8A" w:rsidRPr="00192C8A">
              <w:trPr>
                <w:trHeight w:val="2044"/>
              </w:trPr>
              <w:tc>
                <w:tcPr>
                  <w:tcW w:w="0" w:type="auto"/>
                </w:tcPr>
                <w:p w:rsidR="00192C8A" w:rsidRPr="00192C8A" w:rsidRDefault="00192C8A" w:rsidP="00192C8A">
                  <w:pPr>
                    <w:autoSpaceDE w:val="0"/>
                    <w:autoSpaceDN w:val="0"/>
                    <w:adjustRightInd w:val="0"/>
                    <w:rPr>
                      <w:rFonts w:ascii="Cambria" w:eastAsiaTheme="minorHAnsi" w:hAnsi="Cambria" w:cs="Cambria"/>
                      <w:color w:val="000000"/>
                      <w:sz w:val="22"/>
                      <w:szCs w:val="22"/>
                      <w:lang w:val="hr-HR" w:eastAsia="en-US"/>
                    </w:rPr>
                  </w:pPr>
                  <w:r w:rsidRPr="00192C8A">
                    <w:rPr>
                      <w:rFonts w:ascii="Cambria" w:eastAsiaTheme="minorHAnsi" w:hAnsi="Cambria" w:cs="Cambria"/>
                      <w:b/>
                      <w:bCs/>
                      <w:color w:val="000000"/>
                      <w:sz w:val="22"/>
                      <w:szCs w:val="22"/>
                      <w:lang w:val="hr-HR" w:eastAsia="en-US"/>
                    </w:rPr>
                    <w:t xml:space="preserve">KUHARICA: </w:t>
                  </w:r>
                </w:p>
                <w:p w:rsidR="00192C8A" w:rsidRPr="00192C8A" w:rsidRDefault="00192C8A" w:rsidP="00192C8A">
                  <w:pPr>
                    <w:autoSpaceDE w:val="0"/>
                    <w:autoSpaceDN w:val="0"/>
                    <w:adjustRightInd w:val="0"/>
                    <w:rPr>
                      <w:rFonts w:ascii="Cambria" w:eastAsiaTheme="minorHAnsi" w:hAnsi="Cambria" w:cs="Cambria"/>
                      <w:color w:val="000000"/>
                      <w:sz w:val="22"/>
                      <w:szCs w:val="22"/>
                      <w:lang w:val="hr-HR" w:eastAsia="en-US"/>
                    </w:rPr>
                  </w:pPr>
                  <w:r w:rsidRPr="00192C8A">
                    <w:rPr>
                      <w:rFonts w:ascii="Cambria" w:eastAsiaTheme="minorHAnsi" w:hAnsi="Cambria" w:cs="Cambria"/>
                      <w:color w:val="000000"/>
                      <w:sz w:val="22"/>
                      <w:szCs w:val="22"/>
                      <w:lang w:val="hr-HR" w:eastAsia="en-US"/>
                    </w:rPr>
                    <w:t xml:space="preserve">1. </w:t>
                  </w:r>
                  <w:r w:rsidRPr="00192C8A">
                    <w:rPr>
                      <w:rFonts w:ascii="Cambria" w:eastAsiaTheme="minorHAnsi" w:hAnsi="Cambria" w:cs="Cambria"/>
                      <w:b/>
                      <w:bCs/>
                      <w:color w:val="000000"/>
                      <w:sz w:val="22"/>
                      <w:szCs w:val="22"/>
                      <w:lang w:val="hr-HR" w:eastAsia="en-US"/>
                    </w:rPr>
                    <w:t xml:space="preserve">UVJETI: </w:t>
                  </w:r>
                  <w:r w:rsidRPr="00192C8A">
                    <w:rPr>
                      <w:rFonts w:ascii="Cambria" w:eastAsiaTheme="minorHAnsi" w:hAnsi="Cambria" w:cs="Cambria"/>
                      <w:color w:val="000000"/>
                      <w:sz w:val="22"/>
                      <w:szCs w:val="22"/>
                      <w:lang w:val="hr-HR" w:eastAsia="en-US"/>
                    </w:rPr>
                    <w:t xml:space="preserve">završena ugostiteljska škola - smjer za kuhara, zdravstvena sposobnost, položen higijenski minimum </w:t>
                  </w:r>
                </w:p>
                <w:p w:rsidR="00192C8A" w:rsidRPr="00192C8A" w:rsidRDefault="00192C8A" w:rsidP="00192C8A">
                  <w:pPr>
                    <w:autoSpaceDE w:val="0"/>
                    <w:autoSpaceDN w:val="0"/>
                    <w:adjustRightInd w:val="0"/>
                    <w:rPr>
                      <w:rFonts w:ascii="Cambria" w:eastAsiaTheme="minorHAnsi" w:hAnsi="Cambria" w:cs="Cambria"/>
                      <w:color w:val="000000"/>
                      <w:sz w:val="22"/>
                      <w:szCs w:val="22"/>
                      <w:lang w:val="hr-HR" w:eastAsia="en-US"/>
                    </w:rPr>
                  </w:pPr>
                  <w:r w:rsidRPr="00192C8A">
                    <w:rPr>
                      <w:rFonts w:ascii="Cambria" w:eastAsiaTheme="minorHAnsi" w:hAnsi="Cambria" w:cs="Cambria"/>
                      <w:color w:val="000000"/>
                      <w:sz w:val="22"/>
                      <w:szCs w:val="22"/>
                      <w:lang w:val="hr-HR" w:eastAsia="en-US"/>
                    </w:rPr>
                    <w:t xml:space="preserve">- Radna mjesta III. vrste </w:t>
                  </w:r>
                </w:p>
                <w:p w:rsidR="00192C8A" w:rsidRPr="00192C8A" w:rsidRDefault="00192C8A" w:rsidP="00192C8A">
                  <w:pPr>
                    <w:autoSpaceDE w:val="0"/>
                    <w:autoSpaceDN w:val="0"/>
                    <w:adjustRightInd w:val="0"/>
                    <w:rPr>
                      <w:rFonts w:ascii="Cambria" w:eastAsiaTheme="minorHAnsi" w:hAnsi="Cambria" w:cs="Cambria"/>
                      <w:color w:val="000000"/>
                      <w:sz w:val="22"/>
                      <w:szCs w:val="22"/>
                      <w:lang w:val="hr-HR" w:eastAsia="en-US"/>
                    </w:rPr>
                  </w:pPr>
                  <w:r w:rsidRPr="00192C8A">
                    <w:rPr>
                      <w:rFonts w:ascii="Cambria" w:eastAsiaTheme="minorHAnsi" w:hAnsi="Cambria" w:cs="Cambria"/>
                      <w:color w:val="000000"/>
                      <w:sz w:val="22"/>
                      <w:szCs w:val="22"/>
                      <w:lang w:val="hr-HR" w:eastAsia="en-US"/>
                    </w:rPr>
                    <w:t xml:space="preserve">- Priprema najmanje 70 objeda toplog obroka odnosno najmanje 270 mliječnih obroka dnevno </w:t>
                  </w:r>
                </w:p>
                <w:p w:rsidR="00192C8A" w:rsidRPr="00192C8A" w:rsidRDefault="00192C8A" w:rsidP="00192C8A">
                  <w:pPr>
                    <w:autoSpaceDE w:val="0"/>
                    <w:autoSpaceDN w:val="0"/>
                    <w:adjustRightInd w:val="0"/>
                    <w:rPr>
                      <w:rFonts w:ascii="Cambria" w:eastAsiaTheme="minorHAnsi" w:hAnsi="Cambria" w:cs="Cambria"/>
                      <w:color w:val="000000"/>
                      <w:sz w:val="22"/>
                      <w:szCs w:val="22"/>
                      <w:lang w:val="hr-HR" w:eastAsia="en-US"/>
                    </w:rPr>
                  </w:pPr>
                  <w:r w:rsidRPr="00192C8A">
                    <w:rPr>
                      <w:rFonts w:ascii="Cambria" w:eastAsiaTheme="minorHAnsi" w:hAnsi="Cambria" w:cs="Cambria"/>
                      <w:b/>
                      <w:bCs/>
                      <w:color w:val="000000"/>
                      <w:sz w:val="22"/>
                      <w:szCs w:val="22"/>
                      <w:lang w:val="hr-HR" w:eastAsia="en-US"/>
                    </w:rPr>
                    <w:t xml:space="preserve">2. OPIS POSLOVA: </w:t>
                  </w:r>
                </w:p>
                <w:p w:rsidR="00192C8A" w:rsidRPr="00192C8A" w:rsidRDefault="00192C8A" w:rsidP="00192C8A">
                  <w:pPr>
                    <w:autoSpaceDE w:val="0"/>
                    <w:autoSpaceDN w:val="0"/>
                    <w:adjustRightInd w:val="0"/>
                    <w:rPr>
                      <w:rFonts w:ascii="Cambria" w:eastAsiaTheme="minorHAnsi" w:hAnsi="Cambria" w:cs="Cambria"/>
                      <w:color w:val="000000"/>
                      <w:sz w:val="22"/>
                      <w:szCs w:val="22"/>
                      <w:lang w:val="hr-HR" w:eastAsia="en-US"/>
                    </w:rPr>
                  </w:pPr>
                  <w:r w:rsidRPr="00192C8A">
                    <w:rPr>
                      <w:rFonts w:ascii="Cambria" w:eastAsiaTheme="minorHAnsi" w:hAnsi="Cambria" w:cs="Cambria"/>
                      <w:color w:val="000000"/>
                      <w:sz w:val="22"/>
                      <w:szCs w:val="22"/>
                      <w:lang w:val="hr-HR" w:eastAsia="en-US"/>
                    </w:rPr>
                    <w:t xml:space="preserve">- Poslovi planiranja, preuzimanja namirnica, pripreme i podjele obroka, čišćenje i održavanja kuhinje te ostale poslove koji proizlaze iz godišnjeg plana i programa rada škole i drugih propisa. </w:t>
                  </w:r>
                </w:p>
                <w:p w:rsidR="00192C8A" w:rsidRPr="00192C8A" w:rsidRDefault="00192C8A" w:rsidP="00192C8A">
                  <w:pPr>
                    <w:autoSpaceDE w:val="0"/>
                    <w:autoSpaceDN w:val="0"/>
                    <w:adjustRightInd w:val="0"/>
                    <w:rPr>
                      <w:rFonts w:ascii="Cambria" w:eastAsiaTheme="minorHAnsi" w:hAnsi="Cambria" w:cs="Cambria"/>
                      <w:color w:val="000000"/>
                      <w:sz w:val="22"/>
                      <w:szCs w:val="22"/>
                      <w:lang w:val="hr-HR" w:eastAsia="en-US"/>
                    </w:rPr>
                  </w:pPr>
                  <w:r w:rsidRPr="00192C8A">
                    <w:rPr>
                      <w:rFonts w:ascii="Cambria" w:eastAsiaTheme="minorHAnsi" w:hAnsi="Cambria" w:cs="Cambria"/>
                      <w:color w:val="000000"/>
                      <w:sz w:val="22"/>
                      <w:szCs w:val="22"/>
                      <w:lang w:val="hr-HR" w:eastAsia="en-US"/>
                    </w:rPr>
                    <w:t xml:space="preserve">3. </w:t>
                  </w:r>
                  <w:r w:rsidRPr="00192C8A">
                    <w:rPr>
                      <w:rFonts w:ascii="Cambria" w:eastAsiaTheme="minorHAnsi" w:hAnsi="Cambria" w:cs="Cambria"/>
                      <w:b/>
                      <w:bCs/>
                      <w:color w:val="000000"/>
                      <w:sz w:val="22"/>
                      <w:szCs w:val="22"/>
                      <w:lang w:val="hr-HR" w:eastAsia="en-US"/>
                    </w:rPr>
                    <w:t>RADNO VRIJEME</w:t>
                  </w:r>
                  <w:r w:rsidRPr="00192C8A">
                    <w:rPr>
                      <w:rFonts w:ascii="Cambria" w:eastAsiaTheme="minorHAnsi" w:hAnsi="Cambria" w:cs="Cambria"/>
                      <w:color w:val="000000"/>
                      <w:sz w:val="22"/>
                      <w:szCs w:val="22"/>
                      <w:lang w:val="hr-HR" w:eastAsia="en-US"/>
                    </w:rPr>
                    <w:t xml:space="preserve">: puno radno vrijeme (40 sati tjedno) </w:t>
                  </w:r>
                </w:p>
                <w:p w:rsidR="00192C8A" w:rsidRPr="00192C8A" w:rsidRDefault="00192C8A" w:rsidP="00192C8A">
                  <w:pPr>
                    <w:autoSpaceDE w:val="0"/>
                    <w:autoSpaceDN w:val="0"/>
                    <w:adjustRightInd w:val="0"/>
                    <w:rPr>
                      <w:rFonts w:ascii="Cambria" w:eastAsiaTheme="minorHAnsi" w:hAnsi="Cambria" w:cs="Cambria"/>
                      <w:color w:val="000000"/>
                      <w:sz w:val="22"/>
                      <w:szCs w:val="22"/>
                      <w:lang w:val="hr-HR" w:eastAsia="en-US"/>
                    </w:rPr>
                  </w:pPr>
                  <w:r w:rsidRPr="00192C8A">
                    <w:rPr>
                      <w:rFonts w:ascii="Cambria" w:eastAsiaTheme="minorHAnsi" w:hAnsi="Cambria" w:cs="Cambria"/>
                      <w:color w:val="000000"/>
                      <w:sz w:val="22"/>
                      <w:szCs w:val="22"/>
                      <w:lang w:val="hr-HR" w:eastAsia="en-US"/>
                    </w:rPr>
                    <w:t xml:space="preserve">4. </w:t>
                  </w:r>
                  <w:r w:rsidRPr="00192C8A">
                    <w:rPr>
                      <w:rFonts w:ascii="Cambria" w:eastAsiaTheme="minorHAnsi" w:hAnsi="Cambria" w:cs="Cambria"/>
                      <w:b/>
                      <w:bCs/>
                      <w:color w:val="000000"/>
                      <w:sz w:val="22"/>
                      <w:szCs w:val="22"/>
                      <w:lang w:val="hr-HR" w:eastAsia="en-US"/>
                    </w:rPr>
                    <w:t xml:space="preserve">NAČIN POPUNE RADNOG MJESTA: </w:t>
                  </w:r>
                  <w:r w:rsidRPr="00192C8A">
                    <w:rPr>
                      <w:rFonts w:ascii="Cambria" w:eastAsiaTheme="minorHAnsi" w:hAnsi="Cambria" w:cs="Cambria"/>
                      <w:color w:val="000000"/>
                      <w:sz w:val="22"/>
                      <w:szCs w:val="22"/>
                      <w:lang w:val="hr-HR" w:eastAsia="en-US"/>
                    </w:rPr>
                    <w:t xml:space="preserve">Natječajem koji se objavljuje na mrežnim stranicama i oglasnim pločama Hrvatskog zavoda za zapošljavanje, mrežnim stranicama i oglasnoj ploči Škole. </w:t>
                  </w:r>
                </w:p>
                <w:p w:rsidR="00192C8A" w:rsidRPr="00192C8A" w:rsidRDefault="00192C8A" w:rsidP="00192C8A">
                  <w:pPr>
                    <w:autoSpaceDE w:val="0"/>
                    <w:autoSpaceDN w:val="0"/>
                    <w:adjustRightInd w:val="0"/>
                    <w:rPr>
                      <w:rFonts w:ascii="Cambria" w:eastAsiaTheme="minorHAnsi" w:hAnsi="Cambria" w:cs="Cambria"/>
                      <w:color w:val="000000"/>
                      <w:sz w:val="22"/>
                      <w:szCs w:val="22"/>
                      <w:lang w:val="hr-HR" w:eastAsia="en-US"/>
                    </w:rPr>
                  </w:pPr>
                </w:p>
              </w:tc>
              <w:tc>
                <w:tcPr>
                  <w:tcW w:w="0" w:type="auto"/>
                </w:tcPr>
                <w:p w:rsidR="00192C8A" w:rsidRPr="00192C8A" w:rsidRDefault="00192C8A" w:rsidP="00192C8A">
                  <w:pPr>
                    <w:autoSpaceDE w:val="0"/>
                    <w:autoSpaceDN w:val="0"/>
                    <w:adjustRightInd w:val="0"/>
                    <w:rPr>
                      <w:rFonts w:ascii="Cambria" w:eastAsiaTheme="minorHAnsi" w:hAnsi="Cambria" w:cs="Cambria"/>
                      <w:color w:val="000000"/>
                      <w:sz w:val="22"/>
                      <w:szCs w:val="22"/>
                      <w:lang w:val="hr-HR" w:eastAsia="en-US"/>
                    </w:rPr>
                  </w:pPr>
                  <w:r w:rsidRPr="00192C8A">
                    <w:rPr>
                      <w:rFonts w:ascii="Cambria" w:eastAsiaTheme="minorHAnsi" w:hAnsi="Cambria" w:cs="Cambria"/>
                      <w:color w:val="000000"/>
                      <w:sz w:val="22"/>
                      <w:szCs w:val="22"/>
                      <w:lang w:val="hr-HR" w:eastAsia="en-US"/>
                    </w:rPr>
                    <w:t xml:space="preserve"> </w:t>
                  </w:r>
                </w:p>
              </w:tc>
            </w:tr>
          </w:tbl>
          <w:p w:rsidR="00021328" w:rsidRDefault="00021328" w:rsidP="0080261E">
            <w:pPr>
              <w:autoSpaceDE w:val="0"/>
              <w:autoSpaceDN w:val="0"/>
              <w:adjustRightInd w:val="0"/>
              <w:rPr>
                <w:rFonts w:ascii="Cambria" w:eastAsiaTheme="minorHAnsi" w:hAnsi="Cambria" w:cs="Cambria"/>
                <w:b/>
                <w:color w:val="000000"/>
                <w:sz w:val="22"/>
                <w:szCs w:val="22"/>
                <w:lang w:val="hr-HR" w:eastAsia="en-US"/>
              </w:rPr>
            </w:pPr>
          </w:p>
        </w:tc>
        <w:tc>
          <w:tcPr>
            <w:tcW w:w="1667" w:type="dxa"/>
          </w:tcPr>
          <w:p w:rsidR="00021328" w:rsidRDefault="00430F1D" w:rsidP="00430F1D">
            <w:pPr>
              <w:autoSpaceDE w:val="0"/>
              <w:autoSpaceDN w:val="0"/>
              <w:adjustRightInd w:val="0"/>
              <w:jc w:val="center"/>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2</w:t>
            </w:r>
          </w:p>
        </w:tc>
      </w:tr>
    </w:tbl>
    <w:p w:rsidR="00021328" w:rsidRDefault="00021328" w:rsidP="0080261E">
      <w:pPr>
        <w:autoSpaceDE w:val="0"/>
        <w:autoSpaceDN w:val="0"/>
        <w:adjustRightInd w:val="0"/>
        <w:rPr>
          <w:rFonts w:ascii="Cambria" w:eastAsiaTheme="minorHAnsi" w:hAnsi="Cambria" w:cs="Cambria"/>
          <w:b/>
          <w:color w:val="000000"/>
          <w:sz w:val="22"/>
          <w:szCs w:val="22"/>
          <w:lang w:val="hr-HR" w:eastAsia="en-US"/>
        </w:rPr>
      </w:pPr>
    </w:p>
    <w:p w:rsidR="00A35F3E" w:rsidRDefault="00A35F3E" w:rsidP="0080261E">
      <w:pPr>
        <w:autoSpaceDE w:val="0"/>
        <w:autoSpaceDN w:val="0"/>
        <w:adjustRightInd w:val="0"/>
        <w:rPr>
          <w:rFonts w:ascii="Cambria" w:eastAsiaTheme="minorHAnsi" w:hAnsi="Cambria" w:cs="Cambria"/>
          <w:b/>
          <w:color w:val="000000"/>
          <w:sz w:val="22"/>
          <w:szCs w:val="22"/>
          <w:lang w:val="hr-HR" w:eastAsia="en-US"/>
        </w:rPr>
      </w:pPr>
    </w:p>
    <w:p w:rsidR="00A35F3E" w:rsidRDefault="00A35F3E" w:rsidP="0080261E">
      <w:pPr>
        <w:autoSpaceDE w:val="0"/>
        <w:autoSpaceDN w:val="0"/>
        <w:adjustRightInd w:val="0"/>
        <w:rPr>
          <w:rFonts w:ascii="Cambria" w:eastAsiaTheme="minorHAnsi" w:hAnsi="Cambria" w:cs="Cambria"/>
          <w:b/>
          <w:color w:val="000000"/>
          <w:sz w:val="22"/>
          <w:szCs w:val="22"/>
          <w:lang w:val="hr-HR" w:eastAsia="en-US"/>
        </w:rPr>
      </w:pPr>
    </w:p>
    <w:p w:rsidR="00A35F3E" w:rsidRDefault="00A35F3E" w:rsidP="0080261E">
      <w:pPr>
        <w:autoSpaceDE w:val="0"/>
        <w:autoSpaceDN w:val="0"/>
        <w:adjustRightInd w:val="0"/>
        <w:rPr>
          <w:rFonts w:ascii="Cambria" w:eastAsiaTheme="minorHAnsi" w:hAnsi="Cambria" w:cs="Cambria"/>
          <w:b/>
          <w:color w:val="000000"/>
          <w:sz w:val="22"/>
          <w:szCs w:val="22"/>
          <w:lang w:val="hr-HR" w:eastAsia="en-US"/>
        </w:rPr>
      </w:pPr>
    </w:p>
    <w:p w:rsidR="00A35F3E" w:rsidRDefault="00A35F3E" w:rsidP="0080261E">
      <w:pPr>
        <w:autoSpaceDE w:val="0"/>
        <w:autoSpaceDN w:val="0"/>
        <w:adjustRightInd w:val="0"/>
        <w:rPr>
          <w:rFonts w:ascii="Cambria" w:eastAsiaTheme="minorHAnsi" w:hAnsi="Cambria" w:cs="Cambria"/>
          <w:b/>
          <w:color w:val="000000"/>
          <w:sz w:val="22"/>
          <w:szCs w:val="22"/>
          <w:lang w:val="hr-HR" w:eastAsia="en-US"/>
        </w:rPr>
      </w:pPr>
    </w:p>
    <w:p w:rsidR="00A35F3E" w:rsidRDefault="00A35F3E" w:rsidP="0080261E">
      <w:pPr>
        <w:autoSpaceDE w:val="0"/>
        <w:autoSpaceDN w:val="0"/>
        <w:adjustRightInd w:val="0"/>
        <w:rPr>
          <w:rFonts w:ascii="Cambria" w:eastAsiaTheme="minorHAnsi" w:hAnsi="Cambria" w:cs="Cambria"/>
          <w:b/>
          <w:color w:val="000000"/>
          <w:sz w:val="22"/>
          <w:szCs w:val="22"/>
          <w:lang w:val="hr-HR" w:eastAsia="en-US"/>
        </w:rPr>
      </w:pPr>
    </w:p>
    <w:p w:rsidR="00A35F3E" w:rsidRDefault="00A35F3E" w:rsidP="0080261E">
      <w:pPr>
        <w:autoSpaceDE w:val="0"/>
        <w:autoSpaceDN w:val="0"/>
        <w:adjustRightInd w:val="0"/>
        <w:rPr>
          <w:rFonts w:ascii="Cambria" w:eastAsiaTheme="minorHAnsi" w:hAnsi="Cambria" w:cs="Cambria"/>
          <w:b/>
          <w:color w:val="000000"/>
          <w:sz w:val="22"/>
          <w:szCs w:val="22"/>
          <w:lang w:val="hr-HR" w:eastAsia="en-US"/>
        </w:rPr>
      </w:pPr>
    </w:p>
    <w:p w:rsidR="00A35F3E" w:rsidRDefault="00A35F3E" w:rsidP="0080261E">
      <w:pPr>
        <w:autoSpaceDE w:val="0"/>
        <w:autoSpaceDN w:val="0"/>
        <w:adjustRightInd w:val="0"/>
        <w:rPr>
          <w:rFonts w:ascii="Cambria" w:eastAsiaTheme="minorHAnsi" w:hAnsi="Cambria" w:cs="Cambria"/>
          <w:b/>
          <w:color w:val="000000"/>
          <w:sz w:val="22"/>
          <w:szCs w:val="22"/>
          <w:lang w:val="hr-HR" w:eastAsia="en-US"/>
        </w:rPr>
      </w:pPr>
    </w:p>
    <w:p w:rsidR="00A35F3E" w:rsidRDefault="00A35F3E" w:rsidP="0080261E">
      <w:pPr>
        <w:autoSpaceDE w:val="0"/>
        <w:autoSpaceDN w:val="0"/>
        <w:adjustRightInd w:val="0"/>
        <w:rPr>
          <w:rFonts w:ascii="Cambria" w:eastAsiaTheme="minorHAnsi" w:hAnsi="Cambria" w:cs="Cambria"/>
          <w:b/>
          <w:color w:val="000000"/>
          <w:sz w:val="22"/>
          <w:szCs w:val="22"/>
          <w:lang w:val="hr-HR" w:eastAsia="en-US"/>
        </w:rPr>
      </w:pPr>
    </w:p>
    <w:p w:rsidR="00A35F3E" w:rsidRDefault="00A35F3E" w:rsidP="0080261E">
      <w:pPr>
        <w:autoSpaceDE w:val="0"/>
        <w:autoSpaceDN w:val="0"/>
        <w:adjustRightInd w:val="0"/>
        <w:rPr>
          <w:rFonts w:ascii="Cambria" w:eastAsiaTheme="minorHAnsi" w:hAnsi="Cambria" w:cs="Cambria"/>
          <w:b/>
          <w:color w:val="000000"/>
          <w:sz w:val="22"/>
          <w:szCs w:val="22"/>
          <w:lang w:val="hr-HR" w:eastAsia="en-US"/>
        </w:rPr>
      </w:pPr>
    </w:p>
    <w:tbl>
      <w:tblPr>
        <w:tblStyle w:val="TableGrid"/>
        <w:tblW w:w="0" w:type="auto"/>
        <w:tblLook w:val="04A0" w:firstRow="1" w:lastRow="0" w:firstColumn="1" w:lastColumn="0" w:noHBand="0" w:noVBand="1"/>
      </w:tblPr>
      <w:tblGrid>
        <w:gridCol w:w="1242"/>
        <w:gridCol w:w="6379"/>
        <w:gridCol w:w="1667"/>
      </w:tblGrid>
      <w:tr w:rsidR="004A0D08" w:rsidTr="004A0D08">
        <w:tc>
          <w:tcPr>
            <w:tcW w:w="1242" w:type="dxa"/>
          </w:tcPr>
          <w:p w:rsidR="004A0D08" w:rsidRDefault="004A0D08" w:rsidP="0080261E">
            <w:pPr>
              <w:autoSpaceDE w:val="0"/>
              <w:autoSpaceDN w:val="0"/>
              <w:adjustRightInd w:val="0"/>
              <w:rPr>
                <w:rFonts w:ascii="Cambria" w:eastAsiaTheme="minorHAnsi" w:hAnsi="Cambria" w:cs="Cambria"/>
                <w:b/>
                <w:color w:val="000000"/>
                <w:sz w:val="22"/>
                <w:szCs w:val="22"/>
                <w:lang w:val="hr-HR" w:eastAsia="en-US"/>
              </w:rPr>
            </w:pPr>
            <w:r w:rsidRPr="00984D6F">
              <w:rPr>
                <w:rFonts w:ascii="Cambria" w:eastAsiaTheme="minorHAnsi" w:hAnsi="Cambria" w:cs="Cambria"/>
                <w:b/>
                <w:bCs/>
                <w:color w:val="000000"/>
                <w:sz w:val="22"/>
                <w:szCs w:val="22"/>
                <w:lang w:val="hr-HR" w:eastAsia="en-US"/>
              </w:rPr>
              <w:lastRenderedPageBreak/>
              <w:t>Redni broj</w:t>
            </w:r>
          </w:p>
        </w:tc>
        <w:tc>
          <w:tcPr>
            <w:tcW w:w="6379" w:type="dxa"/>
          </w:tcPr>
          <w:tbl>
            <w:tblPr>
              <w:tblW w:w="0" w:type="auto"/>
              <w:tblBorders>
                <w:top w:val="nil"/>
                <w:left w:val="nil"/>
                <w:bottom w:val="nil"/>
                <w:right w:val="nil"/>
              </w:tblBorders>
              <w:tblLook w:val="0000" w:firstRow="0" w:lastRow="0" w:firstColumn="0" w:lastColumn="0" w:noHBand="0" w:noVBand="0"/>
            </w:tblPr>
            <w:tblGrid>
              <w:gridCol w:w="6163"/>
            </w:tblGrid>
            <w:tr w:rsidR="004162FC" w:rsidRPr="004162FC">
              <w:trPr>
                <w:trHeight w:val="237"/>
              </w:trPr>
              <w:tc>
                <w:tcPr>
                  <w:tcW w:w="0" w:type="auto"/>
                </w:tcPr>
                <w:p w:rsidR="004162FC" w:rsidRPr="004162FC" w:rsidRDefault="004162FC" w:rsidP="004162FC">
                  <w:pPr>
                    <w:autoSpaceDE w:val="0"/>
                    <w:autoSpaceDN w:val="0"/>
                    <w:adjustRightInd w:val="0"/>
                    <w:rPr>
                      <w:rFonts w:ascii="Cambria" w:eastAsiaTheme="minorHAnsi" w:hAnsi="Cambria" w:cs="Cambria"/>
                      <w:color w:val="000000"/>
                      <w:sz w:val="22"/>
                      <w:szCs w:val="22"/>
                      <w:lang w:val="hr-HR" w:eastAsia="en-US"/>
                    </w:rPr>
                  </w:pPr>
                  <w:r w:rsidRPr="004162FC">
                    <w:rPr>
                      <w:rFonts w:ascii="Cambria" w:eastAsiaTheme="minorHAnsi" w:hAnsi="Cambria" w:cs="Cambria"/>
                      <w:b/>
                      <w:bCs/>
                      <w:color w:val="000000"/>
                      <w:sz w:val="22"/>
                      <w:szCs w:val="22"/>
                      <w:lang w:val="hr-HR" w:eastAsia="en-US"/>
                    </w:rPr>
                    <w:t xml:space="preserve">Naziv radnog mjesta, uvjeti za obavljanje poslova, opis poslova, radno vrijeme, način popune radnog mjesta </w:t>
                  </w:r>
                </w:p>
              </w:tc>
            </w:tr>
          </w:tbl>
          <w:p w:rsidR="004A0D08" w:rsidRDefault="004A0D08" w:rsidP="0080261E">
            <w:pPr>
              <w:autoSpaceDE w:val="0"/>
              <w:autoSpaceDN w:val="0"/>
              <w:adjustRightInd w:val="0"/>
              <w:rPr>
                <w:rFonts w:ascii="Cambria" w:eastAsiaTheme="minorHAnsi" w:hAnsi="Cambria" w:cs="Cambria"/>
                <w:b/>
                <w:color w:val="000000"/>
                <w:sz w:val="22"/>
                <w:szCs w:val="22"/>
                <w:lang w:val="hr-HR" w:eastAsia="en-US"/>
              </w:rPr>
            </w:pPr>
          </w:p>
        </w:tc>
        <w:tc>
          <w:tcPr>
            <w:tcW w:w="1667" w:type="dxa"/>
          </w:tcPr>
          <w:p w:rsidR="00671013" w:rsidRDefault="00671013" w:rsidP="00671013">
            <w:pPr>
              <w:pStyle w:val="Default"/>
              <w:rPr>
                <w:sz w:val="22"/>
                <w:szCs w:val="22"/>
              </w:rPr>
            </w:pPr>
            <w:r>
              <w:rPr>
                <w:b/>
                <w:bCs/>
                <w:sz w:val="22"/>
                <w:szCs w:val="22"/>
              </w:rPr>
              <w:t xml:space="preserve">Broj izvršitelja </w:t>
            </w:r>
          </w:p>
          <w:p w:rsidR="004A0D08" w:rsidRDefault="004A0D08" w:rsidP="0080261E">
            <w:pPr>
              <w:autoSpaceDE w:val="0"/>
              <w:autoSpaceDN w:val="0"/>
              <w:adjustRightInd w:val="0"/>
              <w:rPr>
                <w:rFonts w:ascii="Cambria" w:eastAsiaTheme="minorHAnsi" w:hAnsi="Cambria" w:cs="Cambria"/>
                <w:b/>
                <w:color w:val="000000"/>
                <w:sz w:val="22"/>
                <w:szCs w:val="22"/>
                <w:lang w:val="hr-HR" w:eastAsia="en-US"/>
              </w:rPr>
            </w:pPr>
          </w:p>
        </w:tc>
      </w:tr>
      <w:tr w:rsidR="004A0D08" w:rsidTr="004A0D08">
        <w:tc>
          <w:tcPr>
            <w:tcW w:w="1242" w:type="dxa"/>
          </w:tcPr>
          <w:p w:rsidR="004A0D08" w:rsidRDefault="00076631" w:rsidP="00076631">
            <w:pPr>
              <w:autoSpaceDE w:val="0"/>
              <w:autoSpaceDN w:val="0"/>
              <w:adjustRightInd w:val="0"/>
              <w:jc w:val="center"/>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6.</w:t>
            </w:r>
          </w:p>
        </w:tc>
        <w:tc>
          <w:tcPr>
            <w:tcW w:w="6379" w:type="dxa"/>
          </w:tcPr>
          <w:tbl>
            <w:tblPr>
              <w:tblW w:w="0" w:type="auto"/>
              <w:tblBorders>
                <w:top w:val="nil"/>
                <w:left w:val="nil"/>
                <w:bottom w:val="nil"/>
                <w:right w:val="nil"/>
              </w:tblBorders>
              <w:tblLook w:val="0000" w:firstRow="0" w:lastRow="0" w:firstColumn="0" w:lastColumn="0" w:noHBand="0" w:noVBand="0"/>
            </w:tblPr>
            <w:tblGrid>
              <w:gridCol w:w="5941"/>
              <w:gridCol w:w="222"/>
            </w:tblGrid>
            <w:tr w:rsidR="00076631" w:rsidRPr="00076631">
              <w:trPr>
                <w:trHeight w:val="2688"/>
              </w:trPr>
              <w:tc>
                <w:tcPr>
                  <w:tcW w:w="0" w:type="auto"/>
                </w:tcPr>
                <w:p w:rsidR="00076631" w:rsidRPr="00076631" w:rsidRDefault="00076631" w:rsidP="00076631">
                  <w:pPr>
                    <w:autoSpaceDE w:val="0"/>
                    <w:autoSpaceDN w:val="0"/>
                    <w:adjustRightInd w:val="0"/>
                    <w:rPr>
                      <w:rFonts w:ascii="Cambria" w:eastAsiaTheme="minorHAnsi" w:hAnsi="Cambria" w:cs="Cambria"/>
                      <w:color w:val="000000"/>
                      <w:sz w:val="22"/>
                      <w:szCs w:val="22"/>
                      <w:lang w:val="hr-HR" w:eastAsia="en-US"/>
                    </w:rPr>
                  </w:pPr>
                  <w:r w:rsidRPr="00076631">
                    <w:rPr>
                      <w:rFonts w:ascii="Cambria" w:eastAsiaTheme="minorHAnsi" w:hAnsi="Cambria" w:cs="Cambria"/>
                      <w:b/>
                      <w:bCs/>
                      <w:color w:val="000000"/>
                      <w:sz w:val="22"/>
                      <w:szCs w:val="22"/>
                      <w:lang w:val="hr-HR" w:eastAsia="en-US"/>
                    </w:rPr>
                    <w:t xml:space="preserve">SPREMAČICA: </w:t>
                  </w:r>
                </w:p>
                <w:p w:rsidR="00076631" w:rsidRPr="00076631" w:rsidRDefault="00076631" w:rsidP="00076631">
                  <w:pPr>
                    <w:autoSpaceDE w:val="0"/>
                    <w:autoSpaceDN w:val="0"/>
                    <w:adjustRightInd w:val="0"/>
                    <w:rPr>
                      <w:rFonts w:ascii="Cambria" w:eastAsiaTheme="minorHAnsi" w:hAnsi="Cambria" w:cs="Cambria"/>
                      <w:color w:val="000000"/>
                      <w:sz w:val="22"/>
                      <w:szCs w:val="22"/>
                      <w:lang w:val="hr-HR" w:eastAsia="en-US"/>
                    </w:rPr>
                  </w:pPr>
                  <w:r w:rsidRPr="00076631">
                    <w:rPr>
                      <w:rFonts w:ascii="Cambria" w:eastAsiaTheme="minorHAnsi" w:hAnsi="Cambria" w:cs="Cambria"/>
                      <w:color w:val="000000"/>
                      <w:sz w:val="22"/>
                      <w:szCs w:val="22"/>
                      <w:lang w:val="hr-HR" w:eastAsia="en-US"/>
                    </w:rPr>
                    <w:t xml:space="preserve">1. </w:t>
                  </w:r>
                  <w:r w:rsidRPr="00076631">
                    <w:rPr>
                      <w:rFonts w:ascii="Cambria" w:eastAsiaTheme="minorHAnsi" w:hAnsi="Cambria" w:cs="Cambria"/>
                      <w:b/>
                      <w:bCs/>
                      <w:color w:val="000000"/>
                      <w:sz w:val="22"/>
                      <w:szCs w:val="22"/>
                      <w:lang w:val="hr-HR" w:eastAsia="en-US"/>
                    </w:rPr>
                    <w:t xml:space="preserve">UVJETI </w:t>
                  </w:r>
                  <w:r w:rsidRPr="00076631">
                    <w:rPr>
                      <w:rFonts w:ascii="Cambria" w:eastAsiaTheme="minorHAnsi" w:hAnsi="Cambria" w:cs="Cambria"/>
                      <w:color w:val="000000"/>
                      <w:sz w:val="22"/>
                      <w:szCs w:val="22"/>
                      <w:lang w:val="hr-HR" w:eastAsia="en-US"/>
                    </w:rPr>
                    <w:t xml:space="preserve">: završena najmanje osnovna škola </w:t>
                  </w:r>
                </w:p>
                <w:p w:rsidR="00076631" w:rsidRPr="00076631" w:rsidRDefault="00076631" w:rsidP="00076631">
                  <w:pPr>
                    <w:autoSpaceDE w:val="0"/>
                    <w:autoSpaceDN w:val="0"/>
                    <w:adjustRightInd w:val="0"/>
                    <w:rPr>
                      <w:rFonts w:ascii="Cambria" w:eastAsiaTheme="minorHAnsi" w:hAnsi="Cambria" w:cs="Cambria"/>
                      <w:color w:val="000000"/>
                      <w:sz w:val="22"/>
                      <w:szCs w:val="22"/>
                      <w:lang w:val="hr-HR" w:eastAsia="en-US"/>
                    </w:rPr>
                  </w:pPr>
                  <w:r w:rsidRPr="00076631">
                    <w:rPr>
                      <w:rFonts w:ascii="Cambria" w:eastAsiaTheme="minorHAnsi" w:hAnsi="Cambria" w:cs="Cambria"/>
                      <w:color w:val="000000"/>
                      <w:sz w:val="22"/>
                      <w:szCs w:val="22"/>
                      <w:lang w:val="hr-HR" w:eastAsia="en-US"/>
                    </w:rPr>
                    <w:t xml:space="preserve">- Radno mjesto IV. vrste </w:t>
                  </w:r>
                </w:p>
                <w:p w:rsidR="00076631" w:rsidRPr="00076631" w:rsidRDefault="00076631" w:rsidP="00076631">
                  <w:pPr>
                    <w:autoSpaceDE w:val="0"/>
                    <w:autoSpaceDN w:val="0"/>
                    <w:adjustRightInd w:val="0"/>
                    <w:rPr>
                      <w:rFonts w:ascii="Cambria" w:eastAsiaTheme="minorHAnsi" w:hAnsi="Cambria" w:cs="Cambria"/>
                      <w:color w:val="000000"/>
                      <w:sz w:val="22"/>
                      <w:szCs w:val="22"/>
                      <w:lang w:val="hr-HR" w:eastAsia="en-US"/>
                    </w:rPr>
                  </w:pPr>
                  <w:r w:rsidRPr="00076631">
                    <w:rPr>
                      <w:rFonts w:ascii="Cambria" w:eastAsiaTheme="minorHAnsi" w:hAnsi="Cambria" w:cs="Cambria"/>
                      <w:color w:val="000000"/>
                      <w:sz w:val="22"/>
                      <w:szCs w:val="22"/>
                      <w:lang w:val="hr-HR" w:eastAsia="en-US"/>
                    </w:rPr>
                    <w:t xml:space="preserve">- 600 m² unutarnjeg prostora za jednog izvršitelja </w:t>
                  </w:r>
                </w:p>
                <w:p w:rsidR="00076631" w:rsidRPr="00076631" w:rsidRDefault="00076631" w:rsidP="00076631">
                  <w:pPr>
                    <w:autoSpaceDE w:val="0"/>
                    <w:autoSpaceDN w:val="0"/>
                    <w:adjustRightInd w:val="0"/>
                    <w:rPr>
                      <w:rFonts w:ascii="Cambria" w:eastAsiaTheme="minorHAnsi" w:hAnsi="Cambria" w:cs="Cambria"/>
                      <w:color w:val="000000"/>
                      <w:sz w:val="22"/>
                      <w:szCs w:val="22"/>
                      <w:lang w:val="hr-HR" w:eastAsia="en-US"/>
                    </w:rPr>
                  </w:pPr>
                  <w:r w:rsidRPr="00076631">
                    <w:rPr>
                      <w:rFonts w:ascii="Cambria" w:eastAsiaTheme="minorHAnsi" w:hAnsi="Cambria" w:cs="Cambria"/>
                      <w:color w:val="000000"/>
                      <w:sz w:val="22"/>
                      <w:szCs w:val="22"/>
                      <w:lang w:val="hr-HR" w:eastAsia="en-US"/>
                    </w:rPr>
                    <w:t xml:space="preserve">2. OPIS POSLOVA: </w:t>
                  </w:r>
                </w:p>
                <w:p w:rsidR="00076631" w:rsidRPr="00076631" w:rsidRDefault="00076631" w:rsidP="00076631">
                  <w:pPr>
                    <w:autoSpaceDE w:val="0"/>
                    <w:autoSpaceDN w:val="0"/>
                    <w:adjustRightInd w:val="0"/>
                    <w:rPr>
                      <w:rFonts w:ascii="Cambria" w:eastAsiaTheme="minorHAnsi" w:hAnsi="Cambria" w:cs="Cambria"/>
                      <w:color w:val="000000"/>
                      <w:sz w:val="22"/>
                      <w:szCs w:val="22"/>
                      <w:lang w:val="hr-HR" w:eastAsia="en-US"/>
                    </w:rPr>
                  </w:pPr>
                </w:p>
                <w:p w:rsidR="00076631" w:rsidRPr="00076631" w:rsidRDefault="00076631" w:rsidP="00076631">
                  <w:pPr>
                    <w:autoSpaceDE w:val="0"/>
                    <w:autoSpaceDN w:val="0"/>
                    <w:adjustRightInd w:val="0"/>
                    <w:rPr>
                      <w:rFonts w:ascii="Cambria" w:eastAsiaTheme="minorHAnsi" w:hAnsi="Cambria" w:cs="Cambria"/>
                      <w:color w:val="000000"/>
                      <w:sz w:val="22"/>
                      <w:szCs w:val="22"/>
                      <w:lang w:val="hr-HR" w:eastAsia="en-US"/>
                    </w:rPr>
                  </w:pPr>
                  <w:r w:rsidRPr="00076631">
                    <w:rPr>
                      <w:rFonts w:ascii="Cambria" w:eastAsiaTheme="minorHAnsi" w:hAnsi="Cambria" w:cs="Cambria"/>
                      <w:color w:val="000000"/>
                      <w:sz w:val="22"/>
                      <w:szCs w:val="22"/>
                      <w:lang w:val="hr-HR" w:eastAsia="en-US"/>
                    </w:rPr>
                    <w:t xml:space="preserve">Poslovi održavanja i čišćenja su: </w:t>
                  </w:r>
                </w:p>
                <w:p w:rsidR="00076631" w:rsidRPr="00076631" w:rsidRDefault="00076631" w:rsidP="00076631">
                  <w:pPr>
                    <w:autoSpaceDE w:val="0"/>
                    <w:autoSpaceDN w:val="0"/>
                    <w:adjustRightInd w:val="0"/>
                    <w:rPr>
                      <w:rFonts w:ascii="Cambria" w:eastAsiaTheme="minorHAnsi" w:hAnsi="Cambria" w:cs="Cambria"/>
                      <w:color w:val="000000"/>
                      <w:sz w:val="22"/>
                      <w:szCs w:val="22"/>
                      <w:lang w:val="hr-HR" w:eastAsia="en-US"/>
                    </w:rPr>
                  </w:pPr>
                  <w:r w:rsidRPr="00076631">
                    <w:rPr>
                      <w:rFonts w:ascii="Cambria" w:eastAsiaTheme="minorHAnsi" w:hAnsi="Cambria" w:cs="Cambria"/>
                      <w:color w:val="000000"/>
                      <w:sz w:val="22"/>
                      <w:szCs w:val="22"/>
                      <w:lang w:val="hr-HR" w:eastAsia="en-US"/>
                    </w:rPr>
                    <w:t xml:space="preserve">- čišćenje i održavanje prilaza i ulaza u školu, školskih učionica, kabineta, radionica, sanitarnih čvorova, hodnika stubišta, blagovaonice, školske sportske dvorane i drugih prostorija škole te vanjskog okoliša; </w:t>
                  </w:r>
                </w:p>
                <w:p w:rsidR="00076631" w:rsidRPr="00076631" w:rsidRDefault="00076631" w:rsidP="00076631">
                  <w:pPr>
                    <w:autoSpaceDE w:val="0"/>
                    <w:autoSpaceDN w:val="0"/>
                    <w:adjustRightInd w:val="0"/>
                    <w:rPr>
                      <w:rFonts w:ascii="Cambria" w:eastAsiaTheme="minorHAnsi" w:hAnsi="Cambria" w:cs="Cambria"/>
                      <w:color w:val="000000"/>
                      <w:sz w:val="22"/>
                      <w:szCs w:val="22"/>
                      <w:lang w:val="hr-HR" w:eastAsia="en-US"/>
                    </w:rPr>
                  </w:pPr>
                  <w:r w:rsidRPr="00076631">
                    <w:rPr>
                      <w:rFonts w:ascii="Cambria" w:eastAsiaTheme="minorHAnsi" w:hAnsi="Cambria" w:cs="Cambria"/>
                      <w:color w:val="000000"/>
                      <w:sz w:val="22"/>
                      <w:szCs w:val="22"/>
                      <w:lang w:val="hr-HR" w:eastAsia="en-US"/>
                    </w:rPr>
                    <w:t xml:space="preserve">- čišćenje i održavanje vrata, namještaja, sagova, prozorskih i ostalih stakala, a prema potrebi spremač obavlja i poslove dežurstva i dostavljača te ostale druge poslove koje proizlaze iz godišnjeg plana i programa rada škole. </w:t>
                  </w:r>
                </w:p>
                <w:p w:rsidR="00076631" w:rsidRPr="00076631" w:rsidRDefault="00076631" w:rsidP="00076631">
                  <w:pPr>
                    <w:autoSpaceDE w:val="0"/>
                    <w:autoSpaceDN w:val="0"/>
                    <w:adjustRightInd w:val="0"/>
                    <w:rPr>
                      <w:rFonts w:ascii="Cambria" w:eastAsiaTheme="minorHAnsi" w:hAnsi="Cambria" w:cs="Cambria"/>
                      <w:color w:val="000000"/>
                      <w:sz w:val="22"/>
                      <w:szCs w:val="22"/>
                      <w:lang w:val="hr-HR" w:eastAsia="en-US"/>
                    </w:rPr>
                  </w:pPr>
                  <w:r w:rsidRPr="00076631">
                    <w:rPr>
                      <w:rFonts w:ascii="Cambria" w:eastAsiaTheme="minorHAnsi" w:hAnsi="Cambria" w:cs="Cambria"/>
                      <w:color w:val="000000"/>
                      <w:sz w:val="22"/>
                      <w:szCs w:val="22"/>
                      <w:lang w:val="hr-HR" w:eastAsia="en-US"/>
                    </w:rPr>
                    <w:t xml:space="preserve">3. </w:t>
                  </w:r>
                  <w:r w:rsidRPr="00076631">
                    <w:rPr>
                      <w:rFonts w:ascii="Cambria" w:eastAsiaTheme="minorHAnsi" w:hAnsi="Cambria" w:cs="Cambria"/>
                      <w:b/>
                      <w:bCs/>
                      <w:color w:val="000000"/>
                      <w:sz w:val="22"/>
                      <w:szCs w:val="22"/>
                      <w:lang w:val="hr-HR" w:eastAsia="en-US"/>
                    </w:rPr>
                    <w:t>RADNO VRIJEME</w:t>
                  </w:r>
                  <w:r w:rsidRPr="00076631">
                    <w:rPr>
                      <w:rFonts w:ascii="Cambria" w:eastAsiaTheme="minorHAnsi" w:hAnsi="Cambria" w:cs="Cambria"/>
                      <w:color w:val="000000"/>
                      <w:sz w:val="22"/>
                      <w:szCs w:val="22"/>
                      <w:lang w:val="hr-HR" w:eastAsia="en-US"/>
                    </w:rPr>
                    <w:t xml:space="preserve">: puno radno vrijeme (40 sati tjedno) </w:t>
                  </w:r>
                </w:p>
                <w:p w:rsidR="00076631" w:rsidRPr="00076631" w:rsidRDefault="00076631" w:rsidP="00076631">
                  <w:pPr>
                    <w:autoSpaceDE w:val="0"/>
                    <w:autoSpaceDN w:val="0"/>
                    <w:adjustRightInd w:val="0"/>
                    <w:rPr>
                      <w:rFonts w:ascii="Cambria" w:eastAsiaTheme="minorHAnsi" w:hAnsi="Cambria" w:cs="Cambria"/>
                      <w:color w:val="000000"/>
                      <w:sz w:val="22"/>
                      <w:szCs w:val="22"/>
                      <w:lang w:val="hr-HR" w:eastAsia="en-US"/>
                    </w:rPr>
                  </w:pPr>
                  <w:r w:rsidRPr="00076631">
                    <w:rPr>
                      <w:rFonts w:ascii="Cambria" w:eastAsiaTheme="minorHAnsi" w:hAnsi="Cambria" w:cs="Cambria"/>
                      <w:color w:val="000000"/>
                      <w:sz w:val="22"/>
                      <w:szCs w:val="22"/>
                      <w:lang w:val="hr-HR" w:eastAsia="en-US"/>
                    </w:rPr>
                    <w:t xml:space="preserve">4. </w:t>
                  </w:r>
                  <w:r w:rsidRPr="00076631">
                    <w:rPr>
                      <w:rFonts w:ascii="Cambria" w:eastAsiaTheme="minorHAnsi" w:hAnsi="Cambria" w:cs="Cambria"/>
                      <w:b/>
                      <w:bCs/>
                      <w:color w:val="000000"/>
                      <w:sz w:val="22"/>
                      <w:szCs w:val="22"/>
                      <w:lang w:val="hr-HR" w:eastAsia="en-US"/>
                    </w:rPr>
                    <w:t>NAČIN POPUNE RADNOG MJESTA</w:t>
                  </w:r>
                  <w:r w:rsidRPr="00076631">
                    <w:rPr>
                      <w:rFonts w:ascii="Cambria" w:eastAsiaTheme="minorHAnsi" w:hAnsi="Cambria" w:cs="Cambria"/>
                      <w:color w:val="000000"/>
                      <w:sz w:val="22"/>
                      <w:szCs w:val="22"/>
                      <w:lang w:val="hr-HR" w:eastAsia="en-US"/>
                    </w:rPr>
                    <w:t xml:space="preserve">: Natječajem koji se objavljuje na mrežnim stranicama i oglasnim pločama Hrvatskog zavoda za zapošljavanje, mrežnim i oglasnoj ploči Škole. </w:t>
                  </w:r>
                </w:p>
                <w:p w:rsidR="00076631" w:rsidRPr="00076631" w:rsidRDefault="00076631" w:rsidP="00076631">
                  <w:pPr>
                    <w:autoSpaceDE w:val="0"/>
                    <w:autoSpaceDN w:val="0"/>
                    <w:adjustRightInd w:val="0"/>
                    <w:rPr>
                      <w:rFonts w:ascii="Cambria" w:eastAsiaTheme="minorHAnsi" w:hAnsi="Cambria" w:cs="Cambria"/>
                      <w:color w:val="000000"/>
                      <w:sz w:val="22"/>
                      <w:szCs w:val="22"/>
                      <w:lang w:val="hr-HR" w:eastAsia="en-US"/>
                    </w:rPr>
                  </w:pPr>
                </w:p>
              </w:tc>
              <w:tc>
                <w:tcPr>
                  <w:tcW w:w="0" w:type="auto"/>
                </w:tcPr>
                <w:p w:rsidR="00076631" w:rsidRPr="00076631" w:rsidRDefault="00076631" w:rsidP="00076631">
                  <w:pPr>
                    <w:autoSpaceDE w:val="0"/>
                    <w:autoSpaceDN w:val="0"/>
                    <w:adjustRightInd w:val="0"/>
                    <w:rPr>
                      <w:rFonts w:ascii="Cambria" w:eastAsiaTheme="minorHAnsi" w:hAnsi="Cambria" w:cs="Cambria"/>
                      <w:color w:val="000000"/>
                      <w:sz w:val="22"/>
                      <w:szCs w:val="22"/>
                      <w:lang w:val="hr-HR" w:eastAsia="en-US"/>
                    </w:rPr>
                  </w:pPr>
                  <w:r w:rsidRPr="00076631">
                    <w:rPr>
                      <w:rFonts w:ascii="Cambria" w:eastAsiaTheme="minorHAnsi" w:hAnsi="Cambria" w:cs="Cambria"/>
                      <w:color w:val="000000"/>
                      <w:sz w:val="22"/>
                      <w:szCs w:val="22"/>
                      <w:lang w:val="hr-HR" w:eastAsia="en-US"/>
                    </w:rPr>
                    <w:t xml:space="preserve"> </w:t>
                  </w:r>
                </w:p>
              </w:tc>
            </w:tr>
          </w:tbl>
          <w:p w:rsidR="004A0D08" w:rsidRDefault="004A0D08" w:rsidP="0080261E">
            <w:pPr>
              <w:autoSpaceDE w:val="0"/>
              <w:autoSpaceDN w:val="0"/>
              <w:adjustRightInd w:val="0"/>
              <w:rPr>
                <w:rFonts w:ascii="Cambria" w:eastAsiaTheme="minorHAnsi" w:hAnsi="Cambria" w:cs="Cambria"/>
                <w:b/>
                <w:color w:val="000000"/>
                <w:sz w:val="22"/>
                <w:szCs w:val="22"/>
                <w:lang w:val="hr-HR" w:eastAsia="en-US"/>
              </w:rPr>
            </w:pPr>
          </w:p>
        </w:tc>
        <w:tc>
          <w:tcPr>
            <w:tcW w:w="1667" w:type="dxa"/>
          </w:tcPr>
          <w:p w:rsidR="004A0D08" w:rsidRDefault="00076631" w:rsidP="00076631">
            <w:pPr>
              <w:autoSpaceDE w:val="0"/>
              <w:autoSpaceDN w:val="0"/>
              <w:adjustRightInd w:val="0"/>
              <w:jc w:val="center"/>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5</w:t>
            </w:r>
          </w:p>
        </w:tc>
      </w:tr>
    </w:tbl>
    <w:p w:rsidR="00A35F3E" w:rsidRDefault="00A35F3E"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2C4FAD" w:rsidRDefault="002C4FAD" w:rsidP="0080261E">
      <w:pPr>
        <w:autoSpaceDE w:val="0"/>
        <w:autoSpaceDN w:val="0"/>
        <w:adjustRightInd w:val="0"/>
        <w:rPr>
          <w:rFonts w:ascii="Cambria" w:eastAsiaTheme="minorHAnsi" w:hAnsi="Cambria" w:cs="Cambria"/>
          <w:b/>
          <w:color w:val="000000"/>
          <w:sz w:val="22"/>
          <w:szCs w:val="22"/>
          <w:lang w:val="hr-HR" w:eastAsia="en-US"/>
        </w:rPr>
      </w:pPr>
    </w:p>
    <w:p w:rsidR="00882D93" w:rsidRPr="00882D93" w:rsidRDefault="00882D93" w:rsidP="00882D93">
      <w:pPr>
        <w:autoSpaceDE w:val="0"/>
        <w:autoSpaceDN w:val="0"/>
        <w:adjustRightInd w:val="0"/>
        <w:rPr>
          <w:rFonts w:ascii="Cambria" w:eastAsiaTheme="minorHAnsi" w:hAnsi="Cambria" w:cs="Cambria"/>
          <w:color w:val="000000"/>
          <w:sz w:val="24"/>
          <w:szCs w:val="24"/>
          <w:lang w:val="hr-HR" w:eastAsia="en-US"/>
        </w:rPr>
      </w:pPr>
    </w:p>
    <w:p w:rsidR="00882D93" w:rsidRPr="00882D93" w:rsidRDefault="00882D93" w:rsidP="00882D93">
      <w:pPr>
        <w:autoSpaceDE w:val="0"/>
        <w:autoSpaceDN w:val="0"/>
        <w:adjustRightInd w:val="0"/>
        <w:rPr>
          <w:rFonts w:ascii="Cambria" w:eastAsiaTheme="minorHAnsi" w:hAnsi="Cambria" w:cs="Cambria"/>
          <w:b/>
          <w:color w:val="000000"/>
          <w:sz w:val="22"/>
          <w:szCs w:val="22"/>
          <w:lang w:val="hr-HR" w:eastAsia="en-US"/>
        </w:rPr>
      </w:pPr>
      <w:r w:rsidRPr="00882D93">
        <w:rPr>
          <w:rFonts w:ascii="Cambria" w:eastAsiaTheme="minorHAnsi" w:hAnsi="Cambria" w:cs="Cambria"/>
          <w:b/>
          <w:color w:val="000000"/>
          <w:sz w:val="22"/>
          <w:szCs w:val="22"/>
          <w:lang w:val="hr-HR" w:eastAsia="en-US"/>
        </w:rPr>
        <w:lastRenderedPageBreak/>
        <w:t xml:space="preserve">b) Odgojno –obrazovni rad </w:t>
      </w: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tbl>
      <w:tblPr>
        <w:tblStyle w:val="TableGrid"/>
        <w:tblW w:w="0" w:type="auto"/>
        <w:tblLook w:val="04A0" w:firstRow="1" w:lastRow="0" w:firstColumn="1" w:lastColumn="0" w:noHBand="0" w:noVBand="1"/>
      </w:tblPr>
      <w:tblGrid>
        <w:gridCol w:w="1242"/>
        <w:gridCol w:w="6521"/>
        <w:gridCol w:w="1525"/>
      </w:tblGrid>
      <w:tr w:rsidR="00EC7BD0" w:rsidTr="00671013">
        <w:tc>
          <w:tcPr>
            <w:tcW w:w="1242" w:type="dxa"/>
          </w:tcPr>
          <w:p w:rsidR="00EC7BD0" w:rsidRDefault="00EC7BD0" w:rsidP="0080261E">
            <w:pPr>
              <w:autoSpaceDE w:val="0"/>
              <w:autoSpaceDN w:val="0"/>
              <w:adjustRightInd w:val="0"/>
              <w:rPr>
                <w:rFonts w:ascii="Cambria" w:eastAsiaTheme="minorHAnsi" w:hAnsi="Cambria" w:cs="Cambria"/>
                <w:b/>
                <w:color w:val="000000"/>
                <w:sz w:val="22"/>
                <w:szCs w:val="22"/>
                <w:lang w:val="hr-HR" w:eastAsia="en-US"/>
              </w:rPr>
            </w:pPr>
            <w:r w:rsidRPr="00984D6F">
              <w:rPr>
                <w:rFonts w:ascii="Cambria" w:eastAsiaTheme="minorHAnsi" w:hAnsi="Cambria" w:cs="Cambria"/>
                <w:b/>
                <w:bCs/>
                <w:color w:val="000000"/>
                <w:sz w:val="22"/>
                <w:szCs w:val="22"/>
                <w:lang w:val="hr-HR" w:eastAsia="en-US"/>
              </w:rPr>
              <w:t>Redni broj</w:t>
            </w:r>
          </w:p>
        </w:tc>
        <w:tc>
          <w:tcPr>
            <w:tcW w:w="6521" w:type="dxa"/>
          </w:tcPr>
          <w:p w:rsidR="00EC7BD0" w:rsidRDefault="00671013" w:rsidP="0080261E">
            <w:pPr>
              <w:autoSpaceDE w:val="0"/>
              <w:autoSpaceDN w:val="0"/>
              <w:adjustRightInd w:val="0"/>
              <w:rPr>
                <w:rFonts w:ascii="Cambria" w:eastAsiaTheme="minorHAnsi" w:hAnsi="Cambria" w:cs="Cambria"/>
                <w:b/>
                <w:color w:val="000000"/>
                <w:sz w:val="22"/>
                <w:szCs w:val="22"/>
                <w:lang w:val="hr-HR" w:eastAsia="en-US"/>
              </w:rPr>
            </w:pPr>
            <w:r w:rsidRPr="004162FC">
              <w:rPr>
                <w:rFonts w:ascii="Cambria" w:eastAsiaTheme="minorHAnsi" w:hAnsi="Cambria" w:cs="Cambria"/>
                <w:b/>
                <w:bCs/>
                <w:color w:val="000000"/>
                <w:sz w:val="22"/>
                <w:szCs w:val="22"/>
                <w:lang w:val="hr-HR" w:eastAsia="en-US"/>
              </w:rPr>
              <w:t>Naziv radnog mjesta, uvjeti za obavljanje poslova, opis poslova, radno vrijeme, način popune radnog mjesta</w:t>
            </w:r>
          </w:p>
        </w:tc>
        <w:tc>
          <w:tcPr>
            <w:tcW w:w="1525" w:type="dxa"/>
          </w:tcPr>
          <w:p w:rsidR="00671013" w:rsidRDefault="00671013" w:rsidP="00671013">
            <w:pPr>
              <w:pStyle w:val="Default"/>
              <w:rPr>
                <w:sz w:val="22"/>
                <w:szCs w:val="22"/>
              </w:rPr>
            </w:pPr>
            <w:r>
              <w:rPr>
                <w:b/>
                <w:bCs/>
                <w:sz w:val="22"/>
                <w:szCs w:val="22"/>
              </w:rPr>
              <w:t xml:space="preserve">Broj izvršitelja </w:t>
            </w:r>
          </w:p>
          <w:p w:rsidR="00EC7BD0" w:rsidRDefault="00EC7BD0" w:rsidP="0080261E">
            <w:pPr>
              <w:autoSpaceDE w:val="0"/>
              <w:autoSpaceDN w:val="0"/>
              <w:adjustRightInd w:val="0"/>
              <w:rPr>
                <w:rFonts w:ascii="Cambria" w:eastAsiaTheme="minorHAnsi" w:hAnsi="Cambria" w:cs="Cambria"/>
                <w:b/>
                <w:color w:val="000000"/>
                <w:sz w:val="22"/>
                <w:szCs w:val="22"/>
                <w:lang w:val="hr-HR" w:eastAsia="en-US"/>
              </w:rPr>
            </w:pPr>
          </w:p>
        </w:tc>
      </w:tr>
      <w:tr w:rsidR="00EC7BD0" w:rsidTr="00671013">
        <w:tc>
          <w:tcPr>
            <w:tcW w:w="1242" w:type="dxa"/>
          </w:tcPr>
          <w:p w:rsidR="00EC7BD0" w:rsidRDefault="0025710C" w:rsidP="0080261E">
            <w:pPr>
              <w:autoSpaceDE w:val="0"/>
              <w:autoSpaceDN w:val="0"/>
              <w:adjustRightInd w:val="0"/>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 xml:space="preserve">7. </w:t>
            </w:r>
          </w:p>
        </w:tc>
        <w:tc>
          <w:tcPr>
            <w:tcW w:w="6521" w:type="dxa"/>
          </w:tcPr>
          <w:tbl>
            <w:tblPr>
              <w:tblW w:w="0" w:type="auto"/>
              <w:tblBorders>
                <w:top w:val="nil"/>
                <w:left w:val="nil"/>
                <w:bottom w:val="nil"/>
                <w:right w:val="nil"/>
              </w:tblBorders>
              <w:tblLook w:val="0000" w:firstRow="0" w:lastRow="0" w:firstColumn="0" w:lastColumn="0" w:noHBand="0" w:noVBand="0"/>
            </w:tblPr>
            <w:tblGrid>
              <w:gridCol w:w="6305"/>
            </w:tblGrid>
            <w:tr w:rsidR="008C368F" w:rsidRPr="008C368F">
              <w:trPr>
                <w:trHeight w:val="2328"/>
              </w:trPr>
              <w:tc>
                <w:tcPr>
                  <w:tcW w:w="0" w:type="auto"/>
                </w:tcPr>
                <w:p w:rsidR="008C368F" w:rsidRPr="008C368F" w:rsidRDefault="008C368F" w:rsidP="008C368F">
                  <w:pPr>
                    <w:autoSpaceDE w:val="0"/>
                    <w:autoSpaceDN w:val="0"/>
                    <w:adjustRightInd w:val="0"/>
                    <w:rPr>
                      <w:rFonts w:ascii="Cambria" w:eastAsiaTheme="minorHAnsi" w:hAnsi="Cambria" w:cs="Cambria"/>
                      <w:color w:val="000000"/>
                      <w:sz w:val="22"/>
                      <w:szCs w:val="22"/>
                      <w:lang w:val="hr-HR" w:eastAsia="en-US"/>
                    </w:rPr>
                  </w:pPr>
                  <w:r w:rsidRPr="008C368F">
                    <w:rPr>
                      <w:rFonts w:ascii="Cambria" w:eastAsiaTheme="minorHAnsi" w:hAnsi="Cambria" w:cs="Cambria"/>
                      <w:b/>
                      <w:bCs/>
                      <w:color w:val="000000"/>
                      <w:sz w:val="22"/>
                      <w:szCs w:val="22"/>
                      <w:lang w:val="hr-HR" w:eastAsia="en-US"/>
                    </w:rPr>
                    <w:t xml:space="preserve">STRUČNI SURADNIK – PSIHOLOG </w:t>
                  </w:r>
                </w:p>
                <w:p w:rsidR="008C368F" w:rsidRPr="008C368F" w:rsidRDefault="008C368F" w:rsidP="008C368F">
                  <w:pPr>
                    <w:autoSpaceDE w:val="0"/>
                    <w:autoSpaceDN w:val="0"/>
                    <w:adjustRightInd w:val="0"/>
                    <w:rPr>
                      <w:rFonts w:ascii="Cambria" w:eastAsiaTheme="minorHAnsi" w:hAnsi="Cambria" w:cs="Cambria"/>
                      <w:color w:val="000000"/>
                      <w:sz w:val="22"/>
                      <w:szCs w:val="22"/>
                      <w:lang w:val="hr-HR" w:eastAsia="en-US"/>
                    </w:rPr>
                  </w:pPr>
                  <w:r w:rsidRPr="008C368F">
                    <w:rPr>
                      <w:rFonts w:ascii="Cambria" w:eastAsiaTheme="minorHAnsi" w:hAnsi="Cambria" w:cs="Cambria"/>
                      <w:color w:val="000000"/>
                      <w:sz w:val="22"/>
                      <w:szCs w:val="22"/>
                      <w:lang w:val="hr-HR" w:eastAsia="en-US"/>
                    </w:rPr>
                    <w:t xml:space="preserve">1. </w:t>
                  </w:r>
                  <w:r w:rsidRPr="008C368F">
                    <w:rPr>
                      <w:rFonts w:ascii="Cambria" w:eastAsiaTheme="minorHAnsi" w:hAnsi="Cambria" w:cs="Cambria"/>
                      <w:b/>
                      <w:bCs/>
                      <w:color w:val="000000"/>
                      <w:sz w:val="22"/>
                      <w:szCs w:val="22"/>
                      <w:lang w:val="hr-HR" w:eastAsia="en-US"/>
                    </w:rPr>
                    <w:t xml:space="preserve">UVJETI </w:t>
                  </w:r>
                  <w:r w:rsidRPr="008C368F">
                    <w:rPr>
                      <w:rFonts w:ascii="Cambria" w:eastAsiaTheme="minorHAnsi" w:hAnsi="Cambria" w:cs="Cambria"/>
                      <w:color w:val="000000"/>
                      <w:sz w:val="22"/>
                      <w:szCs w:val="22"/>
                      <w:lang w:val="hr-HR" w:eastAsia="en-US"/>
                    </w:rPr>
                    <w:t xml:space="preserve">: Osoba koja je završila diplomski sveučilišni studij odgovarajuće vrste i ima pedagoške kompetencije sukladno Pravilniku o stručnoj spremi i pedagoško-psihološkom obrazovanju učitelja i stručnih suradnika u osnovnom školstvu. i Zakonu o odgoju i obrazovanju u osnovnoj i srednjoj školi. </w:t>
                  </w:r>
                </w:p>
                <w:p w:rsidR="008C368F" w:rsidRPr="008C368F" w:rsidRDefault="008C368F" w:rsidP="008C368F">
                  <w:pPr>
                    <w:autoSpaceDE w:val="0"/>
                    <w:autoSpaceDN w:val="0"/>
                    <w:adjustRightInd w:val="0"/>
                    <w:rPr>
                      <w:rFonts w:ascii="Cambria" w:eastAsiaTheme="minorHAnsi" w:hAnsi="Cambria" w:cs="Cambria"/>
                      <w:color w:val="000000"/>
                      <w:sz w:val="22"/>
                      <w:szCs w:val="22"/>
                      <w:lang w:val="hr-HR" w:eastAsia="en-US"/>
                    </w:rPr>
                  </w:pPr>
                  <w:r w:rsidRPr="008C368F">
                    <w:rPr>
                      <w:rFonts w:ascii="Cambria" w:eastAsiaTheme="minorHAnsi" w:hAnsi="Cambria" w:cs="Cambria"/>
                      <w:color w:val="000000"/>
                      <w:sz w:val="22"/>
                      <w:szCs w:val="22"/>
                      <w:lang w:val="hr-HR" w:eastAsia="en-US"/>
                    </w:rPr>
                    <w:t xml:space="preserve">- Radno mjesto I. vrste </w:t>
                  </w:r>
                </w:p>
                <w:p w:rsidR="008C368F" w:rsidRPr="008C368F" w:rsidRDefault="008C368F" w:rsidP="008C368F">
                  <w:pPr>
                    <w:autoSpaceDE w:val="0"/>
                    <w:autoSpaceDN w:val="0"/>
                    <w:adjustRightInd w:val="0"/>
                    <w:rPr>
                      <w:rFonts w:ascii="Cambria" w:eastAsiaTheme="minorHAnsi" w:hAnsi="Cambria" w:cs="Cambria"/>
                      <w:color w:val="000000"/>
                      <w:sz w:val="22"/>
                      <w:szCs w:val="22"/>
                      <w:lang w:val="hr-HR" w:eastAsia="en-US"/>
                    </w:rPr>
                  </w:pPr>
                  <w:r w:rsidRPr="008C368F">
                    <w:rPr>
                      <w:rFonts w:ascii="Cambria" w:eastAsiaTheme="minorHAnsi" w:hAnsi="Cambria" w:cs="Cambria"/>
                      <w:color w:val="000000"/>
                      <w:sz w:val="22"/>
                      <w:szCs w:val="22"/>
                      <w:lang w:val="hr-HR" w:eastAsia="en-US"/>
                    </w:rPr>
                    <w:t xml:space="preserve">2. </w:t>
                  </w:r>
                  <w:r w:rsidRPr="008C368F">
                    <w:rPr>
                      <w:rFonts w:ascii="Cambria" w:eastAsiaTheme="minorHAnsi" w:hAnsi="Cambria" w:cs="Cambria"/>
                      <w:b/>
                      <w:bCs/>
                      <w:color w:val="000000"/>
                      <w:sz w:val="22"/>
                      <w:szCs w:val="22"/>
                      <w:lang w:val="hr-HR" w:eastAsia="en-US"/>
                    </w:rPr>
                    <w:t xml:space="preserve">OPIS POSLOVA: </w:t>
                  </w:r>
                  <w:r w:rsidRPr="008C368F">
                    <w:rPr>
                      <w:rFonts w:ascii="Cambria" w:eastAsiaTheme="minorHAnsi" w:hAnsi="Cambria" w:cs="Cambria"/>
                      <w:color w:val="000000"/>
                      <w:sz w:val="22"/>
                      <w:szCs w:val="22"/>
                      <w:lang w:val="hr-HR" w:eastAsia="en-US"/>
                    </w:rPr>
                    <w:t xml:space="preserve">Stručni suradnik psiholog planira i programira rad, priprema se i vodi poslove u neposrednome pedagoškom radu, u sklopu neposrednog rada skrbi se o identifikaciji i osiguravanju potrebnih mjera i oblika rada za djecu kojima je potrebna stručna pomoć u očuvanju psihičkog zdravlja i poticanju razvoja, surađuje s ustanovama, vodi odgovarajuću dokumentaciju, sudjeluje u radu povjerenstva za upis djece u osnovnu školu, stručno se usavršava te obavlja druge poslove u skladu sa zahtjevima struke. </w:t>
                  </w:r>
                </w:p>
                <w:p w:rsidR="008C368F" w:rsidRPr="008C368F" w:rsidRDefault="008C368F" w:rsidP="008C368F">
                  <w:pPr>
                    <w:autoSpaceDE w:val="0"/>
                    <w:autoSpaceDN w:val="0"/>
                    <w:adjustRightInd w:val="0"/>
                    <w:rPr>
                      <w:rFonts w:ascii="Cambria" w:eastAsiaTheme="minorHAnsi" w:hAnsi="Cambria" w:cs="Cambria"/>
                      <w:color w:val="000000"/>
                      <w:sz w:val="22"/>
                      <w:szCs w:val="22"/>
                      <w:lang w:val="hr-HR" w:eastAsia="en-US"/>
                    </w:rPr>
                  </w:pPr>
                  <w:r w:rsidRPr="008C368F">
                    <w:rPr>
                      <w:rFonts w:ascii="Cambria" w:eastAsiaTheme="minorHAnsi" w:hAnsi="Cambria" w:cs="Cambria"/>
                      <w:color w:val="000000"/>
                      <w:sz w:val="22"/>
                      <w:szCs w:val="22"/>
                      <w:lang w:val="hr-HR" w:eastAsia="en-US"/>
                    </w:rPr>
                    <w:t xml:space="preserve">3. </w:t>
                  </w:r>
                  <w:r w:rsidRPr="008C368F">
                    <w:rPr>
                      <w:rFonts w:ascii="Cambria" w:eastAsiaTheme="minorHAnsi" w:hAnsi="Cambria" w:cs="Cambria"/>
                      <w:b/>
                      <w:bCs/>
                      <w:color w:val="000000"/>
                      <w:sz w:val="22"/>
                      <w:szCs w:val="22"/>
                      <w:lang w:val="hr-HR" w:eastAsia="en-US"/>
                    </w:rPr>
                    <w:t>RADNO VRIJEME</w:t>
                  </w:r>
                  <w:r w:rsidRPr="008C368F">
                    <w:rPr>
                      <w:rFonts w:ascii="Cambria" w:eastAsiaTheme="minorHAnsi" w:hAnsi="Cambria" w:cs="Cambria"/>
                      <w:color w:val="000000"/>
                      <w:sz w:val="22"/>
                      <w:szCs w:val="22"/>
                      <w:lang w:val="hr-HR" w:eastAsia="en-US"/>
                    </w:rPr>
                    <w:t xml:space="preserve">: puno radno vrijeme (40 sati tjedno) </w:t>
                  </w:r>
                </w:p>
                <w:p w:rsidR="008C368F" w:rsidRPr="008C368F" w:rsidRDefault="008C368F" w:rsidP="008C368F">
                  <w:pPr>
                    <w:autoSpaceDE w:val="0"/>
                    <w:autoSpaceDN w:val="0"/>
                    <w:adjustRightInd w:val="0"/>
                    <w:rPr>
                      <w:rFonts w:ascii="Cambria" w:eastAsiaTheme="minorHAnsi" w:hAnsi="Cambria" w:cs="Cambria"/>
                      <w:color w:val="000000"/>
                      <w:sz w:val="22"/>
                      <w:szCs w:val="22"/>
                      <w:lang w:val="hr-HR" w:eastAsia="en-US"/>
                    </w:rPr>
                  </w:pPr>
                  <w:r w:rsidRPr="008C368F">
                    <w:rPr>
                      <w:rFonts w:ascii="Cambria" w:eastAsiaTheme="minorHAnsi" w:hAnsi="Cambria" w:cs="Cambria"/>
                      <w:color w:val="000000"/>
                      <w:sz w:val="22"/>
                      <w:szCs w:val="22"/>
                      <w:lang w:val="hr-HR" w:eastAsia="en-US"/>
                    </w:rPr>
                    <w:t xml:space="preserve">4. </w:t>
                  </w:r>
                  <w:r w:rsidRPr="008C368F">
                    <w:rPr>
                      <w:rFonts w:ascii="Cambria" w:eastAsiaTheme="minorHAnsi" w:hAnsi="Cambria" w:cs="Cambria"/>
                      <w:b/>
                      <w:bCs/>
                      <w:color w:val="000000"/>
                      <w:sz w:val="22"/>
                      <w:szCs w:val="22"/>
                      <w:lang w:val="hr-HR" w:eastAsia="en-US"/>
                    </w:rPr>
                    <w:t xml:space="preserve">NAČIN POPUNE RADNOG MJESTA: </w:t>
                  </w:r>
                  <w:r w:rsidRPr="008C368F">
                    <w:rPr>
                      <w:rFonts w:ascii="Cambria" w:eastAsiaTheme="minorHAnsi" w:hAnsi="Cambria" w:cs="Cambria"/>
                      <w:color w:val="000000"/>
                      <w:sz w:val="22"/>
                      <w:szCs w:val="22"/>
                      <w:lang w:val="hr-HR" w:eastAsia="en-US"/>
                    </w:rPr>
                    <w:t xml:space="preserve">Natječajem koji se objavljuje na mrežnim stranicama i oglasnim pločama Hrvatskog zavoda za zapošljavanje, mrežnim i oglasnoj ploči Škole. </w:t>
                  </w:r>
                </w:p>
                <w:p w:rsidR="008C368F" w:rsidRPr="008C368F" w:rsidRDefault="008C368F" w:rsidP="008C368F">
                  <w:pPr>
                    <w:autoSpaceDE w:val="0"/>
                    <w:autoSpaceDN w:val="0"/>
                    <w:adjustRightInd w:val="0"/>
                    <w:rPr>
                      <w:rFonts w:ascii="Cambria" w:eastAsiaTheme="minorHAnsi" w:hAnsi="Cambria" w:cs="Cambria"/>
                      <w:color w:val="000000"/>
                      <w:lang w:val="hr-HR" w:eastAsia="en-US"/>
                    </w:rPr>
                  </w:pPr>
                </w:p>
              </w:tc>
            </w:tr>
          </w:tbl>
          <w:p w:rsidR="00EC7BD0" w:rsidRDefault="00EC7BD0" w:rsidP="0080261E">
            <w:pPr>
              <w:autoSpaceDE w:val="0"/>
              <w:autoSpaceDN w:val="0"/>
              <w:adjustRightInd w:val="0"/>
              <w:rPr>
                <w:rFonts w:ascii="Cambria" w:eastAsiaTheme="minorHAnsi" w:hAnsi="Cambria" w:cs="Cambria"/>
                <w:b/>
                <w:color w:val="000000"/>
                <w:sz w:val="22"/>
                <w:szCs w:val="22"/>
                <w:lang w:val="hr-HR" w:eastAsia="en-US"/>
              </w:rPr>
            </w:pPr>
          </w:p>
        </w:tc>
        <w:tc>
          <w:tcPr>
            <w:tcW w:w="1525" w:type="dxa"/>
          </w:tcPr>
          <w:p w:rsidR="00EC7BD0" w:rsidRDefault="001808DD" w:rsidP="001808DD">
            <w:pPr>
              <w:autoSpaceDE w:val="0"/>
              <w:autoSpaceDN w:val="0"/>
              <w:adjustRightInd w:val="0"/>
              <w:jc w:val="center"/>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1</w:t>
            </w:r>
          </w:p>
        </w:tc>
      </w:tr>
    </w:tbl>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tbl>
      <w:tblPr>
        <w:tblStyle w:val="TableGrid"/>
        <w:tblW w:w="0" w:type="auto"/>
        <w:tblLook w:val="04A0" w:firstRow="1" w:lastRow="0" w:firstColumn="1" w:lastColumn="0" w:noHBand="0" w:noVBand="1"/>
      </w:tblPr>
      <w:tblGrid>
        <w:gridCol w:w="1242"/>
        <w:gridCol w:w="6521"/>
        <w:gridCol w:w="1525"/>
      </w:tblGrid>
      <w:tr w:rsidR="001F6431" w:rsidTr="001F6431">
        <w:tc>
          <w:tcPr>
            <w:tcW w:w="1242" w:type="dxa"/>
          </w:tcPr>
          <w:p w:rsidR="001F6431" w:rsidRDefault="001F6431" w:rsidP="0080261E">
            <w:pPr>
              <w:autoSpaceDE w:val="0"/>
              <w:autoSpaceDN w:val="0"/>
              <w:adjustRightInd w:val="0"/>
              <w:rPr>
                <w:rFonts w:ascii="Cambria" w:eastAsiaTheme="minorHAnsi" w:hAnsi="Cambria" w:cs="Cambria"/>
                <w:b/>
                <w:color w:val="000000"/>
                <w:sz w:val="22"/>
                <w:szCs w:val="22"/>
                <w:lang w:val="hr-HR" w:eastAsia="en-US"/>
              </w:rPr>
            </w:pPr>
            <w:r w:rsidRPr="00984D6F">
              <w:rPr>
                <w:rFonts w:ascii="Cambria" w:eastAsiaTheme="minorHAnsi" w:hAnsi="Cambria" w:cs="Cambria"/>
                <w:b/>
                <w:bCs/>
                <w:color w:val="000000"/>
                <w:sz w:val="22"/>
                <w:szCs w:val="22"/>
                <w:lang w:val="hr-HR" w:eastAsia="en-US"/>
              </w:rPr>
              <w:t>Redni broj</w:t>
            </w:r>
          </w:p>
        </w:tc>
        <w:tc>
          <w:tcPr>
            <w:tcW w:w="6521" w:type="dxa"/>
          </w:tcPr>
          <w:p w:rsidR="001F6431" w:rsidRDefault="002C4FAD" w:rsidP="0080261E">
            <w:pPr>
              <w:autoSpaceDE w:val="0"/>
              <w:autoSpaceDN w:val="0"/>
              <w:adjustRightInd w:val="0"/>
              <w:rPr>
                <w:rFonts w:ascii="Cambria" w:eastAsiaTheme="minorHAnsi" w:hAnsi="Cambria" w:cs="Cambria"/>
                <w:b/>
                <w:color w:val="000000"/>
                <w:sz w:val="22"/>
                <w:szCs w:val="22"/>
                <w:lang w:val="hr-HR" w:eastAsia="en-US"/>
              </w:rPr>
            </w:pPr>
            <w:r w:rsidRPr="004162FC">
              <w:rPr>
                <w:rFonts w:ascii="Cambria" w:eastAsiaTheme="minorHAnsi" w:hAnsi="Cambria" w:cs="Cambria"/>
                <w:b/>
                <w:bCs/>
                <w:color w:val="000000"/>
                <w:sz w:val="22"/>
                <w:szCs w:val="22"/>
                <w:lang w:val="hr-HR" w:eastAsia="en-US"/>
              </w:rPr>
              <w:t>Naziv radnog mjesta, uvjeti za obavljanje poslova, opis poslova, radno vrijeme, način popune radnog mjesta</w:t>
            </w:r>
          </w:p>
        </w:tc>
        <w:tc>
          <w:tcPr>
            <w:tcW w:w="1525" w:type="dxa"/>
          </w:tcPr>
          <w:p w:rsidR="002C4FAD" w:rsidRDefault="002C4FAD" w:rsidP="002C4FAD">
            <w:pPr>
              <w:pStyle w:val="Default"/>
              <w:rPr>
                <w:sz w:val="22"/>
                <w:szCs w:val="22"/>
              </w:rPr>
            </w:pPr>
            <w:r>
              <w:rPr>
                <w:b/>
                <w:bCs/>
                <w:sz w:val="22"/>
                <w:szCs w:val="22"/>
              </w:rPr>
              <w:t xml:space="preserve">Broj izvršitelja </w:t>
            </w:r>
          </w:p>
          <w:p w:rsidR="001F6431" w:rsidRDefault="001F6431" w:rsidP="0080261E">
            <w:pPr>
              <w:autoSpaceDE w:val="0"/>
              <w:autoSpaceDN w:val="0"/>
              <w:adjustRightInd w:val="0"/>
              <w:rPr>
                <w:rFonts w:ascii="Cambria" w:eastAsiaTheme="minorHAnsi" w:hAnsi="Cambria" w:cs="Cambria"/>
                <w:b/>
                <w:color w:val="000000"/>
                <w:sz w:val="22"/>
                <w:szCs w:val="22"/>
                <w:lang w:val="hr-HR" w:eastAsia="en-US"/>
              </w:rPr>
            </w:pPr>
          </w:p>
        </w:tc>
      </w:tr>
      <w:tr w:rsidR="001F6431" w:rsidTr="001F6431">
        <w:tc>
          <w:tcPr>
            <w:tcW w:w="1242" w:type="dxa"/>
          </w:tcPr>
          <w:p w:rsidR="001F6431" w:rsidRDefault="0085084B" w:rsidP="0080261E">
            <w:pPr>
              <w:autoSpaceDE w:val="0"/>
              <w:autoSpaceDN w:val="0"/>
              <w:adjustRightInd w:val="0"/>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8</w:t>
            </w:r>
            <w:r w:rsidR="00FB64E4">
              <w:rPr>
                <w:rFonts w:ascii="Cambria" w:eastAsiaTheme="minorHAnsi" w:hAnsi="Cambria" w:cs="Cambria"/>
                <w:b/>
                <w:color w:val="000000"/>
                <w:sz w:val="22"/>
                <w:szCs w:val="22"/>
                <w:lang w:val="hr-HR" w:eastAsia="en-US"/>
              </w:rPr>
              <w:t>.</w:t>
            </w:r>
          </w:p>
        </w:tc>
        <w:tc>
          <w:tcPr>
            <w:tcW w:w="6521" w:type="dxa"/>
          </w:tcPr>
          <w:tbl>
            <w:tblPr>
              <w:tblW w:w="0" w:type="auto"/>
              <w:tblBorders>
                <w:top w:val="nil"/>
                <w:left w:val="nil"/>
                <w:bottom w:val="nil"/>
                <w:right w:val="nil"/>
              </w:tblBorders>
              <w:tblLook w:val="0000" w:firstRow="0" w:lastRow="0" w:firstColumn="0" w:lastColumn="0" w:noHBand="0" w:noVBand="0"/>
            </w:tblPr>
            <w:tblGrid>
              <w:gridCol w:w="6083"/>
              <w:gridCol w:w="222"/>
            </w:tblGrid>
            <w:tr w:rsidR="002C4FAD" w:rsidRPr="002C4FAD">
              <w:trPr>
                <w:trHeight w:val="2446"/>
              </w:trPr>
              <w:tc>
                <w:tcPr>
                  <w:tcW w:w="0" w:type="auto"/>
                </w:tcPr>
                <w:p w:rsidR="002C4FAD" w:rsidRDefault="002C4FAD" w:rsidP="002C4FAD">
                  <w:pPr>
                    <w:autoSpaceDE w:val="0"/>
                    <w:autoSpaceDN w:val="0"/>
                    <w:adjustRightInd w:val="0"/>
                    <w:rPr>
                      <w:rFonts w:ascii="Cambria" w:eastAsiaTheme="minorHAnsi" w:hAnsi="Cambria" w:cs="Cambria"/>
                      <w:b/>
                      <w:bCs/>
                      <w:color w:val="000000"/>
                      <w:sz w:val="22"/>
                      <w:szCs w:val="22"/>
                      <w:lang w:val="hr-HR" w:eastAsia="en-US"/>
                    </w:rPr>
                  </w:pPr>
                  <w:r w:rsidRPr="002C4FAD">
                    <w:rPr>
                      <w:rFonts w:ascii="Cambria" w:eastAsiaTheme="minorHAnsi" w:hAnsi="Cambria" w:cs="Cambria"/>
                      <w:b/>
                      <w:bCs/>
                      <w:color w:val="000000"/>
                      <w:sz w:val="22"/>
                      <w:szCs w:val="22"/>
                      <w:lang w:val="hr-HR" w:eastAsia="en-US"/>
                    </w:rPr>
                    <w:t xml:space="preserve">STRUČNI SURADNIK – KNJIŽNIČAR </w:t>
                  </w:r>
                </w:p>
                <w:p w:rsidR="0085084B" w:rsidRPr="002C4FAD" w:rsidRDefault="0085084B" w:rsidP="002C4FAD">
                  <w:pPr>
                    <w:autoSpaceDE w:val="0"/>
                    <w:autoSpaceDN w:val="0"/>
                    <w:adjustRightInd w:val="0"/>
                    <w:rPr>
                      <w:rFonts w:ascii="Cambria" w:eastAsiaTheme="minorHAnsi" w:hAnsi="Cambria" w:cs="Cambria"/>
                      <w:color w:val="000000"/>
                      <w:sz w:val="22"/>
                      <w:szCs w:val="22"/>
                      <w:lang w:val="hr-HR" w:eastAsia="en-US"/>
                    </w:rPr>
                  </w:pPr>
                </w:p>
                <w:p w:rsidR="002C4FAD" w:rsidRPr="002C4FAD" w:rsidRDefault="002C4FAD" w:rsidP="002C4FAD">
                  <w:pPr>
                    <w:autoSpaceDE w:val="0"/>
                    <w:autoSpaceDN w:val="0"/>
                    <w:adjustRightInd w:val="0"/>
                    <w:rPr>
                      <w:rFonts w:ascii="Cambria" w:eastAsiaTheme="minorHAnsi" w:hAnsi="Cambria" w:cs="Cambria"/>
                      <w:color w:val="000000"/>
                      <w:sz w:val="22"/>
                      <w:szCs w:val="22"/>
                      <w:lang w:val="hr-HR" w:eastAsia="en-US"/>
                    </w:rPr>
                  </w:pPr>
                  <w:r w:rsidRPr="002C4FAD">
                    <w:rPr>
                      <w:rFonts w:ascii="Cambria" w:eastAsiaTheme="minorHAnsi" w:hAnsi="Cambria" w:cs="Cambria"/>
                      <w:color w:val="000000"/>
                      <w:sz w:val="22"/>
                      <w:szCs w:val="22"/>
                      <w:lang w:val="hr-HR" w:eastAsia="en-US"/>
                    </w:rPr>
                    <w:t xml:space="preserve">1. </w:t>
                  </w:r>
                  <w:r w:rsidRPr="002C4FAD">
                    <w:rPr>
                      <w:rFonts w:ascii="Cambria" w:eastAsiaTheme="minorHAnsi" w:hAnsi="Cambria" w:cs="Cambria"/>
                      <w:b/>
                      <w:bCs/>
                      <w:color w:val="000000"/>
                      <w:sz w:val="22"/>
                      <w:szCs w:val="22"/>
                      <w:lang w:val="hr-HR" w:eastAsia="en-US"/>
                    </w:rPr>
                    <w:t xml:space="preserve">UVJETI </w:t>
                  </w:r>
                  <w:r w:rsidRPr="002C4FAD">
                    <w:rPr>
                      <w:rFonts w:ascii="Cambria" w:eastAsiaTheme="minorHAnsi" w:hAnsi="Cambria" w:cs="Cambria"/>
                      <w:color w:val="000000"/>
                      <w:sz w:val="22"/>
                      <w:szCs w:val="22"/>
                      <w:lang w:val="hr-HR" w:eastAsia="en-US"/>
                    </w:rPr>
                    <w:t xml:space="preserve">: Osoba koja je završila diplomski sveučilišni studij odgovarajuće vrste i ima pedagoške kompetencije sukladno Pravilniku o stručnoj spremi i pedagoško-psihološkom obrazovanju učitelja i stručnih suradnika u osnovnom školstvu i Zakonu o odgoju i obrazovanju u osnovnoj i srednjoj školi. </w:t>
                  </w:r>
                </w:p>
                <w:p w:rsidR="002C4FAD" w:rsidRPr="002C4FAD" w:rsidRDefault="002C4FAD" w:rsidP="002C4FAD">
                  <w:pPr>
                    <w:autoSpaceDE w:val="0"/>
                    <w:autoSpaceDN w:val="0"/>
                    <w:adjustRightInd w:val="0"/>
                    <w:rPr>
                      <w:rFonts w:ascii="Cambria" w:eastAsiaTheme="minorHAnsi" w:hAnsi="Cambria" w:cs="Cambria"/>
                      <w:color w:val="000000"/>
                      <w:sz w:val="22"/>
                      <w:szCs w:val="22"/>
                      <w:lang w:val="hr-HR" w:eastAsia="en-US"/>
                    </w:rPr>
                  </w:pPr>
                  <w:r w:rsidRPr="002C4FAD">
                    <w:rPr>
                      <w:rFonts w:ascii="Cambria" w:eastAsiaTheme="minorHAnsi" w:hAnsi="Cambria" w:cs="Cambria"/>
                      <w:color w:val="000000"/>
                      <w:sz w:val="22"/>
                      <w:szCs w:val="22"/>
                      <w:lang w:val="hr-HR" w:eastAsia="en-US"/>
                    </w:rPr>
                    <w:t xml:space="preserve">- Radno mjesto I. vrste </w:t>
                  </w:r>
                </w:p>
                <w:p w:rsidR="002C4FAD" w:rsidRPr="002C4FAD" w:rsidRDefault="002C4FAD" w:rsidP="002C4FAD">
                  <w:pPr>
                    <w:autoSpaceDE w:val="0"/>
                    <w:autoSpaceDN w:val="0"/>
                    <w:adjustRightInd w:val="0"/>
                    <w:rPr>
                      <w:rFonts w:ascii="Cambria" w:eastAsiaTheme="minorHAnsi" w:hAnsi="Cambria" w:cs="Cambria"/>
                      <w:color w:val="000000"/>
                      <w:sz w:val="22"/>
                      <w:szCs w:val="22"/>
                      <w:lang w:val="hr-HR" w:eastAsia="en-US"/>
                    </w:rPr>
                  </w:pPr>
                  <w:r w:rsidRPr="002C4FAD">
                    <w:rPr>
                      <w:rFonts w:ascii="Cambria" w:eastAsiaTheme="minorHAnsi" w:hAnsi="Cambria" w:cs="Cambria"/>
                      <w:color w:val="000000"/>
                      <w:sz w:val="22"/>
                      <w:szCs w:val="22"/>
                      <w:lang w:val="hr-HR" w:eastAsia="en-US"/>
                    </w:rPr>
                    <w:t xml:space="preserve">2. </w:t>
                  </w:r>
                  <w:r w:rsidRPr="002C4FAD">
                    <w:rPr>
                      <w:rFonts w:ascii="Cambria" w:eastAsiaTheme="minorHAnsi" w:hAnsi="Cambria" w:cs="Cambria"/>
                      <w:b/>
                      <w:bCs/>
                      <w:color w:val="000000"/>
                      <w:sz w:val="22"/>
                      <w:szCs w:val="22"/>
                      <w:lang w:val="hr-HR" w:eastAsia="en-US"/>
                    </w:rPr>
                    <w:t xml:space="preserve">OPIS POSLOVA: </w:t>
                  </w:r>
                  <w:r w:rsidRPr="002C4FAD">
                    <w:rPr>
                      <w:rFonts w:ascii="Cambria" w:eastAsiaTheme="minorHAnsi" w:hAnsi="Cambria" w:cs="Cambria"/>
                      <w:color w:val="000000"/>
                      <w:sz w:val="22"/>
                      <w:szCs w:val="22"/>
                      <w:lang w:val="hr-HR" w:eastAsia="en-US"/>
                    </w:rPr>
                    <w:t xml:space="preserve">Stručni suradnik knjižničar planira i programira rad, priprema se i obavlja poslove u neposrednome pedagoškom radu, stručno-knjižnične i informacijsko-referalne poslove te poslove vezane uz kulturnu i javnu djelatnost škole, stručno se usavršava, surađuje s matičnim službama, knjižnicama, knjižarima, nakladnicima obavlja druge poslove vezane uz rad školske knjižnice. </w:t>
                  </w:r>
                </w:p>
                <w:p w:rsidR="002C4FAD" w:rsidRPr="002C4FAD" w:rsidRDefault="002C4FAD" w:rsidP="002C4FAD">
                  <w:pPr>
                    <w:autoSpaceDE w:val="0"/>
                    <w:autoSpaceDN w:val="0"/>
                    <w:adjustRightInd w:val="0"/>
                    <w:rPr>
                      <w:rFonts w:ascii="Cambria" w:eastAsiaTheme="minorHAnsi" w:hAnsi="Cambria" w:cs="Cambria"/>
                      <w:color w:val="000000"/>
                      <w:sz w:val="22"/>
                      <w:szCs w:val="22"/>
                      <w:lang w:val="hr-HR" w:eastAsia="en-US"/>
                    </w:rPr>
                  </w:pPr>
                  <w:r w:rsidRPr="002C4FAD">
                    <w:rPr>
                      <w:rFonts w:ascii="Cambria" w:eastAsiaTheme="minorHAnsi" w:hAnsi="Cambria" w:cs="Cambria"/>
                      <w:color w:val="000000"/>
                      <w:sz w:val="22"/>
                      <w:szCs w:val="22"/>
                      <w:lang w:val="hr-HR" w:eastAsia="en-US"/>
                    </w:rPr>
                    <w:t xml:space="preserve">3. </w:t>
                  </w:r>
                  <w:r w:rsidRPr="002C4FAD">
                    <w:rPr>
                      <w:rFonts w:ascii="Cambria" w:eastAsiaTheme="minorHAnsi" w:hAnsi="Cambria" w:cs="Cambria"/>
                      <w:b/>
                      <w:bCs/>
                      <w:color w:val="000000"/>
                      <w:sz w:val="22"/>
                      <w:szCs w:val="22"/>
                      <w:lang w:val="hr-HR" w:eastAsia="en-US"/>
                    </w:rPr>
                    <w:t>RADNO VRIJEME</w:t>
                  </w:r>
                  <w:r w:rsidR="00895FF8">
                    <w:rPr>
                      <w:rFonts w:ascii="Cambria" w:eastAsiaTheme="minorHAnsi" w:hAnsi="Cambria" w:cs="Cambria"/>
                      <w:color w:val="000000"/>
                      <w:sz w:val="22"/>
                      <w:szCs w:val="22"/>
                      <w:lang w:val="hr-HR" w:eastAsia="en-US"/>
                    </w:rPr>
                    <w:t>: nepuno radno vrijeme (2</w:t>
                  </w:r>
                  <w:r w:rsidRPr="002C4FAD">
                    <w:rPr>
                      <w:rFonts w:ascii="Cambria" w:eastAsiaTheme="minorHAnsi" w:hAnsi="Cambria" w:cs="Cambria"/>
                      <w:color w:val="000000"/>
                      <w:sz w:val="22"/>
                      <w:szCs w:val="22"/>
                      <w:lang w:val="hr-HR" w:eastAsia="en-US"/>
                    </w:rPr>
                    <w:t xml:space="preserve">0 sati tjedno) </w:t>
                  </w:r>
                </w:p>
                <w:p w:rsidR="002C4FAD" w:rsidRPr="002C4FAD" w:rsidRDefault="002C4FAD" w:rsidP="002C4FAD">
                  <w:pPr>
                    <w:autoSpaceDE w:val="0"/>
                    <w:autoSpaceDN w:val="0"/>
                    <w:adjustRightInd w:val="0"/>
                    <w:rPr>
                      <w:rFonts w:ascii="Cambria" w:eastAsiaTheme="minorHAnsi" w:hAnsi="Cambria" w:cs="Cambria"/>
                      <w:color w:val="000000"/>
                      <w:sz w:val="22"/>
                      <w:szCs w:val="22"/>
                      <w:lang w:val="hr-HR" w:eastAsia="en-US"/>
                    </w:rPr>
                  </w:pPr>
                  <w:r w:rsidRPr="002C4FAD">
                    <w:rPr>
                      <w:rFonts w:ascii="Cambria" w:eastAsiaTheme="minorHAnsi" w:hAnsi="Cambria" w:cs="Cambria"/>
                      <w:color w:val="000000"/>
                      <w:sz w:val="22"/>
                      <w:szCs w:val="22"/>
                      <w:lang w:val="hr-HR" w:eastAsia="en-US"/>
                    </w:rPr>
                    <w:t xml:space="preserve">4. </w:t>
                  </w:r>
                  <w:r w:rsidRPr="002C4FAD">
                    <w:rPr>
                      <w:rFonts w:ascii="Cambria" w:eastAsiaTheme="minorHAnsi" w:hAnsi="Cambria" w:cs="Cambria"/>
                      <w:b/>
                      <w:bCs/>
                      <w:color w:val="000000"/>
                      <w:sz w:val="22"/>
                      <w:szCs w:val="22"/>
                      <w:lang w:val="hr-HR" w:eastAsia="en-US"/>
                    </w:rPr>
                    <w:t xml:space="preserve">NAČIN POPUNE RADNOG MJESTA: </w:t>
                  </w:r>
                  <w:r w:rsidRPr="002C4FAD">
                    <w:rPr>
                      <w:rFonts w:ascii="Cambria" w:eastAsiaTheme="minorHAnsi" w:hAnsi="Cambria" w:cs="Cambria"/>
                      <w:color w:val="000000"/>
                      <w:sz w:val="22"/>
                      <w:szCs w:val="22"/>
                      <w:lang w:val="hr-HR" w:eastAsia="en-US"/>
                    </w:rPr>
                    <w:t xml:space="preserve">Natječajem koji se objavljuje na mrežnim stranicama i oglasnim pločama Hrvatskog zavoda za zapošljavanje, mrežnim i oglasnoj ploči Škole. </w:t>
                  </w:r>
                </w:p>
                <w:p w:rsidR="002C4FAD" w:rsidRPr="002C4FAD" w:rsidRDefault="002C4FAD" w:rsidP="002C4FAD">
                  <w:pPr>
                    <w:autoSpaceDE w:val="0"/>
                    <w:autoSpaceDN w:val="0"/>
                    <w:adjustRightInd w:val="0"/>
                    <w:rPr>
                      <w:rFonts w:ascii="Cambria" w:eastAsiaTheme="minorHAnsi" w:hAnsi="Cambria" w:cs="Cambria"/>
                      <w:color w:val="000000"/>
                      <w:lang w:val="hr-HR" w:eastAsia="en-US"/>
                    </w:rPr>
                  </w:pPr>
                </w:p>
              </w:tc>
              <w:tc>
                <w:tcPr>
                  <w:tcW w:w="0" w:type="auto"/>
                </w:tcPr>
                <w:p w:rsidR="002C4FAD" w:rsidRPr="002C4FAD" w:rsidRDefault="002C4FAD" w:rsidP="002C4FAD">
                  <w:pPr>
                    <w:autoSpaceDE w:val="0"/>
                    <w:autoSpaceDN w:val="0"/>
                    <w:adjustRightInd w:val="0"/>
                    <w:rPr>
                      <w:rFonts w:ascii="Cambria" w:eastAsiaTheme="minorHAnsi" w:hAnsi="Cambria" w:cs="Cambria"/>
                      <w:color w:val="000000"/>
                      <w:lang w:val="hr-HR" w:eastAsia="en-US"/>
                    </w:rPr>
                  </w:pPr>
                  <w:r w:rsidRPr="002C4FAD">
                    <w:rPr>
                      <w:rFonts w:ascii="Cambria" w:eastAsiaTheme="minorHAnsi" w:hAnsi="Cambria" w:cs="Cambria"/>
                      <w:color w:val="000000"/>
                      <w:lang w:val="hr-HR" w:eastAsia="en-US"/>
                    </w:rPr>
                    <w:t xml:space="preserve"> </w:t>
                  </w:r>
                </w:p>
              </w:tc>
            </w:tr>
          </w:tbl>
          <w:p w:rsidR="001F6431" w:rsidRDefault="001F6431" w:rsidP="0080261E">
            <w:pPr>
              <w:autoSpaceDE w:val="0"/>
              <w:autoSpaceDN w:val="0"/>
              <w:adjustRightInd w:val="0"/>
              <w:rPr>
                <w:rFonts w:ascii="Cambria" w:eastAsiaTheme="minorHAnsi" w:hAnsi="Cambria" w:cs="Cambria"/>
                <w:b/>
                <w:color w:val="000000"/>
                <w:sz w:val="22"/>
                <w:szCs w:val="22"/>
                <w:lang w:val="hr-HR" w:eastAsia="en-US"/>
              </w:rPr>
            </w:pPr>
          </w:p>
        </w:tc>
        <w:tc>
          <w:tcPr>
            <w:tcW w:w="1525" w:type="dxa"/>
          </w:tcPr>
          <w:p w:rsidR="001F6431" w:rsidRDefault="0085084B" w:rsidP="0080261E">
            <w:pPr>
              <w:autoSpaceDE w:val="0"/>
              <w:autoSpaceDN w:val="0"/>
              <w:adjustRightInd w:val="0"/>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1</w:t>
            </w:r>
          </w:p>
        </w:tc>
      </w:tr>
    </w:tbl>
    <w:p w:rsidR="00F3740C" w:rsidRDefault="00F3740C">
      <w:pPr>
        <w:spacing w:after="200" w:line="276" w:lineRule="auto"/>
        <w:rPr>
          <w:rFonts w:ascii="Cambria" w:eastAsiaTheme="minorHAnsi" w:hAnsi="Cambria" w:cs="Cambria"/>
          <w:b/>
          <w:color w:val="000000"/>
          <w:sz w:val="22"/>
          <w:szCs w:val="22"/>
          <w:lang w:val="hr-HR" w:eastAsia="en-US"/>
        </w:rPr>
      </w:pPr>
    </w:p>
    <w:tbl>
      <w:tblPr>
        <w:tblStyle w:val="TableGrid"/>
        <w:tblW w:w="0" w:type="auto"/>
        <w:tblLook w:val="04A0" w:firstRow="1" w:lastRow="0" w:firstColumn="1" w:lastColumn="0" w:noHBand="0" w:noVBand="1"/>
      </w:tblPr>
      <w:tblGrid>
        <w:gridCol w:w="1242"/>
        <w:gridCol w:w="6521"/>
        <w:gridCol w:w="1525"/>
      </w:tblGrid>
      <w:tr w:rsidR="00F3740C" w:rsidTr="00F3740C">
        <w:tc>
          <w:tcPr>
            <w:tcW w:w="1242" w:type="dxa"/>
          </w:tcPr>
          <w:p w:rsidR="00F3740C" w:rsidRDefault="00EC6DB1" w:rsidP="0080261E">
            <w:pPr>
              <w:autoSpaceDE w:val="0"/>
              <w:autoSpaceDN w:val="0"/>
              <w:adjustRightInd w:val="0"/>
              <w:rPr>
                <w:rFonts w:ascii="Cambria" w:eastAsiaTheme="minorHAnsi" w:hAnsi="Cambria" w:cs="Cambria"/>
                <w:b/>
                <w:color w:val="000000"/>
                <w:sz w:val="22"/>
                <w:szCs w:val="22"/>
                <w:lang w:val="hr-HR" w:eastAsia="en-US"/>
              </w:rPr>
            </w:pPr>
            <w:r w:rsidRPr="00984D6F">
              <w:rPr>
                <w:rFonts w:ascii="Cambria" w:eastAsiaTheme="minorHAnsi" w:hAnsi="Cambria" w:cs="Cambria"/>
                <w:b/>
                <w:bCs/>
                <w:color w:val="000000"/>
                <w:sz w:val="22"/>
                <w:szCs w:val="22"/>
                <w:lang w:val="hr-HR" w:eastAsia="en-US"/>
              </w:rPr>
              <w:t>Redni broj</w:t>
            </w:r>
          </w:p>
        </w:tc>
        <w:tc>
          <w:tcPr>
            <w:tcW w:w="6521" w:type="dxa"/>
          </w:tcPr>
          <w:p w:rsidR="00F3740C" w:rsidRDefault="00EC6DB1" w:rsidP="0080261E">
            <w:pPr>
              <w:autoSpaceDE w:val="0"/>
              <w:autoSpaceDN w:val="0"/>
              <w:adjustRightInd w:val="0"/>
              <w:rPr>
                <w:rFonts w:ascii="Cambria" w:eastAsiaTheme="minorHAnsi" w:hAnsi="Cambria" w:cs="Cambria"/>
                <w:b/>
                <w:color w:val="000000"/>
                <w:sz w:val="22"/>
                <w:szCs w:val="22"/>
                <w:lang w:val="hr-HR" w:eastAsia="en-US"/>
              </w:rPr>
            </w:pPr>
            <w:r w:rsidRPr="004162FC">
              <w:rPr>
                <w:rFonts w:ascii="Cambria" w:eastAsiaTheme="minorHAnsi" w:hAnsi="Cambria" w:cs="Cambria"/>
                <w:b/>
                <w:bCs/>
                <w:color w:val="000000"/>
                <w:sz w:val="22"/>
                <w:szCs w:val="22"/>
                <w:lang w:val="hr-HR" w:eastAsia="en-US"/>
              </w:rPr>
              <w:t>Naziv radnog mjesta, uvjeti za obavljanje poslova, opis poslova, radno vrijeme, način popune radnog mjesta</w:t>
            </w:r>
          </w:p>
        </w:tc>
        <w:tc>
          <w:tcPr>
            <w:tcW w:w="1525" w:type="dxa"/>
          </w:tcPr>
          <w:p w:rsidR="00EC6DB1" w:rsidRPr="001840D1" w:rsidRDefault="00EC6DB1" w:rsidP="00EC6DB1">
            <w:pPr>
              <w:pStyle w:val="Default"/>
              <w:rPr>
                <w:sz w:val="20"/>
                <w:szCs w:val="20"/>
              </w:rPr>
            </w:pPr>
            <w:r w:rsidRPr="001840D1">
              <w:rPr>
                <w:b/>
                <w:bCs/>
                <w:sz w:val="20"/>
                <w:szCs w:val="20"/>
              </w:rPr>
              <w:t xml:space="preserve">Broj izvršitelja </w:t>
            </w:r>
          </w:p>
          <w:p w:rsidR="00F3740C" w:rsidRDefault="00F3740C" w:rsidP="0080261E">
            <w:pPr>
              <w:autoSpaceDE w:val="0"/>
              <w:autoSpaceDN w:val="0"/>
              <w:adjustRightInd w:val="0"/>
              <w:rPr>
                <w:rFonts w:ascii="Cambria" w:eastAsiaTheme="minorHAnsi" w:hAnsi="Cambria" w:cs="Cambria"/>
                <w:b/>
                <w:color w:val="000000"/>
                <w:sz w:val="22"/>
                <w:szCs w:val="22"/>
                <w:lang w:val="hr-HR" w:eastAsia="en-US"/>
              </w:rPr>
            </w:pPr>
          </w:p>
        </w:tc>
      </w:tr>
      <w:tr w:rsidR="00F3740C" w:rsidTr="00F3740C">
        <w:tc>
          <w:tcPr>
            <w:tcW w:w="1242" w:type="dxa"/>
          </w:tcPr>
          <w:p w:rsidR="00F3740C" w:rsidRDefault="00EC6DB1" w:rsidP="0080261E">
            <w:pPr>
              <w:autoSpaceDE w:val="0"/>
              <w:autoSpaceDN w:val="0"/>
              <w:adjustRightInd w:val="0"/>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9.</w:t>
            </w:r>
          </w:p>
        </w:tc>
        <w:tc>
          <w:tcPr>
            <w:tcW w:w="6521" w:type="dxa"/>
          </w:tcPr>
          <w:tbl>
            <w:tblPr>
              <w:tblW w:w="0" w:type="auto"/>
              <w:tblBorders>
                <w:top w:val="nil"/>
                <w:left w:val="nil"/>
                <w:bottom w:val="nil"/>
                <w:right w:val="nil"/>
              </w:tblBorders>
              <w:tblLook w:val="0000" w:firstRow="0" w:lastRow="0" w:firstColumn="0" w:lastColumn="0" w:noHBand="0" w:noVBand="0"/>
            </w:tblPr>
            <w:tblGrid>
              <w:gridCol w:w="222"/>
              <w:gridCol w:w="5861"/>
              <w:gridCol w:w="222"/>
            </w:tblGrid>
            <w:tr w:rsidR="00EC6DB1" w:rsidRPr="00EC6DB1">
              <w:trPr>
                <w:trHeight w:val="237"/>
              </w:trPr>
              <w:tc>
                <w:tcPr>
                  <w:tcW w:w="0" w:type="auto"/>
                </w:tcPr>
                <w:p w:rsidR="00EC6DB1" w:rsidRPr="00EC6DB1" w:rsidRDefault="00EC6DB1" w:rsidP="00EC6DB1">
                  <w:pPr>
                    <w:autoSpaceDE w:val="0"/>
                    <w:autoSpaceDN w:val="0"/>
                    <w:adjustRightInd w:val="0"/>
                    <w:rPr>
                      <w:rFonts w:ascii="Cambria" w:eastAsiaTheme="minorHAnsi" w:hAnsi="Cambria" w:cs="Cambria"/>
                      <w:color w:val="000000"/>
                      <w:sz w:val="22"/>
                      <w:szCs w:val="22"/>
                      <w:lang w:val="hr-HR" w:eastAsia="en-US"/>
                    </w:rPr>
                  </w:pPr>
                </w:p>
              </w:tc>
              <w:tc>
                <w:tcPr>
                  <w:tcW w:w="0" w:type="auto"/>
                </w:tcPr>
                <w:p w:rsidR="00EC6DB1" w:rsidRPr="00EC6DB1" w:rsidRDefault="00EC6DB1" w:rsidP="00EC6DB1">
                  <w:pPr>
                    <w:autoSpaceDE w:val="0"/>
                    <w:autoSpaceDN w:val="0"/>
                    <w:adjustRightInd w:val="0"/>
                    <w:rPr>
                      <w:rFonts w:ascii="Cambria" w:eastAsiaTheme="minorHAnsi" w:hAnsi="Cambria" w:cs="Cambria"/>
                      <w:color w:val="000000"/>
                      <w:sz w:val="22"/>
                      <w:szCs w:val="22"/>
                      <w:lang w:val="hr-HR" w:eastAsia="en-US"/>
                    </w:rPr>
                  </w:pPr>
                </w:p>
              </w:tc>
              <w:tc>
                <w:tcPr>
                  <w:tcW w:w="0" w:type="auto"/>
                </w:tcPr>
                <w:p w:rsidR="00EC6DB1" w:rsidRPr="00EC6DB1" w:rsidRDefault="00EC6DB1" w:rsidP="00EC6DB1">
                  <w:pPr>
                    <w:autoSpaceDE w:val="0"/>
                    <w:autoSpaceDN w:val="0"/>
                    <w:adjustRightInd w:val="0"/>
                    <w:rPr>
                      <w:rFonts w:ascii="Cambria" w:eastAsiaTheme="minorHAnsi" w:hAnsi="Cambria" w:cs="Cambria"/>
                      <w:color w:val="000000"/>
                      <w:sz w:val="22"/>
                      <w:szCs w:val="22"/>
                      <w:lang w:val="hr-HR" w:eastAsia="en-US"/>
                    </w:rPr>
                  </w:pPr>
                </w:p>
              </w:tc>
            </w:tr>
            <w:tr w:rsidR="00EC6DB1" w:rsidRPr="00EC6DB1">
              <w:trPr>
                <w:trHeight w:val="2328"/>
              </w:trPr>
              <w:tc>
                <w:tcPr>
                  <w:tcW w:w="0" w:type="auto"/>
                </w:tcPr>
                <w:p w:rsidR="00EC6DB1" w:rsidRPr="00EC6DB1" w:rsidRDefault="00EC6DB1" w:rsidP="00EC6DB1">
                  <w:pPr>
                    <w:autoSpaceDE w:val="0"/>
                    <w:autoSpaceDN w:val="0"/>
                    <w:adjustRightInd w:val="0"/>
                    <w:rPr>
                      <w:rFonts w:ascii="Cambria" w:eastAsiaTheme="minorHAnsi" w:hAnsi="Cambria" w:cs="Cambria"/>
                      <w:color w:val="000000"/>
                      <w:sz w:val="22"/>
                      <w:szCs w:val="22"/>
                      <w:lang w:val="hr-HR" w:eastAsia="en-US"/>
                    </w:rPr>
                  </w:pPr>
                </w:p>
              </w:tc>
              <w:tc>
                <w:tcPr>
                  <w:tcW w:w="0" w:type="auto"/>
                </w:tcPr>
                <w:p w:rsidR="00EC6DB1" w:rsidRPr="001840D1" w:rsidRDefault="00EC6DB1" w:rsidP="00267528">
                  <w:pPr>
                    <w:autoSpaceDE w:val="0"/>
                    <w:autoSpaceDN w:val="0"/>
                    <w:adjustRightInd w:val="0"/>
                    <w:jc w:val="both"/>
                    <w:rPr>
                      <w:rFonts w:ascii="Cambria" w:eastAsiaTheme="minorHAnsi" w:hAnsi="Cambria" w:cs="Cambria"/>
                      <w:b/>
                      <w:bCs/>
                      <w:color w:val="000000"/>
                      <w:lang w:val="hr-HR" w:eastAsia="en-US"/>
                    </w:rPr>
                  </w:pPr>
                  <w:r w:rsidRPr="001840D1">
                    <w:rPr>
                      <w:rFonts w:ascii="Cambria" w:eastAsiaTheme="minorHAnsi" w:hAnsi="Cambria" w:cs="Cambria"/>
                      <w:b/>
                      <w:bCs/>
                      <w:color w:val="000000"/>
                      <w:lang w:val="hr-HR" w:eastAsia="en-US"/>
                    </w:rPr>
                    <w:t>STRUČNI SURADNIK – DEFEKTOLOG</w:t>
                  </w:r>
                </w:p>
                <w:p w:rsidR="00EC6DB1" w:rsidRPr="00EC6DB1" w:rsidRDefault="00EC6DB1" w:rsidP="00267528">
                  <w:pPr>
                    <w:autoSpaceDE w:val="0"/>
                    <w:autoSpaceDN w:val="0"/>
                    <w:adjustRightInd w:val="0"/>
                    <w:jc w:val="both"/>
                    <w:rPr>
                      <w:rFonts w:ascii="Cambria" w:eastAsiaTheme="minorHAnsi" w:hAnsi="Cambria" w:cs="Cambria"/>
                      <w:color w:val="000000"/>
                      <w:lang w:val="hr-HR" w:eastAsia="en-US"/>
                    </w:rPr>
                  </w:pPr>
                </w:p>
                <w:p w:rsidR="00EC6DB1" w:rsidRPr="00EC6DB1" w:rsidRDefault="00EC6DB1" w:rsidP="00267528">
                  <w:pPr>
                    <w:autoSpaceDE w:val="0"/>
                    <w:autoSpaceDN w:val="0"/>
                    <w:adjustRightInd w:val="0"/>
                    <w:jc w:val="both"/>
                    <w:rPr>
                      <w:rFonts w:ascii="Cambria" w:eastAsiaTheme="minorHAnsi" w:hAnsi="Cambria" w:cs="Cambria"/>
                      <w:color w:val="000000"/>
                      <w:lang w:val="hr-HR" w:eastAsia="en-US"/>
                    </w:rPr>
                  </w:pPr>
                  <w:r w:rsidRPr="00EC6DB1">
                    <w:rPr>
                      <w:rFonts w:ascii="Cambria" w:eastAsiaTheme="minorHAnsi" w:hAnsi="Cambria" w:cs="Cambria"/>
                      <w:color w:val="000000"/>
                      <w:lang w:val="hr-HR" w:eastAsia="en-US"/>
                    </w:rPr>
                    <w:t xml:space="preserve">1. </w:t>
                  </w:r>
                  <w:r w:rsidRPr="00EC6DB1">
                    <w:rPr>
                      <w:rFonts w:ascii="Cambria" w:eastAsiaTheme="minorHAnsi" w:hAnsi="Cambria" w:cs="Cambria"/>
                      <w:b/>
                      <w:bCs/>
                      <w:color w:val="000000"/>
                      <w:lang w:val="hr-HR" w:eastAsia="en-US"/>
                    </w:rPr>
                    <w:t xml:space="preserve">UVJETI </w:t>
                  </w:r>
                  <w:r w:rsidRPr="00EC6DB1">
                    <w:rPr>
                      <w:rFonts w:ascii="Cambria" w:eastAsiaTheme="minorHAnsi" w:hAnsi="Cambria" w:cs="Cambria"/>
                      <w:color w:val="000000"/>
                      <w:lang w:val="hr-HR" w:eastAsia="en-US"/>
                    </w:rPr>
                    <w:t xml:space="preserve">: Osoba koja je završila diplomski sveučilišni studij odgovarajuće vrste i ima pedagoške kompetencije sukladno Pravilniku o stručnoj spremi i pedagoško-psihološkom obrazovanju učitelja i stručnih suradnika u osnovnom školstvu. i Zakonu o odgoju i obrazovanju u osnovnoj i srednjoj školi. </w:t>
                  </w:r>
                </w:p>
                <w:p w:rsidR="00EC6DB1" w:rsidRPr="00EC6DB1" w:rsidRDefault="00EC6DB1" w:rsidP="00267528">
                  <w:pPr>
                    <w:autoSpaceDE w:val="0"/>
                    <w:autoSpaceDN w:val="0"/>
                    <w:adjustRightInd w:val="0"/>
                    <w:jc w:val="both"/>
                    <w:rPr>
                      <w:rFonts w:ascii="Cambria" w:eastAsiaTheme="minorHAnsi" w:hAnsi="Cambria" w:cs="Cambria"/>
                      <w:color w:val="000000"/>
                      <w:lang w:val="hr-HR" w:eastAsia="en-US"/>
                    </w:rPr>
                  </w:pPr>
                  <w:r w:rsidRPr="00EC6DB1">
                    <w:rPr>
                      <w:rFonts w:ascii="Cambria" w:eastAsiaTheme="minorHAnsi" w:hAnsi="Cambria" w:cs="Cambria"/>
                      <w:color w:val="000000"/>
                      <w:lang w:val="hr-HR" w:eastAsia="en-US"/>
                    </w:rPr>
                    <w:t xml:space="preserve">- Radno mjesto I. vrste </w:t>
                  </w:r>
                </w:p>
                <w:p w:rsidR="00EC6DB1" w:rsidRPr="00EC6DB1" w:rsidRDefault="00EC6DB1" w:rsidP="00267528">
                  <w:pPr>
                    <w:autoSpaceDE w:val="0"/>
                    <w:autoSpaceDN w:val="0"/>
                    <w:adjustRightInd w:val="0"/>
                    <w:jc w:val="both"/>
                    <w:rPr>
                      <w:rFonts w:ascii="Cambria" w:eastAsiaTheme="minorHAnsi" w:hAnsi="Cambria" w:cs="Cambria"/>
                      <w:color w:val="000000"/>
                      <w:lang w:val="hr-HR" w:eastAsia="en-US"/>
                    </w:rPr>
                  </w:pPr>
                  <w:r w:rsidRPr="00EC6DB1">
                    <w:rPr>
                      <w:rFonts w:ascii="Cambria" w:eastAsiaTheme="minorHAnsi" w:hAnsi="Cambria" w:cs="Cambria"/>
                      <w:color w:val="000000"/>
                      <w:lang w:val="hr-HR" w:eastAsia="en-US"/>
                    </w:rPr>
                    <w:t xml:space="preserve">2. </w:t>
                  </w:r>
                  <w:r w:rsidRPr="00EC6DB1">
                    <w:rPr>
                      <w:rFonts w:ascii="Cambria" w:eastAsiaTheme="minorHAnsi" w:hAnsi="Cambria" w:cs="Cambria"/>
                      <w:b/>
                      <w:bCs/>
                      <w:color w:val="000000"/>
                      <w:lang w:val="hr-HR" w:eastAsia="en-US"/>
                    </w:rPr>
                    <w:t xml:space="preserve">OPIS POSLOVA: </w:t>
                  </w:r>
                  <w:r w:rsidRPr="00EC6DB1">
                    <w:rPr>
                      <w:rFonts w:ascii="Cambria" w:eastAsiaTheme="minorHAnsi" w:hAnsi="Cambria" w:cs="Cambria"/>
                      <w:color w:val="000000"/>
                      <w:lang w:val="hr-HR" w:eastAsia="en-US"/>
                    </w:rPr>
                    <w:t xml:space="preserve">Stručni suradnik psiholog planira i programira rad, priprema se i vodi poslove u neposrednome pedagoškom radu, u sklopu neposrednog rada skrbi se o identifikaciji i osiguravanju potrebnih mjera i oblika rada za djecu kojima je potrebna stručna pomoć u očuvanju psihičkog zdravlja i poticanju razvoja, surađuje s ustanovama, vodi odgovarajuću dokumentaciju, sudjeluje u radu povjerenstva za upis djece u osnovnu školu, stručno se usavršava te obavlja druge poslove u skladu sa zahtjevima struke. </w:t>
                  </w:r>
                </w:p>
                <w:p w:rsidR="00EC6DB1" w:rsidRPr="00EC6DB1" w:rsidRDefault="00EC6DB1" w:rsidP="00267528">
                  <w:pPr>
                    <w:autoSpaceDE w:val="0"/>
                    <w:autoSpaceDN w:val="0"/>
                    <w:adjustRightInd w:val="0"/>
                    <w:jc w:val="both"/>
                    <w:rPr>
                      <w:rFonts w:ascii="Cambria" w:eastAsiaTheme="minorHAnsi" w:hAnsi="Cambria" w:cs="Cambria"/>
                      <w:color w:val="000000"/>
                      <w:lang w:val="hr-HR" w:eastAsia="en-US"/>
                    </w:rPr>
                  </w:pPr>
                  <w:r w:rsidRPr="00EC6DB1">
                    <w:rPr>
                      <w:rFonts w:ascii="Cambria" w:eastAsiaTheme="minorHAnsi" w:hAnsi="Cambria" w:cs="Cambria"/>
                      <w:color w:val="000000"/>
                      <w:lang w:val="hr-HR" w:eastAsia="en-US"/>
                    </w:rPr>
                    <w:t xml:space="preserve">3. </w:t>
                  </w:r>
                  <w:r w:rsidRPr="00EC6DB1">
                    <w:rPr>
                      <w:rFonts w:ascii="Cambria" w:eastAsiaTheme="minorHAnsi" w:hAnsi="Cambria" w:cs="Cambria"/>
                      <w:b/>
                      <w:bCs/>
                      <w:color w:val="000000"/>
                      <w:lang w:val="hr-HR" w:eastAsia="en-US"/>
                    </w:rPr>
                    <w:t>RADNO VRIJEME</w:t>
                  </w:r>
                  <w:r w:rsidRPr="00EC6DB1">
                    <w:rPr>
                      <w:rFonts w:ascii="Cambria" w:eastAsiaTheme="minorHAnsi" w:hAnsi="Cambria" w:cs="Cambria"/>
                      <w:color w:val="000000"/>
                      <w:lang w:val="hr-HR" w:eastAsia="en-US"/>
                    </w:rPr>
                    <w:t xml:space="preserve">: </w:t>
                  </w:r>
                  <w:r w:rsidR="00576315">
                    <w:rPr>
                      <w:rFonts w:ascii="Cambria" w:eastAsiaTheme="minorHAnsi" w:hAnsi="Cambria" w:cs="Cambria"/>
                      <w:color w:val="000000"/>
                      <w:lang w:val="hr-HR" w:eastAsia="en-US"/>
                    </w:rPr>
                    <w:t>nepuno radno vrijeme (2</w:t>
                  </w:r>
                  <w:r w:rsidRPr="00EC6DB1">
                    <w:rPr>
                      <w:rFonts w:ascii="Cambria" w:eastAsiaTheme="minorHAnsi" w:hAnsi="Cambria" w:cs="Cambria"/>
                      <w:color w:val="000000"/>
                      <w:lang w:val="hr-HR" w:eastAsia="en-US"/>
                    </w:rPr>
                    <w:t xml:space="preserve">0 sati tjedno) </w:t>
                  </w:r>
                </w:p>
                <w:p w:rsidR="00EC6DB1" w:rsidRPr="00EC6DB1" w:rsidRDefault="00EC6DB1" w:rsidP="00267528">
                  <w:pPr>
                    <w:autoSpaceDE w:val="0"/>
                    <w:autoSpaceDN w:val="0"/>
                    <w:adjustRightInd w:val="0"/>
                    <w:jc w:val="both"/>
                    <w:rPr>
                      <w:rFonts w:ascii="Cambria" w:eastAsiaTheme="minorHAnsi" w:hAnsi="Cambria" w:cs="Cambria"/>
                      <w:color w:val="000000"/>
                      <w:lang w:val="hr-HR" w:eastAsia="en-US"/>
                    </w:rPr>
                  </w:pPr>
                  <w:r w:rsidRPr="00EC6DB1">
                    <w:rPr>
                      <w:rFonts w:ascii="Cambria" w:eastAsiaTheme="minorHAnsi" w:hAnsi="Cambria" w:cs="Cambria"/>
                      <w:color w:val="000000"/>
                      <w:lang w:val="hr-HR" w:eastAsia="en-US"/>
                    </w:rPr>
                    <w:t xml:space="preserve">4. </w:t>
                  </w:r>
                  <w:r w:rsidRPr="00EC6DB1">
                    <w:rPr>
                      <w:rFonts w:ascii="Cambria" w:eastAsiaTheme="minorHAnsi" w:hAnsi="Cambria" w:cs="Cambria"/>
                      <w:b/>
                      <w:bCs/>
                      <w:color w:val="000000"/>
                      <w:lang w:val="hr-HR" w:eastAsia="en-US"/>
                    </w:rPr>
                    <w:t xml:space="preserve">NAČIN POPUNE RADNOG MJESTA: </w:t>
                  </w:r>
                  <w:r w:rsidRPr="00EC6DB1">
                    <w:rPr>
                      <w:rFonts w:ascii="Cambria" w:eastAsiaTheme="minorHAnsi" w:hAnsi="Cambria" w:cs="Cambria"/>
                      <w:color w:val="000000"/>
                      <w:lang w:val="hr-HR" w:eastAsia="en-US"/>
                    </w:rPr>
                    <w:t xml:space="preserve">Natječajem koji se objavljuje na mrežnim stranicama i oglasnim pločama Hrvatskog zavoda za zapošljavanje, mrežnim i oglasnoj ploči Škole. </w:t>
                  </w:r>
                </w:p>
                <w:p w:rsidR="00EC6DB1" w:rsidRPr="00EC6DB1" w:rsidRDefault="00EC6DB1" w:rsidP="00267528">
                  <w:pPr>
                    <w:autoSpaceDE w:val="0"/>
                    <w:autoSpaceDN w:val="0"/>
                    <w:adjustRightInd w:val="0"/>
                    <w:jc w:val="both"/>
                    <w:rPr>
                      <w:rFonts w:ascii="Cambria" w:eastAsiaTheme="minorHAnsi" w:hAnsi="Cambria" w:cs="Cambria"/>
                      <w:color w:val="000000"/>
                      <w:sz w:val="22"/>
                      <w:szCs w:val="22"/>
                      <w:lang w:val="hr-HR" w:eastAsia="en-US"/>
                    </w:rPr>
                  </w:pPr>
                </w:p>
              </w:tc>
              <w:tc>
                <w:tcPr>
                  <w:tcW w:w="0" w:type="auto"/>
                </w:tcPr>
                <w:p w:rsidR="00EC6DB1" w:rsidRPr="00EC6DB1" w:rsidRDefault="00EC6DB1" w:rsidP="00EC6DB1">
                  <w:pPr>
                    <w:autoSpaceDE w:val="0"/>
                    <w:autoSpaceDN w:val="0"/>
                    <w:adjustRightInd w:val="0"/>
                    <w:rPr>
                      <w:rFonts w:ascii="Cambria" w:eastAsiaTheme="minorHAnsi" w:hAnsi="Cambria" w:cs="Cambria"/>
                      <w:color w:val="000000"/>
                      <w:sz w:val="22"/>
                      <w:szCs w:val="22"/>
                      <w:lang w:val="hr-HR" w:eastAsia="en-US"/>
                    </w:rPr>
                  </w:pPr>
                  <w:r w:rsidRPr="00EC6DB1">
                    <w:rPr>
                      <w:rFonts w:ascii="Cambria" w:eastAsiaTheme="minorHAnsi" w:hAnsi="Cambria" w:cs="Cambria"/>
                      <w:color w:val="000000"/>
                      <w:sz w:val="22"/>
                      <w:szCs w:val="22"/>
                      <w:lang w:val="hr-HR" w:eastAsia="en-US"/>
                    </w:rPr>
                    <w:t xml:space="preserve"> </w:t>
                  </w:r>
                </w:p>
              </w:tc>
            </w:tr>
          </w:tbl>
          <w:p w:rsidR="00F3740C" w:rsidRDefault="00F3740C" w:rsidP="0080261E">
            <w:pPr>
              <w:autoSpaceDE w:val="0"/>
              <w:autoSpaceDN w:val="0"/>
              <w:adjustRightInd w:val="0"/>
              <w:rPr>
                <w:rFonts w:ascii="Cambria" w:eastAsiaTheme="minorHAnsi" w:hAnsi="Cambria" w:cs="Cambria"/>
                <w:b/>
                <w:color w:val="000000"/>
                <w:sz w:val="22"/>
                <w:szCs w:val="22"/>
                <w:lang w:val="hr-HR" w:eastAsia="en-US"/>
              </w:rPr>
            </w:pPr>
          </w:p>
        </w:tc>
        <w:tc>
          <w:tcPr>
            <w:tcW w:w="1525" w:type="dxa"/>
          </w:tcPr>
          <w:p w:rsidR="00F3740C" w:rsidRDefault="00EC6DB1" w:rsidP="00EC6DB1">
            <w:pPr>
              <w:autoSpaceDE w:val="0"/>
              <w:autoSpaceDN w:val="0"/>
              <w:adjustRightInd w:val="0"/>
              <w:jc w:val="center"/>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1</w:t>
            </w:r>
          </w:p>
        </w:tc>
      </w:tr>
    </w:tbl>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tbl>
      <w:tblPr>
        <w:tblStyle w:val="TableGrid"/>
        <w:tblW w:w="0" w:type="auto"/>
        <w:tblLook w:val="04A0" w:firstRow="1" w:lastRow="0" w:firstColumn="1" w:lastColumn="0" w:noHBand="0" w:noVBand="1"/>
      </w:tblPr>
      <w:tblGrid>
        <w:gridCol w:w="1242"/>
        <w:gridCol w:w="6521"/>
        <w:gridCol w:w="1525"/>
      </w:tblGrid>
      <w:tr w:rsidR="001840D1" w:rsidTr="001840D1">
        <w:tc>
          <w:tcPr>
            <w:tcW w:w="1242" w:type="dxa"/>
          </w:tcPr>
          <w:p w:rsidR="001840D1" w:rsidRDefault="001840D1" w:rsidP="0080261E">
            <w:pPr>
              <w:autoSpaceDE w:val="0"/>
              <w:autoSpaceDN w:val="0"/>
              <w:adjustRightInd w:val="0"/>
              <w:rPr>
                <w:rFonts w:ascii="Cambria" w:eastAsiaTheme="minorHAnsi" w:hAnsi="Cambria" w:cs="Cambria"/>
                <w:b/>
                <w:color w:val="000000"/>
                <w:sz w:val="22"/>
                <w:szCs w:val="22"/>
                <w:lang w:val="hr-HR" w:eastAsia="en-US"/>
              </w:rPr>
            </w:pPr>
            <w:r w:rsidRPr="00984D6F">
              <w:rPr>
                <w:rFonts w:ascii="Cambria" w:eastAsiaTheme="minorHAnsi" w:hAnsi="Cambria" w:cs="Cambria"/>
                <w:b/>
                <w:bCs/>
                <w:color w:val="000000"/>
                <w:sz w:val="22"/>
                <w:szCs w:val="22"/>
                <w:lang w:val="hr-HR" w:eastAsia="en-US"/>
              </w:rPr>
              <w:t>Redni broj</w:t>
            </w:r>
          </w:p>
        </w:tc>
        <w:tc>
          <w:tcPr>
            <w:tcW w:w="6521" w:type="dxa"/>
          </w:tcPr>
          <w:p w:rsidR="001840D1" w:rsidRDefault="001840D1" w:rsidP="0080261E">
            <w:pPr>
              <w:autoSpaceDE w:val="0"/>
              <w:autoSpaceDN w:val="0"/>
              <w:adjustRightInd w:val="0"/>
              <w:rPr>
                <w:rFonts w:ascii="Cambria" w:eastAsiaTheme="minorHAnsi" w:hAnsi="Cambria" w:cs="Cambria"/>
                <w:b/>
                <w:color w:val="000000"/>
                <w:sz w:val="22"/>
                <w:szCs w:val="22"/>
                <w:lang w:val="hr-HR" w:eastAsia="en-US"/>
              </w:rPr>
            </w:pPr>
            <w:r w:rsidRPr="004162FC">
              <w:rPr>
                <w:rFonts w:ascii="Cambria" w:eastAsiaTheme="minorHAnsi" w:hAnsi="Cambria" w:cs="Cambria"/>
                <w:b/>
                <w:bCs/>
                <w:color w:val="000000"/>
                <w:sz w:val="22"/>
                <w:szCs w:val="22"/>
                <w:lang w:val="hr-HR" w:eastAsia="en-US"/>
              </w:rPr>
              <w:t>Naziv radnog mjesta, uvjeti za obavljanje poslova, opis poslova, radno vrijeme, način popune radnog mjesta</w:t>
            </w:r>
          </w:p>
        </w:tc>
        <w:tc>
          <w:tcPr>
            <w:tcW w:w="1525" w:type="dxa"/>
          </w:tcPr>
          <w:p w:rsidR="001840D1" w:rsidRPr="001840D1" w:rsidRDefault="001840D1" w:rsidP="001840D1">
            <w:pPr>
              <w:pStyle w:val="Default"/>
              <w:rPr>
                <w:sz w:val="20"/>
                <w:szCs w:val="20"/>
              </w:rPr>
            </w:pPr>
            <w:r w:rsidRPr="001840D1">
              <w:rPr>
                <w:b/>
                <w:bCs/>
                <w:sz w:val="20"/>
                <w:szCs w:val="20"/>
              </w:rPr>
              <w:t xml:space="preserve">Broj izvršitelja </w:t>
            </w:r>
          </w:p>
          <w:p w:rsidR="001840D1" w:rsidRDefault="001840D1" w:rsidP="0080261E">
            <w:pPr>
              <w:autoSpaceDE w:val="0"/>
              <w:autoSpaceDN w:val="0"/>
              <w:adjustRightInd w:val="0"/>
              <w:rPr>
                <w:rFonts w:ascii="Cambria" w:eastAsiaTheme="minorHAnsi" w:hAnsi="Cambria" w:cs="Cambria"/>
                <w:b/>
                <w:color w:val="000000"/>
                <w:sz w:val="22"/>
                <w:szCs w:val="22"/>
                <w:lang w:val="hr-HR" w:eastAsia="en-US"/>
              </w:rPr>
            </w:pPr>
          </w:p>
        </w:tc>
      </w:tr>
      <w:tr w:rsidR="001840D1" w:rsidTr="001840D1">
        <w:tc>
          <w:tcPr>
            <w:tcW w:w="1242" w:type="dxa"/>
          </w:tcPr>
          <w:p w:rsidR="001840D1" w:rsidRDefault="001840D1" w:rsidP="0080261E">
            <w:pPr>
              <w:autoSpaceDE w:val="0"/>
              <w:autoSpaceDN w:val="0"/>
              <w:adjustRightInd w:val="0"/>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10.</w:t>
            </w:r>
          </w:p>
        </w:tc>
        <w:tc>
          <w:tcPr>
            <w:tcW w:w="6521" w:type="dxa"/>
          </w:tcPr>
          <w:tbl>
            <w:tblPr>
              <w:tblW w:w="0" w:type="auto"/>
              <w:tblBorders>
                <w:top w:val="nil"/>
                <w:left w:val="nil"/>
                <w:bottom w:val="nil"/>
                <w:right w:val="nil"/>
              </w:tblBorders>
              <w:tblLook w:val="0000" w:firstRow="0" w:lastRow="0" w:firstColumn="0" w:lastColumn="0" w:noHBand="0" w:noVBand="0"/>
            </w:tblPr>
            <w:tblGrid>
              <w:gridCol w:w="6305"/>
            </w:tblGrid>
            <w:tr w:rsidR="001840D1" w:rsidRPr="001840D1">
              <w:trPr>
                <w:trHeight w:val="3204"/>
              </w:trPr>
              <w:tc>
                <w:tcPr>
                  <w:tcW w:w="0" w:type="auto"/>
                </w:tcPr>
                <w:p w:rsidR="001840D1" w:rsidRDefault="001840D1" w:rsidP="001840D1">
                  <w:pPr>
                    <w:autoSpaceDE w:val="0"/>
                    <w:autoSpaceDN w:val="0"/>
                    <w:adjustRightInd w:val="0"/>
                    <w:rPr>
                      <w:rFonts w:ascii="Cambria" w:eastAsiaTheme="minorHAnsi" w:hAnsi="Cambria" w:cs="Cambria"/>
                      <w:b/>
                      <w:bCs/>
                      <w:color w:val="000000"/>
                      <w:lang w:val="hr-HR" w:eastAsia="en-US"/>
                    </w:rPr>
                  </w:pPr>
                  <w:r w:rsidRPr="001840D1">
                    <w:rPr>
                      <w:rFonts w:ascii="Cambria" w:eastAsiaTheme="minorHAnsi" w:hAnsi="Cambria" w:cs="Cambria"/>
                      <w:b/>
                      <w:bCs/>
                      <w:color w:val="000000"/>
                      <w:lang w:val="hr-HR" w:eastAsia="en-US"/>
                    </w:rPr>
                    <w:t xml:space="preserve">UČITELJ RAZREDNE NASTAVE </w:t>
                  </w:r>
                </w:p>
                <w:p w:rsidR="001840D1" w:rsidRPr="001840D1" w:rsidRDefault="001840D1" w:rsidP="001840D1">
                  <w:pPr>
                    <w:autoSpaceDE w:val="0"/>
                    <w:autoSpaceDN w:val="0"/>
                    <w:adjustRightInd w:val="0"/>
                    <w:rPr>
                      <w:rFonts w:ascii="Cambria" w:eastAsiaTheme="minorHAnsi" w:hAnsi="Cambria" w:cs="Cambria"/>
                      <w:color w:val="000000"/>
                      <w:lang w:val="hr-HR" w:eastAsia="en-US"/>
                    </w:rPr>
                  </w:pPr>
                </w:p>
                <w:p w:rsidR="001840D1" w:rsidRPr="001840D1" w:rsidRDefault="001840D1" w:rsidP="001840D1">
                  <w:pPr>
                    <w:autoSpaceDE w:val="0"/>
                    <w:autoSpaceDN w:val="0"/>
                    <w:adjustRightInd w:val="0"/>
                    <w:jc w:val="both"/>
                    <w:rPr>
                      <w:rFonts w:ascii="Cambria" w:eastAsiaTheme="minorHAnsi" w:hAnsi="Cambria" w:cs="Cambria"/>
                      <w:color w:val="000000"/>
                      <w:lang w:val="hr-HR" w:eastAsia="en-US"/>
                    </w:rPr>
                  </w:pPr>
                  <w:r w:rsidRPr="001840D1">
                    <w:rPr>
                      <w:rFonts w:ascii="Cambria" w:eastAsiaTheme="minorHAnsi" w:hAnsi="Cambria" w:cs="Cambria"/>
                      <w:color w:val="000000"/>
                      <w:lang w:val="hr-HR" w:eastAsia="en-US"/>
                    </w:rPr>
                    <w:t xml:space="preserve">1. </w:t>
                  </w:r>
                  <w:r w:rsidRPr="001840D1">
                    <w:rPr>
                      <w:rFonts w:ascii="Cambria" w:eastAsiaTheme="minorHAnsi" w:hAnsi="Cambria" w:cs="Cambria"/>
                      <w:b/>
                      <w:bCs/>
                      <w:color w:val="000000"/>
                      <w:lang w:val="hr-HR" w:eastAsia="en-US"/>
                    </w:rPr>
                    <w:t xml:space="preserve">UVJETI </w:t>
                  </w:r>
                  <w:r w:rsidRPr="001840D1">
                    <w:rPr>
                      <w:rFonts w:ascii="Cambria" w:eastAsiaTheme="minorHAnsi" w:hAnsi="Cambria" w:cs="Cambria"/>
                      <w:color w:val="000000"/>
                      <w:lang w:val="hr-HR" w:eastAsia="en-US"/>
                    </w:rPr>
                    <w:t xml:space="preserve">: Osoba koja je završila integrirani preddiplomski i diplomski studij za učitelje ili diplomski sveučilišni studij za učitelje ili stručni četverogodišnji studij za učitelje kojim se stječe 240 ECTS bodova ili četverogodišnji studij dodiplomski stručni studij kojima je stečena visoka stručna sprema u skladu s ranijim propisima te sukladno Pravilniku o stručnoj spremi i pedagoško-psihološkom obrazovanju učitelja i stručnih suradnika u osnovnom školstvu i Zakonu o odgoju i obrazovanju u osnovnoj i srednjoj školi. </w:t>
                  </w:r>
                </w:p>
                <w:p w:rsidR="001840D1" w:rsidRPr="001840D1" w:rsidRDefault="001840D1" w:rsidP="001840D1">
                  <w:pPr>
                    <w:autoSpaceDE w:val="0"/>
                    <w:autoSpaceDN w:val="0"/>
                    <w:adjustRightInd w:val="0"/>
                    <w:jc w:val="both"/>
                    <w:rPr>
                      <w:rFonts w:ascii="Cambria" w:eastAsiaTheme="minorHAnsi" w:hAnsi="Cambria" w:cs="Cambria"/>
                      <w:color w:val="000000"/>
                      <w:lang w:val="hr-HR" w:eastAsia="en-US"/>
                    </w:rPr>
                  </w:pPr>
                  <w:r w:rsidRPr="001840D1">
                    <w:rPr>
                      <w:rFonts w:ascii="Cambria" w:eastAsiaTheme="minorHAnsi" w:hAnsi="Cambria" w:cs="Cambria"/>
                      <w:color w:val="000000"/>
                      <w:lang w:val="hr-HR" w:eastAsia="en-US"/>
                    </w:rPr>
                    <w:t xml:space="preserve">- Radno mjesto I. i II. vrste </w:t>
                  </w:r>
                </w:p>
                <w:p w:rsidR="001840D1" w:rsidRPr="001840D1" w:rsidRDefault="001840D1" w:rsidP="001840D1">
                  <w:pPr>
                    <w:autoSpaceDE w:val="0"/>
                    <w:autoSpaceDN w:val="0"/>
                    <w:adjustRightInd w:val="0"/>
                    <w:jc w:val="both"/>
                    <w:rPr>
                      <w:rFonts w:ascii="Cambria" w:eastAsiaTheme="minorHAnsi" w:hAnsi="Cambria" w:cs="Cambria"/>
                      <w:color w:val="000000"/>
                      <w:lang w:val="hr-HR" w:eastAsia="en-US"/>
                    </w:rPr>
                  </w:pPr>
                  <w:r w:rsidRPr="001840D1">
                    <w:rPr>
                      <w:rFonts w:ascii="Cambria" w:eastAsiaTheme="minorHAnsi" w:hAnsi="Cambria" w:cs="Cambria"/>
                      <w:color w:val="000000"/>
                      <w:lang w:val="hr-HR" w:eastAsia="en-US"/>
                    </w:rPr>
                    <w:t xml:space="preserve">2. </w:t>
                  </w:r>
                  <w:r w:rsidRPr="001840D1">
                    <w:rPr>
                      <w:rFonts w:ascii="Cambria" w:eastAsiaTheme="minorHAnsi" w:hAnsi="Cambria" w:cs="Cambria"/>
                      <w:b/>
                      <w:bCs/>
                      <w:color w:val="000000"/>
                      <w:lang w:val="hr-HR" w:eastAsia="en-US"/>
                    </w:rPr>
                    <w:t xml:space="preserve">OPIS POSLOVA: </w:t>
                  </w:r>
                  <w:r w:rsidRPr="001840D1">
                    <w:rPr>
                      <w:rFonts w:ascii="Cambria" w:eastAsiaTheme="minorHAnsi" w:hAnsi="Cambria" w:cs="Cambria"/>
                      <w:color w:val="000000"/>
                      <w:lang w:val="hr-HR" w:eastAsia="en-US"/>
                    </w:rPr>
                    <w:t xml:space="preserve">Učitelji izvode nastavu i druge oblike neposrednoga odgojno-obrazovnog rada s učenicima, vode </w:t>
                  </w:r>
                  <w:proofErr w:type="spellStart"/>
                  <w:r w:rsidRPr="001840D1">
                    <w:rPr>
                      <w:rFonts w:ascii="Cambria" w:eastAsiaTheme="minorHAnsi" w:hAnsi="Cambria" w:cs="Cambria"/>
                      <w:color w:val="000000"/>
                      <w:lang w:val="hr-HR" w:eastAsia="en-US"/>
                    </w:rPr>
                    <w:t>razredništvo</w:t>
                  </w:r>
                  <w:proofErr w:type="spellEnd"/>
                  <w:r w:rsidRPr="001840D1">
                    <w:rPr>
                      <w:rFonts w:ascii="Cambria" w:eastAsiaTheme="minorHAnsi" w:hAnsi="Cambria" w:cs="Cambria"/>
                      <w:color w:val="000000"/>
                      <w:lang w:val="hr-HR" w:eastAsia="en-US"/>
                    </w:rPr>
                    <w:t xml:space="preserve"> te obavljaju poslove koje proizlaze iz naravi i količine odgojno-obrazovnog rada s učenicima, kulturna i javna djelatnost, zdravstvena zaštita, školske svečanosti, suradnja s drugim školama i ustanovama, posjeti kazalištima i muzejima. </w:t>
                  </w:r>
                </w:p>
                <w:p w:rsidR="001840D1" w:rsidRPr="001840D1" w:rsidRDefault="001840D1" w:rsidP="001840D1">
                  <w:pPr>
                    <w:autoSpaceDE w:val="0"/>
                    <w:autoSpaceDN w:val="0"/>
                    <w:adjustRightInd w:val="0"/>
                    <w:jc w:val="both"/>
                    <w:rPr>
                      <w:rFonts w:ascii="Cambria" w:eastAsiaTheme="minorHAnsi" w:hAnsi="Cambria" w:cs="Cambria"/>
                      <w:color w:val="000000"/>
                      <w:lang w:val="hr-HR" w:eastAsia="en-US"/>
                    </w:rPr>
                  </w:pPr>
                  <w:r w:rsidRPr="001840D1">
                    <w:rPr>
                      <w:rFonts w:ascii="Cambria" w:eastAsiaTheme="minorHAnsi" w:hAnsi="Cambria" w:cs="Cambria"/>
                      <w:color w:val="000000"/>
                      <w:lang w:val="hr-HR" w:eastAsia="en-US"/>
                    </w:rPr>
                    <w:t xml:space="preserve">3. </w:t>
                  </w:r>
                  <w:r w:rsidRPr="001840D1">
                    <w:rPr>
                      <w:rFonts w:ascii="Cambria" w:eastAsiaTheme="minorHAnsi" w:hAnsi="Cambria" w:cs="Cambria"/>
                      <w:b/>
                      <w:bCs/>
                      <w:color w:val="000000"/>
                      <w:lang w:val="hr-HR" w:eastAsia="en-US"/>
                    </w:rPr>
                    <w:t xml:space="preserve">RADNO VRIJEME: </w:t>
                  </w:r>
                  <w:r w:rsidRPr="001840D1">
                    <w:rPr>
                      <w:rFonts w:ascii="Cambria" w:eastAsiaTheme="minorHAnsi" w:hAnsi="Cambria" w:cs="Cambria"/>
                      <w:color w:val="000000"/>
                      <w:lang w:val="hr-HR" w:eastAsia="en-US"/>
                    </w:rPr>
                    <w:t xml:space="preserve">puno radno vrijeme (40 sati tjedno) </w:t>
                  </w:r>
                </w:p>
                <w:p w:rsidR="001840D1" w:rsidRPr="001840D1" w:rsidRDefault="001840D1" w:rsidP="001840D1">
                  <w:pPr>
                    <w:autoSpaceDE w:val="0"/>
                    <w:autoSpaceDN w:val="0"/>
                    <w:adjustRightInd w:val="0"/>
                    <w:jc w:val="both"/>
                    <w:rPr>
                      <w:rFonts w:ascii="Cambria" w:eastAsiaTheme="minorHAnsi" w:hAnsi="Cambria" w:cs="Cambria"/>
                      <w:color w:val="000000"/>
                      <w:lang w:val="hr-HR" w:eastAsia="en-US"/>
                    </w:rPr>
                  </w:pPr>
                  <w:r w:rsidRPr="001840D1">
                    <w:rPr>
                      <w:rFonts w:ascii="Cambria" w:eastAsiaTheme="minorHAnsi" w:hAnsi="Cambria" w:cs="Cambria"/>
                      <w:color w:val="000000"/>
                      <w:lang w:val="hr-HR" w:eastAsia="en-US"/>
                    </w:rPr>
                    <w:t xml:space="preserve">4. </w:t>
                  </w:r>
                  <w:r w:rsidRPr="001840D1">
                    <w:rPr>
                      <w:rFonts w:ascii="Cambria" w:eastAsiaTheme="minorHAnsi" w:hAnsi="Cambria" w:cs="Cambria"/>
                      <w:b/>
                      <w:bCs/>
                      <w:color w:val="000000"/>
                      <w:lang w:val="hr-HR" w:eastAsia="en-US"/>
                    </w:rPr>
                    <w:t xml:space="preserve">NAČIN POPUNE RADNOG MJESTA: </w:t>
                  </w:r>
                  <w:r w:rsidRPr="001840D1">
                    <w:rPr>
                      <w:rFonts w:ascii="Cambria" w:eastAsiaTheme="minorHAnsi" w:hAnsi="Cambria" w:cs="Cambria"/>
                      <w:color w:val="000000"/>
                      <w:lang w:val="hr-HR" w:eastAsia="en-US"/>
                    </w:rPr>
                    <w:t xml:space="preserve">Natječajem koji se objavljuje na mrežnim stranicama i oglasnim pločama Hrvatskog zavoda za zapošljavanje, mrežnim i oglasnoj ploči Škole. </w:t>
                  </w:r>
                </w:p>
                <w:p w:rsidR="001840D1" w:rsidRPr="001840D1" w:rsidRDefault="001840D1" w:rsidP="001840D1">
                  <w:pPr>
                    <w:autoSpaceDE w:val="0"/>
                    <w:autoSpaceDN w:val="0"/>
                    <w:adjustRightInd w:val="0"/>
                    <w:rPr>
                      <w:rFonts w:ascii="Cambria" w:eastAsiaTheme="minorHAnsi" w:hAnsi="Cambria" w:cs="Cambria"/>
                      <w:color w:val="000000"/>
                      <w:sz w:val="22"/>
                      <w:szCs w:val="22"/>
                      <w:lang w:val="hr-HR" w:eastAsia="en-US"/>
                    </w:rPr>
                  </w:pPr>
                </w:p>
              </w:tc>
            </w:tr>
          </w:tbl>
          <w:p w:rsidR="001840D1" w:rsidRDefault="001840D1" w:rsidP="0080261E">
            <w:pPr>
              <w:autoSpaceDE w:val="0"/>
              <w:autoSpaceDN w:val="0"/>
              <w:adjustRightInd w:val="0"/>
              <w:rPr>
                <w:rFonts w:ascii="Cambria" w:eastAsiaTheme="minorHAnsi" w:hAnsi="Cambria" w:cs="Cambria"/>
                <w:b/>
                <w:color w:val="000000"/>
                <w:sz w:val="22"/>
                <w:szCs w:val="22"/>
                <w:lang w:val="hr-HR" w:eastAsia="en-US"/>
              </w:rPr>
            </w:pPr>
          </w:p>
        </w:tc>
        <w:tc>
          <w:tcPr>
            <w:tcW w:w="1525" w:type="dxa"/>
          </w:tcPr>
          <w:p w:rsidR="001840D1" w:rsidRDefault="001840D1" w:rsidP="0080261E">
            <w:pPr>
              <w:autoSpaceDE w:val="0"/>
              <w:autoSpaceDN w:val="0"/>
              <w:adjustRightInd w:val="0"/>
              <w:rPr>
                <w:rFonts w:ascii="Cambria" w:eastAsiaTheme="minorHAnsi" w:hAnsi="Cambria" w:cs="Cambria"/>
                <w:b/>
                <w:color w:val="000000"/>
                <w:sz w:val="22"/>
                <w:szCs w:val="22"/>
                <w:lang w:val="hr-HR" w:eastAsia="en-US"/>
              </w:rPr>
            </w:pPr>
          </w:p>
          <w:p w:rsidR="001840D1" w:rsidRDefault="001840D1" w:rsidP="0080261E">
            <w:pPr>
              <w:autoSpaceDE w:val="0"/>
              <w:autoSpaceDN w:val="0"/>
              <w:adjustRightInd w:val="0"/>
              <w:rPr>
                <w:rFonts w:ascii="Cambria" w:eastAsiaTheme="minorHAnsi" w:hAnsi="Cambria" w:cs="Cambria"/>
                <w:b/>
                <w:color w:val="000000"/>
                <w:sz w:val="22"/>
                <w:szCs w:val="22"/>
                <w:lang w:val="hr-HR" w:eastAsia="en-US"/>
              </w:rPr>
            </w:pPr>
          </w:p>
          <w:p w:rsidR="001840D1" w:rsidRDefault="00DA118F" w:rsidP="001840D1">
            <w:pPr>
              <w:pStyle w:val="Default"/>
              <w:rPr>
                <w:sz w:val="22"/>
                <w:szCs w:val="22"/>
              </w:rPr>
            </w:pPr>
            <w:r>
              <w:rPr>
                <w:b/>
                <w:bCs/>
                <w:sz w:val="22"/>
                <w:szCs w:val="22"/>
              </w:rPr>
              <w:t>5</w:t>
            </w:r>
            <w:r w:rsidR="001840D1">
              <w:rPr>
                <w:b/>
                <w:bCs/>
                <w:sz w:val="22"/>
                <w:szCs w:val="22"/>
              </w:rPr>
              <w:t xml:space="preserve"> </w:t>
            </w:r>
            <w:r w:rsidR="001840D1">
              <w:rPr>
                <w:sz w:val="22"/>
                <w:szCs w:val="22"/>
              </w:rPr>
              <w:t xml:space="preserve">učitelja u razrednoj nastavi </w:t>
            </w:r>
          </w:p>
          <w:p w:rsidR="001840D1" w:rsidRDefault="001840D1" w:rsidP="001840D1">
            <w:pPr>
              <w:pStyle w:val="Default"/>
              <w:rPr>
                <w:sz w:val="22"/>
                <w:szCs w:val="22"/>
              </w:rPr>
            </w:pPr>
          </w:p>
          <w:p w:rsidR="001840D1" w:rsidRDefault="001840D1" w:rsidP="001840D1">
            <w:pPr>
              <w:pStyle w:val="Default"/>
              <w:rPr>
                <w:sz w:val="22"/>
                <w:szCs w:val="22"/>
              </w:rPr>
            </w:pPr>
          </w:p>
          <w:p w:rsidR="001840D1" w:rsidRDefault="001840D1" w:rsidP="001840D1">
            <w:pPr>
              <w:pStyle w:val="Default"/>
              <w:rPr>
                <w:sz w:val="22"/>
                <w:szCs w:val="22"/>
              </w:rPr>
            </w:pPr>
          </w:p>
          <w:p w:rsidR="001840D1" w:rsidRDefault="001840D1" w:rsidP="001840D1">
            <w:pPr>
              <w:autoSpaceDE w:val="0"/>
              <w:autoSpaceDN w:val="0"/>
              <w:adjustRightInd w:val="0"/>
              <w:rPr>
                <w:sz w:val="22"/>
                <w:szCs w:val="22"/>
              </w:rPr>
            </w:pPr>
            <w:r>
              <w:rPr>
                <w:b/>
                <w:bCs/>
                <w:sz w:val="22"/>
                <w:szCs w:val="22"/>
              </w:rPr>
              <w:t xml:space="preserve">4 </w:t>
            </w:r>
            <w:proofErr w:type="spellStart"/>
            <w:r>
              <w:rPr>
                <w:sz w:val="22"/>
                <w:szCs w:val="22"/>
              </w:rPr>
              <w:t>učitelja</w:t>
            </w:r>
            <w:proofErr w:type="spellEnd"/>
            <w:r>
              <w:rPr>
                <w:sz w:val="22"/>
                <w:szCs w:val="22"/>
              </w:rPr>
              <w:t xml:space="preserve"> u </w:t>
            </w:r>
            <w:proofErr w:type="spellStart"/>
            <w:r>
              <w:rPr>
                <w:sz w:val="22"/>
                <w:szCs w:val="22"/>
              </w:rPr>
              <w:t>produženom</w:t>
            </w:r>
            <w:proofErr w:type="spellEnd"/>
            <w:r>
              <w:rPr>
                <w:sz w:val="22"/>
                <w:szCs w:val="22"/>
              </w:rPr>
              <w:t xml:space="preserve"> </w:t>
            </w:r>
            <w:proofErr w:type="spellStart"/>
            <w:r>
              <w:rPr>
                <w:sz w:val="22"/>
                <w:szCs w:val="22"/>
              </w:rPr>
              <w:t>boravku</w:t>
            </w:r>
            <w:proofErr w:type="spellEnd"/>
            <w:r>
              <w:rPr>
                <w:sz w:val="22"/>
                <w:szCs w:val="22"/>
              </w:rPr>
              <w:t xml:space="preserve"> </w:t>
            </w:r>
          </w:p>
          <w:p w:rsidR="00DA118F" w:rsidRDefault="00DA118F" w:rsidP="001840D1">
            <w:pPr>
              <w:autoSpaceDE w:val="0"/>
              <w:autoSpaceDN w:val="0"/>
              <w:adjustRightInd w:val="0"/>
              <w:rPr>
                <w:sz w:val="22"/>
                <w:szCs w:val="22"/>
              </w:rPr>
            </w:pPr>
          </w:p>
          <w:p w:rsidR="00DA118F" w:rsidRDefault="00DA118F" w:rsidP="001840D1">
            <w:pPr>
              <w:autoSpaceDE w:val="0"/>
              <w:autoSpaceDN w:val="0"/>
              <w:adjustRightInd w:val="0"/>
              <w:rPr>
                <w:rFonts w:ascii="Cambria" w:eastAsiaTheme="minorHAnsi" w:hAnsi="Cambria" w:cs="Cambria"/>
                <w:b/>
                <w:color w:val="000000"/>
                <w:sz w:val="22"/>
                <w:szCs w:val="22"/>
                <w:lang w:val="hr-HR" w:eastAsia="en-US"/>
              </w:rPr>
            </w:pPr>
            <w:r>
              <w:rPr>
                <w:sz w:val="22"/>
                <w:szCs w:val="22"/>
              </w:rPr>
              <w:t xml:space="preserve">2 </w:t>
            </w:r>
            <w:proofErr w:type="spellStart"/>
            <w:r>
              <w:rPr>
                <w:sz w:val="22"/>
                <w:szCs w:val="22"/>
              </w:rPr>
              <w:t>učiteljice</w:t>
            </w:r>
            <w:proofErr w:type="spellEnd"/>
            <w:r>
              <w:rPr>
                <w:sz w:val="22"/>
                <w:szCs w:val="22"/>
              </w:rPr>
              <w:t xml:space="preserve"> u </w:t>
            </w:r>
            <w:proofErr w:type="spellStart"/>
            <w:r>
              <w:rPr>
                <w:sz w:val="22"/>
                <w:szCs w:val="22"/>
              </w:rPr>
              <w:t>kombinirano</w:t>
            </w:r>
            <w:proofErr w:type="spellEnd"/>
            <w:r>
              <w:rPr>
                <w:sz w:val="22"/>
                <w:szCs w:val="22"/>
              </w:rPr>
              <w:t xml:space="preserve"> </w:t>
            </w:r>
            <w:proofErr w:type="spellStart"/>
            <w:r>
              <w:rPr>
                <w:sz w:val="22"/>
                <w:szCs w:val="22"/>
              </w:rPr>
              <w:t>mađarsko</w:t>
            </w:r>
            <w:proofErr w:type="spellEnd"/>
            <w:r>
              <w:rPr>
                <w:sz w:val="22"/>
                <w:szCs w:val="22"/>
              </w:rPr>
              <w:t xml:space="preserve"> </w:t>
            </w:r>
            <w:proofErr w:type="spellStart"/>
            <w:r>
              <w:rPr>
                <w:sz w:val="22"/>
                <w:szCs w:val="22"/>
              </w:rPr>
              <w:t>hrvatskom</w:t>
            </w:r>
            <w:proofErr w:type="spellEnd"/>
            <w:r>
              <w:rPr>
                <w:sz w:val="22"/>
                <w:szCs w:val="22"/>
              </w:rPr>
              <w:t xml:space="preserve"> </w:t>
            </w:r>
            <w:proofErr w:type="spellStart"/>
            <w:r>
              <w:rPr>
                <w:sz w:val="22"/>
                <w:szCs w:val="22"/>
              </w:rPr>
              <w:t>odjelu</w:t>
            </w:r>
            <w:proofErr w:type="spellEnd"/>
          </w:p>
        </w:tc>
      </w:tr>
    </w:tbl>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p w:rsidR="00882D93" w:rsidRDefault="00882D93" w:rsidP="0080261E">
      <w:pPr>
        <w:autoSpaceDE w:val="0"/>
        <w:autoSpaceDN w:val="0"/>
        <w:adjustRightInd w:val="0"/>
        <w:rPr>
          <w:rFonts w:ascii="Cambria" w:eastAsiaTheme="minorHAnsi" w:hAnsi="Cambria" w:cs="Cambria"/>
          <w:b/>
          <w:color w:val="000000"/>
          <w:sz w:val="22"/>
          <w:szCs w:val="22"/>
          <w:lang w:val="hr-HR" w:eastAsia="en-US"/>
        </w:rPr>
      </w:pPr>
    </w:p>
    <w:tbl>
      <w:tblPr>
        <w:tblStyle w:val="TableGrid"/>
        <w:tblW w:w="9464" w:type="dxa"/>
        <w:tblLook w:val="04A0" w:firstRow="1" w:lastRow="0" w:firstColumn="1" w:lastColumn="0" w:noHBand="0" w:noVBand="1"/>
      </w:tblPr>
      <w:tblGrid>
        <w:gridCol w:w="959"/>
        <w:gridCol w:w="6520"/>
        <w:gridCol w:w="1985"/>
      </w:tblGrid>
      <w:tr w:rsidR="001020E9" w:rsidTr="00714031">
        <w:tc>
          <w:tcPr>
            <w:tcW w:w="959" w:type="dxa"/>
          </w:tcPr>
          <w:p w:rsidR="001020E9" w:rsidRDefault="001020E9" w:rsidP="0080261E">
            <w:pPr>
              <w:autoSpaceDE w:val="0"/>
              <w:autoSpaceDN w:val="0"/>
              <w:adjustRightInd w:val="0"/>
              <w:rPr>
                <w:rFonts w:ascii="Cambria" w:eastAsiaTheme="minorHAnsi" w:hAnsi="Cambria" w:cs="Cambria"/>
                <w:b/>
                <w:color w:val="000000"/>
                <w:sz w:val="22"/>
                <w:szCs w:val="22"/>
                <w:lang w:val="hr-HR" w:eastAsia="en-US"/>
              </w:rPr>
            </w:pPr>
            <w:r w:rsidRPr="00984D6F">
              <w:rPr>
                <w:rFonts w:ascii="Cambria" w:eastAsiaTheme="minorHAnsi" w:hAnsi="Cambria" w:cs="Cambria"/>
                <w:b/>
                <w:bCs/>
                <w:color w:val="000000"/>
                <w:sz w:val="22"/>
                <w:szCs w:val="22"/>
                <w:lang w:val="hr-HR" w:eastAsia="en-US"/>
              </w:rPr>
              <w:lastRenderedPageBreak/>
              <w:t>Redni broj</w:t>
            </w:r>
          </w:p>
        </w:tc>
        <w:tc>
          <w:tcPr>
            <w:tcW w:w="6520" w:type="dxa"/>
          </w:tcPr>
          <w:p w:rsidR="001020E9" w:rsidRDefault="001020E9" w:rsidP="0080261E">
            <w:pPr>
              <w:autoSpaceDE w:val="0"/>
              <w:autoSpaceDN w:val="0"/>
              <w:adjustRightInd w:val="0"/>
              <w:rPr>
                <w:rFonts w:ascii="Cambria" w:eastAsiaTheme="minorHAnsi" w:hAnsi="Cambria" w:cs="Cambria"/>
                <w:b/>
                <w:color w:val="000000"/>
                <w:sz w:val="22"/>
                <w:szCs w:val="22"/>
                <w:lang w:val="hr-HR" w:eastAsia="en-US"/>
              </w:rPr>
            </w:pPr>
            <w:r w:rsidRPr="004162FC">
              <w:rPr>
                <w:rFonts w:ascii="Cambria" w:eastAsiaTheme="minorHAnsi" w:hAnsi="Cambria" w:cs="Cambria"/>
                <w:b/>
                <w:bCs/>
                <w:color w:val="000000"/>
                <w:sz w:val="22"/>
                <w:szCs w:val="22"/>
                <w:lang w:val="hr-HR" w:eastAsia="en-US"/>
              </w:rPr>
              <w:t>Naziv radnog mjesta, uvjeti za obavljanje poslova, opis poslova, radno vrijeme, način popune radnog mjesta</w:t>
            </w:r>
          </w:p>
        </w:tc>
        <w:tc>
          <w:tcPr>
            <w:tcW w:w="1985" w:type="dxa"/>
          </w:tcPr>
          <w:p w:rsidR="001020E9" w:rsidRPr="001840D1" w:rsidRDefault="001020E9" w:rsidP="001020E9">
            <w:pPr>
              <w:pStyle w:val="Default"/>
              <w:rPr>
                <w:sz w:val="20"/>
                <w:szCs w:val="20"/>
              </w:rPr>
            </w:pPr>
            <w:r w:rsidRPr="001840D1">
              <w:rPr>
                <w:b/>
                <w:bCs/>
                <w:sz w:val="20"/>
                <w:szCs w:val="20"/>
              </w:rPr>
              <w:t xml:space="preserve">Broj izvršitelja </w:t>
            </w:r>
          </w:p>
          <w:p w:rsidR="001020E9" w:rsidRDefault="001020E9" w:rsidP="0080261E">
            <w:pPr>
              <w:autoSpaceDE w:val="0"/>
              <w:autoSpaceDN w:val="0"/>
              <w:adjustRightInd w:val="0"/>
              <w:rPr>
                <w:rFonts w:ascii="Cambria" w:eastAsiaTheme="minorHAnsi" w:hAnsi="Cambria" w:cs="Cambria"/>
                <w:b/>
                <w:color w:val="000000"/>
                <w:sz w:val="22"/>
                <w:szCs w:val="22"/>
                <w:lang w:val="hr-HR" w:eastAsia="en-US"/>
              </w:rPr>
            </w:pPr>
          </w:p>
        </w:tc>
      </w:tr>
      <w:tr w:rsidR="001020E9" w:rsidTr="00714031">
        <w:tc>
          <w:tcPr>
            <w:tcW w:w="959" w:type="dxa"/>
          </w:tcPr>
          <w:p w:rsidR="001020E9" w:rsidRDefault="00DA118F" w:rsidP="0080261E">
            <w:pPr>
              <w:autoSpaceDE w:val="0"/>
              <w:autoSpaceDN w:val="0"/>
              <w:adjustRightInd w:val="0"/>
              <w:rPr>
                <w:rFonts w:ascii="Cambria" w:eastAsiaTheme="minorHAnsi" w:hAnsi="Cambria" w:cs="Cambria"/>
                <w:b/>
                <w:color w:val="000000"/>
                <w:sz w:val="22"/>
                <w:szCs w:val="22"/>
                <w:lang w:val="hr-HR" w:eastAsia="en-US"/>
              </w:rPr>
            </w:pPr>
            <w:r>
              <w:rPr>
                <w:rFonts w:ascii="Cambria" w:eastAsiaTheme="minorHAnsi" w:hAnsi="Cambria" w:cs="Cambria"/>
                <w:b/>
                <w:color w:val="000000"/>
                <w:sz w:val="22"/>
                <w:szCs w:val="22"/>
                <w:lang w:val="hr-HR" w:eastAsia="en-US"/>
              </w:rPr>
              <w:t xml:space="preserve">11. </w:t>
            </w:r>
          </w:p>
        </w:tc>
        <w:tc>
          <w:tcPr>
            <w:tcW w:w="6520" w:type="dxa"/>
          </w:tcPr>
          <w:tbl>
            <w:tblPr>
              <w:tblW w:w="0" w:type="auto"/>
              <w:tblBorders>
                <w:top w:val="nil"/>
                <w:left w:val="nil"/>
                <w:bottom w:val="nil"/>
                <w:right w:val="nil"/>
              </w:tblBorders>
              <w:tblLook w:val="0000" w:firstRow="0" w:lastRow="0" w:firstColumn="0" w:lastColumn="0" w:noHBand="0" w:noVBand="0"/>
            </w:tblPr>
            <w:tblGrid>
              <w:gridCol w:w="6304"/>
            </w:tblGrid>
            <w:tr w:rsidR="001020E9" w:rsidRPr="001020E9">
              <w:trPr>
                <w:trHeight w:val="4108"/>
              </w:trPr>
              <w:tc>
                <w:tcPr>
                  <w:tcW w:w="0" w:type="auto"/>
                </w:tcPr>
                <w:p w:rsidR="001020E9" w:rsidRDefault="001020E9" w:rsidP="001020E9">
                  <w:pPr>
                    <w:autoSpaceDE w:val="0"/>
                    <w:autoSpaceDN w:val="0"/>
                    <w:adjustRightInd w:val="0"/>
                    <w:rPr>
                      <w:rFonts w:ascii="Cambria" w:eastAsiaTheme="minorHAnsi" w:hAnsi="Cambria" w:cs="Cambria"/>
                      <w:b/>
                      <w:bCs/>
                      <w:color w:val="000000"/>
                      <w:sz w:val="22"/>
                      <w:szCs w:val="22"/>
                      <w:lang w:val="hr-HR" w:eastAsia="en-US"/>
                    </w:rPr>
                  </w:pPr>
                  <w:r w:rsidRPr="001020E9">
                    <w:rPr>
                      <w:rFonts w:ascii="Cambria" w:eastAsiaTheme="minorHAnsi" w:hAnsi="Cambria" w:cs="Cambria"/>
                      <w:b/>
                      <w:bCs/>
                      <w:color w:val="000000"/>
                      <w:sz w:val="22"/>
                      <w:szCs w:val="22"/>
                      <w:lang w:val="hr-HR" w:eastAsia="en-US"/>
                    </w:rPr>
                    <w:t xml:space="preserve">UČITELJ PREDMETNE NASTAVE </w:t>
                  </w:r>
                </w:p>
                <w:p w:rsidR="00315238" w:rsidRPr="001020E9" w:rsidRDefault="00315238" w:rsidP="001020E9">
                  <w:pPr>
                    <w:autoSpaceDE w:val="0"/>
                    <w:autoSpaceDN w:val="0"/>
                    <w:adjustRightInd w:val="0"/>
                    <w:rPr>
                      <w:rFonts w:ascii="Cambria" w:eastAsiaTheme="minorHAnsi" w:hAnsi="Cambria" w:cs="Cambria"/>
                      <w:color w:val="000000"/>
                      <w:sz w:val="22"/>
                      <w:szCs w:val="22"/>
                      <w:lang w:val="hr-HR" w:eastAsia="en-US"/>
                    </w:rPr>
                  </w:pPr>
                </w:p>
                <w:p w:rsidR="001020E9" w:rsidRPr="001020E9" w:rsidRDefault="001020E9" w:rsidP="001020E9">
                  <w:pPr>
                    <w:autoSpaceDE w:val="0"/>
                    <w:autoSpaceDN w:val="0"/>
                    <w:adjustRightInd w:val="0"/>
                    <w:rPr>
                      <w:rFonts w:ascii="Cambria" w:eastAsiaTheme="minorHAnsi" w:hAnsi="Cambria" w:cs="Cambria"/>
                      <w:color w:val="000000"/>
                      <w:sz w:val="22"/>
                      <w:szCs w:val="22"/>
                      <w:lang w:val="hr-HR" w:eastAsia="en-US"/>
                    </w:rPr>
                  </w:pPr>
                  <w:r w:rsidRPr="001020E9">
                    <w:rPr>
                      <w:rFonts w:ascii="Cambria" w:eastAsiaTheme="minorHAnsi" w:hAnsi="Cambria" w:cs="Cambria"/>
                      <w:color w:val="000000"/>
                      <w:sz w:val="22"/>
                      <w:szCs w:val="22"/>
                      <w:lang w:val="hr-HR" w:eastAsia="en-US"/>
                    </w:rPr>
                    <w:t xml:space="preserve">1. </w:t>
                  </w:r>
                  <w:r w:rsidRPr="001020E9">
                    <w:rPr>
                      <w:rFonts w:ascii="Cambria" w:eastAsiaTheme="minorHAnsi" w:hAnsi="Cambria" w:cs="Cambria"/>
                      <w:b/>
                      <w:bCs/>
                      <w:color w:val="000000"/>
                      <w:sz w:val="22"/>
                      <w:szCs w:val="22"/>
                      <w:lang w:val="hr-HR" w:eastAsia="en-US"/>
                    </w:rPr>
                    <w:t xml:space="preserve">UVJETI : </w:t>
                  </w:r>
                  <w:r w:rsidRPr="001020E9">
                    <w:rPr>
                      <w:rFonts w:ascii="Cambria" w:eastAsiaTheme="minorHAnsi" w:hAnsi="Cambria" w:cs="Cambria"/>
                      <w:color w:val="000000"/>
                      <w:sz w:val="22"/>
                      <w:szCs w:val="22"/>
                      <w:lang w:val="hr-HR" w:eastAsia="en-US"/>
                    </w:rPr>
                    <w:t xml:space="preserve">Osoba koja je završila diplomski sveučilišni studij odgovarajuće vrste ili integrirani preddiplomski i diplomski sveučilišni studij odgovarajuće vrste ili diplomski specijalistički stručni studij odgovarajuće vrste odnosno preddiplomski sveučilišni studij ili stručni studij na kojem se stječe najmanje 180 ECTS bodova i ima potrebno pedagoško-psihološko-didaktičko-metodičko obrazovanje kojim se stječe 60 ECTS bodova (pedagoške kompetencije) ako se na natječaj ne javi osoba koja je završila diplomski sveučilišni studij odgovarajuće vrste ili integrirani preddiplomski i diplomski sveučilišni studij odgovarajuće vrste te sukladno Pravilniku o stručnoj spremi i pedagoško-psihološkom obrazovanju učitelja i stručnih suradnika u osnovnom školstvu i Zakonu o odgoju i obrazovanju u osnovnoj i srednjoj školi. </w:t>
                  </w:r>
                </w:p>
                <w:p w:rsidR="001020E9" w:rsidRPr="001020E9" w:rsidRDefault="001020E9" w:rsidP="001020E9">
                  <w:pPr>
                    <w:autoSpaceDE w:val="0"/>
                    <w:autoSpaceDN w:val="0"/>
                    <w:adjustRightInd w:val="0"/>
                    <w:rPr>
                      <w:rFonts w:ascii="Cambria" w:eastAsiaTheme="minorHAnsi" w:hAnsi="Cambria" w:cs="Cambria"/>
                      <w:color w:val="000000"/>
                      <w:sz w:val="22"/>
                      <w:szCs w:val="22"/>
                      <w:lang w:val="hr-HR" w:eastAsia="en-US"/>
                    </w:rPr>
                  </w:pPr>
                  <w:r w:rsidRPr="001020E9">
                    <w:rPr>
                      <w:rFonts w:ascii="Cambria" w:eastAsiaTheme="minorHAnsi" w:hAnsi="Cambria" w:cs="Cambria"/>
                      <w:color w:val="000000"/>
                      <w:sz w:val="22"/>
                      <w:szCs w:val="22"/>
                      <w:lang w:val="hr-HR" w:eastAsia="en-US"/>
                    </w:rPr>
                    <w:t xml:space="preserve">- Radno mjesto I. i II. vrste </w:t>
                  </w:r>
                </w:p>
                <w:p w:rsidR="001020E9" w:rsidRPr="001020E9" w:rsidRDefault="001020E9" w:rsidP="001020E9">
                  <w:pPr>
                    <w:autoSpaceDE w:val="0"/>
                    <w:autoSpaceDN w:val="0"/>
                    <w:adjustRightInd w:val="0"/>
                    <w:rPr>
                      <w:rFonts w:ascii="Cambria" w:eastAsiaTheme="minorHAnsi" w:hAnsi="Cambria" w:cs="Cambria"/>
                      <w:color w:val="000000"/>
                      <w:sz w:val="22"/>
                      <w:szCs w:val="22"/>
                      <w:lang w:val="hr-HR" w:eastAsia="en-US"/>
                    </w:rPr>
                  </w:pPr>
                  <w:r w:rsidRPr="001020E9">
                    <w:rPr>
                      <w:rFonts w:ascii="Cambria" w:eastAsiaTheme="minorHAnsi" w:hAnsi="Cambria" w:cs="Cambria"/>
                      <w:color w:val="000000"/>
                      <w:sz w:val="22"/>
                      <w:szCs w:val="22"/>
                      <w:lang w:val="hr-HR" w:eastAsia="en-US"/>
                    </w:rPr>
                    <w:t xml:space="preserve">2. </w:t>
                  </w:r>
                  <w:r w:rsidRPr="001020E9">
                    <w:rPr>
                      <w:rFonts w:ascii="Cambria" w:eastAsiaTheme="minorHAnsi" w:hAnsi="Cambria" w:cs="Cambria"/>
                      <w:b/>
                      <w:bCs/>
                      <w:color w:val="000000"/>
                      <w:sz w:val="22"/>
                      <w:szCs w:val="22"/>
                      <w:lang w:val="hr-HR" w:eastAsia="en-US"/>
                    </w:rPr>
                    <w:t>OPIS POSLOVA</w:t>
                  </w:r>
                  <w:r w:rsidRPr="001020E9">
                    <w:rPr>
                      <w:rFonts w:ascii="Cambria" w:eastAsiaTheme="minorHAnsi" w:hAnsi="Cambria" w:cs="Cambria"/>
                      <w:color w:val="000000"/>
                      <w:sz w:val="22"/>
                      <w:szCs w:val="22"/>
                      <w:lang w:val="hr-HR" w:eastAsia="en-US"/>
                    </w:rPr>
                    <w:t xml:space="preserve">: Učitelji izvode nastavu i druge oblike neposrednoga odgojno-obrazovnog rada s učenicima, vode </w:t>
                  </w:r>
                  <w:proofErr w:type="spellStart"/>
                  <w:r w:rsidRPr="001020E9">
                    <w:rPr>
                      <w:rFonts w:ascii="Cambria" w:eastAsiaTheme="minorHAnsi" w:hAnsi="Cambria" w:cs="Cambria"/>
                      <w:color w:val="000000"/>
                      <w:sz w:val="22"/>
                      <w:szCs w:val="22"/>
                      <w:lang w:val="hr-HR" w:eastAsia="en-US"/>
                    </w:rPr>
                    <w:t>razredništvo</w:t>
                  </w:r>
                  <w:proofErr w:type="spellEnd"/>
                  <w:r w:rsidRPr="001020E9">
                    <w:rPr>
                      <w:rFonts w:ascii="Cambria" w:eastAsiaTheme="minorHAnsi" w:hAnsi="Cambria" w:cs="Cambria"/>
                      <w:color w:val="000000"/>
                      <w:sz w:val="22"/>
                      <w:szCs w:val="22"/>
                      <w:lang w:val="hr-HR" w:eastAsia="en-US"/>
                    </w:rPr>
                    <w:t xml:space="preserve"> te obavljaju poslove koje proizlaze iz naravi i količine odgojno-obrazovnog rada s učenicima. Kulturna i javna djelatnost, zdravstvena zaštita, školske svečanosti, suradnja s drugim školama i ustanovama, posjeti kazalištima i muzejima. </w:t>
                  </w:r>
                </w:p>
                <w:p w:rsidR="001020E9" w:rsidRPr="001020E9" w:rsidRDefault="001020E9" w:rsidP="001020E9">
                  <w:pPr>
                    <w:autoSpaceDE w:val="0"/>
                    <w:autoSpaceDN w:val="0"/>
                    <w:adjustRightInd w:val="0"/>
                    <w:rPr>
                      <w:rFonts w:ascii="Cambria" w:eastAsiaTheme="minorHAnsi" w:hAnsi="Cambria" w:cs="Cambria"/>
                      <w:color w:val="000000"/>
                      <w:sz w:val="22"/>
                      <w:szCs w:val="22"/>
                      <w:lang w:val="hr-HR" w:eastAsia="en-US"/>
                    </w:rPr>
                  </w:pPr>
                  <w:r w:rsidRPr="001020E9">
                    <w:rPr>
                      <w:rFonts w:ascii="Cambria" w:eastAsiaTheme="minorHAnsi" w:hAnsi="Cambria" w:cs="Cambria"/>
                      <w:color w:val="000000"/>
                      <w:sz w:val="22"/>
                      <w:szCs w:val="22"/>
                      <w:lang w:val="hr-HR" w:eastAsia="en-US"/>
                    </w:rPr>
                    <w:t xml:space="preserve">3. </w:t>
                  </w:r>
                  <w:r w:rsidRPr="001020E9">
                    <w:rPr>
                      <w:rFonts w:ascii="Cambria" w:eastAsiaTheme="minorHAnsi" w:hAnsi="Cambria" w:cs="Cambria"/>
                      <w:b/>
                      <w:bCs/>
                      <w:color w:val="000000"/>
                      <w:sz w:val="22"/>
                      <w:szCs w:val="22"/>
                      <w:lang w:val="hr-HR" w:eastAsia="en-US"/>
                    </w:rPr>
                    <w:t>RADNO VRIJEME</w:t>
                  </w:r>
                  <w:r w:rsidRPr="001020E9">
                    <w:rPr>
                      <w:rFonts w:ascii="Cambria" w:eastAsiaTheme="minorHAnsi" w:hAnsi="Cambria" w:cs="Cambria"/>
                      <w:color w:val="000000"/>
                      <w:sz w:val="22"/>
                      <w:szCs w:val="22"/>
                      <w:lang w:val="hr-HR" w:eastAsia="en-US"/>
                    </w:rPr>
                    <w:t xml:space="preserve">: puno i nepuno radno vrijeme </w:t>
                  </w:r>
                </w:p>
                <w:p w:rsidR="001020E9" w:rsidRPr="001020E9" w:rsidRDefault="001020E9" w:rsidP="001020E9">
                  <w:pPr>
                    <w:autoSpaceDE w:val="0"/>
                    <w:autoSpaceDN w:val="0"/>
                    <w:adjustRightInd w:val="0"/>
                    <w:rPr>
                      <w:rFonts w:ascii="Cambria" w:eastAsiaTheme="minorHAnsi" w:hAnsi="Cambria" w:cs="Cambria"/>
                      <w:color w:val="000000"/>
                      <w:sz w:val="22"/>
                      <w:szCs w:val="22"/>
                      <w:lang w:val="hr-HR" w:eastAsia="en-US"/>
                    </w:rPr>
                  </w:pPr>
                  <w:r w:rsidRPr="001020E9">
                    <w:rPr>
                      <w:rFonts w:ascii="Cambria" w:eastAsiaTheme="minorHAnsi" w:hAnsi="Cambria" w:cs="Cambria"/>
                      <w:color w:val="000000"/>
                      <w:sz w:val="22"/>
                      <w:szCs w:val="22"/>
                      <w:lang w:val="hr-HR" w:eastAsia="en-US"/>
                    </w:rPr>
                    <w:t xml:space="preserve">4. </w:t>
                  </w:r>
                  <w:r w:rsidRPr="001020E9">
                    <w:rPr>
                      <w:rFonts w:ascii="Cambria" w:eastAsiaTheme="minorHAnsi" w:hAnsi="Cambria" w:cs="Cambria"/>
                      <w:b/>
                      <w:bCs/>
                      <w:color w:val="000000"/>
                      <w:sz w:val="22"/>
                      <w:szCs w:val="22"/>
                      <w:lang w:val="hr-HR" w:eastAsia="en-US"/>
                    </w:rPr>
                    <w:t xml:space="preserve">NAČIN POPUNE RADNOG MJESTA: </w:t>
                  </w:r>
                  <w:r w:rsidRPr="001020E9">
                    <w:rPr>
                      <w:rFonts w:ascii="Cambria" w:eastAsiaTheme="minorHAnsi" w:hAnsi="Cambria" w:cs="Cambria"/>
                      <w:color w:val="000000"/>
                      <w:sz w:val="22"/>
                      <w:szCs w:val="22"/>
                      <w:lang w:val="hr-HR" w:eastAsia="en-US"/>
                    </w:rPr>
                    <w:t xml:space="preserve">Natječajem koji se objavljuje na mrežnim stranicama i oglasnim pločama Hrvatskog zavoda za </w:t>
                  </w:r>
                  <w:r>
                    <w:rPr>
                      <w:rFonts w:ascii="Cambria" w:eastAsiaTheme="minorHAnsi" w:hAnsi="Cambria" w:cs="Cambria"/>
                      <w:color w:val="000000"/>
                      <w:sz w:val="22"/>
                      <w:szCs w:val="22"/>
                      <w:lang w:val="hr-HR" w:eastAsia="en-US"/>
                    </w:rPr>
                    <w:t>zapošljavanje i mrežnim stranicama škole</w:t>
                  </w:r>
                </w:p>
                <w:p w:rsidR="001020E9" w:rsidRPr="001020E9" w:rsidRDefault="001020E9" w:rsidP="001020E9">
                  <w:pPr>
                    <w:autoSpaceDE w:val="0"/>
                    <w:autoSpaceDN w:val="0"/>
                    <w:adjustRightInd w:val="0"/>
                    <w:rPr>
                      <w:rFonts w:ascii="Cambria" w:eastAsiaTheme="minorHAnsi" w:hAnsi="Cambria" w:cs="Cambria"/>
                      <w:color w:val="000000"/>
                      <w:sz w:val="22"/>
                      <w:szCs w:val="22"/>
                      <w:lang w:val="hr-HR" w:eastAsia="en-US"/>
                    </w:rPr>
                  </w:pPr>
                </w:p>
              </w:tc>
            </w:tr>
          </w:tbl>
          <w:p w:rsidR="001020E9" w:rsidRDefault="001020E9" w:rsidP="0080261E">
            <w:pPr>
              <w:autoSpaceDE w:val="0"/>
              <w:autoSpaceDN w:val="0"/>
              <w:adjustRightInd w:val="0"/>
              <w:rPr>
                <w:rFonts w:ascii="Cambria" w:eastAsiaTheme="minorHAnsi" w:hAnsi="Cambria" w:cs="Cambria"/>
                <w:b/>
                <w:color w:val="000000"/>
                <w:sz w:val="22"/>
                <w:szCs w:val="22"/>
                <w:lang w:val="hr-HR" w:eastAsia="en-US"/>
              </w:rPr>
            </w:pPr>
          </w:p>
        </w:tc>
        <w:tc>
          <w:tcPr>
            <w:tcW w:w="1985" w:type="dxa"/>
          </w:tcPr>
          <w:p w:rsidR="00714031" w:rsidRPr="00B7064F" w:rsidRDefault="00714031" w:rsidP="00714031">
            <w:pPr>
              <w:pStyle w:val="Default"/>
              <w:rPr>
                <w:rFonts w:cstheme="minorBidi"/>
                <w:color w:val="auto"/>
                <w:sz w:val="18"/>
                <w:szCs w:val="18"/>
              </w:rPr>
            </w:pPr>
          </w:p>
          <w:p w:rsidR="00714031" w:rsidRPr="00B7064F" w:rsidRDefault="00714031" w:rsidP="00714031">
            <w:pPr>
              <w:pStyle w:val="Default"/>
              <w:rPr>
                <w:sz w:val="18"/>
                <w:szCs w:val="18"/>
              </w:rPr>
            </w:pPr>
            <w:r w:rsidRPr="00B7064F">
              <w:rPr>
                <w:sz w:val="18"/>
                <w:szCs w:val="18"/>
              </w:rPr>
              <w:t xml:space="preserve">1. Hrvatski jezik: 2 </w:t>
            </w:r>
          </w:p>
          <w:p w:rsidR="00714031" w:rsidRPr="00B7064F" w:rsidRDefault="00714031" w:rsidP="00714031">
            <w:pPr>
              <w:pStyle w:val="Default"/>
              <w:rPr>
                <w:sz w:val="18"/>
                <w:szCs w:val="18"/>
              </w:rPr>
            </w:pPr>
            <w:r w:rsidRPr="00B7064F">
              <w:rPr>
                <w:sz w:val="18"/>
                <w:szCs w:val="18"/>
              </w:rPr>
              <w:t>2. Engleski jezik: 2</w:t>
            </w:r>
          </w:p>
          <w:p w:rsidR="00714031" w:rsidRPr="00B7064F" w:rsidRDefault="00714031" w:rsidP="00714031">
            <w:pPr>
              <w:pStyle w:val="Default"/>
              <w:rPr>
                <w:sz w:val="18"/>
                <w:szCs w:val="18"/>
              </w:rPr>
            </w:pPr>
            <w:r w:rsidRPr="00B7064F">
              <w:rPr>
                <w:sz w:val="18"/>
                <w:szCs w:val="18"/>
              </w:rPr>
              <w:t xml:space="preserve">3  Grčki i latinski jezik: 1 </w:t>
            </w:r>
          </w:p>
          <w:p w:rsidR="00714031" w:rsidRPr="00B7064F" w:rsidRDefault="00714031" w:rsidP="00714031">
            <w:pPr>
              <w:pStyle w:val="Default"/>
              <w:rPr>
                <w:sz w:val="18"/>
                <w:szCs w:val="18"/>
              </w:rPr>
            </w:pPr>
            <w:r w:rsidRPr="00B7064F">
              <w:rPr>
                <w:sz w:val="18"/>
                <w:szCs w:val="18"/>
              </w:rPr>
              <w:t>4. Glazbena kultura: 1</w:t>
            </w:r>
          </w:p>
          <w:p w:rsidR="00714031" w:rsidRPr="00B7064F" w:rsidRDefault="00B7064F" w:rsidP="00714031">
            <w:pPr>
              <w:pStyle w:val="Default"/>
              <w:rPr>
                <w:sz w:val="18"/>
                <w:szCs w:val="18"/>
              </w:rPr>
            </w:pPr>
            <w:r w:rsidRPr="00B7064F">
              <w:rPr>
                <w:sz w:val="18"/>
                <w:szCs w:val="18"/>
              </w:rPr>
              <w:t>5</w:t>
            </w:r>
            <w:r w:rsidR="00714031" w:rsidRPr="00B7064F">
              <w:rPr>
                <w:sz w:val="18"/>
                <w:szCs w:val="18"/>
              </w:rPr>
              <w:t>. Likovna kultura: 1</w:t>
            </w:r>
          </w:p>
          <w:p w:rsidR="00714031" w:rsidRPr="00B7064F" w:rsidRDefault="00B7064F" w:rsidP="00714031">
            <w:pPr>
              <w:pStyle w:val="Default"/>
              <w:rPr>
                <w:sz w:val="18"/>
                <w:szCs w:val="18"/>
              </w:rPr>
            </w:pPr>
            <w:r w:rsidRPr="00B7064F">
              <w:rPr>
                <w:sz w:val="18"/>
                <w:szCs w:val="18"/>
              </w:rPr>
              <w:t>6</w:t>
            </w:r>
            <w:r w:rsidR="00714031" w:rsidRPr="00B7064F">
              <w:rPr>
                <w:sz w:val="18"/>
                <w:szCs w:val="18"/>
              </w:rPr>
              <w:t xml:space="preserve">. Kemija: 1 </w:t>
            </w:r>
          </w:p>
          <w:p w:rsidR="00714031" w:rsidRPr="00B7064F" w:rsidRDefault="00B7064F" w:rsidP="00714031">
            <w:pPr>
              <w:pStyle w:val="Default"/>
              <w:rPr>
                <w:sz w:val="18"/>
                <w:szCs w:val="18"/>
              </w:rPr>
            </w:pPr>
            <w:r w:rsidRPr="00B7064F">
              <w:rPr>
                <w:sz w:val="18"/>
                <w:szCs w:val="18"/>
              </w:rPr>
              <w:t>7</w:t>
            </w:r>
            <w:r w:rsidR="00714031" w:rsidRPr="00B7064F">
              <w:rPr>
                <w:sz w:val="18"/>
                <w:szCs w:val="18"/>
              </w:rPr>
              <w:t>. Priroda i bi</w:t>
            </w:r>
            <w:r w:rsidRPr="00B7064F">
              <w:rPr>
                <w:sz w:val="18"/>
                <w:szCs w:val="18"/>
              </w:rPr>
              <w:t>ologija</w:t>
            </w:r>
            <w:r w:rsidR="00714031" w:rsidRPr="00B7064F">
              <w:rPr>
                <w:sz w:val="18"/>
                <w:szCs w:val="18"/>
              </w:rPr>
              <w:t xml:space="preserve"> 1</w:t>
            </w:r>
          </w:p>
          <w:p w:rsidR="00714031" w:rsidRPr="00B7064F" w:rsidRDefault="00B7064F" w:rsidP="00714031">
            <w:pPr>
              <w:pStyle w:val="Default"/>
              <w:rPr>
                <w:sz w:val="18"/>
                <w:szCs w:val="18"/>
              </w:rPr>
            </w:pPr>
            <w:r w:rsidRPr="00B7064F">
              <w:rPr>
                <w:sz w:val="18"/>
                <w:szCs w:val="18"/>
              </w:rPr>
              <w:t>8. Matematika: 2</w:t>
            </w:r>
          </w:p>
          <w:p w:rsidR="00714031" w:rsidRPr="00B7064F" w:rsidRDefault="00B7064F" w:rsidP="00714031">
            <w:pPr>
              <w:pStyle w:val="Default"/>
              <w:rPr>
                <w:sz w:val="18"/>
                <w:szCs w:val="18"/>
              </w:rPr>
            </w:pPr>
            <w:r w:rsidRPr="00B7064F">
              <w:rPr>
                <w:sz w:val="18"/>
                <w:szCs w:val="18"/>
              </w:rPr>
              <w:t>9. Informatika: 1</w:t>
            </w:r>
          </w:p>
          <w:p w:rsidR="00714031" w:rsidRPr="00B7064F" w:rsidRDefault="00B7064F" w:rsidP="00714031">
            <w:pPr>
              <w:pStyle w:val="Default"/>
              <w:rPr>
                <w:sz w:val="18"/>
                <w:szCs w:val="18"/>
              </w:rPr>
            </w:pPr>
            <w:r w:rsidRPr="00B7064F">
              <w:rPr>
                <w:sz w:val="18"/>
                <w:szCs w:val="18"/>
              </w:rPr>
              <w:t>10. Fizika: 1</w:t>
            </w:r>
          </w:p>
          <w:p w:rsidR="00714031" w:rsidRPr="00B7064F" w:rsidRDefault="00B7064F" w:rsidP="00714031">
            <w:pPr>
              <w:pStyle w:val="Default"/>
              <w:rPr>
                <w:sz w:val="18"/>
                <w:szCs w:val="18"/>
              </w:rPr>
            </w:pPr>
            <w:r w:rsidRPr="00B7064F">
              <w:rPr>
                <w:sz w:val="18"/>
                <w:szCs w:val="18"/>
              </w:rPr>
              <w:t>11</w:t>
            </w:r>
            <w:r w:rsidR="00714031" w:rsidRPr="00B7064F">
              <w:rPr>
                <w:sz w:val="18"/>
                <w:szCs w:val="18"/>
              </w:rPr>
              <w:t xml:space="preserve">. Tehnička kultura: 1 </w:t>
            </w:r>
          </w:p>
          <w:p w:rsidR="00714031" w:rsidRPr="00B7064F" w:rsidRDefault="00B7064F" w:rsidP="00714031">
            <w:pPr>
              <w:pStyle w:val="Default"/>
              <w:rPr>
                <w:sz w:val="18"/>
                <w:szCs w:val="18"/>
              </w:rPr>
            </w:pPr>
            <w:r>
              <w:rPr>
                <w:sz w:val="18"/>
                <w:szCs w:val="18"/>
              </w:rPr>
              <w:t>12</w:t>
            </w:r>
            <w:r w:rsidRPr="00B7064F">
              <w:rPr>
                <w:sz w:val="18"/>
                <w:szCs w:val="18"/>
              </w:rPr>
              <w:t>. Povijest: 1</w:t>
            </w:r>
          </w:p>
          <w:p w:rsidR="00714031" w:rsidRPr="00B7064F" w:rsidRDefault="00B7064F" w:rsidP="00714031">
            <w:pPr>
              <w:pStyle w:val="Default"/>
              <w:rPr>
                <w:sz w:val="18"/>
                <w:szCs w:val="18"/>
              </w:rPr>
            </w:pPr>
            <w:r>
              <w:rPr>
                <w:sz w:val="18"/>
                <w:szCs w:val="18"/>
              </w:rPr>
              <w:t>13</w:t>
            </w:r>
            <w:r w:rsidRPr="00B7064F">
              <w:rPr>
                <w:sz w:val="18"/>
                <w:szCs w:val="18"/>
              </w:rPr>
              <w:t>. Geografija: 1</w:t>
            </w:r>
            <w:r w:rsidR="00714031" w:rsidRPr="00B7064F">
              <w:rPr>
                <w:sz w:val="18"/>
                <w:szCs w:val="18"/>
              </w:rPr>
              <w:t xml:space="preserve"> </w:t>
            </w:r>
          </w:p>
          <w:p w:rsidR="00714031" w:rsidRPr="00B7064F" w:rsidRDefault="00B7064F" w:rsidP="00714031">
            <w:pPr>
              <w:pStyle w:val="Default"/>
              <w:rPr>
                <w:sz w:val="18"/>
                <w:szCs w:val="18"/>
              </w:rPr>
            </w:pPr>
            <w:r>
              <w:rPr>
                <w:sz w:val="18"/>
                <w:szCs w:val="18"/>
              </w:rPr>
              <w:t>14</w:t>
            </w:r>
            <w:r w:rsidRPr="00B7064F">
              <w:rPr>
                <w:sz w:val="18"/>
                <w:szCs w:val="18"/>
              </w:rPr>
              <w:t>. TZK: 1</w:t>
            </w:r>
            <w:r w:rsidR="00714031" w:rsidRPr="00B7064F">
              <w:rPr>
                <w:sz w:val="18"/>
                <w:szCs w:val="18"/>
              </w:rPr>
              <w:t xml:space="preserve"> </w:t>
            </w:r>
          </w:p>
          <w:p w:rsidR="00714031" w:rsidRDefault="00B7064F" w:rsidP="00714031">
            <w:pPr>
              <w:pStyle w:val="Default"/>
              <w:rPr>
                <w:sz w:val="18"/>
                <w:szCs w:val="18"/>
              </w:rPr>
            </w:pPr>
            <w:r>
              <w:rPr>
                <w:sz w:val="18"/>
                <w:szCs w:val="18"/>
              </w:rPr>
              <w:t>15</w:t>
            </w:r>
            <w:r w:rsidRPr="00B7064F">
              <w:rPr>
                <w:sz w:val="18"/>
                <w:szCs w:val="18"/>
              </w:rPr>
              <w:t>. Vjeronauk: 1</w:t>
            </w:r>
            <w:r w:rsidR="00714031" w:rsidRPr="00B7064F">
              <w:rPr>
                <w:sz w:val="18"/>
                <w:szCs w:val="18"/>
              </w:rPr>
              <w:t xml:space="preserve"> </w:t>
            </w:r>
          </w:p>
          <w:p w:rsidR="000E7918" w:rsidRDefault="000E7918" w:rsidP="00714031">
            <w:pPr>
              <w:pStyle w:val="Default"/>
              <w:rPr>
                <w:sz w:val="18"/>
                <w:szCs w:val="18"/>
              </w:rPr>
            </w:pPr>
            <w:r>
              <w:rPr>
                <w:sz w:val="18"/>
                <w:szCs w:val="18"/>
              </w:rPr>
              <w:t>16. Ruski jezik:1</w:t>
            </w:r>
          </w:p>
          <w:p w:rsidR="000E7918" w:rsidRDefault="000E7918" w:rsidP="00714031">
            <w:pPr>
              <w:pStyle w:val="Default"/>
              <w:rPr>
                <w:sz w:val="18"/>
                <w:szCs w:val="18"/>
              </w:rPr>
            </w:pPr>
            <w:r>
              <w:rPr>
                <w:sz w:val="18"/>
                <w:szCs w:val="18"/>
              </w:rPr>
              <w:t>17. Poljski jezik 1</w:t>
            </w:r>
          </w:p>
          <w:p w:rsidR="00534772" w:rsidRPr="00B7064F" w:rsidRDefault="00534772" w:rsidP="00714031">
            <w:pPr>
              <w:pStyle w:val="Default"/>
              <w:rPr>
                <w:sz w:val="18"/>
                <w:szCs w:val="18"/>
              </w:rPr>
            </w:pPr>
            <w:r>
              <w:rPr>
                <w:sz w:val="18"/>
                <w:szCs w:val="18"/>
              </w:rPr>
              <w:t>18. Mađarski jezik</w:t>
            </w:r>
          </w:p>
          <w:p w:rsidR="001020E9" w:rsidRPr="00B7064F" w:rsidRDefault="001020E9" w:rsidP="00B7064F">
            <w:pPr>
              <w:pStyle w:val="Default"/>
              <w:rPr>
                <w:b/>
                <w:sz w:val="18"/>
                <w:szCs w:val="18"/>
              </w:rPr>
            </w:pPr>
          </w:p>
        </w:tc>
      </w:tr>
    </w:tbl>
    <w:p w:rsidR="00D53568" w:rsidRDefault="00D53568" w:rsidP="0080261E">
      <w:pPr>
        <w:autoSpaceDE w:val="0"/>
        <w:autoSpaceDN w:val="0"/>
        <w:adjustRightInd w:val="0"/>
        <w:rPr>
          <w:rFonts w:ascii="Cambria" w:eastAsiaTheme="minorHAnsi" w:hAnsi="Cambria" w:cs="Cambria"/>
          <w:b/>
          <w:color w:val="000000"/>
          <w:sz w:val="22"/>
          <w:szCs w:val="22"/>
          <w:lang w:val="hr-HR" w:eastAsia="en-US"/>
        </w:rPr>
      </w:pPr>
    </w:p>
    <w:p w:rsidR="00D53568" w:rsidRPr="00D53568" w:rsidRDefault="00D53568" w:rsidP="00D53568">
      <w:pPr>
        <w:rPr>
          <w:rFonts w:ascii="Cambria" w:eastAsiaTheme="minorHAnsi" w:hAnsi="Cambria" w:cs="Cambria"/>
          <w:sz w:val="22"/>
          <w:szCs w:val="22"/>
          <w:lang w:val="hr-HR" w:eastAsia="en-US"/>
        </w:rPr>
      </w:pPr>
    </w:p>
    <w:p w:rsidR="00D53568" w:rsidRPr="00D53568" w:rsidRDefault="00D53568" w:rsidP="00D53568">
      <w:pPr>
        <w:rPr>
          <w:rFonts w:ascii="Cambria" w:eastAsiaTheme="minorHAnsi" w:hAnsi="Cambria" w:cs="Cambria"/>
          <w:sz w:val="22"/>
          <w:szCs w:val="22"/>
          <w:lang w:val="hr-HR" w:eastAsia="en-US"/>
        </w:rPr>
      </w:pPr>
    </w:p>
    <w:p w:rsidR="00D53568" w:rsidRP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6C6B52" w:rsidRDefault="006C6B52" w:rsidP="00D53568">
      <w:pPr>
        <w:rPr>
          <w:rFonts w:ascii="Cambria" w:eastAsiaTheme="minorHAnsi" w:hAnsi="Cambria" w:cs="Cambria"/>
          <w:sz w:val="22"/>
          <w:szCs w:val="22"/>
          <w:lang w:val="hr-HR" w:eastAsia="en-US"/>
        </w:rPr>
      </w:pPr>
    </w:p>
    <w:p w:rsidR="00D53568" w:rsidRDefault="00D53568" w:rsidP="00D53568">
      <w:pPr>
        <w:rPr>
          <w:rFonts w:ascii="Cambria" w:eastAsiaTheme="minorHAnsi" w:hAnsi="Cambria" w:cs="Cambria"/>
          <w:sz w:val="22"/>
          <w:szCs w:val="22"/>
          <w:lang w:val="hr-HR" w:eastAsia="en-US"/>
        </w:rPr>
      </w:pPr>
    </w:p>
    <w:p w:rsidR="00D53568" w:rsidRDefault="00D53568" w:rsidP="00D53568">
      <w:pPr>
        <w:autoSpaceDE w:val="0"/>
        <w:autoSpaceDN w:val="0"/>
        <w:adjustRightInd w:val="0"/>
        <w:jc w:val="center"/>
        <w:rPr>
          <w:rFonts w:ascii="Cambria" w:eastAsiaTheme="minorHAnsi" w:hAnsi="Cambria" w:cs="Cambria"/>
          <w:b/>
          <w:bCs/>
          <w:color w:val="000000"/>
          <w:sz w:val="22"/>
          <w:szCs w:val="22"/>
          <w:lang w:val="hr-HR" w:eastAsia="en-US"/>
        </w:rPr>
      </w:pPr>
      <w:r w:rsidRPr="00D53568">
        <w:rPr>
          <w:rFonts w:ascii="Cambria" w:eastAsiaTheme="minorHAnsi" w:hAnsi="Cambria" w:cs="Cambria"/>
          <w:b/>
          <w:bCs/>
          <w:color w:val="000000"/>
          <w:sz w:val="22"/>
          <w:szCs w:val="22"/>
          <w:lang w:val="hr-HR" w:eastAsia="en-US"/>
        </w:rPr>
        <w:lastRenderedPageBreak/>
        <w:t>PRIJELAZNE I ZAVRŠNE ODREDBE</w:t>
      </w:r>
    </w:p>
    <w:p w:rsidR="00D53568" w:rsidRDefault="00D53568" w:rsidP="00D53568">
      <w:pPr>
        <w:autoSpaceDE w:val="0"/>
        <w:autoSpaceDN w:val="0"/>
        <w:adjustRightInd w:val="0"/>
        <w:jc w:val="center"/>
        <w:rPr>
          <w:rFonts w:ascii="Cambria" w:eastAsiaTheme="minorHAnsi" w:hAnsi="Cambria" w:cs="Cambria"/>
          <w:b/>
          <w:bCs/>
          <w:color w:val="000000"/>
          <w:sz w:val="22"/>
          <w:szCs w:val="22"/>
          <w:lang w:val="hr-HR" w:eastAsia="en-US"/>
        </w:rPr>
      </w:pPr>
    </w:p>
    <w:p w:rsidR="00D53568" w:rsidRDefault="00D53568" w:rsidP="00D53568">
      <w:pPr>
        <w:autoSpaceDE w:val="0"/>
        <w:autoSpaceDN w:val="0"/>
        <w:adjustRightInd w:val="0"/>
        <w:jc w:val="center"/>
        <w:rPr>
          <w:rFonts w:ascii="Cambria" w:eastAsiaTheme="minorHAnsi" w:hAnsi="Cambria" w:cs="Cambria"/>
          <w:b/>
          <w:bCs/>
          <w:color w:val="000000"/>
          <w:sz w:val="22"/>
          <w:szCs w:val="22"/>
          <w:lang w:val="hr-HR" w:eastAsia="en-US"/>
        </w:rPr>
      </w:pPr>
    </w:p>
    <w:p w:rsidR="00D53568" w:rsidRPr="00D53568" w:rsidRDefault="00D53568" w:rsidP="00D53568">
      <w:pPr>
        <w:autoSpaceDE w:val="0"/>
        <w:autoSpaceDN w:val="0"/>
        <w:adjustRightInd w:val="0"/>
        <w:jc w:val="center"/>
        <w:rPr>
          <w:rFonts w:ascii="Cambria" w:eastAsiaTheme="minorHAnsi" w:hAnsi="Cambria" w:cs="Cambria"/>
          <w:color w:val="000000"/>
          <w:sz w:val="22"/>
          <w:szCs w:val="22"/>
          <w:lang w:val="hr-HR" w:eastAsia="en-US"/>
        </w:rPr>
      </w:pPr>
    </w:p>
    <w:p w:rsidR="00D53568" w:rsidRPr="00D53568" w:rsidRDefault="00D53568" w:rsidP="00D53568">
      <w:pPr>
        <w:autoSpaceDE w:val="0"/>
        <w:autoSpaceDN w:val="0"/>
        <w:adjustRightInd w:val="0"/>
        <w:jc w:val="center"/>
        <w:rPr>
          <w:rFonts w:ascii="Cambria" w:eastAsiaTheme="minorHAnsi" w:hAnsi="Cambria" w:cs="Cambria"/>
          <w:color w:val="000000"/>
          <w:sz w:val="22"/>
          <w:szCs w:val="22"/>
          <w:lang w:val="hr-HR" w:eastAsia="en-US"/>
        </w:rPr>
      </w:pPr>
      <w:r w:rsidRPr="00D53568">
        <w:rPr>
          <w:rFonts w:ascii="Cambria" w:eastAsiaTheme="minorHAnsi" w:hAnsi="Cambria" w:cs="Cambria"/>
          <w:b/>
          <w:bCs/>
          <w:color w:val="000000"/>
          <w:sz w:val="22"/>
          <w:szCs w:val="22"/>
          <w:lang w:val="hr-HR" w:eastAsia="en-US"/>
        </w:rPr>
        <w:t>Članak 8.</w:t>
      </w:r>
    </w:p>
    <w:p w:rsidR="00D53568" w:rsidRPr="00D53568" w:rsidRDefault="00D53568" w:rsidP="00D53568">
      <w:pPr>
        <w:autoSpaceDE w:val="0"/>
        <w:autoSpaceDN w:val="0"/>
        <w:adjustRightInd w:val="0"/>
        <w:jc w:val="both"/>
        <w:rPr>
          <w:rFonts w:ascii="Cambria" w:eastAsiaTheme="minorHAnsi" w:hAnsi="Cambria" w:cs="Cambria"/>
          <w:color w:val="000000"/>
          <w:sz w:val="23"/>
          <w:szCs w:val="23"/>
          <w:lang w:val="hr-HR" w:eastAsia="en-US"/>
        </w:rPr>
      </w:pPr>
      <w:r w:rsidRPr="00D53568">
        <w:rPr>
          <w:rFonts w:ascii="Cambria" w:eastAsiaTheme="minorHAnsi" w:hAnsi="Cambria" w:cs="Cambria"/>
          <w:color w:val="000000"/>
          <w:sz w:val="23"/>
          <w:szCs w:val="23"/>
          <w:lang w:val="hr-HR" w:eastAsia="en-US"/>
        </w:rPr>
        <w:t xml:space="preserve">Rok usklađenja ugovora o radu zaposlenika </w:t>
      </w:r>
      <w:r w:rsidR="008B7728">
        <w:rPr>
          <w:rFonts w:ascii="Cambria" w:eastAsiaTheme="minorHAnsi" w:hAnsi="Cambria" w:cs="Cambria"/>
          <w:color w:val="000000"/>
          <w:sz w:val="23"/>
          <w:szCs w:val="23"/>
          <w:lang w:val="hr-HR" w:eastAsia="en-US"/>
        </w:rPr>
        <w:t>Osnovne škole Ivana Gundulića</w:t>
      </w:r>
      <w:r w:rsidRPr="00D53568">
        <w:rPr>
          <w:rFonts w:ascii="Cambria" w:eastAsiaTheme="minorHAnsi" w:hAnsi="Cambria" w:cs="Cambria"/>
          <w:color w:val="000000"/>
          <w:sz w:val="23"/>
          <w:szCs w:val="23"/>
          <w:lang w:val="hr-HR" w:eastAsia="en-US"/>
        </w:rPr>
        <w:t xml:space="preserve"> s ovim Pravilnikom bit će određen i izvršen prema naputku Ministarstva znanosti, obrazovanja i sporta. </w:t>
      </w:r>
    </w:p>
    <w:p w:rsidR="00D53568" w:rsidRDefault="00D53568" w:rsidP="00D53568">
      <w:pPr>
        <w:autoSpaceDE w:val="0"/>
        <w:autoSpaceDN w:val="0"/>
        <w:adjustRightInd w:val="0"/>
        <w:jc w:val="center"/>
        <w:rPr>
          <w:rFonts w:ascii="Cambria" w:eastAsiaTheme="minorHAnsi" w:hAnsi="Cambria" w:cs="Cambria"/>
          <w:b/>
          <w:bCs/>
          <w:color w:val="000000"/>
          <w:sz w:val="23"/>
          <w:szCs w:val="23"/>
          <w:lang w:val="hr-HR" w:eastAsia="en-US"/>
        </w:rPr>
      </w:pPr>
      <w:r w:rsidRPr="00D53568">
        <w:rPr>
          <w:rFonts w:ascii="Cambria" w:eastAsiaTheme="minorHAnsi" w:hAnsi="Cambria" w:cs="Cambria"/>
          <w:b/>
          <w:bCs/>
          <w:color w:val="000000"/>
          <w:sz w:val="23"/>
          <w:szCs w:val="23"/>
          <w:lang w:val="hr-HR" w:eastAsia="en-US"/>
        </w:rPr>
        <w:t>Članak 9.</w:t>
      </w:r>
    </w:p>
    <w:p w:rsidR="00D53568" w:rsidRPr="00D53568" w:rsidRDefault="00D53568" w:rsidP="00D53568">
      <w:pPr>
        <w:autoSpaceDE w:val="0"/>
        <w:autoSpaceDN w:val="0"/>
        <w:adjustRightInd w:val="0"/>
        <w:jc w:val="center"/>
        <w:rPr>
          <w:rFonts w:ascii="Cambria" w:eastAsiaTheme="minorHAnsi" w:hAnsi="Cambria" w:cs="Cambria"/>
          <w:color w:val="000000"/>
          <w:sz w:val="23"/>
          <w:szCs w:val="23"/>
          <w:lang w:val="hr-HR" w:eastAsia="en-US"/>
        </w:rPr>
      </w:pPr>
    </w:p>
    <w:p w:rsidR="00D53568" w:rsidRPr="00D53568" w:rsidRDefault="00D53568" w:rsidP="00D53568">
      <w:pPr>
        <w:autoSpaceDE w:val="0"/>
        <w:autoSpaceDN w:val="0"/>
        <w:adjustRightInd w:val="0"/>
        <w:rPr>
          <w:rFonts w:ascii="Cambria" w:eastAsiaTheme="minorHAnsi" w:hAnsi="Cambria" w:cs="Cambria"/>
          <w:color w:val="000000"/>
          <w:sz w:val="22"/>
          <w:szCs w:val="22"/>
          <w:lang w:val="hr-HR" w:eastAsia="en-US"/>
        </w:rPr>
      </w:pPr>
      <w:r w:rsidRPr="00D53568">
        <w:rPr>
          <w:rFonts w:ascii="Cambria" w:eastAsiaTheme="minorHAnsi" w:hAnsi="Cambria" w:cs="Cambria"/>
          <w:color w:val="000000"/>
          <w:sz w:val="22"/>
          <w:szCs w:val="22"/>
          <w:lang w:val="hr-HR" w:eastAsia="en-US"/>
        </w:rPr>
        <w:t xml:space="preserve">Ovaj Pravilnik stupa na snagu danom objave na oglasnoj ploči škole. </w:t>
      </w:r>
    </w:p>
    <w:p w:rsidR="00D53568" w:rsidRDefault="00D53568" w:rsidP="00D53568">
      <w:pPr>
        <w:autoSpaceDE w:val="0"/>
        <w:autoSpaceDN w:val="0"/>
        <w:adjustRightInd w:val="0"/>
        <w:rPr>
          <w:rFonts w:ascii="Cambria" w:eastAsiaTheme="minorHAnsi" w:hAnsi="Cambria" w:cs="Cambria"/>
          <w:color w:val="000000"/>
          <w:sz w:val="22"/>
          <w:szCs w:val="22"/>
          <w:lang w:val="hr-HR" w:eastAsia="en-US"/>
        </w:rPr>
      </w:pPr>
      <w:r w:rsidRPr="00D53568">
        <w:rPr>
          <w:rFonts w:ascii="Cambria" w:eastAsiaTheme="minorHAnsi" w:hAnsi="Cambria" w:cs="Cambria"/>
          <w:color w:val="000000"/>
          <w:sz w:val="22"/>
          <w:szCs w:val="22"/>
          <w:lang w:val="hr-HR" w:eastAsia="en-US"/>
        </w:rPr>
        <w:t xml:space="preserve">Ovaj Pravilnika usvojen je na sjednici Školskog odbora dana 29.08.2014. godine. </w:t>
      </w:r>
    </w:p>
    <w:p w:rsidR="00D53568" w:rsidRDefault="00D53568" w:rsidP="00D53568">
      <w:pPr>
        <w:autoSpaceDE w:val="0"/>
        <w:autoSpaceDN w:val="0"/>
        <w:adjustRightInd w:val="0"/>
        <w:rPr>
          <w:rFonts w:ascii="Cambria" w:eastAsiaTheme="minorHAnsi" w:hAnsi="Cambria" w:cs="Cambria"/>
          <w:color w:val="000000"/>
          <w:sz w:val="22"/>
          <w:szCs w:val="22"/>
          <w:lang w:val="hr-HR" w:eastAsia="en-US"/>
        </w:rPr>
      </w:pPr>
    </w:p>
    <w:p w:rsidR="00D53568" w:rsidRDefault="00D53568" w:rsidP="00D53568">
      <w:pPr>
        <w:autoSpaceDE w:val="0"/>
        <w:autoSpaceDN w:val="0"/>
        <w:adjustRightInd w:val="0"/>
        <w:rPr>
          <w:rFonts w:ascii="Cambria" w:eastAsiaTheme="minorHAnsi" w:hAnsi="Cambria" w:cs="Cambria"/>
          <w:color w:val="000000"/>
          <w:sz w:val="22"/>
          <w:szCs w:val="22"/>
          <w:lang w:val="hr-HR" w:eastAsia="en-US"/>
        </w:rPr>
      </w:pPr>
    </w:p>
    <w:p w:rsidR="00D53568" w:rsidRPr="00D53568" w:rsidRDefault="00D53568" w:rsidP="00D53568">
      <w:pPr>
        <w:autoSpaceDE w:val="0"/>
        <w:autoSpaceDN w:val="0"/>
        <w:adjustRightInd w:val="0"/>
        <w:rPr>
          <w:rFonts w:ascii="Cambria" w:eastAsiaTheme="minorHAnsi" w:hAnsi="Cambria" w:cs="Cambria"/>
          <w:color w:val="000000"/>
          <w:sz w:val="22"/>
          <w:szCs w:val="22"/>
          <w:lang w:val="hr-HR" w:eastAsia="en-US"/>
        </w:rPr>
      </w:pPr>
    </w:p>
    <w:p w:rsidR="00D53568" w:rsidRPr="00D53568" w:rsidRDefault="00D53568" w:rsidP="008B7728">
      <w:pPr>
        <w:autoSpaceDE w:val="0"/>
        <w:autoSpaceDN w:val="0"/>
        <w:adjustRightInd w:val="0"/>
        <w:jc w:val="right"/>
        <w:rPr>
          <w:rFonts w:asciiTheme="minorHAnsi" w:eastAsiaTheme="minorHAnsi" w:hAnsiTheme="minorHAnsi" w:cs="Cambria"/>
          <w:color w:val="000000"/>
          <w:sz w:val="22"/>
          <w:szCs w:val="22"/>
          <w:lang w:val="hr-HR" w:eastAsia="en-US"/>
        </w:rPr>
      </w:pPr>
      <w:r w:rsidRPr="00D53568">
        <w:rPr>
          <w:rFonts w:asciiTheme="minorHAnsi" w:eastAsiaTheme="minorHAnsi" w:hAnsiTheme="minorHAnsi" w:cs="Cambria"/>
          <w:color w:val="000000"/>
          <w:sz w:val="22"/>
          <w:szCs w:val="22"/>
          <w:lang w:val="hr-HR" w:eastAsia="en-US"/>
        </w:rPr>
        <w:t xml:space="preserve">Predsjednik Školskog odbora: </w:t>
      </w:r>
    </w:p>
    <w:p w:rsidR="00D53568" w:rsidRPr="00D53568" w:rsidRDefault="008B7728" w:rsidP="008B7728">
      <w:pPr>
        <w:jc w:val="right"/>
        <w:rPr>
          <w:rFonts w:asciiTheme="minorHAnsi" w:hAnsiTheme="minorHAnsi"/>
          <w:sz w:val="22"/>
          <w:szCs w:val="22"/>
          <w:lang w:val="hr-HR"/>
        </w:rPr>
      </w:pPr>
      <w:proofErr w:type="spellStart"/>
      <w:r w:rsidRPr="008B7728">
        <w:rPr>
          <w:rFonts w:asciiTheme="minorHAnsi" w:hAnsiTheme="minorHAnsi"/>
          <w:sz w:val="22"/>
          <w:szCs w:val="22"/>
          <w:lang w:val="hr-HR"/>
        </w:rPr>
        <w:t>mag.teol</w:t>
      </w:r>
      <w:proofErr w:type="spellEnd"/>
      <w:r w:rsidRPr="008B7728">
        <w:rPr>
          <w:rFonts w:asciiTheme="minorHAnsi" w:hAnsiTheme="minorHAnsi"/>
          <w:sz w:val="22"/>
          <w:szCs w:val="22"/>
          <w:lang w:val="hr-HR"/>
        </w:rPr>
        <w:t xml:space="preserve">. </w:t>
      </w:r>
      <w:r>
        <w:rPr>
          <w:rFonts w:asciiTheme="minorHAnsi" w:hAnsiTheme="minorHAnsi"/>
          <w:sz w:val="22"/>
          <w:szCs w:val="22"/>
          <w:lang w:val="hr-HR"/>
        </w:rPr>
        <w:t>Dubravko Furlan</w:t>
      </w:r>
    </w:p>
    <w:p w:rsidR="00D53568" w:rsidRPr="00D53568" w:rsidRDefault="00D53568" w:rsidP="00D53568">
      <w:pPr>
        <w:autoSpaceDE w:val="0"/>
        <w:autoSpaceDN w:val="0"/>
        <w:adjustRightInd w:val="0"/>
        <w:rPr>
          <w:rFonts w:ascii="Cambria" w:eastAsiaTheme="minorHAnsi" w:hAnsi="Cambria" w:cs="Cambria"/>
          <w:color w:val="000000"/>
          <w:sz w:val="22"/>
          <w:szCs w:val="22"/>
          <w:lang w:val="hr-HR" w:eastAsia="en-US"/>
        </w:rPr>
      </w:pPr>
      <w:r w:rsidRPr="00D53568">
        <w:rPr>
          <w:rFonts w:ascii="Cambria" w:eastAsiaTheme="minorHAnsi" w:hAnsi="Cambria" w:cs="Cambria"/>
          <w:color w:val="000000"/>
          <w:sz w:val="22"/>
          <w:szCs w:val="22"/>
          <w:lang w:val="hr-HR" w:eastAsia="en-US"/>
        </w:rPr>
        <w:t xml:space="preserve">Ravnateljica </w:t>
      </w:r>
    </w:p>
    <w:p w:rsidR="00D53568" w:rsidRDefault="006C6B52" w:rsidP="00D53568">
      <w:pPr>
        <w:autoSpaceDE w:val="0"/>
        <w:autoSpaceDN w:val="0"/>
        <w:adjustRightInd w:val="0"/>
        <w:rPr>
          <w:rFonts w:ascii="Cambria" w:eastAsiaTheme="minorHAnsi" w:hAnsi="Cambria" w:cs="Cambria"/>
          <w:color w:val="000000"/>
          <w:sz w:val="22"/>
          <w:szCs w:val="22"/>
          <w:lang w:val="hr-HR" w:eastAsia="en-US"/>
        </w:rPr>
      </w:pPr>
      <w:proofErr w:type="spellStart"/>
      <w:r>
        <w:rPr>
          <w:rFonts w:ascii="Cambria" w:eastAsiaTheme="minorHAnsi" w:hAnsi="Cambria" w:cs="Cambria"/>
          <w:color w:val="000000"/>
          <w:sz w:val="22"/>
          <w:szCs w:val="22"/>
          <w:lang w:val="hr-HR" w:eastAsia="en-US"/>
        </w:rPr>
        <w:t>m</w:t>
      </w:r>
      <w:r w:rsidR="00313E03">
        <w:rPr>
          <w:rFonts w:ascii="Cambria" w:eastAsiaTheme="minorHAnsi" w:hAnsi="Cambria" w:cs="Cambria"/>
          <w:color w:val="000000"/>
          <w:sz w:val="22"/>
          <w:szCs w:val="22"/>
          <w:lang w:val="hr-HR" w:eastAsia="en-US"/>
        </w:rPr>
        <w:t>r.sc</w:t>
      </w:r>
      <w:proofErr w:type="spellEnd"/>
      <w:r w:rsidR="00313E03">
        <w:rPr>
          <w:rFonts w:ascii="Cambria" w:eastAsiaTheme="minorHAnsi" w:hAnsi="Cambria" w:cs="Cambria"/>
          <w:color w:val="000000"/>
          <w:sz w:val="22"/>
          <w:szCs w:val="22"/>
          <w:lang w:val="hr-HR" w:eastAsia="en-US"/>
        </w:rPr>
        <w:t>. Višnja Reljić</w:t>
      </w:r>
    </w:p>
    <w:p w:rsidR="00D53568" w:rsidRDefault="00D53568" w:rsidP="00D53568">
      <w:pPr>
        <w:autoSpaceDE w:val="0"/>
        <w:autoSpaceDN w:val="0"/>
        <w:adjustRightInd w:val="0"/>
        <w:rPr>
          <w:rFonts w:ascii="Cambria" w:eastAsiaTheme="minorHAnsi" w:hAnsi="Cambria" w:cs="Cambria"/>
          <w:color w:val="000000"/>
          <w:sz w:val="22"/>
          <w:szCs w:val="22"/>
          <w:lang w:val="hr-HR" w:eastAsia="en-US"/>
        </w:rPr>
      </w:pPr>
    </w:p>
    <w:p w:rsidR="00D53568" w:rsidRDefault="00D53568" w:rsidP="00D53568">
      <w:pPr>
        <w:autoSpaceDE w:val="0"/>
        <w:autoSpaceDN w:val="0"/>
        <w:adjustRightInd w:val="0"/>
        <w:rPr>
          <w:rFonts w:ascii="Cambria" w:eastAsiaTheme="minorHAnsi" w:hAnsi="Cambria" w:cs="Cambria"/>
          <w:color w:val="000000"/>
          <w:sz w:val="22"/>
          <w:szCs w:val="22"/>
          <w:lang w:val="hr-HR" w:eastAsia="en-US"/>
        </w:rPr>
      </w:pPr>
    </w:p>
    <w:p w:rsidR="00D53568" w:rsidRPr="00D53568" w:rsidRDefault="00D53568" w:rsidP="00D53568">
      <w:pPr>
        <w:autoSpaceDE w:val="0"/>
        <w:autoSpaceDN w:val="0"/>
        <w:adjustRightInd w:val="0"/>
        <w:rPr>
          <w:rFonts w:ascii="Cambria" w:eastAsiaTheme="minorHAnsi" w:hAnsi="Cambria" w:cs="Cambria"/>
          <w:color w:val="000000"/>
          <w:sz w:val="22"/>
          <w:szCs w:val="22"/>
          <w:lang w:val="hr-HR" w:eastAsia="en-US"/>
        </w:rPr>
      </w:pPr>
    </w:p>
    <w:p w:rsidR="00D53568" w:rsidRPr="00D53568" w:rsidRDefault="00D53568" w:rsidP="00D53568">
      <w:pPr>
        <w:autoSpaceDE w:val="0"/>
        <w:autoSpaceDN w:val="0"/>
        <w:adjustRightInd w:val="0"/>
        <w:rPr>
          <w:rFonts w:ascii="Cambria" w:eastAsiaTheme="minorHAnsi" w:hAnsi="Cambria" w:cs="Cambria"/>
          <w:color w:val="000000"/>
          <w:sz w:val="22"/>
          <w:szCs w:val="22"/>
          <w:lang w:val="hr-HR" w:eastAsia="en-US"/>
        </w:rPr>
      </w:pPr>
      <w:r w:rsidRPr="00D53568">
        <w:rPr>
          <w:rFonts w:ascii="Cambria" w:eastAsiaTheme="minorHAnsi" w:hAnsi="Cambria" w:cs="Cambria"/>
          <w:color w:val="000000"/>
          <w:sz w:val="22"/>
          <w:szCs w:val="22"/>
          <w:lang w:val="hr-HR" w:eastAsia="en-US"/>
        </w:rPr>
        <w:t xml:space="preserve">KLASA: 011-03/14-01/03 </w:t>
      </w:r>
    </w:p>
    <w:p w:rsidR="00D53568" w:rsidRPr="00D53568" w:rsidRDefault="00EA112E" w:rsidP="00D53568">
      <w:pPr>
        <w:autoSpaceDE w:val="0"/>
        <w:autoSpaceDN w:val="0"/>
        <w:adjustRightInd w:val="0"/>
        <w:rPr>
          <w:rFonts w:ascii="Cambria" w:eastAsiaTheme="minorHAnsi" w:hAnsi="Cambria" w:cs="Cambria"/>
          <w:color w:val="000000"/>
          <w:sz w:val="22"/>
          <w:szCs w:val="22"/>
          <w:lang w:val="hr-HR" w:eastAsia="en-US"/>
        </w:rPr>
      </w:pPr>
      <w:r>
        <w:rPr>
          <w:rFonts w:ascii="Cambria" w:eastAsiaTheme="minorHAnsi" w:hAnsi="Cambria" w:cs="Cambria"/>
          <w:color w:val="000000"/>
          <w:sz w:val="22"/>
          <w:szCs w:val="22"/>
          <w:lang w:val="hr-HR" w:eastAsia="en-US"/>
        </w:rPr>
        <w:t>URBROJ: 251-119</w:t>
      </w:r>
      <w:r w:rsidR="00D53568" w:rsidRPr="00D53568">
        <w:rPr>
          <w:rFonts w:ascii="Cambria" w:eastAsiaTheme="minorHAnsi" w:hAnsi="Cambria" w:cs="Cambria"/>
          <w:color w:val="000000"/>
          <w:sz w:val="22"/>
          <w:szCs w:val="22"/>
          <w:lang w:val="hr-HR" w:eastAsia="en-US"/>
        </w:rPr>
        <w:t xml:space="preserve">-02-14-2 </w:t>
      </w:r>
    </w:p>
    <w:p w:rsidR="00882D93" w:rsidRPr="00D53568" w:rsidRDefault="00EA112E" w:rsidP="00D53568">
      <w:pPr>
        <w:rPr>
          <w:rFonts w:ascii="Cambria" w:eastAsiaTheme="minorHAnsi" w:hAnsi="Cambria" w:cs="Cambria"/>
          <w:sz w:val="22"/>
          <w:szCs w:val="22"/>
          <w:lang w:val="hr-HR" w:eastAsia="en-US"/>
        </w:rPr>
      </w:pPr>
      <w:r>
        <w:rPr>
          <w:rFonts w:ascii="Cambria" w:eastAsiaTheme="minorHAnsi" w:hAnsi="Cambria" w:cs="Cambria"/>
          <w:color w:val="000000"/>
          <w:sz w:val="22"/>
          <w:szCs w:val="22"/>
          <w:lang w:val="hr-HR" w:eastAsia="en-US"/>
        </w:rPr>
        <w:t>U Zagrebu, 30.09</w:t>
      </w:r>
      <w:r w:rsidR="00D53568" w:rsidRPr="00D53568">
        <w:rPr>
          <w:rFonts w:ascii="Cambria" w:eastAsiaTheme="minorHAnsi" w:hAnsi="Cambria" w:cs="Cambria"/>
          <w:color w:val="000000"/>
          <w:sz w:val="22"/>
          <w:szCs w:val="22"/>
          <w:lang w:val="hr-HR" w:eastAsia="en-US"/>
        </w:rPr>
        <w:t>.2014. godine</w:t>
      </w:r>
    </w:p>
    <w:sectPr w:rsidR="00882D93" w:rsidRPr="00D535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D9" w:rsidRDefault="005518D9" w:rsidP="00AA672D">
      <w:r>
        <w:separator/>
      </w:r>
    </w:p>
  </w:endnote>
  <w:endnote w:type="continuationSeparator" w:id="0">
    <w:p w:rsidR="005518D9" w:rsidRDefault="005518D9" w:rsidP="00AA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D9" w:rsidRDefault="005518D9" w:rsidP="00AA672D">
      <w:r>
        <w:separator/>
      </w:r>
    </w:p>
  </w:footnote>
  <w:footnote w:type="continuationSeparator" w:id="0">
    <w:p w:rsidR="005518D9" w:rsidRDefault="005518D9" w:rsidP="00AA6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6A4"/>
    <w:multiLevelType w:val="hybridMultilevel"/>
    <w:tmpl w:val="FDB237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1B211E1"/>
    <w:multiLevelType w:val="hybridMultilevel"/>
    <w:tmpl w:val="971A4F1A"/>
    <w:lvl w:ilvl="0" w:tplc="B4BC22C0">
      <w:start w:val="4"/>
      <w:numFmt w:val="bullet"/>
      <w:lvlText w:val="-"/>
      <w:lvlJc w:val="left"/>
      <w:pPr>
        <w:ind w:left="3240" w:hanging="360"/>
      </w:pPr>
      <w:rPr>
        <w:rFonts w:ascii="Arial" w:eastAsia="Times New Roman" w:hAnsi="Arial" w:cs="Arial"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2">
    <w:nsid w:val="47E84FFA"/>
    <w:multiLevelType w:val="multilevel"/>
    <w:tmpl w:val="EA58D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E2"/>
    <w:rsid w:val="00021328"/>
    <w:rsid w:val="00076631"/>
    <w:rsid w:val="000E7918"/>
    <w:rsid w:val="001020E9"/>
    <w:rsid w:val="00110A77"/>
    <w:rsid w:val="00123B5B"/>
    <w:rsid w:val="001808DD"/>
    <w:rsid w:val="001840D1"/>
    <w:rsid w:val="00192C8A"/>
    <w:rsid w:val="001D24A8"/>
    <w:rsid w:val="001F097F"/>
    <w:rsid w:val="001F6431"/>
    <w:rsid w:val="0025710C"/>
    <w:rsid w:val="002652DF"/>
    <w:rsid w:val="00267528"/>
    <w:rsid w:val="00292D5E"/>
    <w:rsid w:val="002A5684"/>
    <w:rsid w:val="002C4FAD"/>
    <w:rsid w:val="00313E03"/>
    <w:rsid w:val="00315238"/>
    <w:rsid w:val="003565A5"/>
    <w:rsid w:val="004162FC"/>
    <w:rsid w:val="00430F1D"/>
    <w:rsid w:val="004A0D08"/>
    <w:rsid w:val="0052755F"/>
    <w:rsid w:val="00534772"/>
    <w:rsid w:val="005518D9"/>
    <w:rsid w:val="00576315"/>
    <w:rsid w:val="00660865"/>
    <w:rsid w:val="00671013"/>
    <w:rsid w:val="006725DE"/>
    <w:rsid w:val="006C6B52"/>
    <w:rsid w:val="006D36B6"/>
    <w:rsid w:val="006D4254"/>
    <w:rsid w:val="006F3797"/>
    <w:rsid w:val="00714031"/>
    <w:rsid w:val="00723B11"/>
    <w:rsid w:val="00745427"/>
    <w:rsid w:val="007E1920"/>
    <w:rsid w:val="007E5C24"/>
    <w:rsid w:val="0080261E"/>
    <w:rsid w:val="0085084B"/>
    <w:rsid w:val="00882D93"/>
    <w:rsid w:val="00895FF8"/>
    <w:rsid w:val="008B7728"/>
    <w:rsid w:val="008C368F"/>
    <w:rsid w:val="008C404A"/>
    <w:rsid w:val="008E284E"/>
    <w:rsid w:val="008E2B26"/>
    <w:rsid w:val="009107A1"/>
    <w:rsid w:val="00984D6F"/>
    <w:rsid w:val="00A27830"/>
    <w:rsid w:val="00A325AC"/>
    <w:rsid w:val="00A35F3E"/>
    <w:rsid w:val="00AA672D"/>
    <w:rsid w:val="00AB49B0"/>
    <w:rsid w:val="00B7064F"/>
    <w:rsid w:val="00B85B7C"/>
    <w:rsid w:val="00BB7467"/>
    <w:rsid w:val="00C51C0A"/>
    <w:rsid w:val="00D07A38"/>
    <w:rsid w:val="00D20BA8"/>
    <w:rsid w:val="00D531FE"/>
    <w:rsid w:val="00D53568"/>
    <w:rsid w:val="00D74B92"/>
    <w:rsid w:val="00DA118F"/>
    <w:rsid w:val="00DC2364"/>
    <w:rsid w:val="00E04FC1"/>
    <w:rsid w:val="00E079EB"/>
    <w:rsid w:val="00E10117"/>
    <w:rsid w:val="00E858E2"/>
    <w:rsid w:val="00EA112E"/>
    <w:rsid w:val="00EB0EBE"/>
    <w:rsid w:val="00EC6DB1"/>
    <w:rsid w:val="00EC7BD0"/>
    <w:rsid w:val="00F21332"/>
    <w:rsid w:val="00F3740C"/>
    <w:rsid w:val="00F4482A"/>
    <w:rsid w:val="00F80FBE"/>
    <w:rsid w:val="00F853BA"/>
    <w:rsid w:val="00FB64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7C"/>
    <w:pPr>
      <w:spacing w:after="0" w:line="240" w:lineRule="auto"/>
    </w:pPr>
    <w:rPr>
      <w:rFonts w:ascii="Times New Roman" w:eastAsia="Times New Roman" w:hAnsi="Times New Roman" w:cs="Times New Roman"/>
      <w:sz w:val="20"/>
      <w:szCs w:val="20"/>
      <w:lang w:val="en-GB" w:eastAsia="hr-HR"/>
    </w:rPr>
  </w:style>
  <w:style w:type="paragraph" w:styleId="Heading1">
    <w:name w:val="heading 1"/>
    <w:basedOn w:val="Normal"/>
    <w:next w:val="Normal"/>
    <w:link w:val="Heading1Char"/>
    <w:qFormat/>
    <w:rsid w:val="00B85B7C"/>
    <w:pPr>
      <w:keepNext/>
      <w:outlineLvl w:val="0"/>
    </w:pPr>
    <w:rPr>
      <w:rFonts w:ascii="Arial" w:hAnsi="Arial"/>
      <w:b/>
      <w:sz w:val="24"/>
      <w:lang w:val="hr-HR"/>
    </w:rPr>
  </w:style>
  <w:style w:type="paragraph" w:styleId="Heading2">
    <w:name w:val="heading 2"/>
    <w:basedOn w:val="Normal"/>
    <w:next w:val="Normal"/>
    <w:link w:val="Heading2Char"/>
    <w:qFormat/>
    <w:rsid w:val="00B85B7C"/>
    <w:pPr>
      <w:keepNext/>
      <w:outlineLvl w:val="1"/>
    </w:pPr>
    <w:rPr>
      <w:rFonts w:ascii="Arial" w:hAnsi="Arial"/>
      <w:sz w:val="24"/>
      <w:lang w:val="hr-HR"/>
    </w:rPr>
  </w:style>
  <w:style w:type="paragraph" w:styleId="Heading3">
    <w:name w:val="heading 3"/>
    <w:basedOn w:val="Normal"/>
    <w:next w:val="Normal"/>
    <w:link w:val="Heading3Char"/>
    <w:qFormat/>
    <w:rsid w:val="00B85B7C"/>
    <w:pPr>
      <w:keepNext/>
      <w:outlineLvl w:val="2"/>
    </w:pPr>
    <w:rPr>
      <w:rFonts w:ascii="Arial" w:hAnsi="Arial"/>
      <w:b/>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B7C"/>
    <w:rPr>
      <w:rFonts w:ascii="Arial" w:eastAsia="Times New Roman" w:hAnsi="Arial" w:cs="Times New Roman"/>
      <w:b/>
      <w:sz w:val="24"/>
      <w:szCs w:val="20"/>
      <w:lang w:eastAsia="hr-HR"/>
    </w:rPr>
  </w:style>
  <w:style w:type="character" w:customStyle="1" w:styleId="Heading2Char">
    <w:name w:val="Heading 2 Char"/>
    <w:basedOn w:val="DefaultParagraphFont"/>
    <w:link w:val="Heading2"/>
    <w:rsid w:val="00B85B7C"/>
    <w:rPr>
      <w:rFonts w:ascii="Arial" w:eastAsia="Times New Roman" w:hAnsi="Arial" w:cs="Times New Roman"/>
      <w:sz w:val="24"/>
      <w:szCs w:val="20"/>
      <w:lang w:eastAsia="hr-HR"/>
    </w:rPr>
  </w:style>
  <w:style w:type="character" w:customStyle="1" w:styleId="Heading3Char">
    <w:name w:val="Heading 3 Char"/>
    <w:basedOn w:val="DefaultParagraphFont"/>
    <w:link w:val="Heading3"/>
    <w:rsid w:val="00B85B7C"/>
    <w:rPr>
      <w:rFonts w:ascii="Arial" w:eastAsia="Times New Roman" w:hAnsi="Arial" w:cs="Times New Roman"/>
      <w:b/>
      <w:sz w:val="28"/>
      <w:szCs w:val="20"/>
      <w:lang w:eastAsia="hr-HR"/>
    </w:rPr>
  </w:style>
  <w:style w:type="paragraph" w:styleId="BodyText">
    <w:name w:val="Body Text"/>
    <w:basedOn w:val="Normal"/>
    <w:link w:val="BodyTextChar"/>
    <w:semiHidden/>
    <w:rsid w:val="00B85B7C"/>
    <w:rPr>
      <w:rFonts w:ascii="Arial" w:hAnsi="Arial"/>
      <w:sz w:val="24"/>
      <w:lang w:val="hr-HR"/>
    </w:rPr>
  </w:style>
  <w:style w:type="character" w:customStyle="1" w:styleId="BodyTextChar">
    <w:name w:val="Body Text Char"/>
    <w:basedOn w:val="DefaultParagraphFont"/>
    <w:link w:val="BodyText"/>
    <w:semiHidden/>
    <w:rsid w:val="00B85B7C"/>
    <w:rPr>
      <w:rFonts w:ascii="Arial" w:eastAsia="Times New Roman" w:hAnsi="Arial" w:cs="Times New Roman"/>
      <w:sz w:val="24"/>
      <w:szCs w:val="20"/>
      <w:lang w:eastAsia="hr-HR"/>
    </w:rPr>
  </w:style>
  <w:style w:type="paragraph" w:customStyle="1" w:styleId="Default">
    <w:name w:val="Default"/>
    <w:rsid w:val="00DC2364"/>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80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61E"/>
    <w:pPr>
      <w:ind w:left="720"/>
      <w:contextualSpacing/>
    </w:pPr>
  </w:style>
  <w:style w:type="paragraph" w:styleId="Header">
    <w:name w:val="header"/>
    <w:basedOn w:val="Normal"/>
    <w:link w:val="HeaderChar"/>
    <w:uiPriority w:val="99"/>
    <w:unhideWhenUsed/>
    <w:rsid w:val="00AA672D"/>
    <w:pPr>
      <w:tabs>
        <w:tab w:val="center" w:pos="4536"/>
        <w:tab w:val="right" w:pos="9072"/>
      </w:tabs>
    </w:pPr>
  </w:style>
  <w:style w:type="character" w:customStyle="1" w:styleId="HeaderChar">
    <w:name w:val="Header Char"/>
    <w:basedOn w:val="DefaultParagraphFont"/>
    <w:link w:val="Header"/>
    <w:uiPriority w:val="99"/>
    <w:rsid w:val="00AA672D"/>
    <w:rPr>
      <w:rFonts w:ascii="Times New Roman" w:eastAsia="Times New Roman" w:hAnsi="Times New Roman" w:cs="Times New Roman"/>
      <w:sz w:val="20"/>
      <w:szCs w:val="20"/>
      <w:lang w:val="en-GB" w:eastAsia="hr-HR"/>
    </w:rPr>
  </w:style>
  <w:style w:type="paragraph" w:styleId="Footer">
    <w:name w:val="footer"/>
    <w:basedOn w:val="Normal"/>
    <w:link w:val="FooterChar"/>
    <w:uiPriority w:val="99"/>
    <w:unhideWhenUsed/>
    <w:rsid w:val="00AA672D"/>
    <w:pPr>
      <w:tabs>
        <w:tab w:val="center" w:pos="4536"/>
        <w:tab w:val="right" w:pos="9072"/>
      </w:tabs>
    </w:pPr>
  </w:style>
  <w:style w:type="character" w:customStyle="1" w:styleId="FooterChar">
    <w:name w:val="Footer Char"/>
    <w:basedOn w:val="DefaultParagraphFont"/>
    <w:link w:val="Footer"/>
    <w:uiPriority w:val="99"/>
    <w:rsid w:val="00AA672D"/>
    <w:rPr>
      <w:rFonts w:ascii="Times New Roman" w:eastAsia="Times New Roman" w:hAnsi="Times New Roman" w:cs="Times New Roman"/>
      <w:sz w:val="20"/>
      <w:szCs w:val="20"/>
      <w:lang w:val="en-GB"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7C"/>
    <w:pPr>
      <w:spacing w:after="0" w:line="240" w:lineRule="auto"/>
    </w:pPr>
    <w:rPr>
      <w:rFonts w:ascii="Times New Roman" w:eastAsia="Times New Roman" w:hAnsi="Times New Roman" w:cs="Times New Roman"/>
      <w:sz w:val="20"/>
      <w:szCs w:val="20"/>
      <w:lang w:val="en-GB" w:eastAsia="hr-HR"/>
    </w:rPr>
  </w:style>
  <w:style w:type="paragraph" w:styleId="Heading1">
    <w:name w:val="heading 1"/>
    <w:basedOn w:val="Normal"/>
    <w:next w:val="Normal"/>
    <w:link w:val="Heading1Char"/>
    <w:qFormat/>
    <w:rsid w:val="00B85B7C"/>
    <w:pPr>
      <w:keepNext/>
      <w:outlineLvl w:val="0"/>
    </w:pPr>
    <w:rPr>
      <w:rFonts w:ascii="Arial" w:hAnsi="Arial"/>
      <w:b/>
      <w:sz w:val="24"/>
      <w:lang w:val="hr-HR"/>
    </w:rPr>
  </w:style>
  <w:style w:type="paragraph" w:styleId="Heading2">
    <w:name w:val="heading 2"/>
    <w:basedOn w:val="Normal"/>
    <w:next w:val="Normal"/>
    <w:link w:val="Heading2Char"/>
    <w:qFormat/>
    <w:rsid w:val="00B85B7C"/>
    <w:pPr>
      <w:keepNext/>
      <w:outlineLvl w:val="1"/>
    </w:pPr>
    <w:rPr>
      <w:rFonts w:ascii="Arial" w:hAnsi="Arial"/>
      <w:sz w:val="24"/>
      <w:lang w:val="hr-HR"/>
    </w:rPr>
  </w:style>
  <w:style w:type="paragraph" w:styleId="Heading3">
    <w:name w:val="heading 3"/>
    <w:basedOn w:val="Normal"/>
    <w:next w:val="Normal"/>
    <w:link w:val="Heading3Char"/>
    <w:qFormat/>
    <w:rsid w:val="00B85B7C"/>
    <w:pPr>
      <w:keepNext/>
      <w:outlineLvl w:val="2"/>
    </w:pPr>
    <w:rPr>
      <w:rFonts w:ascii="Arial" w:hAnsi="Arial"/>
      <w:b/>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B7C"/>
    <w:rPr>
      <w:rFonts w:ascii="Arial" w:eastAsia="Times New Roman" w:hAnsi="Arial" w:cs="Times New Roman"/>
      <w:b/>
      <w:sz w:val="24"/>
      <w:szCs w:val="20"/>
      <w:lang w:eastAsia="hr-HR"/>
    </w:rPr>
  </w:style>
  <w:style w:type="character" w:customStyle="1" w:styleId="Heading2Char">
    <w:name w:val="Heading 2 Char"/>
    <w:basedOn w:val="DefaultParagraphFont"/>
    <w:link w:val="Heading2"/>
    <w:rsid w:val="00B85B7C"/>
    <w:rPr>
      <w:rFonts w:ascii="Arial" w:eastAsia="Times New Roman" w:hAnsi="Arial" w:cs="Times New Roman"/>
      <w:sz w:val="24"/>
      <w:szCs w:val="20"/>
      <w:lang w:eastAsia="hr-HR"/>
    </w:rPr>
  </w:style>
  <w:style w:type="character" w:customStyle="1" w:styleId="Heading3Char">
    <w:name w:val="Heading 3 Char"/>
    <w:basedOn w:val="DefaultParagraphFont"/>
    <w:link w:val="Heading3"/>
    <w:rsid w:val="00B85B7C"/>
    <w:rPr>
      <w:rFonts w:ascii="Arial" w:eastAsia="Times New Roman" w:hAnsi="Arial" w:cs="Times New Roman"/>
      <w:b/>
      <w:sz w:val="28"/>
      <w:szCs w:val="20"/>
      <w:lang w:eastAsia="hr-HR"/>
    </w:rPr>
  </w:style>
  <w:style w:type="paragraph" w:styleId="BodyText">
    <w:name w:val="Body Text"/>
    <w:basedOn w:val="Normal"/>
    <w:link w:val="BodyTextChar"/>
    <w:semiHidden/>
    <w:rsid w:val="00B85B7C"/>
    <w:rPr>
      <w:rFonts w:ascii="Arial" w:hAnsi="Arial"/>
      <w:sz w:val="24"/>
      <w:lang w:val="hr-HR"/>
    </w:rPr>
  </w:style>
  <w:style w:type="character" w:customStyle="1" w:styleId="BodyTextChar">
    <w:name w:val="Body Text Char"/>
    <w:basedOn w:val="DefaultParagraphFont"/>
    <w:link w:val="BodyText"/>
    <w:semiHidden/>
    <w:rsid w:val="00B85B7C"/>
    <w:rPr>
      <w:rFonts w:ascii="Arial" w:eastAsia="Times New Roman" w:hAnsi="Arial" w:cs="Times New Roman"/>
      <w:sz w:val="24"/>
      <w:szCs w:val="20"/>
      <w:lang w:eastAsia="hr-HR"/>
    </w:rPr>
  </w:style>
  <w:style w:type="paragraph" w:customStyle="1" w:styleId="Default">
    <w:name w:val="Default"/>
    <w:rsid w:val="00DC2364"/>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80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61E"/>
    <w:pPr>
      <w:ind w:left="720"/>
      <w:contextualSpacing/>
    </w:pPr>
  </w:style>
  <w:style w:type="paragraph" w:styleId="Header">
    <w:name w:val="header"/>
    <w:basedOn w:val="Normal"/>
    <w:link w:val="HeaderChar"/>
    <w:uiPriority w:val="99"/>
    <w:unhideWhenUsed/>
    <w:rsid w:val="00AA672D"/>
    <w:pPr>
      <w:tabs>
        <w:tab w:val="center" w:pos="4536"/>
        <w:tab w:val="right" w:pos="9072"/>
      </w:tabs>
    </w:pPr>
  </w:style>
  <w:style w:type="character" w:customStyle="1" w:styleId="HeaderChar">
    <w:name w:val="Header Char"/>
    <w:basedOn w:val="DefaultParagraphFont"/>
    <w:link w:val="Header"/>
    <w:uiPriority w:val="99"/>
    <w:rsid w:val="00AA672D"/>
    <w:rPr>
      <w:rFonts w:ascii="Times New Roman" w:eastAsia="Times New Roman" w:hAnsi="Times New Roman" w:cs="Times New Roman"/>
      <w:sz w:val="20"/>
      <w:szCs w:val="20"/>
      <w:lang w:val="en-GB" w:eastAsia="hr-HR"/>
    </w:rPr>
  </w:style>
  <w:style w:type="paragraph" w:styleId="Footer">
    <w:name w:val="footer"/>
    <w:basedOn w:val="Normal"/>
    <w:link w:val="FooterChar"/>
    <w:uiPriority w:val="99"/>
    <w:unhideWhenUsed/>
    <w:rsid w:val="00AA672D"/>
    <w:pPr>
      <w:tabs>
        <w:tab w:val="center" w:pos="4536"/>
        <w:tab w:val="right" w:pos="9072"/>
      </w:tabs>
    </w:pPr>
  </w:style>
  <w:style w:type="character" w:customStyle="1" w:styleId="FooterChar">
    <w:name w:val="Footer Char"/>
    <w:basedOn w:val="DefaultParagraphFont"/>
    <w:link w:val="Footer"/>
    <w:uiPriority w:val="99"/>
    <w:rsid w:val="00AA672D"/>
    <w:rPr>
      <w:rFonts w:ascii="Times New Roman" w:eastAsia="Times New Roman" w:hAnsi="Times New Roman" w:cs="Times New Roman"/>
      <w:sz w:val="20"/>
      <w:szCs w:val="20"/>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A37E-FD51-4041-B0E5-3C5AD22E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87</cp:revision>
  <dcterms:created xsi:type="dcterms:W3CDTF">2015-12-04T11:53:00Z</dcterms:created>
  <dcterms:modified xsi:type="dcterms:W3CDTF">2016-01-20T13:47:00Z</dcterms:modified>
</cp:coreProperties>
</file>