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45" w:rsidRPr="001F2C3E" w:rsidRDefault="00C61F45" w:rsidP="001F2C3E">
      <w:pPr>
        <w:spacing w:line="360" w:lineRule="auto"/>
        <w:rPr>
          <w:b/>
          <w:sz w:val="32"/>
          <w:szCs w:val="32"/>
        </w:rPr>
      </w:pPr>
      <w:r w:rsidRPr="001F2C3E">
        <w:rPr>
          <w:b/>
          <w:sz w:val="32"/>
          <w:szCs w:val="32"/>
        </w:rPr>
        <w:t xml:space="preserve">OBJAVA </w:t>
      </w:r>
      <w:r w:rsidR="006E5F6F" w:rsidRPr="001F2C3E">
        <w:rPr>
          <w:b/>
          <w:sz w:val="32"/>
          <w:szCs w:val="32"/>
        </w:rPr>
        <w:t>NATJECANJA</w:t>
      </w:r>
    </w:p>
    <w:p w:rsidR="00C61F45" w:rsidRPr="001F2C3E" w:rsidRDefault="00C61F45" w:rsidP="001F2C3E">
      <w:pPr>
        <w:spacing w:line="360" w:lineRule="auto"/>
      </w:pPr>
    </w:p>
    <w:p w:rsidR="00C61F45" w:rsidRPr="001F2C3E" w:rsidRDefault="00C61F45" w:rsidP="001F2C3E">
      <w:pPr>
        <w:spacing w:line="360" w:lineRule="auto"/>
        <w:jc w:val="both"/>
      </w:pPr>
      <w:r w:rsidRPr="001F2C3E">
        <w:t xml:space="preserve">Sukladno ciljevima i planiranim odgojno-obrazovnim ishodima Kurikuluma </w:t>
      </w:r>
      <w:r w:rsidR="00312FA8" w:rsidRPr="001F2C3E">
        <w:t>g</w:t>
      </w:r>
      <w:r w:rsidRPr="001F2C3E">
        <w:t>rađanskog odgoja i obrazovanja, Služba za građane Hrv</w:t>
      </w:r>
      <w:r w:rsidR="0092440C" w:rsidRPr="001F2C3E">
        <w:t>atskog</w:t>
      </w:r>
      <w:r w:rsidR="00936B28" w:rsidRPr="001F2C3E">
        <w:t>a</w:t>
      </w:r>
      <w:r w:rsidRPr="001F2C3E">
        <w:t xml:space="preserve"> sabora u suradnji s Agencijom za odgoj i obrazovanje </w:t>
      </w:r>
      <w:r w:rsidR="0092440C" w:rsidRPr="001F2C3E">
        <w:t xml:space="preserve">i </w:t>
      </w:r>
      <w:r w:rsidRPr="001F2C3E">
        <w:t>Ministarstv</w:t>
      </w:r>
      <w:r w:rsidR="0092440C" w:rsidRPr="001F2C3E">
        <w:t>om</w:t>
      </w:r>
      <w:r w:rsidRPr="001F2C3E">
        <w:t xml:space="preserve"> znanosti, obrazovanja i sporta</w:t>
      </w:r>
      <w:r w:rsidR="00236E7B" w:rsidRPr="001F2C3E">
        <w:t xml:space="preserve"> – organizira </w:t>
      </w:r>
      <w:r w:rsidRPr="001F2C3E">
        <w:t>na</w:t>
      </w:r>
      <w:r w:rsidR="00236E7B" w:rsidRPr="001F2C3E">
        <w:t>tjecanje učenika osnovnih škola</w:t>
      </w:r>
    </w:p>
    <w:p w:rsidR="00C61F45" w:rsidRPr="001F2C3E" w:rsidRDefault="00C61F45" w:rsidP="001F2C3E">
      <w:pPr>
        <w:spacing w:line="360" w:lineRule="auto"/>
      </w:pPr>
    </w:p>
    <w:p w:rsidR="00C61F45" w:rsidRPr="001F2C3E" w:rsidRDefault="00C61F45" w:rsidP="001F2C3E">
      <w:pPr>
        <w:spacing w:line="360" w:lineRule="auto"/>
        <w:jc w:val="center"/>
        <w:rPr>
          <w:b/>
          <w:sz w:val="28"/>
          <w:szCs w:val="28"/>
        </w:rPr>
      </w:pPr>
      <w:r w:rsidRPr="001F2C3E">
        <w:rPr>
          <w:b/>
          <w:sz w:val="28"/>
          <w:szCs w:val="28"/>
        </w:rPr>
        <w:t>Koliko poznaješ Hrvatski sabor</w:t>
      </w:r>
      <w:r w:rsidR="00312FA8" w:rsidRPr="001F2C3E">
        <w:rPr>
          <w:b/>
          <w:sz w:val="28"/>
          <w:szCs w:val="28"/>
        </w:rPr>
        <w:t>?</w:t>
      </w:r>
    </w:p>
    <w:p w:rsidR="00C61F45" w:rsidRPr="001F2C3E" w:rsidRDefault="00C61F45" w:rsidP="001F2C3E">
      <w:pPr>
        <w:spacing w:line="360" w:lineRule="auto"/>
        <w:rPr>
          <w:sz w:val="28"/>
          <w:szCs w:val="28"/>
        </w:rPr>
      </w:pPr>
    </w:p>
    <w:p w:rsidR="00C61F45" w:rsidRPr="001F2C3E" w:rsidRDefault="00C61F45" w:rsidP="001F2C3E">
      <w:pPr>
        <w:spacing w:line="360" w:lineRule="auto"/>
        <w:jc w:val="both"/>
      </w:pPr>
      <w:r w:rsidRPr="001F2C3E">
        <w:t xml:space="preserve">Natjecanje u formi kviza odvijat će se putem </w:t>
      </w:r>
      <w:proofErr w:type="spellStart"/>
      <w:r w:rsidRPr="001F2C3E">
        <w:t>interneta</w:t>
      </w:r>
      <w:proofErr w:type="spellEnd"/>
      <w:r w:rsidRPr="001F2C3E">
        <w:t xml:space="preserve">, uz informatičku podršku </w:t>
      </w:r>
      <w:proofErr w:type="spellStart"/>
      <w:r w:rsidR="008C571C" w:rsidRPr="001F2C3E">
        <w:t>CARNet</w:t>
      </w:r>
      <w:proofErr w:type="spellEnd"/>
      <w:r w:rsidR="00312FA8" w:rsidRPr="001F2C3E">
        <w:t>-a</w:t>
      </w:r>
      <w:r w:rsidRPr="001F2C3E">
        <w:t>, a održat će se 28. ožujka 2014. u 13 sati</w:t>
      </w:r>
      <w:r w:rsidR="00312FA8" w:rsidRPr="001F2C3E">
        <w:t>.</w:t>
      </w:r>
    </w:p>
    <w:p w:rsidR="00C61F45" w:rsidRPr="001F2C3E" w:rsidRDefault="00C61F45" w:rsidP="001F2C3E">
      <w:pPr>
        <w:spacing w:line="360" w:lineRule="auto"/>
        <w:jc w:val="both"/>
      </w:pPr>
      <w:r w:rsidRPr="001F2C3E">
        <w:t>Kviz</w:t>
      </w:r>
      <w:r w:rsidR="00236E7B" w:rsidRPr="001F2C3E">
        <w:t xml:space="preserve"> pitanjima</w:t>
      </w:r>
      <w:r w:rsidRPr="001F2C3E">
        <w:t xml:space="preserve"> </w:t>
      </w:r>
      <w:r w:rsidR="00312FA8" w:rsidRPr="001F2C3E">
        <w:t>provjerit će</w:t>
      </w:r>
      <w:r w:rsidRPr="001F2C3E">
        <w:t xml:space="preserve"> </w:t>
      </w:r>
      <w:r w:rsidR="00236E7B" w:rsidRPr="001F2C3E">
        <w:t>se</w:t>
      </w:r>
      <w:r w:rsidRPr="001F2C3E">
        <w:t xml:space="preserve"> koliko učenici osnovnih škola poznaju Hrvatski sabor i njegovu ulogu u hrvatskoj povijesti; što znaju o ustroju i načinu rada te važnim odlukama i zakonima koje je Sabor kroz povijest donio; o</w:t>
      </w:r>
      <w:r w:rsidR="002F54C1" w:rsidRPr="001F2C3E">
        <w:t xml:space="preserve"> </w:t>
      </w:r>
      <w:r w:rsidR="003C2CAC" w:rsidRPr="001F2C3E">
        <w:t>pravima i odgovornostima</w:t>
      </w:r>
      <w:r w:rsidR="002F54C1" w:rsidRPr="001F2C3E">
        <w:t xml:space="preserve"> saborskog zastupnika</w:t>
      </w:r>
      <w:r w:rsidR="003C2CAC" w:rsidRPr="001F2C3E">
        <w:t xml:space="preserve"> te o</w:t>
      </w:r>
      <w:r w:rsidRPr="001F2C3E">
        <w:t xml:space="preserve"> znamenitim pojedincima koji su dali poseban doprinos u njegovu radu.</w:t>
      </w:r>
    </w:p>
    <w:p w:rsidR="00C61F45" w:rsidRPr="001F2C3E" w:rsidRDefault="00C61F45" w:rsidP="001F2C3E">
      <w:pPr>
        <w:spacing w:line="360" w:lineRule="auto"/>
      </w:pPr>
    </w:p>
    <w:p w:rsidR="00C61F45" w:rsidRPr="001F2C3E" w:rsidRDefault="00C61F45" w:rsidP="001F2C3E">
      <w:pPr>
        <w:spacing w:line="360" w:lineRule="auto"/>
        <w:rPr>
          <w:b/>
        </w:rPr>
      </w:pPr>
      <w:r w:rsidRPr="001F2C3E">
        <w:rPr>
          <w:b/>
        </w:rPr>
        <w:t>Opis natjecanja</w:t>
      </w:r>
    </w:p>
    <w:p w:rsidR="00C61F45" w:rsidRPr="001F2C3E" w:rsidRDefault="00C61F45" w:rsidP="001F2C3E">
      <w:pPr>
        <w:spacing w:line="360" w:lineRule="auto"/>
        <w:rPr>
          <w:b/>
        </w:rPr>
      </w:pPr>
    </w:p>
    <w:p w:rsidR="00E43677" w:rsidRPr="001F2C3E" w:rsidRDefault="00E43677" w:rsidP="001F2C3E">
      <w:pPr>
        <w:spacing w:line="360" w:lineRule="auto"/>
        <w:jc w:val="both"/>
      </w:pPr>
      <w:r w:rsidRPr="001F2C3E">
        <w:t>U natjecanju sudjeluje tim od tri učenika – po jedan iz 6.</w:t>
      </w:r>
      <w:r w:rsidR="00283823" w:rsidRPr="001F2C3E">
        <w:t>,</w:t>
      </w:r>
      <w:r w:rsidRPr="001F2C3E">
        <w:t xml:space="preserve"> 7. i 8. razreda. Svaki učenik ima zamjenika koji sudjeluje u natjecanju u slučaju spriječenosti člana tima.</w:t>
      </w:r>
    </w:p>
    <w:p w:rsidR="00312FA8" w:rsidRPr="001F2C3E" w:rsidRDefault="00E43677" w:rsidP="001F2C3E">
      <w:pPr>
        <w:spacing w:line="360" w:lineRule="auto"/>
        <w:jc w:val="both"/>
      </w:pPr>
      <w:r w:rsidRPr="001F2C3E">
        <w:t>Svaki učenik u tročlanom timu</w:t>
      </w:r>
      <w:r w:rsidR="00C61F45" w:rsidRPr="001F2C3E">
        <w:t xml:space="preserve"> iz </w:t>
      </w:r>
      <w:r w:rsidR="00935C22" w:rsidRPr="001F2C3E">
        <w:t>školskih</w:t>
      </w:r>
      <w:r w:rsidR="00C61F45" w:rsidRPr="001F2C3E">
        <w:t xml:space="preserve"> informatičkih učionica isto</w:t>
      </w:r>
      <w:r w:rsidR="00935C22" w:rsidRPr="001F2C3E">
        <w:t>dobn</w:t>
      </w:r>
      <w:r w:rsidR="00C61F45" w:rsidRPr="001F2C3E">
        <w:t xml:space="preserve">o rješava </w:t>
      </w:r>
      <w:r w:rsidR="00236E7B" w:rsidRPr="001F2C3E">
        <w:t xml:space="preserve">pitanja </w:t>
      </w:r>
      <w:r w:rsidR="00935C22" w:rsidRPr="001F2C3E">
        <w:t>kviz</w:t>
      </w:r>
      <w:r w:rsidR="00236E7B" w:rsidRPr="001F2C3E">
        <w:t>a</w:t>
      </w:r>
      <w:r w:rsidR="00C61F45" w:rsidRPr="001F2C3E">
        <w:t xml:space="preserve"> u elektroničkom obliku. </w:t>
      </w:r>
    </w:p>
    <w:p w:rsidR="00C61F45" w:rsidRPr="001F2C3E" w:rsidRDefault="0092440C" w:rsidP="001F2C3E">
      <w:pPr>
        <w:spacing w:line="360" w:lineRule="auto"/>
        <w:jc w:val="both"/>
      </w:pPr>
      <w:r w:rsidRPr="001F2C3E">
        <w:t>Kviz se sastoji od 30 pitanja:</w:t>
      </w:r>
      <w:r w:rsidR="00C61F45" w:rsidRPr="001F2C3E">
        <w:t xml:space="preserve"> 15 </w:t>
      </w:r>
      <w:r w:rsidR="00312FA8" w:rsidRPr="001F2C3E">
        <w:t xml:space="preserve">je </w:t>
      </w:r>
      <w:r w:rsidR="00C61F45" w:rsidRPr="001F2C3E">
        <w:t>pitanja o djelovanju Hrvatskoga sabora do 20.</w:t>
      </w:r>
      <w:r w:rsidR="00312FA8" w:rsidRPr="001F2C3E">
        <w:t xml:space="preserve"> </w:t>
      </w:r>
      <w:r w:rsidR="00236E7B" w:rsidRPr="001F2C3E">
        <w:t>stoljeća</w:t>
      </w:r>
      <w:r w:rsidR="00C61F45" w:rsidRPr="001F2C3E">
        <w:t xml:space="preserve"> i u 20.</w:t>
      </w:r>
      <w:r w:rsidR="00312FA8" w:rsidRPr="001F2C3E">
        <w:t xml:space="preserve"> </w:t>
      </w:r>
      <w:r w:rsidR="00236E7B" w:rsidRPr="001F2C3E">
        <w:t>stoljeću</w:t>
      </w:r>
      <w:r w:rsidR="00935C22" w:rsidRPr="001F2C3E">
        <w:t>, a</w:t>
      </w:r>
      <w:r w:rsidR="00C61F45" w:rsidRPr="001F2C3E">
        <w:t xml:space="preserve"> </w:t>
      </w:r>
      <w:r w:rsidR="00312FA8" w:rsidRPr="001F2C3E">
        <w:t xml:space="preserve">drugih je </w:t>
      </w:r>
      <w:r w:rsidR="00C61F45" w:rsidRPr="001F2C3E">
        <w:t>15 pitanja o djelovanju Hrvatskoga sabora u 21.</w:t>
      </w:r>
      <w:r w:rsidR="00312FA8" w:rsidRPr="001F2C3E">
        <w:t xml:space="preserve"> </w:t>
      </w:r>
      <w:r w:rsidR="00236E7B" w:rsidRPr="001F2C3E">
        <w:t>stoljeću</w:t>
      </w:r>
      <w:r w:rsidR="00C61F45" w:rsidRPr="001F2C3E">
        <w:t>.</w:t>
      </w:r>
      <w:r w:rsidR="00935C22" w:rsidRPr="001F2C3E">
        <w:t xml:space="preserve"> Pitanja </w:t>
      </w:r>
      <w:r w:rsidR="00312FA8" w:rsidRPr="001F2C3E">
        <w:t>proizlaze iz nastavnog Plana i programa povijesti za 6., 7. i 8. razred, a povezana su i s Kurikulumom građanskog odgoja i obrazovanja.</w:t>
      </w:r>
    </w:p>
    <w:p w:rsidR="00C61F45" w:rsidRPr="001F2C3E" w:rsidRDefault="00C61F45" w:rsidP="001F2C3E">
      <w:pPr>
        <w:spacing w:line="360" w:lineRule="auto"/>
        <w:jc w:val="both"/>
      </w:pPr>
      <w:r w:rsidRPr="001F2C3E">
        <w:t>Za rješavanje kviza učenici će imati 25 minuta (+ 5 minuta za upute koje se pojav</w:t>
      </w:r>
      <w:r w:rsidR="001D5E4C" w:rsidRPr="001F2C3E">
        <w:t xml:space="preserve">ljuju na ekranu </w:t>
      </w:r>
      <w:r w:rsidRPr="001F2C3E">
        <w:t xml:space="preserve">prije </w:t>
      </w:r>
      <w:r w:rsidR="00935C22" w:rsidRPr="001F2C3E">
        <w:t>kviza</w:t>
      </w:r>
      <w:r w:rsidRPr="001F2C3E">
        <w:t>).</w:t>
      </w:r>
    </w:p>
    <w:p w:rsidR="00C61F45" w:rsidRPr="001F2C3E" w:rsidRDefault="00C61F45" w:rsidP="001F2C3E">
      <w:pPr>
        <w:spacing w:line="360" w:lineRule="auto"/>
        <w:jc w:val="both"/>
      </w:pPr>
      <w:r w:rsidRPr="001F2C3E">
        <w:t>Učenici</w:t>
      </w:r>
      <w:r w:rsidR="00312FA8" w:rsidRPr="001F2C3E">
        <w:t xml:space="preserve"> </w:t>
      </w:r>
      <w:r w:rsidRPr="001F2C3E">
        <w:t xml:space="preserve">natjecatelji imat će 30 sekundi vremena za odgovor na većinu pitanja. Točan odgovor u pravilu donosi jedan bod, osim za pitanja na koja se odgovara spajanjem pojmova ili imena sa slikovnim materijalom za koja će vremensko ograničenje biti 1 minuta. Složenija </w:t>
      </w:r>
      <w:r w:rsidR="00EC256B" w:rsidRPr="001F2C3E">
        <w:t>pitanja donosit će više bodova.</w:t>
      </w:r>
    </w:p>
    <w:p w:rsidR="00312FA8" w:rsidRPr="001F2C3E" w:rsidRDefault="00C61F45" w:rsidP="001F2C3E">
      <w:pPr>
        <w:spacing w:line="360" w:lineRule="auto"/>
        <w:jc w:val="both"/>
      </w:pPr>
      <w:r w:rsidRPr="001F2C3E">
        <w:t xml:space="preserve">Rezultat tima zbroj </w:t>
      </w:r>
      <w:r w:rsidR="00312FA8" w:rsidRPr="001F2C3E">
        <w:t xml:space="preserve">je </w:t>
      </w:r>
      <w:r w:rsidR="00942511" w:rsidRPr="001F2C3E">
        <w:t xml:space="preserve">osvojenih bodova </w:t>
      </w:r>
      <w:r w:rsidRPr="001F2C3E">
        <w:t>sv</w:t>
      </w:r>
      <w:r w:rsidR="00935C22" w:rsidRPr="001F2C3E">
        <w:t>akog</w:t>
      </w:r>
      <w:r w:rsidRPr="001F2C3E">
        <w:t xml:space="preserve"> člana tima.</w:t>
      </w:r>
    </w:p>
    <w:p w:rsidR="00C61F45" w:rsidRPr="001F2C3E" w:rsidRDefault="00C61F45" w:rsidP="001F2C3E">
      <w:pPr>
        <w:spacing w:line="360" w:lineRule="auto"/>
        <w:jc w:val="both"/>
      </w:pPr>
    </w:p>
    <w:p w:rsidR="00C61F45" w:rsidRPr="001F2C3E" w:rsidRDefault="00C61F45" w:rsidP="001F2C3E">
      <w:pPr>
        <w:spacing w:line="360" w:lineRule="auto"/>
        <w:jc w:val="both"/>
      </w:pPr>
      <w:r w:rsidRPr="001F2C3E">
        <w:t>Detaljnije informacije o broju pitanja i načinu bodovanja prijavljeni će dobiti nakon što ispune</w:t>
      </w:r>
      <w:r w:rsidRPr="001F2C3E">
        <w:rPr>
          <w:b/>
        </w:rPr>
        <w:t xml:space="preserve"> obrazac prijave</w:t>
      </w:r>
      <w:r w:rsidR="00312FA8" w:rsidRPr="001F2C3E">
        <w:t>,</w:t>
      </w:r>
      <w:r w:rsidR="00283823" w:rsidRPr="001F2C3E">
        <w:t xml:space="preserve"> </w:t>
      </w:r>
      <w:r w:rsidRPr="001F2C3E">
        <w:t xml:space="preserve">osam dana prije održavanja  natjecanja. </w:t>
      </w:r>
    </w:p>
    <w:p w:rsidR="00C61F45" w:rsidRPr="001F2C3E" w:rsidRDefault="00C61F45" w:rsidP="001F2C3E">
      <w:pPr>
        <w:spacing w:line="360" w:lineRule="auto"/>
        <w:rPr>
          <w:b/>
        </w:rPr>
      </w:pPr>
    </w:p>
    <w:p w:rsidR="00C61F45" w:rsidRPr="001F2C3E" w:rsidRDefault="00C61F45" w:rsidP="001F2C3E">
      <w:pPr>
        <w:tabs>
          <w:tab w:val="left" w:pos="1929"/>
        </w:tabs>
        <w:spacing w:line="360" w:lineRule="auto"/>
        <w:rPr>
          <w:b/>
        </w:rPr>
      </w:pPr>
      <w:r w:rsidRPr="001F2C3E">
        <w:rPr>
          <w:b/>
        </w:rPr>
        <w:t>Vrste pitanja</w:t>
      </w:r>
    </w:p>
    <w:p w:rsidR="00C61F45" w:rsidRPr="001F2C3E" w:rsidRDefault="00C61F45" w:rsidP="001F2C3E">
      <w:pPr>
        <w:tabs>
          <w:tab w:val="left" w:pos="1929"/>
        </w:tabs>
        <w:spacing w:line="360" w:lineRule="auto"/>
      </w:pPr>
    </w:p>
    <w:p w:rsidR="00C61F45" w:rsidRPr="001F2C3E" w:rsidRDefault="00C61F45" w:rsidP="001F2C3E">
      <w:pPr>
        <w:tabs>
          <w:tab w:val="left" w:pos="1929"/>
        </w:tabs>
        <w:spacing w:line="360" w:lineRule="auto"/>
        <w:jc w:val="both"/>
      </w:pPr>
      <w:r w:rsidRPr="001F2C3E">
        <w:t>Pitanja kviza su: da</w:t>
      </w:r>
      <w:r w:rsidR="006A0FBF" w:rsidRPr="001F2C3E">
        <w:t xml:space="preserve"> </w:t>
      </w:r>
      <w:r w:rsidRPr="001F2C3E">
        <w:t>-</w:t>
      </w:r>
      <w:r w:rsidR="006A0FBF" w:rsidRPr="001F2C3E">
        <w:t xml:space="preserve"> </w:t>
      </w:r>
      <w:r w:rsidRPr="001F2C3E">
        <w:t xml:space="preserve">ne pitanja, pitanja višestrukog izbora, pitanja povezivanja pojmova i slikovnog materijala </w:t>
      </w:r>
      <w:r w:rsidR="00312FA8" w:rsidRPr="001F2C3E">
        <w:t>te</w:t>
      </w:r>
      <w:r w:rsidRPr="001F2C3E">
        <w:t xml:space="preserve"> pitanja povezivanja pojmova i objašnjenja.</w:t>
      </w:r>
    </w:p>
    <w:p w:rsidR="00C61F45" w:rsidRPr="001F2C3E" w:rsidRDefault="00C61F45" w:rsidP="001F2C3E">
      <w:pPr>
        <w:spacing w:line="360" w:lineRule="auto"/>
        <w:jc w:val="both"/>
        <w:rPr>
          <w:b/>
        </w:rPr>
      </w:pPr>
    </w:p>
    <w:p w:rsidR="00C61F45" w:rsidRPr="001F2C3E" w:rsidRDefault="00C61F45" w:rsidP="001F2C3E">
      <w:pPr>
        <w:spacing w:line="360" w:lineRule="auto"/>
        <w:rPr>
          <w:b/>
        </w:rPr>
      </w:pPr>
      <w:proofErr w:type="spellStart"/>
      <w:r w:rsidRPr="001F2C3E">
        <w:rPr>
          <w:b/>
        </w:rPr>
        <w:t>Vremenik</w:t>
      </w:r>
      <w:proofErr w:type="spellEnd"/>
      <w:r w:rsidRPr="001F2C3E">
        <w:rPr>
          <w:b/>
        </w:rPr>
        <w:t xml:space="preserve"> natjecanja</w:t>
      </w:r>
    </w:p>
    <w:p w:rsidR="00C61F45" w:rsidRPr="001F2C3E" w:rsidRDefault="00C61F45" w:rsidP="001F2C3E">
      <w:pPr>
        <w:spacing w:line="360" w:lineRule="auto"/>
      </w:pPr>
    </w:p>
    <w:p w:rsidR="00C61F45" w:rsidRPr="001F2C3E" w:rsidRDefault="00C61F45" w:rsidP="001F2C3E">
      <w:pPr>
        <w:spacing w:line="360" w:lineRule="auto"/>
        <w:rPr>
          <w:b/>
        </w:rPr>
      </w:pPr>
      <w:r w:rsidRPr="001F2C3E">
        <w:t xml:space="preserve">Natjecanje će se održati </w:t>
      </w:r>
      <w:r w:rsidRPr="001F2C3E">
        <w:rPr>
          <w:b/>
        </w:rPr>
        <w:t>28. ožujka 2014. s početkom u 13 sati.</w:t>
      </w:r>
    </w:p>
    <w:p w:rsidR="00972E79" w:rsidRPr="001F2C3E" w:rsidRDefault="00972E79" w:rsidP="001F2C3E">
      <w:pPr>
        <w:spacing w:line="360" w:lineRule="auto"/>
        <w:rPr>
          <w:b/>
        </w:rPr>
      </w:pPr>
    </w:p>
    <w:p w:rsidR="00C61F45" w:rsidRPr="001F2C3E" w:rsidRDefault="00C61F45" w:rsidP="001F2C3E">
      <w:pPr>
        <w:spacing w:line="360" w:lineRule="auto"/>
        <w:rPr>
          <w:b/>
          <w:sz w:val="20"/>
          <w:szCs w:val="20"/>
        </w:rPr>
      </w:pPr>
      <w:r w:rsidRPr="001F2C3E">
        <w:rPr>
          <w:b/>
        </w:rPr>
        <w:t>Objava rezultata natjecanja</w:t>
      </w:r>
    </w:p>
    <w:p w:rsidR="00C61F45" w:rsidRPr="001F2C3E" w:rsidRDefault="00C61F45" w:rsidP="001F2C3E">
      <w:pPr>
        <w:spacing w:line="360" w:lineRule="auto"/>
        <w:rPr>
          <w:b/>
        </w:rPr>
      </w:pPr>
    </w:p>
    <w:p w:rsidR="00C61F45" w:rsidRPr="001F2C3E" w:rsidRDefault="008C571C" w:rsidP="001F2C3E">
      <w:pPr>
        <w:spacing w:line="360" w:lineRule="auto"/>
        <w:jc w:val="both"/>
      </w:pPr>
      <w:proofErr w:type="spellStart"/>
      <w:r w:rsidRPr="001F2C3E">
        <w:t>CARNet</w:t>
      </w:r>
      <w:proofErr w:type="spellEnd"/>
      <w:r w:rsidR="00312FA8" w:rsidRPr="001F2C3E">
        <w:t xml:space="preserve"> </w:t>
      </w:r>
      <w:r w:rsidR="00C61F45" w:rsidRPr="001F2C3E">
        <w:t xml:space="preserve"> će objaviti rezultate 10 najuspješnijih timova/škola u roku od 5 minuta nakon što završi rješavanje kviza.</w:t>
      </w:r>
    </w:p>
    <w:p w:rsidR="00C61F45" w:rsidRPr="001F2C3E" w:rsidRDefault="00C61F45" w:rsidP="001F2C3E">
      <w:pPr>
        <w:spacing w:line="360" w:lineRule="auto"/>
        <w:jc w:val="both"/>
      </w:pPr>
      <w:r w:rsidRPr="001F2C3E">
        <w:t xml:space="preserve">Nakon objave rezultata, </w:t>
      </w:r>
      <w:r w:rsidR="00312FA8" w:rsidRPr="001F2C3E">
        <w:t xml:space="preserve">ako </w:t>
      </w:r>
      <w:r w:rsidRPr="001F2C3E">
        <w:t xml:space="preserve">se dogodi da više timova ima isti broj bodova, u roku od 5 minuta </w:t>
      </w:r>
      <w:proofErr w:type="spellStart"/>
      <w:r w:rsidR="008C571C" w:rsidRPr="001F2C3E">
        <w:t>CARNet</w:t>
      </w:r>
      <w:proofErr w:type="spellEnd"/>
      <w:r w:rsidR="008C571C" w:rsidRPr="001F2C3E">
        <w:t xml:space="preserve"> </w:t>
      </w:r>
      <w:r w:rsidRPr="001F2C3E">
        <w:t>će objaviti dodatn</w:t>
      </w:r>
      <w:r w:rsidR="00312FA8" w:rsidRPr="001F2C3E">
        <w:t xml:space="preserve">ih 5 pitanja koja će izlučiti </w:t>
      </w:r>
      <w:r w:rsidRPr="001F2C3E">
        <w:t>pobjednike.</w:t>
      </w:r>
    </w:p>
    <w:p w:rsidR="00C61F45" w:rsidRPr="001F2C3E" w:rsidRDefault="00C61F45" w:rsidP="001F2C3E">
      <w:pPr>
        <w:spacing w:line="360" w:lineRule="auto"/>
      </w:pPr>
    </w:p>
    <w:p w:rsidR="00C61F45" w:rsidRPr="001F2C3E" w:rsidRDefault="00C61F45" w:rsidP="001F2C3E">
      <w:pPr>
        <w:spacing w:line="360" w:lineRule="auto"/>
        <w:rPr>
          <w:b/>
        </w:rPr>
      </w:pPr>
      <w:r w:rsidRPr="001F2C3E">
        <w:rPr>
          <w:b/>
        </w:rPr>
        <w:t>Nagrade i priznanja</w:t>
      </w:r>
    </w:p>
    <w:p w:rsidR="00C61F45" w:rsidRPr="001F2C3E" w:rsidRDefault="00C61F45" w:rsidP="001F2C3E">
      <w:pPr>
        <w:spacing w:line="360" w:lineRule="auto"/>
        <w:rPr>
          <w:b/>
        </w:rPr>
      </w:pPr>
    </w:p>
    <w:p w:rsidR="00C61F45" w:rsidRPr="001F2C3E" w:rsidRDefault="00C61F45" w:rsidP="001F2C3E">
      <w:pPr>
        <w:spacing w:line="360" w:lineRule="auto"/>
        <w:jc w:val="both"/>
      </w:pPr>
      <w:r w:rsidRPr="001F2C3E">
        <w:t xml:space="preserve">Prva tri najbolje rangirana tima osvojit će za sebe i svoje škole nagrade koje će im na prigodan način uručiti predsjednik Hrvatskoga sabora. </w:t>
      </w:r>
    </w:p>
    <w:p w:rsidR="00C61F45" w:rsidRPr="001F2C3E" w:rsidRDefault="00C61F45" w:rsidP="001F2C3E">
      <w:pPr>
        <w:spacing w:line="360" w:lineRule="auto"/>
        <w:jc w:val="both"/>
      </w:pPr>
    </w:p>
    <w:p w:rsidR="00C61F45" w:rsidRPr="001F2C3E" w:rsidRDefault="00C61F45" w:rsidP="001F2C3E">
      <w:pPr>
        <w:spacing w:line="360" w:lineRule="auto"/>
        <w:jc w:val="both"/>
      </w:pPr>
      <w:r w:rsidRPr="001F2C3E">
        <w:t>Svi ostali sudionici natjecanja dobit će od Hrvatskoga sabora</w:t>
      </w:r>
      <w:r w:rsidR="00882788" w:rsidRPr="001F2C3E">
        <w:t xml:space="preserve"> </w:t>
      </w:r>
      <w:r w:rsidR="00D97742" w:rsidRPr="001F2C3E">
        <w:t>p</w:t>
      </w:r>
      <w:r w:rsidR="00312FA8" w:rsidRPr="001F2C3E">
        <w:t xml:space="preserve">ohvalnice, odnosno </w:t>
      </w:r>
      <w:r w:rsidR="00D97742" w:rsidRPr="001F2C3E">
        <w:t>z</w:t>
      </w:r>
      <w:r w:rsidR="00882788" w:rsidRPr="001F2C3E">
        <w:t>ahvalnice.</w:t>
      </w:r>
    </w:p>
    <w:p w:rsidR="00C61F45" w:rsidRPr="001F2C3E" w:rsidRDefault="00C61F45" w:rsidP="001F2C3E">
      <w:pPr>
        <w:tabs>
          <w:tab w:val="left" w:pos="1929"/>
        </w:tabs>
        <w:spacing w:line="360" w:lineRule="auto"/>
        <w:rPr>
          <w:sz w:val="28"/>
          <w:szCs w:val="28"/>
        </w:rPr>
      </w:pPr>
    </w:p>
    <w:p w:rsidR="00C61F45" w:rsidRPr="001F2C3E" w:rsidRDefault="00C61F45" w:rsidP="001F2C3E">
      <w:pPr>
        <w:spacing w:line="360" w:lineRule="auto"/>
        <w:rPr>
          <w:b/>
          <w:sz w:val="28"/>
          <w:szCs w:val="28"/>
        </w:rPr>
      </w:pPr>
      <w:r w:rsidRPr="001F2C3E">
        <w:rPr>
          <w:b/>
          <w:sz w:val="28"/>
          <w:szCs w:val="28"/>
        </w:rPr>
        <w:t>Uput</w:t>
      </w:r>
      <w:r w:rsidR="00312FA8" w:rsidRPr="001F2C3E">
        <w:rPr>
          <w:b/>
          <w:sz w:val="28"/>
          <w:szCs w:val="28"/>
        </w:rPr>
        <w:t>a</w:t>
      </w:r>
      <w:r w:rsidRPr="001F2C3E">
        <w:rPr>
          <w:b/>
          <w:sz w:val="28"/>
          <w:szCs w:val="28"/>
        </w:rPr>
        <w:t xml:space="preserve"> za prijavu na natjecanje</w:t>
      </w:r>
    </w:p>
    <w:p w:rsidR="00C61F45" w:rsidRPr="001F2C3E" w:rsidRDefault="00C61F45" w:rsidP="001F2C3E">
      <w:pPr>
        <w:spacing w:line="360" w:lineRule="auto"/>
      </w:pPr>
    </w:p>
    <w:p w:rsidR="00C61F45" w:rsidRPr="001F2C3E" w:rsidRDefault="00C61F45" w:rsidP="001F2C3E">
      <w:pPr>
        <w:spacing w:line="360" w:lineRule="auto"/>
        <w:jc w:val="both"/>
      </w:pPr>
      <w:r w:rsidRPr="001F2C3E">
        <w:t>U natjecanju će sudjelovati tročlani timovi sastavljeni od učenika 6</w:t>
      </w:r>
      <w:r w:rsidR="0092440C" w:rsidRPr="001F2C3E">
        <w:t>.</w:t>
      </w:r>
      <w:r w:rsidRPr="001F2C3E">
        <w:t xml:space="preserve">, 7. i 8. </w:t>
      </w:r>
      <w:r w:rsidR="00D97742" w:rsidRPr="001F2C3E">
        <w:t>r</w:t>
      </w:r>
      <w:r w:rsidRPr="001F2C3E">
        <w:t>azreda</w:t>
      </w:r>
      <w:r w:rsidR="00D97742" w:rsidRPr="001F2C3E">
        <w:t>.</w:t>
      </w:r>
      <w:r w:rsidRPr="001F2C3E">
        <w:t xml:space="preserve"> Svaka škola može prijaviti samo jedan tim.</w:t>
      </w:r>
    </w:p>
    <w:p w:rsidR="00C61F45" w:rsidRPr="001F2C3E" w:rsidRDefault="00C61F45" w:rsidP="001F2C3E">
      <w:pPr>
        <w:spacing w:line="360" w:lineRule="auto"/>
      </w:pPr>
    </w:p>
    <w:p w:rsidR="00C61F45" w:rsidRPr="001F2C3E" w:rsidRDefault="00D23935" w:rsidP="001F2C3E">
      <w:pPr>
        <w:spacing w:line="360" w:lineRule="auto"/>
        <w:rPr>
          <w:b/>
          <w:color w:val="FF0000"/>
        </w:rPr>
      </w:pPr>
      <w:r w:rsidRPr="001F2C3E">
        <w:rPr>
          <w:b/>
          <w:color w:val="FF0000"/>
        </w:rPr>
        <w:t xml:space="preserve">Službene pri jave </w:t>
      </w:r>
      <w:r w:rsidR="00192651" w:rsidRPr="001F2C3E">
        <w:rPr>
          <w:b/>
          <w:color w:val="FF0000"/>
        </w:rPr>
        <w:t xml:space="preserve">za </w:t>
      </w:r>
      <w:r w:rsidR="00C61F45" w:rsidRPr="001F2C3E">
        <w:rPr>
          <w:b/>
          <w:color w:val="FF0000"/>
        </w:rPr>
        <w:t xml:space="preserve">natjecanje primat će se od 13. siječnja do 28. veljače 2014. na </w:t>
      </w:r>
      <w:r w:rsidR="00312FA8" w:rsidRPr="001F2C3E">
        <w:rPr>
          <w:b/>
          <w:color w:val="FF0000"/>
        </w:rPr>
        <w:t>e-adresu</w:t>
      </w:r>
      <w:r w:rsidR="00C61F45" w:rsidRPr="001F2C3E">
        <w:rPr>
          <w:b/>
          <w:color w:val="FF0000"/>
        </w:rPr>
        <w:t xml:space="preserve"> </w:t>
      </w:r>
      <w:hyperlink r:id="rId6" w:history="1">
        <w:r w:rsidR="00C61F45" w:rsidRPr="001F2C3E">
          <w:rPr>
            <w:rStyle w:val="Hyperlink"/>
            <w:b/>
          </w:rPr>
          <w:t>gradjani@sabor.hr</w:t>
        </w:r>
      </w:hyperlink>
    </w:p>
    <w:p w:rsidR="00C61F45" w:rsidRPr="001F2C3E" w:rsidRDefault="00C61F45" w:rsidP="001F2C3E">
      <w:pPr>
        <w:spacing w:line="360" w:lineRule="auto"/>
        <w:rPr>
          <w:b/>
          <w:color w:val="FF0000"/>
        </w:rPr>
      </w:pPr>
    </w:p>
    <w:p w:rsidR="00C61F45" w:rsidRPr="001F2C3E" w:rsidRDefault="00972E79" w:rsidP="001F2C3E">
      <w:pPr>
        <w:spacing w:line="360" w:lineRule="auto"/>
        <w:jc w:val="both"/>
      </w:pPr>
      <w:r w:rsidRPr="001F2C3E">
        <w:t>Š</w:t>
      </w:r>
      <w:r w:rsidR="00C61F45" w:rsidRPr="001F2C3E">
        <w:t>kole, tj. timovi koji se na vrijeme prijave</w:t>
      </w:r>
      <w:r w:rsidR="00312FA8" w:rsidRPr="001F2C3E">
        <w:t xml:space="preserve">, dobit će u dogovoreno vrijeme </w:t>
      </w:r>
      <w:r w:rsidR="00C61F45" w:rsidRPr="001F2C3E">
        <w:t>e-potvrdu/lozinku od Povjerenstva za</w:t>
      </w:r>
      <w:r w:rsidR="00A111C0" w:rsidRPr="001F2C3E">
        <w:t xml:space="preserve"> provedbu natjecanja – koja će </w:t>
      </w:r>
      <w:r w:rsidR="00C61F45" w:rsidRPr="001F2C3E">
        <w:t>im omogućiti uključivanje u natjecanje.</w:t>
      </w:r>
    </w:p>
    <w:p w:rsidR="00C61F45" w:rsidRPr="001F2C3E" w:rsidRDefault="00C61F45" w:rsidP="001F2C3E">
      <w:pPr>
        <w:spacing w:line="360" w:lineRule="auto"/>
        <w:jc w:val="both"/>
      </w:pPr>
    </w:p>
    <w:p w:rsidR="00C61F45" w:rsidRPr="001F2C3E" w:rsidRDefault="00972E79" w:rsidP="001F2C3E">
      <w:pPr>
        <w:spacing w:line="360" w:lineRule="auto"/>
        <w:jc w:val="both"/>
      </w:pPr>
      <w:r w:rsidRPr="001F2C3E">
        <w:t xml:space="preserve">Sve tehničke uvjete provedbe natjecanja osigurava </w:t>
      </w:r>
      <w:proofErr w:type="spellStart"/>
      <w:r w:rsidR="008C571C" w:rsidRPr="001F2C3E">
        <w:t>CARNet</w:t>
      </w:r>
      <w:proofErr w:type="spellEnd"/>
      <w:r w:rsidRPr="001F2C3E">
        <w:t>, osim u slučaju pada sustava lokalnog e-poslužitelja.</w:t>
      </w:r>
    </w:p>
    <w:p w:rsidR="00C61F45" w:rsidRPr="001F2C3E" w:rsidRDefault="00C61F45" w:rsidP="001F2C3E">
      <w:pPr>
        <w:spacing w:line="360" w:lineRule="auto"/>
        <w:jc w:val="both"/>
      </w:pPr>
    </w:p>
    <w:p w:rsidR="00C61F45" w:rsidRPr="001F2C3E" w:rsidRDefault="00C61F45" w:rsidP="001F2C3E">
      <w:pPr>
        <w:spacing w:line="360" w:lineRule="auto"/>
        <w:jc w:val="both"/>
      </w:pPr>
      <w:r w:rsidRPr="001F2C3E">
        <w:t>Povjerenstvo za provedbu natjecanja nadgledat će tijek i ispravnost natjecanja.</w:t>
      </w:r>
    </w:p>
    <w:p w:rsidR="00C61F45" w:rsidRPr="001F2C3E" w:rsidRDefault="00C61F45" w:rsidP="001F2C3E">
      <w:pPr>
        <w:spacing w:line="360" w:lineRule="auto"/>
        <w:rPr>
          <w:sz w:val="28"/>
          <w:szCs w:val="28"/>
        </w:rPr>
      </w:pPr>
    </w:p>
    <w:p w:rsidR="00C61F45" w:rsidRPr="001F2C3E" w:rsidRDefault="00C61F45" w:rsidP="001F2C3E">
      <w:pPr>
        <w:spacing w:line="360" w:lineRule="auto"/>
        <w:rPr>
          <w:b/>
          <w:sz w:val="28"/>
          <w:szCs w:val="28"/>
        </w:rPr>
      </w:pPr>
      <w:proofErr w:type="spellStart"/>
      <w:r w:rsidRPr="001F2C3E">
        <w:rPr>
          <w:b/>
          <w:sz w:val="28"/>
          <w:szCs w:val="28"/>
        </w:rPr>
        <w:t>Pre</w:t>
      </w:r>
      <w:r w:rsidR="00312FA8" w:rsidRPr="001F2C3E">
        <w:rPr>
          <w:b/>
          <w:sz w:val="28"/>
          <w:szCs w:val="28"/>
        </w:rPr>
        <w:t>t</w:t>
      </w:r>
      <w:r w:rsidRPr="001F2C3E">
        <w:rPr>
          <w:b/>
          <w:sz w:val="28"/>
          <w:szCs w:val="28"/>
        </w:rPr>
        <w:t>prijave</w:t>
      </w:r>
      <w:proofErr w:type="spellEnd"/>
    </w:p>
    <w:p w:rsidR="00C61F45" w:rsidRPr="001F2C3E" w:rsidRDefault="00C61F45" w:rsidP="001F2C3E">
      <w:pPr>
        <w:spacing w:line="360" w:lineRule="auto"/>
      </w:pPr>
    </w:p>
    <w:p w:rsidR="00C61F45" w:rsidRPr="001F2C3E" w:rsidRDefault="00C61F45" w:rsidP="001F2C3E">
      <w:pPr>
        <w:spacing w:line="360" w:lineRule="auto"/>
        <w:jc w:val="both"/>
      </w:pPr>
      <w:r w:rsidRPr="001F2C3E">
        <w:t>Škole koje žele sudjelovati u natjecanju mo</w:t>
      </w:r>
      <w:r w:rsidR="00D97742" w:rsidRPr="001F2C3E">
        <w:t>gu</w:t>
      </w:r>
      <w:r w:rsidR="00312FA8" w:rsidRPr="001F2C3E">
        <w:t xml:space="preserve"> </w:t>
      </w:r>
      <w:r w:rsidR="00882788" w:rsidRPr="001F2C3E">
        <w:t>se javiti</w:t>
      </w:r>
      <w:r w:rsidR="00312FA8" w:rsidRPr="001F2C3E">
        <w:t xml:space="preserve"> </w:t>
      </w:r>
      <w:proofErr w:type="spellStart"/>
      <w:r w:rsidR="00312FA8" w:rsidRPr="001F2C3E">
        <w:t>pret</w:t>
      </w:r>
      <w:r w:rsidRPr="001F2C3E">
        <w:t>prijavom</w:t>
      </w:r>
      <w:proofErr w:type="spellEnd"/>
      <w:r w:rsidRPr="001F2C3E">
        <w:t xml:space="preserve"> tima na </w:t>
      </w:r>
      <w:r w:rsidR="00312FA8" w:rsidRPr="001F2C3E">
        <w:t>e-adresu</w:t>
      </w:r>
      <w:r w:rsidRPr="001F2C3E">
        <w:t xml:space="preserve"> člana </w:t>
      </w:r>
      <w:r w:rsidR="009232F6" w:rsidRPr="001F2C3E">
        <w:t>p</w:t>
      </w:r>
      <w:r w:rsidRPr="001F2C3E">
        <w:t xml:space="preserve">ovjerenstva iz Službe za građane Hrvatskoga sabora – </w:t>
      </w:r>
      <w:hyperlink r:id="rId7" w:history="1">
        <w:r w:rsidRPr="001F2C3E">
          <w:rPr>
            <w:rStyle w:val="Hyperlink"/>
          </w:rPr>
          <w:t>antonio.perkovic@sabor.hr</w:t>
        </w:r>
      </w:hyperlink>
      <w:r w:rsidRPr="001F2C3E">
        <w:t xml:space="preserve"> -</w:t>
      </w:r>
      <w:r w:rsidR="00936B28" w:rsidRPr="001F2C3E">
        <w:t xml:space="preserve"> </w:t>
      </w:r>
      <w:r w:rsidRPr="001F2C3E">
        <w:t xml:space="preserve">do </w:t>
      </w:r>
      <w:r w:rsidRPr="001F2C3E">
        <w:rPr>
          <w:b/>
        </w:rPr>
        <w:t>13. siječnja 2014.</w:t>
      </w:r>
    </w:p>
    <w:p w:rsidR="00C61F45" w:rsidRPr="001F2C3E" w:rsidRDefault="00C61F45" w:rsidP="001F2C3E">
      <w:pPr>
        <w:spacing w:line="360" w:lineRule="auto"/>
      </w:pPr>
    </w:p>
    <w:p w:rsidR="00C61F45" w:rsidRPr="001F2C3E" w:rsidRDefault="00C61F45" w:rsidP="001F2C3E">
      <w:pPr>
        <w:spacing w:line="360" w:lineRule="auto"/>
        <w:rPr>
          <w:b/>
          <w:color w:val="FF0000"/>
        </w:rPr>
      </w:pPr>
      <w:r w:rsidRPr="001F2C3E">
        <w:rPr>
          <w:b/>
          <w:color w:val="FF0000"/>
        </w:rPr>
        <w:t xml:space="preserve">Obrazac </w:t>
      </w:r>
      <w:proofErr w:type="spellStart"/>
      <w:r w:rsidRPr="001F2C3E">
        <w:rPr>
          <w:b/>
          <w:color w:val="FF0000"/>
        </w:rPr>
        <w:t>pre</w:t>
      </w:r>
      <w:r w:rsidR="00936B28" w:rsidRPr="001F2C3E">
        <w:rPr>
          <w:b/>
          <w:color w:val="FF0000"/>
        </w:rPr>
        <w:t>t</w:t>
      </w:r>
      <w:r w:rsidRPr="001F2C3E">
        <w:rPr>
          <w:b/>
          <w:color w:val="FF0000"/>
        </w:rPr>
        <w:t>prijave</w:t>
      </w:r>
      <w:proofErr w:type="spellEnd"/>
      <w:r w:rsidR="00D97742" w:rsidRPr="001F2C3E">
        <w:rPr>
          <w:b/>
          <w:color w:val="FF0000"/>
        </w:rPr>
        <w:t xml:space="preserve">, </w:t>
      </w:r>
      <w:r w:rsidR="00D97742" w:rsidRPr="001F2C3E">
        <w:rPr>
          <w:b/>
          <w:color w:val="C00000"/>
        </w:rPr>
        <w:t>odnosno</w:t>
      </w:r>
      <w:r w:rsidR="00D97742" w:rsidRPr="001F2C3E">
        <w:rPr>
          <w:b/>
          <w:color w:val="FF0000"/>
        </w:rPr>
        <w:t xml:space="preserve"> </w:t>
      </w:r>
      <w:r w:rsidRPr="001F2C3E">
        <w:rPr>
          <w:b/>
          <w:color w:val="FF0000"/>
        </w:rPr>
        <w:t>iskazivanje interesa za sudjelovanje</w:t>
      </w:r>
    </w:p>
    <w:p w:rsidR="00C61F45" w:rsidRPr="001F2C3E" w:rsidRDefault="004B592E" w:rsidP="001F2C3E">
      <w:pPr>
        <w:spacing w:line="360" w:lineRule="auto"/>
        <w:rPr>
          <w:b/>
        </w:rPr>
      </w:pPr>
      <w:hyperlink r:id="rId8" w:tooltip="Obrazac pretprijave.doc" w:history="1">
        <w:r w:rsidR="00A11C53" w:rsidRPr="001F2C3E">
          <w:rPr>
            <w:rStyle w:val="Hyperlink"/>
          </w:rPr>
          <w:t xml:space="preserve">Obrazac </w:t>
        </w:r>
        <w:proofErr w:type="spellStart"/>
        <w:r w:rsidR="00A11C53" w:rsidRPr="001F2C3E">
          <w:rPr>
            <w:rStyle w:val="Hyperlink"/>
          </w:rPr>
          <w:t>pretprijave</w:t>
        </w:r>
        <w:proofErr w:type="spellEnd"/>
        <w:r w:rsidR="00A11C53" w:rsidRPr="001F2C3E">
          <w:rPr>
            <w:rStyle w:val="Hyperlink"/>
          </w:rPr>
          <w:t xml:space="preserve"> - iskazivanje interesa za sudjelovanje</w:t>
        </w:r>
      </w:hyperlink>
    </w:p>
    <w:p w:rsidR="00C61F45" w:rsidRPr="001F2C3E" w:rsidRDefault="00C61F45" w:rsidP="001F2C3E">
      <w:pPr>
        <w:spacing w:line="360" w:lineRule="auto"/>
        <w:rPr>
          <w:b/>
        </w:rPr>
      </w:pPr>
    </w:p>
    <w:p w:rsidR="00C61F45" w:rsidRPr="001F2C3E" w:rsidRDefault="00C61F45" w:rsidP="001F2C3E">
      <w:pPr>
        <w:spacing w:line="360" w:lineRule="auto"/>
        <w:rPr>
          <w:b/>
        </w:rPr>
      </w:pPr>
      <w:r w:rsidRPr="001F2C3E">
        <w:rPr>
          <w:b/>
        </w:rPr>
        <w:t>Literatura za pripremu učenika</w:t>
      </w:r>
    </w:p>
    <w:p w:rsidR="00C61F45" w:rsidRPr="001F2C3E" w:rsidRDefault="00C61F45" w:rsidP="001F2C3E">
      <w:pPr>
        <w:spacing w:line="360" w:lineRule="auto"/>
        <w:rPr>
          <w:b/>
        </w:rPr>
      </w:pPr>
    </w:p>
    <w:p w:rsidR="00C61F45" w:rsidRPr="001F2C3E" w:rsidRDefault="003F714F" w:rsidP="001F2C3E">
      <w:pPr>
        <w:spacing w:line="360" w:lineRule="auto"/>
      </w:pPr>
      <w:r w:rsidRPr="001F2C3E">
        <w:t>Udžbenici iz povijesti za 6, 7</w:t>
      </w:r>
      <w:r w:rsidR="00C61F45" w:rsidRPr="001F2C3E">
        <w:t>.</w:t>
      </w:r>
      <w:r w:rsidR="008C571C" w:rsidRPr="001F2C3E">
        <w:t xml:space="preserve"> </w:t>
      </w:r>
      <w:r w:rsidR="00C61F45" w:rsidRPr="001F2C3E">
        <w:t>i 8. razred</w:t>
      </w:r>
    </w:p>
    <w:p w:rsidR="00972E79" w:rsidRPr="001F2C3E" w:rsidRDefault="00972E79" w:rsidP="001F2C3E">
      <w:pPr>
        <w:spacing w:line="360" w:lineRule="auto"/>
      </w:pPr>
      <w:r w:rsidRPr="001F2C3E">
        <w:t>Ustav Republike Hrvatske –  poglavlje IV. Ustrojstvo državne vlasti</w:t>
      </w:r>
    </w:p>
    <w:p w:rsidR="00972E79" w:rsidRPr="001F2C3E" w:rsidRDefault="00972E79" w:rsidP="001F2C3E">
      <w:pPr>
        <w:spacing w:line="360" w:lineRule="auto"/>
      </w:pPr>
    </w:p>
    <w:p w:rsidR="00C61F45" w:rsidRPr="001F2C3E" w:rsidRDefault="00C61F45" w:rsidP="001F2C3E">
      <w:pPr>
        <w:spacing w:line="360" w:lineRule="auto"/>
        <w:rPr>
          <w:b/>
        </w:rPr>
      </w:pPr>
      <w:r w:rsidRPr="001F2C3E">
        <w:rPr>
          <w:b/>
        </w:rPr>
        <w:t>Ostali izvori</w:t>
      </w:r>
    </w:p>
    <w:p w:rsidR="00972E79" w:rsidRPr="001F2C3E" w:rsidRDefault="00972E79" w:rsidP="001F2C3E">
      <w:pPr>
        <w:spacing w:line="360" w:lineRule="auto"/>
        <w:rPr>
          <w:b/>
        </w:rPr>
      </w:pPr>
    </w:p>
    <w:p w:rsidR="00972E79" w:rsidRPr="001F2C3E" w:rsidRDefault="00972E79" w:rsidP="001F2C3E">
      <w:pPr>
        <w:spacing w:line="360" w:lineRule="auto"/>
      </w:pPr>
      <w:r w:rsidRPr="001F2C3E">
        <w:t xml:space="preserve">Hrvatski sabor, </w:t>
      </w:r>
      <w:r w:rsidR="00A94E1E" w:rsidRPr="001F2C3E">
        <w:t>NZ</w:t>
      </w:r>
      <w:r w:rsidRPr="001F2C3E">
        <w:t xml:space="preserve"> Globus i Školsk</w:t>
      </w:r>
      <w:r w:rsidR="00A94E1E" w:rsidRPr="001F2C3E">
        <w:t>a</w:t>
      </w:r>
      <w:r w:rsidRPr="001F2C3E">
        <w:t xml:space="preserve"> knjig</w:t>
      </w:r>
      <w:r w:rsidR="00A94E1E" w:rsidRPr="001F2C3E">
        <w:t>a</w:t>
      </w:r>
      <w:r w:rsidRPr="001F2C3E">
        <w:t>, 1995. (drugo, dopunjeno izdanje)</w:t>
      </w:r>
    </w:p>
    <w:p w:rsidR="00C61F45" w:rsidRPr="001F2C3E" w:rsidRDefault="00C61F45" w:rsidP="001F2C3E">
      <w:pPr>
        <w:spacing w:line="360" w:lineRule="auto"/>
        <w:rPr>
          <w:b/>
        </w:rPr>
      </w:pPr>
    </w:p>
    <w:p w:rsidR="004B592E" w:rsidRDefault="004B592E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61F45" w:rsidRPr="001F2C3E" w:rsidRDefault="00C61F45" w:rsidP="001F2C3E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  <w:r w:rsidRPr="001F2C3E">
        <w:rPr>
          <w:b/>
          <w:sz w:val="22"/>
          <w:szCs w:val="22"/>
        </w:rPr>
        <w:lastRenderedPageBreak/>
        <w:t>Mrežne str</w:t>
      </w:r>
      <w:r w:rsidR="00936B28" w:rsidRPr="001F2C3E">
        <w:rPr>
          <w:b/>
          <w:sz w:val="22"/>
          <w:szCs w:val="22"/>
        </w:rPr>
        <w:t>anice</w:t>
      </w:r>
      <w:r w:rsidRPr="001F2C3E">
        <w:rPr>
          <w:b/>
          <w:sz w:val="22"/>
          <w:szCs w:val="22"/>
        </w:rPr>
        <w:t xml:space="preserve"> Hrvatskoga sabora</w:t>
      </w:r>
    </w:p>
    <w:p w:rsidR="00C61F45" w:rsidRPr="001F2C3E" w:rsidRDefault="00C61F45" w:rsidP="001F2C3E">
      <w:pPr>
        <w:spacing w:line="360" w:lineRule="auto"/>
        <w:rPr>
          <w:b/>
          <w:sz w:val="22"/>
        </w:rPr>
      </w:pPr>
    </w:p>
    <w:p w:rsidR="00972E79" w:rsidRPr="001F2C3E" w:rsidRDefault="00972E79" w:rsidP="001F2C3E">
      <w:pPr>
        <w:spacing w:line="360" w:lineRule="auto"/>
      </w:pPr>
      <w:r w:rsidRPr="001F2C3E">
        <w:t xml:space="preserve">Poslovnik Hrvatskoga sabora – </w:t>
      </w:r>
      <w:hyperlink r:id="rId9" w:history="1">
        <w:r w:rsidRPr="001F2C3E">
          <w:rPr>
            <w:rStyle w:val="Hyperlink"/>
          </w:rPr>
          <w:t>http://www.sabor.hr/fgs.axd?id=24845</w:t>
        </w:r>
      </w:hyperlink>
      <w:r w:rsidRPr="001F2C3E">
        <w:t xml:space="preserve">  – od čl. 71. do čl.  93.</w:t>
      </w:r>
    </w:p>
    <w:p w:rsidR="00C61F45" w:rsidRPr="001F2C3E" w:rsidRDefault="00936B28" w:rsidP="001F2C3E">
      <w:pPr>
        <w:spacing w:line="360" w:lineRule="auto"/>
      </w:pPr>
      <w:r w:rsidRPr="001F2C3E">
        <w:t xml:space="preserve">Povijest saborovanja – </w:t>
      </w:r>
      <w:r w:rsidR="00C61F45" w:rsidRPr="001F2C3E">
        <w:t xml:space="preserve"> </w:t>
      </w:r>
      <w:hyperlink r:id="rId10" w:history="1">
        <w:r w:rsidR="00C61F45" w:rsidRPr="001F2C3E">
          <w:rPr>
            <w:rStyle w:val="Hyperlink"/>
          </w:rPr>
          <w:t>http://www.sabor.hr/povijest</w:t>
        </w:r>
      </w:hyperlink>
    </w:p>
    <w:p w:rsidR="00972E79" w:rsidRPr="001F2C3E" w:rsidRDefault="00972E79" w:rsidP="001F2C3E">
      <w:pPr>
        <w:spacing w:line="360" w:lineRule="auto"/>
      </w:pPr>
      <w:r w:rsidRPr="001F2C3E">
        <w:t xml:space="preserve">Znameniti govori </w:t>
      </w:r>
      <w:r w:rsidR="00936B28" w:rsidRPr="001F2C3E">
        <w:t xml:space="preserve">– </w:t>
      </w:r>
      <w:r w:rsidRPr="001F2C3E">
        <w:t xml:space="preserve"> </w:t>
      </w:r>
      <w:hyperlink r:id="rId11" w:history="1">
        <w:r w:rsidRPr="001F2C3E">
          <w:rPr>
            <w:rStyle w:val="Hyperlink"/>
          </w:rPr>
          <w:t>http://www.sabor.hr/Default.aspx?sec=444</w:t>
        </w:r>
      </w:hyperlink>
      <w:r w:rsidRPr="001F2C3E">
        <w:t xml:space="preserve"> </w:t>
      </w:r>
    </w:p>
    <w:p w:rsidR="00C61F45" w:rsidRPr="001F2C3E" w:rsidRDefault="00C61F45" w:rsidP="001F2C3E">
      <w:pPr>
        <w:spacing w:line="360" w:lineRule="auto"/>
      </w:pPr>
      <w:r w:rsidRPr="001F2C3E">
        <w:t xml:space="preserve">O saborskoj palači </w:t>
      </w:r>
      <w:r w:rsidR="00936B28" w:rsidRPr="001F2C3E">
        <w:t xml:space="preserve">– </w:t>
      </w:r>
      <w:r w:rsidRPr="001F2C3E">
        <w:t xml:space="preserve"> </w:t>
      </w:r>
      <w:hyperlink r:id="rId12" w:history="1">
        <w:r w:rsidRPr="001F2C3E">
          <w:rPr>
            <w:rStyle w:val="Hyperlink"/>
          </w:rPr>
          <w:t>http://www.sabor.hr/Default.aspx?sec=484</w:t>
        </w:r>
      </w:hyperlink>
    </w:p>
    <w:p w:rsidR="00C61F45" w:rsidRPr="001F2C3E" w:rsidRDefault="00C61F45" w:rsidP="001F2C3E">
      <w:pPr>
        <w:spacing w:line="360" w:lineRule="auto"/>
      </w:pPr>
      <w:r w:rsidRPr="001F2C3E">
        <w:t xml:space="preserve">Ovlasti Sabora </w:t>
      </w:r>
      <w:r w:rsidR="00936B28" w:rsidRPr="001F2C3E">
        <w:t xml:space="preserve">– </w:t>
      </w:r>
      <w:r w:rsidRPr="001F2C3E">
        <w:t xml:space="preserve"> </w:t>
      </w:r>
      <w:hyperlink r:id="rId13" w:history="1">
        <w:r w:rsidRPr="001F2C3E">
          <w:rPr>
            <w:rStyle w:val="Hyperlink"/>
          </w:rPr>
          <w:t>http://www.sabor.hr/Default.aspx?sec=482</w:t>
        </w:r>
      </w:hyperlink>
    </w:p>
    <w:p w:rsidR="00C61F45" w:rsidRPr="001F2C3E" w:rsidRDefault="00C61F45" w:rsidP="001F2C3E">
      <w:pPr>
        <w:spacing w:line="360" w:lineRule="auto"/>
      </w:pPr>
      <w:r w:rsidRPr="001F2C3E">
        <w:t>Program za posjetitelje Hrvatskog</w:t>
      </w:r>
      <w:r w:rsidR="00936B28" w:rsidRPr="001F2C3E">
        <w:t>a</w:t>
      </w:r>
      <w:r w:rsidRPr="001F2C3E">
        <w:t xml:space="preserve"> sabora (za osnovnoškolski uzrast) </w:t>
      </w:r>
      <w:r w:rsidR="00936B28" w:rsidRPr="001F2C3E">
        <w:t xml:space="preserve">– </w:t>
      </w:r>
      <w:r w:rsidRPr="001F2C3E">
        <w:t xml:space="preserve">      </w:t>
      </w:r>
      <w:hyperlink r:id="rId14" w:history="1">
        <w:r w:rsidRPr="001F2C3E">
          <w:rPr>
            <w:rStyle w:val="Hyperlink"/>
          </w:rPr>
          <w:t>http://www.sabor.hr/lgs.axd?t=16&amp;id=23210</w:t>
        </w:r>
      </w:hyperlink>
    </w:p>
    <w:p w:rsidR="00C61F45" w:rsidRPr="001F2C3E" w:rsidRDefault="00C61F45" w:rsidP="001F2C3E">
      <w:pPr>
        <w:spacing w:line="360" w:lineRule="auto"/>
      </w:pPr>
      <w:r w:rsidRPr="001F2C3E">
        <w:t xml:space="preserve">Edukativni letak br. 1:  O Hrvatskom saboru </w:t>
      </w:r>
      <w:r w:rsidR="00936B28" w:rsidRPr="001F2C3E">
        <w:t xml:space="preserve">– </w:t>
      </w:r>
      <w:r w:rsidRPr="001F2C3E">
        <w:t xml:space="preserve"> </w:t>
      </w:r>
      <w:hyperlink r:id="rId15" w:history="1">
        <w:r w:rsidRPr="001F2C3E">
          <w:rPr>
            <w:rStyle w:val="Hyperlink"/>
          </w:rPr>
          <w:t>http://www.sabor.hr/fgs.axd?id=24916</w:t>
        </w:r>
      </w:hyperlink>
    </w:p>
    <w:p w:rsidR="00C61F45" w:rsidRPr="001F2C3E" w:rsidRDefault="00C61F45" w:rsidP="001F2C3E">
      <w:pPr>
        <w:spacing w:line="360" w:lineRule="auto"/>
      </w:pPr>
      <w:r w:rsidRPr="001F2C3E">
        <w:t xml:space="preserve">Edukativni letak br. 2:  Sabori od 925. do 2012. </w:t>
      </w:r>
      <w:r w:rsidR="00936B28" w:rsidRPr="001F2C3E">
        <w:t xml:space="preserve">– </w:t>
      </w:r>
      <w:r w:rsidRPr="001F2C3E">
        <w:t xml:space="preserve"> </w:t>
      </w:r>
      <w:hyperlink r:id="rId16" w:history="1">
        <w:r w:rsidRPr="001F2C3E">
          <w:rPr>
            <w:rStyle w:val="Hyperlink"/>
          </w:rPr>
          <w:t>http://www.sabor.hr/fgs.axd?id=24917</w:t>
        </w:r>
      </w:hyperlink>
    </w:p>
    <w:p w:rsidR="00C61F45" w:rsidRPr="001F2C3E" w:rsidRDefault="00C61F45" w:rsidP="001F2C3E">
      <w:pPr>
        <w:spacing w:line="360" w:lineRule="auto"/>
        <w:rPr>
          <w:b/>
        </w:rPr>
      </w:pPr>
    </w:p>
    <w:p w:rsidR="00C61F45" w:rsidRPr="001F2C3E" w:rsidRDefault="00C61F45" w:rsidP="001F2C3E">
      <w:pPr>
        <w:spacing w:line="360" w:lineRule="auto"/>
        <w:rPr>
          <w:b/>
        </w:rPr>
      </w:pPr>
      <w:r w:rsidRPr="001F2C3E">
        <w:rPr>
          <w:b/>
        </w:rPr>
        <w:t xml:space="preserve">Članovi </w:t>
      </w:r>
      <w:r w:rsidR="00936B28" w:rsidRPr="001F2C3E">
        <w:rPr>
          <w:b/>
        </w:rPr>
        <w:t xml:space="preserve">  Povjerenstva za provedbu kviz-</w:t>
      </w:r>
      <w:r w:rsidRPr="001F2C3E">
        <w:rPr>
          <w:b/>
        </w:rPr>
        <w:t xml:space="preserve">natjecanja </w:t>
      </w:r>
    </w:p>
    <w:p w:rsidR="00C61F45" w:rsidRPr="001F2C3E" w:rsidRDefault="00C61F45" w:rsidP="001F2C3E">
      <w:pPr>
        <w:spacing w:line="360" w:lineRule="auto"/>
        <w:rPr>
          <w:b/>
        </w:rPr>
      </w:pPr>
    </w:p>
    <w:p w:rsidR="00C61F45" w:rsidRPr="001F2C3E" w:rsidRDefault="001F2C3E" w:rsidP="001F2C3E">
      <w:pPr>
        <w:spacing w:line="360" w:lineRule="auto"/>
        <w:rPr>
          <w:b/>
          <w:sz w:val="28"/>
          <w:szCs w:val="28"/>
        </w:rPr>
      </w:pPr>
      <w:r>
        <w:rPr>
          <w:b/>
        </w:rPr>
        <w:t xml:space="preserve">             </w:t>
      </w:r>
      <w:r w:rsidR="00C61F45" w:rsidRPr="001F2C3E">
        <w:rPr>
          <w:b/>
          <w:sz w:val="28"/>
          <w:szCs w:val="28"/>
        </w:rPr>
        <w:t>Koliko poznaješ Hrvatski sabor?</w:t>
      </w:r>
    </w:p>
    <w:p w:rsidR="00C61F45" w:rsidRPr="001F2C3E" w:rsidRDefault="00C61F45" w:rsidP="001F2C3E">
      <w:pPr>
        <w:spacing w:line="360" w:lineRule="auto"/>
      </w:pPr>
    </w:p>
    <w:p w:rsidR="00C61F45" w:rsidRPr="001F2C3E" w:rsidRDefault="00C61F45" w:rsidP="001F2C3E">
      <w:pPr>
        <w:pStyle w:val="ListParagraph"/>
        <w:numPr>
          <w:ilvl w:val="0"/>
          <w:numId w:val="3"/>
        </w:numPr>
        <w:spacing w:line="360" w:lineRule="auto"/>
      </w:pPr>
      <w:smartTag w:uri="urn:schemas-microsoft-com:office:smarttags" w:element="PersonName">
        <w:r w:rsidRPr="001F2C3E">
          <w:rPr>
            <w:b/>
          </w:rPr>
          <w:t>Ružica Šimunović</w:t>
        </w:r>
      </w:smartTag>
      <w:r w:rsidRPr="001F2C3E">
        <w:t>, prof., voditeljica Službe za građane,</w:t>
      </w:r>
    </w:p>
    <w:p w:rsidR="00C61F45" w:rsidRPr="001F2C3E" w:rsidRDefault="00C61F45" w:rsidP="001F2C3E">
      <w:pPr>
        <w:pStyle w:val="ListParagraph"/>
        <w:spacing w:line="360" w:lineRule="auto"/>
        <w:ind w:left="1080"/>
      </w:pPr>
      <w:r w:rsidRPr="001F2C3E">
        <w:t>H</w:t>
      </w:r>
      <w:r w:rsidR="00936B28" w:rsidRPr="001F2C3E">
        <w:t>rvatski sabor, Trg s</w:t>
      </w:r>
      <w:r w:rsidRPr="001F2C3E">
        <w:t>v. Marka 3, Zagreb</w:t>
      </w:r>
    </w:p>
    <w:p w:rsidR="00C61F45" w:rsidRPr="001F2C3E" w:rsidRDefault="00C61F45" w:rsidP="001F2C3E">
      <w:pPr>
        <w:pStyle w:val="ListParagraph"/>
        <w:spacing w:line="360" w:lineRule="auto"/>
        <w:ind w:left="1080"/>
      </w:pPr>
    </w:p>
    <w:p w:rsidR="00C61F45" w:rsidRPr="001F2C3E" w:rsidRDefault="00C61F45" w:rsidP="001F2C3E">
      <w:pPr>
        <w:pStyle w:val="ListParagraph"/>
        <w:numPr>
          <w:ilvl w:val="0"/>
          <w:numId w:val="3"/>
        </w:numPr>
        <w:spacing w:line="360" w:lineRule="auto"/>
      </w:pPr>
      <w:r w:rsidRPr="001F2C3E">
        <w:t>mr.</w:t>
      </w:r>
      <w:r w:rsidR="00103B38" w:rsidRPr="001F2C3E">
        <w:t xml:space="preserve"> </w:t>
      </w:r>
      <w:r w:rsidRPr="001F2C3E">
        <w:t xml:space="preserve">sc. </w:t>
      </w:r>
      <w:r w:rsidRPr="001F2C3E">
        <w:rPr>
          <w:b/>
        </w:rPr>
        <w:t xml:space="preserve">Tomislav </w:t>
      </w:r>
      <w:proofErr w:type="spellStart"/>
      <w:r w:rsidRPr="001F2C3E">
        <w:rPr>
          <w:b/>
        </w:rPr>
        <w:t>Ogrinšak</w:t>
      </w:r>
      <w:proofErr w:type="spellEnd"/>
      <w:r w:rsidRPr="001F2C3E">
        <w:t>,</w:t>
      </w:r>
    </w:p>
    <w:p w:rsidR="00C61F45" w:rsidRPr="001F2C3E" w:rsidRDefault="00C61F45" w:rsidP="001F2C3E">
      <w:pPr>
        <w:pStyle w:val="ListParagraph"/>
        <w:spacing w:line="360" w:lineRule="auto"/>
        <w:ind w:left="1080"/>
      </w:pPr>
      <w:r w:rsidRPr="001F2C3E">
        <w:t>Agencija za odgoj i obrazovanje, Donje Svetice 38, Zagreb</w:t>
      </w:r>
    </w:p>
    <w:p w:rsidR="00C61F45" w:rsidRPr="001F2C3E" w:rsidRDefault="00C61F45" w:rsidP="001F2C3E">
      <w:pPr>
        <w:pStyle w:val="ListParagraph"/>
        <w:spacing w:line="360" w:lineRule="auto"/>
        <w:ind w:left="1080"/>
      </w:pPr>
    </w:p>
    <w:p w:rsidR="00C61F45" w:rsidRPr="001F2C3E" w:rsidRDefault="00C61F45" w:rsidP="001F2C3E">
      <w:pPr>
        <w:pStyle w:val="ListParagraph"/>
        <w:numPr>
          <w:ilvl w:val="0"/>
          <w:numId w:val="3"/>
        </w:numPr>
        <w:spacing w:line="360" w:lineRule="auto"/>
      </w:pPr>
      <w:r w:rsidRPr="001F2C3E">
        <w:rPr>
          <w:b/>
        </w:rPr>
        <w:t>Toni Rajković</w:t>
      </w:r>
      <w:r w:rsidRPr="001F2C3E">
        <w:t>, prof. povijesti</w:t>
      </w:r>
    </w:p>
    <w:p w:rsidR="00C61F45" w:rsidRPr="001F2C3E" w:rsidRDefault="00C61F45" w:rsidP="001F2C3E">
      <w:pPr>
        <w:pStyle w:val="ListParagraph"/>
        <w:spacing w:line="360" w:lineRule="auto"/>
        <w:ind w:left="1080"/>
      </w:pPr>
      <w:r w:rsidRPr="001F2C3E">
        <w:t xml:space="preserve">OŠ Šestine, </w:t>
      </w:r>
      <w:proofErr w:type="spellStart"/>
      <w:r w:rsidRPr="001F2C3E">
        <w:t>Podrebernica</w:t>
      </w:r>
      <w:proofErr w:type="spellEnd"/>
      <w:r w:rsidRPr="001F2C3E">
        <w:t xml:space="preserve"> 13, Zagreb</w:t>
      </w:r>
    </w:p>
    <w:p w:rsidR="00C61F45" w:rsidRPr="001F2C3E" w:rsidRDefault="00C61F45" w:rsidP="001F2C3E">
      <w:pPr>
        <w:pStyle w:val="ListParagraph"/>
        <w:spacing w:line="360" w:lineRule="auto"/>
        <w:ind w:left="1080"/>
      </w:pPr>
    </w:p>
    <w:p w:rsidR="00C61F45" w:rsidRPr="001F2C3E" w:rsidRDefault="00C61F45" w:rsidP="001F2C3E">
      <w:pPr>
        <w:pStyle w:val="ListParagraph"/>
        <w:numPr>
          <w:ilvl w:val="0"/>
          <w:numId w:val="3"/>
        </w:numPr>
        <w:spacing w:line="360" w:lineRule="auto"/>
      </w:pPr>
      <w:r w:rsidRPr="001F2C3E">
        <w:rPr>
          <w:b/>
        </w:rPr>
        <w:t>Tina Matanić</w:t>
      </w:r>
      <w:r w:rsidRPr="001F2C3E">
        <w:t>, dipl. povjesničarka,</w:t>
      </w:r>
    </w:p>
    <w:p w:rsidR="00C61F45" w:rsidRPr="001F2C3E" w:rsidRDefault="00C61F45" w:rsidP="001F2C3E">
      <w:pPr>
        <w:pStyle w:val="ListParagraph"/>
        <w:spacing w:line="360" w:lineRule="auto"/>
        <w:ind w:left="1080"/>
      </w:pPr>
      <w:r w:rsidRPr="001F2C3E">
        <w:t xml:space="preserve">OŠ Đure </w:t>
      </w:r>
      <w:proofErr w:type="spellStart"/>
      <w:r w:rsidRPr="001F2C3E">
        <w:t>Deželića</w:t>
      </w:r>
      <w:proofErr w:type="spellEnd"/>
      <w:r w:rsidRPr="001F2C3E">
        <w:t>, Park hrvatskih branitelja 4, 10310 Ivanić Grad</w:t>
      </w:r>
    </w:p>
    <w:p w:rsidR="00C61F45" w:rsidRPr="001F2C3E" w:rsidRDefault="00C61F45" w:rsidP="001F2C3E">
      <w:pPr>
        <w:pStyle w:val="ListParagraph"/>
        <w:spacing w:line="360" w:lineRule="auto"/>
        <w:ind w:left="1080"/>
      </w:pPr>
    </w:p>
    <w:p w:rsidR="00C61F45" w:rsidRPr="001F2C3E" w:rsidRDefault="00C61F45" w:rsidP="001F2C3E">
      <w:pPr>
        <w:pStyle w:val="ListParagraph"/>
        <w:numPr>
          <w:ilvl w:val="0"/>
          <w:numId w:val="3"/>
        </w:numPr>
        <w:spacing w:line="360" w:lineRule="auto"/>
      </w:pPr>
      <w:r w:rsidRPr="001F2C3E">
        <w:rPr>
          <w:b/>
        </w:rPr>
        <w:t>Nevenka Lončarić Jelačić</w:t>
      </w:r>
      <w:r w:rsidRPr="001F2C3E">
        <w:t>, prof., viša savjetnica za nacionalne programe</w:t>
      </w:r>
    </w:p>
    <w:p w:rsidR="00C61F45" w:rsidRPr="001F2C3E" w:rsidRDefault="00C61F45" w:rsidP="001F2C3E">
      <w:pPr>
        <w:pStyle w:val="ListParagraph"/>
        <w:spacing w:line="360" w:lineRule="auto"/>
        <w:ind w:left="1080"/>
      </w:pPr>
      <w:r w:rsidRPr="001F2C3E">
        <w:t>Agencija za odgoj i obrazovanje, Donje Svetice 38, Zagreb</w:t>
      </w:r>
    </w:p>
    <w:p w:rsidR="00C61F45" w:rsidRPr="001F2C3E" w:rsidRDefault="00C61F45" w:rsidP="001F2C3E">
      <w:pPr>
        <w:pStyle w:val="ListParagraph"/>
        <w:spacing w:line="360" w:lineRule="auto"/>
        <w:ind w:left="1080"/>
      </w:pPr>
    </w:p>
    <w:p w:rsidR="00C61F45" w:rsidRPr="001F2C3E" w:rsidRDefault="00C61F45" w:rsidP="001F2C3E">
      <w:pPr>
        <w:pStyle w:val="ListParagraph"/>
        <w:numPr>
          <w:ilvl w:val="0"/>
          <w:numId w:val="3"/>
        </w:numPr>
        <w:spacing w:line="360" w:lineRule="auto"/>
      </w:pPr>
      <w:smartTag w:uri="urn:schemas-microsoft-com:office:smarttags" w:element="PersonName">
        <w:r w:rsidRPr="001F2C3E">
          <w:rPr>
            <w:b/>
          </w:rPr>
          <w:lastRenderedPageBreak/>
          <w:t>Jasenka Šarlija</w:t>
        </w:r>
      </w:smartTag>
      <w:r w:rsidRPr="001F2C3E">
        <w:t>, dipl. pol.,</w:t>
      </w:r>
    </w:p>
    <w:p w:rsidR="00C61F45" w:rsidRPr="001F2C3E" w:rsidRDefault="00C61F45" w:rsidP="001F2C3E">
      <w:pPr>
        <w:pStyle w:val="ListParagraph"/>
        <w:spacing w:line="360" w:lineRule="auto"/>
        <w:ind w:left="1080"/>
      </w:pPr>
      <w:r w:rsidRPr="001F2C3E">
        <w:t xml:space="preserve">Služba za građane, Hrvatski sabor, Trg </w:t>
      </w:r>
      <w:r w:rsidR="00936B28" w:rsidRPr="001F2C3E">
        <w:t>s</w:t>
      </w:r>
      <w:r w:rsidRPr="001F2C3E">
        <w:t>v. Marka 3, Zagreb</w:t>
      </w:r>
    </w:p>
    <w:p w:rsidR="00C61F45" w:rsidRPr="001F2C3E" w:rsidRDefault="00C61F45" w:rsidP="001F2C3E">
      <w:pPr>
        <w:pStyle w:val="ListParagraph"/>
        <w:spacing w:line="360" w:lineRule="auto"/>
        <w:ind w:left="1080"/>
      </w:pPr>
    </w:p>
    <w:p w:rsidR="00C61F45" w:rsidRPr="001F2C3E" w:rsidRDefault="00C61F45" w:rsidP="001F2C3E">
      <w:pPr>
        <w:pStyle w:val="ListParagraph"/>
        <w:numPr>
          <w:ilvl w:val="0"/>
          <w:numId w:val="3"/>
        </w:numPr>
        <w:spacing w:line="360" w:lineRule="auto"/>
      </w:pPr>
      <w:r w:rsidRPr="001F2C3E">
        <w:rPr>
          <w:b/>
        </w:rPr>
        <w:t>Antonio Perković</w:t>
      </w:r>
      <w:r w:rsidRPr="001F2C3E">
        <w:t xml:space="preserve">, </w:t>
      </w:r>
      <w:proofErr w:type="spellStart"/>
      <w:r w:rsidRPr="001F2C3E">
        <w:t>mag</w:t>
      </w:r>
      <w:proofErr w:type="spellEnd"/>
      <w:r w:rsidRPr="001F2C3E">
        <w:t xml:space="preserve">. </w:t>
      </w:r>
      <w:proofErr w:type="spellStart"/>
      <w:r w:rsidRPr="001F2C3E">
        <w:t>educ</w:t>
      </w:r>
      <w:proofErr w:type="spellEnd"/>
      <w:r w:rsidRPr="001F2C3E">
        <w:t xml:space="preserve">. </w:t>
      </w:r>
      <w:proofErr w:type="spellStart"/>
      <w:r w:rsidRPr="001F2C3E">
        <w:t>hist</w:t>
      </w:r>
      <w:proofErr w:type="spellEnd"/>
      <w:r w:rsidRPr="001F2C3E">
        <w:t>.,</w:t>
      </w:r>
    </w:p>
    <w:p w:rsidR="00C61F45" w:rsidRPr="001F2C3E" w:rsidRDefault="00C61F45" w:rsidP="001F2C3E">
      <w:pPr>
        <w:pStyle w:val="ListParagraph"/>
        <w:spacing w:line="360" w:lineRule="auto"/>
        <w:ind w:left="1080"/>
      </w:pPr>
      <w:r w:rsidRPr="001F2C3E">
        <w:t>Služba za građane,Hrv</w:t>
      </w:r>
      <w:r w:rsidR="00936B28" w:rsidRPr="001F2C3E">
        <w:t>atski</w:t>
      </w:r>
      <w:r w:rsidRPr="001F2C3E">
        <w:t xml:space="preserve"> Sabor,Trg </w:t>
      </w:r>
      <w:r w:rsidR="00936B28" w:rsidRPr="001F2C3E">
        <w:t>s</w:t>
      </w:r>
      <w:r w:rsidRPr="001F2C3E">
        <w:t>v.</w:t>
      </w:r>
      <w:r w:rsidR="00936B28" w:rsidRPr="001F2C3E">
        <w:t xml:space="preserve"> </w:t>
      </w:r>
      <w:r w:rsidRPr="001F2C3E">
        <w:t>Marka 3 , Zagreb</w:t>
      </w:r>
    </w:p>
    <w:p w:rsidR="00C61F45" w:rsidRPr="001F2C3E" w:rsidRDefault="00C61F45" w:rsidP="001F2C3E">
      <w:pPr>
        <w:spacing w:line="360" w:lineRule="auto"/>
      </w:pPr>
    </w:p>
    <w:p w:rsidR="00C61F45" w:rsidRPr="001F2C3E" w:rsidRDefault="00C61F45" w:rsidP="001F2C3E">
      <w:pPr>
        <w:spacing w:line="360" w:lineRule="auto"/>
        <w:rPr>
          <w:b/>
        </w:rPr>
      </w:pPr>
      <w:r w:rsidRPr="001F2C3E">
        <w:rPr>
          <w:b/>
        </w:rPr>
        <w:t>Sjedište i adresa Povjerenstva za održavanje natjecanja</w:t>
      </w:r>
    </w:p>
    <w:p w:rsidR="00C61F45" w:rsidRPr="001F2C3E" w:rsidRDefault="00C61F45" w:rsidP="001F2C3E">
      <w:pPr>
        <w:spacing w:line="360" w:lineRule="auto"/>
        <w:rPr>
          <w:b/>
        </w:rPr>
      </w:pPr>
    </w:p>
    <w:p w:rsidR="00C61F45" w:rsidRPr="001F2C3E" w:rsidRDefault="00C61F45" w:rsidP="001F2C3E">
      <w:pPr>
        <w:spacing w:line="360" w:lineRule="auto"/>
      </w:pPr>
      <w:r w:rsidRPr="001F2C3E">
        <w:t xml:space="preserve">Hrvatski sabor </w:t>
      </w:r>
    </w:p>
    <w:p w:rsidR="00C61F45" w:rsidRPr="001F2C3E" w:rsidRDefault="00C61F45" w:rsidP="001F2C3E">
      <w:pPr>
        <w:spacing w:line="360" w:lineRule="auto"/>
      </w:pPr>
      <w:r w:rsidRPr="001F2C3E">
        <w:t>Služba za građane</w:t>
      </w:r>
    </w:p>
    <w:p w:rsidR="00C61F45" w:rsidRPr="001F2C3E" w:rsidRDefault="00C61F45" w:rsidP="001F2C3E">
      <w:pPr>
        <w:spacing w:line="360" w:lineRule="auto"/>
      </w:pPr>
      <w:r w:rsidRPr="001F2C3E">
        <w:t xml:space="preserve">Trg </w:t>
      </w:r>
      <w:r w:rsidR="00936B28" w:rsidRPr="001F2C3E">
        <w:t>s</w:t>
      </w:r>
      <w:r w:rsidRPr="001F2C3E">
        <w:t>v. Marka 3</w:t>
      </w:r>
    </w:p>
    <w:p w:rsidR="00C61F45" w:rsidRPr="001F2C3E" w:rsidRDefault="00C61F45" w:rsidP="001F2C3E">
      <w:pPr>
        <w:spacing w:line="360" w:lineRule="auto"/>
      </w:pPr>
      <w:r w:rsidRPr="001F2C3E">
        <w:t>10000 Zagreb</w:t>
      </w:r>
    </w:p>
    <w:p w:rsidR="00C61F45" w:rsidRPr="001F2C3E" w:rsidRDefault="00C61F45" w:rsidP="001F2C3E">
      <w:pPr>
        <w:spacing w:line="360" w:lineRule="auto"/>
      </w:pPr>
      <w:r w:rsidRPr="001F2C3E">
        <w:t>Tel.</w:t>
      </w:r>
      <w:r w:rsidR="00936B28" w:rsidRPr="001F2C3E">
        <w:t>:</w:t>
      </w:r>
      <w:r w:rsidRPr="001F2C3E">
        <w:t xml:space="preserve"> (00385 1) 4569348</w:t>
      </w:r>
    </w:p>
    <w:p w:rsidR="00C61F45" w:rsidRPr="001F2C3E" w:rsidRDefault="00C61F45" w:rsidP="001F2C3E">
      <w:pPr>
        <w:spacing w:line="360" w:lineRule="auto"/>
      </w:pPr>
      <w:proofErr w:type="spellStart"/>
      <w:r w:rsidRPr="001F2C3E">
        <w:t>Fax</w:t>
      </w:r>
      <w:proofErr w:type="spellEnd"/>
      <w:r w:rsidRPr="001F2C3E">
        <w:t>.</w:t>
      </w:r>
      <w:r w:rsidR="00936B28" w:rsidRPr="001F2C3E">
        <w:t xml:space="preserve">: </w:t>
      </w:r>
      <w:r w:rsidRPr="001F2C3E">
        <w:t xml:space="preserve"> (00385 1) 6303018</w:t>
      </w:r>
    </w:p>
    <w:p w:rsidR="00C61F45" w:rsidRPr="001F2C3E" w:rsidRDefault="00C61F45" w:rsidP="001F2C3E">
      <w:pPr>
        <w:spacing w:line="360" w:lineRule="auto"/>
      </w:pPr>
      <w:r w:rsidRPr="001F2C3E">
        <w:t>e-</w:t>
      </w:r>
      <w:r w:rsidR="00936B28" w:rsidRPr="001F2C3E">
        <w:t>adresa</w:t>
      </w:r>
      <w:r w:rsidRPr="001F2C3E">
        <w:t xml:space="preserve">: </w:t>
      </w:r>
      <w:hyperlink r:id="rId17" w:history="1">
        <w:r w:rsidRPr="001F2C3E">
          <w:rPr>
            <w:rStyle w:val="Hyperlink"/>
          </w:rPr>
          <w:t>gradjani@sabor.hr</w:t>
        </w:r>
      </w:hyperlink>
    </w:p>
    <w:p w:rsidR="00C61F45" w:rsidRPr="001F2C3E" w:rsidRDefault="00C61F45" w:rsidP="001F2C3E">
      <w:pPr>
        <w:spacing w:line="360" w:lineRule="auto"/>
      </w:pPr>
    </w:p>
    <w:p w:rsidR="00C61F45" w:rsidRPr="001F2C3E" w:rsidRDefault="00C61F45" w:rsidP="001F2C3E">
      <w:pPr>
        <w:spacing w:line="360" w:lineRule="auto"/>
        <w:jc w:val="both"/>
        <w:rPr>
          <w:b/>
        </w:rPr>
      </w:pPr>
      <w:r w:rsidRPr="001F2C3E">
        <w:t xml:space="preserve">Za sva dodatna pitanja zainteresirani se mogu </w:t>
      </w:r>
      <w:r w:rsidR="008428BB" w:rsidRPr="001F2C3E">
        <w:t xml:space="preserve">obratiti </w:t>
      </w:r>
      <w:r w:rsidRPr="001F2C3E">
        <w:t>predsj</w:t>
      </w:r>
      <w:r w:rsidR="00936B28" w:rsidRPr="001F2C3E">
        <w:t>ednici</w:t>
      </w:r>
      <w:r w:rsidRPr="001F2C3E">
        <w:t xml:space="preserve"> </w:t>
      </w:r>
      <w:r w:rsidR="000C444F" w:rsidRPr="001F2C3E">
        <w:t>p</w:t>
      </w:r>
      <w:r w:rsidRPr="001F2C3E">
        <w:t xml:space="preserve">ovjerenstva i voditeljici Službe za građane Hrvatskoga sabora </w:t>
      </w:r>
      <w:r w:rsidR="003F714F" w:rsidRPr="001F2C3E">
        <w:t xml:space="preserve">- </w:t>
      </w:r>
      <w:r w:rsidRPr="001F2C3E">
        <w:rPr>
          <w:b/>
        </w:rPr>
        <w:t>Ružici Šimunović.</w:t>
      </w:r>
    </w:p>
    <w:p w:rsidR="00C61F45" w:rsidRPr="001F2C3E" w:rsidRDefault="00C61F45" w:rsidP="001F2C3E">
      <w:pPr>
        <w:spacing w:line="360" w:lineRule="auto"/>
      </w:pPr>
    </w:p>
    <w:p w:rsidR="00C61F45" w:rsidRPr="001F2C3E" w:rsidRDefault="00C61F45" w:rsidP="001F2C3E">
      <w:pPr>
        <w:spacing w:line="360" w:lineRule="auto"/>
      </w:pPr>
      <w:r w:rsidRPr="001F2C3E">
        <w:t xml:space="preserve">                  Kontakti:</w:t>
      </w:r>
    </w:p>
    <w:p w:rsidR="00C61F45" w:rsidRPr="001F2C3E" w:rsidRDefault="00C61F45" w:rsidP="001F2C3E">
      <w:pPr>
        <w:spacing w:line="360" w:lineRule="auto"/>
      </w:pPr>
      <w:r w:rsidRPr="001F2C3E">
        <w:t xml:space="preserve">                  </w:t>
      </w:r>
      <w:proofErr w:type="spellStart"/>
      <w:r w:rsidR="008C571C" w:rsidRPr="001F2C3E">
        <w:t>M</w:t>
      </w:r>
      <w:r w:rsidRPr="001F2C3E">
        <w:t>ob</w:t>
      </w:r>
      <w:proofErr w:type="spellEnd"/>
      <w:r w:rsidRPr="001F2C3E">
        <w:t>.</w:t>
      </w:r>
      <w:r w:rsidR="00936B28" w:rsidRPr="001F2C3E">
        <w:t>:</w:t>
      </w:r>
      <w:r w:rsidRPr="001F2C3E">
        <w:t xml:space="preserve"> (00385) 098 283 639</w:t>
      </w:r>
    </w:p>
    <w:p w:rsidR="00C61F45" w:rsidRPr="00222617" w:rsidRDefault="00C61F45" w:rsidP="001F2C3E">
      <w:pPr>
        <w:spacing w:line="360" w:lineRule="auto"/>
      </w:pPr>
      <w:r w:rsidRPr="001F2C3E">
        <w:t xml:space="preserve">                  </w:t>
      </w:r>
      <w:r w:rsidR="00936B28" w:rsidRPr="001F2C3E">
        <w:t>e-adresa</w:t>
      </w:r>
      <w:r w:rsidR="003F714F" w:rsidRPr="001F2C3E">
        <w:t>:</w:t>
      </w:r>
      <w:r w:rsidR="00936B28" w:rsidRPr="001F2C3E">
        <w:t xml:space="preserve"> </w:t>
      </w:r>
      <w:r w:rsidRPr="001F2C3E">
        <w:t xml:space="preserve"> </w:t>
      </w:r>
      <w:hyperlink r:id="rId18" w:history="1">
        <w:r w:rsidRPr="001F2C3E">
          <w:rPr>
            <w:rStyle w:val="Hyperlink"/>
          </w:rPr>
          <w:t>ruzica.simunovic@sabor.hr</w:t>
        </w:r>
      </w:hyperlink>
    </w:p>
    <w:sectPr w:rsidR="00C61F45" w:rsidRPr="00222617" w:rsidSect="001F2C3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4E4"/>
    <w:multiLevelType w:val="hybridMultilevel"/>
    <w:tmpl w:val="C89493DC"/>
    <w:lvl w:ilvl="0" w:tplc="041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8E7830"/>
    <w:multiLevelType w:val="hybridMultilevel"/>
    <w:tmpl w:val="F15263A2"/>
    <w:lvl w:ilvl="0" w:tplc="DDD264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73F3AA6"/>
    <w:multiLevelType w:val="hybridMultilevel"/>
    <w:tmpl w:val="34DC42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EA5BE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A5"/>
    <w:rsid w:val="000A538C"/>
    <w:rsid w:val="000C444F"/>
    <w:rsid w:val="00103B38"/>
    <w:rsid w:val="00192651"/>
    <w:rsid w:val="001B4A25"/>
    <w:rsid w:val="001C1B7A"/>
    <w:rsid w:val="001D5E4C"/>
    <w:rsid w:val="001E4E46"/>
    <w:rsid w:val="001F2C3E"/>
    <w:rsid w:val="00222617"/>
    <w:rsid w:val="00236E7B"/>
    <w:rsid w:val="00236EBC"/>
    <w:rsid w:val="00276F1A"/>
    <w:rsid w:val="00283823"/>
    <w:rsid w:val="002E0284"/>
    <w:rsid w:val="002F54C1"/>
    <w:rsid w:val="00312FA8"/>
    <w:rsid w:val="0031361F"/>
    <w:rsid w:val="003C2CAC"/>
    <w:rsid w:val="003F714F"/>
    <w:rsid w:val="0049586B"/>
    <w:rsid w:val="004B592E"/>
    <w:rsid w:val="00527B49"/>
    <w:rsid w:val="0055684D"/>
    <w:rsid w:val="005B7ADB"/>
    <w:rsid w:val="006679A9"/>
    <w:rsid w:val="00673E6E"/>
    <w:rsid w:val="006805A7"/>
    <w:rsid w:val="006A0FBF"/>
    <w:rsid w:val="006A4C81"/>
    <w:rsid w:val="006C2D80"/>
    <w:rsid w:val="006E5F6F"/>
    <w:rsid w:val="00701728"/>
    <w:rsid w:val="0073369A"/>
    <w:rsid w:val="00743C7A"/>
    <w:rsid w:val="007721F9"/>
    <w:rsid w:val="007735B1"/>
    <w:rsid w:val="008428BB"/>
    <w:rsid w:val="00882788"/>
    <w:rsid w:val="00883AEA"/>
    <w:rsid w:val="008C3486"/>
    <w:rsid w:val="008C571C"/>
    <w:rsid w:val="008F1522"/>
    <w:rsid w:val="00922A04"/>
    <w:rsid w:val="009232F6"/>
    <w:rsid w:val="0092440C"/>
    <w:rsid w:val="00935C22"/>
    <w:rsid w:val="00936B28"/>
    <w:rsid w:val="00942511"/>
    <w:rsid w:val="009619F2"/>
    <w:rsid w:val="00972E79"/>
    <w:rsid w:val="009C46B4"/>
    <w:rsid w:val="009D5D08"/>
    <w:rsid w:val="009E32A5"/>
    <w:rsid w:val="00A111C0"/>
    <w:rsid w:val="00A11C53"/>
    <w:rsid w:val="00A17980"/>
    <w:rsid w:val="00A2638F"/>
    <w:rsid w:val="00A734B5"/>
    <w:rsid w:val="00A94E1E"/>
    <w:rsid w:val="00AC3F73"/>
    <w:rsid w:val="00AD36DD"/>
    <w:rsid w:val="00B0632B"/>
    <w:rsid w:val="00B83B1D"/>
    <w:rsid w:val="00BB6382"/>
    <w:rsid w:val="00BD34C6"/>
    <w:rsid w:val="00C03D15"/>
    <w:rsid w:val="00C25A3A"/>
    <w:rsid w:val="00C61F45"/>
    <w:rsid w:val="00C905FE"/>
    <w:rsid w:val="00CB38B2"/>
    <w:rsid w:val="00CC2007"/>
    <w:rsid w:val="00D15EA7"/>
    <w:rsid w:val="00D23935"/>
    <w:rsid w:val="00D32ABF"/>
    <w:rsid w:val="00D45978"/>
    <w:rsid w:val="00D47289"/>
    <w:rsid w:val="00D864EA"/>
    <w:rsid w:val="00D97742"/>
    <w:rsid w:val="00DC2633"/>
    <w:rsid w:val="00DD474E"/>
    <w:rsid w:val="00E11E4D"/>
    <w:rsid w:val="00E42550"/>
    <w:rsid w:val="00E43677"/>
    <w:rsid w:val="00EC256B"/>
    <w:rsid w:val="00EF0534"/>
    <w:rsid w:val="00F6730C"/>
    <w:rsid w:val="00F775FF"/>
    <w:rsid w:val="00F8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A5"/>
    <w:pPr>
      <w:suppressAutoHyphens/>
    </w:pPr>
    <w:rPr>
      <w:rFonts w:ascii="Times New Roman" w:eastAsia="Times New Roman" w:hAnsi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E32A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83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1C"/>
    <w:rPr>
      <w:rFonts w:ascii="Tahoma" w:eastAsia="Times New Roman" w:hAnsi="Tahoma" w:cs="Tahoma"/>
      <w:sz w:val="16"/>
      <w:szCs w:val="16"/>
      <w:lang w:val="hr-HR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11C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A5"/>
    <w:pPr>
      <w:suppressAutoHyphens/>
    </w:pPr>
    <w:rPr>
      <w:rFonts w:ascii="Times New Roman" w:eastAsia="Times New Roman" w:hAnsi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E32A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83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1C"/>
    <w:rPr>
      <w:rFonts w:ascii="Tahoma" w:eastAsia="Times New Roman" w:hAnsi="Tahoma" w:cs="Tahoma"/>
      <w:sz w:val="16"/>
      <w:szCs w:val="16"/>
      <w:lang w:val="hr-HR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11C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or.hr/lgs.axd?t=16&amp;id=26279" TargetMode="External"/><Relationship Id="rId13" Type="http://schemas.openxmlformats.org/officeDocument/2006/relationships/hyperlink" Target="http://www.sabor.hr/Default.aspx?sec=482" TargetMode="External"/><Relationship Id="rId18" Type="http://schemas.openxmlformats.org/officeDocument/2006/relationships/hyperlink" Target="mailto:ruzica.simunovic@sabor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tonio.perkovic@sabor.hr" TargetMode="External"/><Relationship Id="rId12" Type="http://schemas.openxmlformats.org/officeDocument/2006/relationships/hyperlink" Target="http://www.sabor.hr/Default.aspx?sec=484" TargetMode="External"/><Relationship Id="rId17" Type="http://schemas.openxmlformats.org/officeDocument/2006/relationships/hyperlink" Target="mailto:gradjani@sabor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bor.hr/fgs.axd?id=2491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radjani@sabor.hr" TargetMode="External"/><Relationship Id="rId11" Type="http://schemas.openxmlformats.org/officeDocument/2006/relationships/hyperlink" Target="http://www.sabor.hr/Default.aspx?sec=4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bor.hr/fgs.axd?id=24916" TargetMode="External"/><Relationship Id="rId10" Type="http://schemas.openxmlformats.org/officeDocument/2006/relationships/hyperlink" Target="http://www.sabor.hr/povijes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bor.hr/fgs.axd?id=24845" TargetMode="External"/><Relationship Id="rId14" Type="http://schemas.openxmlformats.org/officeDocument/2006/relationships/hyperlink" Target="http://www.sabor.hr/lgs.axd?t=16&amp;id=232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rsimunovic</dc:creator>
  <cp:lastModifiedBy>dtot</cp:lastModifiedBy>
  <cp:revision>3</cp:revision>
  <cp:lastPrinted>2013-12-11T13:00:00Z</cp:lastPrinted>
  <dcterms:created xsi:type="dcterms:W3CDTF">2013-12-16T13:31:00Z</dcterms:created>
  <dcterms:modified xsi:type="dcterms:W3CDTF">2013-12-16T13:32:00Z</dcterms:modified>
</cp:coreProperties>
</file>