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3F" w:rsidRDefault="008C543F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7A6D56" w:rsidRPr="007A6D56" w:rsidRDefault="00767CD9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ŽUPANIJA 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VUKOVARSKO-SRIJEMSKA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 w:rsidR="00461605">
        <w:rPr>
          <w:rFonts w:ascii="Times New Roman" w:eastAsia="Times New Roman" w:hAnsi="Times New Roman" w:cs="Times New Roman"/>
          <w:sz w:val="24"/>
          <w:szCs w:val="24"/>
          <w:lang w:eastAsia="hr-HR"/>
        </w:rPr>
        <w:t>ILAČA-BANOVCI</w:t>
      </w:r>
    </w:p>
    <w:p w:rsidR="007A6D56" w:rsidRPr="007A6D56" w:rsidRDefault="00461605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Vladimira Nazora 24</w:t>
      </w:r>
    </w:p>
    <w:p w:rsidR="00461605" w:rsidRDefault="007A6D56" w:rsidP="006C03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Pr="00766B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:</w:t>
      </w:r>
      <w:r w:rsidR="00767CD9" w:rsidRPr="00766B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 xml:space="preserve"> </w:t>
      </w:r>
      <w:r w:rsidR="00766BB7" w:rsidRPr="00766B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400-01/18</w:t>
      </w:r>
      <w:r w:rsidR="00DD77F9" w:rsidRPr="00766BB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-01/</w:t>
      </w:r>
      <w:r w:rsidR="00DD77F9" w:rsidRPr="00766BB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hr-HR"/>
        </w:rPr>
        <w:t>4</w:t>
      </w:r>
    </w:p>
    <w:p w:rsidR="00461605" w:rsidRDefault="007A6D56" w:rsidP="006C03B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Ur</w:t>
      </w:r>
      <w:r w:rsidR="00766B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767C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D77F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2188-</w:t>
      </w:r>
      <w:r w:rsidR="00E14F8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33-18</w:t>
      </w:r>
      <w:bookmarkStart w:id="0" w:name="_GoBack"/>
      <w:bookmarkEnd w:id="0"/>
      <w:r w:rsidR="00AA3FF8" w:rsidRPr="00DD77F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-1</w:t>
      </w:r>
    </w:p>
    <w:p w:rsidR="007A6D56" w:rsidRPr="007A6D56" w:rsidRDefault="00AA3FF8" w:rsidP="008F76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766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Ilača</w:t>
      </w:r>
      <w:r w:rsidR="007A6D56" w:rsidRPr="008F766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,</w:t>
      </w:r>
      <w:r w:rsidR="008E5F1B" w:rsidRPr="008F766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 xml:space="preserve"> </w:t>
      </w:r>
      <w:r w:rsidR="005C0C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13</w:t>
      </w:r>
      <w:r w:rsidR="00A365E0" w:rsidRPr="008F766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.</w:t>
      </w:r>
      <w:r w:rsidR="009107F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 xml:space="preserve"> </w:t>
      </w:r>
      <w:r w:rsidR="005C0C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prosinca</w:t>
      </w:r>
      <w:r w:rsidR="00BC78C4" w:rsidRPr="008F766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 xml:space="preserve"> </w:t>
      </w:r>
      <w:r w:rsidR="00A365E0" w:rsidRPr="008F766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201</w:t>
      </w:r>
      <w:r w:rsidR="006144D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8</w:t>
      </w:r>
      <w:r w:rsidR="009709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40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god.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543F" w:rsidRPr="007A6D56" w:rsidRDefault="008C543F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A2377B" w:rsidRDefault="007A6D56" w:rsidP="0084256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37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  <w:r w:rsidR="005C0C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C35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PRIJEDLOGA </w:t>
      </w:r>
      <w:r w:rsidRPr="00A237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FINANCIJSKOG PLANA</w:t>
      </w:r>
    </w:p>
    <w:p w:rsidR="007A6D56" w:rsidRPr="00A2377B" w:rsidRDefault="00A2377B" w:rsidP="008425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</w:t>
      </w:r>
      <w:r w:rsidR="006144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2019</w:t>
      </w:r>
      <w:r w:rsidR="00C268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5B5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A237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E6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PROJEKCIJA</w:t>
      </w:r>
      <w:r w:rsidR="00C268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144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2020</w:t>
      </w:r>
      <w:r w:rsidR="00DE68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5B5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6144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2021</w:t>
      </w:r>
      <w:r w:rsidRPr="00A237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.godinu</w:t>
      </w:r>
    </w:p>
    <w:p w:rsidR="007A6D56" w:rsidRPr="00A2377B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Default="007A6D56" w:rsidP="007A6D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UVOD- sažetak djelokruga rada škole</w:t>
      </w:r>
    </w:p>
    <w:p w:rsidR="008C543F" w:rsidRPr="007A6D56" w:rsidRDefault="008C543F" w:rsidP="008C54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  <w:r w:rsidR="004616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Ilača-Banovci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ustanova koja pruža osnovnoškolsko obrazovanje učenicima od 1.-8. razreda. </w:t>
      </w:r>
      <w:r w:rsidR="004616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Nastava je organizirana u jednoj smjeni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(jutarnja</w:t>
      </w:r>
      <w:r w:rsidR="004616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kroz petodnevni radni tjedan sa slobodnim subot</w:t>
      </w:r>
      <w:r w:rsidR="009709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ama.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 se odvija u oblicima: redovna, izborna, dodatna i dopunska, a izvodi se prema nastavnom planu i programu koje je donijelo Minist</w:t>
      </w:r>
      <w:r w:rsidR="00461605">
        <w:rPr>
          <w:rFonts w:ascii="Times New Roman" w:eastAsia="Times New Roman" w:hAnsi="Times New Roman" w:cs="Times New Roman"/>
          <w:sz w:val="24"/>
          <w:szCs w:val="24"/>
          <w:lang w:eastAsia="hr-HR"/>
        </w:rPr>
        <w:t>arstvo znanosti, obrazovanja i s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porta, prema Godišnje</w:t>
      </w:r>
      <w:r w:rsidR="00AA3FF8">
        <w:rPr>
          <w:rFonts w:ascii="Times New Roman" w:eastAsia="Times New Roman" w:hAnsi="Times New Roman" w:cs="Times New Roman"/>
          <w:sz w:val="24"/>
          <w:szCs w:val="24"/>
          <w:lang w:eastAsia="hr-HR"/>
        </w:rPr>
        <w:t>m planu i programu te školskom K</w:t>
      </w:r>
      <w:r w:rsidR="00842567">
        <w:rPr>
          <w:rFonts w:ascii="Times New Roman" w:eastAsia="Times New Roman" w:hAnsi="Times New Roman" w:cs="Times New Roman"/>
          <w:sz w:val="24"/>
          <w:szCs w:val="24"/>
          <w:lang w:eastAsia="hr-HR"/>
        </w:rPr>
        <w:t>urik</w:t>
      </w:r>
      <w:r w:rsidR="006144DF">
        <w:rPr>
          <w:rFonts w:ascii="Times New Roman" w:eastAsia="Times New Roman" w:hAnsi="Times New Roman" w:cs="Times New Roman"/>
          <w:sz w:val="24"/>
          <w:szCs w:val="24"/>
          <w:lang w:eastAsia="hr-HR"/>
        </w:rPr>
        <w:t>ulumu za školsku godinu 2018./2019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A6D56" w:rsidRPr="007A6D56" w:rsidRDefault="008C2E77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Školu polazi </w:t>
      </w:r>
      <w:r w:rsidR="00B41D3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100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B41D33">
        <w:rPr>
          <w:rFonts w:ascii="Times New Roman" w:eastAsia="Times New Roman" w:hAnsi="Times New Roman" w:cs="Times New Roman"/>
          <w:sz w:val="24"/>
          <w:szCs w:val="24"/>
          <w:lang w:eastAsia="hr-HR"/>
        </w:rPr>
        <w:t>čenika u 9</w:t>
      </w:r>
      <w:r w:rsidR="004616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odjela na hrvatskom jeziku</w:t>
      </w:r>
      <w:r w:rsidR="00AA3F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09C3" w:rsidRPr="009709C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4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odjela na srpskom jeziku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modelu </w:t>
      </w:r>
      <w:r w:rsidR="001B28B9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B28B9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. Nastava se odvija u ma</w:t>
      </w:r>
      <w:r w:rsidR="00461605">
        <w:rPr>
          <w:rFonts w:ascii="Times New Roman" w:eastAsia="Times New Roman" w:hAnsi="Times New Roman" w:cs="Times New Roman"/>
          <w:sz w:val="24"/>
          <w:szCs w:val="24"/>
          <w:lang w:eastAsia="hr-HR"/>
        </w:rPr>
        <w:t>tičnoj školi u Ilači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razrednoj i predmetnoj nastavi </w:t>
      </w:r>
      <w:r w:rsidR="00461605">
        <w:rPr>
          <w:rFonts w:ascii="Times New Roman" w:eastAsia="Times New Roman" w:hAnsi="Times New Roman" w:cs="Times New Roman"/>
          <w:sz w:val="24"/>
          <w:szCs w:val="24"/>
          <w:lang w:eastAsia="hr-HR"/>
        </w:rPr>
        <w:t>, u područnoj školi Banovci,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također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razrednoj i predmetnoj nastavi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u 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područnoj školi Vinko</w:t>
      </w:r>
      <w:r w:rsidR="00767CD9">
        <w:rPr>
          <w:rFonts w:ascii="Times New Roman" w:eastAsia="Times New Roman" w:hAnsi="Times New Roman" w:cs="Times New Roman"/>
          <w:sz w:val="24"/>
          <w:szCs w:val="24"/>
          <w:lang w:eastAsia="hr-HR"/>
        </w:rPr>
        <w:t>vački Banovci u  razrednoj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nastavi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kombi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niranim odjelima. 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 se da broj učenika neće padati, što ovisi o upisu broja učenika u prvi razred.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OBRAZLOŽENJE PROGRAMA </w:t>
      </w:r>
    </w:p>
    <w:p w:rsidR="007A6D56" w:rsidRPr="007A6D56" w:rsidRDefault="007A6D56" w:rsidP="007A6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Prioritet škole je kvalitetno obrazovanje i odgoj učenika koje se ostvaruje kroz: </w:t>
      </w: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stalno usavršavanje nastavnog kadra; te podizanje nastavnog standarda na višu razinu; </w:t>
      </w: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- poticanje učenika na izražavanje kreativnosti, talenata i sposobnosti kroz uključivanje u slobodne aktivnosti, natjecanja; i druge aktivnosti u projektima, priredbama i manifestacijama;</w:t>
      </w: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- poticanje za sudjelovanje na sportskim aktivnostima, uključivanje kroz natjecanja na školskoj razini i šire;</w:t>
      </w: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- organiziranje zajedničkih aktivnosti učenika , roditelja i učenika tijekom izvannastavnih aktivnosti, na organizaciji u upoznavanju kulturne i duhovne baštine;</w:t>
      </w: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- poticanje razvoja pozitivnih vrijednosti i natjecateljskog duha kroz razne nagrade najuspješnijim razredima, grupama i pojedincima.</w:t>
      </w: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1D33" w:rsidRPr="007A6D56" w:rsidRDefault="00B41D33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A6D56" w:rsidRPr="007A6D56" w:rsidRDefault="007A6D56" w:rsidP="007A6D5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ZAKONSKE I DRUGE PRAVNE OSNOVE</w:t>
      </w:r>
    </w:p>
    <w:p w:rsidR="007A6D56" w:rsidRPr="007A6D56" w:rsidRDefault="007A6D56" w:rsidP="007A6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 (NN br. 87/08, 86/09., 92/10., 90/11.</w:t>
      </w:r>
      <w:r w:rsidR="008C2E77">
        <w:rPr>
          <w:rFonts w:ascii="Times New Roman" w:eastAsia="Times New Roman" w:hAnsi="Times New Roman" w:cs="Times New Roman"/>
          <w:sz w:val="24"/>
          <w:szCs w:val="24"/>
          <w:lang w:eastAsia="hr-HR"/>
        </w:rPr>
        <w:t>, 5/12., 16/12., 86/12., 126/12., 94/13., 152/14.</w:t>
      </w:r>
      <w:r w:rsidR="00A31C70">
        <w:rPr>
          <w:rFonts w:ascii="Times New Roman" w:eastAsia="Times New Roman" w:hAnsi="Times New Roman" w:cs="Times New Roman"/>
          <w:sz w:val="24"/>
          <w:szCs w:val="24"/>
          <w:lang w:eastAsia="hr-HR"/>
        </w:rPr>
        <w:t>, 07/17 i 68/18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7A6D56" w:rsidRPr="007A6D56" w:rsidRDefault="007A6D56" w:rsidP="007A6D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ustanovama ( NN br. 76/93., 29/97., 47/99., 35/08.)</w:t>
      </w:r>
    </w:p>
    <w:p w:rsidR="007A6D56" w:rsidRDefault="007A6D56" w:rsidP="007A6D5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proračunu ( NN br. 87/08.</w:t>
      </w:r>
      <w:r w:rsidR="00A31C70">
        <w:rPr>
          <w:rFonts w:ascii="Times New Roman" w:eastAsia="Times New Roman" w:hAnsi="Times New Roman" w:cs="Times New Roman"/>
          <w:sz w:val="24"/>
          <w:szCs w:val="24"/>
          <w:lang w:eastAsia="hr-HR"/>
        </w:rPr>
        <w:t>,136/12.i 15/15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), Pravilnik o proračunskim klasifikacijama( NN br. 26/10.) i Pravilnik o proračunskom računovodstvu i računskom planu ( NN br. 114/10., 31/11.</w:t>
      </w:r>
      <w:r w:rsidR="00A31C70">
        <w:rPr>
          <w:rFonts w:ascii="Times New Roman" w:eastAsia="Times New Roman" w:hAnsi="Times New Roman" w:cs="Times New Roman"/>
          <w:sz w:val="24"/>
          <w:szCs w:val="24"/>
          <w:lang w:eastAsia="hr-HR"/>
        </w:rPr>
        <w:t>i 124/14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B3192" w:rsidRDefault="008B3192" w:rsidP="008B3192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3192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Državni pedagoški standard osnovnoškolskog sustava odgoja i obr</w:t>
      </w:r>
      <w:r w:rsidR="005B177A">
        <w:rPr>
          <w:rFonts w:ascii="Times New Roman" w:eastAsia="Times New Roman" w:hAnsi="Times New Roman" w:cs="Times New Roman"/>
          <w:sz w:val="24"/>
          <w:szCs w:val="24"/>
          <w:lang w:eastAsia="hr-HR"/>
        </w:rPr>
        <w:t>azovanja( NN br. 63/08., 90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/10)</w:t>
      </w:r>
    </w:p>
    <w:p w:rsidR="008B3192" w:rsidRDefault="007A6D56" w:rsidP="008B3192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3192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plan i program r</w:t>
      </w:r>
      <w:r w:rsidR="00FD7F84">
        <w:rPr>
          <w:rFonts w:ascii="Times New Roman" w:eastAsia="Times New Roman" w:hAnsi="Times New Roman" w:cs="Times New Roman"/>
          <w:sz w:val="24"/>
          <w:szCs w:val="24"/>
          <w:lang w:eastAsia="hr-HR"/>
        </w:rPr>
        <w:t>ada šk</w:t>
      </w:r>
      <w:r w:rsidR="00A31C70">
        <w:rPr>
          <w:rFonts w:ascii="Times New Roman" w:eastAsia="Times New Roman" w:hAnsi="Times New Roman" w:cs="Times New Roman"/>
          <w:sz w:val="24"/>
          <w:szCs w:val="24"/>
          <w:lang w:eastAsia="hr-HR"/>
        </w:rPr>
        <w:t>ole za školsku godinu 2018./2019</w:t>
      </w:r>
      <w:r w:rsidRPr="008B319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A6D56" w:rsidRPr="008B3192" w:rsidRDefault="007A6D56" w:rsidP="008B3192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3192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</w:t>
      </w:r>
      <w:r w:rsidR="00FC148F">
        <w:rPr>
          <w:rFonts w:ascii="Times New Roman" w:eastAsia="Times New Roman" w:hAnsi="Times New Roman" w:cs="Times New Roman"/>
          <w:sz w:val="24"/>
          <w:szCs w:val="24"/>
          <w:lang w:eastAsia="hr-HR"/>
        </w:rPr>
        <w:t>lum šk</w:t>
      </w:r>
      <w:r w:rsidR="00FD7F84">
        <w:rPr>
          <w:rFonts w:ascii="Times New Roman" w:eastAsia="Times New Roman" w:hAnsi="Times New Roman" w:cs="Times New Roman"/>
          <w:sz w:val="24"/>
          <w:szCs w:val="24"/>
          <w:lang w:eastAsia="hr-HR"/>
        </w:rPr>
        <w:t>ole za školsku godinu 2018./2019</w:t>
      </w:r>
      <w:r w:rsidRPr="008B319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4. PRIHODI OD ŽUPANIJE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Prihode konto </w:t>
      </w:r>
      <w:r w:rsidRPr="00B175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671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financiranje rashoda, koji se financiraju minimalnim standardima, planirali smo primjenom financijskih pokazatelja prema Odluci o kriterijima i mjerilima za financiranje tekući</w:t>
      </w:r>
      <w:r w:rsidR="006144DF">
        <w:rPr>
          <w:rFonts w:ascii="Times New Roman" w:eastAsia="Times New Roman" w:hAnsi="Times New Roman" w:cs="Times New Roman"/>
          <w:sz w:val="24"/>
          <w:szCs w:val="24"/>
          <w:lang w:eastAsia="hr-HR"/>
        </w:rPr>
        <w:t>h izdataka osnovnih škola u 2018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</w:t>
      </w:r>
    </w:p>
    <w:p w:rsidR="007A6D56" w:rsidRPr="007A6D56" w:rsidRDefault="006144DF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(Službeni vjesnik županija br. 8/2018)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Od tako dobivenih vrijednosti prihoda prvo smo predvidjeli namjenske rashode koji se planiraju na osnovi potrošnje tekuće godine, tj: troškovi energije, uredski materijal i ostali materijalni rashodi, rashod za zdravstveni pregled zaposlenika, prijevoz učenika, usluge tekućeg održavanja građevinskih objekata, postrojenja i opreme, komunalne naknade.</w:t>
      </w:r>
    </w:p>
    <w:p w:rsid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iz kategorije općih troškova prvo smo planirali obvezne rashode za komunalne usluge, članarine, poštarina, rashode za telefon i usluge platnog prometa . Nakon toga planiramo ostale troškove prema prioritetima funkcioniranja škole.</w:t>
      </w:r>
    </w:p>
    <w:p w:rsidR="00B175BA" w:rsidRDefault="00B175BA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0F05" w:rsidRDefault="00661D3A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Prihodi, pomoći</w:t>
      </w:r>
      <w:r w:rsidR="00B17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skupine </w:t>
      </w:r>
      <w:r w:rsidR="006144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hr-HR"/>
        </w:rPr>
        <w:t>633</w:t>
      </w:r>
      <w:r w:rsidR="00B175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175BA" w:rsidRPr="00B17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strogo su namjenska sredstva za održavanje i </w:t>
      </w:r>
    </w:p>
    <w:p w:rsidR="00B175BA" w:rsidRPr="002C1ADA" w:rsidRDefault="00B175BA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5BA">
        <w:rPr>
          <w:rFonts w:ascii="Times New Roman" w:eastAsia="Times New Roman" w:hAnsi="Times New Roman" w:cs="Times New Roman"/>
          <w:sz w:val="24"/>
          <w:szCs w:val="24"/>
          <w:lang w:eastAsia="hr-HR"/>
        </w:rPr>
        <w:t>poboljšanje učeničkog standarda</w:t>
      </w:r>
      <w:r w:rsidR="00772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72E11" w:rsidRPr="00772E11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provedbu dodatnih aktivnosti škole prema Godišnjem planu i progr</w:t>
      </w:r>
      <w:r w:rsidR="00772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amu rada, kao i za rad predškole, a prihodi skupine </w:t>
      </w:r>
      <w:r w:rsidR="00772E11" w:rsidRPr="002C1A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hr-HR"/>
        </w:rPr>
        <w:t>642</w:t>
      </w:r>
      <w:r w:rsidR="002C1A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hr-HR"/>
        </w:rPr>
        <w:t xml:space="preserve"> </w:t>
      </w:r>
      <w:r w:rsidR="002C1AD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hr-HR"/>
        </w:rPr>
        <w:t>koristit će se za poboljšanje materijalnih uvjeta poslovanja.</w:t>
      </w:r>
    </w:p>
    <w:p w:rsidR="007A6D56" w:rsidRPr="007A6D56" w:rsidRDefault="00772E11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Namj</w:t>
      </w:r>
      <w:r w:rsidR="008E5F1B">
        <w:rPr>
          <w:rFonts w:ascii="Times New Roman" w:eastAsia="Times New Roman" w:hAnsi="Times New Roman" w:cs="Times New Roman"/>
          <w:sz w:val="24"/>
          <w:szCs w:val="24"/>
          <w:lang w:eastAsia="hr-HR"/>
        </w:rPr>
        <w:t>enski prihodi od sufinanciranja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E5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skupina </w:t>
      </w:r>
      <w:r w:rsidR="007A6D56" w:rsidRPr="00A237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652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,obuhvaćaju prihode za sufinanciranje cijene školske kuhinje, osiguranje učenika, izleta, ekskurzija, posjeta kazalištu i kino predstavama. </w:t>
      </w:r>
    </w:p>
    <w:p w:rsidR="007A6D56" w:rsidRPr="007A6D56" w:rsidRDefault="00772E11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Vlastiti prihodi skupine</w:t>
      </w:r>
      <w:r w:rsidR="00B175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A6D56" w:rsidRPr="00A237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661,</w:t>
      </w:r>
      <w:r w:rsidR="00B175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poboljšanje materijalnih uvjeta poslovanja</w:t>
      </w:r>
    </w:p>
    <w:p w:rsidR="007A6D56" w:rsidRPr="007A6D56" w:rsidRDefault="007A6D56" w:rsidP="00E63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5. PRIHODI IZ DRŽAVNOG PRORAČUNA  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konto </w:t>
      </w:r>
      <w:r w:rsidRPr="00A237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636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planirani isključivo s propisanim indeksom rasta za tu vrstu rashoda.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troškovi za zaposlene : izdaci za regres,božićnicu,dar za djecu planirani su na osnovi sadašnjeg stanja.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u obliku od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laska u mirovinu, pomoći za bolovanje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duže od 90 dana i smrti u obitelji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novorođenčad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teško je predvidjeti;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a jubilarne nagrade ovise o broju zaposlenih.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Brojčani pokazatelji su u tablicama Prava po kolektivnom ugov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>oru i predviđeni prihodi od MZOS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-a za zaposlene koji se nalaze u mapi financijski Plan</w:t>
      </w:r>
    </w:p>
    <w:p w:rsidR="007A6D56" w:rsidRDefault="006144DF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2019.-2021</w:t>
      </w:r>
      <w:r w:rsidR="007A6D56"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148F" w:rsidRPr="007A6D56" w:rsidRDefault="00FC148F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tblpX="199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  <w:gridCol w:w="1351"/>
        <w:gridCol w:w="1395"/>
        <w:gridCol w:w="1351"/>
        <w:gridCol w:w="1351"/>
      </w:tblGrid>
      <w:tr w:rsidR="007A6D56" w:rsidRPr="007A6D56" w:rsidTr="00F7355A">
        <w:trPr>
          <w:trHeight w:val="460"/>
        </w:trPr>
        <w:tc>
          <w:tcPr>
            <w:tcW w:w="3765" w:type="dxa"/>
            <w:vMerge w:val="restart"/>
            <w:shd w:val="clear" w:color="auto" w:fill="D9D9D9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Vrsta rashoda</w:t>
            </w:r>
          </w:p>
        </w:tc>
        <w:tc>
          <w:tcPr>
            <w:tcW w:w="1351" w:type="dxa"/>
            <w:vMerge w:val="restart"/>
            <w:shd w:val="clear" w:color="auto" w:fill="D9D9D9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Indeks</w:t>
            </w:r>
          </w:p>
          <w:p w:rsidR="007A6D56" w:rsidRPr="007A6D56" w:rsidRDefault="00E40D07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2018/2017</w:t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Projekcija</w:t>
            </w:r>
          </w:p>
        </w:tc>
      </w:tr>
      <w:tr w:rsidR="007A6D56" w:rsidRPr="007A6D56" w:rsidTr="00F7355A">
        <w:trPr>
          <w:trHeight w:val="705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D9D9D9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Indeks</w:t>
            </w:r>
          </w:p>
          <w:p w:rsidR="007A6D56" w:rsidRPr="007A6D56" w:rsidRDefault="00E40D07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2019/2018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D9D9D9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Indeks</w:t>
            </w:r>
          </w:p>
          <w:p w:rsidR="007A6D56" w:rsidRPr="007A6D56" w:rsidRDefault="00E40D07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2020/2019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D9D9D9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Indeks</w:t>
            </w:r>
          </w:p>
          <w:p w:rsidR="007A6D56" w:rsidRPr="007A6D56" w:rsidRDefault="00E40D07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2021/2020</w:t>
            </w:r>
          </w:p>
        </w:tc>
      </w:tr>
      <w:tr w:rsidR="007A6D56" w:rsidRPr="007A6D56" w:rsidTr="00F7355A">
        <w:trPr>
          <w:trHeight w:val="510"/>
        </w:trPr>
        <w:tc>
          <w:tcPr>
            <w:tcW w:w="3765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351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100,00 </w:t>
            </w:r>
          </w:p>
        </w:tc>
        <w:tc>
          <w:tcPr>
            <w:tcW w:w="1395" w:type="dxa"/>
          </w:tcPr>
          <w:p w:rsidR="007A6D56" w:rsidRPr="007A6D56" w:rsidRDefault="00EA3EE9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106</w:t>
            </w:r>
            <w:r w:rsidR="007A6D56"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</w:t>
            </w:r>
          </w:p>
        </w:tc>
        <w:tc>
          <w:tcPr>
            <w:tcW w:w="1351" w:type="dxa"/>
          </w:tcPr>
          <w:p w:rsidR="007A6D56" w:rsidRPr="007A6D56" w:rsidRDefault="00EA3EE9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106</w:t>
            </w:r>
            <w:r w:rsidR="007A6D56"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</w:t>
            </w:r>
          </w:p>
        </w:tc>
        <w:tc>
          <w:tcPr>
            <w:tcW w:w="1351" w:type="dxa"/>
          </w:tcPr>
          <w:p w:rsidR="007A6D56" w:rsidRPr="007A6D56" w:rsidRDefault="00EA3EE9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106</w:t>
            </w:r>
            <w:r w:rsidR="007A6D56"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</w:t>
            </w:r>
          </w:p>
        </w:tc>
      </w:tr>
      <w:tr w:rsidR="007A6D56" w:rsidRPr="007A6D56" w:rsidTr="00F7355A">
        <w:trPr>
          <w:trHeight w:val="465"/>
        </w:trPr>
        <w:tc>
          <w:tcPr>
            <w:tcW w:w="3765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351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100,00</w:t>
            </w:r>
          </w:p>
        </w:tc>
        <w:tc>
          <w:tcPr>
            <w:tcW w:w="1395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100,0</w:t>
            </w:r>
          </w:p>
        </w:tc>
        <w:tc>
          <w:tcPr>
            <w:tcW w:w="1351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100,0</w:t>
            </w:r>
          </w:p>
        </w:tc>
        <w:tc>
          <w:tcPr>
            <w:tcW w:w="1351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100,0 </w:t>
            </w:r>
          </w:p>
        </w:tc>
      </w:tr>
      <w:tr w:rsidR="007A6D56" w:rsidRPr="007A6D56" w:rsidTr="00F7355A">
        <w:trPr>
          <w:trHeight w:val="465"/>
        </w:trPr>
        <w:tc>
          <w:tcPr>
            <w:tcW w:w="3765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nabavu nef.imovine</w:t>
            </w:r>
          </w:p>
        </w:tc>
        <w:tc>
          <w:tcPr>
            <w:tcW w:w="1351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100,00</w:t>
            </w:r>
          </w:p>
        </w:tc>
        <w:tc>
          <w:tcPr>
            <w:tcW w:w="1395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100,0</w:t>
            </w:r>
          </w:p>
        </w:tc>
        <w:tc>
          <w:tcPr>
            <w:tcW w:w="1351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100,0</w:t>
            </w:r>
          </w:p>
        </w:tc>
        <w:tc>
          <w:tcPr>
            <w:tcW w:w="1351" w:type="dxa"/>
          </w:tcPr>
          <w:p w:rsidR="007A6D56" w:rsidRPr="007A6D56" w:rsidRDefault="007A6D56" w:rsidP="007A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6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100,0 </w:t>
            </w:r>
          </w:p>
        </w:tc>
      </w:tr>
    </w:tbl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Kretanje indeksa  rasta za izračun sredstava(bilančnih prava) </w:t>
      </w:r>
      <w:r w:rsidR="00772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financiranje u razdoblju </w:t>
      </w:r>
      <w:r w:rsidR="006144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72E11">
        <w:rPr>
          <w:rFonts w:ascii="Times New Roman" w:eastAsia="Times New Roman" w:hAnsi="Times New Roman" w:cs="Times New Roman"/>
          <w:sz w:val="24"/>
          <w:szCs w:val="24"/>
          <w:lang w:eastAsia="hr-HR"/>
        </w:rPr>
        <w:t>2017.-2019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. koje smo dužni prim</w:t>
      </w:r>
      <w:r w:rsidR="00772E1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>jeniti u planiranju rashoda su slijedeći:</w:t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Ravnatelj škole:   </w:t>
      </w:r>
    </w:p>
    <w:p w:rsidR="007A6D56" w:rsidRPr="007A6D56" w:rsidRDefault="007A6D56" w:rsidP="007A6D5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="008C543F">
        <w:rPr>
          <w:rFonts w:ascii="Times New Roman" w:eastAsia="Times New Roman" w:hAnsi="Times New Roman" w:cs="Times New Roman"/>
          <w:sz w:val="24"/>
          <w:szCs w:val="24"/>
          <w:lang w:eastAsia="hr-HR"/>
        </w:rPr>
        <w:t>Josip Gelemanović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Pr="007A6D5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D56" w:rsidRPr="007A6D56" w:rsidRDefault="007A6D56" w:rsidP="007A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6960" w:rsidRPr="00461605" w:rsidRDefault="00656960">
      <w:pPr>
        <w:rPr>
          <w:rFonts w:ascii="Times New Roman" w:hAnsi="Times New Roman" w:cs="Times New Roman"/>
          <w:sz w:val="24"/>
          <w:szCs w:val="24"/>
        </w:rPr>
      </w:pPr>
    </w:p>
    <w:sectPr w:rsidR="00656960" w:rsidRPr="00461605" w:rsidSect="00D4435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1F" w:rsidRDefault="0082281F">
      <w:pPr>
        <w:spacing w:after="0" w:line="240" w:lineRule="auto"/>
      </w:pPr>
      <w:r>
        <w:separator/>
      </w:r>
    </w:p>
  </w:endnote>
  <w:endnote w:type="continuationSeparator" w:id="0">
    <w:p w:rsidR="0082281F" w:rsidRDefault="0082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27" w:rsidRDefault="00EF282D" w:rsidP="00675BC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C543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05827" w:rsidRDefault="0082281F" w:rsidP="00F0582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27" w:rsidRDefault="00EF282D" w:rsidP="00675BC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C543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14F8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05827" w:rsidRDefault="0082281F" w:rsidP="00F0582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1F" w:rsidRDefault="0082281F">
      <w:pPr>
        <w:spacing w:after="0" w:line="240" w:lineRule="auto"/>
      </w:pPr>
      <w:r>
        <w:separator/>
      </w:r>
    </w:p>
  </w:footnote>
  <w:footnote w:type="continuationSeparator" w:id="0">
    <w:p w:rsidR="0082281F" w:rsidRDefault="0082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A7F"/>
    <w:multiLevelType w:val="hybridMultilevel"/>
    <w:tmpl w:val="638A20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56"/>
    <w:rsid w:val="00014457"/>
    <w:rsid w:val="00073229"/>
    <w:rsid w:val="00075223"/>
    <w:rsid w:val="000B5758"/>
    <w:rsid w:val="000F7679"/>
    <w:rsid w:val="001136C7"/>
    <w:rsid w:val="001B28B9"/>
    <w:rsid w:val="001C02F4"/>
    <w:rsid w:val="00281B29"/>
    <w:rsid w:val="00285828"/>
    <w:rsid w:val="002C1ADA"/>
    <w:rsid w:val="002D3388"/>
    <w:rsid w:val="00345A4D"/>
    <w:rsid w:val="00364DA2"/>
    <w:rsid w:val="00410887"/>
    <w:rsid w:val="0043239C"/>
    <w:rsid w:val="00436425"/>
    <w:rsid w:val="00461605"/>
    <w:rsid w:val="00472A31"/>
    <w:rsid w:val="00557B13"/>
    <w:rsid w:val="005B177A"/>
    <w:rsid w:val="005B5D5A"/>
    <w:rsid w:val="005C0C3A"/>
    <w:rsid w:val="005D6047"/>
    <w:rsid w:val="006144DF"/>
    <w:rsid w:val="00656960"/>
    <w:rsid w:val="00661D3A"/>
    <w:rsid w:val="006B27C9"/>
    <w:rsid w:val="006C03B1"/>
    <w:rsid w:val="00766BB7"/>
    <w:rsid w:val="00767CD9"/>
    <w:rsid w:val="00771696"/>
    <w:rsid w:val="00772E11"/>
    <w:rsid w:val="007A6D56"/>
    <w:rsid w:val="007C7197"/>
    <w:rsid w:val="0082281F"/>
    <w:rsid w:val="00842567"/>
    <w:rsid w:val="00847AE5"/>
    <w:rsid w:val="008B3192"/>
    <w:rsid w:val="008B699A"/>
    <w:rsid w:val="008C2E77"/>
    <w:rsid w:val="008C50A4"/>
    <w:rsid w:val="008C543F"/>
    <w:rsid w:val="008E5495"/>
    <w:rsid w:val="008E5F1B"/>
    <w:rsid w:val="008F7667"/>
    <w:rsid w:val="009107FB"/>
    <w:rsid w:val="00913A95"/>
    <w:rsid w:val="009709C3"/>
    <w:rsid w:val="009B4316"/>
    <w:rsid w:val="00A2377B"/>
    <w:rsid w:val="00A31C70"/>
    <w:rsid w:val="00A341F1"/>
    <w:rsid w:val="00A365E0"/>
    <w:rsid w:val="00A82222"/>
    <w:rsid w:val="00AA3FF8"/>
    <w:rsid w:val="00AC3561"/>
    <w:rsid w:val="00AD2978"/>
    <w:rsid w:val="00AD586B"/>
    <w:rsid w:val="00AF0F05"/>
    <w:rsid w:val="00B175BA"/>
    <w:rsid w:val="00B41D33"/>
    <w:rsid w:val="00B805EF"/>
    <w:rsid w:val="00B84AF5"/>
    <w:rsid w:val="00BC78C4"/>
    <w:rsid w:val="00C2684C"/>
    <w:rsid w:val="00C658E7"/>
    <w:rsid w:val="00C77A02"/>
    <w:rsid w:val="00CF6481"/>
    <w:rsid w:val="00D44354"/>
    <w:rsid w:val="00DD77F9"/>
    <w:rsid w:val="00DE68CC"/>
    <w:rsid w:val="00E14F82"/>
    <w:rsid w:val="00E40D07"/>
    <w:rsid w:val="00E637E0"/>
    <w:rsid w:val="00EA3EE9"/>
    <w:rsid w:val="00EF282D"/>
    <w:rsid w:val="00F14DAC"/>
    <w:rsid w:val="00FC148F"/>
    <w:rsid w:val="00FD7F84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7A6D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7A6D56"/>
    <w:rPr>
      <w:rFonts w:ascii="Arial" w:eastAsia="Times New Roman" w:hAnsi="Arial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A6D56"/>
  </w:style>
  <w:style w:type="paragraph" w:styleId="Odlomakpopisa">
    <w:name w:val="List Paragraph"/>
    <w:basedOn w:val="Normal"/>
    <w:uiPriority w:val="34"/>
    <w:qFormat/>
    <w:rsid w:val="008B3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7A6D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7A6D56"/>
    <w:rPr>
      <w:rFonts w:ascii="Arial" w:eastAsia="Times New Roman" w:hAnsi="Arial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A6D56"/>
  </w:style>
  <w:style w:type="paragraph" w:styleId="Odlomakpopisa">
    <w:name w:val="List Paragraph"/>
    <w:basedOn w:val="Normal"/>
    <w:uiPriority w:val="34"/>
    <w:qFormat/>
    <w:rsid w:val="008B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36</cp:revision>
  <cp:lastPrinted>2016-12-22T11:10:00Z</cp:lastPrinted>
  <dcterms:created xsi:type="dcterms:W3CDTF">2016-12-22T08:15:00Z</dcterms:created>
  <dcterms:modified xsi:type="dcterms:W3CDTF">2018-12-28T08:51:00Z</dcterms:modified>
</cp:coreProperties>
</file>