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407A" w14:textId="77777777" w:rsidR="004836A7" w:rsidRPr="00652A72" w:rsidRDefault="004836A7" w:rsidP="004836A7">
      <w:pPr>
        <w:rPr>
          <w:rFonts w:asciiTheme="minorHAnsi" w:hAnsiTheme="minorHAnsi" w:cstheme="minorHAnsi"/>
          <w:sz w:val="36"/>
          <w:szCs w:val="36"/>
        </w:rPr>
      </w:pPr>
    </w:p>
    <w:p w14:paraId="1097957D" w14:textId="77777777" w:rsidR="004836A7" w:rsidRPr="00652A72" w:rsidRDefault="004836A7" w:rsidP="004836A7">
      <w:pPr>
        <w:rPr>
          <w:rFonts w:asciiTheme="minorHAnsi" w:hAnsiTheme="minorHAnsi" w:cstheme="minorHAnsi"/>
          <w:sz w:val="36"/>
          <w:szCs w:val="36"/>
        </w:rPr>
      </w:pPr>
    </w:p>
    <w:p w14:paraId="224E97FB" w14:textId="77777777" w:rsidR="004836A7" w:rsidRPr="00652A72" w:rsidRDefault="004836A7" w:rsidP="004836A7">
      <w:pPr>
        <w:pStyle w:val="Naslov1"/>
        <w:rPr>
          <w:rFonts w:asciiTheme="minorHAnsi" w:hAnsiTheme="minorHAnsi" w:cstheme="minorHAnsi"/>
          <w:sz w:val="36"/>
          <w:szCs w:val="36"/>
        </w:rPr>
      </w:pPr>
      <w:r w:rsidRPr="00652A72">
        <w:rPr>
          <w:rFonts w:asciiTheme="minorHAnsi" w:hAnsiTheme="minorHAnsi" w:cstheme="minorHAnsi"/>
          <w:sz w:val="36"/>
          <w:szCs w:val="36"/>
        </w:rPr>
        <w:t>DOKUMENTACIJA  O NABAVI</w:t>
      </w:r>
    </w:p>
    <w:p w14:paraId="3C293B2C" w14:textId="77777777" w:rsidR="004836A7" w:rsidRPr="00652A72" w:rsidRDefault="004836A7" w:rsidP="004836A7">
      <w:pPr>
        <w:pStyle w:val="Naslov1"/>
        <w:rPr>
          <w:rFonts w:asciiTheme="minorHAnsi" w:hAnsiTheme="minorHAnsi" w:cstheme="minorHAnsi"/>
          <w:sz w:val="36"/>
          <w:szCs w:val="36"/>
        </w:rPr>
      </w:pPr>
    </w:p>
    <w:p w14:paraId="14CFC94D" w14:textId="77777777" w:rsidR="004836A7" w:rsidRPr="00652A72" w:rsidRDefault="004836A7" w:rsidP="004836A7">
      <w:pPr>
        <w:pStyle w:val="Naslov1"/>
        <w:rPr>
          <w:rFonts w:asciiTheme="minorHAnsi" w:hAnsiTheme="minorHAnsi" w:cstheme="minorHAnsi"/>
          <w:sz w:val="36"/>
          <w:szCs w:val="36"/>
        </w:rPr>
      </w:pPr>
    </w:p>
    <w:p w14:paraId="026A38F0" w14:textId="77777777" w:rsidR="004836A7" w:rsidRPr="00652A72" w:rsidRDefault="004836A7" w:rsidP="004836A7">
      <w:pPr>
        <w:pStyle w:val="Naslov1"/>
        <w:rPr>
          <w:rFonts w:asciiTheme="minorHAnsi" w:hAnsiTheme="minorHAnsi" w:cstheme="minorHAnsi"/>
          <w:sz w:val="36"/>
          <w:szCs w:val="36"/>
        </w:rPr>
      </w:pPr>
    </w:p>
    <w:p w14:paraId="4016F7E0" w14:textId="77777777" w:rsidR="004836A7" w:rsidRPr="00652A72" w:rsidRDefault="004836A7" w:rsidP="004836A7">
      <w:pPr>
        <w:pStyle w:val="Naslov1"/>
        <w:rPr>
          <w:rFonts w:asciiTheme="minorHAnsi" w:hAnsiTheme="minorHAnsi" w:cstheme="minorHAnsi"/>
          <w:sz w:val="36"/>
          <w:szCs w:val="36"/>
        </w:rPr>
      </w:pPr>
      <w:r w:rsidRPr="00652A72">
        <w:rPr>
          <w:rFonts w:asciiTheme="minorHAnsi" w:hAnsiTheme="minorHAnsi" w:cstheme="minorHAnsi"/>
          <w:sz w:val="36"/>
          <w:szCs w:val="36"/>
        </w:rPr>
        <w:t>JEDNOSTAVNA NABAVA</w:t>
      </w:r>
    </w:p>
    <w:p w14:paraId="4C30180E" w14:textId="77777777" w:rsidR="004836A7" w:rsidRPr="00652A72" w:rsidRDefault="004836A7" w:rsidP="004836A7">
      <w:pPr>
        <w:pStyle w:val="Naslov1"/>
        <w:rPr>
          <w:rFonts w:asciiTheme="minorHAnsi" w:hAnsiTheme="minorHAnsi" w:cstheme="minorHAnsi"/>
          <w:sz w:val="36"/>
          <w:szCs w:val="36"/>
        </w:rPr>
      </w:pPr>
    </w:p>
    <w:p w14:paraId="6C17AD18" w14:textId="77777777" w:rsidR="004836A7" w:rsidRPr="00652A72" w:rsidRDefault="004836A7" w:rsidP="004836A7">
      <w:pPr>
        <w:pStyle w:val="Naslov1"/>
        <w:rPr>
          <w:rFonts w:asciiTheme="minorHAnsi" w:hAnsiTheme="minorHAnsi" w:cstheme="minorHAnsi"/>
          <w:sz w:val="36"/>
          <w:szCs w:val="36"/>
        </w:rPr>
      </w:pPr>
    </w:p>
    <w:p w14:paraId="63587404" w14:textId="77777777" w:rsidR="004836A7" w:rsidRPr="00652A72" w:rsidRDefault="004836A7" w:rsidP="004836A7">
      <w:pPr>
        <w:jc w:val="center"/>
        <w:rPr>
          <w:rFonts w:asciiTheme="minorHAnsi" w:hAnsiTheme="minorHAnsi" w:cstheme="minorHAnsi"/>
          <w:b/>
          <w:sz w:val="36"/>
          <w:szCs w:val="36"/>
        </w:rPr>
      </w:pPr>
    </w:p>
    <w:p w14:paraId="5367B8DC" w14:textId="77777777" w:rsidR="004836A7" w:rsidRPr="00652A72" w:rsidRDefault="004836A7" w:rsidP="004836A7">
      <w:pPr>
        <w:jc w:val="center"/>
        <w:rPr>
          <w:rFonts w:asciiTheme="minorHAnsi" w:hAnsiTheme="minorHAnsi" w:cstheme="minorHAnsi"/>
          <w:b/>
          <w:sz w:val="36"/>
          <w:szCs w:val="36"/>
        </w:rPr>
      </w:pPr>
    </w:p>
    <w:p w14:paraId="4D2BAFFB" w14:textId="77777777" w:rsidR="004836A7" w:rsidRPr="00652A72" w:rsidRDefault="004836A7" w:rsidP="004836A7">
      <w:pPr>
        <w:rPr>
          <w:rFonts w:asciiTheme="minorHAnsi" w:hAnsiTheme="minorHAnsi" w:cstheme="minorHAnsi"/>
          <w:b/>
          <w:sz w:val="36"/>
          <w:szCs w:val="36"/>
        </w:rPr>
      </w:pPr>
    </w:p>
    <w:p w14:paraId="200B04C8" w14:textId="77777777" w:rsidR="004836A7" w:rsidRPr="00652A72" w:rsidRDefault="004836A7" w:rsidP="004836A7">
      <w:pPr>
        <w:jc w:val="center"/>
        <w:rPr>
          <w:rFonts w:asciiTheme="minorHAnsi" w:hAnsiTheme="minorHAnsi" w:cstheme="minorHAnsi"/>
          <w:b/>
          <w:sz w:val="36"/>
          <w:szCs w:val="36"/>
        </w:rPr>
      </w:pPr>
    </w:p>
    <w:p w14:paraId="61C322E7" w14:textId="77777777" w:rsidR="004836A7" w:rsidRPr="00652A72" w:rsidRDefault="004836A7" w:rsidP="004836A7">
      <w:pPr>
        <w:jc w:val="center"/>
        <w:rPr>
          <w:rFonts w:asciiTheme="minorHAnsi" w:hAnsiTheme="minorHAnsi" w:cstheme="minorHAnsi"/>
          <w:b/>
          <w:sz w:val="36"/>
          <w:szCs w:val="3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12"/>
      </w:tblGrid>
      <w:tr w:rsidR="004836A7" w:rsidRPr="00652A72" w14:paraId="3A4D2F86" w14:textId="77777777" w:rsidTr="00687296">
        <w:trPr>
          <w:trHeight w:val="1019"/>
        </w:trPr>
        <w:tc>
          <w:tcPr>
            <w:tcW w:w="9214" w:type="dxa"/>
          </w:tcPr>
          <w:p w14:paraId="73EF12F7" w14:textId="77777777" w:rsidR="004836A7" w:rsidRDefault="004836A7" w:rsidP="00687296">
            <w:pPr>
              <w:pStyle w:val="Naslov3"/>
              <w:rPr>
                <w:rFonts w:asciiTheme="minorHAnsi" w:hAnsiTheme="minorHAnsi" w:cstheme="minorHAnsi"/>
              </w:rPr>
            </w:pPr>
            <w:r w:rsidRPr="00652A72">
              <w:rPr>
                <w:rFonts w:asciiTheme="minorHAnsi" w:hAnsiTheme="minorHAnsi" w:cstheme="minorHAnsi"/>
              </w:rPr>
              <w:t xml:space="preserve">SANACIJA </w:t>
            </w:r>
            <w:r>
              <w:rPr>
                <w:rFonts w:asciiTheme="minorHAnsi" w:hAnsiTheme="minorHAnsi" w:cstheme="minorHAnsi"/>
              </w:rPr>
              <w:t>KROVIŠTA</w:t>
            </w:r>
          </w:p>
          <w:p w14:paraId="161EE53E" w14:textId="4686D684" w:rsidR="001A4118" w:rsidRPr="001A4118" w:rsidRDefault="00EC6481" w:rsidP="001A4118">
            <w:r>
              <w:t xml:space="preserve">izazvana prirodnom nepogodom </w:t>
            </w:r>
            <w:r w:rsidR="001A4118">
              <w:t>od nevremena 19.srpnja 2023.</w:t>
            </w:r>
          </w:p>
        </w:tc>
      </w:tr>
    </w:tbl>
    <w:p w14:paraId="3E2503C4" w14:textId="77777777" w:rsidR="004836A7" w:rsidRPr="00652A72" w:rsidRDefault="004836A7" w:rsidP="004836A7">
      <w:pPr>
        <w:jc w:val="center"/>
        <w:rPr>
          <w:rFonts w:asciiTheme="minorHAnsi" w:hAnsiTheme="minorHAnsi" w:cstheme="minorHAnsi"/>
          <w:b/>
          <w:sz w:val="36"/>
          <w:szCs w:val="36"/>
        </w:rPr>
      </w:pPr>
    </w:p>
    <w:p w14:paraId="2D0E591C" w14:textId="77777777" w:rsidR="004836A7" w:rsidRPr="00652A72" w:rsidRDefault="004836A7" w:rsidP="004836A7">
      <w:pPr>
        <w:jc w:val="center"/>
        <w:rPr>
          <w:rFonts w:asciiTheme="minorHAnsi" w:hAnsiTheme="minorHAnsi" w:cstheme="minorHAnsi"/>
          <w:b/>
          <w:sz w:val="36"/>
          <w:szCs w:val="36"/>
        </w:rPr>
      </w:pPr>
    </w:p>
    <w:p w14:paraId="1A7D5806" w14:textId="01C6DDBD" w:rsidR="004836A7" w:rsidRPr="00652A72" w:rsidRDefault="004836A7" w:rsidP="004836A7">
      <w:pPr>
        <w:jc w:val="center"/>
        <w:rPr>
          <w:rFonts w:asciiTheme="minorHAnsi" w:hAnsiTheme="minorHAnsi" w:cstheme="minorHAnsi"/>
          <w:b/>
          <w:color w:val="FF0000"/>
          <w:sz w:val="36"/>
          <w:szCs w:val="36"/>
        </w:rPr>
      </w:pPr>
      <w:r w:rsidRPr="00652A72">
        <w:rPr>
          <w:rFonts w:asciiTheme="minorHAnsi" w:hAnsiTheme="minorHAnsi" w:cstheme="minorHAnsi"/>
          <w:b/>
          <w:sz w:val="36"/>
          <w:szCs w:val="36"/>
        </w:rPr>
        <w:t xml:space="preserve">EVIDENCIJSKI BROJ NABAVE: </w:t>
      </w:r>
      <w:r w:rsidR="00C64106">
        <w:rPr>
          <w:rFonts w:asciiTheme="minorHAnsi" w:hAnsiTheme="minorHAnsi" w:cstheme="minorHAnsi"/>
          <w:b/>
          <w:sz w:val="36"/>
          <w:szCs w:val="36"/>
        </w:rPr>
        <w:t>3</w:t>
      </w:r>
      <w:r w:rsidR="003B4595">
        <w:rPr>
          <w:rFonts w:asciiTheme="minorHAnsi" w:hAnsiTheme="minorHAnsi" w:cstheme="minorHAnsi"/>
          <w:b/>
          <w:sz w:val="36"/>
          <w:szCs w:val="36"/>
        </w:rPr>
        <w:t>/2023</w:t>
      </w:r>
    </w:p>
    <w:p w14:paraId="55A69148" w14:textId="77777777" w:rsidR="004836A7" w:rsidRPr="00652A72" w:rsidRDefault="004836A7" w:rsidP="004836A7">
      <w:pPr>
        <w:jc w:val="center"/>
        <w:rPr>
          <w:rFonts w:asciiTheme="minorHAnsi" w:hAnsiTheme="minorHAnsi" w:cstheme="minorHAnsi"/>
          <w:b/>
          <w:sz w:val="36"/>
          <w:szCs w:val="36"/>
        </w:rPr>
      </w:pPr>
    </w:p>
    <w:p w14:paraId="72204C59" w14:textId="77777777" w:rsidR="004836A7" w:rsidRPr="00652A72" w:rsidRDefault="004836A7" w:rsidP="004836A7">
      <w:pPr>
        <w:jc w:val="center"/>
        <w:rPr>
          <w:rFonts w:asciiTheme="minorHAnsi" w:hAnsiTheme="minorHAnsi" w:cstheme="minorHAnsi"/>
          <w:b/>
          <w:sz w:val="36"/>
          <w:szCs w:val="36"/>
        </w:rPr>
      </w:pPr>
    </w:p>
    <w:p w14:paraId="5C1DE053" w14:textId="77777777" w:rsidR="004836A7" w:rsidRPr="00652A72" w:rsidRDefault="004836A7" w:rsidP="004836A7">
      <w:pPr>
        <w:jc w:val="center"/>
        <w:rPr>
          <w:rFonts w:asciiTheme="minorHAnsi" w:hAnsiTheme="minorHAnsi" w:cstheme="minorHAnsi"/>
          <w:b/>
          <w:sz w:val="36"/>
          <w:szCs w:val="36"/>
        </w:rPr>
      </w:pPr>
    </w:p>
    <w:p w14:paraId="0133C2DF" w14:textId="77777777" w:rsidR="004836A7" w:rsidRPr="00652A72" w:rsidRDefault="004836A7" w:rsidP="004836A7">
      <w:pPr>
        <w:jc w:val="center"/>
        <w:rPr>
          <w:rFonts w:asciiTheme="minorHAnsi" w:hAnsiTheme="minorHAnsi" w:cstheme="minorHAnsi"/>
          <w:b/>
          <w:sz w:val="36"/>
          <w:szCs w:val="36"/>
        </w:rPr>
      </w:pPr>
    </w:p>
    <w:p w14:paraId="39C79C03" w14:textId="77777777" w:rsidR="004836A7" w:rsidRPr="00652A72" w:rsidRDefault="004836A7" w:rsidP="004836A7">
      <w:pPr>
        <w:rPr>
          <w:rFonts w:asciiTheme="minorHAnsi" w:hAnsiTheme="minorHAnsi" w:cstheme="minorHAnsi"/>
          <w:b/>
          <w:sz w:val="36"/>
          <w:szCs w:val="36"/>
        </w:rPr>
      </w:pPr>
    </w:p>
    <w:p w14:paraId="39B8DF01" w14:textId="77777777" w:rsidR="004836A7" w:rsidRPr="00652A72" w:rsidRDefault="004836A7" w:rsidP="004836A7">
      <w:pPr>
        <w:rPr>
          <w:rFonts w:asciiTheme="minorHAnsi" w:hAnsiTheme="minorHAnsi" w:cstheme="minorHAnsi"/>
          <w:b/>
          <w:sz w:val="36"/>
          <w:szCs w:val="36"/>
        </w:rPr>
      </w:pPr>
    </w:p>
    <w:p w14:paraId="04500C59" w14:textId="77777777" w:rsidR="004836A7" w:rsidRPr="00652A72" w:rsidRDefault="004836A7" w:rsidP="004836A7">
      <w:pPr>
        <w:rPr>
          <w:rFonts w:asciiTheme="minorHAnsi" w:hAnsiTheme="minorHAnsi" w:cstheme="minorHAnsi"/>
          <w:b/>
          <w:sz w:val="36"/>
          <w:szCs w:val="36"/>
        </w:rPr>
      </w:pPr>
    </w:p>
    <w:p w14:paraId="0DF663CA" w14:textId="77777777" w:rsidR="004836A7" w:rsidRPr="00652A72" w:rsidRDefault="004836A7" w:rsidP="004836A7">
      <w:pPr>
        <w:rPr>
          <w:rFonts w:asciiTheme="minorHAnsi" w:hAnsiTheme="minorHAnsi" w:cstheme="minorHAnsi"/>
          <w:b/>
          <w:sz w:val="36"/>
          <w:szCs w:val="36"/>
        </w:rPr>
      </w:pPr>
    </w:p>
    <w:p w14:paraId="405EEB5D" w14:textId="77777777" w:rsidR="004836A7" w:rsidRPr="00652A72" w:rsidRDefault="004836A7" w:rsidP="004836A7">
      <w:pPr>
        <w:rPr>
          <w:rFonts w:asciiTheme="minorHAnsi" w:hAnsiTheme="minorHAnsi" w:cstheme="minorHAnsi"/>
          <w:b/>
          <w:sz w:val="36"/>
          <w:szCs w:val="36"/>
        </w:rPr>
      </w:pPr>
    </w:p>
    <w:p w14:paraId="1478245B" w14:textId="77777777" w:rsidR="004836A7" w:rsidRPr="00652A72" w:rsidRDefault="004836A7" w:rsidP="004836A7">
      <w:pPr>
        <w:rPr>
          <w:rFonts w:asciiTheme="minorHAnsi" w:hAnsiTheme="minorHAnsi" w:cstheme="minorHAnsi"/>
          <w:sz w:val="36"/>
          <w:szCs w:val="36"/>
        </w:rPr>
      </w:pPr>
    </w:p>
    <w:p w14:paraId="60177B2B" w14:textId="41DD2985" w:rsidR="004836A7" w:rsidRPr="00652A72" w:rsidRDefault="003B4595" w:rsidP="004836A7">
      <w:pPr>
        <w:pStyle w:val="Naslov1"/>
        <w:rPr>
          <w:rFonts w:asciiTheme="minorHAnsi" w:hAnsiTheme="minorHAnsi" w:cstheme="minorHAnsi"/>
          <w:sz w:val="24"/>
        </w:rPr>
      </w:pPr>
      <w:r>
        <w:rPr>
          <w:rFonts w:asciiTheme="minorHAnsi" w:hAnsiTheme="minorHAnsi" w:cstheme="minorHAnsi"/>
          <w:sz w:val="24"/>
        </w:rPr>
        <w:t>Ilok</w:t>
      </w:r>
      <w:r w:rsidR="004836A7" w:rsidRPr="00652A72">
        <w:rPr>
          <w:rFonts w:asciiTheme="minorHAnsi" w:hAnsiTheme="minorHAnsi" w:cstheme="minorHAnsi"/>
          <w:sz w:val="24"/>
        </w:rPr>
        <w:t xml:space="preserve">, </w:t>
      </w:r>
      <w:r w:rsidR="008A0FDB">
        <w:rPr>
          <w:rFonts w:asciiTheme="minorHAnsi" w:hAnsiTheme="minorHAnsi" w:cstheme="minorHAnsi"/>
          <w:sz w:val="24"/>
        </w:rPr>
        <w:t>8.kolovoza 2023</w:t>
      </w:r>
      <w:r w:rsidR="004836A7" w:rsidRPr="00652A72">
        <w:rPr>
          <w:rFonts w:asciiTheme="minorHAnsi" w:hAnsiTheme="minorHAnsi" w:cstheme="minorHAnsi"/>
          <w:sz w:val="24"/>
        </w:rPr>
        <w:t>. godine</w:t>
      </w:r>
    </w:p>
    <w:p w14:paraId="7FDCFEBA" w14:textId="77777777" w:rsidR="004836A7" w:rsidRPr="00652A72" w:rsidRDefault="004836A7" w:rsidP="004836A7">
      <w:pPr>
        <w:jc w:val="center"/>
        <w:rPr>
          <w:rFonts w:asciiTheme="minorHAnsi" w:hAnsiTheme="minorHAnsi" w:cstheme="minorHAnsi"/>
          <w:b/>
          <w:sz w:val="36"/>
          <w:szCs w:val="36"/>
        </w:rPr>
      </w:pPr>
    </w:p>
    <w:p w14:paraId="5C252B2B" w14:textId="77777777" w:rsidR="004836A7" w:rsidRPr="00652A72" w:rsidRDefault="004836A7" w:rsidP="004836A7">
      <w:pPr>
        <w:jc w:val="center"/>
        <w:rPr>
          <w:rFonts w:asciiTheme="minorHAnsi" w:hAnsiTheme="minorHAnsi" w:cstheme="minorHAnsi"/>
          <w:b/>
          <w:sz w:val="36"/>
          <w:szCs w:val="36"/>
        </w:rPr>
      </w:pPr>
    </w:p>
    <w:p w14:paraId="18F5E55E" w14:textId="77777777" w:rsidR="004836A7" w:rsidRPr="00652A72" w:rsidRDefault="004836A7" w:rsidP="004836A7">
      <w:pPr>
        <w:jc w:val="center"/>
        <w:rPr>
          <w:rFonts w:asciiTheme="minorHAnsi" w:hAnsiTheme="minorHAnsi" w:cstheme="minorHAnsi"/>
          <w:b/>
          <w:sz w:val="36"/>
          <w:szCs w:val="36"/>
        </w:rPr>
      </w:pPr>
    </w:p>
    <w:p w14:paraId="2C6D0B56" w14:textId="77777777" w:rsidR="004836A7" w:rsidRPr="00652A72" w:rsidRDefault="004836A7" w:rsidP="004836A7">
      <w:pPr>
        <w:jc w:val="center"/>
        <w:rPr>
          <w:rFonts w:asciiTheme="minorHAnsi" w:hAnsiTheme="minorHAnsi" w:cstheme="minorHAnsi"/>
          <w:b/>
          <w:bCs/>
          <w:sz w:val="36"/>
          <w:szCs w:val="36"/>
        </w:rPr>
      </w:pPr>
    </w:p>
    <w:p w14:paraId="6E58A0F4" w14:textId="77777777" w:rsidR="004836A7" w:rsidRPr="00652A72" w:rsidRDefault="004836A7" w:rsidP="004836A7">
      <w:pPr>
        <w:jc w:val="center"/>
        <w:rPr>
          <w:rFonts w:asciiTheme="minorHAnsi" w:hAnsiTheme="minorHAnsi" w:cstheme="minorHAnsi"/>
          <w:b/>
          <w:bCs/>
          <w:sz w:val="36"/>
          <w:szCs w:val="36"/>
        </w:rPr>
      </w:pPr>
    </w:p>
    <w:p w14:paraId="5923B21E" w14:textId="77777777" w:rsidR="004836A7" w:rsidRPr="00652A72" w:rsidRDefault="004836A7" w:rsidP="004836A7">
      <w:pPr>
        <w:ind w:left="709"/>
        <w:rPr>
          <w:rFonts w:asciiTheme="minorHAnsi" w:hAnsiTheme="minorHAnsi" w:cstheme="minorHAnsi"/>
          <w:b/>
          <w:bCs/>
          <w:sz w:val="36"/>
          <w:szCs w:val="36"/>
        </w:rPr>
      </w:pPr>
      <w:r w:rsidRPr="00652A72">
        <w:rPr>
          <w:rFonts w:asciiTheme="minorHAnsi" w:hAnsiTheme="minorHAnsi" w:cstheme="minorHAnsi"/>
          <w:b/>
          <w:bCs/>
          <w:sz w:val="36"/>
          <w:szCs w:val="36"/>
        </w:rPr>
        <w:t>SADRŽAJ:</w:t>
      </w:r>
    </w:p>
    <w:p w14:paraId="4974FDF1" w14:textId="77777777" w:rsidR="004836A7" w:rsidRPr="00652A72" w:rsidRDefault="004836A7" w:rsidP="004836A7">
      <w:pPr>
        <w:rPr>
          <w:rFonts w:asciiTheme="minorHAnsi" w:hAnsiTheme="minorHAnsi" w:cstheme="minorHAnsi"/>
          <w:b/>
          <w:bCs/>
          <w:sz w:val="36"/>
          <w:szCs w:val="36"/>
        </w:rPr>
      </w:pPr>
    </w:p>
    <w:p w14:paraId="283EE69C" w14:textId="77777777" w:rsidR="004836A7" w:rsidRPr="00652A72" w:rsidRDefault="004836A7" w:rsidP="004836A7">
      <w:pPr>
        <w:rPr>
          <w:rFonts w:asciiTheme="minorHAnsi" w:hAnsiTheme="minorHAnsi" w:cstheme="minorHAnsi"/>
          <w:b/>
          <w:bCs/>
          <w:sz w:val="36"/>
          <w:szCs w:val="36"/>
        </w:rPr>
      </w:pPr>
    </w:p>
    <w:p w14:paraId="1021C345" w14:textId="77777777" w:rsidR="004836A7" w:rsidRPr="00652A72" w:rsidRDefault="004836A7" w:rsidP="004836A7">
      <w:pPr>
        <w:rPr>
          <w:rFonts w:asciiTheme="minorHAnsi" w:hAnsiTheme="minorHAnsi" w:cstheme="minorHAnsi"/>
          <w:b/>
          <w:bCs/>
          <w:sz w:val="36"/>
          <w:szCs w:val="36"/>
        </w:rPr>
      </w:pPr>
    </w:p>
    <w:p w14:paraId="7A4CE450" w14:textId="77777777" w:rsidR="004836A7" w:rsidRPr="00652A72" w:rsidRDefault="004836A7" w:rsidP="004836A7">
      <w:pPr>
        <w:rPr>
          <w:rFonts w:asciiTheme="minorHAnsi" w:hAnsiTheme="minorHAnsi" w:cstheme="minorHAnsi"/>
          <w:b/>
          <w:bCs/>
          <w:sz w:val="36"/>
          <w:szCs w:val="36"/>
        </w:rPr>
      </w:pPr>
    </w:p>
    <w:p w14:paraId="72DFBE61" w14:textId="77777777" w:rsidR="004836A7" w:rsidRPr="00652A72" w:rsidRDefault="004836A7" w:rsidP="004836A7">
      <w:pPr>
        <w:rPr>
          <w:rFonts w:asciiTheme="minorHAnsi" w:hAnsiTheme="minorHAnsi" w:cstheme="minorHAnsi"/>
          <w:b/>
          <w:bCs/>
          <w:sz w:val="36"/>
          <w:szCs w:val="36"/>
        </w:rPr>
      </w:pPr>
    </w:p>
    <w:p w14:paraId="0C97900B" w14:textId="77777777" w:rsidR="004836A7" w:rsidRPr="00652A72" w:rsidRDefault="004836A7" w:rsidP="004836A7">
      <w:pPr>
        <w:rPr>
          <w:rFonts w:asciiTheme="minorHAnsi" w:hAnsiTheme="minorHAnsi" w:cstheme="minorHAnsi"/>
          <w:b/>
          <w:bCs/>
          <w:sz w:val="36"/>
          <w:szCs w:val="36"/>
        </w:rPr>
      </w:pPr>
    </w:p>
    <w:p w14:paraId="2D7DB2C4" w14:textId="77777777" w:rsidR="004836A7" w:rsidRPr="00652A72" w:rsidRDefault="004836A7" w:rsidP="004836A7">
      <w:pPr>
        <w:ind w:left="720"/>
        <w:rPr>
          <w:rFonts w:asciiTheme="minorHAnsi" w:hAnsiTheme="minorHAnsi" w:cstheme="minorHAnsi"/>
          <w:b/>
          <w:bCs/>
          <w:sz w:val="36"/>
          <w:szCs w:val="36"/>
        </w:rPr>
      </w:pPr>
      <w:r w:rsidRPr="00652A72">
        <w:rPr>
          <w:rFonts w:asciiTheme="minorHAnsi" w:hAnsiTheme="minorHAnsi" w:cstheme="minorHAnsi"/>
          <w:b/>
          <w:bCs/>
          <w:sz w:val="36"/>
          <w:szCs w:val="36"/>
        </w:rPr>
        <w:t>I.</w:t>
      </w:r>
      <w:r w:rsidRPr="00652A72">
        <w:rPr>
          <w:rFonts w:asciiTheme="minorHAnsi" w:hAnsiTheme="minorHAnsi" w:cstheme="minorHAnsi"/>
          <w:b/>
          <w:bCs/>
          <w:sz w:val="36"/>
          <w:szCs w:val="36"/>
        </w:rPr>
        <w:tab/>
        <w:t>UPUTE PONUDITELJIMA ZA IZRADU PONUDE</w:t>
      </w:r>
    </w:p>
    <w:p w14:paraId="4A3FC898" w14:textId="77777777" w:rsidR="004836A7" w:rsidRPr="00652A72" w:rsidRDefault="004836A7" w:rsidP="004836A7">
      <w:pPr>
        <w:ind w:left="720"/>
        <w:rPr>
          <w:rFonts w:asciiTheme="minorHAnsi" w:hAnsiTheme="minorHAnsi" w:cstheme="minorHAnsi"/>
          <w:b/>
          <w:bCs/>
          <w:sz w:val="36"/>
          <w:szCs w:val="36"/>
        </w:rPr>
      </w:pPr>
    </w:p>
    <w:p w14:paraId="0BFF3C53" w14:textId="77777777" w:rsidR="004836A7" w:rsidRPr="00652A72" w:rsidRDefault="004836A7" w:rsidP="004836A7">
      <w:pPr>
        <w:ind w:left="720"/>
        <w:rPr>
          <w:rFonts w:asciiTheme="minorHAnsi" w:hAnsiTheme="minorHAnsi" w:cstheme="minorHAnsi"/>
          <w:b/>
          <w:bCs/>
          <w:sz w:val="36"/>
          <w:szCs w:val="36"/>
        </w:rPr>
      </w:pPr>
    </w:p>
    <w:p w14:paraId="59B9EC1B" w14:textId="77777777" w:rsidR="004836A7" w:rsidRPr="00652A72" w:rsidRDefault="004836A7" w:rsidP="004836A7">
      <w:pPr>
        <w:ind w:left="720"/>
        <w:rPr>
          <w:rFonts w:asciiTheme="minorHAnsi" w:hAnsiTheme="minorHAnsi" w:cstheme="minorHAnsi"/>
          <w:b/>
          <w:bCs/>
          <w:sz w:val="36"/>
          <w:szCs w:val="36"/>
        </w:rPr>
      </w:pPr>
    </w:p>
    <w:p w14:paraId="4CA3AB3D" w14:textId="77777777" w:rsidR="004836A7" w:rsidRPr="00652A72" w:rsidRDefault="004836A7" w:rsidP="004836A7">
      <w:pPr>
        <w:ind w:left="720"/>
        <w:rPr>
          <w:rFonts w:asciiTheme="minorHAnsi" w:hAnsiTheme="minorHAnsi" w:cstheme="minorHAnsi"/>
          <w:b/>
          <w:bCs/>
          <w:sz w:val="36"/>
          <w:szCs w:val="36"/>
        </w:rPr>
      </w:pPr>
    </w:p>
    <w:p w14:paraId="3DED1E6C" w14:textId="77777777" w:rsidR="004836A7" w:rsidRPr="00652A72" w:rsidRDefault="004836A7" w:rsidP="004836A7">
      <w:pPr>
        <w:rPr>
          <w:rFonts w:asciiTheme="minorHAnsi" w:hAnsiTheme="minorHAnsi" w:cstheme="minorHAnsi"/>
          <w:b/>
          <w:bCs/>
          <w:sz w:val="36"/>
          <w:szCs w:val="36"/>
        </w:rPr>
      </w:pPr>
      <w:r w:rsidRPr="00652A72">
        <w:rPr>
          <w:rFonts w:asciiTheme="minorHAnsi" w:hAnsiTheme="minorHAnsi" w:cstheme="minorHAnsi"/>
          <w:b/>
          <w:bCs/>
          <w:sz w:val="36"/>
          <w:szCs w:val="36"/>
        </w:rPr>
        <w:tab/>
        <w:t xml:space="preserve">II.       OBRASCI </w:t>
      </w:r>
    </w:p>
    <w:p w14:paraId="4CB4F837" w14:textId="77777777" w:rsidR="004836A7" w:rsidRPr="00652A72" w:rsidRDefault="004836A7" w:rsidP="004836A7">
      <w:pPr>
        <w:rPr>
          <w:rFonts w:asciiTheme="minorHAnsi" w:hAnsiTheme="minorHAnsi" w:cstheme="minorHAnsi"/>
          <w:b/>
          <w:bCs/>
          <w:sz w:val="36"/>
          <w:szCs w:val="36"/>
        </w:rPr>
      </w:pPr>
    </w:p>
    <w:p w14:paraId="55A32DCC" w14:textId="77777777" w:rsidR="004836A7" w:rsidRPr="00652A72" w:rsidRDefault="004836A7" w:rsidP="004836A7">
      <w:pPr>
        <w:rPr>
          <w:rFonts w:asciiTheme="minorHAnsi" w:hAnsiTheme="minorHAnsi" w:cstheme="minorHAnsi"/>
          <w:b/>
          <w:bCs/>
          <w:sz w:val="36"/>
          <w:szCs w:val="36"/>
        </w:rPr>
      </w:pPr>
    </w:p>
    <w:p w14:paraId="7020C073" w14:textId="77777777" w:rsidR="004836A7" w:rsidRPr="00652A72" w:rsidRDefault="004836A7" w:rsidP="004836A7">
      <w:pPr>
        <w:rPr>
          <w:rFonts w:asciiTheme="minorHAnsi" w:hAnsiTheme="minorHAnsi" w:cstheme="minorHAnsi"/>
          <w:b/>
          <w:bCs/>
          <w:sz w:val="36"/>
          <w:szCs w:val="36"/>
        </w:rPr>
      </w:pPr>
    </w:p>
    <w:p w14:paraId="3383F7B6" w14:textId="77777777" w:rsidR="004836A7" w:rsidRPr="00652A72" w:rsidRDefault="004836A7" w:rsidP="004836A7">
      <w:pPr>
        <w:rPr>
          <w:rFonts w:asciiTheme="minorHAnsi" w:hAnsiTheme="minorHAnsi" w:cstheme="minorHAnsi"/>
          <w:b/>
          <w:bCs/>
          <w:sz w:val="36"/>
          <w:szCs w:val="36"/>
        </w:rPr>
      </w:pPr>
    </w:p>
    <w:p w14:paraId="68C2C560" w14:textId="77777777" w:rsidR="004836A7" w:rsidRPr="00652A72" w:rsidRDefault="004836A7" w:rsidP="004836A7">
      <w:pPr>
        <w:rPr>
          <w:rFonts w:asciiTheme="minorHAnsi" w:hAnsiTheme="minorHAnsi" w:cstheme="minorHAnsi"/>
          <w:b/>
          <w:bCs/>
          <w:sz w:val="36"/>
          <w:szCs w:val="36"/>
        </w:rPr>
      </w:pPr>
      <w:r w:rsidRPr="00652A72">
        <w:rPr>
          <w:rFonts w:asciiTheme="minorHAnsi" w:hAnsiTheme="minorHAnsi" w:cstheme="minorHAnsi"/>
          <w:b/>
          <w:bCs/>
          <w:sz w:val="36"/>
          <w:szCs w:val="36"/>
        </w:rPr>
        <w:tab/>
        <w:t>III.     TROŠKOVNIK</w:t>
      </w:r>
    </w:p>
    <w:p w14:paraId="131ADFED" w14:textId="77777777" w:rsidR="004836A7" w:rsidRPr="00652A72" w:rsidRDefault="004836A7" w:rsidP="004836A7">
      <w:pPr>
        <w:rPr>
          <w:rFonts w:asciiTheme="minorHAnsi" w:hAnsiTheme="minorHAnsi" w:cstheme="minorHAnsi"/>
          <w:b/>
          <w:bCs/>
          <w:sz w:val="36"/>
          <w:szCs w:val="36"/>
        </w:rPr>
      </w:pPr>
    </w:p>
    <w:p w14:paraId="090D37BB" w14:textId="77777777" w:rsidR="004836A7" w:rsidRPr="00652A72" w:rsidRDefault="004836A7" w:rsidP="004836A7">
      <w:pPr>
        <w:rPr>
          <w:rFonts w:asciiTheme="minorHAnsi" w:hAnsiTheme="minorHAnsi" w:cstheme="minorHAnsi"/>
          <w:b/>
          <w:bCs/>
          <w:sz w:val="36"/>
          <w:szCs w:val="36"/>
        </w:rPr>
      </w:pPr>
    </w:p>
    <w:p w14:paraId="5B1FAFFD" w14:textId="77777777" w:rsidR="004836A7" w:rsidRPr="00652A72" w:rsidRDefault="004836A7" w:rsidP="004836A7">
      <w:pPr>
        <w:rPr>
          <w:rFonts w:asciiTheme="minorHAnsi" w:hAnsiTheme="minorHAnsi" w:cstheme="minorHAnsi"/>
          <w:b/>
          <w:bCs/>
          <w:sz w:val="36"/>
          <w:szCs w:val="36"/>
        </w:rPr>
      </w:pPr>
    </w:p>
    <w:p w14:paraId="69AF5972" w14:textId="77777777" w:rsidR="004836A7" w:rsidRPr="00652A72" w:rsidRDefault="004836A7" w:rsidP="004836A7">
      <w:pPr>
        <w:rPr>
          <w:rFonts w:asciiTheme="minorHAnsi" w:hAnsiTheme="minorHAnsi" w:cstheme="minorHAnsi"/>
          <w:b/>
          <w:bCs/>
          <w:sz w:val="36"/>
          <w:szCs w:val="36"/>
        </w:rPr>
      </w:pPr>
    </w:p>
    <w:p w14:paraId="070750C5" w14:textId="77777777" w:rsidR="004836A7" w:rsidRPr="00652A72" w:rsidRDefault="004836A7" w:rsidP="004836A7">
      <w:pPr>
        <w:rPr>
          <w:rFonts w:asciiTheme="minorHAnsi" w:hAnsiTheme="minorHAnsi" w:cstheme="minorHAnsi"/>
          <w:b/>
          <w:bCs/>
          <w:sz w:val="36"/>
          <w:szCs w:val="36"/>
        </w:rPr>
      </w:pPr>
    </w:p>
    <w:p w14:paraId="3EB24DB0" w14:textId="77777777" w:rsidR="004836A7" w:rsidRPr="00652A72" w:rsidRDefault="004836A7" w:rsidP="004836A7">
      <w:pPr>
        <w:rPr>
          <w:rFonts w:asciiTheme="minorHAnsi" w:hAnsiTheme="minorHAnsi" w:cstheme="minorHAnsi"/>
          <w:b/>
          <w:bCs/>
          <w:sz w:val="36"/>
          <w:szCs w:val="36"/>
        </w:rPr>
      </w:pPr>
    </w:p>
    <w:p w14:paraId="595B34A6" w14:textId="77777777" w:rsidR="004836A7" w:rsidRPr="00652A72" w:rsidRDefault="004836A7" w:rsidP="004836A7">
      <w:pPr>
        <w:rPr>
          <w:rFonts w:asciiTheme="minorHAnsi" w:hAnsiTheme="minorHAnsi" w:cstheme="minorHAnsi"/>
          <w:b/>
          <w:bCs/>
          <w:sz w:val="36"/>
          <w:szCs w:val="36"/>
        </w:rPr>
      </w:pPr>
    </w:p>
    <w:p w14:paraId="1AFFAABC" w14:textId="77777777" w:rsidR="004836A7" w:rsidRPr="00652A72" w:rsidRDefault="004836A7" w:rsidP="004836A7">
      <w:pPr>
        <w:rPr>
          <w:rFonts w:asciiTheme="minorHAnsi" w:hAnsiTheme="minorHAnsi" w:cstheme="minorHAnsi"/>
          <w:b/>
          <w:bCs/>
          <w:sz w:val="36"/>
          <w:szCs w:val="36"/>
        </w:rPr>
      </w:pPr>
    </w:p>
    <w:p w14:paraId="5D45AD63" w14:textId="77777777" w:rsidR="004836A7" w:rsidRPr="00652A72" w:rsidRDefault="004836A7" w:rsidP="004836A7">
      <w:pPr>
        <w:rPr>
          <w:rFonts w:asciiTheme="minorHAnsi" w:hAnsiTheme="minorHAnsi" w:cstheme="minorHAnsi"/>
          <w:b/>
          <w:bCs/>
          <w:sz w:val="36"/>
          <w:szCs w:val="36"/>
        </w:rPr>
      </w:pPr>
    </w:p>
    <w:p w14:paraId="5519868E" w14:textId="77777777" w:rsidR="004836A7" w:rsidRPr="00652A72" w:rsidRDefault="004836A7" w:rsidP="004836A7">
      <w:pPr>
        <w:ind w:left="720"/>
        <w:rPr>
          <w:rFonts w:asciiTheme="minorHAnsi" w:hAnsiTheme="minorHAnsi" w:cstheme="minorHAnsi"/>
          <w:b/>
          <w:bCs/>
          <w:sz w:val="36"/>
          <w:szCs w:val="36"/>
        </w:rPr>
      </w:pPr>
    </w:p>
    <w:p w14:paraId="4F4BDC63" w14:textId="77777777" w:rsidR="004836A7" w:rsidRPr="00652A72" w:rsidRDefault="004836A7" w:rsidP="004836A7">
      <w:pPr>
        <w:ind w:left="720"/>
        <w:rPr>
          <w:rFonts w:asciiTheme="minorHAnsi" w:hAnsiTheme="minorHAnsi" w:cstheme="minorHAnsi"/>
          <w:b/>
          <w:bCs/>
          <w:sz w:val="36"/>
          <w:szCs w:val="36"/>
        </w:rPr>
      </w:pPr>
    </w:p>
    <w:p w14:paraId="2C52A3E6" w14:textId="77777777" w:rsidR="004836A7" w:rsidRPr="00652A72" w:rsidRDefault="004836A7" w:rsidP="004836A7">
      <w:pPr>
        <w:ind w:left="720"/>
        <w:rPr>
          <w:rFonts w:asciiTheme="minorHAnsi" w:hAnsiTheme="minorHAnsi" w:cstheme="minorHAnsi"/>
          <w:b/>
          <w:bCs/>
          <w:sz w:val="36"/>
          <w:szCs w:val="36"/>
        </w:rPr>
      </w:pPr>
    </w:p>
    <w:p w14:paraId="7966718A" w14:textId="77777777" w:rsidR="004836A7" w:rsidRPr="00652A72" w:rsidRDefault="004836A7" w:rsidP="004836A7">
      <w:pPr>
        <w:ind w:left="720"/>
        <w:rPr>
          <w:rFonts w:asciiTheme="minorHAnsi" w:hAnsiTheme="minorHAnsi" w:cstheme="minorHAnsi"/>
          <w:b/>
          <w:bCs/>
          <w:sz w:val="22"/>
          <w:szCs w:val="22"/>
        </w:rPr>
      </w:pPr>
    </w:p>
    <w:p w14:paraId="6A1EA3CE" w14:textId="77777777" w:rsidR="004836A7" w:rsidRPr="00652A72" w:rsidRDefault="004836A7" w:rsidP="004836A7">
      <w:pPr>
        <w:ind w:left="720"/>
        <w:rPr>
          <w:rFonts w:asciiTheme="minorHAnsi" w:hAnsiTheme="minorHAnsi" w:cstheme="minorHAnsi"/>
          <w:b/>
          <w:bCs/>
          <w:sz w:val="22"/>
          <w:szCs w:val="22"/>
        </w:rPr>
      </w:pPr>
    </w:p>
    <w:p w14:paraId="347F0C99" w14:textId="77777777" w:rsidR="004836A7" w:rsidRPr="00652A72" w:rsidRDefault="004836A7" w:rsidP="004836A7">
      <w:pPr>
        <w:ind w:left="720"/>
        <w:rPr>
          <w:rFonts w:asciiTheme="minorHAnsi" w:hAnsiTheme="minorHAnsi" w:cstheme="minorHAnsi"/>
          <w:b/>
          <w:bCs/>
          <w:sz w:val="22"/>
          <w:szCs w:val="22"/>
        </w:rPr>
      </w:pPr>
    </w:p>
    <w:p w14:paraId="09131F9A" w14:textId="77777777" w:rsidR="004836A7" w:rsidRPr="00652A72" w:rsidRDefault="004836A7" w:rsidP="004836A7">
      <w:pPr>
        <w:rPr>
          <w:rFonts w:asciiTheme="minorHAnsi" w:hAnsiTheme="minorHAnsi" w:cstheme="minorHAnsi"/>
          <w:sz w:val="22"/>
          <w:szCs w:val="22"/>
        </w:rPr>
      </w:pPr>
    </w:p>
    <w:p w14:paraId="3DB01E81" w14:textId="77777777" w:rsidR="004836A7" w:rsidRPr="00652A72" w:rsidRDefault="004836A7" w:rsidP="004836A7">
      <w:pPr>
        <w:rPr>
          <w:rFonts w:asciiTheme="minorHAnsi" w:hAnsiTheme="minorHAnsi" w:cstheme="minorHAnsi"/>
          <w:sz w:val="22"/>
          <w:szCs w:val="22"/>
        </w:rPr>
      </w:pPr>
    </w:p>
    <w:p w14:paraId="288F0040" w14:textId="77777777" w:rsidR="004836A7" w:rsidRPr="00652A72" w:rsidRDefault="004836A7" w:rsidP="004836A7">
      <w:pPr>
        <w:rPr>
          <w:rFonts w:asciiTheme="minorHAnsi" w:hAnsiTheme="minorHAnsi" w:cstheme="minorHAnsi"/>
          <w:sz w:val="22"/>
          <w:szCs w:val="22"/>
        </w:rPr>
      </w:pPr>
    </w:p>
    <w:p w14:paraId="1109525F" w14:textId="77777777" w:rsidR="004836A7" w:rsidRPr="00652A72" w:rsidRDefault="004836A7" w:rsidP="004836A7">
      <w:pPr>
        <w:rPr>
          <w:rFonts w:asciiTheme="minorHAnsi" w:hAnsiTheme="minorHAnsi" w:cstheme="minorHAnsi"/>
          <w:sz w:val="22"/>
          <w:szCs w:val="22"/>
        </w:rPr>
      </w:pPr>
    </w:p>
    <w:p w14:paraId="2DA9C60D" w14:textId="77777777" w:rsidR="004836A7" w:rsidRPr="00652A72" w:rsidRDefault="004836A7" w:rsidP="004836A7">
      <w:pPr>
        <w:rPr>
          <w:rFonts w:asciiTheme="minorHAnsi" w:hAnsiTheme="minorHAnsi" w:cstheme="minorHAnsi"/>
          <w:sz w:val="22"/>
          <w:szCs w:val="22"/>
        </w:rPr>
      </w:pPr>
    </w:p>
    <w:p w14:paraId="651FBBC2" w14:textId="77777777" w:rsidR="004836A7" w:rsidRPr="00652A72" w:rsidRDefault="004836A7" w:rsidP="004836A7">
      <w:pPr>
        <w:rPr>
          <w:rFonts w:asciiTheme="minorHAnsi" w:hAnsiTheme="minorHAnsi" w:cstheme="minorHAnsi"/>
          <w:sz w:val="22"/>
          <w:szCs w:val="22"/>
        </w:rPr>
      </w:pPr>
    </w:p>
    <w:p w14:paraId="0D72F5EB" w14:textId="77777777" w:rsidR="004836A7" w:rsidRPr="00652A72" w:rsidRDefault="004836A7" w:rsidP="004836A7">
      <w:pPr>
        <w:rPr>
          <w:rFonts w:asciiTheme="minorHAnsi" w:hAnsiTheme="minorHAnsi" w:cstheme="minorHAnsi"/>
          <w:sz w:val="22"/>
          <w:szCs w:val="22"/>
        </w:rPr>
      </w:pPr>
    </w:p>
    <w:p w14:paraId="0E50F631" w14:textId="77777777" w:rsidR="004836A7" w:rsidRPr="00652A72" w:rsidRDefault="004836A7" w:rsidP="004836A7">
      <w:pPr>
        <w:rPr>
          <w:rFonts w:asciiTheme="minorHAnsi" w:hAnsiTheme="minorHAnsi" w:cstheme="minorHAnsi"/>
          <w:sz w:val="22"/>
          <w:szCs w:val="22"/>
        </w:rPr>
      </w:pPr>
    </w:p>
    <w:p w14:paraId="530163A8" w14:textId="77777777" w:rsidR="004836A7" w:rsidRPr="00652A72" w:rsidRDefault="004836A7" w:rsidP="004836A7">
      <w:pPr>
        <w:rPr>
          <w:rFonts w:asciiTheme="minorHAnsi" w:hAnsiTheme="minorHAnsi" w:cstheme="minorHAnsi"/>
          <w:sz w:val="22"/>
          <w:szCs w:val="22"/>
        </w:rPr>
      </w:pPr>
    </w:p>
    <w:p w14:paraId="77590429" w14:textId="77777777" w:rsidR="004836A7" w:rsidRPr="00652A72" w:rsidRDefault="004836A7" w:rsidP="004836A7">
      <w:pPr>
        <w:rPr>
          <w:rFonts w:asciiTheme="minorHAnsi" w:hAnsiTheme="minorHAnsi" w:cstheme="minorHAnsi"/>
          <w:sz w:val="22"/>
          <w:szCs w:val="22"/>
        </w:rPr>
      </w:pPr>
    </w:p>
    <w:p w14:paraId="2D019AD2" w14:textId="77777777" w:rsidR="004836A7" w:rsidRPr="00652A72" w:rsidRDefault="004836A7" w:rsidP="004836A7">
      <w:pPr>
        <w:rPr>
          <w:rFonts w:asciiTheme="minorHAnsi" w:hAnsiTheme="minorHAnsi" w:cstheme="minorHAnsi"/>
          <w:sz w:val="22"/>
          <w:szCs w:val="22"/>
        </w:rPr>
      </w:pPr>
    </w:p>
    <w:p w14:paraId="319D42EE" w14:textId="77777777" w:rsidR="004836A7" w:rsidRPr="00652A72" w:rsidRDefault="004836A7" w:rsidP="004836A7">
      <w:pPr>
        <w:rPr>
          <w:rFonts w:asciiTheme="minorHAnsi" w:hAnsiTheme="minorHAnsi" w:cstheme="minorHAnsi"/>
          <w:sz w:val="22"/>
          <w:szCs w:val="22"/>
        </w:rPr>
      </w:pPr>
    </w:p>
    <w:p w14:paraId="791D79BA" w14:textId="77777777" w:rsidR="004836A7" w:rsidRPr="00652A72" w:rsidRDefault="004836A7" w:rsidP="004836A7">
      <w:pPr>
        <w:rPr>
          <w:rFonts w:asciiTheme="minorHAnsi" w:hAnsiTheme="minorHAnsi" w:cstheme="minorHAnsi"/>
          <w:sz w:val="22"/>
          <w:szCs w:val="22"/>
        </w:rPr>
      </w:pPr>
    </w:p>
    <w:p w14:paraId="7AD3C988" w14:textId="77777777" w:rsidR="004836A7" w:rsidRPr="00652A72" w:rsidRDefault="004836A7" w:rsidP="004836A7">
      <w:pPr>
        <w:rPr>
          <w:rFonts w:asciiTheme="minorHAnsi" w:hAnsiTheme="minorHAnsi" w:cstheme="minorHAnsi"/>
          <w:sz w:val="22"/>
          <w:szCs w:val="22"/>
        </w:rPr>
      </w:pPr>
    </w:p>
    <w:p w14:paraId="29E75514" w14:textId="77777777" w:rsidR="004836A7" w:rsidRPr="00652A72" w:rsidRDefault="004836A7" w:rsidP="004836A7">
      <w:pPr>
        <w:rPr>
          <w:rFonts w:asciiTheme="minorHAnsi" w:hAnsiTheme="minorHAnsi" w:cstheme="minorHAnsi"/>
          <w:sz w:val="22"/>
          <w:szCs w:val="22"/>
        </w:rPr>
      </w:pPr>
    </w:p>
    <w:p w14:paraId="2AB79EAF" w14:textId="77777777" w:rsidR="004836A7" w:rsidRPr="00652A72" w:rsidRDefault="004836A7" w:rsidP="004836A7">
      <w:pPr>
        <w:rPr>
          <w:rFonts w:asciiTheme="minorHAnsi" w:hAnsiTheme="minorHAnsi" w:cstheme="minorHAnsi"/>
          <w:sz w:val="22"/>
          <w:szCs w:val="22"/>
        </w:rPr>
      </w:pPr>
    </w:p>
    <w:p w14:paraId="614F5ED0" w14:textId="77777777" w:rsidR="004836A7" w:rsidRPr="00652A72" w:rsidRDefault="004836A7" w:rsidP="004836A7">
      <w:pPr>
        <w:rPr>
          <w:rFonts w:asciiTheme="minorHAnsi" w:hAnsiTheme="minorHAnsi" w:cstheme="minorHAnsi"/>
          <w:sz w:val="22"/>
          <w:szCs w:val="22"/>
        </w:rPr>
      </w:pPr>
    </w:p>
    <w:p w14:paraId="3CF53717" w14:textId="77777777" w:rsidR="004836A7" w:rsidRPr="00652A72" w:rsidRDefault="004836A7" w:rsidP="004836A7">
      <w:pPr>
        <w:rPr>
          <w:rFonts w:asciiTheme="minorHAnsi" w:hAnsiTheme="minorHAnsi" w:cstheme="minorHAnsi"/>
          <w:sz w:val="22"/>
          <w:szCs w:val="22"/>
        </w:rPr>
      </w:pPr>
    </w:p>
    <w:p w14:paraId="264F4BEB" w14:textId="77777777" w:rsidR="004836A7" w:rsidRPr="00652A72" w:rsidRDefault="004836A7" w:rsidP="004836A7">
      <w:pPr>
        <w:rPr>
          <w:rFonts w:asciiTheme="minorHAnsi" w:hAnsiTheme="minorHAnsi" w:cstheme="minorHAnsi"/>
          <w:sz w:val="22"/>
          <w:szCs w:val="22"/>
        </w:rPr>
      </w:pPr>
    </w:p>
    <w:p w14:paraId="4B2032B0" w14:textId="77777777" w:rsidR="004836A7" w:rsidRPr="00652A72" w:rsidRDefault="004836A7" w:rsidP="004836A7">
      <w:pPr>
        <w:pStyle w:val="Naslov3"/>
        <w:numPr>
          <w:ilvl w:val="0"/>
          <w:numId w:val="1"/>
        </w:numPr>
        <w:tabs>
          <w:tab w:val="left" w:pos="426"/>
        </w:tabs>
        <w:ind w:left="0" w:firstLine="0"/>
        <w:rPr>
          <w:rFonts w:asciiTheme="minorHAnsi" w:hAnsiTheme="minorHAnsi" w:cstheme="minorHAnsi"/>
          <w:sz w:val="36"/>
          <w:szCs w:val="36"/>
        </w:rPr>
      </w:pPr>
      <w:r w:rsidRPr="00652A72">
        <w:rPr>
          <w:rFonts w:asciiTheme="minorHAnsi" w:hAnsiTheme="minorHAnsi" w:cstheme="minorHAnsi"/>
          <w:sz w:val="36"/>
          <w:szCs w:val="36"/>
        </w:rPr>
        <w:t>UPUTE PONUDITELJIMA ZA IZRADU PONUDE</w:t>
      </w:r>
    </w:p>
    <w:p w14:paraId="2D456C3F" w14:textId="77777777" w:rsidR="004836A7" w:rsidRPr="00652A72" w:rsidRDefault="004836A7" w:rsidP="004836A7">
      <w:pPr>
        <w:pStyle w:val="Naslov3"/>
        <w:jc w:val="left"/>
        <w:rPr>
          <w:rFonts w:asciiTheme="minorHAnsi" w:hAnsiTheme="minorHAnsi" w:cstheme="minorHAnsi"/>
          <w:sz w:val="36"/>
          <w:szCs w:val="36"/>
        </w:rPr>
      </w:pPr>
    </w:p>
    <w:p w14:paraId="5B566C5A" w14:textId="77777777" w:rsidR="004836A7" w:rsidRPr="00652A72" w:rsidRDefault="004836A7" w:rsidP="004836A7">
      <w:pPr>
        <w:pStyle w:val="Naslov3"/>
        <w:jc w:val="left"/>
        <w:rPr>
          <w:rFonts w:asciiTheme="minorHAnsi" w:hAnsiTheme="minorHAnsi" w:cstheme="minorHAnsi"/>
          <w:sz w:val="36"/>
          <w:szCs w:val="36"/>
        </w:rPr>
      </w:pPr>
    </w:p>
    <w:p w14:paraId="1D878CC4" w14:textId="77777777" w:rsidR="004836A7" w:rsidRPr="00652A72" w:rsidRDefault="004836A7" w:rsidP="004836A7">
      <w:pPr>
        <w:pStyle w:val="Naslov3"/>
        <w:jc w:val="left"/>
        <w:rPr>
          <w:rFonts w:asciiTheme="minorHAnsi" w:hAnsiTheme="minorHAnsi" w:cstheme="minorHAnsi"/>
          <w:sz w:val="36"/>
          <w:szCs w:val="36"/>
        </w:rPr>
      </w:pPr>
    </w:p>
    <w:p w14:paraId="74300D66" w14:textId="77777777" w:rsidR="004836A7" w:rsidRPr="00652A72" w:rsidRDefault="004836A7" w:rsidP="004836A7">
      <w:pPr>
        <w:rPr>
          <w:rFonts w:asciiTheme="minorHAnsi" w:hAnsiTheme="minorHAnsi" w:cstheme="minorHAnsi"/>
          <w:sz w:val="22"/>
          <w:szCs w:val="22"/>
        </w:rPr>
      </w:pPr>
    </w:p>
    <w:p w14:paraId="727EE5DB" w14:textId="77777777" w:rsidR="004836A7" w:rsidRPr="00652A72" w:rsidRDefault="004836A7" w:rsidP="004836A7">
      <w:pPr>
        <w:rPr>
          <w:rFonts w:asciiTheme="minorHAnsi" w:hAnsiTheme="minorHAnsi" w:cstheme="minorHAnsi"/>
          <w:sz w:val="22"/>
          <w:szCs w:val="22"/>
        </w:rPr>
      </w:pPr>
    </w:p>
    <w:p w14:paraId="094500AB" w14:textId="77777777" w:rsidR="004836A7" w:rsidRPr="00652A72" w:rsidRDefault="004836A7" w:rsidP="004836A7">
      <w:pPr>
        <w:rPr>
          <w:rFonts w:asciiTheme="minorHAnsi" w:hAnsiTheme="minorHAnsi" w:cstheme="minorHAnsi"/>
          <w:sz w:val="22"/>
          <w:szCs w:val="22"/>
        </w:rPr>
      </w:pPr>
    </w:p>
    <w:p w14:paraId="37374835" w14:textId="77777777" w:rsidR="004836A7" w:rsidRPr="00652A72" w:rsidRDefault="004836A7" w:rsidP="004836A7">
      <w:pPr>
        <w:rPr>
          <w:rFonts w:asciiTheme="minorHAnsi" w:hAnsiTheme="minorHAnsi" w:cstheme="minorHAnsi"/>
          <w:sz w:val="22"/>
          <w:szCs w:val="22"/>
        </w:rPr>
      </w:pPr>
    </w:p>
    <w:p w14:paraId="5ED9F9E9" w14:textId="77777777" w:rsidR="004836A7" w:rsidRPr="00652A72" w:rsidRDefault="004836A7" w:rsidP="004836A7">
      <w:pPr>
        <w:rPr>
          <w:rFonts w:asciiTheme="minorHAnsi" w:hAnsiTheme="minorHAnsi" w:cstheme="minorHAnsi"/>
          <w:sz w:val="22"/>
          <w:szCs w:val="22"/>
        </w:rPr>
      </w:pPr>
    </w:p>
    <w:p w14:paraId="6B55459F" w14:textId="77777777" w:rsidR="004836A7" w:rsidRPr="00652A72" w:rsidRDefault="004836A7" w:rsidP="004836A7">
      <w:pPr>
        <w:rPr>
          <w:rFonts w:asciiTheme="minorHAnsi" w:hAnsiTheme="minorHAnsi" w:cstheme="minorHAnsi"/>
          <w:sz w:val="22"/>
          <w:szCs w:val="22"/>
        </w:rPr>
      </w:pPr>
    </w:p>
    <w:p w14:paraId="415CC6C5" w14:textId="77777777" w:rsidR="004836A7" w:rsidRPr="00652A72" w:rsidRDefault="004836A7" w:rsidP="004836A7">
      <w:pPr>
        <w:rPr>
          <w:rFonts w:asciiTheme="minorHAnsi" w:hAnsiTheme="minorHAnsi" w:cstheme="minorHAnsi"/>
          <w:sz w:val="22"/>
          <w:szCs w:val="22"/>
        </w:rPr>
      </w:pPr>
    </w:p>
    <w:p w14:paraId="1F423D86" w14:textId="77777777" w:rsidR="004836A7" w:rsidRPr="00652A72" w:rsidRDefault="004836A7" w:rsidP="004836A7">
      <w:pPr>
        <w:rPr>
          <w:rFonts w:asciiTheme="minorHAnsi" w:hAnsiTheme="minorHAnsi" w:cstheme="minorHAnsi"/>
          <w:sz w:val="22"/>
          <w:szCs w:val="22"/>
        </w:rPr>
      </w:pPr>
    </w:p>
    <w:p w14:paraId="4B3EFBDF" w14:textId="77777777" w:rsidR="004836A7" w:rsidRPr="00652A72" w:rsidRDefault="004836A7" w:rsidP="004836A7">
      <w:pPr>
        <w:rPr>
          <w:rFonts w:asciiTheme="minorHAnsi" w:hAnsiTheme="minorHAnsi" w:cstheme="minorHAnsi"/>
          <w:sz w:val="22"/>
          <w:szCs w:val="22"/>
        </w:rPr>
      </w:pPr>
    </w:p>
    <w:p w14:paraId="4A516AB6" w14:textId="77777777" w:rsidR="004836A7" w:rsidRPr="00652A72" w:rsidRDefault="004836A7" w:rsidP="004836A7">
      <w:pPr>
        <w:rPr>
          <w:rFonts w:asciiTheme="minorHAnsi" w:hAnsiTheme="minorHAnsi" w:cstheme="minorHAnsi"/>
          <w:sz w:val="22"/>
          <w:szCs w:val="22"/>
        </w:rPr>
      </w:pPr>
    </w:p>
    <w:p w14:paraId="307793A5" w14:textId="77777777" w:rsidR="004836A7" w:rsidRPr="00652A72" w:rsidRDefault="004836A7" w:rsidP="004836A7">
      <w:pPr>
        <w:rPr>
          <w:rFonts w:asciiTheme="minorHAnsi" w:hAnsiTheme="minorHAnsi" w:cstheme="minorHAnsi"/>
          <w:sz w:val="22"/>
          <w:szCs w:val="22"/>
        </w:rPr>
      </w:pPr>
    </w:p>
    <w:p w14:paraId="7667FE60" w14:textId="77777777" w:rsidR="004836A7" w:rsidRPr="00652A72" w:rsidRDefault="004836A7" w:rsidP="004836A7">
      <w:pPr>
        <w:rPr>
          <w:rFonts w:asciiTheme="minorHAnsi" w:hAnsiTheme="minorHAnsi" w:cstheme="minorHAnsi"/>
          <w:sz w:val="22"/>
          <w:szCs w:val="22"/>
        </w:rPr>
      </w:pPr>
    </w:p>
    <w:p w14:paraId="0E969620" w14:textId="77777777" w:rsidR="004836A7" w:rsidRPr="00652A72" w:rsidRDefault="004836A7" w:rsidP="004836A7">
      <w:pPr>
        <w:rPr>
          <w:rFonts w:asciiTheme="minorHAnsi" w:hAnsiTheme="minorHAnsi" w:cstheme="minorHAnsi"/>
          <w:sz w:val="22"/>
          <w:szCs w:val="22"/>
        </w:rPr>
      </w:pPr>
    </w:p>
    <w:p w14:paraId="4209F6CF" w14:textId="77777777" w:rsidR="004836A7" w:rsidRPr="00652A72" w:rsidRDefault="004836A7" w:rsidP="004836A7">
      <w:pPr>
        <w:rPr>
          <w:rFonts w:asciiTheme="minorHAnsi" w:hAnsiTheme="minorHAnsi" w:cstheme="minorHAnsi"/>
          <w:sz w:val="22"/>
          <w:szCs w:val="22"/>
        </w:rPr>
      </w:pPr>
    </w:p>
    <w:p w14:paraId="134E2AFC" w14:textId="77777777" w:rsidR="004836A7" w:rsidRPr="00652A72" w:rsidRDefault="004836A7" w:rsidP="004836A7">
      <w:pPr>
        <w:rPr>
          <w:rFonts w:asciiTheme="minorHAnsi" w:hAnsiTheme="minorHAnsi" w:cstheme="minorHAnsi"/>
          <w:sz w:val="22"/>
          <w:szCs w:val="22"/>
        </w:rPr>
      </w:pPr>
    </w:p>
    <w:p w14:paraId="38D3B979" w14:textId="77777777" w:rsidR="004836A7" w:rsidRPr="00652A72" w:rsidRDefault="004836A7" w:rsidP="004836A7">
      <w:pPr>
        <w:rPr>
          <w:rFonts w:asciiTheme="minorHAnsi" w:hAnsiTheme="minorHAnsi" w:cstheme="minorHAnsi"/>
          <w:sz w:val="22"/>
          <w:szCs w:val="22"/>
        </w:rPr>
      </w:pPr>
    </w:p>
    <w:p w14:paraId="2D7F2C14" w14:textId="77777777" w:rsidR="004836A7" w:rsidRPr="00652A72" w:rsidRDefault="004836A7" w:rsidP="004836A7">
      <w:pPr>
        <w:rPr>
          <w:rFonts w:asciiTheme="minorHAnsi" w:hAnsiTheme="minorHAnsi" w:cstheme="minorHAnsi"/>
          <w:sz w:val="22"/>
          <w:szCs w:val="22"/>
        </w:rPr>
      </w:pPr>
    </w:p>
    <w:p w14:paraId="02CABBEF" w14:textId="77777777" w:rsidR="004836A7" w:rsidRPr="00652A72" w:rsidRDefault="004836A7" w:rsidP="004836A7">
      <w:pPr>
        <w:rPr>
          <w:rFonts w:asciiTheme="minorHAnsi" w:hAnsiTheme="minorHAnsi" w:cstheme="minorHAnsi"/>
          <w:sz w:val="22"/>
          <w:szCs w:val="22"/>
        </w:rPr>
      </w:pPr>
    </w:p>
    <w:p w14:paraId="369869EF" w14:textId="77777777" w:rsidR="004836A7" w:rsidRPr="00652A72" w:rsidRDefault="004836A7" w:rsidP="004836A7">
      <w:pPr>
        <w:rPr>
          <w:rFonts w:asciiTheme="minorHAnsi" w:hAnsiTheme="minorHAnsi" w:cstheme="minorHAnsi"/>
          <w:sz w:val="22"/>
          <w:szCs w:val="22"/>
        </w:rPr>
      </w:pPr>
    </w:p>
    <w:p w14:paraId="1024D2D1" w14:textId="77777777" w:rsidR="004836A7" w:rsidRPr="00652A72" w:rsidRDefault="004836A7" w:rsidP="004836A7">
      <w:pPr>
        <w:pStyle w:val="Naslov1"/>
        <w:numPr>
          <w:ilvl w:val="0"/>
          <w:numId w:val="5"/>
        </w:numPr>
        <w:tabs>
          <w:tab w:val="left" w:pos="567"/>
        </w:tabs>
        <w:ind w:left="0" w:firstLine="0"/>
        <w:jc w:val="left"/>
        <w:rPr>
          <w:rFonts w:asciiTheme="minorHAnsi" w:hAnsiTheme="minorHAnsi" w:cstheme="minorHAnsi"/>
          <w:sz w:val="22"/>
          <w:szCs w:val="22"/>
          <w:u w:val="single"/>
        </w:rPr>
      </w:pPr>
      <w:r w:rsidRPr="00652A72">
        <w:rPr>
          <w:rFonts w:asciiTheme="minorHAnsi" w:hAnsiTheme="minorHAnsi" w:cstheme="minorHAnsi"/>
          <w:sz w:val="22"/>
          <w:szCs w:val="22"/>
          <w:u w:val="single"/>
        </w:rPr>
        <w:t>OPĆI PODACI</w:t>
      </w:r>
    </w:p>
    <w:p w14:paraId="6FB85000" w14:textId="77777777" w:rsidR="004836A7" w:rsidRPr="00652A72" w:rsidRDefault="004836A7" w:rsidP="004836A7">
      <w:pPr>
        <w:rPr>
          <w:rFonts w:asciiTheme="minorHAnsi" w:hAnsiTheme="minorHAnsi" w:cstheme="minorHAnsi"/>
          <w:sz w:val="22"/>
          <w:szCs w:val="22"/>
        </w:rPr>
      </w:pPr>
    </w:p>
    <w:p w14:paraId="0CE1F30F" w14:textId="77777777" w:rsidR="004836A7" w:rsidRPr="00652A72" w:rsidRDefault="004836A7" w:rsidP="004836A7">
      <w:pPr>
        <w:rPr>
          <w:rFonts w:asciiTheme="minorHAnsi" w:hAnsiTheme="minorHAnsi" w:cstheme="minorHAnsi"/>
          <w:sz w:val="22"/>
          <w:szCs w:val="22"/>
        </w:rPr>
      </w:pPr>
    </w:p>
    <w:p w14:paraId="53363F05" w14:textId="77777777" w:rsidR="004836A7" w:rsidRPr="00652A72" w:rsidRDefault="004836A7" w:rsidP="004836A7">
      <w:pPr>
        <w:pStyle w:val="Head21"/>
        <w:keepNext/>
        <w:numPr>
          <w:ilvl w:val="1"/>
          <w:numId w:val="2"/>
        </w:numPr>
        <w:tabs>
          <w:tab w:val="left" w:pos="567"/>
        </w:tabs>
        <w:ind w:left="0" w:firstLine="0"/>
        <w:jc w:val="both"/>
        <w:rPr>
          <w:rFonts w:asciiTheme="minorHAnsi" w:hAnsiTheme="minorHAnsi" w:cstheme="minorHAnsi"/>
          <w:sz w:val="22"/>
          <w:szCs w:val="22"/>
          <w:lang w:val="hr-HR"/>
        </w:rPr>
      </w:pPr>
      <w:r w:rsidRPr="00652A72">
        <w:rPr>
          <w:rFonts w:asciiTheme="minorHAnsi" w:hAnsiTheme="minorHAnsi" w:cstheme="minorHAnsi"/>
          <w:sz w:val="22"/>
          <w:szCs w:val="22"/>
          <w:lang w:val="hr-HR"/>
        </w:rPr>
        <w:t xml:space="preserve">PODACI O NARUČITELJU: </w:t>
      </w:r>
    </w:p>
    <w:p w14:paraId="631C81F9" w14:textId="77777777" w:rsidR="004836A7" w:rsidRPr="00652A72" w:rsidRDefault="004836A7" w:rsidP="004836A7">
      <w:pPr>
        <w:pStyle w:val="Head21"/>
        <w:keepNext/>
        <w:ind w:left="284"/>
        <w:jc w:val="both"/>
        <w:rPr>
          <w:rFonts w:asciiTheme="minorHAnsi" w:hAnsiTheme="minorHAnsi" w:cstheme="minorHAnsi"/>
          <w:sz w:val="22"/>
          <w:szCs w:val="22"/>
          <w:lang w:val="hr-HR"/>
        </w:rPr>
      </w:pPr>
    </w:p>
    <w:p w14:paraId="57B32185" w14:textId="4A9E8EEB" w:rsidR="004836A7" w:rsidRPr="004836A7" w:rsidRDefault="004836A7" w:rsidP="004836A7">
      <w:pPr>
        <w:pStyle w:val="Head21"/>
        <w:keepNext/>
        <w:spacing w:line="276" w:lineRule="auto"/>
        <w:ind w:left="567"/>
        <w:jc w:val="both"/>
        <w:rPr>
          <w:rFonts w:asciiTheme="minorHAnsi" w:hAnsiTheme="minorHAnsi" w:cstheme="minorHAnsi"/>
          <w:b w:val="0"/>
          <w:color w:val="FF0000"/>
          <w:sz w:val="22"/>
          <w:szCs w:val="22"/>
          <w:lang w:val="hr-HR"/>
        </w:rPr>
      </w:pPr>
      <w:r w:rsidRPr="004836A7">
        <w:rPr>
          <w:rFonts w:asciiTheme="minorHAnsi" w:hAnsiTheme="minorHAnsi" w:cstheme="minorHAnsi"/>
          <w:b w:val="0"/>
          <w:color w:val="FF0000"/>
          <w:sz w:val="22"/>
          <w:szCs w:val="22"/>
          <w:lang w:val="hr-HR"/>
        </w:rPr>
        <w:t>Naziv naručitelja:</w:t>
      </w:r>
      <w:r w:rsidRPr="004836A7">
        <w:rPr>
          <w:rFonts w:asciiTheme="minorHAnsi" w:hAnsiTheme="minorHAnsi" w:cstheme="minorHAnsi"/>
          <w:b w:val="0"/>
          <w:color w:val="FF0000"/>
          <w:sz w:val="22"/>
          <w:szCs w:val="22"/>
          <w:lang w:val="hr-HR"/>
        </w:rPr>
        <w:tab/>
      </w:r>
      <w:r w:rsidRPr="004836A7">
        <w:rPr>
          <w:rFonts w:asciiTheme="minorHAnsi" w:hAnsiTheme="minorHAnsi" w:cstheme="minorHAnsi"/>
          <w:b w:val="0"/>
          <w:color w:val="FF0000"/>
          <w:sz w:val="22"/>
          <w:szCs w:val="22"/>
          <w:lang w:val="hr-HR"/>
        </w:rPr>
        <w:tab/>
      </w:r>
      <w:r w:rsidRPr="004836A7">
        <w:rPr>
          <w:rFonts w:asciiTheme="minorHAnsi" w:hAnsiTheme="minorHAnsi" w:cstheme="minorHAnsi"/>
          <w:b w:val="0"/>
          <w:color w:val="FF0000"/>
          <w:sz w:val="22"/>
          <w:szCs w:val="22"/>
          <w:lang w:val="hr-HR"/>
        </w:rPr>
        <w:tab/>
        <w:t xml:space="preserve">Vukovarsko-srijemska županija </w:t>
      </w:r>
      <w:r w:rsidR="003B4595">
        <w:rPr>
          <w:rFonts w:asciiTheme="minorHAnsi" w:hAnsiTheme="minorHAnsi" w:cstheme="minorHAnsi"/>
          <w:b w:val="0"/>
          <w:color w:val="FF0000"/>
          <w:sz w:val="22"/>
          <w:szCs w:val="22"/>
          <w:lang w:val="hr-HR"/>
        </w:rPr>
        <w:t xml:space="preserve">–  </w:t>
      </w:r>
      <w:proofErr w:type="spellStart"/>
      <w:r w:rsidR="003B4595" w:rsidRPr="003B4595">
        <w:rPr>
          <w:rFonts w:asciiTheme="minorHAnsi" w:hAnsiTheme="minorHAnsi" w:cstheme="minorHAnsi"/>
          <w:bCs/>
          <w:color w:val="FF0000"/>
          <w:sz w:val="22"/>
          <w:szCs w:val="22"/>
          <w:lang w:val="hr-HR"/>
        </w:rPr>
        <w:t>Oš</w:t>
      </w:r>
      <w:proofErr w:type="spellEnd"/>
      <w:r w:rsidR="003B4595" w:rsidRPr="003B4595">
        <w:rPr>
          <w:rFonts w:asciiTheme="minorHAnsi" w:hAnsiTheme="minorHAnsi" w:cstheme="minorHAnsi"/>
          <w:bCs/>
          <w:color w:val="FF0000"/>
          <w:sz w:val="22"/>
          <w:szCs w:val="22"/>
          <w:lang w:val="hr-HR"/>
        </w:rPr>
        <w:t xml:space="preserve"> Julija Benešića</w:t>
      </w:r>
      <w:r w:rsidR="003B4595">
        <w:rPr>
          <w:rFonts w:asciiTheme="minorHAnsi" w:hAnsiTheme="minorHAnsi" w:cstheme="minorHAnsi"/>
          <w:b w:val="0"/>
          <w:color w:val="FF0000"/>
          <w:sz w:val="22"/>
          <w:szCs w:val="22"/>
          <w:lang w:val="hr-HR"/>
        </w:rPr>
        <w:t xml:space="preserve"> </w:t>
      </w:r>
    </w:p>
    <w:p w14:paraId="0E19D305" w14:textId="1CF1BDE4" w:rsidR="004836A7" w:rsidRPr="004836A7" w:rsidRDefault="004836A7" w:rsidP="004836A7">
      <w:pPr>
        <w:pStyle w:val="Head21"/>
        <w:keepNext/>
        <w:spacing w:line="276" w:lineRule="auto"/>
        <w:ind w:left="567"/>
        <w:jc w:val="both"/>
        <w:rPr>
          <w:rFonts w:asciiTheme="minorHAnsi" w:hAnsiTheme="minorHAnsi" w:cstheme="minorHAnsi"/>
          <w:b w:val="0"/>
          <w:color w:val="FF0000"/>
          <w:sz w:val="22"/>
          <w:szCs w:val="22"/>
          <w:lang w:val="hr-HR"/>
        </w:rPr>
      </w:pPr>
      <w:r w:rsidRPr="004836A7">
        <w:rPr>
          <w:rFonts w:asciiTheme="minorHAnsi" w:hAnsiTheme="minorHAnsi" w:cstheme="minorHAnsi"/>
          <w:b w:val="0"/>
          <w:color w:val="FF0000"/>
          <w:sz w:val="22"/>
          <w:szCs w:val="22"/>
          <w:lang w:val="hr-HR"/>
        </w:rPr>
        <w:t xml:space="preserve">Sjedište Naručitelja: </w:t>
      </w:r>
      <w:r w:rsidRPr="004836A7">
        <w:rPr>
          <w:rFonts w:asciiTheme="minorHAnsi" w:hAnsiTheme="minorHAnsi" w:cstheme="minorHAnsi"/>
          <w:b w:val="0"/>
          <w:color w:val="FF0000"/>
          <w:sz w:val="22"/>
          <w:szCs w:val="22"/>
          <w:lang w:val="hr-HR"/>
        </w:rPr>
        <w:tab/>
      </w:r>
      <w:r w:rsidRPr="004836A7">
        <w:rPr>
          <w:rFonts w:asciiTheme="minorHAnsi" w:hAnsiTheme="minorHAnsi" w:cstheme="minorHAnsi"/>
          <w:b w:val="0"/>
          <w:color w:val="FF0000"/>
          <w:sz w:val="22"/>
          <w:szCs w:val="22"/>
          <w:lang w:val="hr-HR"/>
        </w:rPr>
        <w:tab/>
        <w:t>Vukovar, Županijska 9</w:t>
      </w:r>
      <w:r w:rsidR="003B4595">
        <w:rPr>
          <w:rFonts w:asciiTheme="minorHAnsi" w:hAnsiTheme="minorHAnsi" w:cstheme="minorHAnsi"/>
          <w:b w:val="0"/>
          <w:color w:val="FF0000"/>
          <w:sz w:val="22"/>
          <w:szCs w:val="22"/>
          <w:lang w:val="hr-HR"/>
        </w:rPr>
        <w:t xml:space="preserve">,             </w:t>
      </w:r>
      <w:r w:rsidR="003B4595" w:rsidRPr="003B4595">
        <w:rPr>
          <w:rFonts w:asciiTheme="minorHAnsi" w:hAnsiTheme="minorHAnsi" w:cstheme="minorHAnsi"/>
          <w:bCs/>
          <w:color w:val="FF0000"/>
          <w:sz w:val="22"/>
          <w:szCs w:val="22"/>
          <w:lang w:val="hr-HR"/>
        </w:rPr>
        <w:t>Trg sv. Ivana Kapistrana 1</w:t>
      </w:r>
    </w:p>
    <w:p w14:paraId="0FC12948" w14:textId="5F75C469" w:rsidR="004836A7" w:rsidRPr="004836A7" w:rsidRDefault="004836A7" w:rsidP="004836A7">
      <w:pPr>
        <w:pStyle w:val="Head21"/>
        <w:keepNext/>
        <w:spacing w:line="276" w:lineRule="auto"/>
        <w:ind w:left="567"/>
        <w:jc w:val="both"/>
        <w:rPr>
          <w:rFonts w:asciiTheme="minorHAnsi" w:hAnsiTheme="minorHAnsi" w:cstheme="minorHAnsi"/>
          <w:b w:val="0"/>
          <w:color w:val="FF0000"/>
          <w:sz w:val="22"/>
          <w:szCs w:val="22"/>
          <w:lang w:val="hr-HR"/>
        </w:rPr>
      </w:pPr>
      <w:r w:rsidRPr="004836A7">
        <w:rPr>
          <w:rFonts w:asciiTheme="minorHAnsi" w:hAnsiTheme="minorHAnsi" w:cstheme="minorHAnsi"/>
          <w:b w:val="0"/>
          <w:color w:val="FF0000"/>
          <w:sz w:val="22"/>
          <w:szCs w:val="22"/>
          <w:lang w:val="hr-HR"/>
        </w:rPr>
        <w:t xml:space="preserve">OIB Naručitelja: </w:t>
      </w:r>
      <w:r w:rsidRPr="004836A7">
        <w:rPr>
          <w:rFonts w:asciiTheme="minorHAnsi" w:hAnsiTheme="minorHAnsi" w:cstheme="minorHAnsi"/>
          <w:b w:val="0"/>
          <w:color w:val="FF0000"/>
          <w:sz w:val="22"/>
          <w:szCs w:val="22"/>
          <w:lang w:val="hr-HR"/>
        </w:rPr>
        <w:tab/>
      </w:r>
      <w:r w:rsidRPr="004836A7">
        <w:rPr>
          <w:rFonts w:asciiTheme="minorHAnsi" w:hAnsiTheme="minorHAnsi" w:cstheme="minorHAnsi"/>
          <w:b w:val="0"/>
          <w:color w:val="FF0000"/>
          <w:sz w:val="22"/>
          <w:szCs w:val="22"/>
          <w:lang w:val="hr-HR"/>
        </w:rPr>
        <w:tab/>
      </w:r>
      <w:r w:rsidRPr="004836A7">
        <w:rPr>
          <w:rFonts w:asciiTheme="minorHAnsi" w:hAnsiTheme="minorHAnsi" w:cstheme="minorHAnsi"/>
          <w:b w:val="0"/>
          <w:color w:val="FF0000"/>
          <w:sz w:val="22"/>
          <w:szCs w:val="22"/>
          <w:lang w:val="hr-HR"/>
        </w:rPr>
        <w:tab/>
        <w:t>74724110709</w:t>
      </w:r>
      <w:r w:rsidR="003B4595">
        <w:rPr>
          <w:rFonts w:asciiTheme="minorHAnsi" w:hAnsiTheme="minorHAnsi" w:cstheme="minorHAnsi"/>
          <w:b w:val="0"/>
          <w:color w:val="FF0000"/>
          <w:sz w:val="22"/>
          <w:szCs w:val="22"/>
          <w:lang w:val="hr-HR"/>
        </w:rPr>
        <w:t xml:space="preserve">,                   </w:t>
      </w:r>
      <w:r w:rsidR="003B4595" w:rsidRPr="003B4595">
        <w:rPr>
          <w:rFonts w:asciiTheme="minorHAnsi" w:hAnsiTheme="minorHAnsi" w:cstheme="minorHAnsi"/>
          <w:bCs/>
          <w:color w:val="FF0000"/>
          <w:sz w:val="22"/>
          <w:szCs w:val="22"/>
          <w:lang w:val="hr-HR"/>
        </w:rPr>
        <w:t>94751573218</w:t>
      </w:r>
    </w:p>
    <w:p w14:paraId="0059670F" w14:textId="4AD41920" w:rsidR="004836A7" w:rsidRPr="004836A7" w:rsidRDefault="004836A7" w:rsidP="004836A7">
      <w:pPr>
        <w:pStyle w:val="Head21"/>
        <w:keepNext/>
        <w:spacing w:line="276" w:lineRule="auto"/>
        <w:ind w:left="567"/>
        <w:jc w:val="both"/>
        <w:rPr>
          <w:rFonts w:asciiTheme="minorHAnsi" w:hAnsiTheme="minorHAnsi" w:cstheme="minorHAnsi"/>
          <w:b w:val="0"/>
          <w:color w:val="FF0000"/>
          <w:sz w:val="22"/>
          <w:szCs w:val="22"/>
          <w:lang w:val="hr-HR"/>
        </w:rPr>
      </w:pPr>
      <w:r w:rsidRPr="004836A7">
        <w:rPr>
          <w:rFonts w:asciiTheme="minorHAnsi" w:hAnsiTheme="minorHAnsi" w:cstheme="minorHAnsi"/>
          <w:b w:val="0"/>
          <w:color w:val="FF0000"/>
          <w:sz w:val="22"/>
          <w:szCs w:val="22"/>
          <w:lang w:val="hr-HR"/>
        </w:rPr>
        <w:t xml:space="preserve">Broj telefona Naručitelja: </w:t>
      </w:r>
      <w:r w:rsidRPr="004836A7">
        <w:rPr>
          <w:rFonts w:asciiTheme="minorHAnsi" w:hAnsiTheme="minorHAnsi" w:cstheme="minorHAnsi"/>
          <w:b w:val="0"/>
          <w:color w:val="FF0000"/>
          <w:sz w:val="22"/>
          <w:szCs w:val="22"/>
          <w:lang w:val="hr-HR"/>
        </w:rPr>
        <w:tab/>
        <w:t>032/454-201</w:t>
      </w:r>
      <w:r w:rsidR="003B4595">
        <w:rPr>
          <w:rFonts w:asciiTheme="minorHAnsi" w:hAnsiTheme="minorHAnsi" w:cstheme="minorHAnsi"/>
          <w:b w:val="0"/>
          <w:color w:val="FF0000"/>
          <w:sz w:val="22"/>
          <w:szCs w:val="22"/>
          <w:lang w:val="hr-HR"/>
        </w:rPr>
        <w:t xml:space="preserve">,                </w:t>
      </w:r>
      <w:r w:rsidR="003B4595" w:rsidRPr="003B4595">
        <w:rPr>
          <w:rFonts w:asciiTheme="minorHAnsi" w:hAnsiTheme="minorHAnsi" w:cstheme="minorHAnsi"/>
          <w:bCs/>
          <w:color w:val="FF0000"/>
          <w:sz w:val="22"/>
          <w:szCs w:val="22"/>
          <w:lang w:val="hr-HR"/>
        </w:rPr>
        <w:t xml:space="preserve"> 032590-373</w:t>
      </w:r>
    </w:p>
    <w:p w14:paraId="00D34AE6" w14:textId="4FAE0CC1" w:rsidR="004836A7" w:rsidRPr="003B4595" w:rsidRDefault="004836A7" w:rsidP="004836A7">
      <w:pPr>
        <w:pStyle w:val="Head21"/>
        <w:keepNext/>
        <w:spacing w:line="276" w:lineRule="auto"/>
        <w:ind w:left="567"/>
        <w:jc w:val="both"/>
        <w:rPr>
          <w:rFonts w:asciiTheme="minorHAnsi" w:hAnsiTheme="minorHAnsi" w:cstheme="minorHAnsi"/>
          <w:bCs/>
          <w:color w:val="FF0000"/>
          <w:sz w:val="22"/>
          <w:szCs w:val="22"/>
          <w:lang w:val="hr-HR"/>
        </w:rPr>
      </w:pPr>
      <w:r w:rsidRPr="004836A7">
        <w:rPr>
          <w:rFonts w:asciiTheme="minorHAnsi" w:hAnsiTheme="minorHAnsi" w:cstheme="minorHAnsi"/>
          <w:b w:val="0"/>
          <w:color w:val="FF0000"/>
          <w:sz w:val="22"/>
          <w:szCs w:val="22"/>
          <w:lang w:val="hr-HR"/>
        </w:rPr>
        <w:t>Internetska adresa Naručitelja:</w:t>
      </w:r>
      <w:r w:rsidRPr="004836A7">
        <w:rPr>
          <w:rFonts w:asciiTheme="minorHAnsi" w:hAnsiTheme="minorHAnsi" w:cstheme="minorHAnsi"/>
          <w:b w:val="0"/>
          <w:color w:val="FF0000"/>
          <w:sz w:val="22"/>
          <w:szCs w:val="22"/>
          <w:lang w:val="hr-HR"/>
        </w:rPr>
        <w:tab/>
      </w:r>
      <w:hyperlink r:id="rId5" w:history="1">
        <w:r w:rsidRPr="004836A7">
          <w:rPr>
            <w:rStyle w:val="Hiperveza"/>
            <w:rFonts w:asciiTheme="minorHAnsi" w:hAnsiTheme="minorHAnsi" w:cstheme="minorHAnsi"/>
            <w:b w:val="0"/>
            <w:color w:val="FF0000"/>
            <w:sz w:val="22"/>
            <w:szCs w:val="22"/>
            <w:lang w:val="hr-HR"/>
          </w:rPr>
          <w:t>www.vusz.hr</w:t>
        </w:r>
      </w:hyperlink>
      <w:r w:rsidR="003B4595">
        <w:rPr>
          <w:rStyle w:val="Hiperveza"/>
          <w:rFonts w:asciiTheme="minorHAnsi" w:hAnsiTheme="minorHAnsi" w:cstheme="minorHAnsi"/>
          <w:b w:val="0"/>
          <w:color w:val="FF0000"/>
          <w:sz w:val="22"/>
          <w:szCs w:val="22"/>
          <w:lang w:val="hr-HR"/>
        </w:rPr>
        <w:t xml:space="preserve">        </w:t>
      </w:r>
      <w:r w:rsidR="003B4595" w:rsidRPr="003B4595">
        <w:rPr>
          <w:rStyle w:val="Hiperveza"/>
          <w:rFonts w:asciiTheme="minorHAnsi" w:hAnsiTheme="minorHAnsi" w:cstheme="minorHAnsi"/>
          <w:bCs/>
          <w:color w:val="FF0000"/>
          <w:sz w:val="22"/>
          <w:szCs w:val="22"/>
          <w:lang w:val="hr-HR"/>
        </w:rPr>
        <w:t>ured@os-ilok.skole.hr</w:t>
      </w:r>
    </w:p>
    <w:p w14:paraId="44ECFF9F" w14:textId="77777777" w:rsidR="004836A7" w:rsidRPr="00652A72" w:rsidRDefault="004836A7" w:rsidP="004836A7">
      <w:pPr>
        <w:pStyle w:val="Head21"/>
        <w:keepNext/>
        <w:spacing w:line="276" w:lineRule="auto"/>
        <w:ind w:left="284"/>
        <w:jc w:val="both"/>
        <w:rPr>
          <w:rFonts w:asciiTheme="minorHAnsi" w:hAnsiTheme="minorHAnsi" w:cstheme="minorHAnsi"/>
          <w:b w:val="0"/>
          <w:sz w:val="22"/>
          <w:szCs w:val="22"/>
          <w:lang w:val="hr-HR"/>
        </w:rPr>
      </w:pPr>
    </w:p>
    <w:p w14:paraId="5317431A" w14:textId="77777777" w:rsidR="004836A7" w:rsidRPr="00652A72" w:rsidRDefault="004836A7" w:rsidP="004836A7">
      <w:pPr>
        <w:pStyle w:val="Head21"/>
        <w:keepNext/>
        <w:numPr>
          <w:ilvl w:val="1"/>
          <w:numId w:val="2"/>
        </w:numPr>
        <w:tabs>
          <w:tab w:val="left" w:pos="567"/>
        </w:tabs>
        <w:spacing w:line="276" w:lineRule="auto"/>
        <w:ind w:left="0" w:firstLine="0"/>
        <w:jc w:val="both"/>
        <w:rPr>
          <w:rFonts w:asciiTheme="minorHAnsi" w:hAnsiTheme="minorHAnsi" w:cstheme="minorHAnsi"/>
          <w:sz w:val="22"/>
          <w:szCs w:val="22"/>
          <w:lang w:val="hr-HR"/>
        </w:rPr>
      </w:pPr>
      <w:r w:rsidRPr="00652A72">
        <w:rPr>
          <w:rFonts w:asciiTheme="minorHAnsi" w:hAnsiTheme="minorHAnsi" w:cstheme="minorHAnsi"/>
          <w:sz w:val="22"/>
          <w:szCs w:val="22"/>
          <w:lang w:val="hr-HR"/>
        </w:rPr>
        <w:t xml:space="preserve">OSOBA ZADUŽENA ZA KOMUNIKACIJU S PONUDITELJIMA: </w:t>
      </w:r>
    </w:p>
    <w:p w14:paraId="3E760E6B" w14:textId="77777777" w:rsidR="004836A7" w:rsidRPr="00652A72" w:rsidRDefault="004836A7" w:rsidP="004836A7">
      <w:pPr>
        <w:pStyle w:val="Head21"/>
        <w:keepNext/>
        <w:tabs>
          <w:tab w:val="left" w:pos="567"/>
        </w:tabs>
        <w:jc w:val="both"/>
        <w:rPr>
          <w:rFonts w:asciiTheme="minorHAnsi" w:hAnsiTheme="minorHAnsi" w:cstheme="minorHAnsi"/>
          <w:sz w:val="22"/>
          <w:szCs w:val="22"/>
          <w:lang w:val="hr-HR"/>
        </w:rPr>
      </w:pPr>
    </w:p>
    <w:p w14:paraId="5213EDC5" w14:textId="1A96DC89" w:rsidR="004836A7" w:rsidRPr="00652A72" w:rsidRDefault="004836A7" w:rsidP="004836A7">
      <w:pPr>
        <w:pStyle w:val="Head21"/>
        <w:keepNext/>
        <w:spacing w:line="276" w:lineRule="auto"/>
        <w:ind w:left="567"/>
        <w:jc w:val="both"/>
        <w:rPr>
          <w:rFonts w:asciiTheme="minorHAnsi" w:hAnsiTheme="minorHAnsi" w:cstheme="minorHAnsi"/>
          <w:b w:val="0"/>
          <w:sz w:val="22"/>
          <w:szCs w:val="22"/>
          <w:lang w:val="hr-HR"/>
        </w:rPr>
      </w:pPr>
      <w:r w:rsidRPr="00652A72">
        <w:rPr>
          <w:rFonts w:asciiTheme="minorHAnsi" w:hAnsiTheme="minorHAnsi" w:cstheme="minorHAnsi"/>
          <w:b w:val="0"/>
          <w:sz w:val="22"/>
          <w:szCs w:val="22"/>
          <w:lang w:val="hr-HR"/>
        </w:rPr>
        <w:t xml:space="preserve">Kontakt osobe: </w:t>
      </w:r>
      <w:r w:rsidRPr="00652A72">
        <w:rPr>
          <w:rFonts w:asciiTheme="minorHAnsi" w:hAnsiTheme="minorHAnsi" w:cstheme="minorHAnsi"/>
          <w:b w:val="0"/>
          <w:sz w:val="22"/>
          <w:szCs w:val="22"/>
          <w:lang w:val="hr-HR"/>
        </w:rPr>
        <w:tab/>
      </w:r>
      <w:r w:rsidR="003B4595" w:rsidRPr="00721003">
        <w:rPr>
          <w:rFonts w:asciiTheme="minorHAnsi" w:hAnsiTheme="minorHAnsi" w:cstheme="minorHAnsi"/>
          <w:b w:val="0"/>
          <w:color w:val="FF0000"/>
          <w:sz w:val="22"/>
          <w:szCs w:val="22"/>
          <w:lang w:val="hr-HR"/>
        </w:rPr>
        <w:t>Miroslav Bošnjak</w:t>
      </w:r>
      <w:r w:rsidRPr="00652A72">
        <w:rPr>
          <w:rFonts w:asciiTheme="minorHAnsi" w:hAnsiTheme="minorHAnsi" w:cstheme="minorHAnsi"/>
          <w:b w:val="0"/>
          <w:sz w:val="22"/>
          <w:szCs w:val="22"/>
          <w:lang w:val="hr-HR"/>
        </w:rPr>
        <w:tab/>
      </w:r>
    </w:p>
    <w:p w14:paraId="619582AB" w14:textId="2F8A9A67" w:rsidR="004836A7" w:rsidRPr="00652A72" w:rsidRDefault="004836A7" w:rsidP="004836A7">
      <w:pPr>
        <w:pStyle w:val="Head21"/>
        <w:keepNext/>
        <w:spacing w:line="276" w:lineRule="auto"/>
        <w:ind w:left="567"/>
        <w:jc w:val="both"/>
        <w:rPr>
          <w:rFonts w:asciiTheme="minorHAnsi" w:hAnsiTheme="minorHAnsi" w:cstheme="minorHAnsi"/>
          <w:b w:val="0"/>
          <w:sz w:val="22"/>
          <w:szCs w:val="22"/>
          <w:lang w:val="hr-HR"/>
        </w:rPr>
      </w:pPr>
      <w:r w:rsidRPr="00652A72">
        <w:rPr>
          <w:rFonts w:asciiTheme="minorHAnsi" w:hAnsiTheme="minorHAnsi" w:cstheme="minorHAnsi"/>
          <w:b w:val="0"/>
          <w:sz w:val="22"/>
          <w:szCs w:val="22"/>
          <w:lang w:val="hr-HR"/>
        </w:rPr>
        <w:t>Adresa</w:t>
      </w:r>
      <w:r w:rsidRPr="00721003">
        <w:rPr>
          <w:rFonts w:asciiTheme="minorHAnsi" w:hAnsiTheme="minorHAnsi" w:cstheme="minorHAnsi"/>
          <w:b w:val="0"/>
          <w:color w:val="FF0000"/>
          <w:sz w:val="22"/>
          <w:szCs w:val="22"/>
          <w:lang w:val="hr-HR"/>
        </w:rPr>
        <w:t xml:space="preserve">: </w:t>
      </w:r>
      <w:r w:rsidR="003B4595" w:rsidRPr="00721003">
        <w:rPr>
          <w:rFonts w:asciiTheme="minorHAnsi" w:hAnsiTheme="minorHAnsi" w:cstheme="minorHAnsi"/>
          <w:b w:val="0"/>
          <w:color w:val="FF0000"/>
          <w:sz w:val="22"/>
          <w:szCs w:val="22"/>
          <w:lang w:val="hr-HR"/>
        </w:rPr>
        <w:t>Trg sv. Ivana Kapistrana 1</w:t>
      </w:r>
      <w:r w:rsidRPr="00652A72">
        <w:rPr>
          <w:rFonts w:asciiTheme="minorHAnsi" w:hAnsiTheme="minorHAnsi" w:cstheme="minorHAnsi"/>
          <w:b w:val="0"/>
          <w:sz w:val="22"/>
          <w:szCs w:val="22"/>
          <w:lang w:val="hr-HR"/>
        </w:rPr>
        <w:tab/>
      </w:r>
      <w:r w:rsidRPr="00652A72">
        <w:rPr>
          <w:rFonts w:asciiTheme="minorHAnsi" w:hAnsiTheme="minorHAnsi" w:cstheme="minorHAnsi"/>
          <w:b w:val="0"/>
          <w:sz w:val="22"/>
          <w:szCs w:val="22"/>
          <w:lang w:val="hr-HR"/>
        </w:rPr>
        <w:tab/>
      </w:r>
      <w:r w:rsidRPr="00652A72">
        <w:rPr>
          <w:rFonts w:asciiTheme="minorHAnsi" w:hAnsiTheme="minorHAnsi" w:cstheme="minorHAnsi"/>
          <w:b w:val="0"/>
          <w:sz w:val="22"/>
          <w:szCs w:val="22"/>
          <w:lang w:val="hr-HR"/>
        </w:rPr>
        <w:tab/>
      </w:r>
      <w:r w:rsidRPr="00652A72">
        <w:rPr>
          <w:rFonts w:asciiTheme="minorHAnsi" w:hAnsiTheme="minorHAnsi" w:cstheme="minorHAnsi"/>
          <w:b w:val="0"/>
          <w:sz w:val="22"/>
          <w:szCs w:val="22"/>
          <w:lang w:val="hr-HR"/>
        </w:rPr>
        <w:tab/>
      </w:r>
    </w:p>
    <w:p w14:paraId="3FC2CDBC" w14:textId="1A0675F5" w:rsidR="004836A7" w:rsidRPr="00652A72" w:rsidRDefault="004836A7" w:rsidP="004836A7">
      <w:pPr>
        <w:pStyle w:val="Head21"/>
        <w:keepNext/>
        <w:spacing w:line="276" w:lineRule="auto"/>
        <w:ind w:left="567"/>
        <w:jc w:val="left"/>
        <w:rPr>
          <w:rFonts w:asciiTheme="minorHAnsi" w:hAnsiTheme="minorHAnsi" w:cstheme="minorHAnsi"/>
          <w:b w:val="0"/>
          <w:sz w:val="22"/>
          <w:szCs w:val="22"/>
          <w:lang w:val="hr-HR"/>
        </w:rPr>
      </w:pPr>
      <w:r w:rsidRPr="00652A72">
        <w:rPr>
          <w:rFonts w:asciiTheme="minorHAnsi" w:hAnsiTheme="minorHAnsi" w:cstheme="minorHAnsi"/>
          <w:b w:val="0"/>
          <w:sz w:val="22"/>
          <w:szCs w:val="22"/>
          <w:lang w:val="hr-HR"/>
        </w:rPr>
        <w:t xml:space="preserve">Telefon:  </w:t>
      </w:r>
      <w:r w:rsidRPr="00652A72">
        <w:rPr>
          <w:rFonts w:asciiTheme="minorHAnsi" w:hAnsiTheme="minorHAnsi" w:cstheme="minorHAnsi"/>
          <w:b w:val="0"/>
          <w:sz w:val="22"/>
          <w:szCs w:val="22"/>
          <w:lang w:val="hr-HR"/>
        </w:rPr>
        <w:tab/>
      </w:r>
      <w:r w:rsidR="003B4595" w:rsidRPr="00721003">
        <w:rPr>
          <w:rFonts w:asciiTheme="minorHAnsi" w:hAnsiTheme="minorHAnsi" w:cstheme="minorHAnsi"/>
          <w:b w:val="0"/>
          <w:color w:val="FF0000"/>
          <w:sz w:val="22"/>
          <w:szCs w:val="22"/>
          <w:lang w:val="hr-HR"/>
        </w:rPr>
        <w:t>0992332937</w:t>
      </w:r>
      <w:r w:rsidRPr="00721003">
        <w:rPr>
          <w:rFonts w:asciiTheme="minorHAnsi" w:hAnsiTheme="minorHAnsi" w:cstheme="minorHAnsi"/>
          <w:b w:val="0"/>
          <w:color w:val="FF0000"/>
          <w:sz w:val="22"/>
          <w:szCs w:val="22"/>
          <w:lang w:val="hr-HR"/>
        </w:rPr>
        <w:tab/>
      </w:r>
      <w:r w:rsidRPr="00652A72">
        <w:rPr>
          <w:rFonts w:asciiTheme="minorHAnsi" w:hAnsiTheme="minorHAnsi" w:cstheme="minorHAnsi"/>
          <w:b w:val="0"/>
          <w:sz w:val="22"/>
          <w:szCs w:val="22"/>
          <w:lang w:val="hr-HR"/>
        </w:rPr>
        <w:tab/>
      </w:r>
      <w:r w:rsidRPr="00652A72">
        <w:rPr>
          <w:rFonts w:asciiTheme="minorHAnsi" w:hAnsiTheme="minorHAnsi" w:cstheme="minorHAnsi"/>
          <w:b w:val="0"/>
          <w:sz w:val="22"/>
          <w:szCs w:val="22"/>
          <w:lang w:val="hr-HR"/>
        </w:rPr>
        <w:tab/>
      </w:r>
    </w:p>
    <w:p w14:paraId="2F5B898D" w14:textId="0D26EA52" w:rsidR="004836A7" w:rsidRPr="00652A72" w:rsidRDefault="004836A7" w:rsidP="004836A7">
      <w:pPr>
        <w:pStyle w:val="Head21"/>
        <w:keepNext/>
        <w:spacing w:line="276" w:lineRule="auto"/>
        <w:ind w:left="567"/>
        <w:jc w:val="left"/>
        <w:rPr>
          <w:rFonts w:asciiTheme="minorHAnsi" w:hAnsiTheme="minorHAnsi" w:cstheme="minorHAnsi"/>
          <w:b w:val="0"/>
          <w:sz w:val="22"/>
          <w:szCs w:val="22"/>
        </w:rPr>
      </w:pPr>
      <w:r w:rsidRPr="00652A72">
        <w:rPr>
          <w:rFonts w:asciiTheme="minorHAnsi" w:hAnsiTheme="minorHAnsi" w:cstheme="minorHAnsi"/>
          <w:b w:val="0"/>
          <w:sz w:val="22"/>
          <w:szCs w:val="22"/>
          <w:lang w:val="hr-HR"/>
        </w:rPr>
        <w:t xml:space="preserve">Adresa elektronske pošte: </w:t>
      </w:r>
      <w:r w:rsidR="003B4595" w:rsidRPr="00721003">
        <w:rPr>
          <w:rFonts w:asciiTheme="minorHAnsi" w:hAnsiTheme="minorHAnsi" w:cstheme="minorHAnsi"/>
          <w:b w:val="0"/>
          <w:color w:val="FF0000"/>
          <w:sz w:val="22"/>
          <w:szCs w:val="22"/>
          <w:lang w:val="hr-HR"/>
        </w:rPr>
        <w:t>miroslavbnjk3@gmail.com</w:t>
      </w:r>
    </w:p>
    <w:p w14:paraId="65B8C169" w14:textId="77777777" w:rsidR="004836A7" w:rsidRPr="00652A72" w:rsidRDefault="004836A7" w:rsidP="004836A7">
      <w:pPr>
        <w:pStyle w:val="Head21"/>
        <w:keepNext/>
        <w:spacing w:line="276" w:lineRule="auto"/>
        <w:ind w:left="567"/>
        <w:jc w:val="left"/>
        <w:rPr>
          <w:rFonts w:asciiTheme="minorHAnsi" w:hAnsiTheme="minorHAnsi" w:cstheme="minorHAnsi"/>
          <w:b w:val="0"/>
          <w:sz w:val="22"/>
          <w:szCs w:val="22"/>
        </w:rPr>
      </w:pPr>
      <w:r w:rsidRPr="00652A72">
        <w:rPr>
          <w:rFonts w:asciiTheme="minorHAnsi" w:hAnsiTheme="minorHAnsi" w:cstheme="minorHAnsi"/>
          <w:b w:val="0"/>
          <w:sz w:val="22"/>
          <w:szCs w:val="22"/>
        </w:rPr>
        <w:tab/>
      </w:r>
      <w:r w:rsidRPr="00652A72">
        <w:rPr>
          <w:rFonts w:asciiTheme="minorHAnsi" w:hAnsiTheme="minorHAnsi" w:cstheme="minorHAnsi"/>
          <w:b w:val="0"/>
          <w:sz w:val="22"/>
          <w:szCs w:val="22"/>
        </w:rPr>
        <w:tab/>
      </w:r>
    </w:p>
    <w:p w14:paraId="7BE0B527" w14:textId="77777777" w:rsidR="004836A7" w:rsidRPr="00652A72" w:rsidRDefault="004836A7" w:rsidP="004836A7">
      <w:pPr>
        <w:pStyle w:val="Head21"/>
        <w:keepNext/>
        <w:jc w:val="left"/>
        <w:rPr>
          <w:rFonts w:asciiTheme="minorHAnsi" w:hAnsiTheme="minorHAnsi" w:cstheme="minorHAnsi"/>
          <w:b w:val="0"/>
          <w:sz w:val="22"/>
          <w:szCs w:val="22"/>
          <w:lang w:val="hr-HR"/>
        </w:rPr>
      </w:pPr>
      <w:r w:rsidRPr="00652A72">
        <w:rPr>
          <w:rFonts w:asciiTheme="minorHAnsi" w:hAnsiTheme="minorHAnsi" w:cstheme="minorHAnsi"/>
          <w:sz w:val="22"/>
          <w:szCs w:val="22"/>
        </w:rPr>
        <w:tab/>
      </w:r>
    </w:p>
    <w:p w14:paraId="76929B77" w14:textId="5C171E51" w:rsidR="004836A7" w:rsidRPr="00652A72" w:rsidRDefault="004836A7" w:rsidP="004836A7">
      <w:pPr>
        <w:pStyle w:val="Head21"/>
        <w:keepNext/>
        <w:numPr>
          <w:ilvl w:val="1"/>
          <w:numId w:val="2"/>
        </w:numPr>
        <w:tabs>
          <w:tab w:val="left" w:pos="567"/>
        </w:tabs>
        <w:spacing w:line="276" w:lineRule="auto"/>
        <w:ind w:left="0" w:firstLine="0"/>
        <w:jc w:val="both"/>
        <w:rPr>
          <w:rFonts w:asciiTheme="minorHAnsi" w:hAnsiTheme="minorHAnsi" w:cstheme="minorHAnsi"/>
          <w:b w:val="0"/>
          <w:sz w:val="22"/>
          <w:szCs w:val="22"/>
          <w:lang w:val="hr-HR"/>
        </w:rPr>
      </w:pPr>
      <w:r w:rsidRPr="00652A72">
        <w:rPr>
          <w:rFonts w:asciiTheme="minorHAnsi" w:hAnsiTheme="minorHAnsi" w:cstheme="minorHAnsi"/>
          <w:sz w:val="22"/>
          <w:szCs w:val="22"/>
          <w:lang w:val="hr-HR"/>
        </w:rPr>
        <w:t>EVIDENCIJSKI BROJ NABA</w:t>
      </w:r>
      <w:r w:rsidR="003B4595">
        <w:rPr>
          <w:rFonts w:asciiTheme="minorHAnsi" w:hAnsiTheme="minorHAnsi" w:cstheme="minorHAnsi"/>
          <w:sz w:val="22"/>
          <w:szCs w:val="22"/>
          <w:lang w:val="hr-HR"/>
        </w:rPr>
        <w:t>VE: 1/2023</w:t>
      </w:r>
    </w:p>
    <w:p w14:paraId="71631FA2" w14:textId="77777777" w:rsidR="004836A7" w:rsidRPr="00652A72" w:rsidRDefault="004836A7" w:rsidP="004836A7">
      <w:pPr>
        <w:pStyle w:val="Head21"/>
        <w:keepNext/>
        <w:tabs>
          <w:tab w:val="left" w:pos="567"/>
        </w:tabs>
        <w:spacing w:line="276" w:lineRule="auto"/>
        <w:jc w:val="both"/>
        <w:rPr>
          <w:rFonts w:asciiTheme="minorHAnsi" w:hAnsiTheme="minorHAnsi" w:cstheme="minorHAnsi"/>
          <w:b w:val="0"/>
          <w:sz w:val="22"/>
          <w:szCs w:val="22"/>
          <w:lang w:val="hr-HR"/>
        </w:rPr>
      </w:pPr>
    </w:p>
    <w:p w14:paraId="02C1905A" w14:textId="77777777" w:rsidR="004836A7" w:rsidRPr="00652A72" w:rsidRDefault="004836A7" w:rsidP="004836A7">
      <w:pPr>
        <w:pStyle w:val="Odlomakpopisa1"/>
        <w:numPr>
          <w:ilvl w:val="1"/>
          <w:numId w:val="2"/>
        </w:numPr>
        <w:tabs>
          <w:tab w:val="left" w:pos="567"/>
        </w:tabs>
        <w:spacing w:before="120"/>
        <w:ind w:left="0" w:firstLine="0"/>
        <w:outlineLvl w:val="0"/>
        <w:rPr>
          <w:rFonts w:asciiTheme="minorHAnsi" w:hAnsiTheme="minorHAnsi" w:cstheme="minorHAnsi"/>
          <w:b/>
          <w:sz w:val="22"/>
          <w:szCs w:val="22"/>
        </w:rPr>
      </w:pPr>
      <w:r w:rsidRPr="00652A72">
        <w:rPr>
          <w:rFonts w:asciiTheme="minorHAnsi" w:hAnsiTheme="minorHAnsi" w:cstheme="minorHAnsi"/>
          <w:b/>
          <w:sz w:val="22"/>
          <w:szCs w:val="22"/>
        </w:rPr>
        <w:t>SUKOB  INTERESA:</w:t>
      </w:r>
    </w:p>
    <w:p w14:paraId="56CB81F8" w14:textId="77777777" w:rsidR="004836A7" w:rsidRPr="00652A72" w:rsidRDefault="004836A7" w:rsidP="004836A7">
      <w:pPr>
        <w:tabs>
          <w:tab w:val="left" w:pos="567"/>
        </w:tabs>
        <w:jc w:val="both"/>
        <w:rPr>
          <w:rFonts w:asciiTheme="minorHAnsi" w:hAnsiTheme="minorHAnsi" w:cstheme="minorHAnsi"/>
          <w:color w:val="000000"/>
          <w:sz w:val="22"/>
          <w:szCs w:val="22"/>
        </w:rPr>
      </w:pPr>
    </w:p>
    <w:p w14:paraId="5845E68E" w14:textId="749A6957" w:rsidR="004836A7" w:rsidRPr="00652A72" w:rsidRDefault="004836A7" w:rsidP="004836A7">
      <w:pPr>
        <w:tabs>
          <w:tab w:val="left" w:pos="567"/>
        </w:tabs>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Sukladno članku 80. Zakona  o javnoj nabavi („Narodne novine“, broj: 120/16</w:t>
      </w:r>
      <w:r>
        <w:rPr>
          <w:rFonts w:asciiTheme="minorHAnsi" w:hAnsiTheme="minorHAnsi" w:cstheme="minorHAnsi"/>
          <w:color w:val="000000"/>
          <w:sz w:val="22"/>
          <w:szCs w:val="22"/>
        </w:rPr>
        <w:t xml:space="preserve"> i 114/22</w:t>
      </w:r>
      <w:r w:rsidRPr="00652A72">
        <w:rPr>
          <w:rFonts w:asciiTheme="minorHAnsi" w:hAnsiTheme="minorHAnsi" w:cstheme="minorHAnsi"/>
          <w:color w:val="000000"/>
          <w:sz w:val="22"/>
          <w:szCs w:val="22"/>
        </w:rPr>
        <w:t xml:space="preserve">) izjavljujemo  da nema gospodarskih subjekata s kojima naručitelj  kao obveznik primjene Zakona o javnoj nabavi  ne smije sklapati okvirne sporazume odnosno ugovore o javnoj nabavi. </w:t>
      </w:r>
    </w:p>
    <w:p w14:paraId="0CAAAFCE" w14:textId="77777777" w:rsidR="004836A7" w:rsidRPr="00652A72" w:rsidRDefault="004836A7" w:rsidP="004836A7">
      <w:pPr>
        <w:tabs>
          <w:tab w:val="left" w:pos="567"/>
        </w:tabs>
        <w:jc w:val="both"/>
        <w:rPr>
          <w:rFonts w:asciiTheme="minorHAnsi" w:hAnsiTheme="minorHAnsi" w:cstheme="minorHAnsi"/>
          <w:color w:val="000000"/>
          <w:sz w:val="22"/>
          <w:szCs w:val="22"/>
        </w:rPr>
      </w:pPr>
    </w:p>
    <w:p w14:paraId="0B2719A0" w14:textId="77777777" w:rsidR="004836A7" w:rsidRPr="00652A72" w:rsidRDefault="004836A7" w:rsidP="004836A7">
      <w:pPr>
        <w:pStyle w:val="Odlomakpopisa1"/>
        <w:numPr>
          <w:ilvl w:val="1"/>
          <w:numId w:val="2"/>
        </w:numPr>
        <w:tabs>
          <w:tab w:val="left" w:pos="567"/>
        </w:tabs>
        <w:spacing w:before="120"/>
        <w:ind w:left="360"/>
        <w:jc w:val="both"/>
        <w:outlineLvl w:val="0"/>
        <w:rPr>
          <w:rFonts w:asciiTheme="minorHAnsi" w:hAnsiTheme="minorHAnsi" w:cstheme="minorHAnsi"/>
          <w:color w:val="000000"/>
          <w:sz w:val="22"/>
          <w:szCs w:val="22"/>
        </w:rPr>
      </w:pPr>
      <w:r w:rsidRPr="00652A72">
        <w:rPr>
          <w:rFonts w:asciiTheme="minorHAnsi" w:hAnsiTheme="minorHAnsi" w:cstheme="minorHAnsi"/>
          <w:b/>
          <w:sz w:val="22"/>
          <w:szCs w:val="22"/>
        </w:rPr>
        <w:t xml:space="preserve"> VRSTA POSTUPKA JAVNE NABAVE: </w:t>
      </w:r>
      <w:r w:rsidRPr="00652A72">
        <w:rPr>
          <w:rFonts w:asciiTheme="minorHAnsi" w:hAnsiTheme="minorHAnsi" w:cstheme="minorHAnsi"/>
          <w:color w:val="000000"/>
          <w:sz w:val="22"/>
          <w:szCs w:val="22"/>
        </w:rPr>
        <w:t>Jednostavna nabava</w:t>
      </w:r>
    </w:p>
    <w:p w14:paraId="760ED3E8" w14:textId="77777777" w:rsidR="004836A7" w:rsidRPr="00652A72" w:rsidRDefault="004836A7" w:rsidP="004836A7">
      <w:pPr>
        <w:pStyle w:val="Odlomakpopisa1"/>
        <w:tabs>
          <w:tab w:val="left" w:pos="567"/>
        </w:tabs>
        <w:spacing w:before="120"/>
        <w:ind w:left="360"/>
        <w:jc w:val="both"/>
        <w:outlineLvl w:val="0"/>
        <w:rPr>
          <w:rFonts w:asciiTheme="minorHAnsi" w:hAnsiTheme="minorHAnsi" w:cstheme="minorHAnsi"/>
          <w:color w:val="000000"/>
          <w:sz w:val="22"/>
          <w:szCs w:val="22"/>
        </w:rPr>
      </w:pPr>
    </w:p>
    <w:p w14:paraId="31E461BE" w14:textId="7AA2EB67" w:rsidR="004836A7" w:rsidRPr="00652A72" w:rsidRDefault="004836A7" w:rsidP="004836A7">
      <w:pPr>
        <w:pStyle w:val="Odlomakpopisa1"/>
        <w:numPr>
          <w:ilvl w:val="1"/>
          <w:numId w:val="2"/>
        </w:numPr>
        <w:tabs>
          <w:tab w:val="left" w:pos="567"/>
        </w:tabs>
        <w:spacing w:before="120"/>
        <w:ind w:left="360"/>
        <w:jc w:val="both"/>
        <w:outlineLvl w:val="0"/>
        <w:rPr>
          <w:rFonts w:asciiTheme="minorHAnsi" w:hAnsiTheme="minorHAnsi" w:cstheme="minorHAnsi"/>
          <w:bCs/>
          <w:sz w:val="22"/>
          <w:szCs w:val="22"/>
        </w:rPr>
      </w:pPr>
      <w:r w:rsidRPr="00652A72">
        <w:rPr>
          <w:rFonts w:asciiTheme="minorHAnsi" w:hAnsiTheme="minorHAnsi" w:cstheme="minorHAnsi"/>
          <w:b/>
          <w:sz w:val="22"/>
          <w:szCs w:val="22"/>
        </w:rPr>
        <w:t xml:space="preserve"> PROCIJENJENA VRIJEDNOST NABAVE: </w:t>
      </w:r>
      <w:r w:rsidR="00E1642B">
        <w:rPr>
          <w:rFonts w:asciiTheme="minorHAnsi" w:hAnsiTheme="minorHAnsi" w:cstheme="minorHAnsi"/>
          <w:color w:val="FF0000"/>
          <w:sz w:val="22"/>
          <w:szCs w:val="22"/>
        </w:rPr>
        <w:t>do 66,360,00 eura ( bez PDV-a)</w:t>
      </w:r>
      <w:r w:rsidRPr="00721003">
        <w:rPr>
          <w:rFonts w:asciiTheme="minorHAnsi" w:hAnsiTheme="minorHAnsi" w:cstheme="minorHAnsi"/>
          <w:bCs/>
          <w:color w:val="FF0000"/>
          <w:sz w:val="22"/>
          <w:szCs w:val="22"/>
        </w:rPr>
        <w:t xml:space="preserve"> </w:t>
      </w:r>
      <w:r w:rsidR="00E1642B">
        <w:rPr>
          <w:rFonts w:asciiTheme="minorHAnsi" w:hAnsiTheme="minorHAnsi" w:cstheme="minorHAnsi"/>
          <w:bCs/>
          <w:color w:val="FF0000"/>
          <w:sz w:val="22"/>
          <w:szCs w:val="22"/>
        </w:rPr>
        <w:t>.</w:t>
      </w:r>
    </w:p>
    <w:p w14:paraId="2186969C" w14:textId="77777777" w:rsidR="004836A7" w:rsidRPr="00652A72" w:rsidRDefault="004836A7" w:rsidP="004836A7">
      <w:pPr>
        <w:pStyle w:val="Odlomakpopisa1"/>
        <w:tabs>
          <w:tab w:val="left" w:pos="567"/>
        </w:tabs>
        <w:spacing w:before="120"/>
        <w:ind w:left="360"/>
        <w:jc w:val="both"/>
        <w:outlineLvl w:val="0"/>
        <w:rPr>
          <w:rFonts w:asciiTheme="minorHAnsi" w:hAnsiTheme="minorHAnsi" w:cstheme="minorHAnsi"/>
          <w:bCs/>
          <w:color w:val="FF0000"/>
          <w:sz w:val="22"/>
          <w:szCs w:val="22"/>
        </w:rPr>
      </w:pPr>
    </w:p>
    <w:p w14:paraId="434C9751" w14:textId="77777777" w:rsidR="004836A7" w:rsidRPr="00652A72" w:rsidRDefault="004836A7" w:rsidP="004836A7">
      <w:pPr>
        <w:pStyle w:val="Odlomakpopisa1"/>
        <w:numPr>
          <w:ilvl w:val="1"/>
          <w:numId w:val="2"/>
        </w:numPr>
        <w:tabs>
          <w:tab w:val="left" w:pos="567"/>
        </w:tabs>
        <w:spacing w:line="276" w:lineRule="auto"/>
        <w:ind w:left="360"/>
        <w:outlineLvl w:val="0"/>
        <w:rPr>
          <w:rFonts w:asciiTheme="minorHAnsi" w:hAnsiTheme="minorHAnsi" w:cstheme="minorHAnsi"/>
          <w:b/>
          <w:sz w:val="22"/>
          <w:szCs w:val="22"/>
        </w:rPr>
      </w:pPr>
      <w:r w:rsidRPr="00652A72">
        <w:rPr>
          <w:rFonts w:asciiTheme="minorHAnsi" w:hAnsiTheme="minorHAnsi" w:cstheme="minorHAnsi"/>
          <w:b/>
          <w:sz w:val="22"/>
          <w:szCs w:val="22"/>
        </w:rPr>
        <w:t>VRSTA UGOVORA O JAVNOJ NABAVI</w:t>
      </w:r>
    </w:p>
    <w:p w14:paraId="6C55E48D" w14:textId="77777777" w:rsidR="004836A7" w:rsidRPr="00652A72" w:rsidRDefault="004836A7" w:rsidP="004836A7">
      <w:pPr>
        <w:pStyle w:val="Odlomakpopisa1"/>
        <w:tabs>
          <w:tab w:val="left" w:pos="567"/>
        </w:tabs>
        <w:spacing w:line="276" w:lineRule="auto"/>
        <w:ind w:left="0"/>
        <w:outlineLvl w:val="0"/>
        <w:rPr>
          <w:rFonts w:asciiTheme="minorHAnsi" w:hAnsiTheme="minorHAnsi" w:cstheme="minorHAnsi"/>
          <w:b/>
          <w:sz w:val="22"/>
          <w:szCs w:val="22"/>
        </w:rPr>
      </w:pPr>
    </w:p>
    <w:p w14:paraId="362DE52B" w14:textId="77777777" w:rsidR="004836A7" w:rsidRPr="00652A72" w:rsidRDefault="004836A7" w:rsidP="004836A7">
      <w:pPr>
        <w:jc w:val="both"/>
        <w:outlineLvl w:val="0"/>
        <w:rPr>
          <w:rFonts w:asciiTheme="minorHAnsi" w:hAnsiTheme="minorHAnsi" w:cstheme="minorHAnsi"/>
          <w:bCs/>
          <w:sz w:val="22"/>
          <w:szCs w:val="22"/>
        </w:rPr>
      </w:pPr>
      <w:r w:rsidRPr="00652A72">
        <w:rPr>
          <w:rFonts w:asciiTheme="minorHAnsi" w:hAnsiTheme="minorHAnsi" w:cstheme="minorHAnsi"/>
          <w:bCs/>
          <w:sz w:val="22"/>
          <w:szCs w:val="22"/>
        </w:rPr>
        <w:t>S odabranim ponuditeljem naručitelj će sklopiti ugovor o javnoj nabavi radova.</w:t>
      </w:r>
    </w:p>
    <w:p w14:paraId="19BD647C" w14:textId="77777777" w:rsidR="004836A7" w:rsidRPr="00652A72" w:rsidRDefault="004836A7" w:rsidP="004836A7">
      <w:pPr>
        <w:jc w:val="both"/>
        <w:outlineLvl w:val="0"/>
        <w:rPr>
          <w:rFonts w:asciiTheme="minorHAnsi" w:hAnsiTheme="minorHAnsi" w:cstheme="minorHAnsi"/>
          <w:bCs/>
          <w:sz w:val="22"/>
          <w:szCs w:val="22"/>
        </w:rPr>
      </w:pPr>
    </w:p>
    <w:p w14:paraId="11C4B5ED" w14:textId="77777777" w:rsidR="004836A7" w:rsidRPr="00652A72" w:rsidRDefault="004836A7" w:rsidP="004836A7">
      <w:pPr>
        <w:pStyle w:val="Odlomakpopisa1"/>
        <w:numPr>
          <w:ilvl w:val="1"/>
          <w:numId w:val="2"/>
        </w:numPr>
        <w:tabs>
          <w:tab w:val="left" w:pos="567"/>
        </w:tabs>
        <w:ind w:left="360"/>
        <w:jc w:val="both"/>
        <w:outlineLvl w:val="0"/>
        <w:rPr>
          <w:rFonts w:asciiTheme="minorHAnsi" w:hAnsiTheme="minorHAnsi" w:cstheme="minorHAnsi"/>
          <w:bCs/>
          <w:sz w:val="22"/>
          <w:szCs w:val="22"/>
        </w:rPr>
      </w:pPr>
      <w:r w:rsidRPr="00652A72">
        <w:rPr>
          <w:rFonts w:asciiTheme="minorHAnsi" w:hAnsiTheme="minorHAnsi" w:cstheme="minorHAnsi"/>
          <w:b/>
          <w:sz w:val="22"/>
          <w:szCs w:val="22"/>
        </w:rPr>
        <w:t xml:space="preserve">NAVOD PROVODI LI SE ELEKTRONIČKA DRAŽBA:  </w:t>
      </w:r>
      <w:r w:rsidRPr="00652A72">
        <w:rPr>
          <w:rFonts w:asciiTheme="minorHAnsi" w:hAnsiTheme="minorHAnsi" w:cstheme="minorHAnsi"/>
          <w:bCs/>
          <w:sz w:val="22"/>
          <w:szCs w:val="22"/>
        </w:rPr>
        <w:t>Ne.</w:t>
      </w:r>
    </w:p>
    <w:p w14:paraId="42840683" w14:textId="77777777" w:rsidR="004836A7" w:rsidRPr="00652A72" w:rsidRDefault="004836A7" w:rsidP="004836A7">
      <w:pPr>
        <w:jc w:val="both"/>
        <w:outlineLvl w:val="0"/>
        <w:rPr>
          <w:rFonts w:asciiTheme="minorHAnsi" w:hAnsiTheme="minorHAnsi" w:cstheme="minorHAnsi"/>
          <w:bCs/>
          <w:sz w:val="22"/>
          <w:szCs w:val="22"/>
        </w:rPr>
      </w:pPr>
    </w:p>
    <w:p w14:paraId="5DFA9905" w14:textId="77777777" w:rsidR="004836A7" w:rsidRPr="00652A72" w:rsidRDefault="004836A7" w:rsidP="004836A7">
      <w:pPr>
        <w:jc w:val="both"/>
        <w:outlineLvl w:val="0"/>
        <w:rPr>
          <w:rFonts w:asciiTheme="minorHAnsi" w:hAnsiTheme="minorHAnsi" w:cstheme="minorHAnsi"/>
          <w:bCs/>
          <w:sz w:val="22"/>
          <w:szCs w:val="22"/>
        </w:rPr>
      </w:pPr>
    </w:p>
    <w:p w14:paraId="71CD2EF4" w14:textId="77777777" w:rsidR="004836A7" w:rsidRPr="00652A72" w:rsidRDefault="004836A7" w:rsidP="004836A7">
      <w:pPr>
        <w:pStyle w:val="Odlomakpopisa1"/>
        <w:numPr>
          <w:ilvl w:val="0"/>
          <w:numId w:val="2"/>
        </w:numPr>
        <w:tabs>
          <w:tab w:val="left" w:pos="426"/>
        </w:tabs>
        <w:spacing w:line="276" w:lineRule="auto"/>
        <w:ind w:left="567" w:hanging="567"/>
        <w:jc w:val="both"/>
        <w:rPr>
          <w:rFonts w:asciiTheme="minorHAnsi" w:hAnsiTheme="minorHAnsi" w:cstheme="minorHAnsi"/>
          <w:b/>
          <w:color w:val="000000"/>
          <w:sz w:val="22"/>
          <w:szCs w:val="22"/>
        </w:rPr>
      </w:pPr>
      <w:r w:rsidRPr="00652A72">
        <w:rPr>
          <w:rFonts w:asciiTheme="minorHAnsi" w:hAnsiTheme="minorHAnsi" w:cstheme="minorHAnsi"/>
          <w:b/>
          <w:color w:val="000000"/>
          <w:sz w:val="22"/>
          <w:szCs w:val="22"/>
        </w:rPr>
        <w:t xml:space="preserve">   PODATCI O PREDMETU NABAVE</w:t>
      </w:r>
    </w:p>
    <w:p w14:paraId="678F342F" w14:textId="77777777" w:rsidR="004836A7" w:rsidRPr="00652A72" w:rsidRDefault="004836A7" w:rsidP="004836A7">
      <w:pPr>
        <w:pStyle w:val="Odlomakpopisa1"/>
        <w:tabs>
          <w:tab w:val="left" w:pos="567"/>
        </w:tabs>
        <w:ind w:left="709"/>
        <w:jc w:val="both"/>
        <w:rPr>
          <w:rFonts w:asciiTheme="minorHAnsi" w:hAnsiTheme="minorHAnsi" w:cstheme="minorHAnsi"/>
          <w:b/>
          <w:color w:val="000000"/>
          <w:sz w:val="22"/>
          <w:szCs w:val="22"/>
          <w:u w:val="single"/>
        </w:rPr>
      </w:pPr>
    </w:p>
    <w:p w14:paraId="7BD1DE7D" w14:textId="77777777" w:rsidR="004836A7" w:rsidRPr="00652A72" w:rsidRDefault="004836A7" w:rsidP="004836A7">
      <w:pPr>
        <w:keepNext/>
        <w:numPr>
          <w:ilvl w:val="0"/>
          <w:numId w:val="3"/>
        </w:numPr>
        <w:tabs>
          <w:tab w:val="clear" w:pos="502"/>
          <w:tab w:val="left" w:pos="-3402"/>
          <w:tab w:val="left" w:pos="426"/>
        </w:tabs>
        <w:spacing w:line="276" w:lineRule="auto"/>
        <w:ind w:left="0" w:firstLine="0"/>
        <w:jc w:val="both"/>
        <w:outlineLvl w:val="0"/>
        <w:rPr>
          <w:rFonts w:asciiTheme="minorHAnsi" w:hAnsiTheme="minorHAnsi" w:cstheme="minorHAnsi"/>
          <w:sz w:val="22"/>
          <w:szCs w:val="22"/>
        </w:rPr>
      </w:pPr>
      <w:r w:rsidRPr="00652A72">
        <w:rPr>
          <w:rFonts w:asciiTheme="minorHAnsi" w:hAnsiTheme="minorHAnsi" w:cstheme="minorHAnsi"/>
          <w:b/>
          <w:sz w:val="22"/>
          <w:szCs w:val="22"/>
        </w:rPr>
        <w:t>Opis predmeta nabave</w:t>
      </w:r>
      <w:r w:rsidRPr="00652A72">
        <w:rPr>
          <w:rFonts w:asciiTheme="minorHAnsi" w:hAnsiTheme="minorHAnsi" w:cstheme="minorHAnsi"/>
          <w:sz w:val="22"/>
          <w:szCs w:val="22"/>
        </w:rPr>
        <w:t xml:space="preserve">  </w:t>
      </w:r>
    </w:p>
    <w:p w14:paraId="3D51656F" w14:textId="77777777" w:rsidR="004836A7" w:rsidRPr="00652A72" w:rsidRDefault="004836A7" w:rsidP="004836A7">
      <w:pPr>
        <w:keepNext/>
        <w:tabs>
          <w:tab w:val="left" w:pos="-3402"/>
          <w:tab w:val="left" w:pos="567"/>
        </w:tabs>
        <w:spacing w:line="276" w:lineRule="auto"/>
        <w:jc w:val="both"/>
        <w:outlineLvl w:val="0"/>
        <w:rPr>
          <w:rFonts w:asciiTheme="minorHAnsi" w:hAnsiTheme="minorHAnsi" w:cstheme="minorHAnsi"/>
          <w:sz w:val="22"/>
          <w:szCs w:val="22"/>
        </w:rPr>
      </w:pPr>
    </w:p>
    <w:p w14:paraId="722E99F0" w14:textId="4BF3828B" w:rsidR="004836A7" w:rsidRPr="00652A72" w:rsidRDefault="004836A7" w:rsidP="004836A7">
      <w:pPr>
        <w:jc w:val="both"/>
        <w:outlineLvl w:val="0"/>
        <w:rPr>
          <w:rFonts w:asciiTheme="minorHAnsi" w:hAnsiTheme="minorHAnsi" w:cstheme="minorHAnsi"/>
          <w:bCs/>
          <w:sz w:val="22"/>
          <w:szCs w:val="22"/>
        </w:rPr>
      </w:pPr>
      <w:r w:rsidRPr="00652A72">
        <w:rPr>
          <w:rFonts w:asciiTheme="minorHAnsi" w:hAnsiTheme="minorHAnsi" w:cstheme="minorHAnsi"/>
          <w:bCs/>
          <w:sz w:val="22"/>
          <w:szCs w:val="22"/>
        </w:rPr>
        <w:t xml:space="preserve">Predmet nabave su radovi na </w:t>
      </w:r>
      <w:r w:rsidRPr="00721003">
        <w:rPr>
          <w:rFonts w:asciiTheme="minorHAnsi" w:hAnsiTheme="minorHAnsi" w:cstheme="minorHAnsi"/>
          <w:bCs/>
          <w:color w:val="FF0000"/>
          <w:sz w:val="22"/>
          <w:szCs w:val="22"/>
        </w:rPr>
        <w:t xml:space="preserve">sanaciji </w:t>
      </w:r>
      <w:r w:rsidR="00721003" w:rsidRPr="00721003">
        <w:rPr>
          <w:rFonts w:asciiTheme="minorHAnsi" w:hAnsiTheme="minorHAnsi" w:cstheme="minorHAnsi"/>
          <w:bCs/>
          <w:color w:val="FF0000"/>
          <w:sz w:val="22"/>
          <w:szCs w:val="22"/>
        </w:rPr>
        <w:t>krova škole</w:t>
      </w:r>
      <w:r w:rsidR="001A023F">
        <w:rPr>
          <w:rFonts w:asciiTheme="minorHAnsi" w:hAnsiTheme="minorHAnsi" w:cstheme="minorHAnsi"/>
          <w:bCs/>
          <w:color w:val="FF0000"/>
          <w:sz w:val="22"/>
          <w:szCs w:val="22"/>
        </w:rPr>
        <w:t xml:space="preserve"> izazvane PRIRODNOM NEPOGODON</w:t>
      </w:r>
    </w:p>
    <w:p w14:paraId="00D472EB" w14:textId="77777777" w:rsidR="004836A7" w:rsidRPr="00652A72" w:rsidRDefault="004836A7" w:rsidP="004836A7">
      <w:pPr>
        <w:jc w:val="both"/>
        <w:outlineLvl w:val="0"/>
        <w:rPr>
          <w:rFonts w:asciiTheme="minorHAnsi" w:hAnsiTheme="minorHAnsi" w:cstheme="minorHAnsi"/>
          <w:bCs/>
          <w:sz w:val="22"/>
          <w:szCs w:val="22"/>
        </w:rPr>
      </w:pPr>
    </w:p>
    <w:p w14:paraId="7149560B" w14:textId="77777777" w:rsidR="004836A7" w:rsidRPr="00652A72" w:rsidRDefault="004836A7" w:rsidP="004836A7">
      <w:pPr>
        <w:contextualSpacing/>
        <w:jc w:val="both"/>
        <w:rPr>
          <w:rFonts w:asciiTheme="minorHAnsi" w:hAnsiTheme="minorHAnsi" w:cstheme="minorHAnsi"/>
          <w:b/>
          <w:color w:val="000000"/>
          <w:sz w:val="22"/>
          <w:szCs w:val="22"/>
          <w:lang w:eastAsia="en-US"/>
        </w:rPr>
      </w:pPr>
      <w:r w:rsidRPr="00652A72">
        <w:rPr>
          <w:rFonts w:asciiTheme="minorHAnsi" w:hAnsiTheme="minorHAnsi" w:cstheme="minorHAnsi"/>
          <w:b/>
          <w:color w:val="000000"/>
          <w:sz w:val="22"/>
          <w:szCs w:val="22"/>
          <w:lang w:eastAsia="en-US"/>
        </w:rPr>
        <w:t>2.2.  KOLIČINA PREDMETA NABAVE</w:t>
      </w:r>
    </w:p>
    <w:p w14:paraId="2576D870" w14:textId="77777777" w:rsidR="004836A7" w:rsidRPr="00652A72" w:rsidRDefault="004836A7" w:rsidP="004836A7">
      <w:pPr>
        <w:contextualSpacing/>
        <w:jc w:val="both"/>
        <w:rPr>
          <w:rFonts w:asciiTheme="minorHAnsi" w:hAnsiTheme="minorHAnsi" w:cstheme="minorHAnsi"/>
          <w:color w:val="000000"/>
          <w:sz w:val="22"/>
          <w:szCs w:val="22"/>
          <w:lang w:eastAsia="en-US"/>
        </w:rPr>
      </w:pPr>
    </w:p>
    <w:p w14:paraId="5B5A0A0A" w14:textId="77777777" w:rsidR="004836A7" w:rsidRPr="00652A72" w:rsidRDefault="004836A7" w:rsidP="004836A7">
      <w:pPr>
        <w:spacing w:line="276" w:lineRule="auto"/>
        <w:contextualSpacing/>
        <w:jc w:val="both"/>
        <w:rPr>
          <w:rFonts w:asciiTheme="minorHAnsi" w:hAnsiTheme="minorHAnsi" w:cstheme="minorHAnsi"/>
          <w:color w:val="000000"/>
          <w:sz w:val="22"/>
          <w:szCs w:val="22"/>
          <w:lang w:eastAsia="en-US"/>
        </w:rPr>
      </w:pPr>
      <w:r w:rsidRPr="00652A72">
        <w:rPr>
          <w:rFonts w:asciiTheme="minorHAnsi" w:hAnsiTheme="minorHAnsi" w:cstheme="minorHAnsi"/>
          <w:color w:val="000000"/>
          <w:sz w:val="22"/>
          <w:szCs w:val="22"/>
          <w:lang w:eastAsia="en-US"/>
        </w:rPr>
        <w:t xml:space="preserve">Količina predmeta nabave  je specificirana u Troškovniku. </w:t>
      </w:r>
    </w:p>
    <w:p w14:paraId="28401B2B" w14:textId="77777777" w:rsidR="004836A7" w:rsidRPr="00652A72" w:rsidRDefault="004836A7" w:rsidP="004836A7">
      <w:pPr>
        <w:spacing w:line="276" w:lineRule="auto"/>
        <w:contextualSpacing/>
        <w:jc w:val="both"/>
        <w:rPr>
          <w:rFonts w:asciiTheme="minorHAnsi" w:hAnsiTheme="minorHAnsi" w:cstheme="minorHAnsi"/>
          <w:bCs/>
          <w:i/>
          <w:iCs/>
          <w:color w:val="000000"/>
          <w:sz w:val="22"/>
          <w:szCs w:val="22"/>
          <w:lang w:eastAsia="en-US"/>
        </w:rPr>
      </w:pPr>
      <w:r w:rsidRPr="00652A72">
        <w:rPr>
          <w:rFonts w:asciiTheme="minorHAnsi" w:hAnsiTheme="minorHAnsi" w:cstheme="minorHAnsi"/>
          <w:bCs/>
          <w:iCs/>
          <w:color w:val="000000"/>
          <w:sz w:val="22"/>
          <w:szCs w:val="22"/>
          <w:lang w:eastAsia="en-US"/>
        </w:rPr>
        <w:lastRenderedPageBreak/>
        <w:t>Obračun izvedenih radova je prema stvarno izvedenim količinama.</w:t>
      </w:r>
    </w:p>
    <w:p w14:paraId="3E5F0BED" w14:textId="77777777" w:rsidR="004836A7" w:rsidRPr="00652A72" w:rsidRDefault="004836A7" w:rsidP="004836A7">
      <w:pPr>
        <w:spacing w:line="276" w:lineRule="auto"/>
        <w:contextualSpacing/>
        <w:jc w:val="both"/>
        <w:rPr>
          <w:rFonts w:asciiTheme="minorHAnsi" w:hAnsiTheme="minorHAnsi" w:cstheme="minorHAnsi"/>
          <w:color w:val="000000"/>
          <w:sz w:val="22"/>
          <w:szCs w:val="22"/>
          <w:lang w:eastAsia="en-US"/>
        </w:rPr>
      </w:pPr>
      <w:r w:rsidRPr="00652A72">
        <w:rPr>
          <w:rFonts w:asciiTheme="minorHAnsi" w:hAnsiTheme="minorHAnsi" w:cstheme="minorHAnsi"/>
          <w:color w:val="000000"/>
          <w:sz w:val="22"/>
          <w:szCs w:val="22"/>
          <w:lang w:eastAsia="en-US"/>
        </w:rPr>
        <w:t>Ponuditelj mora ponuditi cjelokupni opseg radova koji se traže u ovom nadmetanju.</w:t>
      </w:r>
    </w:p>
    <w:p w14:paraId="5F594BA0" w14:textId="77777777" w:rsidR="004836A7" w:rsidRPr="00652A72" w:rsidRDefault="004836A7" w:rsidP="004836A7">
      <w:pPr>
        <w:tabs>
          <w:tab w:val="left" w:pos="426"/>
          <w:tab w:val="left" w:pos="567"/>
          <w:tab w:val="left" w:pos="709"/>
        </w:tabs>
        <w:jc w:val="both"/>
        <w:rPr>
          <w:rFonts w:asciiTheme="minorHAnsi" w:hAnsiTheme="minorHAnsi" w:cstheme="minorHAnsi"/>
          <w:sz w:val="22"/>
          <w:szCs w:val="22"/>
        </w:rPr>
      </w:pPr>
    </w:p>
    <w:p w14:paraId="7FB732BB" w14:textId="77777777" w:rsidR="004836A7" w:rsidRPr="00652A72" w:rsidRDefault="004836A7" w:rsidP="004836A7">
      <w:pPr>
        <w:tabs>
          <w:tab w:val="left" w:pos="426"/>
          <w:tab w:val="left" w:pos="567"/>
          <w:tab w:val="left" w:pos="709"/>
        </w:tabs>
        <w:jc w:val="both"/>
        <w:rPr>
          <w:rFonts w:asciiTheme="minorHAnsi" w:hAnsiTheme="minorHAnsi" w:cstheme="minorHAnsi"/>
          <w:b/>
          <w:sz w:val="22"/>
          <w:szCs w:val="22"/>
        </w:rPr>
      </w:pPr>
      <w:r w:rsidRPr="00652A72">
        <w:rPr>
          <w:rFonts w:asciiTheme="minorHAnsi" w:hAnsiTheme="minorHAnsi" w:cstheme="minorHAnsi"/>
          <w:b/>
          <w:sz w:val="22"/>
          <w:szCs w:val="22"/>
        </w:rPr>
        <w:t xml:space="preserve">2.3.  TEHNIČKE SPECIFIKACIJE </w:t>
      </w:r>
    </w:p>
    <w:p w14:paraId="32222892"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p>
    <w:p w14:paraId="637B2D99"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sz w:val="22"/>
          <w:szCs w:val="22"/>
        </w:rPr>
      </w:pPr>
      <w:r w:rsidRPr="00652A72">
        <w:rPr>
          <w:rFonts w:asciiTheme="minorHAnsi" w:hAnsiTheme="minorHAnsi" w:cstheme="minorHAnsi"/>
          <w:sz w:val="22"/>
          <w:szCs w:val="22"/>
          <w:u w:val="single"/>
        </w:rPr>
        <w:t>Minimalni uvjeti i karakteristike predmeta nabave</w:t>
      </w:r>
      <w:r w:rsidRPr="00652A72">
        <w:rPr>
          <w:rFonts w:asciiTheme="minorHAnsi" w:hAnsiTheme="minorHAnsi" w:cstheme="minorHAnsi"/>
          <w:sz w:val="22"/>
          <w:szCs w:val="22"/>
        </w:rPr>
        <w:t xml:space="preserve"> specificirani su u Troškovniku i ponuditelji moraju izvršiti radove i ugraditi robu koja zadovoljava traženim uvjetima.</w:t>
      </w:r>
    </w:p>
    <w:p w14:paraId="07912824"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p>
    <w:p w14:paraId="66BDB395"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Za sve radove treba primjenjivati važeće tehničke propise, građevinske norme, a upotrijebljeni materijal koji ponuditelj dobavlja i ugrađuje, mora odgovarati pozitivnim hrvatskim normama, a prema troškovniku radova koji je sastavni dio ove Dokumentacije o nabavi.</w:t>
      </w:r>
    </w:p>
    <w:p w14:paraId="169F5869"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p>
    <w:p w14:paraId="7A0F8297"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Ponuditelj ne smije mijenjati opise predmeta nabave navedene u tehničkim specifikacijama kao niti dopisivati stupce niti na bilo koji način mijenjati sadržaj tehničkih specifikacija i troškovnika.</w:t>
      </w:r>
    </w:p>
    <w:p w14:paraId="4011E1E0" w14:textId="77777777" w:rsidR="004836A7" w:rsidRPr="00652A72" w:rsidRDefault="004836A7" w:rsidP="004836A7">
      <w:pPr>
        <w:tabs>
          <w:tab w:val="left" w:pos="426"/>
          <w:tab w:val="left" w:pos="567"/>
          <w:tab w:val="left" w:pos="709"/>
        </w:tabs>
        <w:jc w:val="both"/>
        <w:rPr>
          <w:rFonts w:asciiTheme="minorHAnsi" w:hAnsiTheme="minorHAnsi" w:cstheme="minorHAnsi"/>
          <w:sz w:val="22"/>
          <w:szCs w:val="22"/>
        </w:rPr>
      </w:pPr>
    </w:p>
    <w:p w14:paraId="09133482" w14:textId="77777777" w:rsidR="004836A7" w:rsidRPr="00652A72" w:rsidRDefault="004836A7" w:rsidP="004836A7">
      <w:pPr>
        <w:tabs>
          <w:tab w:val="left" w:pos="426"/>
          <w:tab w:val="left" w:pos="567"/>
          <w:tab w:val="left" w:pos="709"/>
        </w:tabs>
        <w:jc w:val="both"/>
        <w:rPr>
          <w:rFonts w:asciiTheme="minorHAnsi" w:hAnsiTheme="minorHAnsi" w:cstheme="minorHAnsi"/>
          <w:b/>
          <w:sz w:val="22"/>
          <w:szCs w:val="22"/>
        </w:rPr>
      </w:pPr>
      <w:r w:rsidRPr="00652A72">
        <w:rPr>
          <w:rFonts w:asciiTheme="minorHAnsi" w:hAnsiTheme="minorHAnsi" w:cstheme="minorHAnsi"/>
          <w:b/>
          <w:sz w:val="22"/>
          <w:szCs w:val="22"/>
        </w:rPr>
        <w:t>2.4. TROŠKOVNIK</w:t>
      </w:r>
    </w:p>
    <w:p w14:paraId="40D20271"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p>
    <w:p w14:paraId="53B49120"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sz w:val="22"/>
          <w:szCs w:val="22"/>
        </w:rPr>
      </w:pPr>
      <w:r w:rsidRPr="00652A72">
        <w:rPr>
          <w:rFonts w:asciiTheme="minorHAnsi" w:hAnsiTheme="minorHAnsi" w:cstheme="minorHAnsi"/>
          <w:bCs/>
          <w:sz w:val="22"/>
          <w:szCs w:val="22"/>
        </w:rPr>
        <w:t>Troškovnik je sastavni dio dokumentacije o nabavi, p</w:t>
      </w:r>
      <w:r w:rsidRPr="00652A72">
        <w:rPr>
          <w:rFonts w:asciiTheme="minorHAnsi" w:hAnsiTheme="minorHAnsi" w:cstheme="minorHAnsi"/>
          <w:sz w:val="22"/>
          <w:szCs w:val="22"/>
        </w:rPr>
        <w:t xml:space="preserve">onuditelji su obvezni u cijelosti ispuniti troškovnik s jediničnim i ukupnim cijenama, dakle, sve stavke moraju biti popunjene. </w:t>
      </w:r>
    </w:p>
    <w:p w14:paraId="51305DED" w14:textId="77777777" w:rsidR="004836A7" w:rsidRPr="00652A72" w:rsidRDefault="004836A7" w:rsidP="004836A7">
      <w:pPr>
        <w:pStyle w:val="Default"/>
        <w:jc w:val="both"/>
        <w:rPr>
          <w:rFonts w:asciiTheme="minorHAnsi" w:hAnsiTheme="minorHAnsi" w:cstheme="minorHAnsi"/>
          <w:sz w:val="22"/>
          <w:szCs w:val="22"/>
        </w:rPr>
      </w:pPr>
      <w:r w:rsidRPr="00652A72">
        <w:rPr>
          <w:rFonts w:asciiTheme="minorHAnsi" w:hAnsiTheme="minorHAnsi" w:cstheme="minorHAnsi"/>
          <w:sz w:val="22"/>
          <w:szCs w:val="22"/>
        </w:rPr>
        <w:t xml:space="preserve">Ukoliko se stavka iskazuje kao komplet, ali se sastoji od više </w:t>
      </w:r>
      <w:proofErr w:type="spellStart"/>
      <w:r w:rsidRPr="00652A72">
        <w:rPr>
          <w:rFonts w:asciiTheme="minorHAnsi" w:hAnsiTheme="minorHAnsi" w:cstheme="minorHAnsi"/>
          <w:sz w:val="22"/>
          <w:szCs w:val="22"/>
        </w:rPr>
        <w:t>podstavki</w:t>
      </w:r>
      <w:proofErr w:type="spellEnd"/>
      <w:r w:rsidRPr="00652A72">
        <w:rPr>
          <w:rFonts w:asciiTheme="minorHAnsi" w:hAnsiTheme="minorHAnsi" w:cstheme="minorHAnsi"/>
          <w:sz w:val="22"/>
          <w:szCs w:val="22"/>
        </w:rPr>
        <w:t xml:space="preserve"> koje su navedene u smislu opisa cijele stavke kao kompleta, nije potrebno navoditi i cijene </w:t>
      </w:r>
      <w:proofErr w:type="spellStart"/>
      <w:r w:rsidRPr="00652A72">
        <w:rPr>
          <w:rFonts w:asciiTheme="minorHAnsi" w:hAnsiTheme="minorHAnsi" w:cstheme="minorHAnsi"/>
          <w:sz w:val="22"/>
          <w:szCs w:val="22"/>
        </w:rPr>
        <w:t>podstavki</w:t>
      </w:r>
      <w:proofErr w:type="spellEnd"/>
      <w:r w:rsidRPr="00652A72">
        <w:rPr>
          <w:rFonts w:asciiTheme="minorHAnsi" w:hAnsiTheme="minorHAnsi" w:cstheme="minorHAnsi"/>
          <w:sz w:val="22"/>
          <w:szCs w:val="22"/>
        </w:rPr>
        <w:t xml:space="preserve"> već je dovoljno navesti samo jediničnu cijenu za cjelokupnu stavku, odnosno komplet budući da zbroj </w:t>
      </w:r>
      <w:proofErr w:type="spellStart"/>
      <w:r w:rsidRPr="00652A72">
        <w:rPr>
          <w:rFonts w:asciiTheme="minorHAnsi" w:hAnsiTheme="minorHAnsi" w:cstheme="minorHAnsi"/>
          <w:sz w:val="22"/>
          <w:szCs w:val="22"/>
        </w:rPr>
        <w:t>podstavki</w:t>
      </w:r>
      <w:proofErr w:type="spellEnd"/>
      <w:r w:rsidRPr="00652A72">
        <w:rPr>
          <w:rFonts w:asciiTheme="minorHAnsi" w:hAnsiTheme="minorHAnsi" w:cstheme="minorHAnsi"/>
          <w:sz w:val="22"/>
          <w:szCs w:val="22"/>
        </w:rPr>
        <w:t xml:space="preserve"> čini cijenu stavke – kompleta.</w:t>
      </w:r>
    </w:p>
    <w:p w14:paraId="47903D1E" w14:textId="77777777" w:rsidR="004836A7" w:rsidRPr="00652A72" w:rsidRDefault="004836A7" w:rsidP="004836A7">
      <w:pPr>
        <w:jc w:val="both"/>
        <w:outlineLvl w:val="0"/>
        <w:rPr>
          <w:rFonts w:asciiTheme="minorHAnsi" w:hAnsiTheme="minorHAnsi" w:cstheme="minorHAnsi"/>
          <w:bCs/>
          <w:sz w:val="22"/>
          <w:szCs w:val="22"/>
        </w:rPr>
      </w:pPr>
    </w:p>
    <w:p w14:paraId="03857095" w14:textId="77777777" w:rsidR="004836A7" w:rsidRPr="00652A72" w:rsidRDefault="004836A7" w:rsidP="004836A7">
      <w:pPr>
        <w:jc w:val="both"/>
        <w:outlineLvl w:val="0"/>
        <w:rPr>
          <w:rFonts w:asciiTheme="minorHAnsi" w:hAnsiTheme="minorHAnsi" w:cstheme="minorHAnsi"/>
          <w:bCs/>
          <w:sz w:val="22"/>
          <w:szCs w:val="22"/>
        </w:rPr>
      </w:pPr>
      <w:r w:rsidRPr="00652A72">
        <w:rPr>
          <w:rFonts w:asciiTheme="minorHAnsi" w:hAnsiTheme="minorHAnsi" w:cstheme="minorHAnsi"/>
          <w:bCs/>
          <w:sz w:val="22"/>
          <w:szCs w:val="22"/>
        </w:rPr>
        <w:t xml:space="preserve">Jedinične cijene svake stavke troškovnika i ukupna cijena moraju biti zaokružene na dvije decimale. Sve stavke troškovnika moraju biti ispunjene. Prilikom popunjavanja troškovnika cijena stavke izračunava se kao umnožak količine stavke i jedinične cijene stavke. </w:t>
      </w:r>
    </w:p>
    <w:p w14:paraId="313CBEF3" w14:textId="77777777" w:rsidR="004836A7" w:rsidRPr="00652A72" w:rsidRDefault="004836A7" w:rsidP="004836A7">
      <w:pPr>
        <w:jc w:val="both"/>
        <w:outlineLvl w:val="0"/>
        <w:rPr>
          <w:rFonts w:asciiTheme="minorHAnsi" w:hAnsiTheme="minorHAnsi" w:cstheme="minorHAnsi"/>
          <w:bCs/>
          <w:sz w:val="22"/>
          <w:szCs w:val="22"/>
        </w:rPr>
      </w:pPr>
      <w:r w:rsidRPr="00652A72">
        <w:rPr>
          <w:rFonts w:asciiTheme="minorHAnsi" w:hAnsiTheme="minorHAnsi" w:cstheme="minorHAnsi"/>
          <w:bCs/>
          <w:sz w:val="22"/>
          <w:szCs w:val="22"/>
        </w:rPr>
        <w:t>Ukoliko su (u stupcu ukupno) zadane formule, iste nisu zaključane već su zadane u svrhu olakšavanja izrade troškovnika pa je ponuditelj obvezan provjeriti ispravnost istih kako bi mogao dostaviti računski ispravnu ponudu te se izmjena navedenih formula neće smatrati izmjenom sadržaja troškovnika.</w:t>
      </w:r>
    </w:p>
    <w:p w14:paraId="02763A50" w14:textId="77777777" w:rsidR="004836A7" w:rsidRPr="00652A72" w:rsidRDefault="004836A7" w:rsidP="004836A7">
      <w:pPr>
        <w:jc w:val="both"/>
        <w:outlineLvl w:val="0"/>
        <w:rPr>
          <w:rFonts w:asciiTheme="minorHAnsi" w:hAnsiTheme="minorHAnsi" w:cstheme="minorHAnsi"/>
          <w:bCs/>
          <w:sz w:val="22"/>
          <w:szCs w:val="22"/>
        </w:rPr>
      </w:pPr>
    </w:p>
    <w:p w14:paraId="0CA7ADDD" w14:textId="77777777" w:rsidR="004836A7" w:rsidRPr="00652A72" w:rsidRDefault="004836A7" w:rsidP="004836A7">
      <w:pPr>
        <w:jc w:val="both"/>
        <w:outlineLvl w:val="0"/>
        <w:rPr>
          <w:rFonts w:asciiTheme="minorHAnsi" w:hAnsiTheme="minorHAnsi" w:cstheme="minorHAnsi"/>
          <w:bCs/>
          <w:sz w:val="22"/>
          <w:szCs w:val="22"/>
        </w:rPr>
      </w:pPr>
      <w:r w:rsidRPr="00652A72">
        <w:rPr>
          <w:rFonts w:asciiTheme="minorHAnsi" w:hAnsiTheme="minorHAnsi" w:cstheme="minorHAnsi"/>
          <w:bCs/>
          <w:sz w:val="22"/>
          <w:szCs w:val="22"/>
        </w:rPr>
        <w:t xml:space="preserve">Ponuditelj ne smije mijenjati opise predmeta nabave navedene u troškovniku kao niti dopisivati stupce, mijenjati sadržaj  troškovnika (opis stavke, jedinicu mjere i količinu), u suprotnom će se smatrati da je takav izmijenjeni troškovnik suprotan Dokumentaciji o nabavi. </w:t>
      </w:r>
    </w:p>
    <w:p w14:paraId="17C59D81" w14:textId="77777777" w:rsidR="004836A7" w:rsidRPr="00652A72" w:rsidRDefault="004836A7" w:rsidP="004836A7">
      <w:pPr>
        <w:jc w:val="both"/>
        <w:outlineLvl w:val="0"/>
        <w:rPr>
          <w:rFonts w:asciiTheme="minorHAnsi" w:hAnsiTheme="minorHAnsi" w:cstheme="minorHAnsi"/>
          <w:bCs/>
          <w:sz w:val="22"/>
          <w:szCs w:val="22"/>
        </w:rPr>
      </w:pPr>
    </w:p>
    <w:p w14:paraId="13381A66" w14:textId="77777777" w:rsidR="004836A7" w:rsidRPr="00652A72" w:rsidRDefault="004836A7" w:rsidP="004836A7">
      <w:pPr>
        <w:jc w:val="both"/>
        <w:outlineLvl w:val="0"/>
        <w:rPr>
          <w:rFonts w:asciiTheme="minorHAnsi" w:hAnsiTheme="minorHAnsi" w:cstheme="minorHAnsi"/>
          <w:bCs/>
          <w:sz w:val="22"/>
          <w:szCs w:val="22"/>
        </w:rPr>
      </w:pPr>
    </w:p>
    <w:p w14:paraId="6A597CA7" w14:textId="77777777" w:rsidR="004836A7" w:rsidRPr="00652A72" w:rsidRDefault="004836A7" w:rsidP="004836A7">
      <w:pPr>
        <w:tabs>
          <w:tab w:val="left" w:pos="426"/>
          <w:tab w:val="left" w:pos="567"/>
          <w:tab w:val="left" w:pos="709"/>
        </w:tabs>
        <w:jc w:val="both"/>
        <w:rPr>
          <w:rFonts w:asciiTheme="minorHAnsi" w:hAnsiTheme="minorHAnsi" w:cstheme="minorHAnsi"/>
          <w:b/>
          <w:sz w:val="22"/>
          <w:szCs w:val="22"/>
        </w:rPr>
      </w:pPr>
      <w:r w:rsidRPr="00652A72">
        <w:rPr>
          <w:rFonts w:asciiTheme="minorHAnsi" w:hAnsiTheme="minorHAnsi" w:cstheme="minorHAnsi"/>
          <w:b/>
          <w:sz w:val="22"/>
          <w:szCs w:val="22"/>
        </w:rPr>
        <w:t>2.5. MJESTO IZVOĐENJA RADOVA</w:t>
      </w:r>
    </w:p>
    <w:p w14:paraId="061000B4" w14:textId="77777777" w:rsidR="004836A7" w:rsidRPr="00652A72" w:rsidRDefault="004836A7" w:rsidP="004836A7">
      <w:pPr>
        <w:tabs>
          <w:tab w:val="left" w:pos="426"/>
          <w:tab w:val="left" w:pos="567"/>
          <w:tab w:val="left" w:pos="709"/>
        </w:tabs>
        <w:jc w:val="both"/>
        <w:rPr>
          <w:rFonts w:asciiTheme="minorHAnsi" w:hAnsiTheme="minorHAnsi" w:cstheme="minorHAnsi"/>
          <w:b/>
          <w:sz w:val="22"/>
          <w:szCs w:val="22"/>
        </w:rPr>
      </w:pPr>
    </w:p>
    <w:p w14:paraId="2EF7B615" w14:textId="19901B57" w:rsidR="004836A7" w:rsidRPr="00721003" w:rsidRDefault="00721003" w:rsidP="004836A7">
      <w:pPr>
        <w:tabs>
          <w:tab w:val="left" w:pos="426"/>
          <w:tab w:val="left" w:pos="567"/>
          <w:tab w:val="left" w:pos="709"/>
        </w:tabs>
        <w:jc w:val="both"/>
        <w:rPr>
          <w:rFonts w:asciiTheme="minorHAnsi" w:hAnsiTheme="minorHAnsi" w:cstheme="minorHAnsi"/>
          <w:color w:val="FF0000"/>
          <w:sz w:val="22"/>
          <w:szCs w:val="22"/>
        </w:rPr>
      </w:pPr>
      <w:r w:rsidRPr="00721003">
        <w:rPr>
          <w:rFonts w:asciiTheme="minorHAnsi" w:hAnsiTheme="minorHAnsi" w:cstheme="minorHAnsi"/>
          <w:color w:val="FF0000"/>
          <w:sz w:val="22"/>
          <w:szCs w:val="22"/>
        </w:rPr>
        <w:t>OŠ Julija Benešića ILOK</w:t>
      </w:r>
    </w:p>
    <w:p w14:paraId="70112269" w14:textId="77777777" w:rsidR="004836A7" w:rsidRPr="00652A72" w:rsidRDefault="004836A7" w:rsidP="004836A7">
      <w:pPr>
        <w:tabs>
          <w:tab w:val="left" w:pos="426"/>
          <w:tab w:val="left" w:pos="567"/>
          <w:tab w:val="left" w:pos="709"/>
        </w:tabs>
        <w:jc w:val="both"/>
        <w:rPr>
          <w:rFonts w:asciiTheme="minorHAnsi" w:hAnsiTheme="minorHAnsi" w:cstheme="minorHAnsi"/>
          <w:sz w:val="22"/>
          <w:szCs w:val="22"/>
        </w:rPr>
      </w:pPr>
    </w:p>
    <w:p w14:paraId="5C620DBB" w14:textId="77777777" w:rsidR="004836A7" w:rsidRPr="00652A72" w:rsidRDefault="004836A7" w:rsidP="004836A7">
      <w:pPr>
        <w:tabs>
          <w:tab w:val="left" w:pos="426"/>
          <w:tab w:val="left" w:pos="567"/>
          <w:tab w:val="left" w:pos="709"/>
        </w:tabs>
        <w:jc w:val="both"/>
        <w:rPr>
          <w:rFonts w:asciiTheme="minorHAnsi" w:hAnsiTheme="minorHAnsi" w:cstheme="minorHAnsi"/>
          <w:b/>
          <w:sz w:val="22"/>
          <w:szCs w:val="22"/>
        </w:rPr>
      </w:pPr>
      <w:bookmarkStart w:id="0" w:name="_Toc424117295"/>
      <w:r w:rsidRPr="00652A72">
        <w:rPr>
          <w:rFonts w:asciiTheme="minorHAnsi" w:hAnsiTheme="minorHAnsi" w:cstheme="minorHAnsi"/>
          <w:b/>
          <w:sz w:val="22"/>
          <w:szCs w:val="22"/>
        </w:rPr>
        <w:t xml:space="preserve">2.6. ROK </w:t>
      </w:r>
      <w:bookmarkEnd w:id="0"/>
      <w:r w:rsidRPr="00652A72">
        <w:rPr>
          <w:rFonts w:asciiTheme="minorHAnsi" w:hAnsiTheme="minorHAnsi" w:cstheme="minorHAnsi"/>
          <w:b/>
          <w:sz w:val="22"/>
          <w:szCs w:val="22"/>
        </w:rPr>
        <w:t>IZVOĐENJA RADOVA</w:t>
      </w:r>
    </w:p>
    <w:p w14:paraId="38B594E1" w14:textId="77777777" w:rsidR="004836A7" w:rsidRPr="00652A72" w:rsidRDefault="004836A7" w:rsidP="004836A7">
      <w:pPr>
        <w:tabs>
          <w:tab w:val="left" w:pos="426"/>
          <w:tab w:val="left" w:pos="567"/>
          <w:tab w:val="left" w:pos="709"/>
        </w:tabs>
        <w:jc w:val="both"/>
        <w:rPr>
          <w:rFonts w:asciiTheme="minorHAnsi" w:hAnsiTheme="minorHAnsi" w:cstheme="minorHAnsi"/>
          <w:b/>
          <w:sz w:val="22"/>
          <w:szCs w:val="22"/>
        </w:rPr>
      </w:pPr>
    </w:p>
    <w:p w14:paraId="291D3C54"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Početak izvođenja radova je nakon uvođenja u posao.</w:t>
      </w:r>
    </w:p>
    <w:p w14:paraId="61A02C05" w14:textId="5CBCBD6B"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 xml:space="preserve">Rok završetka radova je </w:t>
      </w:r>
      <w:r w:rsidR="00E1642B">
        <w:rPr>
          <w:rFonts w:asciiTheme="minorHAnsi" w:hAnsiTheme="minorHAnsi" w:cstheme="minorHAnsi"/>
          <w:bCs/>
          <w:color w:val="FF0000"/>
          <w:sz w:val="22"/>
          <w:szCs w:val="22"/>
        </w:rPr>
        <w:t xml:space="preserve">rujan </w:t>
      </w:r>
      <w:r w:rsidR="00721003" w:rsidRPr="00721003">
        <w:rPr>
          <w:rFonts w:asciiTheme="minorHAnsi" w:hAnsiTheme="minorHAnsi" w:cstheme="minorHAnsi"/>
          <w:bCs/>
          <w:color w:val="FF0000"/>
          <w:sz w:val="22"/>
          <w:szCs w:val="22"/>
        </w:rPr>
        <w:t xml:space="preserve"> 2023.</w:t>
      </w:r>
      <w:r w:rsidRPr="00721003">
        <w:rPr>
          <w:rFonts w:asciiTheme="minorHAnsi" w:hAnsiTheme="minorHAnsi" w:cstheme="minorHAnsi"/>
          <w:bCs/>
          <w:color w:val="FF0000"/>
          <w:sz w:val="22"/>
          <w:szCs w:val="22"/>
        </w:rPr>
        <w:t xml:space="preserve"> </w:t>
      </w:r>
      <w:r w:rsidRPr="00652A72">
        <w:rPr>
          <w:rFonts w:asciiTheme="minorHAnsi" w:hAnsiTheme="minorHAnsi" w:cstheme="minorHAnsi"/>
          <w:bCs/>
          <w:sz w:val="22"/>
          <w:szCs w:val="22"/>
        </w:rPr>
        <w:t>od dana uvođenja u posao. Radovi će se izvoditi sukladno dinamičkom planu izvođenja</w:t>
      </w:r>
      <w:r w:rsidRPr="00652A72">
        <w:rPr>
          <w:rFonts w:asciiTheme="minorHAnsi" w:hAnsiTheme="minorHAnsi" w:cstheme="minorHAnsi"/>
          <w:bCs/>
          <w:color w:val="FF0000"/>
          <w:sz w:val="22"/>
          <w:szCs w:val="22"/>
        </w:rPr>
        <w:t xml:space="preserve">. </w:t>
      </w:r>
    </w:p>
    <w:p w14:paraId="58C59CEC"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p>
    <w:p w14:paraId="3021F329"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 xml:space="preserve">U slučaju da dođe do produženja roka izvođenja ili neispunjavanja dinamike u ugovorenom roku zbog propusta ili krivnje izvođača, Naručitelj ima pravo na ugovornu kaznu u visini 0,2 % od ukupne </w:t>
      </w:r>
      <w:r w:rsidRPr="00652A72">
        <w:rPr>
          <w:rFonts w:asciiTheme="minorHAnsi" w:hAnsiTheme="minorHAnsi" w:cstheme="minorHAnsi"/>
          <w:bCs/>
          <w:sz w:val="22"/>
          <w:szCs w:val="22"/>
        </w:rPr>
        <w:lastRenderedPageBreak/>
        <w:t xml:space="preserve">ugovorene cijene bez PDV-a za svaki dan zakašnjenja s tim da ukupan iznos ugovorne kazne ne može biti veći od 5% (pet posto) od ugovorene cijene. </w:t>
      </w:r>
    </w:p>
    <w:p w14:paraId="217A352D"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Ukoliko Naručitelj ima pravo na ugovornu kaznu i ista dostigne maksimalni iznos Naručitelj ima pravo po vlastitom izboru raskinuti Ugovor bez štetnih posljedica i naplatiti jamstvo za uredno ispunjenje Ugovora ili naplatiti ugovornu kaznu i odrediti novi  rok izvršenja. U slučaju ponovnog kašnjenja s izvršenjem predmeta nabave, kod novo određenog roka  primjenjuju se odredbe o ugovornoj kazni, raskidu ugovora i naplati jamstava za uredno ispunjenje Ugovora.</w:t>
      </w:r>
    </w:p>
    <w:p w14:paraId="6856CB8C"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p>
    <w:p w14:paraId="64CBAFA5"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r w:rsidRPr="00652A72">
        <w:rPr>
          <w:rFonts w:asciiTheme="minorHAnsi" w:hAnsiTheme="minorHAnsi" w:cstheme="minorHAnsi"/>
          <w:bCs/>
          <w:sz w:val="22"/>
          <w:szCs w:val="22"/>
        </w:rPr>
        <w:t>Naručitelj može odbiti penale od isplata koje duguje izvođaču.</w:t>
      </w:r>
    </w:p>
    <w:p w14:paraId="751E3B75"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p>
    <w:p w14:paraId="23DBF4A3"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r w:rsidRPr="00652A72">
        <w:rPr>
          <w:rFonts w:asciiTheme="minorHAnsi" w:hAnsiTheme="minorHAnsi" w:cstheme="minorHAnsi"/>
          <w:bCs/>
          <w:sz w:val="22"/>
          <w:szCs w:val="22"/>
        </w:rPr>
        <w:t xml:space="preserve">Ugovorna kazna neće osloboditi odabranog ponuditelja obveze da dovrši radove ili bilo koje druge obveze, zadatke ili odgovornosti koje ima prema Ugovoru o javnoj nabavi radova i Dokumentaciji o nabavi. </w:t>
      </w:r>
    </w:p>
    <w:p w14:paraId="4844D1E1" w14:textId="77777777" w:rsidR="004836A7" w:rsidRPr="00652A72" w:rsidRDefault="004836A7" w:rsidP="004836A7">
      <w:pPr>
        <w:tabs>
          <w:tab w:val="left" w:pos="426"/>
          <w:tab w:val="left" w:pos="567"/>
          <w:tab w:val="left" w:pos="709"/>
        </w:tabs>
        <w:jc w:val="both"/>
        <w:rPr>
          <w:rFonts w:asciiTheme="minorHAnsi" w:hAnsiTheme="minorHAnsi" w:cstheme="minorHAnsi"/>
          <w:bCs/>
          <w:sz w:val="22"/>
          <w:szCs w:val="22"/>
        </w:rPr>
      </w:pPr>
    </w:p>
    <w:p w14:paraId="13347537" w14:textId="77777777" w:rsidR="004836A7" w:rsidRPr="00652A72" w:rsidRDefault="004836A7" w:rsidP="004836A7">
      <w:pPr>
        <w:tabs>
          <w:tab w:val="left" w:pos="426"/>
          <w:tab w:val="left" w:pos="567"/>
          <w:tab w:val="left" w:pos="709"/>
        </w:tabs>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O zakašnjenju nije potrebna posebna obavijest, već je Ugovor o javnoj nabavi radova ujedno i obavijest o zadržavanju prava na ugovornu kaznu.</w:t>
      </w:r>
    </w:p>
    <w:p w14:paraId="5E81759A" w14:textId="77777777" w:rsidR="004836A7" w:rsidRPr="00652A72" w:rsidRDefault="004836A7" w:rsidP="004836A7">
      <w:pPr>
        <w:spacing w:line="276" w:lineRule="auto"/>
        <w:jc w:val="both"/>
        <w:rPr>
          <w:rFonts w:asciiTheme="minorHAnsi" w:hAnsiTheme="minorHAnsi" w:cstheme="minorHAnsi"/>
          <w:sz w:val="22"/>
          <w:szCs w:val="22"/>
          <w:u w:val="single"/>
        </w:rPr>
      </w:pPr>
    </w:p>
    <w:p w14:paraId="27897EBF" w14:textId="77777777" w:rsidR="004836A7" w:rsidRPr="00652A72" w:rsidRDefault="004836A7" w:rsidP="004836A7">
      <w:pPr>
        <w:tabs>
          <w:tab w:val="left" w:pos="0"/>
        </w:tabs>
        <w:spacing w:line="276" w:lineRule="auto"/>
        <w:jc w:val="both"/>
        <w:rPr>
          <w:rFonts w:asciiTheme="minorHAnsi" w:hAnsiTheme="minorHAnsi" w:cstheme="minorHAnsi"/>
          <w:color w:val="000000"/>
          <w:sz w:val="22"/>
          <w:szCs w:val="22"/>
        </w:rPr>
      </w:pPr>
    </w:p>
    <w:p w14:paraId="60D02B25" w14:textId="77777777" w:rsidR="004836A7" w:rsidRPr="00652A72" w:rsidRDefault="004836A7" w:rsidP="004836A7">
      <w:pPr>
        <w:tabs>
          <w:tab w:val="left" w:pos="567"/>
        </w:tabs>
        <w:spacing w:line="276" w:lineRule="auto"/>
        <w:ind w:left="567" w:hanging="567"/>
        <w:jc w:val="both"/>
        <w:rPr>
          <w:rFonts w:asciiTheme="minorHAnsi" w:hAnsiTheme="minorHAnsi" w:cstheme="minorHAnsi"/>
          <w:b/>
          <w:color w:val="000000"/>
          <w:sz w:val="22"/>
          <w:szCs w:val="22"/>
        </w:rPr>
      </w:pPr>
      <w:r w:rsidRPr="00652A72">
        <w:rPr>
          <w:rFonts w:asciiTheme="minorHAnsi" w:hAnsiTheme="minorHAnsi" w:cstheme="minorHAnsi"/>
          <w:b/>
          <w:color w:val="000000"/>
          <w:sz w:val="22"/>
          <w:szCs w:val="22"/>
        </w:rPr>
        <w:t xml:space="preserve">3.  </w:t>
      </w:r>
      <w:r w:rsidRPr="00652A72">
        <w:rPr>
          <w:rFonts w:asciiTheme="minorHAnsi" w:hAnsiTheme="minorHAnsi" w:cstheme="minorHAnsi"/>
          <w:b/>
          <w:color w:val="000000"/>
          <w:sz w:val="22"/>
          <w:szCs w:val="22"/>
          <w:u w:val="single"/>
        </w:rPr>
        <w:t>PODACI O PONUDI</w:t>
      </w:r>
    </w:p>
    <w:p w14:paraId="2D140867" w14:textId="77777777" w:rsidR="004836A7" w:rsidRPr="00652A72" w:rsidRDefault="004836A7" w:rsidP="004836A7">
      <w:pPr>
        <w:tabs>
          <w:tab w:val="left" w:pos="567"/>
        </w:tabs>
        <w:ind w:left="567" w:hanging="567"/>
        <w:jc w:val="both"/>
        <w:rPr>
          <w:rFonts w:asciiTheme="minorHAnsi" w:hAnsiTheme="minorHAnsi" w:cstheme="minorHAnsi"/>
          <w:b/>
          <w:color w:val="000000"/>
          <w:sz w:val="22"/>
          <w:szCs w:val="22"/>
        </w:rPr>
      </w:pPr>
    </w:p>
    <w:p w14:paraId="749328B6" w14:textId="77777777" w:rsidR="004836A7" w:rsidRPr="00652A72" w:rsidRDefault="004836A7" w:rsidP="004836A7">
      <w:pPr>
        <w:tabs>
          <w:tab w:val="left" w:pos="567"/>
        </w:tabs>
        <w:ind w:left="567" w:hanging="567"/>
        <w:jc w:val="both"/>
        <w:rPr>
          <w:rFonts w:asciiTheme="minorHAnsi" w:hAnsiTheme="minorHAnsi" w:cstheme="minorHAnsi"/>
          <w:b/>
          <w:color w:val="000000"/>
          <w:sz w:val="22"/>
          <w:szCs w:val="22"/>
        </w:rPr>
      </w:pPr>
      <w:r w:rsidRPr="00652A72">
        <w:rPr>
          <w:rFonts w:asciiTheme="minorHAnsi" w:hAnsiTheme="minorHAnsi" w:cstheme="minorHAnsi"/>
          <w:b/>
          <w:color w:val="000000"/>
          <w:sz w:val="22"/>
          <w:szCs w:val="22"/>
        </w:rPr>
        <w:t>3.1.   SADRŽAJ I NAČIN IZRADE</w:t>
      </w:r>
    </w:p>
    <w:p w14:paraId="4C8DD164" w14:textId="77777777" w:rsidR="004836A7" w:rsidRPr="00652A72" w:rsidRDefault="004836A7" w:rsidP="004836A7">
      <w:pPr>
        <w:rPr>
          <w:rFonts w:asciiTheme="minorHAnsi" w:hAnsiTheme="minorHAnsi" w:cstheme="minorHAnsi"/>
          <w:b/>
          <w:color w:val="000000"/>
          <w:sz w:val="22"/>
          <w:szCs w:val="22"/>
          <w:u w:val="single"/>
        </w:rPr>
      </w:pPr>
    </w:p>
    <w:p w14:paraId="77A6CC28" w14:textId="77777777" w:rsidR="004836A7" w:rsidRPr="00652A72" w:rsidRDefault="004836A7" w:rsidP="004836A7">
      <w:pPr>
        <w:spacing w:line="276" w:lineRule="auto"/>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Pri izradi ponude ponuditelj se mora pridržavati zahtjeva i uvjeta iz ove Dokumentacije o nabavi.</w:t>
      </w:r>
    </w:p>
    <w:p w14:paraId="54F30AC6" w14:textId="77777777" w:rsidR="004836A7" w:rsidRPr="00652A72" w:rsidRDefault="004836A7" w:rsidP="004836A7">
      <w:pPr>
        <w:spacing w:line="276" w:lineRule="auto"/>
        <w:jc w:val="both"/>
        <w:rPr>
          <w:rFonts w:asciiTheme="minorHAnsi" w:hAnsiTheme="minorHAnsi" w:cstheme="minorHAnsi"/>
          <w:color w:val="000000"/>
          <w:sz w:val="22"/>
          <w:szCs w:val="22"/>
        </w:rPr>
      </w:pPr>
    </w:p>
    <w:p w14:paraId="0AF12BAB" w14:textId="77777777" w:rsidR="004836A7" w:rsidRPr="00652A72" w:rsidRDefault="004836A7" w:rsidP="004836A7">
      <w:pPr>
        <w:spacing w:line="276" w:lineRule="auto"/>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Pri izradi ponude ponuditelj ne smije mijenjati i nadopunjavati tekst Dokumentacije o nabavi.</w:t>
      </w:r>
    </w:p>
    <w:p w14:paraId="6124FB83" w14:textId="77777777" w:rsidR="004836A7" w:rsidRPr="00652A72" w:rsidRDefault="004836A7" w:rsidP="004836A7">
      <w:pPr>
        <w:pStyle w:val="Naslov9"/>
        <w:spacing w:line="276" w:lineRule="auto"/>
        <w:jc w:val="both"/>
        <w:rPr>
          <w:rFonts w:asciiTheme="minorHAnsi" w:hAnsiTheme="minorHAnsi" w:cstheme="minorHAnsi"/>
          <w:b w:val="0"/>
          <w:sz w:val="22"/>
          <w:szCs w:val="22"/>
        </w:rPr>
      </w:pPr>
      <w:r w:rsidRPr="00652A72">
        <w:rPr>
          <w:rFonts w:asciiTheme="minorHAnsi" w:hAnsiTheme="minorHAnsi" w:cstheme="minorHAnsi"/>
          <w:b w:val="0"/>
          <w:sz w:val="22"/>
          <w:szCs w:val="22"/>
        </w:rPr>
        <w:t>Ponuditelj predaje ponudu potpisanu i ovjerenu pečatom na za to predviđenim mjestima od strane ovlaštene osobe ponuditelja, sljedećim redoslijedom:</w:t>
      </w:r>
    </w:p>
    <w:p w14:paraId="62D1B9DD" w14:textId="77777777" w:rsidR="004836A7" w:rsidRPr="00652A72" w:rsidRDefault="004836A7" w:rsidP="004836A7">
      <w:pPr>
        <w:rPr>
          <w:rFonts w:asciiTheme="minorHAnsi" w:hAnsiTheme="minorHAnsi" w:cstheme="minorHAnsi"/>
        </w:rPr>
      </w:pPr>
    </w:p>
    <w:p w14:paraId="22D434FE" w14:textId="77777777" w:rsidR="004836A7" w:rsidRPr="00652A72" w:rsidRDefault="004836A7" w:rsidP="004836A7">
      <w:pPr>
        <w:pStyle w:val="Odlomakpopisa1"/>
        <w:numPr>
          <w:ilvl w:val="0"/>
          <w:numId w:val="4"/>
        </w:numPr>
        <w:tabs>
          <w:tab w:val="clear" w:pos="1854"/>
          <w:tab w:val="left" w:pos="567"/>
        </w:tabs>
        <w:ind w:left="284" w:firstLine="0"/>
        <w:jc w:val="both"/>
        <w:rPr>
          <w:rFonts w:asciiTheme="minorHAnsi" w:hAnsiTheme="minorHAnsi" w:cstheme="minorHAnsi"/>
          <w:sz w:val="22"/>
          <w:szCs w:val="22"/>
        </w:rPr>
      </w:pPr>
      <w:r w:rsidRPr="00652A72">
        <w:rPr>
          <w:rFonts w:asciiTheme="minorHAnsi" w:hAnsiTheme="minorHAnsi" w:cstheme="minorHAnsi"/>
          <w:sz w:val="22"/>
          <w:szCs w:val="22"/>
        </w:rPr>
        <w:t xml:space="preserve">sadržaj ponude </w:t>
      </w:r>
    </w:p>
    <w:p w14:paraId="4201C8B8" w14:textId="77777777" w:rsidR="004836A7" w:rsidRPr="00652A72" w:rsidRDefault="004836A7" w:rsidP="004836A7">
      <w:pPr>
        <w:pStyle w:val="Odlomakpopisa1"/>
        <w:numPr>
          <w:ilvl w:val="0"/>
          <w:numId w:val="4"/>
        </w:numPr>
        <w:tabs>
          <w:tab w:val="clear" w:pos="1854"/>
          <w:tab w:val="left" w:pos="567"/>
        </w:tabs>
        <w:ind w:left="284" w:firstLine="0"/>
        <w:jc w:val="both"/>
        <w:rPr>
          <w:rFonts w:asciiTheme="minorHAnsi" w:hAnsiTheme="minorHAnsi" w:cstheme="minorHAnsi"/>
          <w:sz w:val="22"/>
          <w:szCs w:val="22"/>
        </w:rPr>
      </w:pPr>
      <w:r w:rsidRPr="00652A72">
        <w:rPr>
          <w:rFonts w:asciiTheme="minorHAnsi" w:hAnsiTheme="minorHAnsi" w:cstheme="minorHAnsi"/>
          <w:sz w:val="22"/>
          <w:szCs w:val="22"/>
        </w:rPr>
        <w:t>ponudbeni list</w:t>
      </w:r>
    </w:p>
    <w:p w14:paraId="597E0984" w14:textId="77777777" w:rsidR="004836A7" w:rsidRPr="00652A72" w:rsidRDefault="004836A7" w:rsidP="004836A7">
      <w:pPr>
        <w:pStyle w:val="Odlomakpopisa1"/>
        <w:numPr>
          <w:ilvl w:val="0"/>
          <w:numId w:val="4"/>
        </w:numPr>
        <w:tabs>
          <w:tab w:val="clear" w:pos="1854"/>
          <w:tab w:val="left" w:pos="567"/>
        </w:tabs>
        <w:ind w:left="284" w:firstLine="0"/>
        <w:jc w:val="both"/>
        <w:rPr>
          <w:rFonts w:asciiTheme="minorHAnsi" w:hAnsiTheme="minorHAnsi" w:cstheme="minorHAnsi"/>
          <w:sz w:val="22"/>
          <w:szCs w:val="22"/>
        </w:rPr>
      </w:pPr>
      <w:r w:rsidRPr="00652A72">
        <w:rPr>
          <w:rFonts w:asciiTheme="minorHAnsi" w:hAnsiTheme="minorHAnsi" w:cstheme="minorHAnsi"/>
          <w:sz w:val="22"/>
          <w:szCs w:val="22"/>
        </w:rPr>
        <w:t>Popunjeni obrazac  Troškovnika koji se nalazi u prilogu ove Dokumentacije,</w:t>
      </w:r>
    </w:p>
    <w:p w14:paraId="53400284" w14:textId="77777777" w:rsidR="004836A7" w:rsidRPr="00652A72" w:rsidRDefault="004836A7" w:rsidP="004836A7">
      <w:pPr>
        <w:pStyle w:val="Odlomakpopisa1"/>
        <w:numPr>
          <w:ilvl w:val="0"/>
          <w:numId w:val="4"/>
        </w:numPr>
        <w:tabs>
          <w:tab w:val="clear" w:pos="1854"/>
          <w:tab w:val="left" w:pos="567"/>
        </w:tabs>
        <w:ind w:left="284" w:firstLine="0"/>
        <w:jc w:val="both"/>
        <w:rPr>
          <w:rFonts w:asciiTheme="minorHAnsi" w:hAnsiTheme="minorHAnsi" w:cstheme="minorHAnsi"/>
          <w:sz w:val="22"/>
          <w:szCs w:val="22"/>
        </w:rPr>
      </w:pPr>
      <w:r w:rsidRPr="00652A72">
        <w:rPr>
          <w:rFonts w:asciiTheme="minorHAnsi" w:hAnsiTheme="minorHAnsi" w:cstheme="minorHAnsi"/>
          <w:sz w:val="22"/>
          <w:szCs w:val="22"/>
        </w:rPr>
        <w:t>ostalo (ako je traženo Dokumentacijom).</w:t>
      </w:r>
    </w:p>
    <w:p w14:paraId="59AD5B91" w14:textId="77777777" w:rsidR="004836A7" w:rsidRPr="00652A72" w:rsidRDefault="004836A7" w:rsidP="004836A7">
      <w:pPr>
        <w:tabs>
          <w:tab w:val="left" w:pos="567"/>
        </w:tabs>
        <w:rPr>
          <w:rFonts w:asciiTheme="minorHAnsi" w:hAnsiTheme="minorHAnsi" w:cstheme="minorHAnsi"/>
          <w:b/>
          <w:color w:val="000000"/>
          <w:sz w:val="22"/>
          <w:szCs w:val="22"/>
        </w:rPr>
      </w:pPr>
    </w:p>
    <w:p w14:paraId="6A9EACCE" w14:textId="77777777" w:rsidR="004836A7" w:rsidRPr="00652A72" w:rsidRDefault="004836A7" w:rsidP="004836A7">
      <w:pPr>
        <w:tabs>
          <w:tab w:val="left" w:pos="567"/>
        </w:tabs>
        <w:rPr>
          <w:rFonts w:asciiTheme="minorHAnsi" w:hAnsiTheme="minorHAnsi" w:cstheme="minorHAnsi"/>
          <w:b/>
          <w:color w:val="000000"/>
          <w:sz w:val="22"/>
          <w:szCs w:val="22"/>
        </w:rPr>
      </w:pPr>
    </w:p>
    <w:p w14:paraId="64584096" w14:textId="77777777" w:rsidR="004836A7" w:rsidRPr="00652A72" w:rsidRDefault="004836A7" w:rsidP="004836A7">
      <w:pPr>
        <w:tabs>
          <w:tab w:val="left" w:pos="567"/>
        </w:tabs>
        <w:rPr>
          <w:rFonts w:asciiTheme="minorHAnsi" w:hAnsiTheme="minorHAnsi" w:cstheme="minorHAnsi"/>
          <w:b/>
          <w:color w:val="000000"/>
          <w:sz w:val="22"/>
          <w:szCs w:val="22"/>
        </w:rPr>
      </w:pPr>
      <w:r w:rsidRPr="00652A72">
        <w:rPr>
          <w:rFonts w:asciiTheme="minorHAnsi" w:hAnsiTheme="minorHAnsi" w:cstheme="minorHAnsi"/>
          <w:b/>
          <w:color w:val="000000"/>
          <w:sz w:val="22"/>
          <w:szCs w:val="22"/>
        </w:rPr>
        <w:t>4.  NAČIN ODREĐIVANJA CIJENE PONUDE</w:t>
      </w:r>
    </w:p>
    <w:p w14:paraId="28B2ADF5" w14:textId="77777777" w:rsidR="004836A7" w:rsidRPr="00652A72" w:rsidRDefault="004836A7" w:rsidP="004836A7">
      <w:pPr>
        <w:ind w:left="284"/>
        <w:jc w:val="both"/>
        <w:rPr>
          <w:rFonts w:asciiTheme="minorHAnsi" w:hAnsiTheme="minorHAnsi" w:cstheme="minorHAnsi"/>
          <w:b/>
          <w:color w:val="000000"/>
          <w:sz w:val="22"/>
          <w:szCs w:val="22"/>
        </w:rPr>
      </w:pPr>
    </w:p>
    <w:p w14:paraId="69C86652" w14:textId="79D63824"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Ponuditelj dostavlja ponudu s cijenom u </w:t>
      </w:r>
      <w:r>
        <w:rPr>
          <w:rFonts w:asciiTheme="minorHAnsi" w:hAnsiTheme="minorHAnsi" w:cstheme="minorHAnsi"/>
          <w:sz w:val="22"/>
          <w:szCs w:val="22"/>
        </w:rPr>
        <w:t>eurima.</w:t>
      </w:r>
    </w:p>
    <w:p w14:paraId="480A3B38"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U cijenu ponude bez poreza na dodanu vrijednost moraju biti uračunati svi troškovi i popusti potrebni za izvođenje radova sukladno Dokumentaciji o nabavi. Jedinična cijena je nepromjenjiva.</w:t>
      </w:r>
    </w:p>
    <w:p w14:paraId="4B8EAE9B" w14:textId="77777777" w:rsidR="004836A7" w:rsidRPr="00652A72" w:rsidRDefault="004836A7" w:rsidP="004836A7">
      <w:pPr>
        <w:spacing w:line="276" w:lineRule="auto"/>
        <w:jc w:val="both"/>
        <w:rPr>
          <w:rFonts w:asciiTheme="minorHAnsi" w:hAnsiTheme="minorHAnsi" w:cstheme="minorHAnsi"/>
          <w:sz w:val="22"/>
          <w:szCs w:val="22"/>
        </w:rPr>
      </w:pPr>
    </w:p>
    <w:p w14:paraId="3BCD534A"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Ponuditelj je obvezan prije davanja ponude proučiti kompletnu dokumentaciju temeljem koje će izvesti radove koji su predmet nabave. </w:t>
      </w:r>
    </w:p>
    <w:p w14:paraId="4F0115B3"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Ponuditelj se može upoznati s lokacijom na kojoj će se radovi izvoditi kao i sa uvjetima za njihovo izvođenje, jer iz razloga nepoznavanja istog neće imati pravo na kasniju izmjenu svoje ponude ili bilo koje druge odredbe iz ove Dokumentacije o nabavi i Ugovora o izvođenju radova.</w:t>
      </w:r>
    </w:p>
    <w:p w14:paraId="77AA495E" w14:textId="77777777" w:rsidR="004836A7" w:rsidRPr="00652A72" w:rsidRDefault="004836A7" w:rsidP="004836A7">
      <w:pPr>
        <w:spacing w:line="276" w:lineRule="auto"/>
        <w:jc w:val="both"/>
        <w:rPr>
          <w:rFonts w:asciiTheme="minorHAnsi" w:hAnsiTheme="minorHAnsi" w:cstheme="minorHAnsi"/>
          <w:sz w:val="22"/>
          <w:szCs w:val="22"/>
        </w:rPr>
      </w:pPr>
    </w:p>
    <w:p w14:paraId="5ACD9714"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u w:val="single"/>
        </w:rPr>
        <w:lastRenderedPageBreak/>
        <w:t>Ponuđene jedinične cijene neće se mijenjati</w:t>
      </w:r>
      <w:r w:rsidRPr="00652A72">
        <w:rPr>
          <w:rFonts w:asciiTheme="minorHAnsi" w:hAnsiTheme="minorHAnsi" w:cstheme="minorHAnsi"/>
          <w:sz w:val="22"/>
          <w:szCs w:val="22"/>
        </w:rPr>
        <w:t xml:space="preserve"> zbog naknadno promijenjenih okolnosti po bilo kojoj osnovi, niti u slučaju da se nakon zaključenja Ugovora povećaju cijene elemenata na temelju kojih je ona određena. </w:t>
      </w:r>
    </w:p>
    <w:p w14:paraId="1C29C4E4"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Ponuditelj se odriče prava na povećanje cijene zbog naknadno promijenjenih okolnosti, te izričito jamči da ugovorne jedinične cijene vrijede za cijelo vrijeme ispunjenja ugovornih obveza.</w:t>
      </w:r>
    </w:p>
    <w:p w14:paraId="09732484" w14:textId="77777777" w:rsidR="004836A7" w:rsidRPr="00652A72" w:rsidRDefault="004836A7" w:rsidP="004836A7">
      <w:pPr>
        <w:spacing w:line="276" w:lineRule="auto"/>
        <w:jc w:val="both"/>
        <w:rPr>
          <w:rFonts w:asciiTheme="minorHAnsi" w:hAnsiTheme="minorHAnsi" w:cstheme="minorHAnsi"/>
          <w:sz w:val="22"/>
          <w:szCs w:val="22"/>
        </w:rPr>
      </w:pPr>
    </w:p>
    <w:p w14:paraId="214C8C95" w14:textId="77777777" w:rsidR="004836A7" w:rsidRPr="00652A72" w:rsidRDefault="004836A7" w:rsidP="004836A7">
      <w:pPr>
        <w:tabs>
          <w:tab w:val="left" w:pos="142"/>
        </w:tabs>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Ponuditelj je dužan ponuditi, tj. upisati jediničnu cijenu i ukupnu cijenu (zaokružene na dvije decimale) za svaku stavku troškovnika, te cijenu ponude bez poreza na dodanu vrijednost, na način kako je to određeno troškovnikom, kao i upisati cijenu ponude bez poreza na dodanu vrijednost, iznos poreza na dodanu vrijednost i cijenu ponude s porezom na dodanu vrijednost.</w:t>
      </w:r>
    </w:p>
    <w:p w14:paraId="10BA058D" w14:textId="77777777" w:rsidR="004836A7" w:rsidRPr="00652A72" w:rsidRDefault="004836A7" w:rsidP="004836A7">
      <w:pPr>
        <w:tabs>
          <w:tab w:val="left" w:pos="142"/>
        </w:tabs>
        <w:spacing w:line="276" w:lineRule="auto"/>
        <w:jc w:val="both"/>
        <w:rPr>
          <w:rFonts w:asciiTheme="minorHAnsi" w:hAnsiTheme="minorHAnsi" w:cstheme="minorHAnsi"/>
          <w:sz w:val="22"/>
          <w:szCs w:val="22"/>
        </w:rPr>
      </w:pPr>
    </w:p>
    <w:p w14:paraId="4B73A865"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Ako ponuditelj nije u sustavu poreza na dodanu vrijednost ili je predmet nabave oslobođen poreza na dodanu vrijednost, ponuditelj na mjesto predviđeno za upis cijene ponude s porezom na dodanu vrijednost, upisuje isti iznos kao što je upisan na mjestu predviđenom za upis cijene ponude bez poreza na dodanu vrijednost, a mjesto predviđeno za upis iznosa poreza na dodanu vrijednost ostavlja se prazno.</w:t>
      </w:r>
    </w:p>
    <w:p w14:paraId="2F10110B"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Naručitelj ne može koristiti pravo na pretporez, pa će sukladno tome uspoređivati cijene s PDV-om.</w:t>
      </w:r>
    </w:p>
    <w:p w14:paraId="166AB17C" w14:textId="77777777" w:rsidR="004836A7" w:rsidRPr="00652A72" w:rsidRDefault="004836A7" w:rsidP="004836A7">
      <w:pPr>
        <w:spacing w:line="276" w:lineRule="auto"/>
        <w:jc w:val="both"/>
        <w:rPr>
          <w:rFonts w:asciiTheme="minorHAnsi" w:hAnsiTheme="minorHAnsi" w:cstheme="minorHAnsi"/>
          <w:sz w:val="22"/>
          <w:szCs w:val="22"/>
        </w:rPr>
      </w:pPr>
    </w:p>
    <w:p w14:paraId="16279766"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Kada cijena ponude bez poreza na dodanu vrijednost izražena u troškovniku ne odgovara cijeni ponude bez poreza na dodanu vrijednost izraženoj u Uvezu ponude, vrijedi cijena ponude bez poreza na dodanu vrijednost izražena u troškovniku. </w:t>
      </w:r>
    </w:p>
    <w:p w14:paraId="07E7E41F" w14:textId="77777777" w:rsidR="004836A7" w:rsidRPr="00652A72" w:rsidRDefault="004836A7" w:rsidP="004836A7">
      <w:pPr>
        <w:spacing w:line="276" w:lineRule="auto"/>
        <w:jc w:val="both"/>
        <w:rPr>
          <w:rFonts w:asciiTheme="minorHAnsi" w:hAnsiTheme="minorHAnsi" w:cstheme="minorHAnsi"/>
          <w:sz w:val="22"/>
          <w:szCs w:val="22"/>
        </w:rPr>
      </w:pPr>
    </w:p>
    <w:p w14:paraId="66273859" w14:textId="77777777" w:rsidR="004836A7" w:rsidRPr="00652A72" w:rsidRDefault="004836A7" w:rsidP="004836A7">
      <w:pPr>
        <w:tabs>
          <w:tab w:val="left" w:pos="567"/>
          <w:tab w:val="left" w:pos="709"/>
        </w:tabs>
        <w:spacing w:line="360" w:lineRule="auto"/>
        <w:rPr>
          <w:rFonts w:asciiTheme="minorHAnsi" w:hAnsiTheme="minorHAnsi" w:cstheme="minorHAnsi"/>
          <w:b/>
          <w:bCs/>
          <w:sz w:val="22"/>
          <w:szCs w:val="22"/>
        </w:rPr>
      </w:pPr>
      <w:r w:rsidRPr="00652A72">
        <w:rPr>
          <w:rFonts w:asciiTheme="minorHAnsi" w:hAnsiTheme="minorHAnsi" w:cstheme="minorHAnsi"/>
          <w:b/>
          <w:bCs/>
          <w:sz w:val="22"/>
          <w:szCs w:val="22"/>
        </w:rPr>
        <w:t>5.</w:t>
      </w:r>
      <w:r w:rsidRPr="00652A72">
        <w:rPr>
          <w:rFonts w:asciiTheme="minorHAnsi" w:hAnsiTheme="minorHAnsi" w:cstheme="minorHAnsi"/>
          <w:bCs/>
          <w:sz w:val="22"/>
          <w:szCs w:val="22"/>
        </w:rPr>
        <w:t xml:space="preserve">  </w:t>
      </w:r>
      <w:r w:rsidRPr="00652A72">
        <w:rPr>
          <w:rFonts w:asciiTheme="minorHAnsi" w:hAnsiTheme="minorHAnsi" w:cstheme="minorHAnsi"/>
          <w:b/>
          <w:bCs/>
          <w:sz w:val="22"/>
          <w:szCs w:val="22"/>
        </w:rPr>
        <w:t>NAČIN PROMJENE  CIJENA</w:t>
      </w:r>
    </w:p>
    <w:p w14:paraId="09A9AC4A" w14:textId="77777777" w:rsidR="004836A7" w:rsidRPr="00652A72" w:rsidRDefault="004836A7" w:rsidP="004836A7">
      <w:pPr>
        <w:spacing w:line="276" w:lineRule="auto"/>
        <w:rPr>
          <w:rFonts w:asciiTheme="minorHAnsi" w:hAnsiTheme="minorHAnsi" w:cstheme="minorHAnsi"/>
          <w:sz w:val="22"/>
          <w:szCs w:val="22"/>
        </w:rPr>
      </w:pPr>
      <w:r w:rsidRPr="00652A72">
        <w:rPr>
          <w:rFonts w:asciiTheme="minorHAnsi" w:hAnsiTheme="minorHAnsi" w:cstheme="minorHAnsi"/>
          <w:sz w:val="22"/>
          <w:szCs w:val="22"/>
        </w:rPr>
        <w:t>Primijeniti će se klauzula o nepromjenjivosti cijena.</w:t>
      </w:r>
    </w:p>
    <w:p w14:paraId="4D435352" w14:textId="77777777" w:rsidR="004836A7" w:rsidRPr="00652A72" w:rsidRDefault="004836A7" w:rsidP="004836A7">
      <w:pPr>
        <w:spacing w:line="276" w:lineRule="auto"/>
        <w:ind w:firstLine="284"/>
        <w:rPr>
          <w:rFonts w:asciiTheme="minorHAnsi" w:hAnsiTheme="minorHAnsi" w:cstheme="minorHAnsi"/>
          <w:sz w:val="22"/>
          <w:szCs w:val="22"/>
        </w:rPr>
      </w:pPr>
    </w:p>
    <w:p w14:paraId="2AE052B9" w14:textId="77777777" w:rsidR="004836A7" w:rsidRPr="00652A72" w:rsidRDefault="004836A7" w:rsidP="004836A7">
      <w:pPr>
        <w:spacing w:line="276" w:lineRule="auto"/>
        <w:rPr>
          <w:rFonts w:asciiTheme="minorHAnsi" w:hAnsiTheme="minorHAnsi" w:cstheme="minorHAnsi"/>
          <w:b/>
          <w:sz w:val="22"/>
          <w:szCs w:val="22"/>
        </w:rPr>
      </w:pPr>
      <w:r w:rsidRPr="00652A72">
        <w:rPr>
          <w:rFonts w:asciiTheme="minorHAnsi" w:hAnsiTheme="minorHAnsi" w:cstheme="minorHAnsi"/>
          <w:b/>
          <w:sz w:val="22"/>
          <w:szCs w:val="22"/>
        </w:rPr>
        <w:t>6. NAČIN I ROK PLAĆANJA</w:t>
      </w:r>
    </w:p>
    <w:p w14:paraId="7AD24631" w14:textId="77777777" w:rsidR="004836A7" w:rsidRPr="00652A72" w:rsidRDefault="004836A7" w:rsidP="004836A7">
      <w:pPr>
        <w:pStyle w:val="Naslov2"/>
        <w:spacing w:line="276" w:lineRule="auto"/>
        <w:jc w:val="both"/>
        <w:rPr>
          <w:rFonts w:asciiTheme="minorHAnsi" w:hAnsiTheme="minorHAnsi" w:cstheme="minorHAnsi"/>
          <w:sz w:val="22"/>
          <w:szCs w:val="22"/>
        </w:rPr>
      </w:pPr>
    </w:p>
    <w:p w14:paraId="6FDBAE79" w14:textId="77777777" w:rsidR="004836A7" w:rsidRPr="00652A72" w:rsidRDefault="004836A7" w:rsidP="004836A7">
      <w:pPr>
        <w:pStyle w:val="Naslov2"/>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Plaćanje će se obavljati po ispostavljenoj okončanoj situaciji na poslovni račun ponuditelja/člana zajednice gospodarskih subjekata/</w:t>
      </w:r>
      <w:proofErr w:type="spellStart"/>
      <w:r w:rsidRPr="00652A72">
        <w:rPr>
          <w:rFonts w:asciiTheme="minorHAnsi" w:hAnsiTheme="minorHAnsi" w:cstheme="minorHAnsi"/>
          <w:sz w:val="22"/>
          <w:szCs w:val="22"/>
        </w:rPr>
        <w:t>podugovaratelja</w:t>
      </w:r>
      <w:proofErr w:type="spellEnd"/>
      <w:r w:rsidRPr="00652A72">
        <w:rPr>
          <w:rFonts w:asciiTheme="minorHAnsi" w:hAnsiTheme="minorHAnsi" w:cstheme="minorHAnsi"/>
          <w:sz w:val="22"/>
          <w:szCs w:val="22"/>
        </w:rPr>
        <w:t>.</w:t>
      </w:r>
    </w:p>
    <w:p w14:paraId="59C14EB8" w14:textId="77777777" w:rsidR="004836A7" w:rsidRPr="00652A72" w:rsidRDefault="004836A7" w:rsidP="004836A7">
      <w:pPr>
        <w:rPr>
          <w:rFonts w:asciiTheme="minorHAnsi" w:hAnsiTheme="minorHAnsi" w:cstheme="minorHAnsi"/>
        </w:rPr>
      </w:pPr>
    </w:p>
    <w:p w14:paraId="67F5BEEF" w14:textId="77777777"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Sukladno Zakonu o elektroničkom izdavanju računa u javnoj nabavi („Narodne novine“ broj 94/2018) od 01. srpnja 2019. godine izdavatelji elektroničkih računa obvezni su izdavati i slati elektroničke račune i prateće isprave.</w:t>
      </w:r>
    </w:p>
    <w:p w14:paraId="59AACBB6" w14:textId="77777777" w:rsidR="004836A7" w:rsidRPr="00652A72" w:rsidRDefault="004836A7" w:rsidP="004836A7">
      <w:pPr>
        <w:pStyle w:val="Naslov2"/>
        <w:jc w:val="both"/>
        <w:rPr>
          <w:rFonts w:asciiTheme="minorHAnsi" w:hAnsiTheme="minorHAnsi" w:cstheme="minorHAnsi"/>
          <w:sz w:val="22"/>
          <w:szCs w:val="22"/>
        </w:rPr>
      </w:pPr>
    </w:p>
    <w:p w14:paraId="0855ECBF" w14:textId="4437C623" w:rsidR="004836A7" w:rsidRPr="00652A72" w:rsidRDefault="004836A7" w:rsidP="004836A7">
      <w:pPr>
        <w:pStyle w:val="Naslov2"/>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Obračun  izvršenih radova obavljati će se putem </w:t>
      </w:r>
      <w:r>
        <w:rPr>
          <w:rFonts w:asciiTheme="minorHAnsi" w:hAnsiTheme="minorHAnsi" w:cstheme="minorHAnsi"/>
          <w:sz w:val="22"/>
          <w:szCs w:val="22"/>
        </w:rPr>
        <w:t xml:space="preserve">privremenih i </w:t>
      </w:r>
      <w:r w:rsidRPr="00652A72">
        <w:rPr>
          <w:rFonts w:asciiTheme="minorHAnsi" w:hAnsiTheme="minorHAnsi" w:cstheme="minorHAnsi"/>
          <w:sz w:val="22"/>
          <w:szCs w:val="22"/>
        </w:rPr>
        <w:t>okončane situacije.</w:t>
      </w:r>
    </w:p>
    <w:p w14:paraId="636816E1" w14:textId="77777777" w:rsidR="004836A7" w:rsidRPr="00652A72" w:rsidRDefault="004836A7" w:rsidP="004836A7">
      <w:pPr>
        <w:pStyle w:val="Naslov2"/>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Naručitelj je obvezan okončanu situaciju ovjeriti ili osporiti  u roku od 10 dana.</w:t>
      </w:r>
    </w:p>
    <w:p w14:paraId="2B42981F" w14:textId="77777777" w:rsidR="004836A7" w:rsidRPr="00652A72" w:rsidRDefault="004836A7" w:rsidP="004836A7">
      <w:pPr>
        <w:pStyle w:val="Naslov2"/>
        <w:spacing w:line="276" w:lineRule="auto"/>
        <w:jc w:val="both"/>
        <w:rPr>
          <w:rFonts w:asciiTheme="minorHAnsi" w:hAnsiTheme="minorHAnsi" w:cstheme="minorHAnsi"/>
          <w:sz w:val="22"/>
          <w:szCs w:val="22"/>
        </w:rPr>
      </w:pPr>
    </w:p>
    <w:p w14:paraId="34D2A3B2" w14:textId="147BA24F" w:rsidR="004836A7" w:rsidRPr="00652A72" w:rsidRDefault="004836A7" w:rsidP="004836A7">
      <w:pPr>
        <w:pStyle w:val="Naslov2"/>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Naručitelj će plaćanje neosporenog dijela situacije obaviti u roku od 30 (trideset) dana od primitka od   ovjerene </w:t>
      </w:r>
      <w:r>
        <w:rPr>
          <w:rFonts w:asciiTheme="minorHAnsi" w:hAnsiTheme="minorHAnsi" w:cstheme="minorHAnsi"/>
          <w:sz w:val="22"/>
          <w:szCs w:val="22"/>
        </w:rPr>
        <w:t>privremene/</w:t>
      </w:r>
      <w:r w:rsidRPr="00652A72">
        <w:rPr>
          <w:rFonts w:asciiTheme="minorHAnsi" w:hAnsiTheme="minorHAnsi" w:cstheme="minorHAnsi"/>
          <w:sz w:val="22"/>
          <w:szCs w:val="22"/>
        </w:rPr>
        <w:t>okončane situacije.</w:t>
      </w:r>
    </w:p>
    <w:p w14:paraId="0FDEB39E" w14:textId="72A4CF4F"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Naručitelj ima pravo prigovora na </w:t>
      </w:r>
      <w:r>
        <w:rPr>
          <w:rFonts w:asciiTheme="minorHAnsi" w:hAnsiTheme="minorHAnsi" w:cstheme="minorHAnsi"/>
          <w:sz w:val="22"/>
          <w:szCs w:val="22"/>
        </w:rPr>
        <w:t>privremenu/</w:t>
      </w:r>
      <w:r w:rsidRPr="00652A72">
        <w:rPr>
          <w:rFonts w:asciiTheme="minorHAnsi" w:hAnsiTheme="minorHAnsi" w:cstheme="minorHAnsi"/>
          <w:sz w:val="22"/>
          <w:szCs w:val="22"/>
        </w:rPr>
        <w:t xml:space="preserve">okončanu situaciju  ukoliko utvrdi nepravilnosti te pozvati izvođača da uočene nepravilnosti otkloni i objasni. U tom slučaju rok plaćanja počinje teći od dana kada je Naručitelj zaprimio pisano objašnjenje s otklonjenim uočenim nepravilnostima. </w:t>
      </w:r>
    </w:p>
    <w:p w14:paraId="6D9D609B" w14:textId="77777777" w:rsidR="004836A7" w:rsidRPr="00652A72" w:rsidRDefault="004836A7" w:rsidP="004836A7">
      <w:pPr>
        <w:spacing w:line="276" w:lineRule="auto"/>
        <w:jc w:val="both"/>
        <w:rPr>
          <w:rFonts w:asciiTheme="minorHAnsi" w:hAnsiTheme="minorHAnsi" w:cstheme="minorHAnsi"/>
          <w:sz w:val="22"/>
          <w:szCs w:val="22"/>
          <w:u w:val="single"/>
        </w:rPr>
      </w:pPr>
      <w:r w:rsidRPr="00652A72">
        <w:rPr>
          <w:rFonts w:asciiTheme="minorHAnsi" w:hAnsiTheme="minorHAnsi" w:cstheme="minorHAnsi"/>
          <w:sz w:val="22"/>
          <w:szCs w:val="22"/>
          <w:u w:val="single"/>
        </w:rPr>
        <w:t xml:space="preserve">Odabrani ponuditelj je obvezan u situaciji naznačiti koje iznose i na koji račun treba plaćati </w:t>
      </w:r>
      <w:proofErr w:type="spellStart"/>
      <w:r w:rsidRPr="00652A72">
        <w:rPr>
          <w:rFonts w:asciiTheme="minorHAnsi" w:hAnsiTheme="minorHAnsi" w:cstheme="minorHAnsi"/>
          <w:sz w:val="22"/>
          <w:szCs w:val="22"/>
          <w:u w:val="single"/>
        </w:rPr>
        <w:t>podugovarateljima</w:t>
      </w:r>
      <w:proofErr w:type="spellEnd"/>
      <w:r w:rsidRPr="00652A72">
        <w:rPr>
          <w:rFonts w:asciiTheme="minorHAnsi" w:hAnsiTheme="minorHAnsi" w:cstheme="minorHAnsi"/>
          <w:sz w:val="22"/>
          <w:szCs w:val="22"/>
          <w:u w:val="single"/>
        </w:rPr>
        <w:t xml:space="preserve">, odnosno članovima zajednice gospodarskih subjekata. </w:t>
      </w:r>
    </w:p>
    <w:p w14:paraId="498FFA97" w14:textId="77777777" w:rsidR="004836A7" w:rsidRPr="00652A72" w:rsidRDefault="004836A7" w:rsidP="004836A7">
      <w:pPr>
        <w:spacing w:line="276" w:lineRule="auto"/>
        <w:jc w:val="both"/>
        <w:rPr>
          <w:rFonts w:asciiTheme="minorHAnsi" w:hAnsiTheme="minorHAnsi" w:cstheme="minorHAnsi"/>
          <w:bCs/>
          <w:sz w:val="22"/>
          <w:szCs w:val="22"/>
        </w:rPr>
      </w:pPr>
      <w:r w:rsidRPr="00652A72">
        <w:rPr>
          <w:rFonts w:asciiTheme="minorHAnsi" w:hAnsiTheme="minorHAnsi" w:cstheme="minorHAnsi"/>
          <w:sz w:val="22"/>
          <w:szCs w:val="22"/>
        </w:rPr>
        <w:lastRenderedPageBreak/>
        <w:t xml:space="preserve">U slučaju zajednice gospodarskih subjekata </w:t>
      </w:r>
      <w:r w:rsidRPr="00652A72">
        <w:rPr>
          <w:rFonts w:asciiTheme="minorHAnsi" w:hAnsiTheme="minorHAnsi" w:cstheme="minorHAnsi"/>
          <w:bCs/>
          <w:sz w:val="22"/>
          <w:szCs w:val="22"/>
        </w:rPr>
        <w:t xml:space="preserve">Naručitelj neposredno plaća svakom članu zajednice  za onaj dio koji je on izvršio, ako zajednica ne odredi drugačije. </w:t>
      </w:r>
    </w:p>
    <w:p w14:paraId="338D5C6E"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U zajednici gospodarskih subjekata svakom članu će se za radove, robu ili usluge koje će izvesti, isporučiti ili pružiti, plaćati neposredno, na način da članovi naprave obračun ukupnih radova putem cijele situacije. Uz nju ujedno treba priložiti i privremene situacije ispostavljene javnom naručitelju od pojedinih članova i to samo za dio radova koji im pripada te tako sve zajedno dostaviti javnom naručitelju na ovjeru i daljnji postupak. </w:t>
      </w:r>
    </w:p>
    <w:p w14:paraId="511FBF2D"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Obračun cijele situacije u ukupnom iznosu-rekapitulacija izvedenih radova (zajednički troškovnik) ovjerena od strane nadzornog inženjera i sa datumom ovjere, služit će za praćenje ugovora. </w:t>
      </w:r>
    </w:p>
    <w:p w14:paraId="49F60BAC" w14:textId="77777777"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Ako članovi zajednice gospodarskih subjekata zahtijevaju plaćanje preko jednog člana, tada taj član ispostavlja situacije u ime zajednice gospodarskih subjekata.</w:t>
      </w:r>
    </w:p>
    <w:p w14:paraId="7F2A95A7" w14:textId="77777777" w:rsidR="004836A7" w:rsidRPr="00652A72" w:rsidRDefault="004836A7" w:rsidP="004836A7">
      <w:pPr>
        <w:pStyle w:val="Naslov2"/>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U slučaju da je dio ugovora isporučitelj dao u podugovor i s obzirom da se ti radovi neposredno plaćaju </w:t>
      </w:r>
      <w:proofErr w:type="spellStart"/>
      <w:r w:rsidRPr="00652A72">
        <w:rPr>
          <w:rFonts w:asciiTheme="minorHAnsi" w:hAnsiTheme="minorHAnsi" w:cstheme="minorHAnsi"/>
          <w:sz w:val="22"/>
          <w:szCs w:val="22"/>
        </w:rPr>
        <w:t>podisporučitelju</w:t>
      </w:r>
      <w:proofErr w:type="spellEnd"/>
      <w:r w:rsidRPr="00652A72">
        <w:rPr>
          <w:rFonts w:asciiTheme="minorHAnsi" w:hAnsiTheme="minorHAnsi" w:cstheme="minorHAnsi"/>
          <w:sz w:val="22"/>
          <w:szCs w:val="22"/>
        </w:rPr>
        <w:t xml:space="preserve">, isporučitelj mora svojem računu obvezno priložiti račune, odnosno situacije svojih </w:t>
      </w:r>
      <w:proofErr w:type="spellStart"/>
      <w:r w:rsidRPr="00652A72">
        <w:rPr>
          <w:rFonts w:asciiTheme="minorHAnsi" w:hAnsiTheme="minorHAnsi" w:cstheme="minorHAnsi"/>
          <w:sz w:val="22"/>
          <w:szCs w:val="22"/>
        </w:rPr>
        <w:t>podisporučitelja</w:t>
      </w:r>
      <w:proofErr w:type="spellEnd"/>
      <w:r w:rsidRPr="00652A72">
        <w:rPr>
          <w:rFonts w:asciiTheme="minorHAnsi" w:hAnsiTheme="minorHAnsi" w:cstheme="minorHAnsi"/>
          <w:sz w:val="22"/>
          <w:szCs w:val="22"/>
        </w:rPr>
        <w:t xml:space="preserve"> koje je prethodno ovjerio.</w:t>
      </w:r>
    </w:p>
    <w:p w14:paraId="1FBC3582" w14:textId="77777777" w:rsidR="004836A7" w:rsidRPr="00652A72" w:rsidRDefault="004836A7" w:rsidP="004836A7">
      <w:pPr>
        <w:rPr>
          <w:rFonts w:asciiTheme="minorHAnsi" w:hAnsiTheme="minorHAnsi" w:cstheme="minorHAnsi"/>
          <w:sz w:val="22"/>
          <w:szCs w:val="22"/>
        </w:rPr>
      </w:pPr>
    </w:p>
    <w:p w14:paraId="125D9039" w14:textId="77777777" w:rsidR="004836A7" w:rsidRPr="00652A72" w:rsidRDefault="004836A7" w:rsidP="004836A7">
      <w:pPr>
        <w:rPr>
          <w:rFonts w:asciiTheme="minorHAnsi" w:hAnsiTheme="minorHAnsi" w:cstheme="minorHAnsi"/>
          <w:sz w:val="22"/>
          <w:szCs w:val="22"/>
        </w:rPr>
      </w:pPr>
    </w:p>
    <w:p w14:paraId="2A72A5F0" w14:textId="77777777" w:rsidR="004836A7" w:rsidRPr="00652A72" w:rsidRDefault="004836A7" w:rsidP="004836A7">
      <w:pPr>
        <w:rPr>
          <w:rFonts w:asciiTheme="minorHAnsi" w:hAnsiTheme="minorHAnsi" w:cstheme="minorHAnsi"/>
          <w:b/>
          <w:bCs/>
          <w:sz w:val="22"/>
          <w:szCs w:val="22"/>
        </w:rPr>
      </w:pPr>
      <w:r w:rsidRPr="00652A72">
        <w:rPr>
          <w:rFonts w:asciiTheme="minorHAnsi" w:hAnsiTheme="minorHAnsi" w:cstheme="minorHAnsi"/>
          <w:b/>
          <w:sz w:val="22"/>
          <w:szCs w:val="22"/>
        </w:rPr>
        <w:t xml:space="preserve">7. </w:t>
      </w:r>
      <w:r w:rsidRPr="00652A72">
        <w:rPr>
          <w:rFonts w:asciiTheme="minorHAnsi" w:hAnsiTheme="minorHAnsi" w:cstheme="minorHAnsi"/>
          <w:b/>
          <w:bCs/>
          <w:sz w:val="22"/>
          <w:szCs w:val="22"/>
        </w:rPr>
        <w:t>KRITERIJ ZA ODABIR PONUDE TE RELATIVNI PONDER KRITERIJA</w:t>
      </w:r>
    </w:p>
    <w:p w14:paraId="0B54A9C1" w14:textId="77777777" w:rsidR="004836A7" w:rsidRPr="00652A72" w:rsidRDefault="004836A7" w:rsidP="004836A7">
      <w:pPr>
        <w:rPr>
          <w:rFonts w:asciiTheme="minorHAnsi" w:hAnsiTheme="minorHAnsi" w:cstheme="minorHAnsi"/>
          <w:b/>
          <w:sz w:val="22"/>
          <w:szCs w:val="22"/>
        </w:rPr>
      </w:pPr>
    </w:p>
    <w:p w14:paraId="4A01021E" w14:textId="77777777" w:rsidR="004836A7" w:rsidRPr="00652A72" w:rsidRDefault="004836A7" w:rsidP="004836A7">
      <w:pPr>
        <w:spacing w:line="276" w:lineRule="auto"/>
        <w:rPr>
          <w:rFonts w:asciiTheme="minorHAnsi" w:hAnsiTheme="minorHAnsi" w:cstheme="minorHAnsi"/>
          <w:sz w:val="22"/>
          <w:szCs w:val="22"/>
        </w:rPr>
      </w:pPr>
      <w:r w:rsidRPr="00652A72">
        <w:rPr>
          <w:rFonts w:asciiTheme="minorHAnsi" w:hAnsiTheme="minorHAnsi" w:cstheme="minorHAnsi"/>
          <w:sz w:val="22"/>
          <w:szCs w:val="22"/>
        </w:rPr>
        <w:t xml:space="preserve">Kao najpovoljnija ponuda bit će odabrana ponuda sa </w:t>
      </w:r>
      <w:r w:rsidRPr="00652A72">
        <w:rPr>
          <w:rFonts w:asciiTheme="minorHAnsi" w:hAnsiTheme="minorHAnsi" w:cstheme="minorHAnsi"/>
          <w:sz w:val="22"/>
          <w:szCs w:val="22"/>
          <w:u w:val="single"/>
        </w:rPr>
        <w:t>najnižom cijenom.</w:t>
      </w:r>
      <w:r w:rsidRPr="00652A72">
        <w:rPr>
          <w:rFonts w:asciiTheme="minorHAnsi" w:hAnsiTheme="minorHAnsi" w:cstheme="minorHAnsi"/>
          <w:sz w:val="22"/>
          <w:szCs w:val="22"/>
        </w:rPr>
        <w:t xml:space="preserve"> </w:t>
      </w:r>
    </w:p>
    <w:p w14:paraId="23BB0ACC" w14:textId="77777777" w:rsidR="004836A7" w:rsidRPr="00652A72" w:rsidRDefault="004836A7" w:rsidP="004836A7">
      <w:pPr>
        <w:spacing w:line="276" w:lineRule="auto"/>
        <w:rPr>
          <w:rFonts w:asciiTheme="minorHAnsi" w:hAnsiTheme="minorHAnsi" w:cstheme="minorHAnsi"/>
          <w:sz w:val="22"/>
          <w:szCs w:val="22"/>
        </w:rPr>
      </w:pPr>
      <w:r w:rsidRPr="00652A72">
        <w:rPr>
          <w:rFonts w:asciiTheme="minorHAnsi" w:hAnsiTheme="minorHAnsi" w:cstheme="minorHAnsi"/>
          <w:sz w:val="22"/>
          <w:szCs w:val="22"/>
        </w:rPr>
        <w:t>Ukoliko na nadmetanje pristignu dvije ponude sa istom najnižom cijenom, kao najpovoljnija biti će odabrana ona koja je zaprimljena ranije.</w:t>
      </w:r>
    </w:p>
    <w:p w14:paraId="5999FC0A" w14:textId="77777777" w:rsidR="004836A7" w:rsidRPr="00652A72" w:rsidRDefault="004836A7" w:rsidP="004836A7">
      <w:pPr>
        <w:spacing w:line="276" w:lineRule="auto"/>
        <w:jc w:val="both"/>
        <w:rPr>
          <w:rFonts w:asciiTheme="minorHAnsi" w:hAnsiTheme="minorHAnsi" w:cstheme="minorHAnsi"/>
          <w:b/>
          <w:sz w:val="22"/>
          <w:szCs w:val="22"/>
          <w:u w:val="single"/>
        </w:rPr>
      </w:pPr>
      <w:r w:rsidRPr="00652A72">
        <w:rPr>
          <w:rFonts w:asciiTheme="minorHAnsi" w:hAnsiTheme="minorHAnsi" w:cstheme="minorHAnsi"/>
          <w:b/>
          <w:sz w:val="22"/>
          <w:szCs w:val="22"/>
          <w:u w:val="single"/>
        </w:rPr>
        <w:t>Naručitelj ne može koristiti pravo na pretporez te uspoređuje cijene ponuda s porezom na dodanu vrijednost.</w:t>
      </w:r>
    </w:p>
    <w:p w14:paraId="0366F3DD" w14:textId="77777777" w:rsidR="004836A7" w:rsidRPr="00652A72" w:rsidRDefault="004836A7" w:rsidP="004836A7">
      <w:pPr>
        <w:spacing w:line="276" w:lineRule="auto"/>
        <w:rPr>
          <w:rFonts w:asciiTheme="minorHAnsi" w:hAnsiTheme="minorHAnsi" w:cstheme="minorHAnsi"/>
          <w:bCs/>
          <w:sz w:val="22"/>
          <w:szCs w:val="22"/>
        </w:rPr>
      </w:pPr>
    </w:p>
    <w:p w14:paraId="1FA60BCD" w14:textId="77777777" w:rsidR="004836A7" w:rsidRPr="00652A72" w:rsidRDefault="004836A7" w:rsidP="004836A7">
      <w:pPr>
        <w:pStyle w:val="Naslov2"/>
        <w:jc w:val="left"/>
        <w:rPr>
          <w:rFonts w:asciiTheme="minorHAnsi" w:hAnsiTheme="minorHAnsi" w:cstheme="minorHAnsi"/>
          <w:b/>
          <w:sz w:val="22"/>
          <w:szCs w:val="22"/>
        </w:rPr>
      </w:pPr>
      <w:r w:rsidRPr="00652A72">
        <w:rPr>
          <w:rFonts w:asciiTheme="minorHAnsi" w:hAnsiTheme="minorHAnsi" w:cstheme="minorHAnsi"/>
          <w:b/>
          <w:sz w:val="22"/>
          <w:szCs w:val="22"/>
        </w:rPr>
        <w:t xml:space="preserve">8.  </w:t>
      </w:r>
      <w:bookmarkStart w:id="1" w:name="_Toc475081967"/>
      <w:r w:rsidRPr="00652A72">
        <w:rPr>
          <w:rFonts w:asciiTheme="minorHAnsi" w:hAnsiTheme="minorHAnsi" w:cstheme="minorHAnsi"/>
          <w:b/>
          <w:sz w:val="22"/>
          <w:szCs w:val="22"/>
        </w:rPr>
        <w:t>ROK VALJANOSTI PONUDE</w:t>
      </w:r>
      <w:bookmarkEnd w:id="1"/>
    </w:p>
    <w:p w14:paraId="401F78E3" w14:textId="77777777" w:rsidR="004836A7" w:rsidRPr="00652A72" w:rsidRDefault="004836A7" w:rsidP="004836A7">
      <w:pPr>
        <w:rPr>
          <w:rFonts w:asciiTheme="minorHAnsi" w:hAnsiTheme="minorHAnsi" w:cstheme="minorHAnsi"/>
        </w:rPr>
      </w:pPr>
    </w:p>
    <w:p w14:paraId="126D65E6" w14:textId="77777777"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xml:space="preserve">Rok valjanosti ponude je 30 dana od isteka roka za dostavu ponuda. </w:t>
      </w:r>
    </w:p>
    <w:p w14:paraId="09EADC55" w14:textId="77777777" w:rsidR="004836A7" w:rsidRPr="00652A72" w:rsidRDefault="004836A7" w:rsidP="004836A7">
      <w:pPr>
        <w:jc w:val="both"/>
        <w:rPr>
          <w:rFonts w:asciiTheme="minorHAnsi" w:hAnsiTheme="minorHAnsi" w:cstheme="minorHAnsi"/>
          <w:b/>
          <w:bCs/>
          <w:sz w:val="22"/>
          <w:szCs w:val="22"/>
        </w:rPr>
      </w:pPr>
    </w:p>
    <w:p w14:paraId="12137010" w14:textId="77777777" w:rsidR="004836A7" w:rsidRPr="00652A72" w:rsidRDefault="004836A7" w:rsidP="004836A7">
      <w:pPr>
        <w:jc w:val="both"/>
        <w:rPr>
          <w:rFonts w:asciiTheme="minorHAnsi" w:hAnsiTheme="minorHAnsi" w:cstheme="minorHAnsi"/>
          <w:b/>
          <w:bCs/>
          <w:sz w:val="22"/>
          <w:szCs w:val="22"/>
        </w:rPr>
      </w:pPr>
    </w:p>
    <w:p w14:paraId="0EBEDEB9" w14:textId="77777777" w:rsidR="004836A7" w:rsidRPr="00652A72" w:rsidRDefault="004836A7" w:rsidP="004836A7">
      <w:pPr>
        <w:ind w:left="567" w:hanging="567"/>
        <w:jc w:val="both"/>
        <w:rPr>
          <w:rFonts w:asciiTheme="minorHAnsi" w:hAnsiTheme="minorHAnsi" w:cstheme="minorHAnsi"/>
          <w:b/>
          <w:bCs/>
          <w:sz w:val="22"/>
          <w:szCs w:val="22"/>
        </w:rPr>
      </w:pPr>
      <w:r w:rsidRPr="00652A72">
        <w:rPr>
          <w:rFonts w:asciiTheme="minorHAnsi" w:hAnsiTheme="minorHAnsi" w:cstheme="minorHAnsi"/>
          <w:b/>
          <w:bCs/>
          <w:sz w:val="22"/>
          <w:szCs w:val="22"/>
        </w:rPr>
        <w:t>9.  NAČIN, DATUM, VRIJEME I MJESTO DOSTAVE I  OTVARANJA PONUDA</w:t>
      </w:r>
    </w:p>
    <w:p w14:paraId="4B730891" w14:textId="77777777" w:rsidR="004836A7" w:rsidRPr="00652A72" w:rsidRDefault="004836A7" w:rsidP="004836A7">
      <w:pPr>
        <w:ind w:left="567" w:hanging="567"/>
        <w:jc w:val="both"/>
        <w:rPr>
          <w:rFonts w:asciiTheme="minorHAnsi" w:hAnsiTheme="minorHAnsi" w:cstheme="minorHAnsi"/>
          <w:b/>
          <w:bCs/>
          <w:sz w:val="22"/>
          <w:szCs w:val="22"/>
        </w:rPr>
      </w:pPr>
    </w:p>
    <w:p w14:paraId="171C86B5" w14:textId="7703AE1F" w:rsidR="004836A7" w:rsidRPr="00652A72" w:rsidRDefault="004836A7" w:rsidP="004836A7">
      <w:pPr>
        <w:pStyle w:val="Tijeloteksta"/>
        <w:spacing w:line="276" w:lineRule="auto"/>
        <w:ind w:firstLine="1"/>
        <w:rPr>
          <w:rFonts w:asciiTheme="minorHAnsi" w:hAnsiTheme="minorHAnsi" w:cstheme="minorHAnsi"/>
          <w:color w:val="000000"/>
          <w:sz w:val="22"/>
          <w:szCs w:val="22"/>
        </w:rPr>
      </w:pPr>
      <w:r w:rsidRPr="00652A72">
        <w:rPr>
          <w:rFonts w:asciiTheme="minorHAnsi" w:hAnsiTheme="minorHAnsi" w:cstheme="minorHAnsi"/>
          <w:sz w:val="22"/>
          <w:szCs w:val="22"/>
        </w:rPr>
        <w:t>Ponuda se može dostaviti putem elektroničke poš</w:t>
      </w:r>
      <w:r w:rsidR="00721003">
        <w:rPr>
          <w:rFonts w:asciiTheme="minorHAnsi" w:hAnsiTheme="minorHAnsi" w:cstheme="minorHAnsi"/>
          <w:sz w:val="22"/>
          <w:szCs w:val="22"/>
        </w:rPr>
        <w:t>te</w:t>
      </w:r>
      <w:r w:rsidRPr="00652A72">
        <w:rPr>
          <w:rFonts w:asciiTheme="minorHAnsi" w:hAnsiTheme="minorHAnsi" w:cstheme="minorHAnsi"/>
          <w:sz w:val="22"/>
          <w:szCs w:val="22"/>
        </w:rPr>
        <w:t>,</w:t>
      </w:r>
      <w:r w:rsidR="00721003">
        <w:rPr>
          <w:rFonts w:asciiTheme="minorHAnsi" w:hAnsiTheme="minorHAnsi" w:cstheme="minorHAnsi"/>
          <w:sz w:val="22"/>
          <w:szCs w:val="22"/>
        </w:rPr>
        <w:t xml:space="preserve"> </w:t>
      </w:r>
      <w:r w:rsidR="00721003" w:rsidRPr="00112E5E">
        <w:rPr>
          <w:rFonts w:asciiTheme="minorHAnsi" w:hAnsiTheme="minorHAnsi" w:cstheme="minorHAnsi"/>
          <w:color w:val="FF0000"/>
          <w:sz w:val="22"/>
          <w:szCs w:val="22"/>
        </w:rPr>
        <w:t>ured@os.ilok.skole</w:t>
      </w:r>
      <w:r w:rsidR="00112E5E" w:rsidRPr="00112E5E">
        <w:rPr>
          <w:rFonts w:asciiTheme="minorHAnsi" w:hAnsiTheme="minorHAnsi" w:cstheme="minorHAnsi"/>
          <w:color w:val="FF0000"/>
          <w:sz w:val="22"/>
          <w:szCs w:val="22"/>
        </w:rPr>
        <w:t>.hr</w:t>
      </w:r>
      <w:r w:rsidRPr="00112E5E">
        <w:rPr>
          <w:rFonts w:asciiTheme="minorHAnsi" w:hAnsiTheme="minorHAnsi" w:cstheme="minorHAnsi"/>
          <w:color w:val="FF0000"/>
          <w:sz w:val="22"/>
          <w:szCs w:val="22"/>
        </w:rPr>
        <w:t xml:space="preserve"> </w:t>
      </w:r>
      <w:r w:rsidRPr="00652A72">
        <w:rPr>
          <w:rFonts w:asciiTheme="minorHAnsi" w:hAnsiTheme="minorHAnsi" w:cstheme="minorHAnsi"/>
          <w:sz w:val="22"/>
          <w:szCs w:val="22"/>
        </w:rPr>
        <w:t xml:space="preserve">ili </w:t>
      </w:r>
      <w:r w:rsidRPr="00652A72">
        <w:rPr>
          <w:rFonts w:asciiTheme="minorHAnsi" w:hAnsiTheme="minorHAnsi" w:cstheme="minorHAnsi"/>
          <w:color w:val="000000"/>
          <w:sz w:val="22"/>
          <w:szCs w:val="22"/>
        </w:rPr>
        <w:t>putem pošte ili osobnom  dostavom  u zatvorenoj omotnici na kojoj mora biti naznačeno:</w:t>
      </w:r>
    </w:p>
    <w:p w14:paraId="3C68940A" w14:textId="77777777" w:rsidR="004836A7" w:rsidRPr="00652A72" w:rsidRDefault="004836A7" w:rsidP="004836A7">
      <w:pPr>
        <w:tabs>
          <w:tab w:val="left" w:pos="284"/>
          <w:tab w:val="left" w:pos="567"/>
        </w:tabs>
        <w:spacing w:line="276" w:lineRule="auto"/>
        <w:ind w:left="284"/>
        <w:jc w:val="both"/>
        <w:rPr>
          <w:rFonts w:asciiTheme="minorHAnsi" w:hAnsiTheme="minorHAnsi" w:cstheme="minorHAnsi"/>
          <w:b/>
          <w:color w:val="000000"/>
          <w:sz w:val="22"/>
          <w:szCs w:val="22"/>
        </w:rPr>
      </w:pPr>
      <w:r w:rsidRPr="00652A72">
        <w:rPr>
          <w:rFonts w:asciiTheme="minorHAnsi" w:hAnsiTheme="minorHAnsi" w:cstheme="minorHAnsi"/>
          <w:b/>
          <w:color w:val="000000"/>
          <w:sz w:val="22"/>
          <w:szCs w:val="22"/>
        </w:rPr>
        <w:t>- NAZIV I ADRESA PONUDITELJA</w:t>
      </w:r>
    </w:p>
    <w:p w14:paraId="130405A6" w14:textId="77777777" w:rsidR="004836A7" w:rsidRPr="00652A72" w:rsidRDefault="004836A7" w:rsidP="004836A7">
      <w:pPr>
        <w:tabs>
          <w:tab w:val="left" w:pos="284"/>
          <w:tab w:val="left" w:pos="567"/>
        </w:tabs>
        <w:spacing w:line="276" w:lineRule="auto"/>
        <w:ind w:left="708"/>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 te adresa i oznaka slijedećeg sadržaja:</w:t>
      </w:r>
    </w:p>
    <w:p w14:paraId="1C5965C2" w14:textId="37FDFE7F" w:rsidR="004836A7" w:rsidRPr="00652A72" w:rsidRDefault="00112E5E" w:rsidP="004836A7">
      <w:pPr>
        <w:tabs>
          <w:tab w:val="left" w:pos="284"/>
          <w:tab w:val="left" w:pos="567"/>
        </w:tabs>
        <w:spacing w:line="276" w:lineRule="auto"/>
        <w:ind w:left="708"/>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OŠ Julija Benešića Ilok trg sv. Ivana Kapistrana 1</w:t>
      </w:r>
    </w:p>
    <w:p w14:paraId="5006FDC6" w14:textId="77777777" w:rsidR="004836A7" w:rsidRPr="00652A72" w:rsidRDefault="004836A7" w:rsidP="004836A7">
      <w:pPr>
        <w:jc w:val="center"/>
        <w:rPr>
          <w:rFonts w:asciiTheme="minorHAnsi" w:hAnsiTheme="minorHAnsi" w:cstheme="minorHAnsi"/>
          <w:b/>
          <w:sz w:val="22"/>
          <w:szCs w:val="22"/>
        </w:rPr>
      </w:pPr>
    </w:p>
    <w:p w14:paraId="374287F2" w14:textId="02EEDE2B" w:rsidR="004836A7" w:rsidRPr="00652A72" w:rsidRDefault="004836A7" w:rsidP="004836A7">
      <w:pPr>
        <w:spacing w:line="276" w:lineRule="auto"/>
        <w:jc w:val="center"/>
        <w:rPr>
          <w:rFonts w:asciiTheme="minorHAnsi" w:hAnsiTheme="minorHAnsi" w:cstheme="minorHAnsi"/>
          <w:b/>
          <w:sz w:val="22"/>
          <w:szCs w:val="22"/>
        </w:rPr>
      </w:pPr>
      <w:r w:rsidRPr="00652A72">
        <w:rPr>
          <w:rFonts w:asciiTheme="minorHAnsi" w:hAnsiTheme="minorHAnsi" w:cstheme="minorHAnsi"/>
          <w:b/>
          <w:sz w:val="22"/>
          <w:szCs w:val="22"/>
        </w:rPr>
        <w:t xml:space="preserve">„Sanacija </w:t>
      </w:r>
      <w:r w:rsidR="00112E5E">
        <w:rPr>
          <w:rFonts w:asciiTheme="minorHAnsi" w:hAnsiTheme="minorHAnsi" w:cstheme="minorHAnsi"/>
          <w:b/>
          <w:sz w:val="22"/>
          <w:szCs w:val="22"/>
        </w:rPr>
        <w:t>krovišta</w:t>
      </w:r>
      <w:r w:rsidRPr="00652A72">
        <w:rPr>
          <w:rFonts w:asciiTheme="minorHAnsi" w:hAnsiTheme="minorHAnsi" w:cstheme="minorHAnsi"/>
          <w:b/>
          <w:sz w:val="22"/>
          <w:szCs w:val="22"/>
        </w:rPr>
        <w:t>“</w:t>
      </w:r>
    </w:p>
    <w:p w14:paraId="0E6621CA" w14:textId="53CF68AE" w:rsidR="004836A7" w:rsidRPr="00652A72" w:rsidRDefault="004836A7" w:rsidP="004836A7">
      <w:pPr>
        <w:jc w:val="center"/>
        <w:rPr>
          <w:rFonts w:asciiTheme="minorHAnsi" w:hAnsiTheme="minorHAnsi" w:cstheme="minorHAnsi"/>
          <w:b/>
          <w:color w:val="FF0000"/>
          <w:sz w:val="22"/>
          <w:szCs w:val="22"/>
        </w:rPr>
      </w:pPr>
      <w:r w:rsidRPr="00652A72">
        <w:rPr>
          <w:rFonts w:asciiTheme="minorHAnsi" w:hAnsiTheme="minorHAnsi" w:cstheme="minorHAnsi"/>
          <w:b/>
          <w:sz w:val="22"/>
          <w:szCs w:val="22"/>
        </w:rPr>
        <w:t xml:space="preserve">„EV. BR.: </w:t>
      </w:r>
      <w:r w:rsidR="00112E5E">
        <w:rPr>
          <w:rFonts w:asciiTheme="minorHAnsi" w:hAnsiTheme="minorHAnsi" w:cstheme="minorHAnsi"/>
          <w:b/>
          <w:sz w:val="22"/>
          <w:szCs w:val="22"/>
        </w:rPr>
        <w:t>1/2023</w:t>
      </w:r>
    </w:p>
    <w:p w14:paraId="7F2AF1CF" w14:textId="77777777" w:rsidR="004836A7" w:rsidRPr="00652A72" w:rsidRDefault="004836A7" w:rsidP="004836A7">
      <w:pPr>
        <w:jc w:val="center"/>
        <w:rPr>
          <w:rFonts w:asciiTheme="minorHAnsi" w:hAnsiTheme="minorHAnsi" w:cstheme="minorHAnsi"/>
          <w:b/>
          <w:sz w:val="22"/>
          <w:szCs w:val="22"/>
        </w:rPr>
      </w:pPr>
      <w:r w:rsidRPr="00652A72">
        <w:rPr>
          <w:rFonts w:asciiTheme="minorHAnsi" w:hAnsiTheme="minorHAnsi" w:cstheme="minorHAnsi"/>
          <w:sz w:val="22"/>
          <w:szCs w:val="22"/>
        </w:rPr>
        <w:t>„</w:t>
      </w:r>
      <w:r w:rsidRPr="00652A72">
        <w:rPr>
          <w:rFonts w:asciiTheme="minorHAnsi" w:hAnsiTheme="minorHAnsi" w:cstheme="minorHAnsi"/>
          <w:b/>
          <w:sz w:val="22"/>
          <w:szCs w:val="22"/>
        </w:rPr>
        <w:t>NE OTVARAJ“</w:t>
      </w:r>
    </w:p>
    <w:p w14:paraId="2D8B9194" w14:textId="77777777" w:rsidR="004836A7" w:rsidRPr="00652A72" w:rsidRDefault="004836A7" w:rsidP="004836A7">
      <w:pPr>
        <w:jc w:val="center"/>
        <w:rPr>
          <w:rFonts w:asciiTheme="minorHAnsi" w:hAnsiTheme="minorHAnsi" w:cstheme="minorHAnsi"/>
          <w:b/>
          <w:sz w:val="22"/>
          <w:szCs w:val="22"/>
        </w:rPr>
      </w:pPr>
    </w:p>
    <w:p w14:paraId="5E5CAC83" w14:textId="778C0F57" w:rsidR="004836A7" w:rsidRPr="00652A72" w:rsidRDefault="004836A7" w:rsidP="004836A7">
      <w:pPr>
        <w:jc w:val="center"/>
        <w:rPr>
          <w:rFonts w:asciiTheme="minorHAnsi" w:hAnsiTheme="minorHAnsi" w:cstheme="minorHAnsi"/>
          <w:b/>
          <w:sz w:val="22"/>
          <w:szCs w:val="22"/>
        </w:rPr>
      </w:pPr>
      <w:r w:rsidRPr="00652A72">
        <w:rPr>
          <w:rFonts w:asciiTheme="minorHAnsi" w:hAnsiTheme="minorHAnsi" w:cstheme="minorHAnsi"/>
          <w:b/>
          <w:sz w:val="22"/>
          <w:szCs w:val="22"/>
          <w:u w:val="single"/>
        </w:rPr>
        <w:t xml:space="preserve">do </w:t>
      </w:r>
      <w:r w:rsidR="00E1642B">
        <w:rPr>
          <w:rFonts w:asciiTheme="minorHAnsi" w:hAnsiTheme="minorHAnsi" w:cstheme="minorHAnsi"/>
          <w:b/>
          <w:sz w:val="22"/>
          <w:szCs w:val="22"/>
          <w:u w:val="single"/>
        </w:rPr>
        <w:t>18</w:t>
      </w:r>
      <w:r w:rsidR="00112E5E">
        <w:rPr>
          <w:rFonts w:asciiTheme="minorHAnsi" w:hAnsiTheme="minorHAnsi" w:cstheme="minorHAnsi"/>
          <w:b/>
          <w:sz w:val="22"/>
          <w:szCs w:val="22"/>
          <w:u w:val="single"/>
        </w:rPr>
        <w:t>.</w:t>
      </w:r>
      <w:r w:rsidR="00E1642B">
        <w:rPr>
          <w:rFonts w:asciiTheme="minorHAnsi" w:hAnsiTheme="minorHAnsi" w:cstheme="minorHAnsi"/>
          <w:b/>
          <w:sz w:val="22"/>
          <w:szCs w:val="22"/>
          <w:u w:val="single"/>
        </w:rPr>
        <w:t>kolovoza</w:t>
      </w:r>
      <w:r w:rsidR="00112E5E">
        <w:rPr>
          <w:rFonts w:asciiTheme="minorHAnsi" w:hAnsiTheme="minorHAnsi" w:cstheme="minorHAnsi"/>
          <w:b/>
          <w:sz w:val="22"/>
          <w:szCs w:val="22"/>
          <w:u w:val="single"/>
        </w:rPr>
        <w:t xml:space="preserve"> 2023. </w:t>
      </w:r>
      <w:r w:rsidRPr="00652A72">
        <w:rPr>
          <w:rFonts w:asciiTheme="minorHAnsi" w:hAnsiTheme="minorHAnsi" w:cstheme="minorHAnsi"/>
          <w:b/>
          <w:sz w:val="22"/>
          <w:szCs w:val="22"/>
          <w:u w:val="single"/>
        </w:rPr>
        <w:t xml:space="preserve">god. zaključno do  </w:t>
      </w:r>
      <w:r w:rsidR="00112E5E">
        <w:rPr>
          <w:rFonts w:asciiTheme="minorHAnsi" w:hAnsiTheme="minorHAnsi" w:cstheme="minorHAnsi"/>
          <w:b/>
          <w:sz w:val="22"/>
          <w:szCs w:val="22"/>
          <w:u w:val="single"/>
        </w:rPr>
        <w:t xml:space="preserve">12 </w:t>
      </w:r>
      <w:r>
        <w:rPr>
          <w:rFonts w:asciiTheme="minorHAnsi" w:hAnsiTheme="minorHAnsi" w:cstheme="minorHAnsi"/>
          <w:b/>
          <w:sz w:val="22"/>
          <w:szCs w:val="22"/>
          <w:u w:val="single"/>
        </w:rPr>
        <w:t xml:space="preserve"> </w:t>
      </w:r>
      <w:r w:rsidRPr="00652A72">
        <w:rPr>
          <w:rFonts w:asciiTheme="minorHAnsi" w:hAnsiTheme="minorHAnsi" w:cstheme="minorHAnsi"/>
          <w:b/>
          <w:sz w:val="22"/>
          <w:szCs w:val="22"/>
          <w:u w:val="single"/>
        </w:rPr>
        <w:t>sati.</w:t>
      </w:r>
    </w:p>
    <w:p w14:paraId="2452FDF3" w14:textId="77777777" w:rsidR="004836A7" w:rsidRPr="00652A72" w:rsidRDefault="004836A7" w:rsidP="004836A7">
      <w:pPr>
        <w:pStyle w:val="Odlomakpopisa"/>
        <w:tabs>
          <w:tab w:val="left" w:pos="567"/>
        </w:tabs>
        <w:spacing w:line="276" w:lineRule="auto"/>
        <w:ind w:left="1068"/>
        <w:jc w:val="both"/>
        <w:rPr>
          <w:rFonts w:asciiTheme="minorHAnsi" w:hAnsiTheme="minorHAnsi" w:cstheme="minorHAnsi"/>
          <w:color w:val="000000"/>
          <w:sz w:val="22"/>
          <w:szCs w:val="22"/>
        </w:rPr>
      </w:pPr>
    </w:p>
    <w:p w14:paraId="1EE51D62" w14:textId="77777777" w:rsidR="004836A7" w:rsidRPr="00652A72" w:rsidRDefault="004836A7" w:rsidP="004836A7">
      <w:pPr>
        <w:spacing w:line="276" w:lineRule="auto"/>
        <w:jc w:val="both"/>
        <w:rPr>
          <w:rFonts w:asciiTheme="minorHAnsi" w:hAnsiTheme="minorHAnsi" w:cstheme="minorHAnsi"/>
          <w:bCs/>
          <w:sz w:val="22"/>
          <w:szCs w:val="22"/>
        </w:rPr>
      </w:pPr>
      <w:r w:rsidRPr="00652A72">
        <w:rPr>
          <w:rFonts w:asciiTheme="minorHAnsi" w:hAnsiTheme="minorHAnsi" w:cstheme="minorHAnsi"/>
          <w:bCs/>
          <w:sz w:val="22"/>
          <w:szCs w:val="22"/>
        </w:rPr>
        <w:t>Ukoliko ponuditelji podnose zajedničku ponudu na omotu se mora naznačiti „</w:t>
      </w:r>
      <w:r w:rsidRPr="00652A72">
        <w:rPr>
          <w:rFonts w:asciiTheme="minorHAnsi" w:hAnsiTheme="minorHAnsi" w:cstheme="minorHAnsi"/>
          <w:b/>
          <w:bCs/>
          <w:sz w:val="22"/>
          <w:szCs w:val="22"/>
        </w:rPr>
        <w:t>ZAJEDNICA GOSPODARSKIH SUBJEKATA</w:t>
      </w:r>
      <w:r w:rsidRPr="00652A72">
        <w:rPr>
          <w:rFonts w:asciiTheme="minorHAnsi" w:hAnsiTheme="minorHAnsi" w:cstheme="minorHAnsi"/>
          <w:bCs/>
          <w:sz w:val="22"/>
          <w:szCs w:val="22"/>
        </w:rPr>
        <w:t>“ te navesti sve članove zajednice.</w:t>
      </w:r>
    </w:p>
    <w:p w14:paraId="56A504BA" w14:textId="77777777" w:rsidR="004836A7" w:rsidRPr="00652A72" w:rsidRDefault="004836A7" w:rsidP="004836A7">
      <w:pPr>
        <w:spacing w:line="276" w:lineRule="auto"/>
        <w:ind w:left="567"/>
        <w:jc w:val="both"/>
        <w:rPr>
          <w:rFonts w:asciiTheme="minorHAnsi" w:hAnsiTheme="minorHAnsi" w:cstheme="minorHAnsi"/>
          <w:bCs/>
          <w:sz w:val="22"/>
          <w:szCs w:val="22"/>
        </w:rPr>
      </w:pPr>
    </w:p>
    <w:p w14:paraId="13B34264"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lastRenderedPageBreak/>
        <w:t>Ponude pristigle istekom roka za dostavu ponuda neće se otvoriti već će se označiti  kao zakašnjelo pristigla ponuda, te će se odmah vratiti gospodarskom subjektu koji ju je dostavio.</w:t>
      </w:r>
    </w:p>
    <w:p w14:paraId="5F06C29B" w14:textId="77777777" w:rsidR="004836A7" w:rsidRPr="00652A72" w:rsidRDefault="004836A7" w:rsidP="004836A7">
      <w:pPr>
        <w:tabs>
          <w:tab w:val="left" w:pos="567"/>
        </w:tabs>
        <w:jc w:val="both"/>
        <w:rPr>
          <w:rFonts w:asciiTheme="minorHAnsi" w:hAnsiTheme="minorHAnsi" w:cstheme="minorHAnsi"/>
          <w:b/>
          <w:sz w:val="22"/>
          <w:szCs w:val="22"/>
        </w:rPr>
      </w:pPr>
    </w:p>
    <w:p w14:paraId="21648AB4" w14:textId="77777777" w:rsidR="004836A7" w:rsidRPr="00652A72" w:rsidRDefault="004836A7" w:rsidP="004836A7">
      <w:pPr>
        <w:tabs>
          <w:tab w:val="left" w:pos="567"/>
        </w:tabs>
        <w:jc w:val="both"/>
        <w:rPr>
          <w:rFonts w:asciiTheme="minorHAnsi" w:hAnsiTheme="minorHAnsi" w:cstheme="minorHAnsi"/>
          <w:b/>
          <w:sz w:val="22"/>
          <w:szCs w:val="22"/>
        </w:rPr>
      </w:pPr>
    </w:p>
    <w:p w14:paraId="2929DF6D" w14:textId="77777777" w:rsidR="004836A7" w:rsidRPr="00652A72" w:rsidRDefault="004836A7" w:rsidP="004836A7">
      <w:pPr>
        <w:tabs>
          <w:tab w:val="left" w:pos="567"/>
        </w:tabs>
        <w:jc w:val="both"/>
        <w:rPr>
          <w:rFonts w:asciiTheme="minorHAnsi" w:hAnsiTheme="minorHAnsi" w:cstheme="minorHAnsi"/>
          <w:b/>
          <w:sz w:val="22"/>
          <w:szCs w:val="22"/>
        </w:rPr>
      </w:pPr>
      <w:r w:rsidRPr="00652A72">
        <w:rPr>
          <w:rFonts w:asciiTheme="minorHAnsi" w:hAnsiTheme="minorHAnsi" w:cstheme="minorHAnsi"/>
          <w:b/>
          <w:sz w:val="22"/>
          <w:szCs w:val="22"/>
        </w:rPr>
        <w:t>10.   IZMJENA, DOPUNA I POVLAČENJE PONUDE</w:t>
      </w:r>
    </w:p>
    <w:p w14:paraId="466D2FBD" w14:textId="77777777" w:rsidR="004836A7" w:rsidRPr="00652A72" w:rsidRDefault="004836A7" w:rsidP="004836A7">
      <w:pPr>
        <w:tabs>
          <w:tab w:val="left" w:pos="567"/>
        </w:tabs>
        <w:ind w:left="426"/>
        <w:jc w:val="both"/>
        <w:rPr>
          <w:rFonts w:asciiTheme="minorHAnsi" w:hAnsiTheme="minorHAnsi" w:cstheme="minorHAnsi"/>
          <w:sz w:val="22"/>
          <w:szCs w:val="22"/>
        </w:rPr>
      </w:pPr>
    </w:p>
    <w:p w14:paraId="65CD4903" w14:textId="77777777" w:rsidR="004836A7" w:rsidRPr="00652A72" w:rsidRDefault="004836A7" w:rsidP="004836A7">
      <w:pPr>
        <w:tabs>
          <w:tab w:val="left" w:pos="0"/>
        </w:tabs>
        <w:spacing w:line="276" w:lineRule="auto"/>
        <w:rPr>
          <w:rFonts w:asciiTheme="minorHAnsi" w:hAnsiTheme="minorHAnsi" w:cstheme="minorHAnsi"/>
          <w:sz w:val="22"/>
          <w:szCs w:val="22"/>
        </w:rPr>
      </w:pPr>
      <w:r w:rsidRPr="00652A72">
        <w:rPr>
          <w:rFonts w:asciiTheme="minorHAnsi" w:hAnsiTheme="minorHAnsi" w:cstheme="minorHAnsi"/>
          <w:sz w:val="22"/>
          <w:szCs w:val="22"/>
        </w:rPr>
        <w:t>Ponuditelj može do isteka roka za dostavu ponuda dostaviti izmjenu i/ili dopunu ponude.</w:t>
      </w:r>
    </w:p>
    <w:p w14:paraId="0F76F2C0" w14:textId="77777777" w:rsidR="004836A7" w:rsidRPr="00652A72" w:rsidRDefault="004836A7" w:rsidP="004836A7">
      <w:pPr>
        <w:tabs>
          <w:tab w:val="left" w:pos="0"/>
        </w:tabs>
        <w:spacing w:line="276" w:lineRule="auto"/>
        <w:rPr>
          <w:rFonts w:asciiTheme="minorHAnsi" w:hAnsiTheme="minorHAnsi" w:cstheme="minorHAnsi"/>
          <w:sz w:val="22"/>
          <w:szCs w:val="22"/>
        </w:rPr>
      </w:pPr>
      <w:r w:rsidRPr="00652A72">
        <w:rPr>
          <w:rFonts w:asciiTheme="minorHAnsi" w:hAnsiTheme="minorHAnsi" w:cstheme="minorHAnsi"/>
          <w:sz w:val="22"/>
          <w:szCs w:val="22"/>
        </w:rPr>
        <w:t>Izmjena i/ili dopuna ponude dostavlja se na isti način kao i osnovna ponuda s obveznom naznakom</w:t>
      </w:r>
    </w:p>
    <w:p w14:paraId="614B707D" w14:textId="77777777" w:rsidR="004836A7" w:rsidRPr="00652A72" w:rsidRDefault="004836A7" w:rsidP="004836A7">
      <w:pPr>
        <w:tabs>
          <w:tab w:val="left" w:pos="0"/>
        </w:tabs>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da  se radi o  izmjeni i/ili dopuni ponude.</w:t>
      </w:r>
    </w:p>
    <w:p w14:paraId="262742DA" w14:textId="77777777" w:rsidR="004836A7" w:rsidRPr="00652A72" w:rsidRDefault="004836A7" w:rsidP="004836A7">
      <w:pPr>
        <w:tabs>
          <w:tab w:val="left" w:pos="0"/>
        </w:tabs>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Ponuditelj može do isteka roka za dostavu ponude pisanom izjavom odustati od svoje dostavljene ponude. Pisana izjava se dostavlja na isti način kao i ponuda s obveznom naznakom da se radi o odustajanju od ponude. U tom slučaju neotvorena ponuda se vraća ponuditelju. Ponuda se ne može mijenjati ili povući nakon isteka roka za dostavu ponuda.</w:t>
      </w:r>
    </w:p>
    <w:p w14:paraId="4B3C7E0F" w14:textId="77777777" w:rsidR="004836A7" w:rsidRPr="00652A72" w:rsidRDefault="004836A7" w:rsidP="004836A7">
      <w:pPr>
        <w:tabs>
          <w:tab w:val="left" w:pos="0"/>
        </w:tabs>
        <w:spacing w:line="276" w:lineRule="auto"/>
        <w:jc w:val="both"/>
        <w:rPr>
          <w:rFonts w:asciiTheme="minorHAnsi" w:hAnsiTheme="minorHAnsi" w:cstheme="minorHAnsi"/>
          <w:sz w:val="22"/>
          <w:szCs w:val="22"/>
        </w:rPr>
      </w:pPr>
    </w:p>
    <w:p w14:paraId="6ABCEF9F" w14:textId="77777777" w:rsidR="004836A7" w:rsidRPr="00652A72" w:rsidRDefault="004836A7" w:rsidP="004836A7">
      <w:pPr>
        <w:tabs>
          <w:tab w:val="left" w:pos="426"/>
        </w:tabs>
        <w:spacing w:line="276" w:lineRule="auto"/>
        <w:jc w:val="both"/>
        <w:rPr>
          <w:rFonts w:asciiTheme="minorHAnsi" w:hAnsiTheme="minorHAnsi" w:cstheme="minorHAnsi"/>
          <w:b/>
          <w:bCs/>
          <w:sz w:val="22"/>
          <w:szCs w:val="22"/>
        </w:rPr>
      </w:pPr>
      <w:r w:rsidRPr="00652A72">
        <w:rPr>
          <w:rFonts w:asciiTheme="minorHAnsi" w:hAnsiTheme="minorHAnsi" w:cstheme="minorHAnsi"/>
          <w:b/>
          <w:bCs/>
          <w:sz w:val="22"/>
          <w:szCs w:val="22"/>
        </w:rPr>
        <w:t xml:space="preserve">11. </w:t>
      </w:r>
      <w:r w:rsidRPr="00652A72">
        <w:rPr>
          <w:rFonts w:asciiTheme="minorHAnsi" w:hAnsiTheme="minorHAnsi" w:cstheme="minorHAnsi"/>
          <w:b/>
          <w:bCs/>
          <w:sz w:val="22"/>
          <w:szCs w:val="22"/>
        </w:rPr>
        <w:tab/>
        <w:t>ROK ZA DONOŠENJE  ODLUKE</w:t>
      </w:r>
    </w:p>
    <w:p w14:paraId="6D418F5C" w14:textId="77777777" w:rsidR="004836A7" w:rsidRPr="00652A72" w:rsidRDefault="004836A7" w:rsidP="004836A7">
      <w:pPr>
        <w:tabs>
          <w:tab w:val="left" w:pos="567"/>
        </w:tabs>
        <w:spacing w:line="276" w:lineRule="auto"/>
        <w:jc w:val="both"/>
        <w:rPr>
          <w:rFonts w:asciiTheme="minorHAnsi" w:hAnsiTheme="minorHAnsi" w:cstheme="minorHAnsi"/>
          <w:b/>
          <w:bCs/>
          <w:sz w:val="22"/>
          <w:szCs w:val="22"/>
        </w:rPr>
      </w:pPr>
    </w:p>
    <w:p w14:paraId="0725AC25"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Odluka  Naručitelja o odabiru ili poništenju dostaviti će se svakom ponuditelju na dokaziv način i to u roku od 30 dana od dana isteka roka za dostavu ponuda.</w:t>
      </w:r>
    </w:p>
    <w:p w14:paraId="4B49B453" w14:textId="77777777" w:rsidR="004836A7" w:rsidRPr="00652A72" w:rsidRDefault="004836A7" w:rsidP="004836A7">
      <w:pPr>
        <w:spacing w:line="276" w:lineRule="auto"/>
        <w:jc w:val="both"/>
        <w:rPr>
          <w:rFonts w:asciiTheme="minorHAnsi" w:hAnsiTheme="minorHAnsi" w:cstheme="minorHAnsi"/>
          <w:sz w:val="22"/>
          <w:szCs w:val="22"/>
        </w:rPr>
      </w:pPr>
    </w:p>
    <w:p w14:paraId="6597A66C" w14:textId="77777777" w:rsidR="004836A7" w:rsidRPr="00652A72" w:rsidRDefault="004836A7" w:rsidP="004836A7">
      <w:pPr>
        <w:pStyle w:val="Tijeloteksta-uvlaka2"/>
        <w:tabs>
          <w:tab w:val="left" w:pos="567"/>
        </w:tabs>
        <w:spacing w:after="0" w:line="276" w:lineRule="auto"/>
        <w:ind w:left="0"/>
        <w:rPr>
          <w:rFonts w:asciiTheme="minorHAnsi" w:hAnsiTheme="minorHAnsi" w:cstheme="minorHAnsi"/>
          <w:b/>
          <w:sz w:val="22"/>
          <w:szCs w:val="22"/>
          <w:u w:val="single"/>
        </w:rPr>
      </w:pPr>
      <w:r w:rsidRPr="00652A72">
        <w:rPr>
          <w:rFonts w:asciiTheme="minorHAnsi" w:hAnsiTheme="minorHAnsi" w:cstheme="minorHAnsi"/>
          <w:b/>
          <w:sz w:val="22"/>
          <w:szCs w:val="22"/>
        </w:rPr>
        <w:t xml:space="preserve">12.   </w:t>
      </w:r>
      <w:r w:rsidRPr="00652A72">
        <w:rPr>
          <w:rFonts w:asciiTheme="minorHAnsi" w:hAnsiTheme="minorHAnsi" w:cstheme="minorHAnsi"/>
          <w:b/>
          <w:sz w:val="22"/>
          <w:szCs w:val="22"/>
        </w:rPr>
        <w:tab/>
        <w:t xml:space="preserve"> </w:t>
      </w:r>
      <w:r w:rsidRPr="00652A72">
        <w:rPr>
          <w:rFonts w:asciiTheme="minorHAnsi" w:hAnsiTheme="minorHAnsi" w:cstheme="minorHAnsi"/>
          <w:b/>
          <w:sz w:val="22"/>
          <w:szCs w:val="22"/>
          <w:u w:val="single"/>
        </w:rPr>
        <w:t>DRUGI POTREBNI PODACI</w:t>
      </w:r>
    </w:p>
    <w:p w14:paraId="05D86803" w14:textId="77777777" w:rsidR="004836A7" w:rsidRPr="00652A72" w:rsidRDefault="004836A7" w:rsidP="004836A7">
      <w:pPr>
        <w:pStyle w:val="Tijeloteksta-uvlaka2"/>
        <w:tabs>
          <w:tab w:val="left" w:pos="567"/>
        </w:tabs>
        <w:spacing w:after="0" w:line="276" w:lineRule="auto"/>
        <w:ind w:left="0"/>
        <w:rPr>
          <w:rFonts w:asciiTheme="minorHAnsi" w:hAnsiTheme="minorHAnsi" w:cstheme="minorHAnsi"/>
          <w:b/>
          <w:sz w:val="22"/>
          <w:szCs w:val="22"/>
          <w:u w:val="single"/>
        </w:rPr>
      </w:pPr>
    </w:p>
    <w:p w14:paraId="5A1AE858" w14:textId="77777777" w:rsidR="004836A7" w:rsidRPr="00652A72" w:rsidRDefault="004836A7" w:rsidP="004836A7">
      <w:pPr>
        <w:spacing w:line="276" w:lineRule="auto"/>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Dokumentacija o nabavi sadrži  obrasce, predloške zahtijevanih dokumenata, izjava.</w:t>
      </w:r>
    </w:p>
    <w:p w14:paraId="55506D15" w14:textId="77777777" w:rsidR="004836A7" w:rsidRPr="00652A72" w:rsidRDefault="004836A7" w:rsidP="004836A7">
      <w:pPr>
        <w:spacing w:line="276" w:lineRule="auto"/>
        <w:jc w:val="both"/>
        <w:rPr>
          <w:rFonts w:asciiTheme="minorHAnsi" w:hAnsiTheme="minorHAnsi" w:cstheme="minorHAnsi"/>
          <w:sz w:val="22"/>
          <w:szCs w:val="22"/>
        </w:rPr>
      </w:pPr>
      <w:r w:rsidRPr="00652A72">
        <w:rPr>
          <w:rFonts w:asciiTheme="minorHAnsi" w:hAnsiTheme="minorHAnsi" w:cstheme="minorHAnsi"/>
          <w:sz w:val="22"/>
          <w:szCs w:val="22"/>
        </w:rPr>
        <w:t xml:space="preserve">Dokumentacija  o nabavi se ne naplaćuje. Ponuditelj će snositi sve troškove u svezi njegovog sudjelovanja u postupku nabave. </w:t>
      </w:r>
    </w:p>
    <w:p w14:paraId="097594CD" w14:textId="77777777" w:rsidR="004836A7" w:rsidRPr="00652A72" w:rsidRDefault="004836A7" w:rsidP="004836A7">
      <w:pPr>
        <w:spacing w:line="276" w:lineRule="auto"/>
        <w:jc w:val="both"/>
        <w:rPr>
          <w:rFonts w:asciiTheme="minorHAnsi" w:hAnsiTheme="minorHAnsi" w:cstheme="minorHAnsi"/>
          <w:sz w:val="22"/>
          <w:szCs w:val="22"/>
          <w:u w:val="single"/>
        </w:rPr>
      </w:pPr>
      <w:r w:rsidRPr="00652A72">
        <w:rPr>
          <w:rFonts w:asciiTheme="minorHAnsi" w:hAnsiTheme="minorHAnsi" w:cstheme="minorHAnsi"/>
          <w:sz w:val="22"/>
          <w:szCs w:val="22"/>
          <w:u w:val="single"/>
        </w:rPr>
        <w:t>Od ponuditelja se očekuje da pažljivo prouče ovu Dokumentaciju o nabavi te da u ponudbenu dokumentaciju prilože i uvežu navedenim redoslijedom sve potrebne dokaze, potvrde, izjave i obrasce kako je navedeno  u dokumentaciji za nadmetanje.</w:t>
      </w:r>
    </w:p>
    <w:p w14:paraId="7EDA2B99" w14:textId="77777777" w:rsidR="004836A7" w:rsidRPr="00652A72" w:rsidRDefault="004836A7" w:rsidP="004836A7">
      <w:pPr>
        <w:spacing w:line="276" w:lineRule="auto"/>
        <w:jc w:val="both"/>
        <w:rPr>
          <w:rFonts w:asciiTheme="minorHAnsi" w:hAnsiTheme="minorHAnsi" w:cstheme="minorHAnsi"/>
          <w:sz w:val="22"/>
          <w:szCs w:val="22"/>
          <w:u w:val="single"/>
        </w:rPr>
      </w:pPr>
    </w:p>
    <w:p w14:paraId="12C79674" w14:textId="77777777" w:rsidR="004836A7" w:rsidRPr="00652A72" w:rsidRDefault="004836A7" w:rsidP="004836A7">
      <w:pPr>
        <w:tabs>
          <w:tab w:val="left" w:pos="426"/>
        </w:tabs>
        <w:spacing w:line="360" w:lineRule="auto"/>
        <w:rPr>
          <w:rFonts w:asciiTheme="minorHAnsi" w:hAnsiTheme="minorHAnsi" w:cstheme="minorHAnsi"/>
          <w:b/>
          <w:color w:val="000000"/>
          <w:sz w:val="22"/>
          <w:szCs w:val="22"/>
        </w:rPr>
      </w:pPr>
      <w:r w:rsidRPr="00652A72">
        <w:rPr>
          <w:rFonts w:asciiTheme="minorHAnsi" w:hAnsiTheme="minorHAnsi" w:cstheme="minorHAnsi"/>
          <w:b/>
          <w:color w:val="000000"/>
          <w:sz w:val="22"/>
          <w:szCs w:val="22"/>
        </w:rPr>
        <w:t>13.  ODREDBE KOJE SE ODNOSE NA PODUGOVARATELJE</w:t>
      </w:r>
    </w:p>
    <w:p w14:paraId="0DE39C03" w14:textId="77777777" w:rsidR="004836A7" w:rsidRPr="00652A72" w:rsidRDefault="004836A7" w:rsidP="004836A7">
      <w:pPr>
        <w:jc w:val="both"/>
        <w:rPr>
          <w:rFonts w:asciiTheme="minorHAnsi" w:hAnsiTheme="minorHAnsi" w:cstheme="minorHAnsi"/>
          <w:color w:val="000000"/>
          <w:sz w:val="22"/>
          <w:szCs w:val="22"/>
        </w:rPr>
      </w:pPr>
      <w:proofErr w:type="spellStart"/>
      <w:r w:rsidRPr="00652A72">
        <w:rPr>
          <w:rFonts w:asciiTheme="minorHAnsi" w:hAnsiTheme="minorHAnsi" w:cstheme="minorHAnsi"/>
          <w:iCs/>
          <w:color w:val="000000"/>
          <w:sz w:val="22"/>
          <w:szCs w:val="22"/>
        </w:rPr>
        <w:t>Podugovaratelj</w:t>
      </w:r>
      <w:proofErr w:type="spellEnd"/>
      <w:r w:rsidRPr="00652A72">
        <w:rPr>
          <w:rFonts w:asciiTheme="minorHAnsi" w:hAnsiTheme="minorHAnsi" w:cstheme="minorHAnsi"/>
          <w:color w:val="000000"/>
          <w:sz w:val="22"/>
          <w:szCs w:val="22"/>
        </w:rPr>
        <w:t xml:space="preserve"> je gospodarski subjekt koji za odabranog ponuditelja s kojim je naručitelj sklopio ugovor o javnoj nabavi, isporučuje robu, pruža usluge ili izvodi radove koji su neposredno povezani s predmetom nabave.</w:t>
      </w:r>
    </w:p>
    <w:p w14:paraId="6FE4D795" w14:textId="77777777" w:rsidR="004836A7" w:rsidRPr="00652A72" w:rsidRDefault="004836A7" w:rsidP="004836A7">
      <w:pPr>
        <w:spacing w:line="276" w:lineRule="auto"/>
        <w:ind w:left="142"/>
        <w:jc w:val="both"/>
        <w:rPr>
          <w:rFonts w:asciiTheme="minorHAnsi" w:hAnsiTheme="minorHAnsi" w:cstheme="minorHAnsi"/>
          <w:color w:val="000000"/>
          <w:sz w:val="22"/>
          <w:szCs w:val="22"/>
        </w:rPr>
      </w:pPr>
    </w:p>
    <w:p w14:paraId="392F6DAF"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Ukoliko gospodarski subjekt namjerava dio ugovora o javnoj nabavi dati u podugovor jednom ili više </w:t>
      </w:r>
      <w:proofErr w:type="spellStart"/>
      <w:r w:rsidRPr="00652A72">
        <w:rPr>
          <w:rFonts w:asciiTheme="minorHAnsi" w:hAnsiTheme="minorHAnsi" w:cstheme="minorHAnsi"/>
          <w:color w:val="000000"/>
          <w:sz w:val="22"/>
          <w:szCs w:val="22"/>
        </w:rPr>
        <w:t>podugovaratelja</w:t>
      </w:r>
      <w:proofErr w:type="spellEnd"/>
      <w:r w:rsidRPr="00652A72">
        <w:rPr>
          <w:rFonts w:asciiTheme="minorHAnsi" w:hAnsiTheme="minorHAnsi" w:cstheme="minorHAnsi"/>
          <w:color w:val="000000"/>
          <w:sz w:val="22"/>
          <w:szCs w:val="22"/>
        </w:rPr>
        <w:t xml:space="preserve"> tada u ponudi moraju navesti slijedeće podatke:</w:t>
      </w:r>
    </w:p>
    <w:p w14:paraId="6B8FA478" w14:textId="77777777" w:rsidR="004836A7" w:rsidRPr="00652A72" w:rsidRDefault="004836A7" w:rsidP="004836A7">
      <w:pPr>
        <w:jc w:val="both"/>
        <w:rPr>
          <w:rFonts w:asciiTheme="minorHAnsi" w:hAnsiTheme="minorHAnsi" w:cstheme="minorHAnsi"/>
          <w:color w:val="000000"/>
          <w:sz w:val="22"/>
          <w:szCs w:val="22"/>
        </w:rPr>
      </w:pPr>
    </w:p>
    <w:p w14:paraId="00A57DE4"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1. naziv ili tvrtka, sjedište, OIB (ili nacionalni identifikacijski broj prema zemlji sjedišta  gospodarskog subjekta, ako je primjenjivo), broj račun, zakonske zastupnike </w:t>
      </w:r>
      <w:proofErr w:type="spellStart"/>
      <w:r w:rsidRPr="00652A72">
        <w:rPr>
          <w:rFonts w:asciiTheme="minorHAnsi" w:hAnsiTheme="minorHAnsi" w:cstheme="minorHAnsi"/>
          <w:color w:val="000000"/>
          <w:sz w:val="22"/>
          <w:szCs w:val="22"/>
        </w:rPr>
        <w:t>podugovaratelja</w:t>
      </w:r>
      <w:proofErr w:type="spellEnd"/>
      <w:r w:rsidRPr="00652A72">
        <w:rPr>
          <w:rFonts w:asciiTheme="minorHAnsi" w:hAnsiTheme="minorHAnsi" w:cstheme="minorHAnsi"/>
          <w:color w:val="000000"/>
          <w:sz w:val="22"/>
          <w:szCs w:val="22"/>
        </w:rPr>
        <w:t xml:space="preserve">                                                                                                                                                                                                  </w:t>
      </w:r>
    </w:p>
    <w:p w14:paraId="67DB55B0"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                                                                                                                                                                                                                                                                                                                                                                                                                                                                              </w:t>
      </w:r>
    </w:p>
    <w:p w14:paraId="6473342D"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2. predmet, količina, vrijednost podugovora i postotni dio ugovora o javnoj nabavi koji se daje u podugovor (prilog u privitku).</w:t>
      </w:r>
    </w:p>
    <w:p w14:paraId="32A59597" w14:textId="77777777" w:rsidR="004836A7" w:rsidRPr="00652A72" w:rsidRDefault="004836A7" w:rsidP="004836A7">
      <w:pPr>
        <w:jc w:val="both"/>
        <w:rPr>
          <w:rFonts w:asciiTheme="minorHAnsi" w:hAnsiTheme="minorHAnsi" w:cstheme="minorHAnsi"/>
          <w:color w:val="000000"/>
          <w:sz w:val="22"/>
          <w:szCs w:val="22"/>
        </w:rPr>
      </w:pPr>
    </w:p>
    <w:p w14:paraId="15688345"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Sudjelovanje </w:t>
      </w:r>
      <w:proofErr w:type="spellStart"/>
      <w:r w:rsidRPr="00652A72">
        <w:rPr>
          <w:rFonts w:asciiTheme="minorHAnsi" w:hAnsiTheme="minorHAnsi" w:cstheme="minorHAnsi"/>
          <w:color w:val="000000"/>
          <w:sz w:val="22"/>
          <w:szCs w:val="22"/>
        </w:rPr>
        <w:t>podugovaratelja</w:t>
      </w:r>
      <w:proofErr w:type="spellEnd"/>
      <w:r w:rsidRPr="00652A72">
        <w:rPr>
          <w:rFonts w:asciiTheme="minorHAnsi" w:hAnsiTheme="minorHAnsi" w:cstheme="minorHAnsi"/>
          <w:color w:val="000000"/>
          <w:sz w:val="22"/>
          <w:szCs w:val="22"/>
        </w:rPr>
        <w:t xml:space="preserve"> ne utječe na odgovornost ponuditelja za izvršenje ugovora o javnoj nabavi.</w:t>
      </w:r>
    </w:p>
    <w:p w14:paraId="6580B77F" w14:textId="77777777" w:rsidR="004836A7" w:rsidRPr="00652A72" w:rsidRDefault="004836A7" w:rsidP="004836A7">
      <w:pPr>
        <w:jc w:val="both"/>
        <w:rPr>
          <w:rFonts w:asciiTheme="minorHAnsi" w:hAnsiTheme="minorHAnsi" w:cstheme="minorHAnsi"/>
          <w:color w:val="000000"/>
          <w:sz w:val="22"/>
          <w:szCs w:val="22"/>
        </w:rPr>
      </w:pPr>
    </w:p>
    <w:p w14:paraId="160C5D47"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lastRenderedPageBreak/>
        <w:t xml:space="preserve">Naručitelj ne smije od gospodarskih subjekata zahtijevati da dio ugovora o javnoj nabavi daju u podugovor ili da  angažiraju određene </w:t>
      </w:r>
      <w:proofErr w:type="spellStart"/>
      <w:r w:rsidRPr="00652A72">
        <w:rPr>
          <w:rFonts w:asciiTheme="minorHAnsi" w:hAnsiTheme="minorHAnsi" w:cstheme="minorHAnsi"/>
          <w:color w:val="000000"/>
          <w:sz w:val="22"/>
          <w:szCs w:val="22"/>
        </w:rPr>
        <w:t>podugovaratelje</w:t>
      </w:r>
      <w:proofErr w:type="spellEnd"/>
      <w:r w:rsidRPr="00652A72">
        <w:rPr>
          <w:rFonts w:asciiTheme="minorHAnsi" w:hAnsiTheme="minorHAnsi" w:cstheme="minorHAnsi"/>
          <w:color w:val="000000"/>
          <w:sz w:val="22"/>
          <w:szCs w:val="22"/>
        </w:rPr>
        <w:t xml:space="preserve"> niti ih u tome ograničavati, osim ako posebnim propisom ili međunarodnim sporazumom nije drugačije određeno.</w:t>
      </w:r>
    </w:p>
    <w:p w14:paraId="736333F9"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Ako se dio ugovora o javnoj nabavi daje u podugovor, tada za radove, robu ili usluge koje će izvesti, isporučiti ili pružiti </w:t>
      </w:r>
      <w:proofErr w:type="spellStart"/>
      <w:r w:rsidRPr="00652A72">
        <w:rPr>
          <w:rFonts w:asciiTheme="minorHAnsi" w:hAnsiTheme="minorHAnsi" w:cstheme="minorHAnsi"/>
          <w:color w:val="000000"/>
          <w:sz w:val="22"/>
          <w:szCs w:val="22"/>
        </w:rPr>
        <w:t>podugovaratelj</w:t>
      </w:r>
      <w:proofErr w:type="spellEnd"/>
      <w:r w:rsidRPr="00652A72">
        <w:rPr>
          <w:rFonts w:asciiTheme="minorHAnsi" w:hAnsiTheme="minorHAnsi" w:cstheme="minorHAnsi"/>
          <w:color w:val="000000"/>
          <w:sz w:val="22"/>
          <w:szCs w:val="22"/>
        </w:rPr>
        <w:t xml:space="preserve"> naručitelj neposredno plaća </w:t>
      </w:r>
      <w:proofErr w:type="spellStart"/>
      <w:r w:rsidRPr="00652A72">
        <w:rPr>
          <w:rFonts w:asciiTheme="minorHAnsi" w:hAnsiTheme="minorHAnsi" w:cstheme="minorHAnsi"/>
          <w:color w:val="000000"/>
          <w:sz w:val="22"/>
          <w:szCs w:val="22"/>
        </w:rPr>
        <w:t>podugovaratelju</w:t>
      </w:r>
      <w:proofErr w:type="spellEnd"/>
      <w:r w:rsidRPr="00652A72">
        <w:rPr>
          <w:rFonts w:asciiTheme="minorHAnsi" w:hAnsiTheme="minorHAnsi" w:cstheme="minorHAnsi"/>
          <w:color w:val="000000"/>
          <w:sz w:val="22"/>
          <w:szCs w:val="22"/>
        </w:rPr>
        <w:t>.</w:t>
      </w:r>
    </w:p>
    <w:p w14:paraId="3FCDC6BA" w14:textId="77777777" w:rsidR="004836A7" w:rsidRPr="00652A72" w:rsidRDefault="004836A7" w:rsidP="004836A7">
      <w:pPr>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Ponuditelj mora svom računu odnosno situaciji obvezno priložiti račune odnosno situacije svojih </w:t>
      </w:r>
      <w:proofErr w:type="spellStart"/>
      <w:r w:rsidRPr="00652A72">
        <w:rPr>
          <w:rFonts w:asciiTheme="minorHAnsi" w:hAnsiTheme="minorHAnsi" w:cstheme="minorHAnsi"/>
          <w:color w:val="000000"/>
          <w:sz w:val="22"/>
          <w:szCs w:val="22"/>
        </w:rPr>
        <w:t>podugovaratelja</w:t>
      </w:r>
      <w:proofErr w:type="spellEnd"/>
      <w:r w:rsidRPr="00652A72">
        <w:rPr>
          <w:rFonts w:asciiTheme="minorHAnsi" w:hAnsiTheme="minorHAnsi" w:cstheme="minorHAnsi"/>
          <w:color w:val="000000"/>
          <w:sz w:val="22"/>
          <w:szCs w:val="22"/>
        </w:rPr>
        <w:t xml:space="preserve"> koje je prethodno potvrdio.</w:t>
      </w:r>
    </w:p>
    <w:p w14:paraId="544D9D5E" w14:textId="77777777" w:rsidR="004836A7" w:rsidRPr="00652A72" w:rsidRDefault="004836A7" w:rsidP="004836A7">
      <w:pPr>
        <w:jc w:val="both"/>
        <w:rPr>
          <w:rFonts w:asciiTheme="minorHAnsi" w:hAnsiTheme="minorHAnsi" w:cstheme="minorHAnsi"/>
          <w:color w:val="000000"/>
          <w:sz w:val="22"/>
          <w:szCs w:val="22"/>
        </w:rPr>
      </w:pPr>
    </w:p>
    <w:p w14:paraId="409B0A25" w14:textId="77777777" w:rsidR="004836A7" w:rsidRPr="00652A72" w:rsidRDefault="004836A7" w:rsidP="004836A7">
      <w:pPr>
        <w:jc w:val="both"/>
        <w:rPr>
          <w:rFonts w:asciiTheme="minorHAnsi" w:hAnsiTheme="minorHAnsi" w:cstheme="minorHAnsi"/>
          <w:sz w:val="22"/>
          <w:szCs w:val="22"/>
          <w:u w:val="single"/>
        </w:rPr>
      </w:pPr>
      <w:r w:rsidRPr="00652A72">
        <w:rPr>
          <w:rFonts w:asciiTheme="minorHAnsi" w:hAnsiTheme="minorHAnsi" w:cstheme="minorHAnsi"/>
          <w:sz w:val="22"/>
          <w:szCs w:val="22"/>
        </w:rPr>
        <w:t xml:space="preserve">Odabrani ponuditelj može tijekom izvršenja ugovora o javnoj nabavi od javnog naručitelja </w:t>
      </w:r>
      <w:r w:rsidRPr="00652A72">
        <w:rPr>
          <w:rFonts w:asciiTheme="minorHAnsi" w:hAnsiTheme="minorHAnsi" w:cstheme="minorHAnsi"/>
          <w:sz w:val="22"/>
          <w:szCs w:val="22"/>
          <w:u w:val="single"/>
        </w:rPr>
        <w:t>zahtijevati:</w:t>
      </w:r>
    </w:p>
    <w:p w14:paraId="16E115F8" w14:textId="77777777"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xml:space="preserve">– promjenu </w:t>
      </w:r>
      <w:proofErr w:type="spellStart"/>
      <w:r w:rsidRPr="00652A72">
        <w:rPr>
          <w:rFonts w:asciiTheme="minorHAnsi" w:hAnsiTheme="minorHAnsi" w:cstheme="minorHAnsi"/>
          <w:sz w:val="22"/>
          <w:szCs w:val="22"/>
        </w:rPr>
        <w:t>podugovaratelja</w:t>
      </w:r>
      <w:proofErr w:type="spellEnd"/>
      <w:r w:rsidRPr="00652A72">
        <w:rPr>
          <w:rFonts w:asciiTheme="minorHAnsi" w:hAnsiTheme="minorHAnsi" w:cstheme="minorHAnsi"/>
          <w:sz w:val="22"/>
          <w:szCs w:val="22"/>
        </w:rPr>
        <w:t xml:space="preserve"> za onaj dio ugovora o javnoj nabavi koji je prethodno dao u podugovor,</w:t>
      </w:r>
    </w:p>
    <w:p w14:paraId="54148D7B" w14:textId="77777777"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preuzimanje izvršenja dijela ugovora o javnoj nabavi koji je prethodno dao u podugovor,</w:t>
      </w:r>
    </w:p>
    <w:p w14:paraId="33847EFA" w14:textId="77777777"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xml:space="preserve">– uvođenje jednog ili više novih </w:t>
      </w:r>
      <w:proofErr w:type="spellStart"/>
      <w:r w:rsidRPr="00652A72">
        <w:rPr>
          <w:rFonts w:asciiTheme="minorHAnsi" w:hAnsiTheme="minorHAnsi" w:cstheme="minorHAnsi"/>
          <w:sz w:val="22"/>
          <w:szCs w:val="22"/>
        </w:rPr>
        <w:t>podugovaratelja</w:t>
      </w:r>
      <w:proofErr w:type="spellEnd"/>
      <w:r w:rsidRPr="00652A72">
        <w:rPr>
          <w:rFonts w:asciiTheme="minorHAnsi" w:hAnsiTheme="minorHAnsi" w:cstheme="minorHAnsi"/>
          <w:sz w:val="22"/>
          <w:szCs w:val="22"/>
        </w:rPr>
        <w:t xml:space="preserve"> čiji ukupni udio </w:t>
      </w:r>
      <w:r w:rsidRPr="00652A72">
        <w:rPr>
          <w:rFonts w:asciiTheme="minorHAnsi" w:hAnsiTheme="minorHAnsi" w:cstheme="minorHAnsi"/>
          <w:sz w:val="22"/>
          <w:szCs w:val="22"/>
          <w:u w:val="single"/>
        </w:rPr>
        <w:t>ne smije prijeći 30% vrijednosti</w:t>
      </w:r>
      <w:r w:rsidRPr="00652A72">
        <w:rPr>
          <w:rFonts w:asciiTheme="minorHAnsi" w:hAnsiTheme="minorHAnsi" w:cstheme="minorHAnsi"/>
          <w:sz w:val="22"/>
          <w:szCs w:val="22"/>
        </w:rPr>
        <w:t xml:space="preserve">  ugovora o javnoj nabavi neovisno o tome je li prethodno dao dio ugovora o javnoj nabavi u   podugovor ili ne.</w:t>
      </w:r>
    </w:p>
    <w:p w14:paraId="7D0807BF" w14:textId="77777777" w:rsidR="004836A7" w:rsidRPr="00652A72" w:rsidRDefault="004836A7" w:rsidP="004836A7">
      <w:pPr>
        <w:jc w:val="both"/>
        <w:rPr>
          <w:rFonts w:asciiTheme="minorHAnsi" w:hAnsiTheme="minorHAnsi" w:cstheme="minorHAnsi"/>
          <w:color w:val="000000"/>
          <w:sz w:val="22"/>
          <w:szCs w:val="22"/>
        </w:rPr>
      </w:pPr>
    </w:p>
    <w:p w14:paraId="381E1CCE" w14:textId="77777777" w:rsidR="004836A7" w:rsidRPr="00652A72" w:rsidRDefault="004836A7" w:rsidP="004836A7">
      <w:pPr>
        <w:pStyle w:val="t-9-8"/>
        <w:spacing w:before="0" w:beforeAutospacing="0" w:after="0" w:afterAutospacing="0"/>
        <w:jc w:val="both"/>
        <w:rPr>
          <w:rFonts w:asciiTheme="minorHAnsi" w:hAnsiTheme="minorHAnsi" w:cstheme="minorHAnsi"/>
          <w:sz w:val="22"/>
          <w:szCs w:val="22"/>
        </w:rPr>
      </w:pPr>
      <w:r w:rsidRPr="00652A72">
        <w:rPr>
          <w:rFonts w:asciiTheme="minorHAnsi" w:hAnsiTheme="minorHAnsi" w:cstheme="minorHAnsi"/>
          <w:sz w:val="22"/>
          <w:szCs w:val="22"/>
        </w:rPr>
        <w:t xml:space="preserve">Uz zahtjev odabrani ponuditelj mora javnom naručitelju dostaviti slijedeće podatke za novog </w:t>
      </w:r>
      <w:proofErr w:type="spellStart"/>
      <w:r w:rsidRPr="00652A72">
        <w:rPr>
          <w:rFonts w:asciiTheme="minorHAnsi" w:hAnsiTheme="minorHAnsi" w:cstheme="minorHAnsi"/>
          <w:sz w:val="22"/>
          <w:szCs w:val="22"/>
        </w:rPr>
        <w:t>podugovaratelja</w:t>
      </w:r>
      <w:proofErr w:type="spellEnd"/>
      <w:r w:rsidRPr="00652A72">
        <w:rPr>
          <w:rFonts w:asciiTheme="minorHAnsi" w:hAnsiTheme="minorHAnsi" w:cstheme="minorHAnsi"/>
          <w:sz w:val="22"/>
          <w:szCs w:val="22"/>
        </w:rPr>
        <w:t>:</w:t>
      </w:r>
    </w:p>
    <w:p w14:paraId="7643CC65" w14:textId="77777777" w:rsidR="004836A7" w:rsidRPr="00652A72" w:rsidRDefault="004836A7" w:rsidP="004836A7">
      <w:pPr>
        <w:tabs>
          <w:tab w:val="left" w:pos="284"/>
        </w:tabs>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 xml:space="preserve">1. naziv ili tvrtka, sjedište, OIB (ili nacionalni identifikacijski broj prema zemlji sjedišta  gospodarskog subjekta, ako je primjenjivo) broj račun, zakonske zastupnike </w:t>
      </w:r>
      <w:proofErr w:type="spellStart"/>
      <w:r w:rsidRPr="00652A72">
        <w:rPr>
          <w:rFonts w:asciiTheme="minorHAnsi" w:hAnsiTheme="minorHAnsi" w:cstheme="minorHAnsi"/>
          <w:color w:val="000000"/>
          <w:sz w:val="22"/>
          <w:szCs w:val="22"/>
        </w:rPr>
        <w:t>podugovaratelja</w:t>
      </w:r>
      <w:proofErr w:type="spellEnd"/>
      <w:r w:rsidRPr="00652A72">
        <w:rPr>
          <w:rFonts w:asciiTheme="minorHAnsi" w:hAnsiTheme="minorHAnsi" w:cstheme="minorHAnsi"/>
          <w:color w:val="000000"/>
          <w:sz w:val="22"/>
          <w:szCs w:val="22"/>
        </w:rPr>
        <w:t xml:space="preserve">                                                                                                                                                                                                       </w:t>
      </w:r>
    </w:p>
    <w:p w14:paraId="22053C6C" w14:textId="77777777" w:rsidR="004836A7" w:rsidRPr="00652A72" w:rsidRDefault="004836A7" w:rsidP="004836A7">
      <w:pPr>
        <w:tabs>
          <w:tab w:val="left" w:pos="284"/>
        </w:tabs>
        <w:jc w:val="both"/>
        <w:rPr>
          <w:rFonts w:asciiTheme="minorHAnsi" w:hAnsiTheme="minorHAnsi" w:cstheme="minorHAnsi"/>
          <w:color w:val="000000"/>
          <w:sz w:val="22"/>
          <w:szCs w:val="22"/>
        </w:rPr>
      </w:pPr>
      <w:r w:rsidRPr="00652A72">
        <w:rPr>
          <w:rFonts w:asciiTheme="minorHAnsi" w:hAnsiTheme="minorHAnsi" w:cstheme="minorHAnsi"/>
          <w:color w:val="000000"/>
          <w:sz w:val="22"/>
          <w:szCs w:val="22"/>
        </w:rPr>
        <w:t>2. predmet, količina, vrijednost podugovora i postotni dio ugovora o javnoj nabavi koji se daje u podugovor.</w:t>
      </w:r>
    </w:p>
    <w:p w14:paraId="3DEBCD48" w14:textId="77777777" w:rsidR="004836A7" w:rsidRPr="00652A72" w:rsidRDefault="004836A7" w:rsidP="004836A7">
      <w:pPr>
        <w:pStyle w:val="Odlomakpopisa"/>
        <w:tabs>
          <w:tab w:val="left" w:pos="567"/>
        </w:tabs>
        <w:ind w:left="0"/>
        <w:jc w:val="both"/>
        <w:rPr>
          <w:rFonts w:asciiTheme="minorHAnsi" w:hAnsiTheme="minorHAnsi" w:cstheme="minorHAnsi"/>
          <w:b/>
          <w:sz w:val="22"/>
          <w:szCs w:val="22"/>
        </w:rPr>
      </w:pPr>
    </w:p>
    <w:p w14:paraId="1A2F1907" w14:textId="77777777" w:rsidR="004836A7" w:rsidRPr="00652A72" w:rsidRDefault="004836A7" w:rsidP="004836A7">
      <w:pPr>
        <w:tabs>
          <w:tab w:val="left" w:pos="0"/>
        </w:tabs>
        <w:jc w:val="both"/>
        <w:rPr>
          <w:rFonts w:asciiTheme="minorHAnsi" w:hAnsiTheme="minorHAnsi" w:cstheme="minorHAnsi"/>
          <w:b/>
          <w:color w:val="000000"/>
          <w:sz w:val="22"/>
          <w:szCs w:val="22"/>
        </w:rPr>
      </w:pPr>
      <w:r w:rsidRPr="00652A72">
        <w:rPr>
          <w:rFonts w:asciiTheme="minorHAnsi" w:hAnsiTheme="minorHAnsi" w:cstheme="minorHAnsi"/>
          <w:bCs/>
          <w:sz w:val="22"/>
          <w:szCs w:val="22"/>
        </w:rPr>
        <w:t xml:space="preserve">Zbroj postotnih dijelova ugovora koji će izvršiti ponuditelj/zajednica gospodarskih subjekata te postotni dio koji će izvršiti </w:t>
      </w:r>
      <w:proofErr w:type="spellStart"/>
      <w:r w:rsidRPr="00652A72">
        <w:rPr>
          <w:rFonts w:asciiTheme="minorHAnsi" w:hAnsiTheme="minorHAnsi" w:cstheme="minorHAnsi"/>
          <w:bCs/>
          <w:sz w:val="22"/>
          <w:szCs w:val="22"/>
        </w:rPr>
        <w:t>podugovaratelji</w:t>
      </w:r>
      <w:proofErr w:type="spellEnd"/>
      <w:r w:rsidRPr="00652A72">
        <w:rPr>
          <w:rFonts w:asciiTheme="minorHAnsi" w:hAnsiTheme="minorHAnsi" w:cstheme="minorHAnsi"/>
          <w:bCs/>
          <w:sz w:val="22"/>
          <w:szCs w:val="22"/>
        </w:rPr>
        <w:t xml:space="preserve"> mora činiti 100% vrijednosti ugovora/ponude.</w:t>
      </w:r>
    </w:p>
    <w:p w14:paraId="1BDFDB2A" w14:textId="77777777" w:rsidR="004836A7" w:rsidRPr="00652A72" w:rsidRDefault="004836A7" w:rsidP="004836A7">
      <w:pPr>
        <w:jc w:val="both"/>
        <w:rPr>
          <w:rFonts w:asciiTheme="minorHAnsi" w:hAnsiTheme="minorHAnsi" w:cstheme="minorHAnsi"/>
          <w:sz w:val="22"/>
          <w:szCs w:val="22"/>
        </w:rPr>
      </w:pPr>
    </w:p>
    <w:p w14:paraId="75E7A7E1" w14:textId="77777777" w:rsidR="004836A7" w:rsidRPr="00652A72" w:rsidRDefault="004836A7" w:rsidP="004836A7">
      <w:pPr>
        <w:jc w:val="both"/>
        <w:rPr>
          <w:rFonts w:asciiTheme="minorHAnsi" w:hAnsiTheme="minorHAnsi" w:cstheme="minorHAnsi"/>
          <w:sz w:val="22"/>
          <w:szCs w:val="22"/>
        </w:rPr>
      </w:pPr>
    </w:p>
    <w:p w14:paraId="532069D5" w14:textId="0900EA78"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xml:space="preserve">KLASA: </w:t>
      </w:r>
      <w:r w:rsidR="002D7267">
        <w:rPr>
          <w:rFonts w:asciiTheme="minorHAnsi" w:hAnsiTheme="minorHAnsi" w:cstheme="minorHAnsi"/>
          <w:sz w:val="22"/>
          <w:szCs w:val="22"/>
        </w:rPr>
        <w:t>361-12/23-01/01</w:t>
      </w:r>
    </w:p>
    <w:p w14:paraId="1D88FD67" w14:textId="2F4A74E9"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xml:space="preserve">URBROJ: </w:t>
      </w:r>
      <w:r w:rsidR="002D7267">
        <w:rPr>
          <w:rFonts w:asciiTheme="minorHAnsi" w:hAnsiTheme="minorHAnsi" w:cstheme="minorHAnsi"/>
          <w:sz w:val="22"/>
          <w:szCs w:val="22"/>
        </w:rPr>
        <w:t>2196-76-01-23-01</w:t>
      </w:r>
    </w:p>
    <w:p w14:paraId="2B6E16E9" w14:textId="38032B8F" w:rsidR="004836A7" w:rsidRPr="00652A72" w:rsidRDefault="004836A7" w:rsidP="004836A7">
      <w:pPr>
        <w:jc w:val="both"/>
        <w:rPr>
          <w:rFonts w:asciiTheme="minorHAnsi" w:hAnsiTheme="minorHAnsi" w:cstheme="minorHAnsi"/>
          <w:sz w:val="22"/>
          <w:szCs w:val="22"/>
        </w:rPr>
      </w:pPr>
      <w:r w:rsidRPr="00652A72">
        <w:rPr>
          <w:rFonts w:asciiTheme="minorHAnsi" w:hAnsiTheme="minorHAnsi" w:cstheme="minorHAnsi"/>
          <w:sz w:val="22"/>
          <w:szCs w:val="22"/>
        </w:rPr>
        <w:t xml:space="preserve">U </w:t>
      </w:r>
      <w:r w:rsidR="00736BDC">
        <w:rPr>
          <w:rFonts w:asciiTheme="minorHAnsi" w:hAnsiTheme="minorHAnsi" w:cstheme="minorHAnsi"/>
          <w:sz w:val="22"/>
          <w:szCs w:val="22"/>
        </w:rPr>
        <w:t xml:space="preserve">Iloku </w:t>
      </w:r>
      <w:r w:rsidR="00E1642B">
        <w:rPr>
          <w:rFonts w:asciiTheme="minorHAnsi" w:hAnsiTheme="minorHAnsi" w:cstheme="minorHAnsi"/>
          <w:sz w:val="22"/>
          <w:szCs w:val="22"/>
        </w:rPr>
        <w:t>8</w:t>
      </w:r>
      <w:r w:rsidR="00736BDC">
        <w:rPr>
          <w:rFonts w:asciiTheme="minorHAnsi" w:hAnsiTheme="minorHAnsi" w:cstheme="minorHAnsi"/>
          <w:sz w:val="22"/>
          <w:szCs w:val="22"/>
        </w:rPr>
        <w:t>.</w:t>
      </w:r>
      <w:r w:rsidR="00E1642B">
        <w:rPr>
          <w:rFonts w:asciiTheme="minorHAnsi" w:hAnsiTheme="minorHAnsi" w:cstheme="minorHAnsi"/>
          <w:sz w:val="22"/>
          <w:szCs w:val="22"/>
        </w:rPr>
        <w:t>kolovoza</w:t>
      </w:r>
      <w:r w:rsidR="00736BDC">
        <w:rPr>
          <w:rFonts w:asciiTheme="minorHAnsi" w:hAnsiTheme="minorHAnsi" w:cstheme="minorHAnsi"/>
          <w:sz w:val="22"/>
          <w:szCs w:val="22"/>
        </w:rPr>
        <w:t xml:space="preserve"> 2023.god.</w:t>
      </w:r>
      <w:r w:rsidRPr="00652A72">
        <w:rPr>
          <w:rFonts w:asciiTheme="minorHAnsi" w:hAnsiTheme="minorHAnsi" w:cstheme="minorHAnsi"/>
          <w:sz w:val="22"/>
          <w:szCs w:val="22"/>
        </w:rPr>
        <w:t xml:space="preserve">, </w:t>
      </w:r>
    </w:p>
    <w:p w14:paraId="3971AEDA" w14:textId="77777777" w:rsidR="004836A7" w:rsidRPr="00652A72" w:rsidRDefault="004836A7" w:rsidP="004836A7">
      <w:pPr>
        <w:jc w:val="both"/>
        <w:rPr>
          <w:rFonts w:asciiTheme="minorHAnsi" w:hAnsiTheme="minorHAnsi" w:cstheme="minorHAnsi"/>
          <w:color w:val="FF0000"/>
          <w:sz w:val="22"/>
          <w:szCs w:val="22"/>
        </w:rPr>
      </w:pPr>
    </w:p>
    <w:p w14:paraId="594DC29A" w14:textId="77777777" w:rsidR="004836A7" w:rsidRPr="00652A72" w:rsidRDefault="004836A7" w:rsidP="004836A7">
      <w:pPr>
        <w:jc w:val="both"/>
        <w:rPr>
          <w:rFonts w:asciiTheme="minorHAnsi" w:hAnsiTheme="minorHAnsi" w:cstheme="minorHAnsi"/>
          <w:sz w:val="22"/>
          <w:szCs w:val="22"/>
        </w:rPr>
      </w:pPr>
    </w:p>
    <w:p w14:paraId="172F6CE2" w14:textId="77777777" w:rsidR="004836A7" w:rsidRPr="00652A72" w:rsidRDefault="004836A7" w:rsidP="004836A7">
      <w:pPr>
        <w:jc w:val="both"/>
        <w:rPr>
          <w:rFonts w:asciiTheme="minorHAnsi" w:hAnsiTheme="minorHAnsi" w:cstheme="minorHAnsi"/>
          <w:sz w:val="22"/>
          <w:szCs w:val="22"/>
        </w:rPr>
      </w:pPr>
    </w:p>
    <w:p w14:paraId="1170D2E6" w14:textId="77777777" w:rsidR="004836A7" w:rsidRPr="00652A72" w:rsidRDefault="004836A7" w:rsidP="004836A7">
      <w:pPr>
        <w:jc w:val="both"/>
        <w:rPr>
          <w:rFonts w:asciiTheme="minorHAnsi" w:hAnsiTheme="minorHAnsi" w:cstheme="minorHAnsi"/>
          <w:sz w:val="22"/>
          <w:szCs w:val="22"/>
        </w:rPr>
      </w:pPr>
    </w:p>
    <w:p w14:paraId="30578F42" w14:textId="243FCD5B" w:rsidR="004836A7" w:rsidRPr="002D115D" w:rsidRDefault="004836A7" w:rsidP="004836A7">
      <w:pPr>
        <w:ind w:left="4533" w:firstLine="282"/>
        <w:jc w:val="both"/>
        <w:rPr>
          <w:rFonts w:ascii="Calibri" w:hAnsi="Calibri" w:cs="Calibri"/>
          <w:b/>
          <w:sz w:val="22"/>
          <w:szCs w:val="22"/>
        </w:rPr>
      </w:pPr>
      <w:r w:rsidRPr="00652A72">
        <w:rPr>
          <w:rFonts w:asciiTheme="minorHAnsi" w:hAnsiTheme="minorHAnsi" w:cstheme="minorHAnsi"/>
          <w:sz w:val="22"/>
          <w:szCs w:val="22"/>
        </w:rPr>
        <w:t xml:space="preserve">  </w:t>
      </w:r>
      <w:r w:rsidR="00781B6B">
        <w:rPr>
          <w:rFonts w:asciiTheme="minorHAnsi" w:hAnsiTheme="minorHAnsi" w:cstheme="minorHAnsi"/>
          <w:b/>
          <w:sz w:val="22"/>
          <w:szCs w:val="22"/>
        </w:rPr>
        <w:t>Ravnatelj Miroslav Bošnjak</w:t>
      </w:r>
    </w:p>
    <w:p w14:paraId="2A1F9851" w14:textId="77777777" w:rsidR="004836A7" w:rsidRPr="002D115D" w:rsidRDefault="004836A7" w:rsidP="004836A7">
      <w:pPr>
        <w:ind w:left="4533" w:firstLine="282"/>
        <w:jc w:val="both"/>
        <w:rPr>
          <w:rFonts w:ascii="Calibri" w:hAnsi="Calibri" w:cs="Calibri"/>
          <w:b/>
          <w:sz w:val="22"/>
          <w:szCs w:val="22"/>
        </w:rPr>
      </w:pPr>
    </w:p>
    <w:p w14:paraId="19231DE4" w14:textId="77777777" w:rsidR="004836A7" w:rsidRPr="002D115D" w:rsidRDefault="004836A7" w:rsidP="004836A7">
      <w:pPr>
        <w:ind w:left="567"/>
        <w:jc w:val="both"/>
        <w:rPr>
          <w:rFonts w:ascii="Calibri" w:hAnsi="Calibri" w:cs="Calibri"/>
          <w:sz w:val="22"/>
          <w:szCs w:val="22"/>
        </w:rPr>
      </w:pPr>
    </w:p>
    <w:p w14:paraId="733E6BB9" w14:textId="77777777" w:rsidR="004836A7" w:rsidRPr="002D115D" w:rsidRDefault="004836A7" w:rsidP="004836A7">
      <w:pPr>
        <w:ind w:left="426"/>
        <w:jc w:val="both"/>
        <w:rPr>
          <w:rFonts w:ascii="Calibri" w:hAnsi="Calibri" w:cs="Calibri"/>
          <w:sz w:val="22"/>
          <w:szCs w:val="22"/>
        </w:rPr>
      </w:pPr>
    </w:p>
    <w:p w14:paraId="3CB78561" w14:textId="77777777" w:rsidR="004836A7" w:rsidRPr="002D115D" w:rsidRDefault="004836A7" w:rsidP="004836A7">
      <w:pPr>
        <w:ind w:left="426"/>
        <w:jc w:val="both"/>
        <w:rPr>
          <w:rFonts w:ascii="Calibri" w:hAnsi="Calibri" w:cs="Calibri"/>
          <w:sz w:val="22"/>
          <w:szCs w:val="22"/>
        </w:rPr>
      </w:pPr>
    </w:p>
    <w:p w14:paraId="6784A6BD" w14:textId="77777777" w:rsidR="004836A7" w:rsidRPr="002D115D" w:rsidRDefault="004836A7" w:rsidP="004836A7">
      <w:pPr>
        <w:pStyle w:val="Tijeloteksta"/>
        <w:tabs>
          <w:tab w:val="right" w:pos="0"/>
          <w:tab w:val="right" w:pos="540"/>
        </w:tabs>
        <w:ind w:left="426"/>
        <w:rPr>
          <w:rFonts w:ascii="Calibri" w:hAnsi="Calibri" w:cs="Calibri"/>
          <w:sz w:val="22"/>
          <w:szCs w:val="22"/>
        </w:rPr>
      </w:pPr>
      <w:r w:rsidRPr="002D115D">
        <w:rPr>
          <w:rFonts w:ascii="Calibri" w:hAnsi="Calibri" w:cs="Calibri"/>
          <w:sz w:val="22"/>
          <w:szCs w:val="22"/>
        </w:rPr>
        <w:tab/>
      </w:r>
      <w:r w:rsidRPr="002D115D">
        <w:rPr>
          <w:rFonts w:ascii="Calibri" w:hAnsi="Calibri" w:cs="Calibri"/>
          <w:sz w:val="22"/>
          <w:szCs w:val="22"/>
        </w:rPr>
        <w:tab/>
      </w:r>
      <w:r w:rsidRPr="002D115D">
        <w:rPr>
          <w:rFonts w:ascii="Calibri" w:hAnsi="Calibri" w:cs="Calibri"/>
          <w:sz w:val="22"/>
          <w:szCs w:val="22"/>
        </w:rPr>
        <w:tab/>
      </w:r>
      <w:r w:rsidRPr="002D115D">
        <w:rPr>
          <w:rFonts w:ascii="Calibri" w:hAnsi="Calibri" w:cs="Calibri"/>
          <w:sz w:val="22"/>
          <w:szCs w:val="22"/>
        </w:rPr>
        <w:tab/>
      </w:r>
      <w:r w:rsidRPr="002D115D">
        <w:rPr>
          <w:rFonts w:ascii="Calibri" w:hAnsi="Calibri" w:cs="Calibri"/>
          <w:sz w:val="22"/>
          <w:szCs w:val="22"/>
        </w:rPr>
        <w:tab/>
      </w:r>
    </w:p>
    <w:p w14:paraId="66FD8BF5" w14:textId="77777777" w:rsidR="004836A7" w:rsidRDefault="004836A7" w:rsidP="004836A7"/>
    <w:p w14:paraId="61C2144E" w14:textId="77777777" w:rsidR="006B43EE" w:rsidRDefault="006B43EE"/>
    <w:sectPr w:rsidR="006B43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A7F"/>
    <w:multiLevelType w:val="hybridMultilevel"/>
    <w:tmpl w:val="742A0188"/>
    <w:lvl w:ilvl="0" w:tplc="445AA75E">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 w15:restartNumberingAfterBreak="0">
    <w:nsid w:val="077A0CFA"/>
    <w:multiLevelType w:val="hybridMultilevel"/>
    <w:tmpl w:val="B516AF7C"/>
    <w:lvl w:ilvl="0" w:tplc="A112CBA2">
      <w:start w:val="1"/>
      <w:numFmt w:val="decimal"/>
      <w:lvlText w:val="2.%1."/>
      <w:lvlJc w:val="left"/>
      <w:pPr>
        <w:tabs>
          <w:tab w:val="num" w:pos="502"/>
        </w:tabs>
        <w:ind w:left="502" w:hanging="360"/>
      </w:pPr>
      <w:rPr>
        <w:rFonts w:cs="Times New Roman" w:hint="default"/>
        <w:b/>
      </w:rPr>
    </w:lvl>
    <w:lvl w:ilvl="1" w:tplc="041A0019" w:tentative="1">
      <w:start w:val="1"/>
      <w:numFmt w:val="lowerLetter"/>
      <w:lvlText w:val="%2."/>
      <w:lvlJc w:val="left"/>
      <w:pPr>
        <w:tabs>
          <w:tab w:val="num" w:pos="1222"/>
        </w:tabs>
        <w:ind w:left="1222" w:hanging="360"/>
      </w:pPr>
      <w:rPr>
        <w:rFonts w:cs="Times New Roman"/>
      </w:rPr>
    </w:lvl>
    <w:lvl w:ilvl="2" w:tplc="041A001B">
      <w:start w:val="1"/>
      <w:numFmt w:val="lowerRoman"/>
      <w:lvlText w:val="%3."/>
      <w:lvlJc w:val="right"/>
      <w:pPr>
        <w:tabs>
          <w:tab w:val="num" w:pos="1942"/>
        </w:tabs>
        <w:ind w:left="1942" w:hanging="180"/>
      </w:pPr>
      <w:rPr>
        <w:rFonts w:cs="Times New Roman"/>
      </w:rPr>
    </w:lvl>
    <w:lvl w:ilvl="3" w:tplc="041A000F" w:tentative="1">
      <w:start w:val="1"/>
      <w:numFmt w:val="decimal"/>
      <w:lvlText w:val="%4."/>
      <w:lvlJc w:val="left"/>
      <w:pPr>
        <w:tabs>
          <w:tab w:val="num" w:pos="2662"/>
        </w:tabs>
        <w:ind w:left="2662" w:hanging="360"/>
      </w:pPr>
      <w:rPr>
        <w:rFonts w:cs="Times New Roman"/>
      </w:rPr>
    </w:lvl>
    <w:lvl w:ilvl="4" w:tplc="041A0019" w:tentative="1">
      <w:start w:val="1"/>
      <w:numFmt w:val="lowerLetter"/>
      <w:lvlText w:val="%5."/>
      <w:lvlJc w:val="left"/>
      <w:pPr>
        <w:tabs>
          <w:tab w:val="num" w:pos="3382"/>
        </w:tabs>
        <w:ind w:left="3382" w:hanging="360"/>
      </w:pPr>
      <w:rPr>
        <w:rFonts w:cs="Times New Roman"/>
      </w:rPr>
    </w:lvl>
    <w:lvl w:ilvl="5" w:tplc="041A001B" w:tentative="1">
      <w:start w:val="1"/>
      <w:numFmt w:val="lowerRoman"/>
      <w:lvlText w:val="%6."/>
      <w:lvlJc w:val="right"/>
      <w:pPr>
        <w:tabs>
          <w:tab w:val="num" w:pos="4102"/>
        </w:tabs>
        <w:ind w:left="4102" w:hanging="180"/>
      </w:pPr>
      <w:rPr>
        <w:rFonts w:cs="Times New Roman"/>
      </w:rPr>
    </w:lvl>
    <w:lvl w:ilvl="6" w:tplc="041A000F" w:tentative="1">
      <w:start w:val="1"/>
      <w:numFmt w:val="decimal"/>
      <w:lvlText w:val="%7."/>
      <w:lvlJc w:val="left"/>
      <w:pPr>
        <w:tabs>
          <w:tab w:val="num" w:pos="4822"/>
        </w:tabs>
        <w:ind w:left="4822" w:hanging="360"/>
      </w:pPr>
      <w:rPr>
        <w:rFonts w:cs="Times New Roman"/>
      </w:rPr>
    </w:lvl>
    <w:lvl w:ilvl="7" w:tplc="041A0019" w:tentative="1">
      <w:start w:val="1"/>
      <w:numFmt w:val="lowerLetter"/>
      <w:lvlText w:val="%8."/>
      <w:lvlJc w:val="left"/>
      <w:pPr>
        <w:tabs>
          <w:tab w:val="num" w:pos="5542"/>
        </w:tabs>
        <w:ind w:left="5542" w:hanging="360"/>
      </w:pPr>
      <w:rPr>
        <w:rFonts w:cs="Times New Roman"/>
      </w:rPr>
    </w:lvl>
    <w:lvl w:ilvl="8" w:tplc="041A001B" w:tentative="1">
      <w:start w:val="1"/>
      <w:numFmt w:val="lowerRoman"/>
      <w:lvlText w:val="%9."/>
      <w:lvlJc w:val="right"/>
      <w:pPr>
        <w:tabs>
          <w:tab w:val="num" w:pos="6262"/>
        </w:tabs>
        <w:ind w:left="6262" w:hanging="180"/>
      </w:pPr>
      <w:rPr>
        <w:rFonts w:cs="Times New Roman"/>
      </w:rPr>
    </w:lvl>
  </w:abstractNum>
  <w:abstractNum w:abstractNumId="2" w15:restartNumberingAfterBreak="0">
    <w:nsid w:val="25A5581A"/>
    <w:multiLevelType w:val="multilevel"/>
    <w:tmpl w:val="D6700052"/>
    <w:lvl w:ilvl="0">
      <w:start w:val="1"/>
      <w:numFmt w:val="decimal"/>
      <w:lvlText w:val="%1."/>
      <w:lvlJc w:val="left"/>
      <w:pPr>
        <w:ind w:left="644" w:hanging="360"/>
      </w:pPr>
      <w:rPr>
        <w:rFonts w:cs="Times New Roman" w:hint="default"/>
      </w:rPr>
    </w:lvl>
    <w:lvl w:ilvl="1">
      <w:start w:val="1"/>
      <w:numFmt w:val="decimal"/>
      <w:isLgl/>
      <w:lvlText w:val="%1.%2."/>
      <w:lvlJc w:val="left"/>
      <w:pPr>
        <w:ind w:left="786" w:hanging="360"/>
      </w:pPr>
      <w:rPr>
        <w:rFonts w:ascii="Calibri" w:hAnsi="Calibri" w:cs="Times New Roman" w:hint="default"/>
        <w:b/>
        <w:i w:val="0"/>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3" w15:restartNumberingAfterBreak="0">
    <w:nsid w:val="52A839BC"/>
    <w:multiLevelType w:val="hybridMultilevel"/>
    <w:tmpl w:val="C6620FD4"/>
    <w:lvl w:ilvl="0" w:tplc="7C507B46">
      <w:start w:val="1"/>
      <w:numFmt w:val="decimal"/>
      <w:lvlText w:val="%1."/>
      <w:lvlJc w:val="left"/>
      <w:pPr>
        <w:tabs>
          <w:tab w:val="num" w:pos="1854"/>
        </w:tabs>
        <w:ind w:left="1854" w:hanging="360"/>
      </w:pPr>
      <w:rPr>
        <w:rFonts w:ascii="Times New Roman" w:hAnsi="Times New Roman" w:cs="Times New Roman" w:hint="default"/>
        <w:b w:val="0"/>
        <w:bCs/>
        <w:color w:val="auto"/>
        <w:sz w:val="22"/>
        <w:szCs w:val="22"/>
      </w:rPr>
    </w:lvl>
    <w:lvl w:ilvl="1" w:tplc="041A0019" w:tentative="1">
      <w:start w:val="1"/>
      <w:numFmt w:val="lowerLetter"/>
      <w:lvlText w:val="%2."/>
      <w:lvlJc w:val="left"/>
      <w:pPr>
        <w:ind w:left="2574" w:hanging="360"/>
      </w:pPr>
      <w:rPr>
        <w:rFonts w:cs="Times New Roman"/>
      </w:rPr>
    </w:lvl>
    <w:lvl w:ilvl="2" w:tplc="041A001B">
      <w:start w:val="1"/>
      <w:numFmt w:val="lowerRoman"/>
      <w:lvlText w:val="%3."/>
      <w:lvlJc w:val="right"/>
      <w:pPr>
        <w:ind w:left="3294" w:hanging="180"/>
      </w:pPr>
      <w:rPr>
        <w:rFonts w:cs="Times New Roman"/>
      </w:rPr>
    </w:lvl>
    <w:lvl w:ilvl="3" w:tplc="041A000F" w:tentative="1">
      <w:start w:val="1"/>
      <w:numFmt w:val="decimal"/>
      <w:lvlText w:val="%4."/>
      <w:lvlJc w:val="left"/>
      <w:pPr>
        <w:ind w:left="4014" w:hanging="360"/>
      </w:pPr>
      <w:rPr>
        <w:rFonts w:cs="Times New Roman"/>
      </w:rPr>
    </w:lvl>
    <w:lvl w:ilvl="4" w:tplc="041A0019" w:tentative="1">
      <w:start w:val="1"/>
      <w:numFmt w:val="lowerLetter"/>
      <w:lvlText w:val="%5."/>
      <w:lvlJc w:val="left"/>
      <w:pPr>
        <w:ind w:left="4734" w:hanging="360"/>
      </w:pPr>
      <w:rPr>
        <w:rFonts w:cs="Times New Roman"/>
      </w:rPr>
    </w:lvl>
    <w:lvl w:ilvl="5" w:tplc="041A001B" w:tentative="1">
      <w:start w:val="1"/>
      <w:numFmt w:val="lowerRoman"/>
      <w:lvlText w:val="%6."/>
      <w:lvlJc w:val="right"/>
      <w:pPr>
        <w:ind w:left="5454" w:hanging="180"/>
      </w:pPr>
      <w:rPr>
        <w:rFonts w:cs="Times New Roman"/>
      </w:rPr>
    </w:lvl>
    <w:lvl w:ilvl="6" w:tplc="041A000F" w:tentative="1">
      <w:start w:val="1"/>
      <w:numFmt w:val="decimal"/>
      <w:lvlText w:val="%7."/>
      <w:lvlJc w:val="left"/>
      <w:pPr>
        <w:ind w:left="6174" w:hanging="360"/>
      </w:pPr>
      <w:rPr>
        <w:rFonts w:cs="Times New Roman"/>
      </w:rPr>
    </w:lvl>
    <w:lvl w:ilvl="7" w:tplc="041A0019" w:tentative="1">
      <w:start w:val="1"/>
      <w:numFmt w:val="lowerLetter"/>
      <w:lvlText w:val="%8."/>
      <w:lvlJc w:val="left"/>
      <w:pPr>
        <w:ind w:left="6894" w:hanging="360"/>
      </w:pPr>
      <w:rPr>
        <w:rFonts w:cs="Times New Roman"/>
      </w:rPr>
    </w:lvl>
    <w:lvl w:ilvl="8" w:tplc="041A001B" w:tentative="1">
      <w:start w:val="1"/>
      <w:numFmt w:val="lowerRoman"/>
      <w:lvlText w:val="%9."/>
      <w:lvlJc w:val="right"/>
      <w:pPr>
        <w:ind w:left="7614" w:hanging="180"/>
      </w:pPr>
      <w:rPr>
        <w:rFonts w:cs="Times New Roman"/>
      </w:rPr>
    </w:lvl>
  </w:abstractNum>
  <w:abstractNum w:abstractNumId="4" w15:restartNumberingAfterBreak="0">
    <w:nsid w:val="575405EC"/>
    <w:multiLevelType w:val="hybridMultilevel"/>
    <w:tmpl w:val="8788EBA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A7"/>
    <w:rsid w:val="00112E5E"/>
    <w:rsid w:val="001A023F"/>
    <w:rsid w:val="001A4118"/>
    <w:rsid w:val="00265A6A"/>
    <w:rsid w:val="002D7267"/>
    <w:rsid w:val="00374AD9"/>
    <w:rsid w:val="003B4595"/>
    <w:rsid w:val="004836A7"/>
    <w:rsid w:val="006B43EE"/>
    <w:rsid w:val="00721003"/>
    <w:rsid w:val="00736BDC"/>
    <w:rsid w:val="00781B6B"/>
    <w:rsid w:val="008A0FDB"/>
    <w:rsid w:val="00C64106"/>
    <w:rsid w:val="00E1642B"/>
    <w:rsid w:val="00EC6481"/>
    <w:rsid w:val="00FB3C2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8B70"/>
  <w15:chartTrackingRefBased/>
  <w15:docId w15:val="{BFD0B51E-741F-46F0-A9EA-0FAE04099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A7"/>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uiPriority w:val="9"/>
    <w:qFormat/>
    <w:rsid w:val="004836A7"/>
    <w:pPr>
      <w:keepNext/>
      <w:jc w:val="center"/>
      <w:outlineLvl w:val="0"/>
    </w:pPr>
    <w:rPr>
      <w:rFonts w:ascii="Arial" w:hAnsi="Arial"/>
      <w:b/>
      <w:sz w:val="28"/>
    </w:rPr>
  </w:style>
  <w:style w:type="paragraph" w:styleId="Naslov2">
    <w:name w:val="heading 2"/>
    <w:basedOn w:val="Normal"/>
    <w:next w:val="Normal"/>
    <w:link w:val="Naslov2Char"/>
    <w:uiPriority w:val="9"/>
    <w:qFormat/>
    <w:rsid w:val="004836A7"/>
    <w:pPr>
      <w:keepNext/>
      <w:jc w:val="center"/>
      <w:outlineLvl w:val="1"/>
    </w:pPr>
    <w:rPr>
      <w:sz w:val="36"/>
    </w:rPr>
  </w:style>
  <w:style w:type="paragraph" w:styleId="Naslov3">
    <w:name w:val="heading 3"/>
    <w:basedOn w:val="Normal"/>
    <w:next w:val="Normal"/>
    <w:link w:val="Naslov3Char"/>
    <w:uiPriority w:val="9"/>
    <w:qFormat/>
    <w:rsid w:val="004836A7"/>
    <w:pPr>
      <w:keepNext/>
      <w:suppressAutoHyphens/>
      <w:jc w:val="center"/>
      <w:outlineLvl w:val="2"/>
    </w:pPr>
    <w:rPr>
      <w:b/>
      <w:sz w:val="40"/>
    </w:rPr>
  </w:style>
  <w:style w:type="paragraph" w:styleId="Naslov9">
    <w:name w:val="heading 9"/>
    <w:basedOn w:val="Normal"/>
    <w:next w:val="Normal"/>
    <w:link w:val="Naslov9Char"/>
    <w:uiPriority w:val="9"/>
    <w:qFormat/>
    <w:rsid w:val="004836A7"/>
    <w:pPr>
      <w:keepNext/>
      <w:jc w:val="center"/>
      <w:outlineLvl w:val="8"/>
    </w:pPr>
    <w:rPr>
      <w:b/>
      <w:bCs/>
      <w:sz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836A7"/>
    <w:rPr>
      <w:rFonts w:ascii="Arial" w:eastAsia="Times New Roman" w:hAnsi="Arial" w:cs="Times New Roman"/>
      <w:b/>
      <w:kern w:val="0"/>
      <w:sz w:val="28"/>
      <w:szCs w:val="24"/>
      <w:lang w:eastAsia="hr-HR"/>
      <w14:ligatures w14:val="none"/>
    </w:rPr>
  </w:style>
  <w:style w:type="character" w:customStyle="1" w:styleId="Naslov2Char">
    <w:name w:val="Naslov 2 Char"/>
    <w:basedOn w:val="Zadanifontodlomka"/>
    <w:link w:val="Naslov2"/>
    <w:uiPriority w:val="9"/>
    <w:rsid w:val="004836A7"/>
    <w:rPr>
      <w:rFonts w:ascii="Times New Roman" w:eastAsia="Times New Roman" w:hAnsi="Times New Roman" w:cs="Times New Roman"/>
      <w:kern w:val="0"/>
      <w:sz w:val="36"/>
      <w:szCs w:val="24"/>
      <w:lang w:eastAsia="hr-HR"/>
      <w14:ligatures w14:val="none"/>
    </w:rPr>
  </w:style>
  <w:style w:type="character" w:customStyle="1" w:styleId="Naslov3Char">
    <w:name w:val="Naslov 3 Char"/>
    <w:basedOn w:val="Zadanifontodlomka"/>
    <w:link w:val="Naslov3"/>
    <w:uiPriority w:val="9"/>
    <w:rsid w:val="004836A7"/>
    <w:rPr>
      <w:rFonts w:ascii="Times New Roman" w:eastAsia="Times New Roman" w:hAnsi="Times New Roman" w:cs="Times New Roman"/>
      <w:b/>
      <w:kern w:val="0"/>
      <w:sz w:val="40"/>
      <w:szCs w:val="24"/>
      <w:lang w:eastAsia="hr-HR"/>
      <w14:ligatures w14:val="none"/>
    </w:rPr>
  </w:style>
  <w:style w:type="character" w:customStyle="1" w:styleId="Naslov9Char">
    <w:name w:val="Naslov 9 Char"/>
    <w:basedOn w:val="Zadanifontodlomka"/>
    <w:link w:val="Naslov9"/>
    <w:uiPriority w:val="9"/>
    <w:rsid w:val="004836A7"/>
    <w:rPr>
      <w:rFonts w:ascii="Times New Roman" w:eastAsia="Times New Roman" w:hAnsi="Times New Roman" w:cs="Times New Roman"/>
      <w:b/>
      <w:bCs/>
      <w:kern w:val="0"/>
      <w:sz w:val="32"/>
      <w:szCs w:val="24"/>
      <w:lang w:eastAsia="hr-HR"/>
      <w14:ligatures w14:val="none"/>
    </w:rPr>
  </w:style>
  <w:style w:type="paragraph" w:styleId="Tijeloteksta-uvlaka2">
    <w:name w:val="Body Text Indent 2"/>
    <w:aliases w:val="uvlaka 2,  uvlaka 2"/>
    <w:basedOn w:val="Normal"/>
    <w:link w:val="Tijeloteksta-uvlaka2Char"/>
    <w:rsid w:val="004836A7"/>
    <w:pPr>
      <w:spacing w:after="120" w:line="480" w:lineRule="auto"/>
      <w:ind w:left="283"/>
    </w:pPr>
  </w:style>
  <w:style w:type="character" w:customStyle="1" w:styleId="Tijeloteksta-uvlaka2Char">
    <w:name w:val="Tijelo teksta - uvlaka 2 Char"/>
    <w:aliases w:val="uvlaka 2 Char,  uvlaka 2 Char"/>
    <w:basedOn w:val="Zadanifontodlomka"/>
    <w:link w:val="Tijeloteksta-uvlaka2"/>
    <w:rsid w:val="004836A7"/>
    <w:rPr>
      <w:rFonts w:ascii="Times New Roman" w:eastAsia="Times New Roman" w:hAnsi="Times New Roman" w:cs="Times New Roman"/>
      <w:kern w:val="0"/>
      <w:sz w:val="24"/>
      <w:szCs w:val="24"/>
      <w:lang w:eastAsia="hr-HR"/>
      <w14:ligatures w14:val="none"/>
    </w:rPr>
  </w:style>
  <w:style w:type="paragraph" w:styleId="Tijeloteksta">
    <w:name w:val="Body Text"/>
    <w:aliases w:val="uvlaka 3,uvlaka 21,Body Text Char, uvlaka 3"/>
    <w:basedOn w:val="Normal"/>
    <w:next w:val="Tijeloteksta-uvlaka2"/>
    <w:link w:val="TijelotekstaChar"/>
    <w:rsid w:val="004836A7"/>
    <w:pPr>
      <w:ind w:firstLine="720"/>
      <w:jc w:val="both"/>
    </w:pPr>
  </w:style>
  <w:style w:type="character" w:customStyle="1" w:styleId="TijelotekstaChar">
    <w:name w:val="Tijelo teksta Char"/>
    <w:aliases w:val="uvlaka 3 Char,uvlaka 21 Char,Body Text Char Char, uvlaka 3 Char"/>
    <w:basedOn w:val="Zadanifontodlomka"/>
    <w:link w:val="Tijeloteksta"/>
    <w:rsid w:val="004836A7"/>
    <w:rPr>
      <w:rFonts w:ascii="Times New Roman" w:eastAsia="Times New Roman" w:hAnsi="Times New Roman" w:cs="Times New Roman"/>
      <w:kern w:val="0"/>
      <w:sz w:val="24"/>
      <w:szCs w:val="24"/>
      <w:lang w:eastAsia="hr-HR"/>
      <w14:ligatures w14:val="none"/>
    </w:rPr>
  </w:style>
  <w:style w:type="paragraph" w:customStyle="1" w:styleId="Head21">
    <w:name w:val="Head 2.1"/>
    <w:basedOn w:val="Normal"/>
    <w:rsid w:val="004836A7"/>
    <w:pPr>
      <w:suppressAutoHyphens/>
      <w:jc w:val="center"/>
    </w:pPr>
    <w:rPr>
      <w:rFonts w:ascii="Times New Roman Bold" w:hAnsi="Times New Roman Bold"/>
      <w:b/>
      <w:sz w:val="28"/>
      <w:lang w:val="en-US"/>
    </w:rPr>
  </w:style>
  <w:style w:type="paragraph" w:customStyle="1" w:styleId="Odlomakpopisa1">
    <w:name w:val="Odlomak popisa1"/>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4836A7"/>
    <w:pPr>
      <w:ind w:left="720"/>
      <w:contextualSpacing/>
    </w:pPr>
    <w:rPr>
      <w:szCs w:val="20"/>
    </w:rPr>
  </w:style>
  <w:style w:type="character" w:styleId="Hiperveza">
    <w:name w:val="Hyperlink"/>
    <w:basedOn w:val="Zadanifontodlomka"/>
    <w:uiPriority w:val="99"/>
    <w:unhideWhenUsed/>
    <w:rsid w:val="004836A7"/>
    <w:rPr>
      <w:rFonts w:cs="Times New Roman"/>
      <w:color w:val="0000FF"/>
      <w:u w:val="single"/>
    </w:rPr>
  </w:style>
  <w:style w:type="paragraph" w:customStyle="1" w:styleId="t-9-8">
    <w:name w:val="t-9-8"/>
    <w:basedOn w:val="Normal"/>
    <w:rsid w:val="004836A7"/>
    <w:pPr>
      <w:spacing w:before="100" w:beforeAutospacing="1" w:after="100" w:afterAutospacing="1"/>
    </w:p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link w:val="Odlomakpopisa1"/>
    <w:uiPriority w:val="34"/>
    <w:locked/>
    <w:rsid w:val="004836A7"/>
    <w:rPr>
      <w:rFonts w:ascii="Times New Roman" w:eastAsia="Times New Roman" w:hAnsi="Times New Roman" w:cs="Times New Roman"/>
      <w:kern w:val="0"/>
      <w:sz w:val="24"/>
      <w:szCs w:val="20"/>
      <w:lang w:eastAsia="hr-HR"/>
      <w14:ligatures w14:val="none"/>
    </w:rPr>
  </w:style>
  <w:style w:type="paragraph" w:customStyle="1" w:styleId="Default">
    <w:name w:val="Default"/>
    <w:rsid w:val="004836A7"/>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Odlomakpopisa">
    <w:name w:val="List Paragraph"/>
    <w:basedOn w:val="Normal"/>
    <w:uiPriority w:val="34"/>
    <w:qFormat/>
    <w:rsid w:val="004836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usz.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2511</Words>
  <Characters>14317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Matea Šimić</dc:creator>
  <cp:keywords/>
  <dc:description/>
  <cp:lastModifiedBy>Nastavnik</cp:lastModifiedBy>
  <cp:revision>15</cp:revision>
  <cp:lastPrinted>2023-08-11T14:56:00Z</cp:lastPrinted>
  <dcterms:created xsi:type="dcterms:W3CDTF">2023-08-11T07:12:00Z</dcterms:created>
  <dcterms:modified xsi:type="dcterms:W3CDTF">2023-08-11T14:57:00Z</dcterms:modified>
</cp:coreProperties>
</file>