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2BD" w:rsidRPr="005A063E" w:rsidRDefault="001862BD" w:rsidP="001862BD">
      <w:pPr>
        <w:pStyle w:val="Tijeloteksta"/>
        <w:spacing w:before="39"/>
        <w:ind w:left="164"/>
        <w:rPr>
          <w:rFonts w:ascii="Times New Roman" w:hAnsi="Times New Roman"/>
        </w:rPr>
      </w:pPr>
      <w:bookmarkStart w:id="0" w:name="_GoBack"/>
      <w:bookmarkEnd w:id="0"/>
      <w:r w:rsidRPr="005A063E">
        <w:rPr>
          <w:rFonts w:ascii="Times New Roman" w:hAnsi="Times New Roman"/>
        </w:rPr>
        <w:t xml:space="preserve">OSNOVNA ŠKOLA JULIJA BENEŠIĆA </w:t>
      </w:r>
    </w:p>
    <w:p w:rsidR="001862BD" w:rsidRPr="005A063E" w:rsidRDefault="001862BD" w:rsidP="001862BD">
      <w:pPr>
        <w:pStyle w:val="Tijeloteksta"/>
        <w:spacing w:before="44"/>
        <w:ind w:left="116"/>
        <w:rPr>
          <w:rFonts w:ascii="Times New Roman" w:hAnsi="Times New Roman"/>
        </w:rPr>
      </w:pPr>
      <w:r w:rsidRPr="005A063E">
        <w:rPr>
          <w:rFonts w:ascii="Times New Roman" w:hAnsi="Times New Roman"/>
        </w:rPr>
        <w:t xml:space="preserve">Trg sv. Ivana </w:t>
      </w:r>
      <w:proofErr w:type="spellStart"/>
      <w:r w:rsidRPr="005A063E">
        <w:rPr>
          <w:rFonts w:ascii="Times New Roman" w:hAnsi="Times New Roman"/>
        </w:rPr>
        <w:t>Kapistrana</w:t>
      </w:r>
      <w:proofErr w:type="spellEnd"/>
      <w:r w:rsidRPr="005A063E">
        <w:rPr>
          <w:rFonts w:ascii="Times New Roman" w:hAnsi="Times New Roman"/>
        </w:rPr>
        <w:t xml:space="preserve"> 1</w:t>
      </w:r>
    </w:p>
    <w:p w:rsidR="001862BD" w:rsidRPr="005A063E" w:rsidRDefault="001862BD" w:rsidP="001862BD">
      <w:pPr>
        <w:pStyle w:val="Tijeloteksta"/>
        <w:spacing w:before="39"/>
        <w:ind w:left="116"/>
        <w:rPr>
          <w:rFonts w:ascii="Times New Roman" w:hAnsi="Times New Roman"/>
        </w:rPr>
      </w:pPr>
      <w:r w:rsidRPr="005A063E">
        <w:rPr>
          <w:rFonts w:ascii="Times New Roman" w:hAnsi="Times New Roman"/>
        </w:rPr>
        <w:t>32236 Ilok</w:t>
      </w:r>
    </w:p>
    <w:p w:rsidR="001862BD" w:rsidRPr="005A063E" w:rsidRDefault="001862BD" w:rsidP="001862BD">
      <w:pPr>
        <w:pStyle w:val="Tijeloteksta"/>
        <w:spacing w:before="38" w:line="278" w:lineRule="auto"/>
        <w:ind w:left="116" w:right="6681"/>
        <w:rPr>
          <w:rFonts w:ascii="Times New Roman" w:hAnsi="Times New Roman"/>
        </w:rPr>
      </w:pPr>
      <w:r w:rsidRPr="005A063E">
        <w:rPr>
          <w:rFonts w:ascii="Times New Roman" w:hAnsi="Times New Roman"/>
        </w:rPr>
        <w:t xml:space="preserve">KLASA: </w:t>
      </w:r>
      <w:r w:rsidR="00696136">
        <w:rPr>
          <w:rFonts w:ascii="Times New Roman" w:hAnsi="Times New Roman"/>
        </w:rPr>
        <w:t>112-07/19-01/76-2</w:t>
      </w:r>
    </w:p>
    <w:p w:rsidR="001862BD" w:rsidRPr="005A063E" w:rsidRDefault="001862BD" w:rsidP="001862BD">
      <w:pPr>
        <w:pStyle w:val="Tijeloteksta"/>
        <w:spacing w:before="38" w:line="278" w:lineRule="auto"/>
        <w:ind w:left="116" w:right="6681"/>
        <w:rPr>
          <w:rFonts w:ascii="Times New Roman" w:hAnsi="Times New Roman"/>
        </w:rPr>
      </w:pPr>
      <w:r w:rsidRPr="005A063E">
        <w:rPr>
          <w:rFonts w:ascii="Times New Roman" w:hAnsi="Times New Roman"/>
        </w:rPr>
        <w:t>URBROJ:</w:t>
      </w:r>
      <w:r w:rsidR="00696136">
        <w:rPr>
          <w:rFonts w:ascii="Times New Roman" w:hAnsi="Times New Roman"/>
        </w:rPr>
        <w:t>2188-89-01-19-01</w:t>
      </w:r>
      <w:r w:rsidRPr="005A063E">
        <w:rPr>
          <w:rFonts w:ascii="Times New Roman" w:hAnsi="Times New Roman"/>
        </w:rPr>
        <w:t xml:space="preserve"> </w:t>
      </w:r>
    </w:p>
    <w:p w:rsidR="001862BD" w:rsidRPr="005A063E" w:rsidRDefault="001862BD" w:rsidP="001862BD">
      <w:pPr>
        <w:pStyle w:val="Tijeloteksta"/>
        <w:spacing w:line="265" w:lineRule="exact"/>
        <w:ind w:left="116"/>
        <w:rPr>
          <w:rFonts w:ascii="Times New Roman" w:hAnsi="Times New Roman"/>
        </w:rPr>
      </w:pPr>
      <w:r w:rsidRPr="005A063E">
        <w:rPr>
          <w:rFonts w:ascii="Times New Roman" w:hAnsi="Times New Roman"/>
        </w:rPr>
        <w:t>Ilok, 30. listopada 2019. godine</w:t>
      </w:r>
    </w:p>
    <w:p w:rsidR="001862BD" w:rsidRPr="005A063E" w:rsidRDefault="001862BD" w:rsidP="001862BD">
      <w:pPr>
        <w:pStyle w:val="Tijeloteksta"/>
        <w:spacing w:before="9"/>
        <w:rPr>
          <w:rFonts w:ascii="Times New Roman" w:hAnsi="Times New Roman"/>
          <w:sz w:val="28"/>
        </w:rPr>
      </w:pPr>
    </w:p>
    <w:p w:rsidR="001862BD" w:rsidRPr="005A063E" w:rsidRDefault="001862BD" w:rsidP="001862BD">
      <w:pPr>
        <w:pStyle w:val="Tijeloteksta"/>
        <w:spacing w:line="273" w:lineRule="auto"/>
        <w:ind w:left="116"/>
        <w:rPr>
          <w:rFonts w:ascii="Times New Roman" w:hAnsi="Times New Roman"/>
        </w:rPr>
      </w:pPr>
      <w:r w:rsidRPr="005A063E">
        <w:rPr>
          <w:rFonts w:ascii="Times New Roman" w:hAnsi="Times New Roman"/>
        </w:rPr>
        <w:t xml:space="preserve">Na temelju raspisanog Natječaja </w:t>
      </w:r>
      <w:r>
        <w:rPr>
          <w:rFonts w:ascii="Times New Roman" w:hAnsi="Times New Roman"/>
        </w:rPr>
        <w:t>za učitelj/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hrvatskog </w:t>
      </w:r>
      <w:r w:rsidRPr="005A063E">
        <w:rPr>
          <w:rFonts w:ascii="Times New Roman" w:hAnsi="Times New Roman"/>
          <w:b/>
        </w:rPr>
        <w:t xml:space="preserve"> jezika</w:t>
      </w:r>
      <w:r>
        <w:rPr>
          <w:rFonts w:ascii="Times New Roman" w:hAnsi="Times New Roman"/>
        </w:rPr>
        <w:t xml:space="preserve"> </w:t>
      </w:r>
      <w:r w:rsidRPr="005A063E">
        <w:rPr>
          <w:rFonts w:ascii="Times New Roman" w:hAnsi="Times New Roman"/>
        </w:rPr>
        <w:t xml:space="preserve">u Osnovnoj školi Julija </w:t>
      </w:r>
      <w:proofErr w:type="spellStart"/>
      <w:r w:rsidRPr="005A063E">
        <w:rPr>
          <w:rFonts w:ascii="Times New Roman" w:hAnsi="Times New Roman"/>
        </w:rPr>
        <w:t>Benešića</w:t>
      </w:r>
      <w:proofErr w:type="spellEnd"/>
      <w:r w:rsidRPr="005A063E">
        <w:rPr>
          <w:rFonts w:ascii="Times New Roman" w:hAnsi="Times New Roman"/>
        </w:rPr>
        <w:t xml:space="preserve">  Ilok, određeno puno radno vrijeme (KLASA:</w:t>
      </w:r>
      <w:r w:rsidR="00250755">
        <w:rPr>
          <w:rFonts w:ascii="Times New Roman" w:hAnsi="Times New Roman"/>
        </w:rPr>
        <w:t>112-07719-01/54</w:t>
      </w:r>
      <w:r w:rsidRPr="005A063E">
        <w:rPr>
          <w:rFonts w:ascii="Times New Roman" w:hAnsi="Times New Roman"/>
        </w:rPr>
        <w:t xml:space="preserve"> , URBROJ:</w:t>
      </w:r>
      <w:r w:rsidR="00250755">
        <w:rPr>
          <w:rFonts w:ascii="Times New Roman" w:hAnsi="Times New Roman"/>
        </w:rPr>
        <w:t>2188-89-01-19-01</w:t>
      </w:r>
      <w:r w:rsidRPr="005A063E">
        <w:rPr>
          <w:rFonts w:ascii="Times New Roman" w:hAnsi="Times New Roman"/>
        </w:rPr>
        <w:t xml:space="preserve"> ) objavljen dana</w:t>
      </w:r>
    </w:p>
    <w:p w:rsidR="001862BD" w:rsidRPr="005A063E" w:rsidRDefault="001862BD" w:rsidP="001862BD">
      <w:pPr>
        <w:pStyle w:val="Tijeloteksta"/>
        <w:spacing w:before="3" w:line="278" w:lineRule="auto"/>
        <w:ind w:left="116" w:right="116"/>
        <w:rPr>
          <w:rFonts w:ascii="Times New Roman" w:hAnsi="Times New Roman"/>
        </w:rPr>
      </w:pPr>
      <w:r w:rsidRPr="005A063E">
        <w:rPr>
          <w:rFonts w:ascii="Times New Roman" w:hAnsi="Times New Roman"/>
        </w:rPr>
        <w:t>21. listopada 2019. godine, Povjerenstvo za procjenu i vrednovanje kandidata za zapošljavanje (dalje u tekstu: Povjerenstvo),</w:t>
      </w:r>
      <w:r w:rsidRPr="005A063E">
        <w:rPr>
          <w:rFonts w:ascii="Times New Roman" w:hAnsi="Times New Roman"/>
          <w:spacing w:val="-13"/>
        </w:rPr>
        <w:t xml:space="preserve"> </w:t>
      </w:r>
      <w:r w:rsidRPr="005A063E">
        <w:rPr>
          <w:rFonts w:ascii="Times New Roman" w:hAnsi="Times New Roman"/>
        </w:rPr>
        <w:t>upućuje:</w:t>
      </w:r>
    </w:p>
    <w:p w:rsidR="001862BD" w:rsidRPr="005A063E" w:rsidRDefault="001862BD" w:rsidP="001862BD">
      <w:pPr>
        <w:pStyle w:val="Tijeloteksta"/>
        <w:rPr>
          <w:rFonts w:ascii="Times New Roman" w:hAnsi="Times New Roman"/>
        </w:rPr>
      </w:pPr>
    </w:p>
    <w:p w:rsidR="001862BD" w:rsidRPr="005A063E" w:rsidRDefault="001862BD" w:rsidP="001862BD">
      <w:pPr>
        <w:pStyle w:val="Tijeloteksta"/>
        <w:rPr>
          <w:rFonts w:ascii="Times New Roman" w:hAnsi="Times New Roman"/>
          <w:sz w:val="28"/>
        </w:rPr>
      </w:pPr>
    </w:p>
    <w:p w:rsidR="001862BD" w:rsidRPr="005A063E" w:rsidRDefault="001862BD" w:rsidP="001862BD">
      <w:pPr>
        <w:ind w:left="3449" w:right="3448"/>
        <w:jc w:val="center"/>
        <w:rPr>
          <w:rFonts w:ascii="Times New Roman" w:hAnsi="Times New Roman"/>
          <w:b/>
          <w:sz w:val="26"/>
        </w:rPr>
      </w:pPr>
      <w:r w:rsidRPr="005A063E">
        <w:rPr>
          <w:rFonts w:ascii="Times New Roman" w:hAnsi="Times New Roman"/>
          <w:b/>
          <w:sz w:val="26"/>
        </w:rPr>
        <w:t>POZIV NA TESTIRANJE</w:t>
      </w:r>
    </w:p>
    <w:p w:rsidR="001862BD" w:rsidRPr="005A063E" w:rsidRDefault="001862BD" w:rsidP="001862BD">
      <w:pPr>
        <w:pStyle w:val="Tijeloteksta"/>
        <w:spacing w:before="2"/>
        <w:rPr>
          <w:rFonts w:ascii="Times New Roman" w:hAnsi="Times New Roman"/>
          <w:b/>
          <w:sz w:val="34"/>
        </w:rPr>
      </w:pPr>
    </w:p>
    <w:p w:rsidR="001862BD" w:rsidRPr="005A063E" w:rsidRDefault="001862BD" w:rsidP="001862BD">
      <w:pPr>
        <w:pStyle w:val="Tijeloteksta"/>
        <w:spacing w:line="276" w:lineRule="auto"/>
        <w:ind w:left="116" w:right="108" w:firstLine="706"/>
        <w:jc w:val="both"/>
        <w:rPr>
          <w:rFonts w:ascii="Times New Roman" w:hAnsi="Times New Roman"/>
        </w:rPr>
      </w:pPr>
      <w:r w:rsidRPr="005A063E">
        <w:rPr>
          <w:rFonts w:ascii="Times New Roman" w:hAnsi="Times New Roman"/>
        </w:rPr>
        <w:t xml:space="preserve">Pozivamo na </w:t>
      </w:r>
      <w:r w:rsidRPr="005A063E">
        <w:rPr>
          <w:rFonts w:ascii="Times New Roman" w:hAnsi="Times New Roman"/>
          <w:b/>
        </w:rPr>
        <w:t xml:space="preserve">pismeno testiranje </w:t>
      </w:r>
      <w:r w:rsidRPr="005A063E">
        <w:rPr>
          <w:rFonts w:ascii="Times New Roman" w:hAnsi="Times New Roman"/>
        </w:rPr>
        <w:t>kandidate/kandidatkinje (podnositelje/</w:t>
      </w:r>
      <w:proofErr w:type="spellStart"/>
      <w:r w:rsidRPr="005A063E">
        <w:rPr>
          <w:rFonts w:ascii="Times New Roman" w:hAnsi="Times New Roman"/>
        </w:rPr>
        <w:t>ice</w:t>
      </w:r>
      <w:proofErr w:type="spellEnd"/>
      <w:r w:rsidRPr="005A063E">
        <w:rPr>
          <w:rFonts w:ascii="Times New Roman" w:hAnsi="Times New Roman"/>
        </w:rPr>
        <w:t xml:space="preserve"> prijava na javni natječaj koji/e ispunjavaju formalne uvjete) u provedbi postupka javnog natječaja objavljenog na mrežnim stranicama i oglasnim pločama Zavoda za zapošljavanje i Osnovne škole Julija </w:t>
      </w:r>
      <w:proofErr w:type="spellStart"/>
      <w:r w:rsidRPr="005A063E">
        <w:rPr>
          <w:rFonts w:ascii="Times New Roman" w:hAnsi="Times New Roman"/>
        </w:rPr>
        <w:t>Benešića</w:t>
      </w:r>
      <w:proofErr w:type="spellEnd"/>
      <w:r w:rsidRPr="005A063E">
        <w:rPr>
          <w:rFonts w:ascii="Times New Roman" w:hAnsi="Times New Roman"/>
        </w:rPr>
        <w:t xml:space="preserve"> , Ilok, od dana 21. listopada 2019. godine, za prijam na određeno puno radno vrijeme (1 </w:t>
      </w:r>
      <w:proofErr w:type="spellStart"/>
      <w:r w:rsidRPr="005A063E">
        <w:rPr>
          <w:rFonts w:ascii="Times New Roman" w:hAnsi="Times New Roman"/>
        </w:rPr>
        <w:t>izršitelj</w:t>
      </w:r>
      <w:proofErr w:type="spellEnd"/>
      <w:r w:rsidRPr="005A063E">
        <w:rPr>
          <w:rFonts w:ascii="Times New Roman" w:hAnsi="Times New Roman"/>
        </w:rPr>
        <w:t>/</w:t>
      </w:r>
      <w:proofErr w:type="spellStart"/>
      <w:r w:rsidRPr="005A063E">
        <w:rPr>
          <w:rFonts w:ascii="Times New Roman" w:hAnsi="Times New Roman"/>
        </w:rPr>
        <w:t>ica</w:t>
      </w:r>
      <w:proofErr w:type="spellEnd"/>
      <w:r w:rsidRPr="005A063E">
        <w:rPr>
          <w:rFonts w:ascii="Times New Roman" w:hAnsi="Times New Roman"/>
        </w:rPr>
        <w:t>) na radno mje</w:t>
      </w:r>
      <w:r>
        <w:rPr>
          <w:rFonts w:ascii="Times New Roman" w:hAnsi="Times New Roman"/>
        </w:rPr>
        <w:t>sto učitelj/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</w:t>
      </w:r>
      <w:r w:rsidRPr="001862B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hrvatskog </w:t>
      </w:r>
      <w:r w:rsidRPr="005A063E">
        <w:rPr>
          <w:rFonts w:ascii="Times New Roman" w:hAnsi="Times New Roman"/>
          <w:b/>
        </w:rPr>
        <w:t xml:space="preserve"> jezika</w:t>
      </w:r>
      <w:r>
        <w:rPr>
          <w:rFonts w:ascii="Times New Roman" w:hAnsi="Times New Roman"/>
        </w:rPr>
        <w:t xml:space="preserve"> </w:t>
      </w:r>
      <w:r w:rsidRPr="005A063E">
        <w:rPr>
          <w:rFonts w:ascii="Times New Roman" w:hAnsi="Times New Roman"/>
        </w:rPr>
        <w:t>.</w:t>
      </w:r>
    </w:p>
    <w:p w:rsidR="001862BD" w:rsidRPr="005A063E" w:rsidRDefault="001862BD" w:rsidP="001862BD">
      <w:pPr>
        <w:pStyle w:val="Naslov1"/>
        <w:spacing w:line="278" w:lineRule="auto"/>
        <w:rPr>
          <w:rFonts w:ascii="Times New Roman" w:hAnsi="Times New Roman"/>
        </w:rPr>
      </w:pPr>
      <w:r w:rsidRPr="005A063E">
        <w:rPr>
          <w:rFonts w:ascii="Times New Roman" w:hAnsi="Times New Roman"/>
        </w:rPr>
        <w:t xml:space="preserve">Pismeno testiranje  će se održati u ponedjeljak 4. studenog 2019. godine u Osnovnoj školi Julija </w:t>
      </w:r>
      <w:proofErr w:type="spellStart"/>
      <w:r w:rsidRPr="005A063E">
        <w:rPr>
          <w:rFonts w:ascii="Times New Roman" w:hAnsi="Times New Roman"/>
        </w:rPr>
        <w:t>Benešića</w:t>
      </w:r>
      <w:proofErr w:type="spellEnd"/>
      <w:r w:rsidRPr="005A063E">
        <w:rPr>
          <w:rFonts w:ascii="Times New Roman" w:hAnsi="Times New Roman"/>
        </w:rPr>
        <w:t xml:space="preserve"> Ilok , na adresi Trg sv. Ivana </w:t>
      </w:r>
      <w:proofErr w:type="spellStart"/>
      <w:r w:rsidRPr="005A063E">
        <w:rPr>
          <w:rFonts w:ascii="Times New Roman" w:hAnsi="Times New Roman"/>
        </w:rPr>
        <w:t>Kapistrana</w:t>
      </w:r>
      <w:proofErr w:type="spellEnd"/>
      <w:r w:rsidRPr="005A063E">
        <w:rPr>
          <w:rFonts w:ascii="Times New Roman" w:hAnsi="Times New Roman"/>
        </w:rPr>
        <w:t xml:space="preserve"> 1, 32236 Ilok , s početkom u 13:15h.</w:t>
      </w:r>
    </w:p>
    <w:p w:rsidR="001862BD" w:rsidRPr="005A063E" w:rsidRDefault="001862BD" w:rsidP="001862BD">
      <w:pPr>
        <w:pStyle w:val="Tijeloteksta"/>
        <w:spacing w:before="7"/>
        <w:rPr>
          <w:rFonts w:ascii="Times New Roman" w:hAnsi="Times New Roman"/>
          <w:b/>
          <w:sz w:val="24"/>
        </w:rPr>
      </w:pPr>
    </w:p>
    <w:p w:rsidR="001862BD" w:rsidRPr="00136787" w:rsidRDefault="001862BD" w:rsidP="00136787">
      <w:pPr>
        <w:pStyle w:val="Tijeloteksta"/>
        <w:spacing w:before="1" w:line="276" w:lineRule="auto"/>
        <w:ind w:left="116" w:right="110"/>
        <w:jc w:val="both"/>
        <w:rPr>
          <w:rFonts w:ascii="Times New Roman" w:hAnsi="Times New Roman"/>
        </w:rPr>
      </w:pPr>
      <w:r w:rsidRPr="005A063E">
        <w:rPr>
          <w:rFonts w:ascii="Times New Roman" w:hAnsi="Times New Roman"/>
        </w:rPr>
        <w:t>Po dolasku na provjeru znanja, od kandidata/</w:t>
      </w:r>
      <w:proofErr w:type="spellStart"/>
      <w:r w:rsidRPr="005A063E">
        <w:rPr>
          <w:rFonts w:ascii="Times New Roman" w:hAnsi="Times New Roman"/>
        </w:rPr>
        <w:t>kinja</w:t>
      </w:r>
      <w:proofErr w:type="spellEnd"/>
      <w:r w:rsidRPr="005A063E">
        <w:rPr>
          <w:rFonts w:ascii="Times New Roman" w:hAnsi="Times New Roman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 kao i osobe za koje se utvrdi da nisu podnijele prijavu na javni natječaj za radna mjesta za koje se obavlja testiranje, ne mogu pristupiti</w:t>
      </w:r>
      <w:r w:rsidRPr="005A063E">
        <w:rPr>
          <w:rFonts w:ascii="Times New Roman" w:hAnsi="Times New Roman"/>
          <w:spacing w:val="-10"/>
        </w:rPr>
        <w:t xml:space="preserve"> </w:t>
      </w:r>
      <w:r w:rsidRPr="005A063E">
        <w:rPr>
          <w:rFonts w:ascii="Times New Roman" w:hAnsi="Times New Roman"/>
        </w:rPr>
        <w:t>testiranju.</w:t>
      </w:r>
    </w:p>
    <w:p w:rsidR="00136787" w:rsidRDefault="001862BD" w:rsidP="00136787">
      <w:pPr>
        <w:pStyle w:val="Naslov1"/>
        <w:spacing w:line="273" w:lineRule="auto"/>
        <w:rPr>
          <w:rFonts w:ascii="Times New Roman" w:hAnsi="Times New Roman"/>
        </w:rPr>
      </w:pPr>
      <w:r w:rsidRPr="005A063E">
        <w:rPr>
          <w:rFonts w:ascii="Times New Roman" w:hAnsi="Times New Roman"/>
        </w:rPr>
        <w:t>Ako kandidat ne pristupi prethodnoj provjeri znanja i sposobnosti smatrat će se da</w:t>
      </w:r>
      <w:r w:rsidR="00136787">
        <w:rPr>
          <w:rFonts w:ascii="Times New Roman" w:hAnsi="Times New Roman"/>
        </w:rPr>
        <w:t xml:space="preserve"> je povukao prijavu na natječaj.</w:t>
      </w:r>
    </w:p>
    <w:p w:rsidR="001862BD" w:rsidRPr="00136787" w:rsidRDefault="001862BD" w:rsidP="00136787">
      <w:pPr>
        <w:pStyle w:val="Naslov1"/>
        <w:spacing w:line="273" w:lineRule="auto"/>
        <w:rPr>
          <w:rFonts w:ascii="Times New Roman" w:hAnsi="Times New Roman"/>
        </w:rPr>
      </w:pPr>
      <w:r w:rsidRPr="00AE23D8"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Testiranje će se provesti na slijedeći način:</w:t>
      </w:r>
    </w:p>
    <w:p w:rsidR="001862BD" w:rsidRPr="00AE23D8" w:rsidRDefault="001862BD" w:rsidP="001862BD">
      <w:pPr>
        <w:widowControl/>
        <w:numPr>
          <w:ilvl w:val="0"/>
          <w:numId w:val="1"/>
        </w:numPr>
        <w:shd w:val="clear" w:color="auto" w:fill="F5FAFD"/>
        <w:autoSpaceDE/>
        <w:autoSpaceDN/>
        <w:spacing w:before="100" w:beforeAutospacing="1" w:after="100" w:afterAutospacing="1"/>
        <w:ind w:left="0"/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23D8"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Pismena provjera znanja – provjera znanja bitnih za obavljanje </w:t>
      </w:r>
      <w:r w:rsidRPr="00B35A93"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poslova radnog mjesta učitelj/</w:t>
      </w:r>
      <w:proofErr w:type="spellStart"/>
      <w:r w:rsidRPr="00B35A93"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ica</w:t>
      </w:r>
      <w:proofErr w:type="spellEnd"/>
      <w:r w:rsidRPr="00B35A93"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/>
          <w:b/>
        </w:rPr>
        <w:t xml:space="preserve">hrvatskog </w:t>
      </w:r>
      <w:r w:rsidRPr="005A063E">
        <w:rPr>
          <w:rFonts w:ascii="Times New Roman" w:hAnsi="Times New Roman"/>
          <w:b/>
        </w:rPr>
        <w:t xml:space="preserve"> jezika</w:t>
      </w:r>
    </w:p>
    <w:p w:rsidR="001862BD" w:rsidRPr="00136787" w:rsidRDefault="001862BD" w:rsidP="001862BD">
      <w:pPr>
        <w:widowControl/>
        <w:numPr>
          <w:ilvl w:val="0"/>
          <w:numId w:val="1"/>
        </w:numPr>
        <w:shd w:val="clear" w:color="auto" w:fill="F5FAFD"/>
        <w:autoSpaceDE/>
        <w:autoSpaceDN/>
        <w:spacing w:before="100" w:beforeAutospacing="1" w:after="100" w:afterAutospacing="1"/>
        <w:ind w:left="0"/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23D8"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Razgovor (intervju) s kandidatima – o interesu, sposobnostima, motivaciji za rad na radnom mj</w:t>
      </w:r>
      <w:r w:rsidRPr="0020722E"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</w:t>
      </w:r>
      <w:r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 učitelj/</w:t>
      </w:r>
      <w:proofErr w:type="spellStart"/>
      <w:r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ica</w:t>
      </w:r>
      <w:proofErr w:type="spellEnd"/>
      <w:r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/>
          <w:b/>
        </w:rPr>
        <w:t xml:space="preserve">hrvatskog </w:t>
      </w:r>
      <w:r w:rsidRPr="005A063E">
        <w:rPr>
          <w:rFonts w:ascii="Times New Roman" w:hAnsi="Times New Roman"/>
          <w:b/>
        </w:rPr>
        <w:t xml:space="preserve"> jezika</w:t>
      </w:r>
      <w:r w:rsidRPr="00136787">
        <w:rPr>
          <w:rFonts w:ascii="Times New Roman" w:eastAsia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5" w:history="1">
        <w:r w:rsidRPr="00136787">
          <w:rPr>
            <w:rStyle w:val="Hiperveza"/>
            <w:rFonts w:ascii="Times New Roman" w:hAnsi="Times New Roman"/>
            <w:color w:val="157FFF"/>
            <w:shd w:val="clear" w:color="auto" w:fill="FFFFFF"/>
          </w:rPr>
          <w:t>Zakon o odgoju i obrazovanju u O i SŠ (3).pdf</w:t>
        </w:r>
      </w:hyperlink>
      <w:r w:rsidRPr="00136787">
        <w:rPr>
          <w:rFonts w:ascii="Times New Roman" w:hAnsi="Times New Roman"/>
          <w:color w:val="000000"/>
        </w:rPr>
        <w:br/>
      </w:r>
      <w:hyperlink r:id="rId6" w:history="1">
        <w:r w:rsidRPr="00136787">
          <w:rPr>
            <w:rStyle w:val="Hiperveza"/>
            <w:rFonts w:ascii="Times New Roman" w:hAnsi="Times New Roman"/>
            <w:color w:val="157FFF"/>
            <w:shd w:val="clear" w:color="auto" w:fill="FFFFFF"/>
          </w:rPr>
          <w:t xml:space="preserve">Pravilnik o načinima postupcima i elementima vrednovanja učenika u osnovnoj i srednjoj školi </w:t>
        </w:r>
        <w:proofErr w:type="spellStart"/>
        <w:r w:rsidRPr="00136787">
          <w:rPr>
            <w:rStyle w:val="Hiperveza"/>
            <w:rFonts w:ascii="Times New Roman" w:hAnsi="Times New Roman"/>
            <w:color w:val="157FFF"/>
            <w:shd w:val="clear" w:color="auto" w:fill="FFFFFF"/>
          </w:rPr>
          <w:t>Narodnenovine</w:t>
        </w:r>
        <w:proofErr w:type="spellEnd"/>
        <w:r w:rsidRPr="00136787">
          <w:rPr>
            <w:rStyle w:val="Hiperveza"/>
            <w:rFonts w:ascii="Times New Roman" w:hAnsi="Times New Roman"/>
            <w:color w:val="157FFF"/>
            <w:shd w:val="clear" w:color="auto" w:fill="FFFFFF"/>
          </w:rPr>
          <w:t xml:space="preserve"> broj 112-10.pdf</w:t>
        </w:r>
      </w:hyperlink>
      <w:r w:rsidRPr="00136787">
        <w:rPr>
          <w:rFonts w:ascii="Times New Roman" w:hAnsi="Times New Roman"/>
          <w:color w:val="000000"/>
        </w:rPr>
        <w:br/>
      </w:r>
      <w:hyperlink r:id="rId7" w:history="1">
        <w:r w:rsidRPr="00136787">
          <w:rPr>
            <w:rStyle w:val="Hiperveza"/>
            <w:rFonts w:ascii="Times New Roman" w:hAnsi="Times New Roman"/>
            <w:color w:val="157FFF"/>
            <w:shd w:val="clear" w:color="auto" w:fill="FFFFFF"/>
          </w:rPr>
          <w:t>Pravilnik o izmjenama i dopuni Pravilnika.pdf</w:t>
        </w:r>
      </w:hyperlink>
      <w:r w:rsidRPr="00136787">
        <w:rPr>
          <w:rFonts w:ascii="Times New Roman" w:hAnsi="Times New Roman"/>
          <w:color w:val="000000"/>
        </w:rPr>
        <w:br/>
      </w:r>
      <w:hyperlink r:id="rId8" w:history="1">
        <w:r w:rsidRPr="00136787">
          <w:rPr>
            <w:rStyle w:val="Hiperveza"/>
            <w:rFonts w:ascii="Times New Roman" w:hAnsi="Times New Roman"/>
            <w:color w:val="157FFF"/>
            <w:shd w:val="clear" w:color="auto" w:fill="FFFFFF"/>
          </w:rPr>
          <w:t xml:space="preserve">Pravilnik o kriterijima za izricanje pedagoških mjera NN </w:t>
        </w:r>
        <w:proofErr w:type="spellStart"/>
        <w:r w:rsidRPr="00136787">
          <w:rPr>
            <w:rStyle w:val="Hiperveza"/>
            <w:rFonts w:ascii="Times New Roman" w:hAnsi="Times New Roman"/>
            <w:color w:val="157FFF"/>
            <w:shd w:val="clear" w:color="auto" w:fill="FFFFFF"/>
          </w:rPr>
          <w:t>br</w:t>
        </w:r>
        <w:proofErr w:type="spellEnd"/>
        <w:r w:rsidRPr="00136787">
          <w:rPr>
            <w:rStyle w:val="Hiperveza"/>
            <w:rFonts w:ascii="Times New Roman" w:hAnsi="Times New Roman"/>
            <w:color w:val="157FFF"/>
            <w:shd w:val="clear" w:color="auto" w:fill="FFFFFF"/>
          </w:rPr>
          <w:t xml:space="preserve"> 94 2015.pdf</w:t>
        </w:r>
      </w:hyperlink>
      <w:r w:rsidRPr="00136787">
        <w:rPr>
          <w:rFonts w:ascii="Times New Roman" w:hAnsi="Times New Roman"/>
          <w:color w:val="000000"/>
        </w:rPr>
        <w:br/>
      </w:r>
      <w:hyperlink r:id="rId9" w:history="1">
        <w:r w:rsidRPr="00136787">
          <w:rPr>
            <w:rStyle w:val="Hiperveza"/>
            <w:rFonts w:ascii="Times New Roman" w:hAnsi="Times New Roman"/>
            <w:color w:val="157FFF"/>
            <w:shd w:val="clear" w:color="auto" w:fill="FFFFFF"/>
          </w:rPr>
          <w:t>Pravilnik o izmjeni Pravilnika o kriterijima za izricanje pedagoških mjera.pdf</w:t>
        </w:r>
      </w:hyperlink>
    </w:p>
    <w:p w:rsidR="001862BD" w:rsidRPr="0020722E" w:rsidRDefault="001862BD" w:rsidP="001862BD">
      <w:pPr>
        <w:pStyle w:val="StandardWeb"/>
        <w:shd w:val="clear" w:color="auto" w:fill="FFFFFF"/>
        <w:rPr>
          <w:color w:val="000000"/>
          <w:sz w:val="22"/>
          <w:szCs w:val="22"/>
        </w:rPr>
      </w:pPr>
      <w:proofErr w:type="spellStart"/>
      <w:r w:rsidRPr="0020722E">
        <w:rPr>
          <w:color w:val="000000"/>
          <w:sz w:val="22"/>
          <w:szCs w:val="22"/>
        </w:rPr>
        <w:t>Svaki</w:t>
      </w:r>
      <w:proofErr w:type="spellEnd"/>
      <w:r w:rsidRPr="0020722E">
        <w:rPr>
          <w:color w:val="000000"/>
          <w:sz w:val="22"/>
          <w:szCs w:val="22"/>
        </w:rPr>
        <w:t xml:space="preserve"> </w:t>
      </w:r>
      <w:proofErr w:type="spellStart"/>
      <w:r w:rsidRPr="0020722E">
        <w:rPr>
          <w:color w:val="000000"/>
          <w:sz w:val="22"/>
          <w:szCs w:val="22"/>
        </w:rPr>
        <w:t>kandidat</w:t>
      </w:r>
      <w:proofErr w:type="spellEnd"/>
      <w:r w:rsidRPr="0020722E">
        <w:rPr>
          <w:color w:val="000000"/>
          <w:sz w:val="22"/>
          <w:szCs w:val="22"/>
        </w:rPr>
        <w:t xml:space="preserve"> </w:t>
      </w:r>
      <w:proofErr w:type="spellStart"/>
      <w:r w:rsidRPr="0020722E">
        <w:rPr>
          <w:color w:val="000000"/>
          <w:sz w:val="22"/>
          <w:szCs w:val="22"/>
        </w:rPr>
        <w:t>ovdje</w:t>
      </w:r>
      <w:proofErr w:type="spellEnd"/>
      <w:r w:rsidRPr="0020722E">
        <w:rPr>
          <w:color w:val="000000"/>
          <w:sz w:val="22"/>
          <w:szCs w:val="22"/>
        </w:rPr>
        <w:t xml:space="preserve"> </w:t>
      </w:r>
      <w:proofErr w:type="spellStart"/>
      <w:r w:rsidRPr="0020722E">
        <w:rPr>
          <w:color w:val="000000"/>
          <w:sz w:val="22"/>
          <w:szCs w:val="22"/>
        </w:rPr>
        <w:t>može</w:t>
      </w:r>
      <w:proofErr w:type="spellEnd"/>
      <w:r w:rsidRPr="0020722E">
        <w:rPr>
          <w:color w:val="000000"/>
          <w:sz w:val="22"/>
          <w:szCs w:val="22"/>
        </w:rPr>
        <w:t xml:space="preserve"> </w:t>
      </w:r>
      <w:proofErr w:type="spellStart"/>
      <w:r w:rsidRPr="0020722E">
        <w:rPr>
          <w:color w:val="000000"/>
          <w:sz w:val="22"/>
          <w:szCs w:val="22"/>
        </w:rPr>
        <w:t>pronaći</w:t>
      </w:r>
      <w:proofErr w:type="spellEnd"/>
      <w:r w:rsidRPr="0020722E">
        <w:rPr>
          <w:color w:val="000000"/>
          <w:sz w:val="22"/>
          <w:szCs w:val="22"/>
        </w:rPr>
        <w:t> </w:t>
      </w:r>
      <w:proofErr w:type="spellStart"/>
      <w:r w:rsidRPr="0020722E">
        <w:rPr>
          <w:color w:val="000000"/>
          <w:sz w:val="22"/>
          <w:szCs w:val="22"/>
        </w:rPr>
        <w:t>potrebne</w:t>
      </w:r>
      <w:proofErr w:type="spellEnd"/>
      <w:r w:rsidRPr="0020722E">
        <w:rPr>
          <w:color w:val="000000"/>
          <w:sz w:val="22"/>
          <w:szCs w:val="22"/>
        </w:rPr>
        <w:t xml:space="preserve"> </w:t>
      </w:r>
      <w:proofErr w:type="spellStart"/>
      <w:r w:rsidRPr="0020722E">
        <w:rPr>
          <w:color w:val="000000"/>
          <w:sz w:val="22"/>
          <w:szCs w:val="22"/>
        </w:rPr>
        <w:t>informacije</w:t>
      </w:r>
      <w:proofErr w:type="spellEnd"/>
      <w:r w:rsidRPr="0020722E">
        <w:rPr>
          <w:color w:val="000000"/>
          <w:sz w:val="22"/>
          <w:szCs w:val="22"/>
        </w:rPr>
        <w:t> </w:t>
      </w:r>
      <w:proofErr w:type="spellStart"/>
      <w:r w:rsidRPr="0020722E">
        <w:rPr>
          <w:color w:val="000000"/>
          <w:sz w:val="22"/>
          <w:szCs w:val="22"/>
        </w:rPr>
        <w:t>za</w:t>
      </w:r>
      <w:proofErr w:type="spellEnd"/>
      <w:r w:rsidRPr="0020722E">
        <w:rPr>
          <w:color w:val="000000"/>
          <w:sz w:val="22"/>
          <w:szCs w:val="22"/>
        </w:rPr>
        <w:t xml:space="preserve"> </w:t>
      </w:r>
      <w:proofErr w:type="spellStart"/>
      <w:r w:rsidRPr="0020722E">
        <w:rPr>
          <w:color w:val="000000"/>
          <w:sz w:val="22"/>
          <w:szCs w:val="22"/>
        </w:rPr>
        <w:t>tesiranje</w:t>
      </w:r>
      <w:proofErr w:type="spellEnd"/>
      <w:r w:rsidRPr="0020722E">
        <w:rPr>
          <w:color w:val="000000"/>
          <w:sz w:val="22"/>
          <w:szCs w:val="22"/>
        </w:rPr>
        <w:t xml:space="preserve"> o </w:t>
      </w:r>
      <w:proofErr w:type="spellStart"/>
      <w:r w:rsidRPr="0020722E">
        <w:rPr>
          <w:color w:val="000000"/>
          <w:sz w:val="22"/>
          <w:szCs w:val="22"/>
        </w:rPr>
        <w:t>svom</w:t>
      </w:r>
      <w:proofErr w:type="spellEnd"/>
      <w:r w:rsidRPr="0020722E">
        <w:rPr>
          <w:color w:val="000000"/>
          <w:sz w:val="22"/>
          <w:szCs w:val="22"/>
        </w:rPr>
        <w:t xml:space="preserve"> </w:t>
      </w:r>
      <w:proofErr w:type="spellStart"/>
      <w:r w:rsidRPr="0020722E">
        <w:rPr>
          <w:color w:val="000000"/>
          <w:sz w:val="22"/>
          <w:szCs w:val="22"/>
        </w:rPr>
        <w:t>predmetu</w:t>
      </w:r>
      <w:proofErr w:type="spellEnd"/>
      <w:r w:rsidRPr="0020722E">
        <w:rPr>
          <w:color w:val="000000"/>
          <w:sz w:val="22"/>
          <w:szCs w:val="22"/>
        </w:rPr>
        <w:t>.</w:t>
      </w:r>
    </w:p>
    <w:p w:rsidR="001862BD" w:rsidRPr="0020722E" w:rsidRDefault="000A06F1" w:rsidP="001862BD">
      <w:pPr>
        <w:pStyle w:val="StandardWeb"/>
        <w:shd w:val="clear" w:color="auto" w:fill="FFFFFF"/>
        <w:spacing w:before="0" w:beforeAutospacing="0" w:line="422" w:lineRule="atLeast"/>
        <w:rPr>
          <w:color w:val="212529"/>
          <w:sz w:val="22"/>
          <w:szCs w:val="22"/>
        </w:rPr>
      </w:pPr>
      <w:hyperlink r:id="rId10" w:history="1">
        <w:r w:rsidR="001862BD" w:rsidRPr="0020722E">
          <w:rPr>
            <w:rStyle w:val="Hiperveza"/>
            <w:color w:val="157FFF"/>
            <w:sz w:val="22"/>
            <w:szCs w:val="22"/>
          </w:rPr>
          <w:t>https://skolazazivot.hr/kurikulumi-2/</w:t>
        </w:r>
      </w:hyperlink>
    </w:p>
    <w:p w:rsidR="00282BAB" w:rsidRDefault="00282BAB" w:rsidP="00282BAB">
      <w:pPr>
        <w:jc w:val="both"/>
        <w:rPr>
          <w:u w:val="single"/>
        </w:rPr>
      </w:pPr>
      <w:r w:rsidRPr="00550900">
        <w:rPr>
          <w:u w:val="single"/>
        </w:rPr>
        <w:t>Testiranje se prov</w:t>
      </w:r>
      <w:r>
        <w:rPr>
          <w:u w:val="single"/>
        </w:rPr>
        <w:t>odi</w:t>
      </w:r>
      <w:r w:rsidRPr="00550900">
        <w:rPr>
          <w:u w:val="single"/>
        </w:rPr>
        <w:t xml:space="preserve"> u dvije faze: </w:t>
      </w:r>
    </w:p>
    <w:p w:rsidR="00282BAB" w:rsidRPr="00550900" w:rsidRDefault="00282BAB" w:rsidP="00282BAB">
      <w:pPr>
        <w:jc w:val="both"/>
        <w:rPr>
          <w:u w:val="single"/>
        </w:rPr>
      </w:pPr>
    </w:p>
    <w:p w:rsidR="00282BAB" w:rsidRPr="002D6762" w:rsidRDefault="00282BAB" w:rsidP="00282BAB">
      <w:pPr>
        <w:jc w:val="both"/>
        <w:rPr>
          <w:bCs/>
          <w:iCs/>
        </w:rPr>
      </w:pPr>
      <w:r>
        <w:t>U prvu fazu testiranja upućuju se svi k</w:t>
      </w:r>
      <w:r w:rsidRPr="00BD7328">
        <w:rPr>
          <w:szCs w:val="24"/>
        </w:rPr>
        <w:t>andidati/kandidatkinje koji/koje su podnijeli/podnijele pravodobne i potpune prijave na  natječaj te ispunjavaju formalne uvjete natječaja,</w:t>
      </w:r>
      <w:r>
        <w:t xml:space="preserve"> a ista se sastoji od: o</w:t>
      </w:r>
      <w:r w:rsidRPr="002D6762">
        <w:rPr>
          <w:bCs/>
          <w:iCs/>
        </w:rPr>
        <w:t>pći dio obveznog testiranja obuhvaća znanja iz osnovnog zakonskog propisa koji regulira osnovnoškols</w:t>
      </w:r>
      <w:r>
        <w:rPr>
          <w:bCs/>
          <w:iCs/>
        </w:rPr>
        <w:t>ko i srednjoškolsko obrazovanje i pravilnika o načinima postupcima i elementima vrednovanja učenika u osnovnoj i srednjoj školi te pravilnik o kriterijima za izricanje pedagoških mjera , kurikulum predmeta</w:t>
      </w:r>
      <w:r w:rsidRPr="002D6762">
        <w:rPr>
          <w:bCs/>
          <w:iCs/>
        </w:rPr>
        <w:t>.</w:t>
      </w:r>
    </w:p>
    <w:p w:rsidR="00282BAB" w:rsidRPr="002D6762" w:rsidRDefault="00282BAB" w:rsidP="00282BAB">
      <w:pPr>
        <w:jc w:val="both"/>
        <w:rPr>
          <w:bCs/>
          <w:iCs/>
        </w:rPr>
      </w:pPr>
      <w:r w:rsidRPr="002D6762">
        <w:rPr>
          <w:bCs/>
          <w:iCs/>
        </w:rPr>
        <w:t>Opći i posebni dio obveznog testiranja provodi se pisanim testom.</w:t>
      </w:r>
    </w:p>
    <w:p w:rsidR="00282BAB" w:rsidRPr="00A33372" w:rsidRDefault="00282BAB" w:rsidP="00282BAB">
      <w:pPr>
        <w:jc w:val="both"/>
      </w:pPr>
    </w:p>
    <w:p w:rsidR="00282BAB" w:rsidRPr="00A33372" w:rsidRDefault="00282BAB" w:rsidP="00282BAB">
      <w:r w:rsidRPr="00A33372">
        <w:t>U drugu fazu testiranja (razgovor) upućuju se kandidati koji su ostvarili najbolje rezultate u prvoj fazi testiranja a istom se utvrđuju sposobnosti, vještine, interesi, profesionalni ciljevi i motivacija kandidata za rad u Školi.</w:t>
      </w:r>
    </w:p>
    <w:p w:rsidR="00282BAB" w:rsidRPr="00A33372" w:rsidRDefault="00282BAB" w:rsidP="00282BAB">
      <w:pPr>
        <w:jc w:val="both"/>
      </w:pPr>
    </w:p>
    <w:p w:rsidR="00282BAB" w:rsidRPr="00A33372" w:rsidRDefault="00282BAB" w:rsidP="00282BAB">
      <w:pPr>
        <w:jc w:val="both"/>
        <w:rPr>
          <w:rFonts w:ascii="Times New Roman" w:hAnsi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3372">
        <w:rPr>
          <w:rFonts w:ascii="Times New Roman" w:hAnsi="Times New Roman"/>
          <w:color w:val="000000" w:themeColor="text1"/>
          <w:sz w:val="24"/>
          <w:shd w:val="clear" w:color="auto" w:fill="F5FAF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Imena i prezimena kandidata koji će biti pozvani na razgovor (intervju) bit će obj</w:t>
      </w:r>
      <w:r w:rsidR="003923EC">
        <w:rPr>
          <w:rFonts w:ascii="Times New Roman" w:hAnsi="Times New Roman"/>
          <w:color w:val="000000" w:themeColor="text1"/>
          <w:sz w:val="24"/>
          <w:shd w:val="clear" w:color="auto" w:fill="F5FAF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avljena na web stranici škole </w:t>
      </w:r>
      <w:r w:rsidR="002C4742">
        <w:rPr>
          <w:rFonts w:ascii="Times New Roman" w:hAnsi="Times New Roman"/>
          <w:color w:val="000000" w:themeColor="text1"/>
          <w:sz w:val="24"/>
          <w:shd w:val="clear" w:color="auto" w:fill="F5FAF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1" w:history="1">
        <w:r w:rsidR="002C4742" w:rsidRPr="002C4742">
          <w:rPr>
            <w:color w:val="0000FF"/>
            <w:u w:val="single"/>
          </w:rPr>
          <w:t>http://www.os-ilok.skole.hr</w:t>
        </w:r>
      </w:hyperlink>
      <w:r w:rsidRPr="00A33372">
        <w:rPr>
          <w:rFonts w:ascii="Times New Roman" w:hAnsi="Times New Roman"/>
          <w:color w:val="000000" w:themeColor="text1"/>
          <w:sz w:val="24"/>
          <w:shd w:val="clear" w:color="auto" w:fill="F5FAF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 s točnim datumom i vremenom poziva na razgovor. Ako kandidat ne pristupi razgovoru (intervjuu), smatrat će se da je povukao prijavu na natječaj.</w:t>
      </w:r>
    </w:p>
    <w:p w:rsidR="00282BAB" w:rsidRPr="00035A7A" w:rsidRDefault="00282BAB" w:rsidP="00282BAB">
      <w:pPr>
        <w:jc w:val="both"/>
      </w:pPr>
      <w:r w:rsidRPr="00035A7A">
        <w:t>Na razgovor se pozivaju kandidati koji su zadovoljili</w:t>
      </w:r>
      <w:r>
        <w:t xml:space="preserve"> na testiranju sukladno članku 13</w:t>
      </w:r>
      <w:r w:rsidRPr="00035A7A">
        <w:t>. Pravilnika.</w:t>
      </w:r>
    </w:p>
    <w:p w:rsidR="00282BAB" w:rsidRPr="00035A7A" w:rsidRDefault="00282BAB" w:rsidP="00282BAB">
      <w:r w:rsidRPr="00035A7A">
        <w:t>Razgovor s kandidatom obavlja Komisija i ravnatelj Škole.</w:t>
      </w:r>
    </w:p>
    <w:p w:rsidR="00282BAB" w:rsidRPr="00035A7A" w:rsidRDefault="00282BAB" w:rsidP="00282BAB">
      <w:r w:rsidRPr="00035A7A">
        <w:t>Razgovorom se utvrđuju sposobnosti, vještine, interesi, profesionalni ciljevi i motivacija kandidata za rad u Školi.</w:t>
      </w:r>
    </w:p>
    <w:p w:rsidR="00282BAB" w:rsidRPr="00035A7A" w:rsidRDefault="00282BAB" w:rsidP="00282BAB">
      <w:r w:rsidRPr="00035A7A">
        <w:t>Rezultati razgovora vrednuju se bodovima od 0 do 10. U vrednovanju razgovora ravnopravno s članovima Komisije sudjeluje ravnatelj Škole.</w:t>
      </w:r>
    </w:p>
    <w:p w:rsidR="00282BAB" w:rsidRPr="004C4B78" w:rsidRDefault="00282BAB" w:rsidP="00282BAB">
      <w:r w:rsidRPr="00035A7A">
        <w:t>Smatra se da je kandidat zadovoljio na razgovoru ako je dobio najmanje</w:t>
      </w:r>
      <w:r w:rsidRPr="004C4B78">
        <w:t xml:space="preserve"> 5 bodova.</w:t>
      </w:r>
    </w:p>
    <w:p w:rsidR="00282BAB" w:rsidRDefault="00282BAB" w:rsidP="00282BAB">
      <w:pPr>
        <w:jc w:val="both"/>
      </w:pPr>
    </w:p>
    <w:p w:rsidR="00282BAB" w:rsidRDefault="00282BAB" w:rsidP="00282BAB">
      <w:pPr>
        <w:jc w:val="both"/>
      </w:pPr>
    </w:p>
    <w:p w:rsidR="00282BAB" w:rsidRPr="009848FC" w:rsidRDefault="00282BAB" w:rsidP="00282BAB">
      <w:r>
        <w:t>Ukoliko kandidat/</w:t>
      </w:r>
      <w:proofErr w:type="spellStart"/>
      <w:r>
        <w:t>kinja</w:t>
      </w:r>
      <w:proofErr w:type="spellEnd"/>
      <w:r>
        <w:t xml:space="preserve"> zadovolji na pisanom dijelu testiranja pristupa razgovoru s Komisijom (intervju) koji će se održati  dana  5</w:t>
      </w:r>
      <w:r w:rsidRPr="009848FC">
        <w:t>.</w:t>
      </w:r>
      <w:r>
        <w:t xml:space="preserve"> studenog</w:t>
      </w:r>
      <w:r w:rsidRPr="009848FC">
        <w:t xml:space="preserve">  2019.  u 12;00 sati  i bit će objavljeno na web stranici Škole.</w:t>
      </w:r>
    </w:p>
    <w:p w:rsidR="00282BAB" w:rsidRDefault="00282BAB" w:rsidP="00282BAB">
      <w:pPr>
        <w:jc w:val="both"/>
      </w:pPr>
    </w:p>
    <w:p w:rsidR="00282BAB" w:rsidRDefault="00282BAB" w:rsidP="00282BAB">
      <w:pPr>
        <w:jc w:val="both"/>
      </w:pPr>
      <w:r w:rsidRPr="004C4B78">
        <w:t>Nakon provedenog razgovora Komisija utvrđuje rang-listu kandidata prema ukupnom broju bodova ostvarenih na testiranju i razgovoru.</w:t>
      </w:r>
    </w:p>
    <w:p w:rsidR="00282BAB" w:rsidRDefault="00282BAB" w:rsidP="00282BAB">
      <w:pPr>
        <w:pStyle w:val="box455405t-9-8plef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Odluku o kandidatu za kojeg se traži prethodna suglasnost školskog odbora donosi ravnatelj </w:t>
      </w:r>
      <w:r w:rsidRPr="00F7103F">
        <w:rPr>
          <w:b/>
          <w:sz w:val="22"/>
          <w:szCs w:val="22"/>
        </w:rPr>
        <w:t>Škole</w:t>
      </w:r>
      <w:r>
        <w:rPr>
          <w:sz w:val="22"/>
          <w:szCs w:val="22"/>
        </w:rPr>
        <w:t xml:space="preserve"> na temelju rang - liste kandidata.</w:t>
      </w:r>
    </w:p>
    <w:p w:rsidR="00282BAB" w:rsidRDefault="00282BAB" w:rsidP="00282BAB">
      <w:pPr>
        <w:pStyle w:val="box455405t-9-8pleft"/>
        <w:jc w:val="both"/>
        <w:rPr>
          <w:sz w:val="22"/>
          <w:szCs w:val="22"/>
        </w:rPr>
      </w:pPr>
      <w:r>
        <w:rPr>
          <w:sz w:val="22"/>
          <w:szCs w:val="22"/>
        </w:rPr>
        <w:t>Ravnatelj može odabrati kandidata koji nije prvi na rang listi  uz pisano obrazloženje o razlozima zašto nije odabran najbolje rangirani kandidat.</w:t>
      </w:r>
    </w:p>
    <w:p w:rsidR="00282BAB" w:rsidRDefault="00282BAB" w:rsidP="00282BAB">
      <w:pPr>
        <w:jc w:val="both"/>
      </w:pPr>
      <w:r>
        <w:t>Izabrani/izabrana kandidat/kandidatkinja pozvat će se da u primjerenom roku, a prije zaključivanja ugovora o radu, dostavi izvornike dokaza o ispunjavanju formalnih uvjeta iz  natječaja.</w:t>
      </w:r>
    </w:p>
    <w:p w:rsidR="00282BAB" w:rsidRDefault="00282BAB" w:rsidP="00282BAB">
      <w:pPr>
        <w:widowControl/>
        <w:shd w:val="clear" w:color="auto" w:fill="F5FAFD"/>
        <w:autoSpaceDE/>
        <w:autoSpaceDN/>
        <w:spacing w:before="100" w:beforeAutospacing="1" w:after="100" w:afterAutospacing="1"/>
      </w:pPr>
      <w:r w:rsidRPr="00D64021">
        <w:rPr>
          <w:color w:val="000000"/>
          <w:szCs w:val="24"/>
        </w:rPr>
        <w:t>Rezultati natječaja bit će objavljeni u roku od 15 dana od dana davanja suglasno</w:t>
      </w:r>
      <w:r>
        <w:rPr>
          <w:color w:val="000000"/>
          <w:szCs w:val="24"/>
        </w:rPr>
        <w:t>sti školskog odbora ravnatelja</w:t>
      </w:r>
      <w:r w:rsidRPr="00D64021">
        <w:rPr>
          <w:color w:val="000000"/>
          <w:szCs w:val="24"/>
        </w:rPr>
        <w:t xml:space="preserve"> za zapošljavanje odabranog kandidata. Rezultati natječaja bit će objavljeni na web stranici OŠ</w:t>
      </w:r>
      <w:r>
        <w:rPr>
          <w:color w:val="000000"/>
          <w:szCs w:val="24"/>
        </w:rPr>
        <w:t xml:space="preserve"> Julija </w:t>
      </w:r>
      <w:proofErr w:type="spellStart"/>
      <w:r>
        <w:rPr>
          <w:color w:val="000000"/>
          <w:szCs w:val="24"/>
        </w:rPr>
        <w:t>Benešića</w:t>
      </w:r>
      <w:proofErr w:type="spellEnd"/>
      <w:r>
        <w:rPr>
          <w:color w:val="000000"/>
          <w:szCs w:val="24"/>
        </w:rPr>
        <w:t xml:space="preserve"> Ilok</w:t>
      </w:r>
    </w:p>
    <w:p w:rsidR="001862BD" w:rsidRDefault="001862BD" w:rsidP="001862BD">
      <w:pPr>
        <w:widowControl/>
        <w:shd w:val="clear" w:color="auto" w:fill="F5FAFD"/>
        <w:autoSpaceDE/>
        <w:autoSpaceDN/>
        <w:spacing w:before="100" w:beforeAutospacing="1" w:after="100" w:afterAutospacing="1"/>
      </w:pPr>
    </w:p>
    <w:p w:rsidR="001862BD" w:rsidRPr="00AE23D8" w:rsidRDefault="001862BD" w:rsidP="001862BD">
      <w:pPr>
        <w:widowControl/>
        <w:shd w:val="clear" w:color="auto" w:fill="F5FAFD"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62BD" w:rsidRPr="005A063E" w:rsidRDefault="001862BD" w:rsidP="001862BD">
      <w:pPr>
        <w:pStyle w:val="Tijeloteksta"/>
        <w:spacing w:before="10"/>
        <w:rPr>
          <w:rFonts w:ascii="Times New Roman" w:hAnsi="Times New Roman"/>
          <w:b/>
          <w:sz w:val="25"/>
        </w:rPr>
      </w:pPr>
    </w:p>
    <w:p w:rsidR="001862BD" w:rsidRPr="005A063E" w:rsidRDefault="001862BD" w:rsidP="001862BD">
      <w:pPr>
        <w:ind w:left="116"/>
        <w:rPr>
          <w:rFonts w:ascii="Times New Roman" w:hAnsi="Times New Roman"/>
          <w:b/>
        </w:rPr>
      </w:pPr>
      <w:r w:rsidRPr="005A063E">
        <w:rPr>
          <w:rFonts w:ascii="Times New Roman" w:hAnsi="Times New Roman"/>
          <w:b/>
        </w:rPr>
        <w:t>Popis kandidata/</w:t>
      </w:r>
      <w:proofErr w:type="spellStart"/>
      <w:r w:rsidRPr="005A063E">
        <w:rPr>
          <w:rFonts w:ascii="Times New Roman" w:hAnsi="Times New Roman"/>
          <w:b/>
        </w:rPr>
        <w:t>kinja</w:t>
      </w:r>
      <w:proofErr w:type="spellEnd"/>
      <w:r w:rsidRPr="005A063E">
        <w:rPr>
          <w:rFonts w:ascii="Times New Roman" w:hAnsi="Times New Roman"/>
          <w:b/>
        </w:rPr>
        <w:t xml:space="preserve"> koji se pozivaju na testiranje u prilogu.</w:t>
      </w:r>
    </w:p>
    <w:p w:rsidR="001862BD" w:rsidRDefault="001862BD" w:rsidP="001862BD">
      <w:pPr>
        <w:pStyle w:val="Tijeloteksta"/>
        <w:rPr>
          <w:b/>
        </w:rPr>
      </w:pPr>
    </w:p>
    <w:p w:rsidR="001862BD" w:rsidRDefault="0035724A" w:rsidP="001862BD">
      <w:pPr>
        <w:pStyle w:val="Tijeloteksta"/>
        <w:rPr>
          <w:b/>
        </w:rPr>
      </w:pPr>
      <w:r>
        <w:rPr>
          <w:b/>
        </w:rPr>
        <w:t>1.A.G.</w:t>
      </w:r>
    </w:p>
    <w:p w:rsidR="0035724A" w:rsidRDefault="0035724A" w:rsidP="001862BD">
      <w:pPr>
        <w:pStyle w:val="Tijeloteksta"/>
        <w:rPr>
          <w:b/>
        </w:rPr>
      </w:pPr>
      <w:r>
        <w:rPr>
          <w:b/>
        </w:rPr>
        <w:t>2.I.M.</w:t>
      </w:r>
    </w:p>
    <w:p w:rsidR="00532540" w:rsidRDefault="00532540" w:rsidP="001862BD">
      <w:pPr>
        <w:pStyle w:val="Tijeloteksta"/>
        <w:rPr>
          <w:b/>
        </w:rPr>
      </w:pPr>
      <w:r>
        <w:rPr>
          <w:b/>
        </w:rPr>
        <w:t>3.M.D.</w:t>
      </w:r>
    </w:p>
    <w:p w:rsidR="00532540" w:rsidRDefault="00532540" w:rsidP="001862BD">
      <w:pPr>
        <w:pStyle w:val="Tijeloteksta"/>
        <w:rPr>
          <w:b/>
        </w:rPr>
      </w:pPr>
      <w:r>
        <w:rPr>
          <w:b/>
        </w:rPr>
        <w:t xml:space="preserve"> 4.I.F.</w:t>
      </w:r>
    </w:p>
    <w:p w:rsidR="00705C0A" w:rsidRDefault="00705C0A" w:rsidP="001862BD">
      <w:pPr>
        <w:pStyle w:val="Tijeloteksta"/>
        <w:rPr>
          <w:b/>
        </w:rPr>
      </w:pPr>
      <w:r>
        <w:rPr>
          <w:b/>
        </w:rPr>
        <w:t>5.D.Z.</w:t>
      </w:r>
    </w:p>
    <w:p w:rsidR="00705C0A" w:rsidRDefault="00705C0A" w:rsidP="001862BD">
      <w:pPr>
        <w:pStyle w:val="Tijeloteksta"/>
        <w:rPr>
          <w:b/>
        </w:rPr>
      </w:pPr>
      <w:r>
        <w:rPr>
          <w:b/>
        </w:rPr>
        <w:t>6. A. K.</w:t>
      </w:r>
    </w:p>
    <w:p w:rsidR="00532540" w:rsidRDefault="00532540" w:rsidP="001862BD">
      <w:pPr>
        <w:pStyle w:val="Tijeloteksta"/>
        <w:rPr>
          <w:b/>
        </w:rPr>
      </w:pPr>
    </w:p>
    <w:p w:rsidR="0035724A" w:rsidRDefault="0035724A" w:rsidP="001862BD">
      <w:pPr>
        <w:pStyle w:val="Tijeloteksta"/>
        <w:rPr>
          <w:b/>
        </w:rPr>
      </w:pPr>
    </w:p>
    <w:p w:rsidR="001862BD" w:rsidRDefault="001862BD" w:rsidP="001862BD">
      <w:pPr>
        <w:pStyle w:val="Tijeloteksta"/>
        <w:rPr>
          <w:b/>
        </w:rPr>
      </w:pPr>
    </w:p>
    <w:p w:rsidR="001862BD" w:rsidRDefault="001862BD" w:rsidP="001862BD">
      <w:pPr>
        <w:pStyle w:val="Tijeloteksta"/>
        <w:spacing w:before="7"/>
        <w:rPr>
          <w:b/>
          <w:sz w:val="29"/>
        </w:rPr>
      </w:pPr>
    </w:p>
    <w:p w:rsidR="001862BD" w:rsidRDefault="001862BD" w:rsidP="001862BD">
      <w:pPr>
        <w:pStyle w:val="Tijeloteksta"/>
        <w:ind w:right="396"/>
        <w:jc w:val="right"/>
      </w:pPr>
      <w:r>
        <w:t>Predsjednica Povjerenstva:</w:t>
      </w:r>
    </w:p>
    <w:p w:rsidR="001862BD" w:rsidRDefault="001862BD" w:rsidP="001862BD">
      <w:pPr>
        <w:pStyle w:val="Tijeloteksta"/>
        <w:rPr>
          <w:sz w:val="20"/>
        </w:rPr>
      </w:pPr>
    </w:p>
    <w:p w:rsidR="001862BD" w:rsidRDefault="001862BD" w:rsidP="001862BD">
      <w:pPr>
        <w:pStyle w:val="Tijeloteksta"/>
        <w:rPr>
          <w:sz w:val="20"/>
        </w:rPr>
      </w:pPr>
    </w:p>
    <w:p w:rsidR="001862BD" w:rsidRDefault="00532540" w:rsidP="001862BD">
      <w:pPr>
        <w:pStyle w:val="Tijeloteksta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Tanja Šafarik</w:t>
      </w:r>
    </w:p>
    <w:p w:rsidR="001862BD" w:rsidRDefault="001862BD" w:rsidP="001862BD">
      <w:pPr>
        <w:pStyle w:val="Tijeloteksta"/>
        <w:spacing w:before="4"/>
        <w:rPr>
          <w:sz w:val="17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996A24" wp14:editId="2689DE11">
                <wp:simplePos x="0" y="0"/>
                <wp:positionH relativeFrom="page">
                  <wp:posOffset>4946015</wp:posOffset>
                </wp:positionH>
                <wp:positionV relativeFrom="paragraph">
                  <wp:posOffset>164465</wp:posOffset>
                </wp:positionV>
                <wp:extent cx="1603375" cy="0"/>
                <wp:effectExtent l="12065" t="13335" r="13335" b="571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337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47726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9.45pt,12.95pt" to="515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SVHQIAAEE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" strokeweight=".25292mm">
                <w10:wrap type="topAndBottom" anchorx="page"/>
              </v:line>
            </w:pict>
          </mc:Fallback>
        </mc:AlternateContent>
      </w:r>
    </w:p>
    <w:p w:rsidR="001862BD" w:rsidRDefault="001862BD" w:rsidP="001862BD">
      <w:pPr>
        <w:pStyle w:val="Tijeloteksta"/>
        <w:spacing w:before="3"/>
        <w:rPr>
          <w:sz w:val="14"/>
        </w:rPr>
      </w:pPr>
    </w:p>
    <w:p w:rsidR="00794835" w:rsidRDefault="00794835"/>
    <w:sectPr w:rsidR="007948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2C5D"/>
    <w:multiLevelType w:val="multilevel"/>
    <w:tmpl w:val="6B86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BD"/>
    <w:rsid w:val="000A06F1"/>
    <w:rsid w:val="00136787"/>
    <w:rsid w:val="001862BD"/>
    <w:rsid w:val="00250755"/>
    <w:rsid w:val="00282BAB"/>
    <w:rsid w:val="002C4742"/>
    <w:rsid w:val="0035724A"/>
    <w:rsid w:val="003923EC"/>
    <w:rsid w:val="00532540"/>
    <w:rsid w:val="00696136"/>
    <w:rsid w:val="00705C0A"/>
    <w:rsid w:val="0079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0EF54-0640-4F6B-BAEF-D10A883C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62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hr" w:eastAsia="hr"/>
    </w:rPr>
  </w:style>
  <w:style w:type="paragraph" w:styleId="Naslov1">
    <w:name w:val="heading 1"/>
    <w:basedOn w:val="Normal"/>
    <w:link w:val="Naslov1Char"/>
    <w:uiPriority w:val="1"/>
    <w:qFormat/>
    <w:rsid w:val="001862BD"/>
    <w:pPr>
      <w:ind w:left="11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1862BD"/>
    <w:rPr>
      <w:rFonts w:ascii="Calibri" w:eastAsia="Calibri" w:hAnsi="Calibri" w:cs="Times New Roman"/>
      <w:b/>
      <w:bCs/>
      <w:lang w:val="hr" w:eastAsia="hr"/>
    </w:rPr>
  </w:style>
  <w:style w:type="paragraph" w:styleId="Tijeloteksta">
    <w:name w:val="Body Text"/>
    <w:basedOn w:val="Normal"/>
    <w:link w:val="TijelotekstaChar"/>
    <w:uiPriority w:val="1"/>
    <w:qFormat/>
    <w:rsid w:val="001862BD"/>
  </w:style>
  <w:style w:type="character" w:customStyle="1" w:styleId="TijelotekstaChar">
    <w:name w:val="Tijelo teksta Char"/>
    <w:basedOn w:val="Zadanifontodlomka"/>
    <w:link w:val="Tijeloteksta"/>
    <w:uiPriority w:val="1"/>
    <w:rsid w:val="001862BD"/>
    <w:rPr>
      <w:rFonts w:ascii="Calibri" w:eastAsia="Calibri" w:hAnsi="Calibri" w:cs="Times New Roman"/>
      <w:lang w:val="hr" w:eastAsia="hr"/>
    </w:rPr>
  </w:style>
  <w:style w:type="character" w:styleId="Hiperveza">
    <w:name w:val="Hyperlink"/>
    <w:basedOn w:val="Zadanifontodlomka"/>
    <w:uiPriority w:val="99"/>
    <w:semiHidden/>
    <w:unhideWhenUsed/>
    <w:rsid w:val="001862BD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1862B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box455405t-9-8pleft">
    <w:name w:val="box_455405 t-9-8 pleft"/>
    <w:basedOn w:val="Normal"/>
    <w:rsid w:val="00282B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lok.skole.hr/upload/os-ilok/images/static3/2483/attachment/Pravilnik_o_kriterijima_za_izricanje_pedagoskih_mjera_NN_br_94_2015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s-ilok.skole.hr/upload/os-ilok/images/static3/2483/attachment/Pravilnik_o_izmjenama_i_dopuni_Pravilnik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ilok.skole.hr/upload/os-ilok/images/static3/2483/attachment/Pravilnik_o_nacinima_postupcima_i_elementima_vrednovanja_ucenika_u_osnovnoj_i_srednjoj_skoli_Narodne_novine_broj_112-10.pdf" TargetMode="External"/><Relationship Id="rId11" Type="http://schemas.openxmlformats.org/officeDocument/2006/relationships/hyperlink" Target="http://www.os-ilok.skole.hr/" TargetMode="External"/><Relationship Id="rId5" Type="http://schemas.openxmlformats.org/officeDocument/2006/relationships/hyperlink" Target="http://os-ilok.skole.hr/upload/os-ilok/images/static3/2483/attachment/Zakon_o_odgoju_i_obrazovanju_u_OiSS_(3).pdf" TargetMode="External"/><Relationship Id="rId10" Type="http://schemas.openxmlformats.org/officeDocument/2006/relationships/hyperlink" Target="https://skolazazivot.hr/kurikulumi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ilok.skole.hr/upload/os-ilok/images/static3/2483/attachment/Pravilnik_o_izmjeni_Pravilnika_o_kriterijima_za_izricanje_pedagoskih_mjera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Windows User</cp:lastModifiedBy>
  <cp:revision>2</cp:revision>
  <dcterms:created xsi:type="dcterms:W3CDTF">2019-10-30T12:37:00Z</dcterms:created>
  <dcterms:modified xsi:type="dcterms:W3CDTF">2019-10-30T12:37:00Z</dcterms:modified>
</cp:coreProperties>
</file>