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2173" w:rsidRDefault="00592173" w:rsidP="00592173">
      <w:r>
        <w:t xml:space="preserve">         REPUBLIKA  HRVATSKA</w:t>
      </w:r>
    </w:p>
    <w:p w:rsidR="00592173" w:rsidRDefault="00592173" w:rsidP="00592173">
      <w:r>
        <w:t>PRIMORSKO – GORANSKA ŽUPANIJA</w:t>
      </w:r>
    </w:p>
    <w:p w:rsidR="00592173" w:rsidRDefault="00592173" w:rsidP="00592173">
      <w:r>
        <w:t>OSNOVNA ŠKOLA IVANKE TROHAR</w:t>
      </w:r>
    </w:p>
    <w:p w:rsidR="00592173" w:rsidRDefault="00592173" w:rsidP="00592173">
      <w:r>
        <w:t xml:space="preserve">FUŽINE, Breg </w:t>
      </w:r>
      <w:smartTag w:uri="urn:schemas-microsoft-com:office:smarttags" w:element="metricconverter">
        <w:smartTagPr>
          <w:attr w:name="ProductID" w:val="124 A"/>
        </w:smartTagPr>
        <w:r>
          <w:t>124 A</w:t>
        </w:r>
      </w:smartTag>
    </w:p>
    <w:p w:rsidR="00592173" w:rsidRDefault="00592173" w:rsidP="00592173"/>
    <w:p w:rsidR="00592173" w:rsidRDefault="00592173" w:rsidP="00592173">
      <w:r>
        <w:t>KLASA: 003-01/21-01/01</w:t>
      </w:r>
    </w:p>
    <w:p w:rsidR="00592173" w:rsidRDefault="00592173" w:rsidP="00592173">
      <w:r>
        <w:t>UR.BROJ: 2112-39-2-12-08-21-31</w:t>
      </w:r>
      <w:bookmarkStart w:id="0" w:name="_GoBack"/>
      <w:bookmarkEnd w:id="0"/>
    </w:p>
    <w:p w:rsidR="00592173" w:rsidRDefault="00592173" w:rsidP="00592173">
      <w:r>
        <w:t xml:space="preserve">U </w:t>
      </w:r>
      <w:proofErr w:type="spellStart"/>
      <w:r>
        <w:t>Fužinama</w:t>
      </w:r>
      <w:proofErr w:type="spellEnd"/>
      <w:r>
        <w:t>, 20</w:t>
      </w:r>
      <w:r>
        <w:t>. listopada 2021.</w:t>
      </w:r>
    </w:p>
    <w:p w:rsidR="00592173" w:rsidRDefault="00592173" w:rsidP="00592173"/>
    <w:p w:rsidR="00592173" w:rsidRDefault="00592173" w:rsidP="00592173">
      <w:pPr>
        <w:rPr>
          <w:lang w:eastAsia="en-GB"/>
        </w:rPr>
      </w:pPr>
      <w:r w:rsidRPr="00C43E4F">
        <w:rPr>
          <w:lang w:eastAsia="en-GB"/>
        </w:rPr>
        <w:t xml:space="preserve">Na temelju </w:t>
      </w:r>
      <w:r>
        <w:rPr>
          <w:lang w:eastAsia="en-GB"/>
        </w:rPr>
        <w:t xml:space="preserve">članka 80. Statuta Osnovne škole Ivanke </w:t>
      </w:r>
      <w:proofErr w:type="spellStart"/>
      <w:r>
        <w:rPr>
          <w:lang w:eastAsia="en-GB"/>
        </w:rPr>
        <w:t>Trohar</w:t>
      </w:r>
      <w:proofErr w:type="spellEnd"/>
      <w:r>
        <w:rPr>
          <w:lang w:eastAsia="en-GB"/>
        </w:rPr>
        <w:t>, Škols</w:t>
      </w:r>
      <w:r>
        <w:rPr>
          <w:lang w:eastAsia="en-GB"/>
        </w:rPr>
        <w:t>ki odbor na sjednici održanoj 20</w:t>
      </w:r>
      <w:r>
        <w:rPr>
          <w:lang w:eastAsia="en-GB"/>
        </w:rPr>
        <w:t>. listopada 2021. donosi sljedeću :</w:t>
      </w:r>
    </w:p>
    <w:p w:rsidR="00592173" w:rsidRDefault="00592173" w:rsidP="00592173">
      <w:pPr>
        <w:rPr>
          <w:lang w:eastAsia="en-GB"/>
        </w:rPr>
      </w:pPr>
    </w:p>
    <w:p w:rsidR="00592173" w:rsidRDefault="00592173" w:rsidP="00592173"/>
    <w:p w:rsidR="00592173" w:rsidRDefault="00592173" w:rsidP="00592173">
      <w:pPr>
        <w:jc w:val="center"/>
      </w:pPr>
      <w:r>
        <w:t xml:space="preserve">ODLUKU </w:t>
      </w:r>
    </w:p>
    <w:p w:rsidR="00592173" w:rsidRDefault="00592173" w:rsidP="00592173">
      <w:pPr>
        <w:jc w:val="center"/>
      </w:pPr>
      <w:r>
        <w:t xml:space="preserve">                                                                  </w:t>
      </w:r>
    </w:p>
    <w:p w:rsidR="00592173" w:rsidRDefault="00592173" w:rsidP="00592173"/>
    <w:p w:rsidR="00592173" w:rsidRDefault="00592173" w:rsidP="00592173">
      <w:pPr>
        <w:jc w:val="center"/>
      </w:pPr>
      <w:r>
        <w:t>I.</w:t>
      </w:r>
    </w:p>
    <w:p w:rsidR="00592173" w:rsidRDefault="00592173" w:rsidP="00592173">
      <w:r>
        <w:t>Školski odbor donosi odluku o veri</w:t>
      </w:r>
      <w:r>
        <w:t>fikaciji zapisnika s prethodne 8</w:t>
      </w:r>
      <w:r>
        <w:t>. sjednice Školskog odbora.</w:t>
      </w:r>
    </w:p>
    <w:p w:rsidR="00592173" w:rsidRDefault="00592173" w:rsidP="00592173">
      <w:pPr>
        <w:jc w:val="center"/>
      </w:pPr>
      <w:r>
        <w:t>II.</w:t>
      </w:r>
    </w:p>
    <w:p w:rsidR="00592173" w:rsidRDefault="00592173" w:rsidP="00592173">
      <w:pPr>
        <w:jc w:val="center"/>
      </w:pPr>
    </w:p>
    <w:p w:rsidR="00592173" w:rsidRPr="005B2E55" w:rsidRDefault="00592173" w:rsidP="00592173">
      <w:r>
        <w:t xml:space="preserve">Školski odbor donosi </w:t>
      </w:r>
      <w:r>
        <w:rPr>
          <w:bCs/>
        </w:rPr>
        <w:t>Kućni red</w:t>
      </w:r>
      <w:r>
        <w:rPr>
          <w:bCs/>
        </w:rPr>
        <w:t xml:space="preserve"> Osnovne škole Ivanke </w:t>
      </w:r>
      <w:proofErr w:type="spellStart"/>
      <w:r>
        <w:rPr>
          <w:bCs/>
        </w:rPr>
        <w:t>Trohar</w:t>
      </w:r>
      <w:proofErr w:type="spellEnd"/>
      <w:r>
        <w:rPr>
          <w:bCs/>
        </w:rPr>
        <w:t>.</w:t>
      </w:r>
    </w:p>
    <w:p w:rsidR="00592173" w:rsidRDefault="00592173" w:rsidP="00592173">
      <w:pPr>
        <w:jc w:val="center"/>
        <w:rPr>
          <w:lang w:eastAsia="en-GB"/>
        </w:rPr>
      </w:pPr>
    </w:p>
    <w:p w:rsidR="00592173" w:rsidRDefault="00592173" w:rsidP="00592173">
      <w:pPr>
        <w:jc w:val="center"/>
        <w:rPr>
          <w:lang w:eastAsia="en-GB"/>
        </w:rPr>
      </w:pPr>
      <w:r w:rsidRPr="00C43E4F">
        <w:rPr>
          <w:lang w:eastAsia="en-GB"/>
        </w:rPr>
        <w:t>III.</w:t>
      </w:r>
    </w:p>
    <w:p w:rsidR="00592173" w:rsidRDefault="00592173" w:rsidP="00592173">
      <w:pPr>
        <w:rPr>
          <w:bCs/>
        </w:rPr>
      </w:pPr>
      <w:r>
        <w:rPr>
          <w:lang w:eastAsia="en-GB"/>
        </w:rPr>
        <w:t>Školski odbor donosi</w:t>
      </w:r>
      <w:r>
        <w:rPr>
          <w:bCs/>
        </w:rPr>
        <w:t xml:space="preserve"> Etički kodeks</w:t>
      </w:r>
      <w:r w:rsidRPr="00C24F08">
        <w:rPr>
          <w:bCs/>
        </w:rPr>
        <w:t xml:space="preserve"> neposrednih nositelja odgojno-obrazovne djelatnosti u Osnovnoj školi Ivanke </w:t>
      </w:r>
      <w:proofErr w:type="spellStart"/>
      <w:r w:rsidRPr="00C24F08">
        <w:rPr>
          <w:bCs/>
        </w:rPr>
        <w:t>Trohar</w:t>
      </w:r>
      <w:proofErr w:type="spellEnd"/>
      <w:r>
        <w:rPr>
          <w:bCs/>
        </w:rPr>
        <w:t>.</w:t>
      </w:r>
    </w:p>
    <w:p w:rsidR="00592173" w:rsidRPr="00EF0E16" w:rsidRDefault="00592173" w:rsidP="00592173">
      <w:pPr>
        <w:rPr>
          <w:bCs/>
        </w:rPr>
      </w:pPr>
      <w:r>
        <w:rPr>
          <w:bCs/>
        </w:rPr>
        <w:t>Odluka</w:t>
      </w:r>
      <w:r>
        <w:rPr>
          <w:bCs/>
        </w:rPr>
        <w:t xml:space="preserve"> o prihvaćanju prijedloga financijskog plana za 2022. i projekcija plana za 2023.,2024. godinu izradit će se posebno.</w:t>
      </w:r>
    </w:p>
    <w:p w:rsidR="00592173" w:rsidRPr="005B2E55" w:rsidRDefault="00592173" w:rsidP="00592173">
      <w:pPr>
        <w:rPr>
          <w:bCs/>
        </w:rPr>
      </w:pPr>
    </w:p>
    <w:p w:rsidR="00592173" w:rsidRPr="00C43E4F" w:rsidRDefault="00592173" w:rsidP="00592173">
      <w:pPr>
        <w:jc w:val="center"/>
        <w:rPr>
          <w:lang w:eastAsia="en-GB"/>
        </w:rPr>
      </w:pPr>
      <w:r>
        <w:rPr>
          <w:lang w:eastAsia="en-GB"/>
        </w:rPr>
        <w:t>IV.</w:t>
      </w:r>
    </w:p>
    <w:p w:rsidR="00592173" w:rsidRDefault="00592173" w:rsidP="00592173">
      <w:pPr>
        <w:rPr>
          <w:lang w:eastAsia="en-GB"/>
        </w:rPr>
      </w:pPr>
      <w:r w:rsidRPr="00C43E4F">
        <w:rPr>
          <w:lang w:eastAsia="en-GB"/>
        </w:rPr>
        <w:t>Ova Odluka stupa na snagu danom donošenja</w:t>
      </w:r>
      <w:r>
        <w:rPr>
          <w:lang w:eastAsia="en-GB"/>
        </w:rPr>
        <w:t>.</w:t>
      </w:r>
    </w:p>
    <w:p w:rsidR="00592173" w:rsidRDefault="00592173" w:rsidP="00592173">
      <w:pPr>
        <w:rPr>
          <w:lang w:eastAsia="en-GB"/>
        </w:rPr>
      </w:pPr>
    </w:p>
    <w:p w:rsidR="00592173" w:rsidRDefault="00592173" w:rsidP="00592173">
      <w:r>
        <w:t>.</w:t>
      </w:r>
    </w:p>
    <w:p w:rsidR="00592173" w:rsidRDefault="00592173" w:rsidP="00592173">
      <w:pPr>
        <w:ind w:firstLine="5940"/>
      </w:pPr>
    </w:p>
    <w:p w:rsidR="00592173" w:rsidRDefault="00592173" w:rsidP="00592173">
      <w:pPr>
        <w:ind w:firstLine="5940"/>
      </w:pPr>
    </w:p>
    <w:p w:rsidR="00592173" w:rsidRDefault="00592173" w:rsidP="00592173">
      <w:pPr>
        <w:ind w:firstLine="5940"/>
      </w:pPr>
      <w:r>
        <w:t>Predsjednica Školskog odbora:</w:t>
      </w:r>
    </w:p>
    <w:p w:rsidR="00592173" w:rsidRDefault="00592173" w:rsidP="00592173">
      <w:pPr>
        <w:ind w:firstLine="5940"/>
      </w:pPr>
      <w:r>
        <w:t xml:space="preserve">   </w:t>
      </w:r>
    </w:p>
    <w:p w:rsidR="00592173" w:rsidRDefault="00592173" w:rsidP="00592173">
      <w:pPr>
        <w:ind w:firstLine="5940"/>
      </w:pPr>
    </w:p>
    <w:p w:rsidR="00592173" w:rsidRDefault="00592173" w:rsidP="00592173">
      <w:pPr>
        <w:ind w:firstLine="5940"/>
      </w:pPr>
      <w:r>
        <w:t>_______________________</w:t>
      </w:r>
    </w:p>
    <w:p w:rsidR="00592173" w:rsidRDefault="00592173" w:rsidP="00592173">
      <w:pPr>
        <w:ind w:firstLine="5940"/>
      </w:pPr>
      <w:r>
        <w:t xml:space="preserve">     Irena  </w:t>
      </w:r>
      <w:proofErr w:type="spellStart"/>
      <w:r>
        <w:t>Vlahinić</w:t>
      </w:r>
      <w:proofErr w:type="spellEnd"/>
      <w:r>
        <w:t xml:space="preserve">, dipl. </w:t>
      </w:r>
      <w:proofErr w:type="spellStart"/>
      <w:r>
        <w:t>uč</w:t>
      </w:r>
      <w:proofErr w:type="spellEnd"/>
      <w:r>
        <w:t>.</w:t>
      </w:r>
    </w:p>
    <w:p w:rsidR="00592173" w:rsidRDefault="00592173" w:rsidP="00592173"/>
    <w:p w:rsidR="00592173" w:rsidRDefault="00592173" w:rsidP="00592173"/>
    <w:p w:rsidR="00B07AD6" w:rsidRDefault="00B07AD6"/>
    <w:sectPr w:rsidR="00B07A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173"/>
    <w:rsid w:val="00592173"/>
    <w:rsid w:val="00B0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61E1E56"/>
  <w15:chartTrackingRefBased/>
  <w15:docId w15:val="{27D39670-FBF0-40F1-B291-86091BE75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21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2021-10-21T08:10:00Z</dcterms:created>
  <dcterms:modified xsi:type="dcterms:W3CDTF">2021-10-21T08:15:00Z</dcterms:modified>
</cp:coreProperties>
</file>