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91" w:rsidRDefault="001854C7">
      <w:r>
        <w:t>OSNOVNA ŠKOLA JOSIPA JOVIĆA</w:t>
      </w:r>
    </w:p>
    <w:p w:rsidR="001854C7" w:rsidRDefault="001854C7" w:rsidP="001854C7">
      <w:r>
        <w:t>ARŽANO</w:t>
      </w:r>
    </w:p>
    <w:p w:rsidR="001854C7" w:rsidRDefault="001854C7" w:rsidP="001854C7">
      <w:r>
        <w:t>KLASA: 406-01/18-01/01</w:t>
      </w:r>
    </w:p>
    <w:p w:rsidR="001854C7" w:rsidRDefault="001854C7" w:rsidP="001854C7">
      <w:r>
        <w:t>URBROJ:2129-19-01-18-01</w:t>
      </w:r>
    </w:p>
    <w:p w:rsidR="001854C7" w:rsidRDefault="001854C7" w:rsidP="001854C7">
      <w:r>
        <w:t>ARŽANO, 27.6.2018. GOD</w:t>
      </w:r>
    </w:p>
    <w:p w:rsidR="001854C7" w:rsidRDefault="001854C7" w:rsidP="001854C7"/>
    <w:p w:rsidR="001854C7" w:rsidRDefault="001854C7" w:rsidP="001854C7">
      <w:r>
        <w:t>Na temelju članka 28. Zakona o javn</w:t>
      </w:r>
      <w:r w:rsidR="002F6CE7">
        <w:t>oj nabavi ( NN120/16)  te člank</w:t>
      </w:r>
      <w:r>
        <w:t xml:space="preserve">a 69. Statuta OŠ Josipa Jovića, Školski odbor na sjednici održanoj dana 27.06. 2018. </w:t>
      </w:r>
      <w:r w:rsidR="002F6CE7">
        <w:t>g</w:t>
      </w:r>
      <w:r>
        <w:t>odine donosi:</w:t>
      </w:r>
    </w:p>
    <w:p w:rsidR="001854C7" w:rsidRPr="00DE6EE9" w:rsidRDefault="001854C7" w:rsidP="00DE6EE9">
      <w:pPr>
        <w:tabs>
          <w:tab w:val="left" w:pos="2235"/>
        </w:tabs>
        <w:rPr>
          <w:b/>
        </w:rPr>
      </w:pPr>
      <w:r>
        <w:tab/>
      </w:r>
      <w:r w:rsidRPr="001854C7">
        <w:rPr>
          <w:b/>
        </w:rPr>
        <w:t>IZMJENE</w:t>
      </w:r>
      <w:r w:rsidR="00B61616">
        <w:rPr>
          <w:b/>
        </w:rPr>
        <w:t xml:space="preserve"> I DOPUNE </w:t>
      </w:r>
      <w:r w:rsidRPr="001854C7">
        <w:rPr>
          <w:b/>
        </w:rPr>
        <w:t xml:space="preserve"> PLANA NABAVE ZA 2018. GODINU</w:t>
      </w:r>
    </w:p>
    <w:p w:rsidR="001854C7" w:rsidRDefault="001854C7" w:rsidP="001854C7"/>
    <w:tbl>
      <w:tblPr>
        <w:tblStyle w:val="Reetkatablice"/>
        <w:tblW w:w="0" w:type="auto"/>
        <w:tblLook w:val="04A0"/>
      </w:tblPr>
      <w:tblGrid>
        <w:gridCol w:w="959"/>
        <w:gridCol w:w="2595"/>
        <w:gridCol w:w="1777"/>
        <w:gridCol w:w="1777"/>
        <w:gridCol w:w="1778"/>
        <w:gridCol w:w="1778"/>
        <w:gridCol w:w="1778"/>
      </w:tblGrid>
      <w:tr w:rsidR="001854C7" w:rsidTr="002B6F11">
        <w:tc>
          <w:tcPr>
            <w:tcW w:w="959" w:type="dxa"/>
          </w:tcPr>
          <w:p w:rsidR="001854C7" w:rsidRDefault="001854C7" w:rsidP="001854C7">
            <w:r>
              <w:t>Red. Br.</w:t>
            </w:r>
          </w:p>
        </w:tc>
        <w:tc>
          <w:tcPr>
            <w:tcW w:w="2595" w:type="dxa"/>
          </w:tcPr>
          <w:p w:rsidR="001854C7" w:rsidRDefault="001854C7" w:rsidP="001854C7">
            <w:r>
              <w:t>predmet nabave</w:t>
            </w:r>
          </w:p>
        </w:tc>
        <w:tc>
          <w:tcPr>
            <w:tcW w:w="1777" w:type="dxa"/>
          </w:tcPr>
          <w:p w:rsidR="001854C7" w:rsidRDefault="001854C7" w:rsidP="001854C7">
            <w:r>
              <w:t>Planirani iznos bez PDV-a</w:t>
            </w:r>
          </w:p>
        </w:tc>
        <w:tc>
          <w:tcPr>
            <w:tcW w:w="1777" w:type="dxa"/>
          </w:tcPr>
          <w:p w:rsidR="001854C7" w:rsidRDefault="001854C7" w:rsidP="001854C7">
            <w:r>
              <w:t>evidencijski broj nabave</w:t>
            </w:r>
          </w:p>
        </w:tc>
        <w:tc>
          <w:tcPr>
            <w:tcW w:w="1778" w:type="dxa"/>
          </w:tcPr>
          <w:p w:rsidR="001854C7" w:rsidRDefault="001854C7" w:rsidP="001854C7">
            <w:r>
              <w:t>vrsta postupka</w:t>
            </w:r>
          </w:p>
        </w:tc>
        <w:tc>
          <w:tcPr>
            <w:tcW w:w="1778" w:type="dxa"/>
          </w:tcPr>
          <w:p w:rsidR="001854C7" w:rsidRDefault="001854C7" w:rsidP="001854C7">
            <w:r>
              <w:t>planirano trajanje ugovora</w:t>
            </w:r>
          </w:p>
        </w:tc>
        <w:tc>
          <w:tcPr>
            <w:tcW w:w="1778" w:type="dxa"/>
          </w:tcPr>
          <w:p w:rsidR="001854C7" w:rsidRDefault="001854C7" w:rsidP="001854C7">
            <w:r>
              <w:t>napomena</w:t>
            </w:r>
          </w:p>
        </w:tc>
      </w:tr>
      <w:tr w:rsidR="001854C7" w:rsidTr="002B6F11">
        <w:tc>
          <w:tcPr>
            <w:tcW w:w="959" w:type="dxa"/>
          </w:tcPr>
          <w:p w:rsidR="001854C7" w:rsidRDefault="002B6F11" w:rsidP="001854C7">
            <w:r>
              <w:t>1.</w:t>
            </w:r>
          </w:p>
        </w:tc>
        <w:tc>
          <w:tcPr>
            <w:tcW w:w="2595" w:type="dxa"/>
          </w:tcPr>
          <w:p w:rsidR="001854C7" w:rsidRDefault="00DE6EE9" w:rsidP="001854C7">
            <w:r>
              <w:t>SANACIJA DIJELA KROVNE LIMARIJE</w:t>
            </w:r>
          </w:p>
        </w:tc>
        <w:tc>
          <w:tcPr>
            <w:tcW w:w="1777" w:type="dxa"/>
          </w:tcPr>
          <w:p w:rsidR="001854C7" w:rsidRDefault="002B6F11" w:rsidP="001854C7">
            <w:r>
              <w:t>41.500,00 kn</w:t>
            </w:r>
          </w:p>
        </w:tc>
        <w:tc>
          <w:tcPr>
            <w:tcW w:w="1777" w:type="dxa"/>
          </w:tcPr>
          <w:p w:rsidR="001854C7" w:rsidRDefault="002B6F11" w:rsidP="001854C7">
            <w:r>
              <w:t>01/18</w:t>
            </w:r>
          </w:p>
        </w:tc>
        <w:tc>
          <w:tcPr>
            <w:tcW w:w="1778" w:type="dxa"/>
          </w:tcPr>
          <w:p w:rsidR="001854C7" w:rsidRDefault="00DE6EE9" w:rsidP="001854C7">
            <w:r>
              <w:t>JEDNOSTAVNA NABAVA</w:t>
            </w:r>
          </w:p>
        </w:tc>
        <w:tc>
          <w:tcPr>
            <w:tcW w:w="1778" w:type="dxa"/>
          </w:tcPr>
          <w:p w:rsidR="001854C7" w:rsidRDefault="001854C7" w:rsidP="001854C7"/>
        </w:tc>
        <w:tc>
          <w:tcPr>
            <w:tcW w:w="1778" w:type="dxa"/>
          </w:tcPr>
          <w:p w:rsidR="001854C7" w:rsidRDefault="00DE6EE9" w:rsidP="001854C7">
            <w:r>
              <w:t>UGOVOR- NARUDŽBENICA</w:t>
            </w:r>
          </w:p>
        </w:tc>
      </w:tr>
      <w:tr w:rsidR="00DE6EE9" w:rsidTr="002B6F11">
        <w:tc>
          <w:tcPr>
            <w:tcW w:w="959" w:type="dxa"/>
          </w:tcPr>
          <w:p w:rsidR="00DE6EE9" w:rsidRDefault="00DE6EE9" w:rsidP="001854C7"/>
          <w:p w:rsidR="00DE6EE9" w:rsidRDefault="00DE6EE9" w:rsidP="001854C7">
            <w:r>
              <w:t>2.</w:t>
            </w:r>
          </w:p>
        </w:tc>
        <w:tc>
          <w:tcPr>
            <w:tcW w:w="2595" w:type="dxa"/>
          </w:tcPr>
          <w:p w:rsidR="00DE6EE9" w:rsidRDefault="00AB0630" w:rsidP="001854C7">
            <w:r>
              <w:t>NAMJEŠTAJ</w:t>
            </w:r>
          </w:p>
        </w:tc>
        <w:tc>
          <w:tcPr>
            <w:tcW w:w="1777" w:type="dxa"/>
          </w:tcPr>
          <w:p w:rsidR="00DE6EE9" w:rsidRDefault="00DE6EE9" w:rsidP="00753A27">
            <w:r>
              <w:t>6</w:t>
            </w:r>
            <w:r w:rsidR="00753A27">
              <w:t>6.00</w:t>
            </w:r>
            <w:r>
              <w:t>0,00</w:t>
            </w:r>
          </w:p>
        </w:tc>
        <w:tc>
          <w:tcPr>
            <w:tcW w:w="1777" w:type="dxa"/>
          </w:tcPr>
          <w:p w:rsidR="00DE6EE9" w:rsidRDefault="00DE6EE9" w:rsidP="001854C7">
            <w:r>
              <w:t>02/18</w:t>
            </w:r>
          </w:p>
        </w:tc>
        <w:tc>
          <w:tcPr>
            <w:tcW w:w="1778" w:type="dxa"/>
          </w:tcPr>
          <w:p w:rsidR="00DE6EE9" w:rsidRDefault="00DE6EE9" w:rsidP="001854C7">
            <w:r>
              <w:t>JED</w:t>
            </w:r>
            <w:r w:rsidR="00B61616">
              <w:t>N</w:t>
            </w:r>
            <w:r>
              <w:t>OSTAVNA NABAVA</w:t>
            </w:r>
          </w:p>
        </w:tc>
        <w:tc>
          <w:tcPr>
            <w:tcW w:w="1778" w:type="dxa"/>
          </w:tcPr>
          <w:p w:rsidR="00DE6EE9" w:rsidRDefault="00DE6EE9" w:rsidP="001854C7"/>
        </w:tc>
        <w:tc>
          <w:tcPr>
            <w:tcW w:w="1778" w:type="dxa"/>
          </w:tcPr>
          <w:p w:rsidR="00DE6EE9" w:rsidRDefault="00DE6EE9" w:rsidP="001854C7">
            <w:r>
              <w:t>UGOVOR-NARUDŽBENICA</w:t>
            </w:r>
          </w:p>
        </w:tc>
      </w:tr>
    </w:tbl>
    <w:p w:rsidR="001854C7" w:rsidRDefault="001854C7" w:rsidP="001854C7"/>
    <w:p w:rsidR="001854C7" w:rsidRDefault="001854C7" w:rsidP="001854C7">
      <w:r>
        <w:t>Izmjene plana nabave stupaju na snagu danom donošenja, a objavit će se na internetskoj stranici Škole.</w:t>
      </w:r>
    </w:p>
    <w:p w:rsidR="001854C7" w:rsidRDefault="001854C7" w:rsidP="001854C7">
      <w:pPr>
        <w:tabs>
          <w:tab w:val="left" w:pos="7935"/>
        </w:tabs>
      </w:pPr>
      <w:r>
        <w:t>Ravnatelj:</w:t>
      </w:r>
      <w:r>
        <w:tab/>
      </w:r>
      <w:r w:rsidR="00DE6EE9">
        <w:t>P</w:t>
      </w:r>
      <w:r>
        <w:t>redsjednica Školskog odbora:</w:t>
      </w:r>
    </w:p>
    <w:p w:rsidR="001854C7" w:rsidRDefault="001854C7" w:rsidP="001854C7">
      <w:pPr>
        <w:tabs>
          <w:tab w:val="left" w:pos="7935"/>
        </w:tabs>
      </w:pPr>
      <w:r>
        <w:t>___________________________</w:t>
      </w:r>
      <w:r>
        <w:tab/>
        <w:t>________________________________</w:t>
      </w:r>
    </w:p>
    <w:p w:rsidR="00DE6EE9" w:rsidRPr="001854C7" w:rsidRDefault="00DE6EE9" w:rsidP="00DE6EE9">
      <w:pPr>
        <w:tabs>
          <w:tab w:val="left" w:pos="7935"/>
        </w:tabs>
      </w:pPr>
      <w:r>
        <w:t>/Frano Bilić-Prcić/</w:t>
      </w:r>
      <w:r>
        <w:tab/>
        <w:t>/Mirela Skelin/</w:t>
      </w:r>
    </w:p>
    <w:sectPr w:rsidR="00DE6EE9" w:rsidRPr="001854C7" w:rsidSect="00185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854C7"/>
    <w:rsid w:val="001854C7"/>
    <w:rsid w:val="002B6F11"/>
    <w:rsid w:val="002F6CE7"/>
    <w:rsid w:val="00301F23"/>
    <w:rsid w:val="00412309"/>
    <w:rsid w:val="00637AD2"/>
    <w:rsid w:val="006C465C"/>
    <w:rsid w:val="00753A27"/>
    <w:rsid w:val="00913D6A"/>
    <w:rsid w:val="00970691"/>
    <w:rsid w:val="00AB0630"/>
    <w:rsid w:val="00B61616"/>
    <w:rsid w:val="00DE6EE9"/>
    <w:rsid w:val="00E4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8</cp:revision>
  <cp:lastPrinted>2018-07-13T10:05:00Z</cp:lastPrinted>
  <dcterms:created xsi:type="dcterms:W3CDTF">2018-07-13T07:32:00Z</dcterms:created>
  <dcterms:modified xsi:type="dcterms:W3CDTF">2018-07-13T10:19:00Z</dcterms:modified>
</cp:coreProperties>
</file>