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AA" w:rsidRDefault="00535474" w:rsidP="00C73CAA">
      <w:pPr>
        <w:spacing w:after="0"/>
        <w:jc w:val="center"/>
        <w:rPr>
          <w:rFonts w:ascii="Bell MT" w:hAnsi="Bell MT" w:cs="Times New Roman"/>
          <w:b/>
          <w:sz w:val="26"/>
          <w:szCs w:val="26"/>
        </w:rPr>
      </w:pPr>
      <w:r w:rsidRPr="00C73CAA">
        <w:rPr>
          <w:rFonts w:ascii="Bell MT" w:hAnsi="Bell MT" w:cs="Times New Roman"/>
          <w:b/>
          <w:sz w:val="26"/>
          <w:szCs w:val="26"/>
        </w:rPr>
        <w:t>IZVJEŠ</w:t>
      </w:r>
      <w:r w:rsidRPr="00C73CAA">
        <w:rPr>
          <w:rFonts w:ascii="Times New Roman" w:hAnsi="Times New Roman" w:cs="Times New Roman"/>
          <w:b/>
          <w:sz w:val="26"/>
          <w:szCs w:val="26"/>
        </w:rPr>
        <w:t>Ć</w:t>
      </w:r>
      <w:r w:rsidRPr="00C73CAA">
        <w:rPr>
          <w:rFonts w:ascii="Bell MT" w:hAnsi="Bell MT" w:cs="Times New Roman"/>
          <w:b/>
          <w:sz w:val="26"/>
          <w:szCs w:val="26"/>
        </w:rPr>
        <w:t>E O RADU LITARARNO-NOVINARSKE DRU</w:t>
      </w:r>
      <w:r w:rsidRPr="00C73CAA">
        <w:rPr>
          <w:rFonts w:ascii="Times New Roman" w:hAnsi="Times New Roman" w:cs="Times New Roman"/>
          <w:b/>
          <w:sz w:val="26"/>
          <w:szCs w:val="26"/>
        </w:rPr>
        <w:t>Ž</w:t>
      </w:r>
      <w:r w:rsidRPr="00C73CAA">
        <w:rPr>
          <w:rFonts w:ascii="Bell MT" w:hAnsi="Bell MT" w:cs="Times New Roman"/>
          <w:b/>
          <w:sz w:val="26"/>
          <w:szCs w:val="26"/>
        </w:rPr>
        <w:t xml:space="preserve">INE </w:t>
      </w:r>
    </w:p>
    <w:p w:rsidR="00535474" w:rsidRDefault="00535474" w:rsidP="00C73CAA">
      <w:pPr>
        <w:spacing w:after="0"/>
        <w:jc w:val="center"/>
        <w:rPr>
          <w:rFonts w:ascii="Bell MT" w:hAnsi="Bell MT" w:cs="Times New Roman"/>
          <w:b/>
          <w:sz w:val="26"/>
          <w:szCs w:val="26"/>
        </w:rPr>
      </w:pPr>
      <w:r w:rsidRPr="00C73CAA">
        <w:rPr>
          <w:rFonts w:ascii="Bell MT" w:hAnsi="Bell MT" w:cs="Times New Roman"/>
          <w:b/>
          <w:sz w:val="26"/>
          <w:szCs w:val="26"/>
        </w:rPr>
        <w:t xml:space="preserve">U ŠK. GOD. </w:t>
      </w:r>
      <w:r w:rsidRPr="00D000FD">
        <w:rPr>
          <w:rFonts w:ascii="Times New Roman" w:hAnsi="Times New Roman" w:cs="Times New Roman"/>
          <w:b/>
          <w:sz w:val="26"/>
          <w:szCs w:val="26"/>
        </w:rPr>
        <w:t>2012./2013.</w:t>
      </w:r>
      <w:r w:rsidRPr="00C73CAA">
        <w:rPr>
          <w:rFonts w:ascii="Bell MT" w:hAnsi="Bell MT" w:cs="Times New Roman"/>
          <w:b/>
          <w:sz w:val="26"/>
          <w:szCs w:val="26"/>
        </w:rPr>
        <w:t xml:space="preserve"> </w:t>
      </w:r>
    </w:p>
    <w:p w:rsidR="00C73CAA" w:rsidRPr="00C73CAA" w:rsidRDefault="00C73CAA" w:rsidP="00C73CAA">
      <w:pPr>
        <w:spacing w:after="0"/>
        <w:jc w:val="center"/>
        <w:rPr>
          <w:rFonts w:ascii="Bell MT" w:hAnsi="Bell MT" w:cs="Times New Roman"/>
          <w:b/>
          <w:sz w:val="26"/>
          <w:szCs w:val="26"/>
        </w:rPr>
      </w:pPr>
    </w:p>
    <w:p w:rsidR="00067D37" w:rsidRPr="00C73CAA" w:rsidRDefault="00535474" w:rsidP="00C73CAA">
      <w:pPr>
        <w:spacing w:after="0"/>
        <w:ind w:firstLine="708"/>
        <w:rPr>
          <w:rFonts w:ascii="Book Antiqua" w:hAnsi="Book Antiqua" w:cs="Arial"/>
        </w:rPr>
      </w:pPr>
      <w:r w:rsidRPr="00C73CAA">
        <w:rPr>
          <w:rFonts w:ascii="Book Antiqua" w:hAnsi="Book Antiqua" w:cs="Arial"/>
        </w:rPr>
        <w:t>U šk. godini 2012./2013. literarno-novinarska družina imala je trinaest članova. Glavni zadatak družine je izrada</w:t>
      </w:r>
      <w:r w:rsidR="00067D37" w:rsidRPr="00C73CAA">
        <w:rPr>
          <w:rFonts w:ascii="Book Antiqua" w:hAnsi="Book Antiqua" w:cs="Arial"/>
        </w:rPr>
        <w:t xml:space="preserve"> 12. broja</w:t>
      </w:r>
      <w:r w:rsidRPr="00C73CAA">
        <w:rPr>
          <w:rFonts w:ascii="Book Antiqua" w:hAnsi="Book Antiqua" w:cs="Arial"/>
        </w:rPr>
        <w:t xml:space="preserve"> školskog lista čemu smo i ove godine posvetili najveći broj sati; </w:t>
      </w:r>
      <w:r w:rsidRPr="00C73CAA">
        <w:rPr>
          <w:rFonts w:ascii="Book Antiqua" w:hAnsi="Book Antiqua" w:cs="Arial"/>
          <w:i/>
        </w:rPr>
        <w:t>Školarcem</w:t>
      </w:r>
      <w:r w:rsidRPr="00C73CAA">
        <w:rPr>
          <w:rFonts w:ascii="Book Antiqua" w:hAnsi="Book Antiqua" w:cs="Arial"/>
        </w:rPr>
        <w:t xml:space="preserve"> smo se intenzivno bavili u studenom, prosincu, siječnju i veljači, a  promovirali smo ga 15. veljače 2013. u školskoj knjižnici. Na promociju su došli zainteresirani budući novinari koji su</w:t>
      </w:r>
      <w:r w:rsidR="00067D37" w:rsidRPr="00C73CAA">
        <w:rPr>
          <w:rFonts w:ascii="Book Antiqua" w:hAnsi="Book Antiqua" w:cs="Arial"/>
        </w:rPr>
        <w:t>, na zahtjev mene kao voditeljice,</w:t>
      </w:r>
      <w:r w:rsidRPr="00C73CAA">
        <w:rPr>
          <w:rFonts w:ascii="Book Antiqua" w:hAnsi="Book Antiqua" w:cs="Arial"/>
        </w:rPr>
        <w:t xml:space="preserve"> dali prijedloge što bi htjeli ubuduće čitati u školskom </w:t>
      </w:r>
      <w:r w:rsidR="00067D37" w:rsidRPr="00C73CAA">
        <w:rPr>
          <w:rFonts w:ascii="Book Antiqua" w:hAnsi="Book Antiqua" w:cs="Arial"/>
        </w:rPr>
        <w:t>listu kako bi školski list bio učenicima još bliskiji i zanimljiviji. Nažalost, ove smo školske godine zbog financijskog ograničenja tiskali samo 80-tak komada šk. lista tako da svaki učenik nije mogao dobiti svoj primjerak.</w:t>
      </w:r>
      <w:r w:rsidR="00E73C6F" w:rsidRPr="00C73CAA">
        <w:rPr>
          <w:rFonts w:ascii="Book Antiqua" w:hAnsi="Book Antiqua" w:cs="Arial"/>
        </w:rPr>
        <w:t xml:space="preserve"> I ove smo školske godine, na veselje članica, posjetili trgovinu dječjim tekstilom </w:t>
      </w:r>
      <w:r w:rsidR="00E73C6F" w:rsidRPr="00C73CAA">
        <w:rPr>
          <w:rFonts w:ascii="Book Antiqua" w:hAnsi="Book Antiqua" w:cs="Arial"/>
          <w:i/>
        </w:rPr>
        <w:t>Junior</w:t>
      </w:r>
      <w:r w:rsidR="00E73C6F" w:rsidRPr="00C73CAA">
        <w:rPr>
          <w:rFonts w:ascii="Book Antiqua" w:hAnsi="Book Antiqua" w:cs="Arial"/>
        </w:rPr>
        <w:t xml:space="preserve"> i </w:t>
      </w:r>
      <w:r w:rsidR="00E73C6F" w:rsidRPr="00C73CAA">
        <w:rPr>
          <w:rFonts w:ascii="Book Antiqua" w:hAnsi="Book Antiqua" w:cs="Arial"/>
          <w:i/>
        </w:rPr>
        <w:t>Cult London</w:t>
      </w:r>
      <w:r w:rsidR="00E73C6F" w:rsidRPr="00C73CAA">
        <w:rPr>
          <w:rFonts w:ascii="Book Antiqua" w:hAnsi="Book Antiqua" w:cs="Arial"/>
        </w:rPr>
        <w:t xml:space="preserve"> u Đurđevcu pripremajući članak o modi.</w:t>
      </w:r>
      <w:r w:rsidR="00DC1150" w:rsidRPr="00C73CAA">
        <w:rPr>
          <w:rFonts w:ascii="Book Antiqua" w:hAnsi="Book Antiqua" w:cs="Arial"/>
        </w:rPr>
        <w:t xml:space="preserve"> S listom sudjelovali smo na županijskom Lidranu 2013. </w:t>
      </w:r>
    </w:p>
    <w:p w:rsidR="00E73C6F" w:rsidRPr="00C73CAA" w:rsidRDefault="00E73C6F" w:rsidP="00E73C6F">
      <w:pPr>
        <w:spacing w:after="0"/>
        <w:ind w:firstLine="708"/>
        <w:rPr>
          <w:rFonts w:ascii="Book Antiqua" w:hAnsi="Book Antiqua" w:cs="Arial"/>
        </w:rPr>
      </w:pPr>
      <w:r w:rsidRPr="00C73CAA">
        <w:rPr>
          <w:rFonts w:ascii="Book Antiqua" w:hAnsi="Book Antiqua" w:cs="Arial"/>
        </w:rPr>
        <w:t xml:space="preserve">S obzirom da smo se ove šk. godine preselili u novu školsku zgradu, puno smo vremena utrošili na kulturnu i javnu djelatnost. </w:t>
      </w:r>
      <w:r w:rsidR="00A44D8A" w:rsidRPr="00C73CAA">
        <w:rPr>
          <w:rFonts w:ascii="Book Antiqua" w:hAnsi="Book Antiqua" w:cs="Arial"/>
        </w:rPr>
        <w:t xml:space="preserve">Osim obilježavanja aktualnih nadnevaka, kao što su Dani kruha, božićna priredba te priredba uz Dan škole, učenici literarno-novinarske družine sudjelovali su u svečanom programu otvorenja nove škole te u prigodnom programu za biskupa J. Mrzljaka koji je krajem listopada posjetio našu novu školu. </w:t>
      </w:r>
    </w:p>
    <w:p w:rsidR="00A44D8A" w:rsidRPr="00C73CAA" w:rsidRDefault="00A44D8A" w:rsidP="00E73C6F">
      <w:pPr>
        <w:spacing w:after="0"/>
        <w:ind w:firstLine="708"/>
        <w:rPr>
          <w:rFonts w:ascii="Book Antiqua" w:hAnsi="Book Antiqua" w:cs="Arial"/>
        </w:rPr>
      </w:pPr>
      <w:r w:rsidRPr="00C73CAA">
        <w:rPr>
          <w:rFonts w:ascii="Book Antiqua" w:hAnsi="Book Antiqua" w:cs="Arial"/>
        </w:rPr>
        <w:t xml:space="preserve">Mada gluma nije primarni zadatak jedne literarno-novinarske družine, ove smo šk. godine za božićnu priredbu pripremili igrokaz, jer naše učenice glume sa zadovoljstvom i to vrlo uspješno. </w:t>
      </w:r>
      <w:r w:rsidR="00DC1150" w:rsidRPr="00C73CAA">
        <w:rPr>
          <w:rFonts w:ascii="Book Antiqua" w:hAnsi="Book Antiqua" w:cs="Arial"/>
        </w:rPr>
        <w:t>Također smo uz Dan škole pripremili, osim uobičajenih recitacija, monolog i dramsku igru kako bi talenti i afiniteti pojedinih učenica došli do izražaja.  Tu moram pohvaliti prvenstveno Teu Dautanec (koja je sama napisala i tekst božićnog igrokaza) i Enu Rončević, a zatim i Paulinu Bregovec, Nikolinu Aurer i Vanesu Živko, učenice 6.r.</w:t>
      </w:r>
    </w:p>
    <w:p w:rsidR="00DC1150" w:rsidRPr="00C73CAA" w:rsidRDefault="00DC1150" w:rsidP="00E73C6F">
      <w:pPr>
        <w:spacing w:after="0"/>
        <w:ind w:firstLine="708"/>
        <w:rPr>
          <w:rFonts w:ascii="Book Antiqua" w:hAnsi="Book Antiqua" w:cs="Arial"/>
        </w:rPr>
      </w:pPr>
      <w:r w:rsidRPr="00C73CAA">
        <w:rPr>
          <w:rFonts w:ascii="Book Antiqua" w:hAnsi="Book Antiqua" w:cs="Arial"/>
        </w:rPr>
        <w:t xml:space="preserve">U stvaranju školskog lista sudjelovali su svi učenici, pa i oni koji nisu članovi naše družine. Tu se zahvaljujem Borni Lončaru, koji je proveo anketu za temu broja. Učenice 7. r., članice družine, bile su posebno aktivne i zauzete oko šk. lista, pa njih za to pohvaljujem. To su Lucija Miklić, Ana Sobota, Lana Rončević i Sara Rončević. </w:t>
      </w:r>
    </w:p>
    <w:p w:rsidR="00133600" w:rsidRPr="00C73CAA" w:rsidRDefault="00133600" w:rsidP="00E73C6F">
      <w:pPr>
        <w:spacing w:after="0"/>
        <w:ind w:firstLine="708"/>
        <w:rPr>
          <w:rFonts w:ascii="Book Antiqua" w:hAnsi="Book Antiqua" w:cs="Arial"/>
        </w:rPr>
      </w:pPr>
      <w:r w:rsidRPr="00C73CAA">
        <w:rPr>
          <w:rFonts w:ascii="Book Antiqua" w:hAnsi="Book Antiqua" w:cs="Arial"/>
        </w:rPr>
        <w:t xml:space="preserve">Ove smo šk. godine uz Dane hrvatskog jezika zaokružili svoje znanje o starim hrvatskim pismima, ponovili smo uglatu glagoljicu (novi članovi su je tek sad naučili) i naučili slova hrvatske ćirilice. Transliterirali smo neke tekstve i uredili pano u učionici hrv. jezika, a zainteresirane učenike potpisali smo na hrv. ćirilici na radionici u školskoj </w:t>
      </w:r>
      <w:r w:rsidR="00D000FD">
        <w:rPr>
          <w:rFonts w:ascii="Book Antiqua" w:hAnsi="Book Antiqua" w:cs="Arial"/>
        </w:rPr>
        <w:t xml:space="preserve"> </w:t>
      </w:r>
      <w:r w:rsidRPr="00C73CAA">
        <w:rPr>
          <w:rFonts w:ascii="Book Antiqua" w:hAnsi="Book Antiqua" w:cs="Arial"/>
        </w:rPr>
        <w:t xml:space="preserve">knjižnici. U poznavanju starih hrvatkih pisama posebno pohvaljujem sestre Dautanec, Garijelu i Mariju. </w:t>
      </w:r>
      <w:r w:rsidR="00D000FD">
        <w:rPr>
          <w:rFonts w:ascii="Book Antiqua" w:hAnsi="Book Antiqua" w:cs="Arial"/>
        </w:rPr>
        <w:t>S posebnim veseljem sve učenice su organizirale ljubavnu poštu uz Valentinovo.</w:t>
      </w:r>
    </w:p>
    <w:p w:rsidR="00133600" w:rsidRPr="00C73CAA" w:rsidRDefault="00133600" w:rsidP="00C73CAA">
      <w:pPr>
        <w:spacing w:after="0"/>
        <w:ind w:firstLine="708"/>
        <w:rPr>
          <w:rFonts w:ascii="Book Antiqua" w:hAnsi="Book Antiqua" w:cs="Arial"/>
        </w:rPr>
      </w:pPr>
      <w:r w:rsidRPr="00C73CAA">
        <w:rPr>
          <w:rFonts w:ascii="Book Antiqua" w:hAnsi="Book Antiqua" w:cs="Arial"/>
        </w:rPr>
        <w:t xml:space="preserve">Na Preradovićevom rođendanu, susretu litararnih družina u Grabrovnici, neki su učenici imali priliku upoznati nekoliko istaknutih književnika, među kojima ističem Paju Kanižaja.  Svoje literarne ostvaraje prezentirali su Nataly Vlašić, Vanesa Živko, Marta Mikacinić i Nikola Mlakar. </w:t>
      </w:r>
    </w:p>
    <w:p w:rsidR="00133600" w:rsidRDefault="00133600" w:rsidP="00E73C6F">
      <w:pPr>
        <w:spacing w:after="0"/>
        <w:ind w:firstLine="708"/>
        <w:rPr>
          <w:rFonts w:ascii="Book Antiqua" w:hAnsi="Book Antiqua" w:cs="Arial"/>
        </w:rPr>
      </w:pPr>
      <w:r w:rsidRPr="00C73CAA">
        <w:rPr>
          <w:rFonts w:ascii="Book Antiqua" w:hAnsi="Book Antiqua" w:cs="Arial"/>
        </w:rPr>
        <w:t xml:space="preserve">Od učenika koji nisu članovi družine, ali rado glume ili pišu za školski list, posebno pohvaljujem Luku Hoića, </w:t>
      </w:r>
      <w:r w:rsidR="00366778" w:rsidRPr="00C73CAA">
        <w:rPr>
          <w:rFonts w:ascii="Book Antiqua" w:hAnsi="Book Antiqua" w:cs="Arial"/>
        </w:rPr>
        <w:t xml:space="preserve"> Frana Horvata, Martu Mikacinić i Moniku Golubić.</w:t>
      </w:r>
    </w:p>
    <w:p w:rsidR="00D000FD" w:rsidRDefault="00D000FD" w:rsidP="00E73C6F">
      <w:pPr>
        <w:spacing w:after="0"/>
        <w:ind w:firstLine="708"/>
        <w:rPr>
          <w:rFonts w:ascii="Book Antiqua" w:hAnsi="Book Antiqua" w:cs="Arial"/>
        </w:rPr>
      </w:pPr>
    </w:p>
    <w:p w:rsidR="00D000FD" w:rsidRPr="00C73CAA" w:rsidRDefault="00D000FD" w:rsidP="00E73C6F">
      <w:pPr>
        <w:spacing w:after="0"/>
        <w:ind w:firstLine="708"/>
        <w:rPr>
          <w:rFonts w:ascii="Book Antiqua" w:hAnsi="Book Antiqua" w:cs="Arial"/>
        </w:rPr>
      </w:pPr>
    </w:p>
    <w:p w:rsidR="00366778" w:rsidRPr="00C73CAA" w:rsidRDefault="00366778" w:rsidP="00C73CAA">
      <w:pPr>
        <w:spacing w:after="0"/>
        <w:ind w:left="7788"/>
        <w:rPr>
          <w:rFonts w:ascii="Book Antiqua" w:hAnsi="Book Antiqua" w:cs="Arial"/>
        </w:rPr>
      </w:pPr>
      <w:r w:rsidRPr="00C73CAA">
        <w:rPr>
          <w:rFonts w:ascii="Book Antiqua" w:hAnsi="Book Antiqua" w:cs="Arial"/>
        </w:rPr>
        <w:t>voditeljica:</w:t>
      </w:r>
    </w:p>
    <w:p w:rsidR="00366778" w:rsidRPr="00C73CAA" w:rsidRDefault="00366778" w:rsidP="00D000FD">
      <w:pPr>
        <w:spacing w:after="0"/>
        <w:ind w:left="7080" w:firstLine="708"/>
        <w:rPr>
          <w:rFonts w:ascii="Book Antiqua" w:hAnsi="Book Antiqua" w:cs="Arial"/>
        </w:rPr>
      </w:pPr>
      <w:r w:rsidRPr="00C73CAA">
        <w:rPr>
          <w:rFonts w:ascii="Book Antiqua" w:hAnsi="Book Antiqua" w:cs="Arial"/>
        </w:rPr>
        <w:t>Kristina Domović</w:t>
      </w:r>
      <w:bookmarkStart w:id="0" w:name="_GoBack"/>
      <w:bookmarkEnd w:id="0"/>
    </w:p>
    <w:sectPr w:rsidR="00366778" w:rsidRPr="00C73CAA" w:rsidSect="00D000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5474"/>
    <w:rsid w:val="00067D37"/>
    <w:rsid w:val="000E10F4"/>
    <w:rsid w:val="00133600"/>
    <w:rsid w:val="00366778"/>
    <w:rsid w:val="00535474"/>
    <w:rsid w:val="00A44D8A"/>
    <w:rsid w:val="00C73CAA"/>
    <w:rsid w:val="00D000FD"/>
    <w:rsid w:val="00D76533"/>
    <w:rsid w:val="00DC1150"/>
    <w:rsid w:val="00E73C6F"/>
    <w:rsid w:val="00ED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darijo čamilović</cp:lastModifiedBy>
  <cp:revision>6</cp:revision>
  <dcterms:created xsi:type="dcterms:W3CDTF">2013-06-25T17:03:00Z</dcterms:created>
  <dcterms:modified xsi:type="dcterms:W3CDTF">2013-07-05T03:50:00Z</dcterms:modified>
</cp:coreProperties>
</file>