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B34" w:rsidRDefault="00C95B34" w:rsidP="00C95B34">
      <w:r>
        <w:t>Temeljem članka 98. stavka</w:t>
      </w:r>
      <w:r w:rsidR="00C900BC">
        <w:t xml:space="preserve"> </w:t>
      </w:r>
      <w:r>
        <w:t>3. Zakona o odgoju i obrazovanju u osnovnoj i srednjoj školi („Narodne novine</w:t>
      </w:r>
      <w:r>
        <w:rPr>
          <w:i/>
        </w:rPr>
        <w:t xml:space="preserve">“ </w:t>
      </w:r>
      <w:r w:rsidRPr="00500071">
        <w:t>broj</w:t>
      </w:r>
      <w:r>
        <w:t xml:space="preserve"> </w:t>
      </w:r>
      <w:r w:rsidRPr="00500071">
        <w:t xml:space="preserve"> 87/08.,</w:t>
      </w:r>
      <w:r>
        <w:t xml:space="preserve"> </w:t>
      </w:r>
      <w:r w:rsidRPr="00500071">
        <w:t>86/09.,</w:t>
      </w:r>
      <w:r>
        <w:t xml:space="preserve"> 92/10., 105/10., 90/11., 16/12., 86/12., 94/13. i 152/14.) uz prethodnu suglasnost Osnivača,  Osječko-baranjske županije (KLASA:</w:t>
      </w:r>
      <w:r w:rsidR="00851E5E">
        <w:t>602-02/15-01/47</w:t>
      </w:r>
      <w:r>
        <w:t>, URBROJ</w:t>
      </w:r>
      <w:r w:rsidR="005F5D30">
        <w:t xml:space="preserve">: </w:t>
      </w:r>
      <w:r w:rsidR="00851E5E">
        <w:t>2158/1-01-01-15-5</w:t>
      </w:r>
      <w:r>
        <w:t xml:space="preserve"> od </w:t>
      </w:r>
      <w:r w:rsidR="00C900BC">
        <w:t>7. srpnja 2015.) od 7. srpnja 2015.,</w:t>
      </w:r>
      <w:r w:rsidR="00851E5E">
        <w:t xml:space="preserve"> </w:t>
      </w:r>
      <w:r>
        <w:t xml:space="preserve"> Školski odbor Osnovne škole Kneževi Vinogradi, Kneževi Vinogradi </w:t>
      </w:r>
      <w:r w:rsidR="00C900BC">
        <w:t xml:space="preserve"> </w:t>
      </w:r>
      <w:r>
        <w:t xml:space="preserve">na </w:t>
      </w:r>
      <w:r w:rsidR="006C3EFB">
        <w:t xml:space="preserve">23. </w:t>
      </w:r>
      <w:r>
        <w:t xml:space="preserve">sjednici </w:t>
      </w:r>
      <w:r w:rsidR="00C900BC">
        <w:t xml:space="preserve"> </w:t>
      </w:r>
      <w:r>
        <w:t xml:space="preserve">održanoj dana </w:t>
      </w:r>
      <w:r w:rsidR="006C3EFB">
        <w:t>15.9.2015.</w:t>
      </w:r>
      <w:r>
        <w:t xml:space="preserve"> donio je:</w:t>
      </w:r>
    </w:p>
    <w:p w:rsidR="00C95B34" w:rsidRDefault="00C95B34" w:rsidP="00C95B34"/>
    <w:p w:rsidR="00C95B34" w:rsidRDefault="00C95B34" w:rsidP="00C95B34">
      <w:pPr>
        <w:jc w:val="center"/>
        <w:rPr>
          <w:b/>
          <w:sz w:val="28"/>
          <w:szCs w:val="28"/>
        </w:rPr>
      </w:pPr>
      <w:r>
        <w:rPr>
          <w:b/>
          <w:sz w:val="28"/>
          <w:szCs w:val="28"/>
        </w:rPr>
        <w:t>ODLUKU</w:t>
      </w:r>
    </w:p>
    <w:p w:rsidR="00C95B34" w:rsidRPr="00500071" w:rsidRDefault="00C95B34" w:rsidP="00C95B34">
      <w:pPr>
        <w:jc w:val="center"/>
        <w:rPr>
          <w:b/>
          <w:sz w:val="28"/>
          <w:szCs w:val="28"/>
        </w:rPr>
      </w:pPr>
      <w:r>
        <w:rPr>
          <w:b/>
          <w:sz w:val="28"/>
          <w:szCs w:val="28"/>
        </w:rPr>
        <w:t>O IZMJENAMA I DOPUNAMA STATUTA OSNOVNE ŠKOLE KNEŽEVI VINOGRADI,  KNEŽEVI VINOGRADI</w:t>
      </w:r>
    </w:p>
    <w:p w:rsidR="00C95B34" w:rsidRDefault="00C95B34" w:rsidP="00C95B34"/>
    <w:p w:rsidR="00C95B34" w:rsidRDefault="00C95B34" w:rsidP="00C95B34">
      <w:pPr>
        <w:jc w:val="center"/>
        <w:rPr>
          <w:b/>
        </w:rPr>
      </w:pPr>
      <w:r w:rsidRPr="001D70F5">
        <w:rPr>
          <w:b/>
        </w:rPr>
        <w:t>Članak 1.</w:t>
      </w:r>
    </w:p>
    <w:p w:rsidR="00C95B34" w:rsidRDefault="00C95B34" w:rsidP="00C95B34">
      <w:r>
        <w:t>U Statutu Osnovne škole Kneževi Vinogradi, Kneževi Vinogradi od 21. siječnja 2009. godine (KLASA:012-03/09-01/01, URBROJ:2100-17-09-01), Odluci o izmjenama Statuta od 7. travnja 2011. godine (KLASA:012-03/11-01/01, URBROJ:2100-17-11-02), Odluci o izmjenama i dopunama Statuta od 12. siječnja 2012. godine (KLASA:012-03/12-01/01, URBROJ:2100-17-12-03) i Odluke o izmjenama i dopunama Statuta od 26. ožujka 2013. godine (KLASA:012-03/13-01/01, URBROJ:2100-17-13-02), članak  1.  mijenja se i glasi:</w:t>
      </w:r>
    </w:p>
    <w:p w:rsidR="00C95B34" w:rsidRDefault="00C95B34" w:rsidP="00C95B34">
      <w:r>
        <w:t xml:space="preserve">      „Ovim se Statutom pobliže uređuju statusna obilježja, naziv i sjedište Osnovne škole Kneževi Vinogradi (u daljnjem tekstu: Škola), zastupanje i predstavljanje, odgovornost za obveze, djelatnost, unutarnje ustrojstvo, uvjeti i način obavljanja djelatnosti, prava i dužnosti učenika i radnika Škole, vođenje i upravljanje Školom, djelokrug tijela upravljanja i stručnih tijela, imovina, opći akti i javnost rada Škole te druga pitanja od značaja za obavljanje djelatnosti i poslovanje Škole.“.</w:t>
      </w:r>
    </w:p>
    <w:p w:rsidR="00C95B34" w:rsidRPr="0076774A" w:rsidRDefault="00C95B34" w:rsidP="00C95B34">
      <w:pPr>
        <w:jc w:val="center"/>
        <w:rPr>
          <w:b/>
        </w:rPr>
      </w:pPr>
      <w:r w:rsidRPr="0076774A">
        <w:rPr>
          <w:b/>
        </w:rPr>
        <w:t>Članak 2.</w:t>
      </w:r>
    </w:p>
    <w:p w:rsidR="00C95B34" w:rsidRDefault="00C95B34" w:rsidP="00C95B34">
      <w:r>
        <w:t>Članak  10. stavak 2. mijenja se i glasi:</w:t>
      </w:r>
    </w:p>
    <w:p w:rsidR="00C95B34" w:rsidRDefault="00C95B34" w:rsidP="00C95B34">
      <w:r>
        <w:t xml:space="preserve"> „Školski kurikulum donosi školski odbor do 30. rujna tekuće školske godine na prijedlog učiteljskog vijeća.“.</w:t>
      </w:r>
    </w:p>
    <w:p w:rsidR="00C95B34" w:rsidRPr="001D70F5" w:rsidRDefault="00C95B34" w:rsidP="00C95B34">
      <w:pPr>
        <w:jc w:val="center"/>
        <w:rPr>
          <w:b/>
        </w:rPr>
      </w:pPr>
      <w:r w:rsidRPr="001D70F5">
        <w:rPr>
          <w:b/>
        </w:rPr>
        <w:t xml:space="preserve">Članak </w:t>
      </w:r>
      <w:r>
        <w:rPr>
          <w:b/>
        </w:rPr>
        <w:t>3</w:t>
      </w:r>
      <w:r w:rsidRPr="001D70F5">
        <w:rPr>
          <w:b/>
        </w:rPr>
        <w:t>.</w:t>
      </w:r>
    </w:p>
    <w:p w:rsidR="00C95B34" w:rsidRDefault="00C95B34" w:rsidP="00C95B34">
      <w:r>
        <w:t>Članak  11. mijenja se i glasi:</w:t>
      </w:r>
    </w:p>
    <w:p w:rsidR="00C95B34" w:rsidRDefault="00C95B34" w:rsidP="00C95B34">
      <w:r>
        <w:t xml:space="preserve">“ Školskim kurikulumom se utvrđuje: </w:t>
      </w:r>
    </w:p>
    <w:p w:rsidR="00C95B34" w:rsidRDefault="00C95B34" w:rsidP="00C95B34">
      <w:pPr>
        <w:pStyle w:val="Odlomakpopisa"/>
        <w:numPr>
          <w:ilvl w:val="0"/>
          <w:numId w:val="2"/>
        </w:numPr>
      </w:pPr>
      <w:r>
        <w:t xml:space="preserve"> aktivnost, program i/ili projekt</w:t>
      </w:r>
    </w:p>
    <w:p w:rsidR="00C95B34" w:rsidRDefault="00C95B34" w:rsidP="00C95B34">
      <w:pPr>
        <w:pStyle w:val="Odlomakpopisa"/>
        <w:numPr>
          <w:ilvl w:val="0"/>
          <w:numId w:val="2"/>
        </w:numPr>
      </w:pPr>
      <w:r>
        <w:t xml:space="preserve"> ciljevi aktivnosti, programa i/ili projekta</w:t>
      </w:r>
    </w:p>
    <w:p w:rsidR="00C95B34" w:rsidRDefault="00C95B34" w:rsidP="00C95B34">
      <w:pPr>
        <w:pStyle w:val="Odlomakpopisa"/>
        <w:numPr>
          <w:ilvl w:val="0"/>
          <w:numId w:val="2"/>
        </w:numPr>
      </w:pPr>
      <w:r>
        <w:t xml:space="preserve"> namjena aktivnosti, programa i/ili projekta</w:t>
      </w:r>
    </w:p>
    <w:p w:rsidR="00C95B34" w:rsidRDefault="00C95B34" w:rsidP="00C95B34">
      <w:pPr>
        <w:pStyle w:val="Odlomakpopisa"/>
        <w:numPr>
          <w:ilvl w:val="0"/>
          <w:numId w:val="2"/>
        </w:numPr>
      </w:pPr>
      <w:r>
        <w:t xml:space="preserve"> nositelji aktivnosti, programa i/ili projekta i njihova odgovornost</w:t>
      </w:r>
    </w:p>
    <w:p w:rsidR="00C95B34" w:rsidRDefault="00C95B34" w:rsidP="00C95B34">
      <w:pPr>
        <w:pStyle w:val="Odlomakpopisa"/>
        <w:numPr>
          <w:ilvl w:val="0"/>
          <w:numId w:val="2"/>
        </w:numPr>
      </w:pPr>
      <w:r>
        <w:t>način realizacije aktivnosti, programa i /ili projekta</w:t>
      </w:r>
    </w:p>
    <w:p w:rsidR="00C95B34" w:rsidRDefault="00C95B34" w:rsidP="00C95B34">
      <w:pPr>
        <w:pStyle w:val="Odlomakpopisa"/>
        <w:numPr>
          <w:ilvl w:val="0"/>
          <w:numId w:val="2"/>
        </w:numPr>
      </w:pPr>
      <w:proofErr w:type="spellStart"/>
      <w:r>
        <w:t>vremenik</w:t>
      </w:r>
      <w:proofErr w:type="spellEnd"/>
      <w:r>
        <w:t xml:space="preserve"> aktivnosti, programa i/ili projekta</w:t>
      </w:r>
    </w:p>
    <w:p w:rsidR="00C95B34" w:rsidRDefault="00C95B34" w:rsidP="00C95B34">
      <w:pPr>
        <w:pStyle w:val="Odlomakpopisa"/>
        <w:numPr>
          <w:ilvl w:val="0"/>
          <w:numId w:val="2"/>
        </w:numPr>
      </w:pPr>
      <w:r>
        <w:lastRenderedPageBreak/>
        <w:t>okvirni troškovnik aktivnosti, programa i/ili projekta</w:t>
      </w:r>
    </w:p>
    <w:p w:rsidR="00C95B34" w:rsidRDefault="00C95B34" w:rsidP="00C95B34">
      <w:pPr>
        <w:pStyle w:val="Odlomakpopisa"/>
        <w:numPr>
          <w:ilvl w:val="0"/>
          <w:numId w:val="2"/>
        </w:numPr>
      </w:pPr>
      <w:r>
        <w:t>način njegova praćenja.“.</w:t>
      </w:r>
    </w:p>
    <w:p w:rsidR="00C95B34" w:rsidRDefault="00C95B34" w:rsidP="00C95B34">
      <w:pPr>
        <w:pStyle w:val="Odlomakpopisa"/>
      </w:pPr>
    </w:p>
    <w:p w:rsidR="00C95B34" w:rsidRPr="00E26A98" w:rsidRDefault="00C95B34" w:rsidP="00C95B34">
      <w:pPr>
        <w:jc w:val="center"/>
        <w:rPr>
          <w:b/>
        </w:rPr>
      </w:pPr>
      <w:r w:rsidRPr="00E26A98">
        <w:rPr>
          <w:b/>
        </w:rPr>
        <w:t xml:space="preserve">Članak </w:t>
      </w:r>
      <w:r>
        <w:rPr>
          <w:b/>
        </w:rPr>
        <w:t>4</w:t>
      </w:r>
      <w:r w:rsidRPr="00E26A98">
        <w:rPr>
          <w:b/>
        </w:rPr>
        <w:t>.</w:t>
      </w:r>
    </w:p>
    <w:p w:rsidR="00C95B34" w:rsidRDefault="00C95B34" w:rsidP="00C95B34">
      <w:r>
        <w:t>U članku 12. stavku  1. riječi: „u pravilu“ brišu se.</w:t>
      </w:r>
    </w:p>
    <w:p w:rsidR="00C95B34" w:rsidRDefault="00C95B34" w:rsidP="00C95B34">
      <w:r>
        <w:t>U članku 12. dodaju se novi stavci 2.  i  3. koji glase:</w:t>
      </w:r>
    </w:p>
    <w:p w:rsidR="00C95B34" w:rsidRDefault="00C95B34" w:rsidP="00C95B34">
      <w:r>
        <w:t xml:space="preserve">     „ Škola je dužna elektroničkim putem Ministarstvu dostaviti godišnji plan i program te školski kurikulum do 5. listopada tekuće godine.</w:t>
      </w:r>
    </w:p>
    <w:p w:rsidR="00C95B34" w:rsidRDefault="00C95B34" w:rsidP="00C95B34">
      <w:r>
        <w:t xml:space="preserve">        Školski kurikulum i godišnji plan i program objavljuju se na mrežnim stranicama Škole u skladu s propisima vezanim uz zaštitu osobnih podataka.“.</w:t>
      </w:r>
    </w:p>
    <w:p w:rsidR="00C95B34" w:rsidRPr="00A73D37" w:rsidRDefault="00C95B34" w:rsidP="00C95B34">
      <w:pPr>
        <w:jc w:val="center"/>
        <w:rPr>
          <w:b/>
        </w:rPr>
      </w:pPr>
      <w:r w:rsidRPr="00A73D37">
        <w:rPr>
          <w:b/>
        </w:rPr>
        <w:t xml:space="preserve">Članak </w:t>
      </w:r>
      <w:r>
        <w:rPr>
          <w:b/>
        </w:rPr>
        <w:t>5</w:t>
      </w:r>
      <w:r w:rsidRPr="00A73D37">
        <w:rPr>
          <w:b/>
        </w:rPr>
        <w:t>.</w:t>
      </w:r>
    </w:p>
    <w:p w:rsidR="00C95B34" w:rsidRDefault="00C95B34" w:rsidP="00C95B34">
      <w:r>
        <w:t>Članak 29. mijenja se i glasi:</w:t>
      </w:r>
    </w:p>
    <w:p w:rsidR="00C95B34" w:rsidRDefault="00C95B34" w:rsidP="00C95B34">
      <w:r>
        <w:t xml:space="preserve">                  „Školski odbor, nakon provedene rasprave na učiteljskom vijeću te vijeću roditelja i vijeću</w:t>
      </w:r>
      <w:r>
        <w:br/>
        <w:t>učenika donosi Etički kodeks neposrednih nositelja odgojno-obrazovne djelatnosti u Školi.</w:t>
      </w:r>
    </w:p>
    <w:p w:rsidR="00C95B34" w:rsidRDefault="00C95B34" w:rsidP="00C95B34">
      <w:r>
        <w:t xml:space="preserve">                  Školski odbor donosi Kućni red nakon provedene rasprave na učiteljskom vijeću te vijeću</w:t>
      </w:r>
      <w:r>
        <w:br/>
        <w:t>roditelja i vijeću učenika.</w:t>
      </w:r>
    </w:p>
    <w:p w:rsidR="00C95B34" w:rsidRDefault="00C95B34" w:rsidP="00C95B34">
      <w:pPr>
        <w:ind w:left="360"/>
      </w:pPr>
      <w:r>
        <w:t xml:space="preserve">          Kućnim redom se uređuju:</w:t>
      </w:r>
    </w:p>
    <w:p w:rsidR="00C95B34" w:rsidRDefault="00C95B34" w:rsidP="00C95B34">
      <w:pPr>
        <w:pStyle w:val="Odlomakpopisa"/>
        <w:numPr>
          <w:ilvl w:val="0"/>
          <w:numId w:val="1"/>
        </w:numPr>
      </w:pPr>
      <w:r>
        <w:t>pravila i obveze učenika u Školi, unutarnjem i vanjskom prostoru,</w:t>
      </w:r>
    </w:p>
    <w:p w:rsidR="00C95B34" w:rsidRDefault="00C95B34" w:rsidP="00C95B34">
      <w:pPr>
        <w:pStyle w:val="Odlomakpopisa"/>
        <w:numPr>
          <w:ilvl w:val="0"/>
          <w:numId w:val="1"/>
        </w:numPr>
      </w:pPr>
      <w:r>
        <w:t>pravila međusobnih odnosa učenika,</w:t>
      </w:r>
    </w:p>
    <w:p w:rsidR="00C95B34" w:rsidRDefault="00C95B34" w:rsidP="00C95B34">
      <w:pPr>
        <w:pStyle w:val="Odlomakpopisa"/>
        <w:numPr>
          <w:ilvl w:val="0"/>
          <w:numId w:val="1"/>
        </w:numPr>
      </w:pPr>
      <w:r>
        <w:t>pravila međusobnih odnosa učenika i radnika,</w:t>
      </w:r>
    </w:p>
    <w:p w:rsidR="00C95B34" w:rsidRDefault="00C95B34" w:rsidP="00C95B34">
      <w:pPr>
        <w:pStyle w:val="Odlomakpopisa"/>
        <w:numPr>
          <w:ilvl w:val="0"/>
          <w:numId w:val="1"/>
        </w:numPr>
      </w:pPr>
      <w:r>
        <w:t>pravila međusobnih odnosa radnika,</w:t>
      </w:r>
    </w:p>
    <w:p w:rsidR="00C95B34" w:rsidRDefault="00C95B34" w:rsidP="00C95B34">
      <w:pPr>
        <w:pStyle w:val="Odlomakpopisa"/>
        <w:numPr>
          <w:ilvl w:val="0"/>
          <w:numId w:val="1"/>
        </w:numPr>
      </w:pPr>
      <w:r>
        <w:t>radno vrijeme,</w:t>
      </w:r>
    </w:p>
    <w:p w:rsidR="00C95B34" w:rsidRDefault="00C95B34" w:rsidP="00C95B34">
      <w:pPr>
        <w:pStyle w:val="Odlomakpopisa"/>
        <w:numPr>
          <w:ilvl w:val="0"/>
          <w:numId w:val="1"/>
        </w:numPr>
      </w:pPr>
      <w:r>
        <w:t>pravila sigurnosti i zaštite od socijalno neprihvatljivih oblika ponašanja, diskriminacije, neprijateljstva i nasilja i</w:t>
      </w:r>
    </w:p>
    <w:p w:rsidR="00C95B34" w:rsidRDefault="00C95B34" w:rsidP="00C95B34">
      <w:pPr>
        <w:pStyle w:val="Odlomakpopisa"/>
        <w:numPr>
          <w:ilvl w:val="0"/>
          <w:numId w:val="1"/>
        </w:numPr>
      </w:pPr>
      <w:r>
        <w:t>način postupanja prema imovini Škole.</w:t>
      </w:r>
    </w:p>
    <w:p w:rsidR="00C95B34" w:rsidRPr="00491661" w:rsidRDefault="00C95B34" w:rsidP="00C95B34">
      <w:pPr>
        <w:jc w:val="center"/>
        <w:rPr>
          <w:b/>
        </w:rPr>
      </w:pPr>
      <w:r w:rsidRPr="00491661">
        <w:rPr>
          <w:b/>
        </w:rPr>
        <w:t xml:space="preserve">Članak </w:t>
      </w:r>
      <w:r>
        <w:rPr>
          <w:b/>
        </w:rPr>
        <w:t>6</w:t>
      </w:r>
      <w:r w:rsidRPr="00491661">
        <w:rPr>
          <w:b/>
        </w:rPr>
        <w:t>.</w:t>
      </w:r>
    </w:p>
    <w:p w:rsidR="00C95B34" w:rsidRDefault="00C95B34" w:rsidP="00C95B34">
      <w:r>
        <w:t>U članku 30. riječi: “Pravilnikom o unutarnjem ustrojstvu i načinu rada“ zamjenjuju se riječima „Pravilnikom o radu.“.</w:t>
      </w:r>
    </w:p>
    <w:p w:rsidR="00C95B34" w:rsidRPr="00DA26DE" w:rsidRDefault="00C95B34" w:rsidP="00C95B34">
      <w:pPr>
        <w:jc w:val="center"/>
        <w:rPr>
          <w:b/>
        </w:rPr>
      </w:pPr>
      <w:r w:rsidRPr="00DA26DE">
        <w:rPr>
          <w:b/>
        </w:rPr>
        <w:t xml:space="preserve">Članak </w:t>
      </w:r>
      <w:r>
        <w:rPr>
          <w:b/>
        </w:rPr>
        <w:t>7</w:t>
      </w:r>
      <w:r w:rsidRPr="00DA26DE">
        <w:rPr>
          <w:b/>
        </w:rPr>
        <w:t>.</w:t>
      </w:r>
    </w:p>
    <w:p w:rsidR="00C95B34" w:rsidRDefault="00C95B34" w:rsidP="00C95B34">
      <w:r>
        <w:t>U članku 48. stavak 1. podstavak  2.  briše se.</w:t>
      </w:r>
    </w:p>
    <w:p w:rsidR="00C95B34" w:rsidRPr="00DA26DE" w:rsidRDefault="00C95B34" w:rsidP="00C95B34">
      <w:pPr>
        <w:jc w:val="center"/>
        <w:rPr>
          <w:b/>
        </w:rPr>
      </w:pPr>
      <w:r w:rsidRPr="00DA26DE">
        <w:rPr>
          <w:b/>
        </w:rPr>
        <w:t xml:space="preserve">Članak </w:t>
      </w:r>
      <w:r>
        <w:rPr>
          <w:b/>
        </w:rPr>
        <w:t>8</w:t>
      </w:r>
      <w:r w:rsidRPr="00DA26DE">
        <w:rPr>
          <w:b/>
        </w:rPr>
        <w:t>.</w:t>
      </w:r>
    </w:p>
    <w:p w:rsidR="00C95B34" w:rsidRDefault="00C95B34" w:rsidP="00C95B34">
      <w:r>
        <w:t>Članak 64 d. briše se.</w:t>
      </w:r>
    </w:p>
    <w:p w:rsidR="00C95B34" w:rsidRPr="00DA26DE" w:rsidRDefault="00C95B34" w:rsidP="00C95B34">
      <w:pPr>
        <w:jc w:val="center"/>
        <w:rPr>
          <w:b/>
        </w:rPr>
      </w:pPr>
      <w:r w:rsidRPr="00DA26DE">
        <w:rPr>
          <w:b/>
        </w:rPr>
        <w:t xml:space="preserve">Članak </w:t>
      </w:r>
      <w:r>
        <w:rPr>
          <w:b/>
        </w:rPr>
        <w:t>9</w:t>
      </w:r>
      <w:r w:rsidRPr="00DA26DE">
        <w:rPr>
          <w:b/>
        </w:rPr>
        <w:t>.</w:t>
      </w:r>
    </w:p>
    <w:p w:rsidR="00C95B34" w:rsidRDefault="00C95B34" w:rsidP="00C95B34">
      <w:r>
        <w:lastRenderedPageBreak/>
        <w:t xml:space="preserve">U članku 67. stavak 2. mijenja se i glasi: </w:t>
      </w:r>
    </w:p>
    <w:p w:rsidR="00C95B34" w:rsidRDefault="00C95B34" w:rsidP="00C95B34">
      <w:r>
        <w:t>„Poslove tajnika može obavljati osoba koja ispunjava uvjete propisane zakonom.“.</w:t>
      </w:r>
    </w:p>
    <w:p w:rsidR="00C95B34" w:rsidRPr="00491661" w:rsidRDefault="00C95B34" w:rsidP="00C95B34">
      <w:pPr>
        <w:jc w:val="center"/>
        <w:rPr>
          <w:b/>
        </w:rPr>
      </w:pPr>
      <w:r w:rsidRPr="00491661">
        <w:rPr>
          <w:b/>
        </w:rPr>
        <w:t xml:space="preserve">Članak </w:t>
      </w:r>
      <w:r>
        <w:rPr>
          <w:b/>
        </w:rPr>
        <w:t>10</w:t>
      </w:r>
      <w:r w:rsidRPr="00491661">
        <w:rPr>
          <w:b/>
        </w:rPr>
        <w:t>.</w:t>
      </w:r>
    </w:p>
    <w:p w:rsidR="00C95B34" w:rsidRDefault="00C95B34" w:rsidP="00C95B34">
      <w:r>
        <w:t>Članak 70. mijenja se i glasi:</w:t>
      </w:r>
    </w:p>
    <w:p w:rsidR="00C95B34" w:rsidRDefault="00C95B34" w:rsidP="00C95B34">
      <w:r>
        <w:t>„Učiteljsko vijeće:</w:t>
      </w:r>
    </w:p>
    <w:p w:rsidR="00C95B34" w:rsidRDefault="00C95B34" w:rsidP="00C95B34">
      <w:pPr>
        <w:pStyle w:val="Odlomakpopisa"/>
        <w:numPr>
          <w:ilvl w:val="0"/>
          <w:numId w:val="3"/>
        </w:numPr>
      </w:pPr>
      <w:r>
        <w:t>obavlja poslove u vezi s izvođenjem nastavnog plana i programa, potrebama i interesima učenika te promicanjem stručno-pedagoškog rada Škole,</w:t>
      </w:r>
    </w:p>
    <w:p w:rsidR="00C95B34" w:rsidRDefault="00C95B34" w:rsidP="00C95B34">
      <w:pPr>
        <w:pStyle w:val="Odlomakpopisa"/>
        <w:numPr>
          <w:ilvl w:val="0"/>
          <w:numId w:val="3"/>
        </w:numPr>
      </w:pPr>
      <w:r>
        <w:t>predlaže Školski kurikulum,</w:t>
      </w:r>
    </w:p>
    <w:p w:rsidR="00C95B34" w:rsidRDefault="00C95B34" w:rsidP="00C95B34">
      <w:pPr>
        <w:pStyle w:val="Odlomakpopisa"/>
        <w:numPr>
          <w:ilvl w:val="0"/>
          <w:numId w:val="3"/>
        </w:numPr>
      </w:pPr>
      <w:r>
        <w:t>razmatra prijedlog Godišnjeg plana i programa rada Škole,</w:t>
      </w:r>
    </w:p>
    <w:p w:rsidR="00C95B34" w:rsidRDefault="00C95B34" w:rsidP="00C95B34">
      <w:pPr>
        <w:pStyle w:val="Odlomakpopisa"/>
        <w:numPr>
          <w:ilvl w:val="0"/>
          <w:numId w:val="3"/>
        </w:numPr>
      </w:pPr>
      <w:r>
        <w:t>provodi raspravu o  prijedlogu Kućnog reda Škole,</w:t>
      </w:r>
    </w:p>
    <w:p w:rsidR="00C95B34" w:rsidRDefault="00C95B34" w:rsidP="00C95B34">
      <w:pPr>
        <w:pStyle w:val="Odlomakpopisa"/>
        <w:numPr>
          <w:ilvl w:val="0"/>
          <w:numId w:val="3"/>
        </w:numPr>
      </w:pPr>
      <w:r>
        <w:t>provodi raspravu o prijedlogu Etičkog kodeksa neposrednih nositelja odgojno-obrazovne djelatnosti Škole,</w:t>
      </w:r>
    </w:p>
    <w:p w:rsidR="00C95B34" w:rsidRDefault="00C95B34" w:rsidP="00C95B34">
      <w:pPr>
        <w:pStyle w:val="Odlomakpopisa"/>
        <w:numPr>
          <w:ilvl w:val="0"/>
          <w:numId w:val="3"/>
        </w:numPr>
      </w:pPr>
      <w:r>
        <w:t>skrbi o uspješnom ostvarivanju odgojno-obrazovnog rada,</w:t>
      </w:r>
    </w:p>
    <w:p w:rsidR="00C95B34" w:rsidRDefault="00C95B34" w:rsidP="00C95B34">
      <w:pPr>
        <w:pStyle w:val="Odlomakpopisa"/>
        <w:numPr>
          <w:ilvl w:val="0"/>
          <w:numId w:val="3"/>
        </w:numPr>
      </w:pPr>
      <w:r>
        <w:t>skrbi o primjeni suvremenih oblika i metoda rada s učenicima,</w:t>
      </w:r>
    </w:p>
    <w:p w:rsidR="00C95B34" w:rsidRDefault="00C95B34" w:rsidP="00C95B34">
      <w:pPr>
        <w:pStyle w:val="Odlomakpopisa"/>
        <w:numPr>
          <w:ilvl w:val="0"/>
          <w:numId w:val="3"/>
        </w:numPr>
      </w:pPr>
      <w:r>
        <w:t>odlučuje o pohvalama, nagradama iz svog djelokruga,</w:t>
      </w:r>
    </w:p>
    <w:p w:rsidR="00C95B34" w:rsidRDefault="00C95B34" w:rsidP="00C95B34">
      <w:pPr>
        <w:pStyle w:val="Odlomakpopisa"/>
        <w:numPr>
          <w:ilvl w:val="0"/>
          <w:numId w:val="3"/>
        </w:numPr>
      </w:pPr>
      <w:r>
        <w:t>prima zahtjeve učenika ili roditelja za preispitivanje zaključne ocjene pojedinog nastavnog predmeta,</w:t>
      </w:r>
    </w:p>
    <w:p w:rsidR="00C95B34" w:rsidRDefault="00C95B34" w:rsidP="00C95B34">
      <w:pPr>
        <w:pStyle w:val="Odlomakpopisa"/>
        <w:numPr>
          <w:ilvl w:val="0"/>
          <w:numId w:val="3"/>
        </w:numPr>
      </w:pPr>
      <w:r>
        <w:t>imenuje povjerenstvo za polaganje ispita nastavnog predmeta čija se zaključna ocjena preispituje,</w:t>
      </w:r>
    </w:p>
    <w:p w:rsidR="00C95B34" w:rsidRDefault="00C95B34" w:rsidP="00C95B34">
      <w:pPr>
        <w:pStyle w:val="Odlomakpopisa"/>
        <w:numPr>
          <w:ilvl w:val="0"/>
          <w:numId w:val="3"/>
        </w:numPr>
      </w:pPr>
      <w:r>
        <w:t>odlučuje o zahtjevu učenika ili roditelja o preispitivanju zaključne ocjene iz vladanja,</w:t>
      </w:r>
    </w:p>
    <w:p w:rsidR="00C95B34" w:rsidRDefault="00C95B34" w:rsidP="00C95B34">
      <w:pPr>
        <w:pStyle w:val="Odlomakpopisa"/>
        <w:numPr>
          <w:ilvl w:val="0"/>
          <w:numId w:val="3"/>
        </w:numPr>
      </w:pPr>
      <w:r>
        <w:t>osniva stručne aktive i imenuje njihove voditelje,</w:t>
      </w:r>
    </w:p>
    <w:p w:rsidR="00C95B34" w:rsidRDefault="00C95B34" w:rsidP="00C95B34">
      <w:pPr>
        <w:pStyle w:val="Odlomakpopisa"/>
        <w:numPr>
          <w:ilvl w:val="0"/>
          <w:numId w:val="3"/>
        </w:numPr>
      </w:pPr>
      <w:r>
        <w:t>daje prijedloge Školskom odboru i ravnatelju za unapređivanje organizacije i uvjeta rada Škole,</w:t>
      </w:r>
    </w:p>
    <w:p w:rsidR="00C95B34" w:rsidRDefault="00C95B34" w:rsidP="00C95B34">
      <w:pPr>
        <w:pStyle w:val="Odlomakpopisa"/>
        <w:numPr>
          <w:ilvl w:val="0"/>
          <w:numId w:val="3"/>
        </w:numPr>
      </w:pPr>
      <w:r>
        <w:t>glasuje o kandidatima za ravnatelja Škole,</w:t>
      </w:r>
    </w:p>
    <w:p w:rsidR="00C95B34" w:rsidRDefault="00C95B34" w:rsidP="00C95B34">
      <w:pPr>
        <w:pStyle w:val="Odlomakpopisa"/>
        <w:numPr>
          <w:ilvl w:val="0"/>
          <w:numId w:val="3"/>
        </w:numPr>
      </w:pPr>
      <w:r>
        <w:t>imenuje i razrješava dva (2) člana Školskog odbora iz reda učitelja i stručnih suradnika Škole,</w:t>
      </w:r>
    </w:p>
    <w:p w:rsidR="00C95B34" w:rsidRDefault="00C95B34" w:rsidP="00C95B34">
      <w:pPr>
        <w:pStyle w:val="Odlomakpopisa"/>
        <w:numPr>
          <w:ilvl w:val="0"/>
          <w:numId w:val="3"/>
        </w:numPr>
      </w:pPr>
      <w:r>
        <w:t>raspravlja i odlučuje o stručnim pitanjima, kao i o drugim pitanjima utvrđenim zakonom, propisima donesenim na temelju zakona, ovim Statutom i općim aktima Škole.“.</w:t>
      </w:r>
    </w:p>
    <w:p w:rsidR="00C95B34" w:rsidRPr="00491661" w:rsidRDefault="00C95B34" w:rsidP="00C95B34">
      <w:pPr>
        <w:jc w:val="center"/>
        <w:rPr>
          <w:b/>
        </w:rPr>
      </w:pPr>
      <w:r w:rsidRPr="00491661">
        <w:rPr>
          <w:b/>
        </w:rPr>
        <w:t>Članak 1</w:t>
      </w:r>
      <w:r>
        <w:rPr>
          <w:b/>
        </w:rPr>
        <w:t>1</w:t>
      </w:r>
      <w:r w:rsidRPr="00491661">
        <w:rPr>
          <w:b/>
        </w:rPr>
        <w:t>.</w:t>
      </w:r>
    </w:p>
    <w:p w:rsidR="00C95B34" w:rsidRDefault="00C95B34" w:rsidP="00C95B34">
      <w:r>
        <w:t>U članku 72. stavku 1. iza podstavka  3. dodaje se podstavak  4. koji  glasi:</w:t>
      </w:r>
    </w:p>
    <w:p w:rsidR="00C95B34" w:rsidRDefault="00C95B34" w:rsidP="00C95B34">
      <w:r>
        <w:t>„utvrđuje ocjenu iz vladanja na prijedlog razrednika,“.</w:t>
      </w:r>
    </w:p>
    <w:p w:rsidR="00C95B34" w:rsidRDefault="00C95B34" w:rsidP="00C95B34">
      <w:r>
        <w:t>Dosadašnji  podstavci  od 4. do 8. postaju podstavci  od 5. do 9.</w:t>
      </w:r>
    </w:p>
    <w:p w:rsidR="00C95B34" w:rsidRDefault="00C95B34" w:rsidP="00C95B34">
      <w:pPr>
        <w:jc w:val="center"/>
        <w:rPr>
          <w:b/>
        </w:rPr>
      </w:pPr>
      <w:r>
        <w:rPr>
          <w:b/>
        </w:rPr>
        <w:t>Članak  12.</w:t>
      </w:r>
    </w:p>
    <w:p w:rsidR="00C95B34" w:rsidRDefault="00C95B34" w:rsidP="00C95B34">
      <w:r>
        <w:t>U članku 73. stavak 2. podstavak  4. riječ: „utvrđuje“ zamjenjuje se riječju: „predlaže“.</w:t>
      </w:r>
    </w:p>
    <w:p w:rsidR="00C95B34" w:rsidRPr="006935E7" w:rsidRDefault="00C95B34" w:rsidP="00C95B34">
      <w:r>
        <w:t>U podstavku  5. riječi: „učeničke knjižice“ brišu se.</w:t>
      </w:r>
    </w:p>
    <w:p w:rsidR="00C95B34" w:rsidRDefault="00C95B34" w:rsidP="00C95B34">
      <w:pPr>
        <w:jc w:val="center"/>
        <w:rPr>
          <w:b/>
        </w:rPr>
      </w:pPr>
    </w:p>
    <w:p w:rsidR="00C95B34" w:rsidRDefault="00C95B34" w:rsidP="00C95B34">
      <w:pPr>
        <w:jc w:val="center"/>
        <w:rPr>
          <w:b/>
        </w:rPr>
      </w:pPr>
      <w:r>
        <w:rPr>
          <w:b/>
        </w:rPr>
        <w:lastRenderedPageBreak/>
        <w:t>Članak  13.</w:t>
      </w:r>
    </w:p>
    <w:p w:rsidR="00C95B34" w:rsidRDefault="00C95B34" w:rsidP="00C95B34">
      <w:r>
        <w:t xml:space="preserve">U glavi IX. Statuta naslovne </w:t>
      </w:r>
      <w:proofErr w:type="spellStart"/>
      <w:r>
        <w:t>podtočke</w:t>
      </w:r>
      <w:proofErr w:type="spellEnd"/>
      <w:r>
        <w:t xml:space="preserve"> a, b i c, brišu se.</w:t>
      </w:r>
    </w:p>
    <w:p w:rsidR="00C95B34" w:rsidRPr="003B253D" w:rsidRDefault="00C95B34" w:rsidP="00C95B34">
      <w:pPr>
        <w:rPr>
          <w:b/>
        </w:rPr>
      </w:pPr>
      <w:r>
        <w:t>U glavi  IX. Statuta naslov točke 4. mijenja se i glasi „</w:t>
      </w:r>
      <w:r>
        <w:rPr>
          <w:b/>
        </w:rPr>
        <w:t>Pohvale i nagrade“.</w:t>
      </w:r>
    </w:p>
    <w:p w:rsidR="00C95B34" w:rsidRDefault="00C95B34" w:rsidP="00C95B34">
      <w:pPr>
        <w:jc w:val="center"/>
        <w:rPr>
          <w:b/>
        </w:rPr>
      </w:pPr>
    </w:p>
    <w:p w:rsidR="00C95B34" w:rsidRPr="00D67000" w:rsidRDefault="00C95B34" w:rsidP="00C95B34">
      <w:pPr>
        <w:jc w:val="center"/>
        <w:rPr>
          <w:b/>
        </w:rPr>
      </w:pPr>
      <w:r w:rsidRPr="00D67000">
        <w:rPr>
          <w:b/>
        </w:rPr>
        <w:t>Članak 1</w:t>
      </w:r>
      <w:r>
        <w:rPr>
          <w:b/>
        </w:rPr>
        <w:t>4</w:t>
      </w:r>
      <w:r w:rsidRPr="00D67000">
        <w:rPr>
          <w:b/>
        </w:rPr>
        <w:t>.</w:t>
      </w:r>
    </w:p>
    <w:p w:rsidR="00C95B34" w:rsidRDefault="00C95B34" w:rsidP="00C95B34">
      <w:r>
        <w:t>Članak 92. mijenja se i glasi:</w:t>
      </w:r>
    </w:p>
    <w:p w:rsidR="00C95B34" w:rsidRDefault="00C95B34" w:rsidP="00C95B34">
      <w:r>
        <w:t xml:space="preserve">            „Učenik ili roditelj/skrbnik  koji  nije zadovoljan zaključenom ocjenom iz pojedinog nastavnog predmeta ima pravo u roku od dva dana od završetka nastavne godine podnijeti zahtjev učiteljskom vijeću radi polaganja ispita pred povjerenstvom.</w:t>
      </w:r>
      <w:r>
        <w:br/>
        <w:t xml:space="preserve">             Polaganje ispita pred povjerenstvom provodi se u roku od dva dana od dana podnošenja zahtjeva.</w:t>
      </w:r>
      <w:r>
        <w:br/>
        <w:t xml:space="preserve">            Povjerenstvo iz stavka 1. ovog članka imenuje Učiteljsko vijeće.</w:t>
      </w:r>
      <w:r>
        <w:br/>
        <w:t xml:space="preserve">            Učenik ili roditelj/skrbnik  koji nije zadovoljan ocjenom iz vladanja može u roku od dva dana podnijeti zahtjev učiteljskom vijeću radi preispitivanja ocjene. Odluka o ocjeni iz vladanja učiteljskog vijeća je konačna.“.</w:t>
      </w:r>
    </w:p>
    <w:p w:rsidR="00C95B34" w:rsidRDefault="00C95B34" w:rsidP="00C95B34">
      <w:pPr>
        <w:jc w:val="center"/>
        <w:rPr>
          <w:b/>
        </w:rPr>
      </w:pPr>
      <w:r>
        <w:rPr>
          <w:b/>
        </w:rPr>
        <w:t>Članak 15.</w:t>
      </w:r>
    </w:p>
    <w:p w:rsidR="00C95B34" w:rsidRDefault="00C95B34" w:rsidP="00C95B34">
      <w:r>
        <w:t>Članak 97. mijenja se i glasi:</w:t>
      </w:r>
    </w:p>
    <w:p w:rsidR="00C95B34" w:rsidRDefault="00C95B34" w:rsidP="00C95B34">
      <w:r>
        <w:t xml:space="preserve">         „Ako je povjerenstvo na ispitu utvrdilo prolaznu ocjenu, ocjena povjerenstva je konačna.</w:t>
      </w:r>
      <w:r>
        <w:br/>
        <w:t xml:space="preserve">           U slučaju da je povjerenstvo učeniku utvrdilo ocjenu nedovoljan (1), a učenik ima zaključenu ocjenu nedovoljan (1) iz najviše dvaju nastavnih  predmeta, upućuje se na dopunski rad sukladno zakonskim odredbama.“.</w:t>
      </w:r>
    </w:p>
    <w:p w:rsidR="00C95B34" w:rsidRPr="00F911BE" w:rsidRDefault="00C95B34" w:rsidP="00C95B34"/>
    <w:p w:rsidR="00C95B34" w:rsidRDefault="00C95B34" w:rsidP="00C95B34">
      <w:pPr>
        <w:jc w:val="center"/>
        <w:rPr>
          <w:b/>
        </w:rPr>
      </w:pPr>
      <w:r w:rsidRPr="00D67000">
        <w:rPr>
          <w:b/>
        </w:rPr>
        <w:t>Članak 1</w:t>
      </w:r>
      <w:r>
        <w:rPr>
          <w:b/>
        </w:rPr>
        <w:t>6</w:t>
      </w:r>
      <w:r w:rsidRPr="00D67000">
        <w:rPr>
          <w:b/>
        </w:rPr>
        <w:t>.</w:t>
      </w:r>
    </w:p>
    <w:p w:rsidR="00C95B34" w:rsidRDefault="00C95B34" w:rsidP="00C95B34">
      <w:r>
        <w:t>Članak 100. mijenja se i glasi:</w:t>
      </w:r>
    </w:p>
    <w:p w:rsidR="00C95B34" w:rsidRDefault="00C95B34" w:rsidP="00C95B34">
      <w:r>
        <w:t xml:space="preserve">           „ Učenik od četvrtog do osmog razreda koji je na kraju nastavne godine ima ocjenu nedovoljan (1) iz najviše dva nastavna predmeta, Škola će organizirati pomoć u učenju i nadoknađivanju znanja kroz dopunski rad koji je učenik dužan pohađati.</w:t>
      </w:r>
      <w:r>
        <w:br/>
        <w:t xml:space="preserve">              Trajanje dopunskog rada iz stavka 1. ovog članka utvrdit će učiteljsko vijeće po nastavnim predmetima, a ono ne može biti kraće od 10 i dulje od 25 sati po nastavnom predmetu.</w:t>
      </w:r>
      <w:r>
        <w:br/>
        <w:t xml:space="preserve">             Ako učenik tijekom dopunskog rada iz stavka 1. ovog članka ostvari očekivane ishode, učitelj će mu zaključiti prolaznu ocjenu. Ukoliko učenik ne ostvari očekivane ishode tijekom dopunskog rada iz stavka 1. ovog članka, učitelj ga je dužan na zadnjem satu dopunskog rada  obavijestiti i o upućivanju na popravni ispit.“.</w:t>
      </w:r>
    </w:p>
    <w:p w:rsidR="00C95B34" w:rsidRDefault="00C95B34" w:rsidP="00C95B34">
      <w:pPr>
        <w:jc w:val="center"/>
        <w:rPr>
          <w:b/>
        </w:rPr>
      </w:pPr>
      <w:r>
        <w:rPr>
          <w:b/>
        </w:rPr>
        <w:t>Članak 17.</w:t>
      </w:r>
    </w:p>
    <w:p w:rsidR="00C95B34" w:rsidRDefault="00C95B34" w:rsidP="00C95B34">
      <w:r>
        <w:t>Članak 101. mijenja se i glasi:</w:t>
      </w:r>
    </w:p>
    <w:p w:rsidR="00C95B34" w:rsidRDefault="00C95B34" w:rsidP="00C95B34">
      <w:r>
        <w:lastRenderedPageBreak/>
        <w:t xml:space="preserve">              „ Termine održavanja popravnih ispita određuje učiteljsko vijeće te ih objavljuje na mrežnim stranicama i oglasnoj ploči Škole.“.</w:t>
      </w:r>
    </w:p>
    <w:p w:rsidR="00C95B34" w:rsidRDefault="00C95B34" w:rsidP="00C95B34">
      <w:pPr>
        <w:jc w:val="center"/>
        <w:rPr>
          <w:b/>
        </w:rPr>
      </w:pPr>
      <w:r>
        <w:rPr>
          <w:b/>
        </w:rPr>
        <w:t>Članak 18.</w:t>
      </w:r>
    </w:p>
    <w:p w:rsidR="00C95B34" w:rsidRDefault="00C95B34" w:rsidP="00C95B34">
      <w:r>
        <w:t>Članak 102. mijenja se i glasi:</w:t>
      </w:r>
    </w:p>
    <w:p w:rsidR="00C95B34" w:rsidRDefault="00C95B34" w:rsidP="00C95B34">
      <w:r>
        <w:t xml:space="preserve">                „Popravni ispit iz članka 100. Statuta polaže se pred ispitnim povjerenstvom koje imenuje ravnatelj Škole.</w:t>
      </w:r>
    </w:p>
    <w:p w:rsidR="00C95B34" w:rsidRDefault="00C95B34" w:rsidP="00C95B34">
      <w:r>
        <w:t xml:space="preserve">                „Na polaganje popravnih ispita primjenjuju se odredbe od  članka 93. stavka 1.  do 99. ovog Statuta.“.</w:t>
      </w:r>
    </w:p>
    <w:p w:rsidR="00C95B34" w:rsidRDefault="00C95B34" w:rsidP="00C95B34">
      <w:pPr>
        <w:jc w:val="center"/>
      </w:pPr>
      <w:r>
        <w:rPr>
          <w:b/>
        </w:rPr>
        <w:t>Članak  19.</w:t>
      </w:r>
    </w:p>
    <w:p w:rsidR="00C95B34" w:rsidRPr="009766B2" w:rsidRDefault="00C95B34" w:rsidP="00C95B34">
      <w:r>
        <w:t>Članci od 114. do 132. se brišu.</w:t>
      </w:r>
    </w:p>
    <w:p w:rsidR="00C95B34" w:rsidRDefault="00C95B34" w:rsidP="00C95B34">
      <w:pPr>
        <w:jc w:val="center"/>
        <w:rPr>
          <w:b/>
        </w:rPr>
      </w:pPr>
      <w:r w:rsidRPr="00E65E32">
        <w:rPr>
          <w:b/>
        </w:rPr>
        <w:t xml:space="preserve">Članak </w:t>
      </w:r>
      <w:r>
        <w:rPr>
          <w:b/>
        </w:rPr>
        <w:t xml:space="preserve"> 20.</w:t>
      </w:r>
    </w:p>
    <w:p w:rsidR="00C95B34" w:rsidRDefault="00C95B34" w:rsidP="00C95B34">
      <w:r>
        <w:t>Iza članka 1</w:t>
      </w:r>
      <w:r w:rsidRPr="00B71153">
        <w:t>71.</w:t>
      </w:r>
      <w:r>
        <w:t xml:space="preserve"> dodaje se članak  </w:t>
      </w:r>
      <w:r w:rsidRPr="00753BA8">
        <w:rPr>
          <w:b/>
        </w:rPr>
        <w:t>171. a</w:t>
      </w:r>
      <w:r>
        <w:t xml:space="preserve">  koji glasi:</w:t>
      </w:r>
    </w:p>
    <w:p w:rsidR="00C95B34" w:rsidRPr="009766B2" w:rsidRDefault="00C95B34" w:rsidP="00C95B34">
      <w:pPr>
        <w:jc w:val="center"/>
        <w:rPr>
          <w:b/>
        </w:rPr>
      </w:pPr>
      <w:r>
        <w:rPr>
          <w:b/>
        </w:rPr>
        <w:t>„</w:t>
      </w:r>
      <w:r w:rsidRPr="009766B2">
        <w:rPr>
          <w:b/>
        </w:rPr>
        <w:t>Članak 171. a</w:t>
      </w:r>
    </w:p>
    <w:p w:rsidR="00C95B34" w:rsidRDefault="00C95B34" w:rsidP="00C95B34">
      <w:r>
        <w:t xml:space="preserve">           Zapisnici sa sjednica vijeća ne objavljuju se na mrežnim stranicama Škole nego samo pozivi za sjednice s vremenom održavanja i dnevnim redom .</w:t>
      </w:r>
    </w:p>
    <w:p w:rsidR="00C95B34" w:rsidRPr="00753BA8" w:rsidRDefault="00C95B34" w:rsidP="00C95B34">
      <w:r>
        <w:t xml:space="preserve">          Na mrežnim stranicama Škole mogu se objaviti odluke i zaključci sa sjednica ukoliko se ne</w:t>
      </w:r>
      <w:r>
        <w:br/>
        <w:t>odnose na poslovnu i profesionalnu tajnu i nisu u suprotnosti sa Zakonom o zaštiti osobnih podataka.“.</w:t>
      </w:r>
    </w:p>
    <w:p w:rsidR="00C95B34" w:rsidRPr="00E65E32" w:rsidRDefault="00C95B34" w:rsidP="00C95B34"/>
    <w:p w:rsidR="00C95B34" w:rsidRDefault="00C95B34" w:rsidP="00C95B34">
      <w:pPr>
        <w:jc w:val="center"/>
        <w:rPr>
          <w:b/>
        </w:rPr>
      </w:pPr>
      <w:r>
        <w:rPr>
          <w:b/>
        </w:rPr>
        <w:t>Članak 21.</w:t>
      </w:r>
    </w:p>
    <w:p w:rsidR="00C95B34" w:rsidRDefault="00C95B34" w:rsidP="00C95B34">
      <w:r>
        <w:t>U članku 175. stavku 1. iza riječi: „oglasnoj ploči“ dodaju se riječi: „ i internetskim stranicama“.</w:t>
      </w:r>
    </w:p>
    <w:p w:rsidR="00C95B34" w:rsidRDefault="00C95B34" w:rsidP="00C95B34"/>
    <w:p w:rsidR="00C95B34" w:rsidRDefault="00C95B34" w:rsidP="00C95B34">
      <w:pPr>
        <w:jc w:val="center"/>
      </w:pPr>
      <w:r w:rsidRPr="007C0C21">
        <w:rPr>
          <w:b/>
        </w:rPr>
        <w:t>Članak</w:t>
      </w:r>
      <w:r>
        <w:t xml:space="preserve"> </w:t>
      </w:r>
      <w:r>
        <w:rPr>
          <w:b/>
        </w:rPr>
        <w:t>22</w:t>
      </w:r>
      <w:r>
        <w:t>.</w:t>
      </w:r>
    </w:p>
    <w:p w:rsidR="00C95B34" w:rsidRDefault="00C95B34" w:rsidP="00C95B34">
      <w:r>
        <w:t>Ova Odluka o  izmjenama  i dopunama  Statuta stupa na snagu osmog dana od dana objave na oglasnoj ploči izuzev odredaba članka 19. ovih izmjena i dopuna koje stupaju na snagu danom stupanja na snagu Pravilnika o kriterijima za izricanje pedagoških mjera koje propisuje nadležni Ministar.</w:t>
      </w:r>
    </w:p>
    <w:p w:rsidR="00C95B34" w:rsidRDefault="00C95B34" w:rsidP="00C95B34">
      <w:r>
        <w:t>KLASA:</w:t>
      </w:r>
      <w:r w:rsidR="006C3EFB">
        <w:t>012-01/15-01/01</w:t>
      </w:r>
      <w:r>
        <w:br/>
        <w:t>URBROJ:</w:t>
      </w:r>
      <w:r w:rsidR="006C3EFB">
        <w:t>2100-17-15-01</w:t>
      </w:r>
      <w:r>
        <w:br/>
        <w:t xml:space="preserve">Kneževi Vinogradi, </w:t>
      </w:r>
      <w:r w:rsidR="006C3EFB">
        <w:t>15.9.2015.</w:t>
      </w:r>
    </w:p>
    <w:p w:rsidR="00C95B34" w:rsidRDefault="00C95B34" w:rsidP="00C95B34">
      <w:r>
        <w:t xml:space="preserve">                                                                                                      Predsjednica Školskog odbora:</w:t>
      </w:r>
    </w:p>
    <w:p w:rsidR="00C95B34" w:rsidRDefault="00C95B34" w:rsidP="00C95B34">
      <w:r>
        <w:t xml:space="preserve">                                                                                                            Mirela </w:t>
      </w:r>
      <w:proofErr w:type="spellStart"/>
      <w:r>
        <w:t>Bazikić</w:t>
      </w:r>
      <w:proofErr w:type="spellEnd"/>
      <w:r>
        <w:t xml:space="preserve">, </w:t>
      </w:r>
      <w:proofErr w:type="spellStart"/>
      <w:r>
        <w:t>prof</w:t>
      </w:r>
      <w:proofErr w:type="spellEnd"/>
      <w:r>
        <w:t>.</w:t>
      </w:r>
    </w:p>
    <w:p w:rsidR="00C95B34" w:rsidRDefault="00C95B34" w:rsidP="00C95B34">
      <w:bookmarkStart w:id="0" w:name="_GoBack"/>
      <w:bookmarkEnd w:id="0"/>
      <w:r>
        <w:lastRenderedPageBreak/>
        <w:t>Ova Odluka o izmjenama i dopunama Statuta donesena je uz prethodnu suglasnost Osnivača i to Zaključkom Skupštine Osječko-baranjske, KLASA</w:t>
      </w:r>
      <w:r w:rsidR="005F5D30">
        <w:t xml:space="preserve">:602-02/15-01/47, </w:t>
      </w:r>
      <w:r>
        <w:t>URBROJ</w:t>
      </w:r>
      <w:r w:rsidR="00EF068A">
        <w:t xml:space="preserve">: 2158/1-01-01-15-5 </w:t>
      </w:r>
      <w:r>
        <w:t xml:space="preserve">od </w:t>
      </w:r>
      <w:r w:rsidR="00EF068A">
        <w:t xml:space="preserve">7. srpnja 2015. </w:t>
      </w:r>
      <w:r>
        <w:t>godine.</w:t>
      </w:r>
    </w:p>
    <w:p w:rsidR="00C95B34" w:rsidRDefault="00C95B34" w:rsidP="00C95B34">
      <w:r>
        <w:t xml:space="preserve">Odluka o izmjenama i dopunama Statuta objavljena je na oglasnoj ploči i internetskim stranicama Škole dana </w:t>
      </w:r>
      <w:r w:rsidR="006C3EFB">
        <w:t xml:space="preserve"> 15.9.2015.</w:t>
      </w:r>
      <w:r>
        <w:t xml:space="preserve"> godine, a stupila je na snagu ______________ godine.</w:t>
      </w:r>
    </w:p>
    <w:p w:rsidR="00C95B34" w:rsidRDefault="00C95B34" w:rsidP="00C95B34"/>
    <w:p w:rsidR="00C95B34" w:rsidRPr="00F74CE5" w:rsidRDefault="00C95B34" w:rsidP="00C95B34">
      <w:r>
        <w:t xml:space="preserve">                                                                                                                   Ravnatelj:  Ivan Prgomet</w:t>
      </w:r>
    </w:p>
    <w:p w:rsidR="00C95B34" w:rsidRPr="007F6D9C" w:rsidRDefault="00C95B34" w:rsidP="00C95B34">
      <w:r>
        <w:t xml:space="preserve">  </w:t>
      </w:r>
    </w:p>
    <w:p w:rsidR="00C95B34" w:rsidRDefault="00C95B34" w:rsidP="00C95B34">
      <w:pPr>
        <w:rPr>
          <w:b/>
        </w:rPr>
      </w:pPr>
    </w:p>
    <w:p w:rsidR="00C95B34" w:rsidRPr="00D4009E" w:rsidRDefault="00C95B34" w:rsidP="00C95B34"/>
    <w:p w:rsidR="008E70C1" w:rsidRDefault="008E70C1"/>
    <w:sectPr w:rsidR="008E70C1" w:rsidSect="000E02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178ED"/>
    <w:multiLevelType w:val="hybridMultilevel"/>
    <w:tmpl w:val="0E66A36C"/>
    <w:lvl w:ilvl="0" w:tplc="C6449430">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
    <w:nsid w:val="2BAE614D"/>
    <w:multiLevelType w:val="hybridMultilevel"/>
    <w:tmpl w:val="1AF23322"/>
    <w:lvl w:ilvl="0" w:tplc="C644943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A240774"/>
    <w:multiLevelType w:val="hybridMultilevel"/>
    <w:tmpl w:val="81A880FC"/>
    <w:lvl w:ilvl="0" w:tplc="C6449430">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95B34"/>
    <w:rsid w:val="000E02A0"/>
    <w:rsid w:val="005F5D30"/>
    <w:rsid w:val="006C3EFB"/>
    <w:rsid w:val="00851E5E"/>
    <w:rsid w:val="008C3CD2"/>
    <w:rsid w:val="008E70C1"/>
    <w:rsid w:val="00C900BC"/>
    <w:rsid w:val="00C95B34"/>
    <w:rsid w:val="00EF068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2A0"/>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95B34"/>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1447</Words>
  <Characters>8254</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ucenik</dc:creator>
  <cp:keywords/>
  <dc:description/>
  <cp:lastModifiedBy>ucenik</cp:lastModifiedBy>
  <cp:revision>6</cp:revision>
  <dcterms:created xsi:type="dcterms:W3CDTF">2015-07-28T08:34:00Z</dcterms:created>
  <dcterms:modified xsi:type="dcterms:W3CDTF">2015-09-16T05:42:00Z</dcterms:modified>
</cp:coreProperties>
</file>