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18" w:rsidRPr="00A44189" w:rsidRDefault="00E51518" w:rsidP="00E51518">
      <w:pPr>
        <w:tabs>
          <w:tab w:val="left" w:pos="6015"/>
        </w:tabs>
        <w:rPr>
          <w:b/>
          <w:sz w:val="24"/>
        </w:rPr>
      </w:pPr>
      <w:r>
        <w:rPr>
          <w:b/>
          <w:noProof/>
          <w:sz w:val="24"/>
        </w:rPr>
        <w:pict>
          <v:rect id="_x0000_s1026" style="position:absolute;margin-left:15.7pt;margin-top:4.75pt;width:124.5pt;height:44.25pt;z-index:251660288">
            <v:textbox>
              <w:txbxContent>
                <w:p w:rsidR="00E51518" w:rsidRDefault="00E51518" w:rsidP="00E5151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KLASA:112-07/15-01/47</w:t>
                  </w:r>
                  <w:r>
                    <w:rPr>
                      <w:sz w:val="16"/>
                      <w:szCs w:val="16"/>
                    </w:rPr>
                    <w:br/>
                    <w:t>URBROJ: 2100-17-15-01</w:t>
                  </w:r>
                  <w:r>
                    <w:rPr>
                      <w:sz w:val="16"/>
                      <w:szCs w:val="16"/>
                    </w:rPr>
                    <w:br/>
                    <w:t>Kneževi Vinogradi, 16.10.2015.</w:t>
                  </w:r>
                </w:p>
                <w:p w:rsidR="00E51518" w:rsidRPr="009F552C" w:rsidRDefault="00E51518" w:rsidP="00E515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_x0000_s1027" style="position:absolute;margin-left:309.7pt;margin-top:-8.4pt;width:158.25pt;height:57.4pt;z-index:251661312">
            <v:textbox>
              <w:txbxContent>
                <w:p w:rsidR="00E51518" w:rsidRPr="00BA6652" w:rsidRDefault="00E51518" w:rsidP="00E5151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HZZZ</w:t>
                  </w:r>
                  <w:r>
                    <w:rPr>
                      <w:sz w:val="18"/>
                      <w:szCs w:val="18"/>
                    </w:rPr>
                    <w:br/>
                    <w:t>INTERNETSKA STRANICA ŠKOLE</w:t>
                  </w:r>
                  <w:r>
                    <w:rPr>
                      <w:sz w:val="18"/>
                      <w:szCs w:val="18"/>
                    </w:rPr>
                    <w:br/>
                    <w:t>OGLASNA PLOĆA ŠKOLE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793DEE">
                    <w:rPr>
                      <w:sz w:val="20"/>
                      <w:szCs w:val="20"/>
                    </w:rPr>
                    <w:t>Fax. 031/703-039</w:t>
                  </w:r>
                </w:p>
              </w:txbxContent>
            </v:textbox>
          </v:rect>
        </w:pict>
      </w:r>
      <w:r>
        <w:rPr>
          <w:b/>
          <w:sz w:val="24"/>
        </w:rPr>
        <w:t xml:space="preserve">       </w:t>
      </w:r>
      <w:r>
        <w:rPr>
          <w:b/>
          <w:sz w:val="24"/>
        </w:rPr>
        <w:tab/>
        <w:t xml:space="preserve">         </w:t>
      </w:r>
    </w:p>
    <w:p w:rsidR="00E51518" w:rsidRPr="009F552C" w:rsidRDefault="00E51518" w:rsidP="00E51518">
      <w:pPr>
        <w:spacing w:line="240" w:lineRule="auto"/>
        <w:rPr>
          <w:sz w:val="16"/>
          <w:szCs w:val="16"/>
        </w:rPr>
      </w:pPr>
      <w:r>
        <w:rPr>
          <w:sz w:val="24"/>
        </w:rPr>
        <w:t xml:space="preserve">      </w:t>
      </w:r>
      <w:r>
        <w:rPr>
          <w:sz w:val="16"/>
          <w:szCs w:val="16"/>
        </w:rPr>
        <w:br/>
      </w:r>
      <w:r>
        <w:rPr>
          <w:sz w:val="24"/>
        </w:rPr>
        <w:t xml:space="preserve">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793DEE">
        <w:rPr>
          <w:sz w:val="20"/>
          <w:szCs w:val="20"/>
        </w:rPr>
        <w:tab/>
      </w:r>
    </w:p>
    <w:p w:rsidR="00E51518" w:rsidRPr="00793DEE" w:rsidRDefault="00E51518" w:rsidP="00E51518">
      <w:pPr>
        <w:tabs>
          <w:tab w:val="left" w:pos="6135"/>
        </w:tabs>
        <w:spacing w:after="0" w:line="240" w:lineRule="auto"/>
        <w:jc w:val="center"/>
        <w:rPr>
          <w:sz w:val="20"/>
          <w:szCs w:val="20"/>
        </w:rPr>
      </w:pPr>
      <w:r>
        <w:rPr>
          <w:b/>
          <w:sz w:val="24"/>
          <w:u w:val="single"/>
        </w:rPr>
        <w:br/>
      </w:r>
      <w:r>
        <w:rPr>
          <w:b/>
          <w:sz w:val="24"/>
        </w:rPr>
        <w:t xml:space="preserve">                   </w:t>
      </w:r>
      <w:r>
        <w:rPr>
          <w:sz w:val="24"/>
        </w:rPr>
        <w:t xml:space="preserve">   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Natječaj vrijedi od   </w:t>
      </w:r>
      <w:r>
        <w:rPr>
          <w:b/>
          <w:sz w:val="24"/>
        </w:rPr>
        <w:t>16.10.2015</w:t>
      </w:r>
      <w:r w:rsidRPr="00962600">
        <w:rPr>
          <w:b/>
          <w:sz w:val="24"/>
        </w:rPr>
        <w:t>. godine</w:t>
      </w:r>
      <w:r>
        <w:rPr>
          <w:b/>
          <w:sz w:val="24"/>
        </w:rPr>
        <w:t xml:space="preserve"> </w:t>
      </w:r>
      <w:r>
        <w:rPr>
          <w:sz w:val="24"/>
        </w:rPr>
        <w:t xml:space="preserve">do  </w:t>
      </w:r>
      <w:r>
        <w:rPr>
          <w:b/>
          <w:sz w:val="24"/>
        </w:rPr>
        <w:t>24.10.2015</w:t>
      </w:r>
      <w:r w:rsidRPr="00962600">
        <w:rPr>
          <w:b/>
          <w:sz w:val="24"/>
        </w:rPr>
        <w:t>. godine</w:t>
      </w:r>
    </w:p>
    <w:p w:rsidR="00E51518" w:rsidRPr="003C5496" w:rsidRDefault="00E51518" w:rsidP="00E51518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E51518" w:rsidRDefault="00E51518" w:rsidP="00E51518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Temeljem članka 107. Zakona o odgoju i obrazovanju u osnovnoj i srednjoj školi ( NN br. 87/'08. ,86/'09., 92/'10., 105/'10., 90/'11., 5/'12., 16/'12.,86/'12., 126/12., 94/13 i 152/14.) ravnatelj Osnovne škole Kneževi Vinogradi, Kn. Vinogradi raspisuje:</w:t>
      </w:r>
    </w:p>
    <w:p w:rsidR="00E51518" w:rsidRDefault="00E51518" w:rsidP="00E51518">
      <w:pPr>
        <w:jc w:val="center"/>
        <w:rPr>
          <w:b/>
          <w:sz w:val="28"/>
          <w:szCs w:val="28"/>
        </w:rPr>
      </w:pPr>
    </w:p>
    <w:p w:rsidR="00E51518" w:rsidRPr="00E51518" w:rsidRDefault="00E51518" w:rsidP="00E51518">
      <w:pPr>
        <w:jc w:val="center"/>
        <w:rPr>
          <w:b/>
          <w:sz w:val="24"/>
        </w:rPr>
      </w:pPr>
      <w:r w:rsidRPr="007C2A78">
        <w:rPr>
          <w:b/>
          <w:sz w:val="28"/>
          <w:szCs w:val="28"/>
        </w:rPr>
        <w:t>NATJEČAJ</w:t>
      </w:r>
      <w:r>
        <w:rPr>
          <w:b/>
          <w:sz w:val="28"/>
          <w:szCs w:val="28"/>
        </w:rPr>
        <w:br/>
      </w:r>
      <w:r>
        <w:t>za radno mjesto</w:t>
      </w:r>
      <w:r>
        <w:rPr>
          <w:sz w:val="24"/>
        </w:rPr>
        <w:br/>
      </w:r>
      <w:r>
        <w:rPr>
          <w:b/>
          <w:sz w:val="24"/>
        </w:rPr>
        <w:t>UČITELJ/ICA  MAĐARSKOG JEZIKA I KULTURE – 1 izvršitelj,  VSS</w:t>
      </w:r>
      <w:r>
        <w:rPr>
          <w:sz w:val="24"/>
        </w:rPr>
        <w:br/>
      </w:r>
      <w:r>
        <w:rPr>
          <w:b/>
          <w:sz w:val="24"/>
        </w:rPr>
        <w:t xml:space="preserve">Neodređeno – nepuno radno vrijeme (20 sati tjedno) 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sz w:val="24"/>
          <w:szCs w:val="24"/>
        </w:rPr>
        <w:t xml:space="preserve">  Opći uvjeti prema Zakonu o odgoju i obrazovanju u osnovnoj i srednjoj školi (</w:t>
      </w:r>
      <w:r>
        <w:rPr>
          <w:sz w:val="24"/>
        </w:rPr>
        <w:t xml:space="preserve">NN 87/'08,86/'09., 92/'10.,105/'10., 90/'11., 5/'12., 16/'12., 86/'12., 126/12. I 94/13. i 152/14.) </w:t>
      </w:r>
    </w:p>
    <w:p w:rsidR="00E51518" w:rsidRDefault="00E51518" w:rsidP="00E515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Uz pisanu zamolbu obvezno dostaviti: </w:t>
      </w:r>
    </w:p>
    <w:p w:rsidR="00E51518" w:rsidRDefault="00E51518" w:rsidP="00E51518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3F99">
        <w:rPr>
          <w:sz w:val="24"/>
          <w:szCs w:val="24"/>
        </w:rPr>
        <w:t xml:space="preserve">životopis, </w:t>
      </w:r>
    </w:p>
    <w:p w:rsidR="00E51518" w:rsidRDefault="00E51518" w:rsidP="00E51518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3F99">
        <w:rPr>
          <w:sz w:val="24"/>
          <w:szCs w:val="24"/>
        </w:rPr>
        <w:t xml:space="preserve">diploma </w:t>
      </w:r>
      <w:r>
        <w:rPr>
          <w:sz w:val="24"/>
          <w:szCs w:val="24"/>
        </w:rPr>
        <w:t>ili potvrda (preslika)</w:t>
      </w:r>
      <w:r w:rsidRPr="00403F99">
        <w:rPr>
          <w:sz w:val="24"/>
          <w:szCs w:val="24"/>
        </w:rPr>
        <w:t>,</w:t>
      </w:r>
    </w:p>
    <w:p w:rsidR="00E51518" w:rsidRDefault="00E51518" w:rsidP="00E51518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3F99">
        <w:rPr>
          <w:sz w:val="24"/>
          <w:szCs w:val="24"/>
        </w:rPr>
        <w:t xml:space="preserve"> </w:t>
      </w:r>
      <w:r w:rsidRPr="00403F99">
        <w:rPr>
          <w:color w:val="000000"/>
          <w:sz w:val="24"/>
          <w:szCs w:val="24"/>
        </w:rPr>
        <w:t>rodni list</w:t>
      </w:r>
      <w:r>
        <w:rPr>
          <w:sz w:val="24"/>
          <w:szCs w:val="24"/>
        </w:rPr>
        <w:t xml:space="preserve"> (preslika)</w:t>
      </w:r>
      <w:r w:rsidRPr="00403F99">
        <w:rPr>
          <w:sz w:val="24"/>
          <w:szCs w:val="24"/>
        </w:rPr>
        <w:t xml:space="preserve"> </w:t>
      </w:r>
    </w:p>
    <w:p w:rsidR="00E51518" w:rsidRDefault="00E51518" w:rsidP="00E51518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domovnicu (preslika)</w:t>
      </w:r>
    </w:p>
    <w:p w:rsidR="00E51518" w:rsidRDefault="00E51518" w:rsidP="00E51518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uvjerenje nadležnog suda da se protiv kandidata/kinje ne vodi kazneni postupak (uvjerenje ne starije od 6 mjeseci)</w:t>
      </w:r>
    </w:p>
    <w:p w:rsidR="00E51518" w:rsidRPr="00403F99" w:rsidRDefault="00E51518" w:rsidP="00E51518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ispis staža iz HZMO</w:t>
      </w:r>
    </w:p>
    <w:p w:rsidR="00E51518" w:rsidRDefault="00E51518" w:rsidP="00E51518">
      <w:pPr>
        <w:spacing w:after="0" w:line="240" w:lineRule="auto"/>
        <w:rPr>
          <w:sz w:val="24"/>
          <w:szCs w:val="24"/>
        </w:rPr>
      </w:pPr>
      <w:r w:rsidRPr="00854639">
        <w:rPr>
          <w:sz w:val="24"/>
          <w:szCs w:val="24"/>
        </w:rPr>
        <w:t>Na natječaj se mogu prijaviti osobe oba spola.</w:t>
      </w:r>
    </w:p>
    <w:p w:rsidR="00E51518" w:rsidRDefault="00E51518" w:rsidP="00E515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54639">
        <w:rPr>
          <w:sz w:val="24"/>
          <w:szCs w:val="24"/>
        </w:rPr>
        <w:t>Rok za podnošenje prijave je 8 dana od dana objave natječaja.</w:t>
      </w:r>
      <w:r>
        <w:rPr>
          <w:sz w:val="24"/>
          <w:szCs w:val="24"/>
        </w:rPr>
        <w:t xml:space="preserve"> Nepotpune i nepravodobno poslane prijave neće se razmatrati. O rezultatima izbora kandidati će biti pismeno obaviješteni u zakonskom roku.</w:t>
      </w:r>
    </w:p>
    <w:p w:rsidR="00E51518" w:rsidRPr="00854639" w:rsidRDefault="00E51518" w:rsidP="00E515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Ako kandidati ostvaruju pravo prednosti pri zapošljavanju, obvezno priložiti odgovarajuće dokaze u izvorniku ili ovjerenoj preslici.</w:t>
      </w:r>
    </w:p>
    <w:p w:rsidR="00E51518" w:rsidRPr="00854639" w:rsidRDefault="00E51518" w:rsidP="00E515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Prijave s dokazima slati na adresu: </w:t>
      </w:r>
    </w:p>
    <w:p w:rsidR="00E51518" w:rsidRDefault="00E51518" w:rsidP="00E5151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E51518" w:rsidRDefault="00E51518" w:rsidP="00E51518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OSNOVNA ŠKOLA</w:t>
      </w:r>
      <w:r w:rsidRPr="0004759B">
        <w:rPr>
          <w:sz w:val="24"/>
          <w:szCs w:val="24"/>
          <w:u w:val="single"/>
        </w:rPr>
        <w:t xml:space="preserve"> KNEŽEVI VINOGRADI</w:t>
      </w:r>
      <w:r w:rsidRPr="00854639">
        <w:rPr>
          <w:sz w:val="24"/>
          <w:szCs w:val="24"/>
          <w:u w:val="single"/>
        </w:rPr>
        <w:t>,</w:t>
      </w:r>
    </w:p>
    <w:p w:rsidR="00E51518" w:rsidRPr="0004759B" w:rsidRDefault="00E51518" w:rsidP="00E51518">
      <w:pPr>
        <w:spacing w:after="0" w:line="240" w:lineRule="auto"/>
        <w:jc w:val="center"/>
        <w:rPr>
          <w:sz w:val="24"/>
          <w:szCs w:val="24"/>
        </w:rPr>
      </w:pPr>
      <w:r w:rsidRPr="0004759B">
        <w:rPr>
          <w:sz w:val="24"/>
          <w:szCs w:val="24"/>
        </w:rPr>
        <w:t>Glavna 44, 31 309 KNEŽEVI VINOGRADI</w:t>
      </w:r>
    </w:p>
    <w:p w:rsidR="00E51518" w:rsidRDefault="00E51518" w:rsidP="00E51518">
      <w:pPr>
        <w:tabs>
          <w:tab w:val="left" w:pos="5895"/>
        </w:tabs>
        <w:spacing w:after="0" w:line="240" w:lineRule="auto"/>
        <w:ind w:left="720"/>
        <w:jc w:val="center"/>
        <w:rPr>
          <w:sz w:val="24"/>
        </w:rPr>
      </w:pPr>
      <w:r>
        <w:rPr>
          <w:sz w:val="24"/>
        </w:rPr>
        <w:t xml:space="preserve">s naznakom </w:t>
      </w:r>
      <w:r w:rsidRPr="00466DB4">
        <w:rPr>
          <w:sz w:val="24"/>
          <w:u w:val="single"/>
        </w:rPr>
        <w:t>„ZA NATJEČAJ</w:t>
      </w:r>
      <w:r>
        <w:rPr>
          <w:sz w:val="24"/>
        </w:rPr>
        <w:t>“</w:t>
      </w:r>
    </w:p>
    <w:p w:rsidR="00E51518" w:rsidRPr="003D4F5B" w:rsidRDefault="00E51518" w:rsidP="00E51518">
      <w:pPr>
        <w:spacing w:after="0" w:line="240" w:lineRule="auto"/>
        <w:rPr>
          <w:sz w:val="24"/>
        </w:rPr>
      </w:pPr>
    </w:p>
    <w:p w:rsidR="00E51518" w:rsidRDefault="00E51518" w:rsidP="00E51518">
      <w:pPr>
        <w:tabs>
          <w:tab w:val="left" w:pos="4920"/>
        </w:tabs>
        <w:spacing w:after="0" w:line="240" w:lineRule="auto"/>
        <w:rPr>
          <w:sz w:val="24"/>
        </w:rPr>
      </w:pPr>
      <w:r>
        <w:rPr>
          <w:sz w:val="24"/>
        </w:rPr>
        <w:tab/>
      </w:r>
    </w:p>
    <w:p w:rsidR="00E51518" w:rsidRDefault="00E51518" w:rsidP="00E51518">
      <w:pPr>
        <w:tabs>
          <w:tab w:val="left" w:pos="4920"/>
        </w:tabs>
        <w:spacing w:after="0" w:line="240" w:lineRule="auto"/>
        <w:rPr>
          <w:sz w:val="24"/>
        </w:rPr>
      </w:pPr>
    </w:p>
    <w:p w:rsidR="00E51518" w:rsidRPr="003D4F5B" w:rsidRDefault="00E51518" w:rsidP="00E51518">
      <w:pPr>
        <w:tabs>
          <w:tab w:val="left" w:pos="4920"/>
        </w:tabs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Ravnatelj: Ivan Prgomet, v.r.</w:t>
      </w:r>
    </w:p>
    <w:p w:rsidR="004A19C4" w:rsidRDefault="004A19C4"/>
    <w:sectPr w:rsidR="004A19C4" w:rsidSect="00E51518">
      <w:headerReference w:type="default" r:id="rId7"/>
      <w:pgSz w:w="11906" w:h="16838"/>
      <w:pgMar w:top="81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C4" w:rsidRDefault="004A19C4" w:rsidP="00E51518">
      <w:pPr>
        <w:spacing w:after="0" w:line="240" w:lineRule="auto"/>
      </w:pPr>
      <w:r>
        <w:separator/>
      </w:r>
    </w:p>
  </w:endnote>
  <w:endnote w:type="continuationSeparator" w:id="1">
    <w:p w:rsidR="004A19C4" w:rsidRDefault="004A19C4" w:rsidP="00E5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C4" w:rsidRDefault="004A19C4" w:rsidP="00E51518">
      <w:pPr>
        <w:spacing w:after="0" w:line="240" w:lineRule="auto"/>
      </w:pPr>
      <w:r>
        <w:separator/>
      </w:r>
    </w:p>
  </w:footnote>
  <w:footnote w:type="continuationSeparator" w:id="1">
    <w:p w:rsidR="004A19C4" w:rsidRDefault="004A19C4" w:rsidP="00E5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18" w:rsidRPr="00063251" w:rsidRDefault="00E51518" w:rsidP="00E51518">
    <w:pPr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4pt;margin-top:6.7pt;width:70.45pt;height:68.3pt;z-index:251662336;visibility:visible;mso-wrap-edited:f" o:allowincell="f">
          <v:imagedata r:id="rId1" o:title="" blacklevel="-1966f"/>
          <w10:wrap type="topAndBottom"/>
        </v:shape>
        <o:OLEObject Type="Embed" ProgID="Word.Picture.8" ShapeID="_x0000_s2050" DrawAspect="Content" ObjectID="_1506496843" r:id="rId2"/>
      </w:pict>
    </w:r>
    <w:r>
      <w:rPr>
        <w:b/>
        <w:sz w:val="24"/>
        <w:szCs w:val="24"/>
      </w:rPr>
      <w:t xml:space="preserve">                                                </w:t>
    </w:r>
    <w:r>
      <w:rPr>
        <w:b/>
        <w:sz w:val="24"/>
        <w:szCs w:val="24"/>
      </w:rPr>
      <w:br/>
      <w:t xml:space="preserve">                                 </w:t>
    </w:r>
    <w:r w:rsidRPr="00063251">
      <w:rPr>
        <w:b/>
        <w:sz w:val="24"/>
        <w:szCs w:val="24"/>
      </w:rPr>
      <w:t>OSNOVNA ŠKOLA KNEŽEVI VINOGRADI</w:t>
    </w:r>
    <w:r>
      <w:rPr>
        <w:b/>
        <w:sz w:val="24"/>
        <w:szCs w:val="24"/>
      </w:rPr>
      <w:br/>
    </w:r>
    <w:r>
      <w:rPr>
        <w:b/>
        <w:sz w:val="18"/>
        <w:szCs w:val="18"/>
      </w:rPr>
      <w:t xml:space="preserve">                                            </w:t>
    </w:r>
    <w:r w:rsidRPr="00063251">
      <w:rPr>
        <w:b/>
        <w:sz w:val="18"/>
        <w:szCs w:val="18"/>
      </w:rPr>
      <w:t>Glavna 44, p.p. 4.,</w:t>
    </w:r>
    <w:r>
      <w:rPr>
        <w:b/>
        <w:sz w:val="18"/>
        <w:szCs w:val="18"/>
      </w:rPr>
      <w:t xml:space="preserve"> 3</w:t>
    </w:r>
    <w:r w:rsidRPr="00063251">
      <w:rPr>
        <w:b/>
        <w:sz w:val="18"/>
        <w:szCs w:val="18"/>
      </w:rPr>
      <w:t xml:space="preserve">1 309 Kn. Vinogradi,  </w:t>
    </w:r>
    <w:r w:rsidRPr="00063251">
      <w:rPr>
        <w:b/>
        <w:bCs/>
        <w:sz w:val="18"/>
        <w:szCs w:val="18"/>
      </w:rPr>
      <w:t xml:space="preserve">E-mail: </w:t>
    </w:r>
    <w:hyperlink r:id="rId3" w:history="1">
      <w:r w:rsidRPr="00063251">
        <w:rPr>
          <w:rStyle w:val="Hiperveza"/>
          <w:b/>
          <w:bCs/>
          <w:sz w:val="18"/>
          <w:szCs w:val="18"/>
        </w:rPr>
        <w:t>ured@os-knezevi-vinogradi.skole.hr</w:t>
      </w:r>
    </w:hyperlink>
    <w:r w:rsidRPr="00063251">
      <w:rPr>
        <w:b/>
        <w:bCs/>
        <w:sz w:val="18"/>
        <w:szCs w:val="18"/>
      </w:rPr>
      <w:br/>
    </w:r>
    <w:r>
      <w:rPr>
        <w:sz w:val="18"/>
        <w:szCs w:val="18"/>
      </w:rPr>
      <w:t xml:space="preserve">                                            </w:t>
    </w:r>
    <w:r w:rsidRPr="00063251">
      <w:rPr>
        <w:sz w:val="18"/>
        <w:szCs w:val="18"/>
      </w:rPr>
      <w:t xml:space="preserve">tel/fax 031 730-661, ŠIFRA 14-387-001,  </w:t>
    </w:r>
    <w:r w:rsidRPr="00063251">
      <w:rPr>
        <w:b/>
        <w:bCs/>
        <w:sz w:val="18"/>
        <w:szCs w:val="18"/>
      </w:rPr>
      <w:t>OIB:38585506065</w:t>
    </w:r>
    <w:r w:rsidRPr="00063251">
      <w:rPr>
        <w:b/>
        <w:bCs/>
        <w:sz w:val="18"/>
        <w:szCs w:val="18"/>
      </w:rPr>
      <w:br/>
    </w:r>
    <w:r>
      <w:rPr>
        <w:b/>
        <w:bCs/>
        <w:sz w:val="18"/>
        <w:szCs w:val="18"/>
      </w:rPr>
      <w:t xml:space="preserve">                                            </w:t>
    </w:r>
    <w:r w:rsidRPr="00063251">
      <w:rPr>
        <w:b/>
        <w:bCs/>
        <w:sz w:val="18"/>
        <w:szCs w:val="18"/>
      </w:rPr>
      <w:t>REPUBLIKA HRVATSKA, ŽUPANIJA OSJEČKO-BARANJSKA</w:t>
    </w:r>
  </w:p>
  <w:p w:rsidR="00E51518" w:rsidRDefault="00E5151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6F2B"/>
    <w:multiLevelType w:val="hybridMultilevel"/>
    <w:tmpl w:val="6A4676E8"/>
    <w:lvl w:ilvl="0" w:tplc="A97A39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1518"/>
    <w:rsid w:val="004A19C4"/>
    <w:rsid w:val="00E5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51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5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51518"/>
  </w:style>
  <w:style w:type="paragraph" w:styleId="Podnoje">
    <w:name w:val="footer"/>
    <w:basedOn w:val="Normal"/>
    <w:link w:val="PodnojeChar"/>
    <w:uiPriority w:val="99"/>
    <w:semiHidden/>
    <w:unhideWhenUsed/>
    <w:rsid w:val="00E5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51518"/>
  </w:style>
  <w:style w:type="character" w:styleId="Hiperveza">
    <w:name w:val="Hyperlink"/>
    <w:basedOn w:val="Zadanifontodlomka"/>
    <w:uiPriority w:val="99"/>
    <w:unhideWhenUsed/>
    <w:rsid w:val="00E5151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E51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knezevi-vinogradi.skole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2</cp:revision>
  <dcterms:created xsi:type="dcterms:W3CDTF">2015-10-16T08:24:00Z</dcterms:created>
  <dcterms:modified xsi:type="dcterms:W3CDTF">2015-10-16T08:34:00Z</dcterms:modified>
</cp:coreProperties>
</file>