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6530" w14:textId="77777777" w:rsidR="002B6A75" w:rsidRDefault="002B6A75" w:rsidP="002B6A75">
      <w:pPr>
        <w:pStyle w:val="naslov"/>
        <w:spacing w:before="0" w:beforeAutospacing="0" w:after="0" w:afterAutospacing="0"/>
      </w:pPr>
    </w:p>
    <w:p w14:paraId="3CFEAE31" w14:textId="68E00C0A" w:rsidR="002B6A75" w:rsidRPr="00081619" w:rsidRDefault="002B6A75" w:rsidP="002B6A75">
      <w:pPr>
        <w:pStyle w:val="naslov"/>
        <w:spacing w:before="0" w:beforeAutospacing="0" w:after="0" w:afterAutospacing="0"/>
      </w:pPr>
      <w:r>
        <w:t>Seget Donji, 2</w:t>
      </w:r>
      <w:r w:rsidR="00A239AF">
        <w:t>1</w:t>
      </w:r>
      <w:r>
        <w:t xml:space="preserve">. </w:t>
      </w:r>
      <w:r w:rsidR="00A239AF">
        <w:t>prosinca</w:t>
      </w:r>
      <w:r>
        <w:t xml:space="preserve"> 20</w:t>
      </w:r>
      <w:r w:rsidR="00A239AF">
        <w:t>22</w:t>
      </w:r>
      <w:r w:rsidRPr="00262A23">
        <w:t>. godine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F52607" wp14:editId="66C0D067">
            <wp:simplePos x="0" y="0"/>
            <wp:positionH relativeFrom="column">
              <wp:posOffset>3119755</wp:posOffset>
            </wp:positionH>
            <wp:positionV relativeFrom="paragraph">
              <wp:posOffset>153670</wp:posOffset>
            </wp:positionV>
            <wp:extent cx="2552700" cy="1228725"/>
            <wp:effectExtent l="0" t="0" r="0" b="9525"/>
            <wp:wrapNone/>
            <wp:docPr id="8" name="Slika 8" descr="http://www.mobilnost.hr/img/header_ampe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bilnost.hr/img/header_ampeu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6D59C8" w14:textId="77777777" w:rsidR="002B6A75" w:rsidRDefault="002B6A75" w:rsidP="002B6A75">
      <w:pPr>
        <w:pStyle w:val="StandardWeb"/>
        <w:spacing w:before="0" w:beforeAutospacing="0" w:after="0" w:afterAutospacing="0"/>
        <w:jc w:val="both"/>
      </w:pPr>
      <w:r w:rsidRPr="00E11C5C">
        <w:rPr>
          <w:rFonts w:ascii="Tempus Sans ITC" w:hAnsi="Tempus Sans ITC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E07F4E9" wp14:editId="624B3AED">
            <wp:simplePos x="0" y="0"/>
            <wp:positionH relativeFrom="column">
              <wp:posOffset>5080</wp:posOffset>
            </wp:positionH>
            <wp:positionV relativeFrom="paragraph">
              <wp:posOffset>60960</wp:posOffset>
            </wp:positionV>
            <wp:extent cx="2590800" cy="664210"/>
            <wp:effectExtent l="0" t="0" r="0" b="254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47" b="30851"/>
                    <a:stretch/>
                  </pic:blipFill>
                  <pic:spPr bwMode="auto">
                    <a:xfrm>
                      <a:off x="0" y="0"/>
                      <a:ext cx="2590800" cy="66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B1A082D" w14:textId="77777777" w:rsidR="002B6A75" w:rsidRDefault="002B6A75" w:rsidP="002B6A75">
      <w:pPr>
        <w:pStyle w:val="StandardWeb"/>
        <w:spacing w:before="0" w:beforeAutospacing="0" w:after="0" w:afterAutospacing="0"/>
        <w:jc w:val="both"/>
      </w:pPr>
    </w:p>
    <w:p w14:paraId="20B87ADE" w14:textId="77777777" w:rsidR="002B6A75" w:rsidRDefault="002B6A75" w:rsidP="002B6A75">
      <w:pPr>
        <w:pStyle w:val="StandardWeb"/>
        <w:spacing w:before="0" w:beforeAutospacing="0" w:after="0" w:afterAutospacing="0"/>
        <w:jc w:val="both"/>
      </w:pPr>
    </w:p>
    <w:p w14:paraId="604E6C4A" w14:textId="77777777" w:rsidR="002B6A75" w:rsidRDefault="002B6A75" w:rsidP="002B6A75">
      <w:pPr>
        <w:pStyle w:val="StandardWeb"/>
        <w:spacing w:before="0" w:beforeAutospacing="0" w:after="0" w:afterAutospacing="0"/>
        <w:jc w:val="both"/>
      </w:pPr>
    </w:p>
    <w:p w14:paraId="3B9D4453" w14:textId="77777777" w:rsidR="002B6A75" w:rsidRDefault="002B6A75" w:rsidP="002B6A75">
      <w:pPr>
        <w:pStyle w:val="StandardWeb"/>
        <w:spacing w:before="0" w:beforeAutospacing="0" w:after="0" w:afterAutospacing="0"/>
        <w:jc w:val="both"/>
      </w:pPr>
    </w:p>
    <w:p w14:paraId="1B52FE25" w14:textId="77777777" w:rsidR="002B6A75" w:rsidRDefault="002B6A75" w:rsidP="002B6A75">
      <w:pPr>
        <w:pStyle w:val="StandardWeb"/>
        <w:spacing w:before="0" w:beforeAutospacing="0" w:after="0" w:afterAutospacing="0"/>
        <w:jc w:val="both"/>
      </w:pPr>
    </w:p>
    <w:p w14:paraId="59EC8AAF" w14:textId="4989D167" w:rsidR="002B6A75" w:rsidRPr="000B6661" w:rsidRDefault="002B6A75" w:rsidP="002B6A75">
      <w:pPr>
        <w:shd w:val="clear" w:color="auto" w:fill="FFFFFF"/>
        <w:spacing w:before="100" w:beforeAutospacing="1" w:after="100" w:afterAutospacing="1" w:line="240" w:lineRule="auto"/>
        <w:outlineLvl w:val="1"/>
        <w:rPr>
          <w:rStyle w:val="Hervorhebung"/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eastAsia="hr-HR"/>
        </w:rPr>
      </w:pPr>
      <w:r w:rsidRPr="000B6661">
        <w:rPr>
          <w:rFonts w:ascii="Times New Roman" w:hAnsi="Times New Roman" w:cs="Times New Roman"/>
          <w:sz w:val="24"/>
          <w:szCs w:val="24"/>
        </w:rPr>
        <w:t>U okviru projekta Erasmus+ K229 za 20</w:t>
      </w:r>
      <w:r w:rsidR="00CB08F2">
        <w:rPr>
          <w:rFonts w:ascii="Times New Roman" w:hAnsi="Times New Roman" w:cs="Times New Roman"/>
          <w:sz w:val="24"/>
          <w:szCs w:val="24"/>
        </w:rPr>
        <w:t>20</w:t>
      </w:r>
      <w:r w:rsidRPr="000B6661">
        <w:rPr>
          <w:rFonts w:ascii="Times New Roman" w:hAnsi="Times New Roman" w:cs="Times New Roman"/>
          <w:sz w:val="24"/>
          <w:szCs w:val="24"/>
        </w:rPr>
        <w:t>./202</w:t>
      </w:r>
      <w:r w:rsidR="00CB08F2">
        <w:rPr>
          <w:rFonts w:ascii="Times New Roman" w:hAnsi="Times New Roman" w:cs="Times New Roman"/>
          <w:sz w:val="24"/>
          <w:szCs w:val="24"/>
        </w:rPr>
        <w:t>2</w:t>
      </w:r>
      <w:r w:rsidRPr="000B6661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0B6661">
        <w:rPr>
          <w:rStyle w:val="Hervorhebung"/>
          <w:rFonts w:ascii="Times New Roman" w:hAnsi="Times New Roman" w:cs="Times New Roman"/>
          <w:bCs/>
          <w:sz w:val="24"/>
          <w:szCs w:val="24"/>
        </w:rPr>
        <w:t>pod nazivom „</w:t>
      </w:r>
      <w:r w:rsidR="00CB08F2">
        <w:rPr>
          <w:rFonts w:ascii="Times New Roman" w:hAnsi="Times New Roman" w:cs="Times New Roman"/>
          <w:b/>
          <w:sz w:val="24"/>
          <w:szCs w:val="24"/>
        </w:rPr>
        <w:t>STREAMING THROUGH EUROPE</w:t>
      </w:r>
      <w:r w:rsidRPr="000B6661">
        <w:rPr>
          <w:rStyle w:val="Hervorhebung"/>
          <w:rFonts w:ascii="Times New Roman" w:hAnsi="Times New Roman" w:cs="Times New Roman"/>
          <w:bCs/>
          <w:sz w:val="24"/>
          <w:szCs w:val="24"/>
        </w:rPr>
        <w:t xml:space="preserve">“ koji se vodi pod </w:t>
      </w:r>
      <w:r w:rsidR="00A239AF">
        <w:rPr>
          <w:rStyle w:val="Hervorhebung"/>
          <w:rFonts w:ascii="Times New Roman" w:hAnsi="Times New Roman" w:cs="Times New Roman"/>
          <w:bCs/>
          <w:sz w:val="24"/>
          <w:szCs w:val="24"/>
        </w:rPr>
        <w:t xml:space="preserve">ID </w:t>
      </w:r>
      <w:r w:rsidRPr="000B6661">
        <w:rPr>
          <w:rStyle w:val="Hervorhebung"/>
          <w:rFonts w:ascii="Times New Roman" w:hAnsi="Times New Roman" w:cs="Times New Roman"/>
          <w:bCs/>
          <w:sz w:val="24"/>
          <w:szCs w:val="24"/>
        </w:rPr>
        <w:t xml:space="preserve">brojem </w:t>
      </w:r>
      <w:r w:rsidR="00A239AF" w:rsidRPr="00A239AF">
        <w:rPr>
          <w:rFonts w:ascii="Times New Roman" w:hAnsi="Times New Roman" w:cs="Times New Roman"/>
          <w:i/>
          <w:iCs/>
          <w:sz w:val="24"/>
          <w:szCs w:val="24"/>
        </w:rPr>
        <w:t>KA229-08C36341</w:t>
      </w:r>
      <w:r w:rsidR="00A239AF">
        <w:t xml:space="preserve"> </w:t>
      </w:r>
      <w:r w:rsidRPr="000B6661">
        <w:rPr>
          <w:rStyle w:val="Hervorhebung"/>
          <w:rFonts w:ascii="Times New Roman" w:hAnsi="Times New Roman" w:cs="Times New Roman"/>
          <w:bCs/>
          <w:sz w:val="24"/>
          <w:szCs w:val="24"/>
        </w:rPr>
        <w:t xml:space="preserve">Osnovna škola kralja Zvonimira, raspisuje </w:t>
      </w:r>
    </w:p>
    <w:p w14:paraId="62915315" w14:textId="77777777" w:rsidR="002B6A75" w:rsidRPr="00081619" w:rsidRDefault="002B6A75" w:rsidP="002B6A75">
      <w:pPr>
        <w:pStyle w:val="naslov"/>
        <w:spacing w:before="0" w:beforeAutospacing="0" w:after="0" w:afterAutospacing="0"/>
        <w:jc w:val="center"/>
        <w:rPr>
          <w:b/>
          <w:color w:val="0070C0"/>
          <w:sz w:val="72"/>
        </w:rPr>
      </w:pPr>
      <w:r w:rsidRPr="00C75CC7">
        <w:rPr>
          <w:b/>
          <w:color w:val="1F4E79" w:themeColor="accent1" w:themeShade="80"/>
          <w:sz w:val="72"/>
        </w:rPr>
        <w:t>N A T J E Č A J</w:t>
      </w:r>
      <w:r>
        <w:rPr>
          <w:rFonts w:ascii="Arial" w:hAnsi="Arial" w:cs="Arial"/>
          <w:sz w:val="90"/>
          <w:szCs w:val="90"/>
        </w:rPr>
        <w:br/>
      </w:r>
      <w:r>
        <w:rPr>
          <w:rFonts w:ascii="Arial" w:hAnsi="Arial" w:cs="Arial"/>
          <w:b/>
          <w:i/>
          <w:color w:val="0070C0"/>
          <w:sz w:val="30"/>
          <w:szCs w:val="30"/>
        </w:rPr>
        <w:t>za odabir 12</w:t>
      </w:r>
      <w:r w:rsidRPr="00081619">
        <w:rPr>
          <w:rFonts w:ascii="Arial" w:hAnsi="Arial" w:cs="Arial"/>
          <w:b/>
          <w:i/>
          <w:color w:val="0070C0"/>
          <w:sz w:val="30"/>
          <w:szCs w:val="30"/>
        </w:rPr>
        <w:t xml:space="preserve"> učenika/</w:t>
      </w:r>
      <w:proofErr w:type="spellStart"/>
      <w:r w:rsidRPr="00081619">
        <w:rPr>
          <w:rFonts w:ascii="Arial" w:hAnsi="Arial" w:cs="Arial"/>
          <w:b/>
          <w:i/>
          <w:color w:val="0070C0"/>
          <w:sz w:val="30"/>
          <w:szCs w:val="30"/>
        </w:rPr>
        <w:t>ca</w:t>
      </w:r>
      <w:proofErr w:type="spellEnd"/>
      <w:r w:rsidRPr="00081619">
        <w:rPr>
          <w:rFonts w:ascii="Arial" w:hAnsi="Arial" w:cs="Arial"/>
          <w:b/>
          <w:i/>
          <w:color w:val="0070C0"/>
          <w:sz w:val="30"/>
          <w:szCs w:val="30"/>
        </w:rPr>
        <w:t xml:space="preserve"> za projektne</w:t>
      </w:r>
      <w:r>
        <w:rPr>
          <w:rFonts w:ascii="Arial" w:hAnsi="Arial" w:cs="Arial"/>
          <w:b/>
          <w:i/>
          <w:color w:val="0070C0"/>
          <w:sz w:val="30"/>
          <w:szCs w:val="30"/>
        </w:rPr>
        <w:t xml:space="preserve"> aktivnosti koje će se kroz ožuj</w:t>
      </w:r>
      <w:r w:rsidR="00610AE0">
        <w:rPr>
          <w:rFonts w:ascii="Arial" w:hAnsi="Arial" w:cs="Arial"/>
          <w:b/>
          <w:i/>
          <w:color w:val="0070C0"/>
          <w:sz w:val="30"/>
          <w:szCs w:val="30"/>
        </w:rPr>
        <w:t>ak i svibanj održati</w:t>
      </w:r>
      <w:r>
        <w:rPr>
          <w:rFonts w:ascii="Arial" w:hAnsi="Arial" w:cs="Arial"/>
          <w:b/>
          <w:i/>
          <w:color w:val="0070C0"/>
          <w:sz w:val="30"/>
          <w:szCs w:val="30"/>
        </w:rPr>
        <w:t xml:space="preserve"> u</w:t>
      </w:r>
      <w:r w:rsidR="00610AE0">
        <w:rPr>
          <w:rFonts w:ascii="Arial" w:hAnsi="Arial" w:cs="Arial"/>
          <w:b/>
          <w:i/>
          <w:color w:val="0070C0"/>
          <w:sz w:val="30"/>
          <w:szCs w:val="30"/>
        </w:rPr>
        <w:t xml:space="preserve"> Grčkoj i Nizozemskoj</w:t>
      </w:r>
      <w:r w:rsidRPr="00081619">
        <w:rPr>
          <w:rFonts w:ascii="Arial" w:hAnsi="Arial" w:cs="Arial"/>
          <w:b/>
          <w:i/>
          <w:color w:val="0070C0"/>
          <w:sz w:val="30"/>
          <w:szCs w:val="30"/>
        </w:rPr>
        <w:t>.</w:t>
      </w:r>
    </w:p>
    <w:p w14:paraId="7C2D41F7" w14:textId="0C6C05D2" w:rsidR="002B6A75" w:rsidRPr="00AE4E92" w:rsidRDefault="002B6A75" w:rsidP="002B6A75">
      <w:pPr>
        <w:pStyle w:val="StandardWeb"/>
        <w:spacing w:before="0" w:beforeAutospacing="0" w:after="0" w:afterAutospacing="0"/>
        <w:ind w:firstLine="2127"/>
      </w:pPr>
      <w:r>
        <w:rPr>
          <w:rFonts w:ascii="Arial" w:hAnsi="Arial" w:cs="Arial"/>
          <w:sz w:val="30"/>
          <w:szCs w:val="30"/>
        </w:rPr>
        <w:br/>
      </w:r>
      <w:r w:rsidRPr="00AE4E92">
        <w:t xml:space="preserve">Projekt je namijenjen učenicima od </w:t>
      </w:r>
      <w:r w:rsidRPr="00AE4E92">
        <w:rPr>
          <w:b/>
          <w:bCs/>
        </w:rPr>
        <w:t>petih do osmih razreda</w:t>
      </w:r>
      <w:r w:rsidRPr="00AE4E92">
        <w:t xml:space="preserve">, a tema mu je promicanje </w:t>
      </w:r>
      <w:r w:rsidR="00610AE0">
        <w:t xml:space="preserve">čitanja. </w:t>
      </w:r>
      <w:r w:rsidR="00610AE0" w:rsidRPr="00610AE0">
        <w:rPr>
          <w:b/>
        </w:rPr>
        <w:t>U</w:t>
      </w:r>
      <w:r w:rsidRPr="00AE4E92">
        <w:rPr>
          <w:b/>
          <w:bCs/>
        </w:rPr>
        <w:t xml:space="preserve">čenici </w:t>
      </w:r>
      <w:r w:rsidRPr="00CB08F2">
        <w:t>će</w:t>
      </w:r>
      <w:r w:rsidR="00610AE0">
        <w:rPr>
          <w:b/>
          <w:bCs/>
        </w:rPr>
        <w:t xml:space="preserve"> </w:t>
      </w:r>
      <w:r w:rsidR="00610AE0" w:rsidRPr="00610AE0">
        <w:rPr>
          <w:bCs/>
        </w:rPr>
        <w:t>na mobilnosti</w:t>
      </w:r>
      <w:r w:rsidRPr="00AE4E92">
        <w:rPr>
          <w:b/>
          <w:bCs/>
        </w:rPr>
        <w:t xml:space="preserve"> putovati u pratnji učitelja</w:t>
      </w:r>
      <w:r w:rsidRPr="00AE4E92">
        <w:t xml:space="preserve">, a biti će </w:t>
      </w:r>
      <w:r w:rsidRPr="00AE4E92">
        <w:rPr>
          <w:b/>
          <w:bCs/>
        </w:rPr>
        <w:t>smješteni u obiteljima domaćina</w:t>
      </w:r>
      <w:r w:rsidR="00610AE0">
        <w:rPr>
          <w:b/>
          <w:bCs/>
        </w:rPr>
        <w:t xml:space="preserve"> (na isti način su</w:t>
      </w:r>
      <w:r w:rsidRPr="00AE4E92">
        <w:rPr>
          <w:b/>
          <w:bCs/>
        </w:rPr>
        <w:t xml:space="preserve"> učenici</w:t>
      </w:r>
      <w:r w:rsidR="00610AE0">
        <w:rPr>
          <w:b/>
          <w:bCs/>
        </w:rPr>
        <w:t xml:space="preserve"> iz partnerskih zemalja smješteni prilikom mobilnosti u kojoj smo mi</w:t>
      </w:r>
      <w:r w:rsidRPr="00AE4E92">
        <w:rPr>
          <w:b/>
          <w:bCs/>
        </w:rPr>
        <w:t xml:space="preserve"> domaćini)</w:t>
      </w:r>
      <w:r w:rsidR="00CB08F2">
        <w:rPr>
          <w:b/>
          <w:bCs/>
        </w:rPr>
        <w:t xml:space="preserve"> ili u hotelu (ovisno o dogovoru i projektnim mogu</w:t>
      </w:r>
      <w:r w:rsidR="00CB08F2" w:rsidRPr="00AE4E92">
        <w:rPr>
          <w:b/>
          <w:bCs/>
        </w:rPr>
        <w:t>ć</w:t>
      </w:r>
      <w:r w:rsidR="00CB08F2">
        <w:rPr>
          <w:b/>
          <w:bCs/>
        </w:rPr>
        <w:t>nostima)</w:t>
      </w:r>
      <w:r w:rsidRPr="00AE4E92">
        <w:t xml:space="preserve">. </w:t>
      </w:r>
      <w:r w:rsidR="00610AE0">
        <w:br/>
      </w:r>
      <w:r w:rsidR="00610AE0" w:rsidRPr="00610AE0">
        <w:rPr>
          <w:bCs/>
        </w:rPr>
        <w:t>Karte za prijevoz,</w:t>
      </w:r>
      <w:r w:rsidRPr="00610AE0">
        <w:rPr>
          <w:bCs/>
        </w:rPr>
        <w:t xml:space="preserve"> hranu </w:t>
      </w:r>
      <w:r w:rsidR="00610AE0" w:rsidRPr="00610AE0">
        <w:rPr>
          <w:bCs/>
        </w:rPr>
        <w:t>i sve projektne aktivnosti</w:t>
      </w:r>
      <w:r w:rsidR="00610AE0">
        <w:rPr>
          <w:b/>
          <w:bCs/>
        </w:rPr>
        <w:t xml:space="preserve"> </w:t>
      </w:r>
      <w:r w:rsidRPr="00AE4E92">
        <w:rPr>
          <w:b/>
          <w:bCs/>
        </w:rPr>
        <w:t>financiraju se iz sredstava odobrenih od Agencije za mobilnost i programe EU.</w:t>
      </w:r>
    </w:p>
    <w:p w14:paraId="6F488BCD" w14:textId="77777777" w:rsidR="002B6A75" w:rsidRPr="002A0918" w:rsidRDefault="002B6A75" w:rsidP="002B6A75">
      <w:pPr>
        <w:pStyle w:val="StandardWeb"/>
        <w:spacing w:before="0" w:beforeAutospacing="0" w:after="0" w:afterAutospacing="0"/>
        <w:rPr>
          <w:sz w:val="28"/>
          <w:szCs w:val="28"/>
        </w:rPr>
      </w:pPr>
    </w:p>
    <w:p w14:paraId="4D28270A" w14:textId="155106F8" w:rsidR="00131E1D" w:rsidRPr="00AE4E92" w:rsidRDefault="002B6A75" w:rsidP="00131E1D">
      <w:pPr>
        <w:pStyle w:val="StandardWeb"/>
        <w:spacing w:before="0" w:beforeAutospacing="0" w:after="0" w:afterAutospacing="0"/>
      </w:pPr>
      <w:r w:rsidRPr="00AE4E92">
        <w:t xml:space="preserve">Pozivaju se svi zainteresirani učenici spomenutih razreda da motivacijsko pismo </w:t>
      </w:r>
      <w:r>
        <w:t xml:space="preserve">(na engleskom jeziku) </w:t>
      </w:r>
      <w:r w:rsidRPr="00AE4E92">
        <w:t>za sudjelov</w:t>
      </w:r>
      <w:r w:rsidR="00610AE0">
        <w:t xml:space="preserve">anje u projektu dostave </w:t>
      </w:r>
      <w:r w:rsidRPr="00AE4E92">
        <w:t>na</w:t>
      </w:r>
      <w:r w:rsidR="00610AE0">
        <w:t xml:space="preserve"> email adres</w:t>
      </w:r>
      <w:r w:rsidR="00CB08F2">
        <w:t>u</w:t>
      </w:r>
      <w:r w:rsidR="00610AE0">
        <w:t>;</w:t>
      </w:r>
      <w:r w:rsidRPr="00AE4E92">
        <w:t xml:space="preserve"> </w:t>
      </w:r>
      <w:hyperlink r:id="rId6" w:history="1">
        <w:r w:rsidR="00131E1D" w:rsidRPr="00DB3159">
          <w:rPr>
            <w:rStyle w:val="Hyperlink"/>
          </w:rPr>
          <w:t>erasmusprojektikz@gmail.com</w:t>
        </w:r>
      </w:hyperlink>
      <w:r w:rsidR="00131E1D">
        <w:t xml:space="preserve"> .</w:t>
      </w:r>
    </w:p>
    <w:p w14:paraId="186E964F" w14:textId="7D5F8262" w:rsidR="002B6A75" w:rsidRPr="00AE4E92" w:rsidRDefault="002B6A75" w:rsidP="002B6A75">
      <w:pPr>
        <w:pStyle w:val="StandardWeb"/>
        <w:spacing w:before="0" w:beforeAutospacing="0" w:after="0" w:afterAutospacing="0"/>
      </w:pPr>
      <w:r w:rsidRPr="00AE4E92">
        <w:t>Kriterij za odabir učenika bit će sljedeći: motivacijsko pi</w:t>
      </w:r>
      <w:r w:rsidR="00610AE0">
        <w:t>smo</w:t>
      </w:r>
      <w:r w:rsidRPr="00AE4E92">
        <w:t>, znanje engleskog jezika, ponašanje</w:t>
      </w:r>
      <w:r w:rsidR="00131E1D">
        <w:t xml:space="preserve"> i suradnja</w:t>
      </w:r>
      <w:r w:rsidRPr="00AE4E92">
        <w:t xml:space="preserve"> </w:t>
      </w:r>
      <w:r w:rsidR="00131E1D">
        <w:t xml:space="preserve">kao </w:t>
      </w:r>
      <w:r w:rsidRPr="00AE4E92">
        <w:t xml:space="preserve">i sudjelovanje u izvannastavnim aktivnostima Škole. </w:t>
      </w:r>
    </w:p>
    <w:p w14:paraId="658908D9" w14:textId="77777777" w:rsidR="002B6A75" w:rsidRPr="00AE4E92" w:rsidRDefault="002B6A75" w:rsidP="002B6A75">
      <w:pPr>
        <w:pStyle w:val="StandardWeb"/>
        <w:spacing w:before="0" w:beforeAutospacing="0" w:after="0" w:afterAutospacing="0"/>
      </w:pPr>
    </w:p>
    <w:p w14:paraId="552556DB" w14:textId="5CD602D2" w:rsidR="002B6A75" w:rsidRPr="00AE4E92" w:rsidRDefault="002B6A75" w:rsidP="002B6A75">
      <w:pPr>
        <w:pStyle w:val="StandardWeb"/>
        <w:spacing w:before="0" w:beforeAutospacing="0" w:after="0" w:afterAutospacing="0"/>
      </w:pPr>
      <w:r w:rsidRPr="00AE4E92">
        <w:t xml:space="preserve">Natječaj je objavljen na mrežnoj stranici Škole ("Erasmus“) i na panou u atriju Škole dana </w:t>
      </w:r>
      <w:r w:rsidR="00610AE0">
        <w:rPr>
          <w:b/>
          <w:bCs/>
        </w:rPr>
        <w:t>2</w:t>
      </w:r>
      <w:r w:rsidR="00131E1D">
        <w:rPr>
          <w:b/>
          <w:bCs/>
        </w:rPr>
        <w:t>2</w:t>
      </w:r>
      <w:r w:rsidR="00610AE0">
        <w:rPr>
          <w:b/>
          <w:bCs/>
        </w:rPr>
        <w:t>. prosinca</w:t>
      </w:r>
      <w:r>
        <w:rPr>
          <w:b/>
          <w:bCs/>
        </w:rPr>
        <w:t xml:space="preserve"> 2022</w:t>
      </w:r>
      <w:r w:rsidRPr="00AE4E92">
        <w:rPr>
          <w:b/>
          <w:bCs/>
        </w:rPr>
        <w:t xml:space="preserve">. godine </w:t>
      </w:r>
      <w:r w:rsidR="00610AE0">
        <w:rPr>
          <w:b/>
          <w:bCs/>
        </w:rPr>
        <w:t xml:space="preserve">i traje do </w:t>
      </w:r>
      <w:r w:rsidR="00131E1D">
        <w:rPr>
          <w:b/>
          <w:bCs/>
        </w:rPr>
        <w:t>3</w:t>
      </w:r>
      <w:r w:rsidR="00610AE0">
        <w:rPr>
          <w:b/>
          <w:bCs/>
        </w:rPr>
        <w:t>. siječnja</w:t>
      </w:r>
      <w:r>
        <w:rPr>
          <w:b/>
          <w:bCs/>
        </w:rPr>
        <w:t xml:space="preserve"> 2022</w:t>
      </w:r>
      <w:r w:rsidRPr="00AE4E92">
        <w:rPr>
          <w:b/>
          <w:bCs/>
        </w:rPr>
        <w:t>. godine.</w:t>
      </w:r>
      <w:r w:rsidRPr="00AE4E92">
        <w:rPr>
          <w:b/>
          <w:bCs/>
        </w:rPr>
        <w:br/>
      </w:r>
    </w:p>
    <w:p w14:paraId="1481EA3A" w14:textId="77777777" w:rsidR="002B6A75" w:rsidRPr="00AE4E92" w:rsidRDefault="002B6A75" w:rsidP="002B6A75">
      <w:pPr>
        <w:pStyle w:val="StandardWeb"/>
        <w:spacing w:before="0" w:beforeAutospacing="0" w:after="0" w:afterAutospacing="0"/>
        <w:rPr>
          <w:rStyle w:val="Hervorhebung"/>
          <w:i w:val="0"/>
          <w:iCs w:val="0"/>
        </w:rPr>
      </w:pPr>
      <w:r w:rsidRPr="00AE4E92">
        <w:t>Nakon isteka roka natječaja, Povjerenstvo će odlučiti o izboru kandidata te rezultate objaviti na oglasnoj ploči u atriju Škole.</w:t>
      </w:r>
    </w:p>
    <w:p w14:paraId="57035E4E" w14:textId="77777777" w:rsidR="002B6A75" w:rsidRPr="00081619" w:rsidRDefault="002B6A75" w:rsidP="002B6A75">
      <w:pPr>
        <w:pStyle w:val="StandardWeb"/>
        <w:jc w:val="right"/>
        <w:rPr>
          <w:sz w:val="28"/>
          <w:szCs w:val="28"/>
        </w:rPr>
      </w:pPr>
      <w:r>
        <w:rPr>
          <w:rStyle w:val="Hervorhebung"/>
          <w:b/>
          <w:bCs/>
        </w:rPr>
        <w:t>                                                                                                                                                                         </w:t>
      </w:r>
      <w:r w:rsidRPr="00081619">
        <w:rPr>
          <w:rStyle w:val="Hervorhebung"/>
          <w:sz w:val="28"/>
          <w:szCs w:val="28"/>
        </w:rPr>
        <w:t>Ravnatelj:</w:t>
      </w:r>
    </w:p>
    <w:p w14:paraId="3745A8C2" w14:textId="77777777" w:rsidR="002B6A75" w:rsidRDefault="002B6A75" w:rsidP="002B6A75">
      <w:pPr>
        <w:pStyle w:val="StandardWeb"/>
        <w:jc w:val="right"/>
        <w:rPr>
          <w:rStyle w:val="Hervorhebung"/>
          <w:sz w:val="28"/>
          <w:szCs w:val="28"/>
        </w:rPr>
      </w:pPr>
      <w:r w:rsidRPr="00081619">
        <w:rPr>
          <w:rStyle w:val="Hervorhebung"/>
          <w:sz w:val="28"/>
          <w:szCs w:val="28"/>
        </w:rPr>
        <w:t>                                                   </w:t>
      </w:r>
      <w:r>
        <w:rPr>
          <w:rStyle w:val="Hervorhebung"/>
          <w:sz w:val="28"/>
          <w:szCs w:val="28"/>
        </w:rPr>
        <w:t xml:space="preserve">             </w:t>
      </w:r>
      <w:r w:rsidRPr="00081619">
        <w:rPr>
          <w:rStyle w:val="Hervorhebung"/>
          <w:sz w:val="28"/>
          <w:szCs w:val="28"/>
        </w:rPr>
        <w:t xml:space="preserve">                 Dominik Matković, prof.</w:t>
      </w:r>
    </w:p>
    <w:p w14:paraId="0667ECD4" w14:textId="77777777" w:rsidR="008E6DBC" w:rsidRDefault="008E6DBC"/>
    <w:sectPr w:rsidR="008E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75"/>
    <w:rsid w:val="00131E1D"/>
    <w:rsid w:val="002B6A75"/>
    <w:rsid w:val="003D79DA"/>
    <w:rsid w:val="00610AE0"/>
    <w:rsid w:val="008E6DBC"/>
    <w:rsid w:val="00A239AF"/>
    <w:rsid w:val="00C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A4B6"/>
  <w15:chartTrackingRefBased/>
  <w15:docId w15:val="{D3DFA04A-004A-4DC3-90C5-1F20FC0A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A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aslov">
    <w:name w:val="naslov"/>
    <w:basedOn w:val="Standard"/>
    <w:rsid w:val="002B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Standard"/>
    <w:uiPriority w:val="99"/>
    <w:unhideWhenUsed/>
    <w:rsid w:val="002B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ervorhebung">
    <w:name w:val="Emphasis"/>
    <w:basedOn w:val="Absatz-Standardschriftart"/>
    <w:uiPriority w:val="20"/>
    <w:qFormat/>
    <w:rsid w:val="002B6A75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2B6A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projektikz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Armando Vukelic</cp:lastModifiedBy>
  <cp:revision>2</cp:revision>
  <dcterms:created xsi:type="dcterms:W3CDTF">2022-12-22T18:49:00Z</dcterms:created>
  <dcterms:modified xsi:type="dcterms:W3CDTF">2022-12-22T18:49:00Z</dcterms:modified>
</cp:coreProperties>
</file>