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20" w:rsidRDefault="00DB0D20" w:rsidP="00DB0D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JELOVNIK ZA RUJAN 2014. GODINE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hr-HR"/>
        </w:rPr>
        <w:drawing>
          <wp:inline distT="0" distB="0" distL="0" distR="0">
            <wp:extent cx="2409825" cy="1895475"/>
            <wp:effectExtent l="0" t="0" r="9525" b="9525"/>
            <wp:docPr id="1" name="Slika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OD 9. 9. DO 12.9.2014.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čokoladni namaz, čokoladno mlijeko i kruh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24"/>
          <w:szCs w:val="24"/>
        </w:rPr>
        <w:t xml:space="preserve">  mljeveno meso s  tijestom,  kruh i salata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griz na mlijeku s čokoladom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panirani riblji štapići, kruh i pire od brokule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hr-HR"/>
        </w:rPr>
        <w:t>OD 15.9. DO 19.9.2014.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PONEDJELJAK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namaz od marmelade, kruh i čaj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đuveč sa svinjetinom, kruh i jabuka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SRIJEDA: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palenta i jogurt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fino varivo s hrenovkama i kruh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24"/>
          <w:szCs w:val="24"/>
        </w:rPr>
        <w:t xml:space="preserve"> grah i ječam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OD 22.9. DO 26.9.2014.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PONEDJELJAK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pašteta, kruh i čaj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čokolino</w:t>
      </w:r>
    </w:p>
    <w:p w:rsidR="00DB0D20" w:rsidRDefault="00DB0D20" w:rsidP="00DB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SRIJEDA: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gulaš s krumpirom, kruh i jabuka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4"/>
          <w:szCs w:val="24"/>
        </w:rPr>
        <w:t>piletina u bijelom umaku s tjesteninom i kruh</w:t>
      </w:r>
    </w:p>
    <w:p w:rsidR="00DB0D20" w:rsidRDefault="00DB0D20" w:rsidP="00DB0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panirani riblji štapići, salata od krumpira i kruh</w:t>
      </w:r>
    </w:p>
    <w:p w:rsidR="007056B3" w:rsidRDefault="007056B3">
      <w:bookmarkStart w:id="0" w:name="_GoBack"/>
      <w:bookmarkEnd w:id="0"/>
    </w:p>
    <w:sectPr w:rsidR="0070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93"/>
    <w:rsid w:val="007056B3"/>
    <w:rsid w:val="00DB0D20"/>
    <w:rsid w:val="00E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djelatnik</dc:creator>
  <cp:keywords/>
  <dc:description/>
  <cp:lastModifiedBy>djelatnik</cp:lastModifiedBy>
  <cp:revision>2</cp:revision>
  <dcterms:created xsi:type="dcterms:W3CDTF">2014-09-08T08:33:00Z</dcterms:created>
  <dcterms:modified xsi:type="dcterms:W3CDTF">2014-09-08T08:33:00Z</dcterms:modified>
</cp:coreProperties>
</file>