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FEC" w:rsidRPr="0043660E" w:rsidRDefault="005D49D1" w:rsidP="00B34574">
      <w:pPr>
        <w:rPr>
          <w:rFonts w:ascii="Times New Roman" w:hAnsi="Times New Roman" w:cs="Times New Roman"/>
          <w:sz w:val="24"/>
          <w:szCs w:val="24"/>
        </w:rPr>
      </w:pPr>
      <w:r w:rsidRPr="0043660E">
        <w:rPr>
          <w:rFonts w:ascii="Times New Roman" w:hAnsi="Times New Roman" w:cs="Times New Roman"/>
          <w:sz w:val="24"/>
          <w:szCs w:val="24"/>
        </w:rPr>
        <w:t>OSNOVNA ŠKOLA LUDBREG</w:t>
      </w:r>
    </w:p>
    <w:p w:rsidR="005D49D1" w:rsidRPr="0043660E" w:rsidRDefault="005D49D1" w:rsidP="00B34574">
      <w:pPr>
        <w:pStyle w:val="Bezprored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3660E">
        <w:rPr>
          <w:rFonts w:ascii="Times New Roman" w:hAnsi="Times New Roman" w:cs="Times New Roman"/>
          <w:b/>
          <w:sz w:val="24"/>
          <w:szCs w:val="24"/>
        </w:rPr>
        <w:t>42230 LUDBREG</w:t>
      </w:r>
    </w:p>
    <w:p w:rsidR="005D49D1" w:rsidRPr="0043660E" w:rsidRDefault="005D49D1" w:rsidP="00B34574">
      <w:pPr>
        <w:pStyle w:val="Bezprored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3660E">
        <w:rPr>
          <w:rFonts w:ascii="Times New Roman" w:hAnsi="Times New Roman" w:cs="Times New Roman"/>
          <w:b/>
          <w:sz w:val="24"/>
          <w:szCs w:val="24"/>
        </w:rPr>
        <w:t xml:space="preserve">Kačićeva 17 </w:t>
      </w:r>
    </w:p>
    <w:p w:rsidR="008F41E4" w:rsidRPr="0043660E" w:rsidRDefault="008F41E4" w:rsidP="00B34574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3660E">
        <w:rPr>
          <w:rFonts w:ascii="Times New Roman" w:hAnsi="Times New Roman" w:cs="Times New Roman"/>
          <w:sz w:val="24"/>
          <w:szCs w:val="24"/>
        </w:rPr>
        <w:t>Matični broj: 03072266</w:t>
      </w:r>
    </w:p>
    <w:p w:rsidR="008F41E4" w:rsidRPr="0043660E" w:rsidRDefault="008F41E4" w:rsidP="00B34574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3660E">
        <w:rPr>
          <w:rFonts w:ascii="Times New Roman" w:hAnsi="Times New Roman" w:cs="Times New Roman"/>
          <w:sz w:val="24"/>
          <w:szCs w:val="24"/>
        </w:rPr>
        <w:t>OIB: 82884083985</w:t>
      </w:r>
    </w:p>
    <w:p w:rsidR="008F41E4" w:rsidRPr="0043660E" w:rsidRDefault="008F41E4" w:rsidP="00B34574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3660E">
        <w:rPr>
          <w:rFonts w:ascii="Times New Roman" w:hAnsi="Times New Roman" w:cs="Times New Roman"/>
          <w:sz w:val="24"/>
          <w:szCs w:val="24"/>
        </w:rPr>
        <w:t>Broj RKP-a: 13885</w:t>
      </w:r>
    </w:p>
    <w:p w:rsidR="008F41E4" w:rsidRPr="0043660E" w:rsidRDefault="008F41E4" w:rsidP="00B34574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3660E">
        <w:rPr>
          <w:rFonts w:ascii="Times New Roman" w:hAnsi="Times New Roman" w:cs="Times New Roman"/>
          <w:sz w:val="24"/>
          <w:szCs w:val="24"/>
        </w:rPr>
        <w:t>Šifra djelatnosti: 8520</w:t>
      </w:r>
    </w:p>
    <w:p w:rsidR="008F41E4" w:rsidRPr="0043660E" w:rsidRDefault="008F41E4" w:rsidP="00B34574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3660E">
        <w:rPr>
          <w:rFonts w:ascii="Times New Roman" w:hAnsi="Times New Roman" w:cs="Times New Roman"/>
          <w:sz w:val="24"/>
          <w:szCs w:val="24"/>
        </w:rPr>
        <w:t>Razina: 31</w:t>
      </w:r>
    </w:p>
    <w:p w:rsidR="008F41E4" w:rsidRPr="0043660E" w:rsidRDefault="008F41E4" w:rsidP="00B34574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3660E">
        <w:rPr>
          <w:rFonts w:ascii="Times New Roman" w:hAnsi="Times New Roman" w:cs="Times New Roman"/>
          <w:sz w:val="24"/>
          <w:szCs w:val="24"/>
        </w:rPr>
        <w:t>Razdjel:000</w:t>
      </w:r>
    </w:p>
    <w:p w:rsidR="005D49D1" w:rsidRPr="0043660E" w:rsidRDefault="005D49D1" w:rsidP="00B34574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3660E">
        <w:rPr>
          <w:rFonts w:ascii="Times New Roman" w:hAnsi="Times New Roman" w:cs="Times New Roman"/>
          <w:sz w:val="24"/>
          <w:szCs w:val="24"/>
        </w:rPr>
        <w:t>Šifra grada /općine: 244</w:t>
      </w:r>
    </w:p>
    <w:p w:rsidR="005D49D1" w:rsidRPr="0043660E" w:rsidRDefault="00E14D1A" w:rsidP="00B34574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3660E">
        <w:rPr>
          <w:rFonts w:ascii="Times New Roman" w:hAnsi="Times New Roman" w:cs="Times New Roman"/>
          <w:sz w:val="24"/>
          <w:szCs w:val="24"/>
        </w:rPr>
        <w:t xml:space="preserve">Oznaka razdoblja: </w:t>
      </w:r>
      <w:r w:rsidR="00EA2F16">
        <w:rPr>
          <w:rFonts w:ascii="Times New Roman" w:hAnsi="Times New Roman" w:cs="Times New Roman"/>
          <w:sz w:val="24"/>
          <w:szCs w:val="24"/>
        </w:rPr>
        <w:t>2020.</w:t>
      </w:r>
    </w:p>
    <w:p w:rsidR="005D49D1" w:rsidRPr="0043660E" w:rsidRDefault="005D49D1" w:rsidP="00B34574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602FC" w:rsidRPr="0043660E" w:rsidRDefault="004602FC" w:rsidP="00B34574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D49D1" w:rsidRPr="0043660E" w:rsidRDefault="005D49D1" w:rsidP="00B34574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D49D1" w:rsidRPr="0043660E" w:rsidRDefault="005D49D1" w:rsidP="00B34574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60E">
        <w:rPr>
          <w:rFonts w:ascii="Times New Roman" w:hAnsi="Times New Roman" w:cs="Times New Roman"/>
          <w:b/>
          <w:sz w:val="24"/>
          <w:szCs w:val="24"/>
        </w:rPr>
        <w:t>BILJEŠKE UZ FINANCIJSKE IZVJEŠTAJE</w:t>
      </w:r>
    </w:p>
    <w:p w:rsidR="005D49D1" w:rsidRPr="0043660E" w:rsidRDefault="005D49D1" w:rsidP="00B34574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2FC" w:rsidRPr="0043660E" w:rsidRDefault="008F41E4" w:rsidP="00B34574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60E">
        <w:rPr>
          <w:rFonts w:ascii="Times New Roman" w:hAnsi="Times New Roman" w:cs="Times New Roman"/>
          <w:sz w:val="24"/>
          <w:szCs w:val="24"/>
        </w:rPr>
        <w:t>Osnovna škola Ludbreg je odgojno obrazovna institucija, na čelu sa ravnateljicom Đurđom Kladić. Osnovna djelatnost škole je osnovno obrazovanje. Za sastavljanje financijskih izvještaja zadužena je r</w:t>
      </w:r>
      <w:r w:rsidR="00B5006E" w:rsidRPr="0043660E">
        <w:rPr>
          <w:rFonts w:ascii="Times New Roman" w:hAnsi="Times New Roman" w:cs="Times New Roman"/>
          <w:sz w:val="24"/>
          <w:szCs w:val="24"/>
        </w:rPr>
        <w:t>ačunovođa</w:t>
      </w:r>
      <w:r w:rsidR="00706E8A" w:rsidRPr="0043660E">
        <w:rPr>
          <w:rFonts w:ascii="Times New Roman" w:hAnsi="Times New Roman" w:cs="Times New Roman"/>
          <w:sz w:val="24"/>
          <w:szCs w:val="24"/>
        </w:rPr>
        <w:t>, Karmen</w:t>
      </w:r>
      <w:r w:rsidR="00F623F8" w:rsidRPr="0043660E">
        <w:rPr>
          <w:rFonts w:ascii="Times New Roman" w:hAnsi="Times New Roman" w:cs="Times New Roman"/>
          <w:sz w:val="24"/>
          <w:szCs w:val="24"/>
        </w:rPr>
        <w:t xml:space="preserve"> Horvatić</w:t>
      </w:r>
      <w:r w:rsidR="00706E8A" w:rsidRPr="004366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41E4" w:rsidRPr="0043660E" w:rsidRDefault="008F41E4" w:rsidP="00B34574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49D1" w:rsidRPr="0043660E" w:rsidRDefault="005D49D1" w:rsidP="00B34574">
      <w:pPr>
        <w:pStyle w:val="Bezprored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3660E">
        <w:rPr>
          <w:rFonts w:ascii="Times New Roman" w:hAnsi="Times New Roman" w:cs="Times New Roman"/>
          <w:b/>
          <w:sz w:val="24"/>
          <w:szCs w:val="24"/>
        </w:rPr>
        <w:t>OBRAZAC BILANCA</w:t>
      </w:r>
    </w:p>
    <w:p w:rsidR="008F41E4" w:rsidRPr="0043660E" w:rsidRDefault="008F41E4" w:rsidP="00B34574">
      <w:pPr>
        <w:pStyle w:val="Bezprored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A2E8E" w:rsidRPr="0043660E" w:rsidRDefault="008F41E4" w:rsidP="00B34574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60E">
        <w:rPr>
          <w:rFonts w:ascii="Times New Roman" w:hAnsi="Times New Roman" w:cs="Times New Roman"/>
          <w:sz w:val="24"/>
          <w:szCs w:val="24"/>
        </w:rPr>
        <w:tab/>
        <w:t xml:space="preserve">AOP 001 </w:t>
      </w:r>
      <w:r w:rsidR="001F2F6D" w:rsidRPr="0043660E">
        <w:rPr>
          <w:rFonts w:ascii="Times New Roman" w:hAnsi="Times New Roman" w:cs="Times New Roman"/>
          <w:sz w:val="24"/>
          <w:szCs w:val="24"/>
        </w:rPr>
        <w:t>nema značajnih promjena u odnosu</w:t>
      </w:r>
      <w:r w:rsidRPr="0043660E">
        <w:rPr>
          <w:rFonts w:ascii="Times New Roman" w:hAnsi="Times New Roman" w:cs="Times New Roman"/>
          <w:sz w:val="24"/>
          <w:szCs w:val="24"/>
        </w:rPr>
        <w:t xml:space="preserve"> na pro</w:t>
      </w:r>
      <w:r w:rsidR="001F2F6D" w:rsidRPr="0043660E">
        <w:rPr>
          <w:rFonts w:ascii="Times New Roman" w:hAnsi="Times New Roman" w:cs="Times New Roman"/>
          <w:sz w:val="24"/>
          <w:szCs w:val="24"/>
        </w:rPr>
        <w:t xml:space="preserve">šlu godinu </w:t>
      </w:r>
      <w:r w:rsidR="00FC02D6" w:rsidRPr="0043660E">
        <w:rPr>
          <w:rFonts w:ascii="Times New Roman" w:hAnsi="Times New Roman" w:cs="Times New Roman"/>
          <w:sz w:val="24"/>
          <w:szCs w:val="24"/>
        </w:rPr>
        <w:t xml:space="preserve">budući da </w:t>
      </w:r>
      <w:r w:rsidR="00DE4652" w:rsidRPr="0043660E">
        <w:rPr>
          <w:rFonts w:ascii="Times New Roman" w:hAnsi="Times New Roman" w:cs="Times New Roman"/>
          <w:sz w:val="24"/>
          <w:szCs w:val="24"/>
        </w:rPr>
        <w:t xml:space="preserve">je tokom godine </w:t>
      </w:r>
      <w:r w:rsidR="00C62982" w:rsidRPr="0043660E">
        <w:rPr>
          <w:rFonts w:ascii="Times New Roman" w:hAnsi="Times New Roman" w:cs="Times New Roman"/>
          <w:sz w:val="24"/>
          <w:szCs w:val="24"/>
        </w:rPr>
        <w:t>nabavljena</w:t>
      </w:r>
      <w:r w:rsidR="00714023" w:rsidRPr="0043660E">
        <w:rPr>
          <w:rFonts w:ascii="Times New Roman" w:hAnsi="Times New Roman" w:cs="Times New Roman"/>
          <w:sz w:val="24"/>
          <w:szCs w:val="24"/>
        </w:rPr>
        <w:t xml:space="preserve"> </w:t>
      </w:r>
      <w:r w:rsidR="00784EBD" w:rsidRPr="0043660E">
        <w:rPr>
          <w:rFonts w:ascii="Times New Roman" w:hAnsi="Times New Roman" w:cs="Times New Roman"/>
          <w:sz w:val="24"/>
          <w:szCs w:val="24"/>
        </w:rPr>
        <w:t xml:space="preserve">uredska oprema i namještaj u sklopu </w:t>
      </w:r>
      <w:r w:rsidR="00FA2E8E" w:rsidRPr="0043660E">
        <w:rPr>
          <w:rFonts w:ascii="Times New Roman" w:hAnsi="Times New Roman" w:cs="Times New Roman"/>
          <w:sz w:val="24"/>
          <w:szCs w:val="24"/>
        </w:rPr>
        <w:t>nabave nastavnih sredstava i opreme p</w:t>
      </w:r>
      <w:r w:rsidR="001F2F6D" w:rsidRPr="0043660E">
        <w:rPr>
          <w:rFonts w:ascii="Times New Roman" w:hAnsi="Times New Roman" w:cs="Times New Roman"/>
          <w:sz w:val="24"/>
          <w:szCs w:val="24"/>
        </w:rPr>
        <w:t xml:space="preserve">otrebnih za provedbu kurikuluma kao i prethodne godine. Na manji iznos ove godine utječe stanje na žiro računu škole koje je u odnosu na </w:t>
      </w:r>
      <w:r w:rsidR="00F16277" w:rsidRPr="0043660E">
        <w:rPr>
          <w:rFonts w:ascii="Times New Roman" w:hAnsi="Times New Roman" w:cs="Times New Roman"/>
          <w:sz w:val="24"/>
          <w:szCs w:val="24"/>
        </w:rPr>
        <w:t xml:space="preserve">prošlu godinu manje za oko 43% te </w:t>
      </w:r>
      <w:r w:rsidR="001F2F6D" w:rsidRPr="0043660E">
        <w:rPr>
          <w:rFonts w:ascii="Times New Roman" w:hAnsi="Times New Roman" w:cs="Times New Roman"/>
          <w:sz w:val="24"/>
          <w:szCs w:val="24"/>
        </w:rPr>
        <w:t xml:space="preserve">AOP 081 </w:t>
      </w:r>
      <w:r w:rsidR="00F16277" w:rsidRPr="0043660E">
        <w:rPr>
          <w:rFonts w:ascii="Times New Roman" w:hAnsi="Times New Roman" w:cs="Times New Roman"/>
          <w:sz w:val="24"/>
          <w:szCs w:val="24"/>
        </w:rPr>
        <w:t>gdje su evidentirana</w:t>
      </w:r>
      <w:r w:rsidR="001F2F6D" w:rsidRPr="0043660E">
        <w:rPr>
          <w:rFonts w:ascii="Times New Roman" w:hAnsi="Times New Roman" w:cs="Times New Roman"/>
          <w:sz w:val="24"/>
          <w:szCs w:val="24"/>
        </w:rPr>
        <w:t xml:space="preserve"> potraživanja od HZZO-a za bolovanja za koje ove godine nije bilo zatvaranja jer </w:t>
      </w:r>
      <w:r w:rsidR="00F16277" w:rsidRPr="0043660E">
        <w:rPr>
          <w:rFonts w:ascii="Times New Roman" w:hAnsi="Times New Roman" w:cs="Times New Roman"/>
          <w:sz w:val="24"/>
          <w:szCs w:val="24"/>
        </w:rPr>
        <w:t>Ministarstvo financija obavijestilo da za 2020.</w:t>
      </w:r>
      <w:r w:rsidR="00DB6EB5" w:rsidRPr="0043660E">
        <w:rPr>
          <w:rFonts w:ascii="Times New Roman" w:hAnsi="Times New Roman" w:cs="Times New Roman"/>
          <w:sz w:val="24"/>
          <w:szCs w:val="24"/>
        </w:rPr>
        <w:t xml:space="preserve"> </w:t>
      </w:r>
      <w:r w:rsidR="00F16277" w:rsidRPr="0043660E">
        <w:rPr>
          <w:rFonts w:ascii="Times New Roman" w:hAnsi="Times New Roman" w:cs="Times New Roman"/>
          <w:sz w:val="24"/>
          <w:szCs w:val="24"/>
        </w:rPr>
        <w:t xml:space="preserve">godinu nije išla refundacija naknada plaća za bolovanja na teret HZZO-a. </w:t>
      </w:r>
    </w:p>
    <w:p w:rsidR="00773CE7" w:rsidRPr="0043660E" w:rsidRDefault="00714023" w:rsidP="00B34574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660E">
        <w:rPr>
          <w:rFonts w:ascii="Times New Roman" w:hAnsi="Times New Roman" w:cs="Times New Roman"/>
          <w:sz w:val="24"/>
          <w:szCs w:val="24"/>
        </w:rPr>
        <w:t xml:space="preserve">AOP 031 povećan je jer su nabavljene knjige za opremanje knjižnice, kao i </w:t>
      </w:r>
      <w:r w:rsidR="00FA2E8E" w:rsidRPr="0043660E">
        <w:rPr>
          <w:rFonts w:ascii="Times New Roman" w:hAnsi="Times New Roman" w:cs="Times New Roman"/>
          <w:sz w:val="24"/>
          <w:szCs w:val="24"/>
        </w:rPr>
        <w:t>udžbenici, koje</w:t>
      </w:r>
      <w:r w:rsidRPr="0043660E">
        <w:rPr>
          <w:rFonts w:ascii="Times New Roman" w:hAnsi="Times New Roman" w:cs="Times New Roman"/>
          <w:sz w:val="24"/>
          <w:szCs w:val="24"/>
        </w:rPr>
        <w:t xml:space="preserve"> financira </w:t>
      </w:r>
      <w:r w:rsidR="00FA2E8E" w:rsidRPr="0043660E">
        <w:rPr>
          <w:rFonts w:ascii="Times New Roman" w:hAnsi="Times New Roman" w:cs="Times New Roman"/>
          <w:sz w:val="24"/>
          <w:szCs w:val="24"/>
        </w:rPr>
        <w:t>Ministarstvo</w:t>
      </w:r>
      <w:r w:rsidRPr="0043660E">
        <w:rPr>
          <w:rFonts w:ascii="Times New Roman" w:hAnsi="Times New Roman" w:cs="Times New Roman"/>
          <w:sz w:val="24"/>
          <w:szCs w:val="24"/>
        </w:rPr>
        <w:t xml:space="preserve">. </w:t>
      </w:r>
      <w:r w:rsidR="00FA2E8E" w:rsidRPr="0043660E">
        <w:rPr>
          <w:rFonts w:ascii="Times New Roman" w:hAnsi="Times New Roman" w:cs="Times New Roman"/>
          <w:sz w:val="24"/>
          <w:szCs w:val="24"/>
        </w:rPr>
        <w:t>Udžbenici su odmah po primitku stavljeni u otpis prema uputi Ministarstva radi lakšeg praćenja što je vidljivo kroz povećanje AOP 035.</w:t>
      </w:r>
    </w:p>
    <w:p w:rsidR="00FA2E8E" w:rsidRPr="0043660E" w:rsidRDefault="00FA2E8E" w:rsidP="00B34574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660E">
        <w:rPr>
          <w:rFonts w:ascii="Times New Roman" w:hAnsi="Times New Roman" w:cs="Times New Roman"/>
          <w:sz w:val="24"/>
          <w:szCs w:val="24"/>
        </w:rPr>
        <w:t xml:space="preserve">AOP 049 također se povećao u odnosu na prethodnu godinu budući da je nabavljen sitan inventar za </w:t>
      </w:r>
      <w:r w:rsidR="00437E91" w:rsidRPr="0043660E">
        <w:rPr>
          <w:rFonts w:ascii="Times New Roman" w:hAnsi="Times New Roman" w:cs="Times New Roman"/>
          <w:sz w:val="24"/>
          <w:szCs w:val="24"/>
        </w:rPr>
        <w:t>potrebe provedbe kurikuluma.</w:t>
      </w:r>
    </w:p>
    <w:p w:rsidR="00714023" w:rsidRPr="0043660E" w:rsidRDefault="00714023" w:rsidP="00B34574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60E">
        <w:rPr>
          <w:rFonts w:ascii="Times New Roman" w:hAnsi="Times New Roman" w:cs="Times New Roman"/>
          <w:sz w:val="24"/>
          <w:szCs w:val="24"/>
        </w:rPr>
        <w:tab/>
      </w:r>
      <w:r w:rsidR="00F16277" w:rsidRPr="0043660E">
        <w:rPr>
          <w:rFonts w:ascii="Times New Roman" w:hAnsi="Times New Roman" w:cs="Times New Roman"/>
          <w:sz w:val="24"/>
          <w:szCs w:val="24"/>
        </w:rPr>
        <w:t>AOP 141</w:t>
      </w:r>
      <w:r w:rsidR="00B03915" w:rsidRPr="0043660E">
        <w:rPr>
          <w:rFonts w:ascii="Times New Roman" w:hAnsi="Times New Roman" w:cs="Times New Roman"/>
          <w:sz w:val="24"/>
          <w:szCs w:val="24"/>
        </w:rPr>
        <w:t xml:space="preserve"> </w:t>
      </w:r>
      <w:r w:rsidR="00DB6EB5" w:rsidRPr="0043660E">
        <w:rPr>
          <w:rFonts w:ascii="Times New Roman" w:hAnsi="Times New Roman" w:cs="Times New Roman"/>
          <w:sz w:val="24"/>
          <w:szCs w:val="24"/>
        </w:rPr>
        <w:t xml:space="preserve">odnosi na </w:t>
      </w:r>
      <w:r w:rsidR="001D2EF4" w:rsidRPr="0043660E">
        <w:rPr>
          <w:rFonts w:ascii="Times New Roman" w:hAnsi="Times New Roman" w:cs="Times New Roman"/>
          <w:sz w:val="24"/>
          <w:szCs w:val="24"/>
        </w:rPr>
        <w:t xml:space="preserve">potraživanja </w:t>
      </w:r>
      <w:r w:rsidRPr="0043660E">
        <w:rPr>
          <w:rFonts w:ascii="Times New Roman" w:hAnsi="Times New Roman" w:cs="Times New Roman"/>
          <w:sz w:val="24"/>
          <w:szCs w:val="24"/>
        </w:rPr>
        <w:t>u sklopu projekta „</w:t>
      </w:r>
      <w:r w:rsidR="008346EB" w:rsidRPr="0043660E">
        <w:rPr>
          <w:rFonts w:ascii="Times New Roman" w:hAnsi="Times New Roman" w:cs="Times New Roman"/>
          <w:sz w:val="24"/>
          <w:szCs w:val="24"/>
        </w:rPr>
        <w:t xml:space="preserve">Školske sheme“. </w:t>
      </w:r>
      <w:r w:rsidR="00F16277" w:rsidRPr="0043660E">
        <w:rPr>
          <w:rFonts w:ascii="Times New Roman" w:hAnsi="Times New Roman" w:cs="Times New Roman"/>
          <w:sz w:val="24"/>
          <w:szCs w:val="24"/>
        </w:rPr>
        <w:t>Pri tome se AOP 150</w:t>
      </w:r>
      <w:r w:rsidR="001D2EF4" w:rsidRPr="0043660E">
        <w:rPr>
          <w:rFonts w:ascii="Times New Roman" w:hAnsi="Times New Roman" w:cs="Times New Roman"/>
          <w:sz w:val="24"/>
          <w:szCs w:val="24"/>
        </w:rPr>
        <w:t xml:space="preserve"> odnosi</w:t>
      </w:r>
      <w:r w:rsidRPr="0043660E">
        <w:rPr>
          <w:rFonts w:ascii="Times New Roman" w:hAnsi="Times New Roman" w:cs="Times New Roman"/>
          <w:sz w:val="24"/>
          <w:szCs w:val="24"/>
        </w:rPr>
        <w:t xml:space="preserve"> na potraživanja za pomoći proračunskim korisnicima iz proračuna koji im nije nadlež</w:t>
      </w:r>
      <w:r w:rsidR="00DB6EB5" w:rsidRPr="0043660E">
        <w:rPr>
          <w:rFonts w:ascii="Times New Roman" w:hAnsi="Times New Roman" w:cs="Times New Roman"/>
          <w:sz w:val="24"/>
          <w:szCs w:val="24"/>
        </w:rPr>
        <w:t>an, odnosno potraživanja</w:t>
      </w:r>
      <w:r w:rsidR="008346EB" w:rsidRPr="0043660E">
        <w:rPr>
          <w:rFonts w:ascii="Times New Roman" w:hAnsi="Times New Roman" w:cs="Times New Roman"/>
          <w:sz w:val="24"/>
          <w:szCs w:val="24"/>
        </w:rPr>
        <w:t xml:space="preserve"> za PDV</w:t>
      </w:r>
      <w:r w:rsidR="00FA2E8E" w:rsidRPr="0043660E">
        <w:rPr>
          <w:rFonts w:ascii="Times New Roman" w:hAnsi="Times New Roman" w:cs="Times New Roman"/>
          <w:sz w:val="24"/>
          <w:szCs w:val="24"/>
        </w:rPr>
        <w:t>-</w:t>
      </w:r>
      <w:r w:rsidR="00DB6EB5" w:rsidRPr="0043660E">
        <w:rPr>
          <w:rFonts w:ascii="Times New Roman" w:hAnsi="Times New Roman" w:cs="Times New Roman"/>
          <w:sz w:val="24"/>
          <w:szCs w:val="24"/>
        </w:rPr>
        <w:t>voće</w:t>
      </w:r>
      <w:r w:rsidR="00F16277" w:rsidRPr="0043660E">
        <w:rPr>
          <w:rFonts w:ascii="Times New Roman" w:hAnsi="Times New Roman" w:cs="Times New Roman"/>
          <w:sz w:val="24"/>
          <w:szCs w:val="24"/>
        </w:rPr>
        <w:t xml:space="preserve">, a </w:t>
      </w:r>
      <w:r w:rsidR="00FA2E8E" w:rsidRPr="0043660E">
        <w:rPr>
          <w:rFonts w:ascii="Times New Roman" w:hAnsi="Times New Roman" w:cs="Times New Roman"/>
          <w:sz w:val="24"/>
          <w:szCs w:val="24"/>
        </w:rPr>
        <w:t xml:space="preserve">budući da je </w:t>
      </w:r>
      <w:r w:rsidR="00F16277" w:rsidRPr="0043660E">
        <w:rPr>
          <w:rFonts w:ascii="Times New Roman" w:hAnsi="Times New Roman" w:cs="Times New Roman"/>
          <w:sz w:val="24"/>
          <w:szCs w:val="24"/>
        </w:rPr>
        <w:t xml:space="preserve">za PDV </w:t>
      </w:r>
      <w:r w:rsidR="00DB6EB5" w:rsidRPr="0043660E">
        <w:rPr>
          <w:rFonts w:ascii="Times New Roman" w:hAnsi="Times New Roman" w:cs="Times New Roman"/>
          <w:sz w:val="24"/>
          <w:szCs w:val="24"/>
        </w:rPr>
        <w:t>voće</w:t>
      </w:r>
      <w:r w:rsidR="00F16277" w:rsidRPr="0043660E">
        <w:rPr>
          <w:rFonts w:ascii="Times New Roman" w:hAnsi="Times New Roman" w:cs="Times New Roman"/>
          <w:sz w:val="24"/>
          <w:szCs w:val="24"/>
        </w:rPr>
        <w:t xml:space="preserve"> primljen predujam u 2020., iznos je 0,00. AOP 151</w:t>
      </w:r>
      <w:r w:rsidR="008346EB" w:rsidRPr="0043660E">
        <w:rPr>
          <w:rFonts w:ascii="Times New Roman" w:hAnsi="Times New Roman" w:cs="Times New Roman"/>
          <w:sz w:val="24"/>
          <w:szCs w:val="24"/>
        </w:rPr>
        <w:t xml:space="preserve"> odnosi na potraživanje za pomoći iz državnog proračuna </w:t>
      </w:r>
      <w:r w:rsidR="00FA2E8E" w:rsidRPr="0043660E">
        <w:rPr>
          <w:rFonts w:ascii="Times New Roman" w:hAnsi="Times New Roman" w:cs="Times New Roman"/>
          <w:sz w:val="24"/>
          <w:szCs w:val="24"/>
        </w:rPr>
        <w:t xml:space="preserve">temeljem prijenosa EU sredstava-osnovica </w:t>
      </w:r>
      <w:r w:rsidR="00F16277" w:rsidRPr="0043660E">
        <w:rPr>
          <w:rFonts w:ascii="Times New Roman" w:hAnsi="Times New Roman" w:cs="Times New Roman"/>
          <w:sz w:val="24"/>
          <w:szCs w:val="24"/>
        </w:rPr>
        <w:t>voće, dok se AOP 154</w:t>
      </w:r>
      <w:r w:rsidR="00B2551B" w:rsidRPr="0043660E">
        <w:rPr>
          <w:rFonts w:ascii="Times New Roman" w:hAnsi="Times New Roman" w:cs="Times New Roman"/>
          <w:sz w:val="24"/>
          <w:szCs w:val="24"/>
        </w:rPr>
        <w:t xml:space="preserve"> odnosi se na potraživanja za </w:t>
      </w:r>
      <w:r w:rsidR="00F16277" w:rsidRPr="0043660E">
        <w:rPr>
          <w:rFonts w:ascii="Times New Roman" w:hAnsi="Times New Roman" w:cs="Times New Roman"/>
          <w:sz w:val="24"/>
          <w:szCs w:val="24"/>
        </w:rPr>
        <w:t>produženi boravak učenika.</w:t>
      </w:r>
    </w:p>
    <w:p w:rsidR="00F16277" w:rsidRPr="0043660E" w:rsidRDefault="00F16277" w:rsidP="00B34574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60E">
        <w:rPr>
          <w:rFonts w:ascii="Times New Roman" w:hAnsi="Times New Roman" w:cs="Times New Roman"/>
          <w:sz w:val="24"/>
          <w:szCs w:val="24"/>
        </w:rPr>
        <w:tab/>
        <w:t>AOP 167</w:t>
      </w:r>
      <w:r w:rsidR="008346EB" w:rsidRPr="0043660E">
        <w:rPr>
          <w:rFonts w:ascii="Times New Roman" w:hAnsi="Times New Roman" w:cs="Times New Roman"/>
          <w:sz w:val="24"/>
          <w:szCs w:val="24"/>
        </w:rPr>
        <w:t xml:space="preserve"> odnosi se na plaću za 12. mjesec, koja je evidentirana kao kontinuirani rashod budućeg razdoblja, budući </w:t>
      </w:r>
      <w:r w:rsidRPr="0043660E">
        <w:rPr>
          <w:rFonts w:ascii="Times New Roman" w:hAnsi="Times New Roman" w:cs="Times New Roman"/>
          <w:sz w:val="24"/>
          <w:szCs w:val="24"/>
        </w:rPr>
        <w:t>da u 2020. godini</w:t>
      </w:r>
      <w:r w:rsidR="008346EB" w:rsidRPr="0043660E">
        <w:rPr>
          <w:rFonts w:ascii="Times New Roman" w:hAnsi="Times New Roman" w:cs="Times New Roman"/>
          <w:sz w:val="24"/>
          <w:szCs w:val="24"/>
        </w:rPr>
        <w:t xml:space="preserve"> već post</w:t>
      </w:r>
      <w:r w:rsidRPr="0043660E">
        <w:rPr>
          <w:rFonts w:ascii="Times New Roman" w:hAnsi="Times New Roman" w:cs="Times New Roman"/>
          <w:sz w:val="24"/>
          <w:szCs w:val="24"/>
        </w:rPr>
        <w:t>oji 12 rashoda za plaće. AOP 170</w:t>
      </w:r>
      <w:r w:rsidR="008346EB" w:rsidRPr="0043660E">
        <w:rPr>
          <w:rFonts w:ascii="Times New Roman" w:hAnsi="Times New Roman" w:cs="Times New Roman"/>
          <w:sz w:val="24"/>
          <w:szCs w:val="24"/>
        </w:rPr>
        <w:t xml:space="preserve"> odnosi se na obveze za </w:t>
      </w:r>
      <w:r w:rsidR="00B56F6A" w:rsidRPr="0043660E">
        <w:rPr>
          <w:rFonts w:ascii="Times New Roman" w:hAnsi="Times New Roman" w:cs="Times New Roman"/>
          <w:sz w:val="24"/>
          <w:szCs w:val="24"/>
        </w:rPr>
        <w:t xml:space="preserve">rashode poslovanja koje uključuju obveze za </w:t>
      </w:r>
      <w:r w:rsidR="008346EB" w:rsidRPr="0043660E">
        <w:rPr>
          <w:rFonts w:ascii="Times New Roman" w:hAnsi="Times New Roman" w:cs="Times New Roman"/>
          <w:sz w:val="24"/>
          <w:szCs w:val="24"/>
        </w:rPr>
        <w:t>zaposlene</w:t>
      </w:r>
      <w:r w:rsidR="00660F81" w:rsidRPr="0043660E">
        <w:rPr>
          <w:rFonts w:ascii="Times New Roman" w:hAnsi="Times New Roman" w:cs="Times New Roman"/>
          <w:sz w:val="24"/>
          <w:szCs w:val="24"/>
        </w:rPr>
        <w:t xml:space="preserve"> u iznosu od </w:t>
      </w:r>
      <w:r w:rsidRPr="0043660E">
        <w:rPr>
          <w:rFonts w:ascii="Times New Roman" w:hAnsi="Times New Roman" w:cs="Times New Roman"/>
          <w:sz w:val="24"/>
          <w:szCs w:val="24"/>
        </w:rPr>
        <w:lastRenderedPageBreak/>
        <w:t>979.688</w:t>
      </w:r>
      <w:r w:rsidR="00660F81" w:rsidRPr="0043660E">
        <w:rPr>
          <w:rFonts w:ascii="Times New Roman" w:hAnsi="Times New Roman" w:cs="Times New Roman"/>
          <w:sz w:val="24"/>
          <w:szCs w:val="24"/>
        </w:rPr>
        <w:t xml:space="preserve"> kn</w:t>
      </w:r>
      <w:r w:rsidR="008346EB" w:rsidRPr="0043660E">
        <w:rPr>
          <w:rFonts w:ascii="Times New Roman" w:hAnsi="Times New Roman" w:cs="Times New Roman"/>
          <w:sz w:val="24"/>
          <w:szCs w:val="24"/>
        </w:rPr>
        <w:t>, za materijalne rashode</w:t>
      </w:r>
      <w:r w:rsidR="00660F81" w:rsidRPr="0043660E">
        <w:rPr>
          <w:rFonts w:ascii="Times New Roman" w:hAnsi="Times New Roman" w:cs="Times New Roman"/>
          <w:sz w:val="24"/>
          <w:szCs w:val="24"/>
        </w:rPr>
        <w:t xml:space="preserve"> u iznosu od </w:t>
      </w:r>
      <w:r w:rsidRPr="0043660E">
        <w:rPr>
          <w:rFonts w:ascii="Times New Roman" w:hAnsi="Times New Roman" w:cs="Times New Roman"/>
          <w:sz w:val="24"/>
          <w:szCs w:val="24"/>
        </w:rPr>
        <w:t>91.100</w:t>
      </w:r>
      <w:r w:rsidR="00660F81" w:rsidRPr="0043660E">
        <w:rPr>
          <w:rFonts w:ascii="Times New Roman" w:hAnsi="Times New Roman" w:cs="Times New Roman"/>
          <w:sz w:val="24"/>
          <w:szCs w:val="24"/>
        </w:rPr>
        <w:t xml:space="preserve"> kn</w:t>
      </w:r>
      <w:r w:rsidR="00B56F6A" w:rsidRPr="0043660E">
        <w:rPr>
          <w:rFonts w:ascii="Times New Roman" w:hAnsi="Times New Roman" w:cs="Times New Roman"/>
          <w:sz w:val="24"/>
          <w:szCs w:val="24"/>
        </w:rPr>
        <w:t>,</w:t>
      </w:r>
      <w:r w:rsidR="008346EB" w:rsidRPr="0043660E">
        <w:rPr>
          <w:rFonts w:ascii="Times New Roman" w:hAnsi="Times New Roman" w:cs="Times New Roman"/>
          <w:sz w:val="24"/>
          <w:szCs w:val="24"/>
        </w:rPr>
        <w:t xml:space="preserve"> financijske rashode</w:t>
      </w:r>
      <w:r w:rsidR="004A0259" w:rsidRPr="0043660E">
        <w:rPr>
          <w:rFonts w:ascii="Times New Roman" w:hAnsi="Times New Roman" w:cs="Times New Roman"/>
          <w:sz w:val="24"/>
          <w:szCs w:val="24"/>
        </w:rPr>
        <w:t xml:space="preserve"> u iznosu od </w:t>
      </w:r>
      <w:r w:rsidRPr="0043660E">
        <w:rPr>
          <w:rFonts w:ascii="Times New Roman" w:hAnsi="Times New Roman" w:cs="Times New Roman"/>
          <w:sz w:val="24"/>
          <w:szCs w:val="24"/>
        </w:rPr>
        <w:t>742</w:t>
      </w:r>
      <w:r w:rsidR="004A0259" w:rsidRPr="0043660E">
        <w:rPr>
          <w:rFonts w:ascii="Times New Roman" w:hAnsi="Times New Roman" w:cs="Times New Roman"/>
          <w:sz w:val="24"/>
          <w:szCs w:val="24"/>
        </w:rPr>
        <w:t xml:space="preserve"> kn</w:t>
      </w:r>
      <w:r w:rsidR="00B56F6A" w:rsidRPr="0043660E">
        <w:rPr>
          <w:rFonts w:ascii="Times New Roman" w:hAnsi="Times New Roman" w:cs="Times New Roman"/>
          <w:sz w:val="24"/>
          <w:szCs w:val="24"/>
        </w:rPr>
        <w:t xml:space="preserve"> te ostal</w:t>
      </w:r>
      <w:r w:rsidR="00E2724C" w:rsidRPr="0043660E">
        <w:rPr>
          <w:rFonts w:ascii="Times New Roman" w:hAnsi="Times New Roman" w:cs="Times New Roman"/>
          <w:sz w:val="24"/>
          <w:szCs w:val="24"/>
        </w:rPr>
        <w:t>e tekuće obv</w:t>
      </w:r>
      <w:r w:rsidRPr="0043660E">
        <w:rPr>
          <w:rFonts w:ascii="Times New Roman" w:hAnsi="Times New Roman" w:cs="Times New Roman"/>
          <w:sz w:val="24"/>
          <w:szCs w:val="24"/>
        </w:rPr>
        <w:t>eze (AOP 180</w:t>
      </w:r>
      <w:r w:rsidR="00C464CD" w:rsidRPr="0043660E">
        <w:rPr>
          <w:rFonts w:ascii="Times New Roman" w:hAnsi="Times New Roman" w:cs="Times New Roman"/>
          <w:sz w:val="24"/>
          <w:szCs w:val="24"/>
        </w:rPr>
        <w:t xml:space="preserve">) u iznosu </w:t>
      </w:r>
      <w:r w:rsidRPr="0043660E">
        <w:rPr>
          <w:rFonts w:ascii="Times New Roman" w:hAnsi="Times New Roman" w:cs="Times New Roman"/>
          <w:sz w:val="24"/>
          <w:szCs w:val="24"/>
        </w:rPr>
        <w:t>107.967</w:t>
      </w:r>
      <w:r w:rsidR="00E2724C" w:rsidRPr="0043660E">
        <w:rPr>
          <w:rFonts w:ascii="Times New Roman" w:hAnsi="Times New Roman" w:cs="Times New Roman"/>
          <w:sz w:val="24"/>
          <w:szCs w:val="24"/>
        </w:rPr>
        <w:t xml:space="preserve"> (odnosi se na </w:t>
      </w:r>
      <w:r w:rsidR="00660F81" w:rsidRPr="0043660E">
        <w:rPr>
          <w:rFonts w:ascii="Times New Roman" w:hAnsi="Times New Roman" w:cs="Times New Roman"/>
          <w:sz w:val="24"/>
          <w:szCs w:val="24"/>
        </w:rPr>
        <w:t xml:space="preserve">obveze za primljene EU predujmove </w:t>
      </w:r>
      <w:r w:rsidR="00E2724C" w:rsidRPr="0043660E">
        <w:rPr>
          <w:rFonts w:ascii="Times New Roman" w:hAnsi="Times New Roman" w:cs="Times New Roman"/>
          <w:sz w:val="24"/>
          <w:szCs w:val="24"/>
        </w:rPr>
        <w:t xml:space="preserve">te </w:t>
      </w:r>
      <w:r w:rsidR="00660F81" w:rsidRPr="0043660E">
        <w:rPr>
          <w:rFonts w:ascii="Times New Roman" w:hAnsi="Times New Roman" w:cs="Times New Roman"/>
          <w:sz w:val="24"/>
          <w:szCs w:val="24"/>
        </w:rPr>
        <w:t>obveze proračunskih korisnika za povrat</w:t>
      </w:r>
      <w:r w:rsidR="00E2724C" w:rsidRPr="0043660E">
        <w:rPr>
          <w:rFonts w:ascii="Times New Roman" w:hAnsi="Times New Roman" w:cs="Times New Roman"/>
          <w:sz w:val="24"/>
          <w:szCs w:val="24"/>
        </w:rPr>
        <w:t xml:space="preserve"> koja se odnose na bolovanja koja refundira HZZO.</w:t>
      </w:r>
      <w:r w:rsidR="006C3F81" w:rsidRPr="0043660E">
        <w:rPr>
          <w:rFonts w:ascii="Times New Roman" w:hAnsi="Times New Roman" w:cs="Times New Roman"/>
          <w:sz w:val="24"/>
          <w:szCs w:val="24"/>
        </w:rPr>
        <w:t>)</w:t>
      </w:r>
    </w:p>
    <w:p w:rsidR="004602FC" w:rsidRPr="0043660E" w:rsidRDefault="00F16277" w:rsidP="00B34574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60E">
        <w:rPr>
          <w:rFonts w:ascii="Times New Roman" w:hAnsi="Times New Roman" w:cs="Times New Roman"/>
          <w:sz w:val="24"/>
          <w:szCs w:val="24"/>
        </w:rPr>
        <w:tab/>
        <w:t>U 2020</w:t>
      </w:r>
      <w:r w:rsidR="00660F81" w:rsidRPr="0043660E">
        <w:rPr>
          <w:rFonts w:ascii="Times New Roman" w:hAnsi="Times New Roman" w:cs="Times New Roman"/>
          <w:sz w:val="24"/>
          <w:szCs w:val="24"/>
        </w:rPr>
        <w:t xml:space="preserve">. godini Osnovna škola Ludbreg ostvarila je ukupni </w:t>
      </w:r>
      <w:r w:rsidR="00E2724C" w:rsidRPr="0043660E">
        <w:rPr>
          <w:rFonts w:ascii="Times New Roman" w:hAnsi="Times New Roman" w:cs="Times New Roman"/>
          <w:sz w:val="24"/>
          <w:szCs w:val="24"/>
        </w:rPr>
        <w:t>višak</w:t>
      </w:r>
      <w:r w:rsidR="00CD09FB" w:rsidRPr="0043660E">
        <w:rPr>
          <w:rFonts w:ascii="Times New Roman" w:hAnsi="Times New Roman" w:cs="Times New Roman"/>
          <w:sz w:val="24"/>
          <w:szCs w:val="24"/>
        </w:rPr>
        <w:t xml:space="preserve"> prihoda poslovanja</w:t>
      </w:r>
      <w:r w:rsidR="00660F81" w:rsidRPr="0043660E">
        <w:rPr>
          <w:rFonts w:ascii="Times New Roman" w:hAnsi="Times New Roman" w:cs="Times New Roman"/>
          <w:sz w:val="24"/>
          <w:szCs w:val="24"/>
        </w:rPr>
        <w:t xml:space="preserve"> u iznosu od </w:t>
      </w:r>
      <w:r w:rsidRPr="0043660E">
        <w:rPr>
          <w:rFonts w:ascii="Times New Roman" w:hAnsi="Times New Roman" w:cs="Times New Roman"/>
          <w:sz w:val="24"/>
          <w:szCs w:val="24"/>
        </w:rPr>
        <w:t>742.138 kn (AOP 239</w:t>
      </w:r>
      <w:r w:rsidR="00DB6EB5" w:rsidRPr="0043660E">
        <w:rPr>
          <w:rFonts w:ascii="Times New Roman" w:hAnsi="Times New Roman" w:cs="Times New Roman"/>
          <w:sz w:val="24"/>
          <w:szCs w:val="24"/>
        </w:rPr>
        <w:t xml:space="preserve"> što čini </w:t>
      </w:r>
      <w:r w:rsidR="00B34574" w:rsidRPr="0043660E">
        <w:rPr>
          <w:rFonts w:ascii="Times New Roman" w:hAnsi="Times New Roman" w:cs="Times New Roman"/>
          <w:sz w:val="24"/>
          <w:szCs w:val="24"/>
        </w:rPr>
        <w:t xml:space="preserve">višak iz </w:t>
      </w:r>
      <w:r w:rsidR="00CA0BAE" w:rsidRPr="0043660E">
        <w:rPr>
          <w:rFonts w:ascii="Times New Roman" w:hAnsi="Times New Roman" w:cs="Times New Roman"/>
          <w:sz w:val="24"/>
          <w:szCs w:val="24"/>
        </w:rPr>
        <w:t>20</w:t>
      </w:r>
      <w:r w:rsidR="00DB6EB5" w:rsidRPr="0043660E">
        <w:rPr>
          <w:rFonts w:ascii="Times New Roman" w:hAnsi="Times New Roman" w:cs="Times New Roman"/>
          <w:sz w:val="24"/>
          <w:szCs w:val="24"/>
        </w:rPr>
        <w:t>20.</w:t>
      </w:r>
      <w:r w:rsidR="00B34574" w:rsidRPr="0043660E">
        <w:rPr>
          <w:rFonts w:ascii="Times New Roman" w:hAnsi="Times New Roman" w:cs="Times New Roman"/>
          <w:sz w:val="24"/>
          <w:szCs w:val="24"/>
        </w:rPr>
        <w:t xml:space="preserve"> i preneseni višak</w:t>
      </w:r>
      <w:r w:rsidR="00EA4100" w:rsidRPr="0043660E">
        <w:rPr>
          <w:rFonts w:ascii="Times New Roman" w:hAnsi="Times New Roman" w:cs="Times New Roman"/>
          <w:sz w:val="24"/>
          <w:szCs w:val="24"/>
        </w:rPr>
        <w:t xml:space="preserve"> iz prethodne godine</w:t>
      </w:r>
      <w:r w:rsidR="00B34574" w:rsidRPr="0043660E">
        <w:rPr>
          <w:rFonts w:ascii="Times New Roman" w:hAnsi="Times New Roman" w:cs="Times New Roman"/>
          <w:sz w:val="24"/>
          <w:szCs w:val="24"/>
        </w:rPr>
        <w:t>)</w:t>
      </w:r>
      <w:r w:rsidR="00CD09FB" w:rsidRPr="0043660E">
        <w:rPr>
          <w:rFonts w:ascii="Times New Roman" w:hAnsi="Times New Roman" w:cs="Times New Roman"/>
          <w:sz w:val="24"/>
          <w:szCs w:val="24"/>
        </w:rPr>
        <w:t xml:space="preserve"> te manjak prihoda od </w:t>
      </w:r>
      <w:r w:rsidR="00C464CD" w:rsidRPr="0043660E">
        <w:rPr>
          <w:rFonts w:ascii="Times New Roman" w:hAnsi="Times New Roman" w:cs="Times New Roman"/>
          <w:sz w:val="24"/>
          <w:szCs w:val="24"/>
        </w:rPr>
        <w:t xml:space="preserve">nefinancijske imovine </w:t>
      </w:r>
      <w:r w:rsidR="00CA0BAE" w:rsidRPr="0043660E">
        <w:rPr>
          <w:rFonts w:ascii="Times New Roman" w:hAnsi="Times New Roman" w:cs="Times New Roman"/>
          <w:sz w:val="24"/>
          <w:szCs w:val="24"/>
        </w:rPr>
        <w:t>423.666</w:t>
      </w:r>
      <w:r w:rsidR="00CD09FB" w:rsidRPr="0043660E">
        <w:rPr>
          <w:rFonts w:ascii="Times New Roman" w:hAnsi="Times New Roman" w:cs="Times New Roman"/>
          <w:sz w:val="24"/>
          <w:szCs w:val="24"/>
        </w:rPr>
        <w:t xml:space="preserve"> kn</w:t>
      </w:r>
      <w:r w:rsidR="00CA0BAE" w:rsidRPr="0043660E">
        <w:rPr>
          <w:rFonts w:ascii="Times New Roman" w:hAnsi="Times New Roman" w:cs="Times New Roman"/>
          <w:sz w:val="24"/>
          <w:szCs w:val="24"/>
        </w:rPr>
        <w:t xml:space="preserve"> (AOP 244</w:t>
      </w:r>
      <w:r w:rsidR="00B34574" w:rsidRPr="0043660E">
        <w:rPr>
          <w:rFonts w:ascii="Times New Roman" w:hAnsi="Times New Roman" w:cs="Times New Roman"/>
          <w:sz w:val="24"/>
          <w:szCs w:val="24"/>
        </w:rPr>
        <w:t>).</w:t>
      </w:r>
    </w:p>
    <w:p w:rsidR="00B34574" w:rsidRPr="0043660E" w:rsidRDefault="00CA0BAE" w:rsidP="00B34574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60E">
        <w:rPr>
          <w:rFonts w:ascii="Times New Roman" w:hAnsi="Times New Roman" w:cs="Times New Roman"/>
          <w:sz w:val="24"/>
          <w:szCs w:val="24"/>
        </w:rPr>
        <w:tab/>
        <w:t>Godine 2020</w:t>
      </w:r>
      <w:r w:rsidR="00226549" w:rsidRPr="0043660E">
        <w:rPr>
          <w:rFonts w:ascii="Times New Roman" w:hAnsi="Times New Roman" w:cs="Times New Roman"/>
          <w:sz w:val="24"/>
          <w:szCs w:val="24"/>
        </w:rPr>
        <w:t>. s</w:t>
      </w:r>
      <w:r w:rsidR="00B34574" w:rsidRPr="0043660E">
        <w:rPr>
          <w:rFonts w:ascii="Times New Roman" w:hAnsi="Times New Roman" w:cs="Times New Roman"/>
          <w:sz w:val="24"/>
          <w:szCs w:val="24"/>
        </w:rPr>
        <w:t xml:space="preserve">u u bilanci evidentirani </w:t>
      </w:r>
      <w:proofErr w:type="spellStart"/>
      <w:r w:rsidR="00B34574" w:rsidRPr="0043660E">
        <w:rPr>
          <w:rFonts w:ascii="Times New Roman" w:hAnsi="Times New Roman" w:cs="Times New Roman"/>
          <w:sz w:val="24"/>
          <w:szCs w:val="24"/>
        </w:rPr>
        <w:t>izvanbilančni</w:t>
      </w:r>
      <w:proofErr w:type="spellEnd"/>
      <w:r w:rsidR="00B34574" w:rsidRPr="0043660E">
        <w:rPr>
          <w:rFonts w:ascii="Times New Roman" w:hAnsi="Times New Roman" w:cs="Times New Roman"/>
          <w:sz w:val="24"/>
          <w:szCs w:val="24"/>
        </w:rPr>
        <w:t xml:space="preserve"> zapisi u iznosu </w:t>
      </w:r>
      <w:r w:rsidRPr="0043660E">
        <w:rPr>
          <w:rFonts w:ascii="Times New Roman" w:hAnsi="Times New Roman" w:cs="Times New Roman"/>
          <w:sz w:val="24"/>
          <w:szCs w:val="24"/>
        </w:rPr>
        <w:t xml:space="preserve">452.400 kn, a odnose se na nabavu 260 komada tableta u sklopu projekta Podrška provedbi Cjelovite </w:t>
      </w:r>
      <w:proofErr w:type="spellStart"/>
      <w:r w:rsidRPr="0043660E">
        <w:rPr>
          <w:rFonts w:ascii="Times New Roman" w:hAnsi="Times New Roman" w:cs="Times New Roman"/>
          <w:sz w:val="24"/>
          <w:szCs w:val="24"/>
        </w:rPr>
        <w:t>kurikularne</w:t>
      </w:r>
      <w:proofErr w:type="spellEnd"/>
      <w:r w:rsidRPr="0043660E">
        <w:rPr>
          <w:rFonts w:ascii="Times New Roman" w:hAnsi="Times New Roman" w:cs="Times New Roman"/>
          <w:sz w:val="24"/>
          <w:szCs w:val="24"/>
        </w:rPr>
        <w:t xml:space="preserve"> reforme faza II. Iznosu iz 2020. godine pribraja se iznos evidentiran na </w:t>
      </w:r>
      <w:proofErr w:type="spellStart"/>
      <w:r w:rsidRPr="0043660E">
        <w:rPr>
          <w:rFonts w:ascii="Times New Roman" w:hAnsi="Times New Roman" w:cs="Times New Roman"/>
          <w:sz w:val="24"/>
          <w:szCs w:val="24"/>
        </w:rPr>
        <w:t>izvanbilančnim</w:t>
      </w:r>
      <w:proofErr w:type="spellEnd"/>
      <w:r w:rsidRPr="0043660E">
        <w:rPr>
          <w:rFonts w:ascii="Times New Roman" w:hAnsi="Times New Roman" w:cs="Times New Roman"/>
          <w:sz w:val="24"/>
          <w:szCs w:val="24"/>
        </w:rPr>
        <w:t xml:space="preserve"> zapisima iz prethodne godine u iznosu 342.794 kn (što čini ukupni iznos na AOP 251) jer još uvijek nije pristigla uputa za priznavanje imovine u vlasništvo Škole. </w:t>
      </w:r>
      <w:r w:rsidR="00B34574" w:rsidRPr="0043660E">
        <w:rPr>
          <w:rFonts w:ascii="Times New Roman" w:hAnsi="Times New Roman" w:cs="Times New Roman"/>
          <w:sz w:val="24"/>
          <w:szCs w:val="24"/>
        </w:rPr>
        <w:t xml:space="preserve">Imovina će ostati na toj poziciji tako dugo dok Ministarstvo ne dostavi Odluku o </w:t>
      </w:r>
      <w:proofErr w:type="spellStart"/>
      <w:r w:rsidR="00B34574" w:rsidRPr="0043660E">
        <w:rPr>
          <w:rFonts w:ascii="Times New Roman" w:hAnsi="Times New Roman" w:cs="Times New Roman"/>
          <w:sz w:val="24"/>
          <w:szCs w:val="24"/>
        </w:rPr>
        <w:t>isknjiženju</w:t>
      </w:r>
      <w:proofErr w:type="spellEnd"/>
      <w:r w:rsidR="00B34574" w:rsidRPr="0043660E">
        <w:rPr>
          <w:rFonts w:ascii="Times New Roman" w:hAnsi="Times New Roman" w:cs="Times New Roman"/>
          <w:sz w:val="24"/>
          <w:szCs w:val="24"/>
        </w:rPr>
        <w:t xml:space="preserve"> i prij</w:t>
      </w:r>
      <w:r w:rsidRPr="0043660E">
        <w:rPr>
          <w:rFonts w:ascii="Times New Roman" w:hAnsi="Times New Roman" w:cs="Times New Roman"/>
          <w:sz w:val="24"/>
          <w:szCs w:val="24"/>
        </w:rPr>
        <w:t>enosu imovine u vlasništvo Š</w:t>
      </w:r>
      <w:r w:rsidR="00226549" w:rsidRPr="0043660E">
        <w:rPr>
          <w:rFonts w:ascii="Times New Roman" w:hAnsi="Times New Roman" w:cs="Times New Roman"/>
          <w:sz w:val="24"/>
          <w:szCs w:val="24"/>
        </w:rPr>
        <w:t>kole</w:t>
      </w:r>
      <w:r w:rsidR="00B34574" w:rsidRPr="0043660E">
        <w:rPr>
          <w:rFonts w:ascii="Times New Roman" w:hAnsi="Times New Roman" w:cs="Times New Roman"/>
          <w:sz w:val="24"/>
          <w:szCs w:val="24"/>
        </w:rPr>
        <w:t>.</w:t>
      </w:r>
    </w:p>
    <w:p w:rsidR="00367A41" w:rsidRPr="0043660E" w:rsidRDefault="00367A41" w:rsidP="00B34574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A41" w:rsidRPr="0043660E" w:rsidRDefault="00367A41" w:rsidP="00B34574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A41" w:rsidRPr="0043660E" w:rsidRDefault="00367A41" w:rsidP="00367A41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660E">
        <w:rPr>
          <w:noProof/>
        </w:rPr>
        <w:drawing>
          <wp:inline distT="0" distB="0" distL="0" distR="0" wp14:anchorId="3F90CA39" wp14:editId="30AABA1C">
            <wp:extent cx="4761186" cy="2490952"/>
            <wp:effectExtent l="0" t="0" r="20955" b="24130"/>
            <wp:docPr id="3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00E9E" w:rsidRPr="0043660E" w:rsidRDefault="00100E9E" w:rsidP="00B34574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A41" w:rsidRPr="0043660E" w:rsidRDefault="00367A41" w:rsidP="00B34574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2640" w:rsidRPr="0043660E" w:rsidRDefault="00953132" w:rsidP="00B34574">
      <w:pPr>
        <w:rPr>
          <w:rFonts w:ascii="Times New Roman" w:hAnsi="Times New Roman" w:cs="Times New Roman"/>
          <w:b/>
          <w:sz w:val="24"/>
          <w:szCs w:val="24"/>
        </w:rPr>
      </w:pPr>
      <w:r w:rsidRPr="0043660E">
        <w:rPr>
          <w:rFonts w:ascii="Times New Roman" w:hAnsi="Times New Roman" w:cs="Times New Roman"/>
          <w:b/>
          <w:sz w:val="24"/>
          <w:szCs w:val="24"/>
        </w:rPr>
        <w:t xml:space="preserve">OBRAZAC PR-RAS  </w:t>
      </w:r>
    </w:p>
    <w:p w:rsidR="00164BF1" w:rsidRPr="0043660E" w:rsidRDefault="004A0259" w:rsidP="00B34574">
      <w:pPr>
        <w:jc w:val="both"/>
        <w:rPr>
          <w:rFonts w:ascii="Times New Roman" w:hAnsi="Times New Roman" w:cs="Times New Roman"/>
          <w:sz w:val="24"/>
          <w:szCs w:val="24"/>
        </w:rPr>
      </w:pPr>
      <w:r w:rsidRPr="0043660E">
        <w:rPr>
          <w:rFonts w:ascii="Times New Roman" w:hAnsi="Times New Roman" w:cs="Times New Roman"/>
          <w:sz w:val="24"/>
          <w:szCs w:val="24"/>
        </w:rPr>
        <w:tab/>
      </w:r>
      <w:r w:rsidR="00EA74C9" w:rsidRPr="0043660E">
        <w:rPr>
          <w:rFonts w:ascii="Times New Roman" w:hAnsi="Times New Roman" w:cs="Times New Roman"/>
          <w:sz w:val="24"/>
          <w:szCs w:val="24"/>
        </w:rPr>
        <w:t xml:space="preserve">AOP 052 </w:t>
      </w:r>
      <w:r w:rsidR="00C464CD" w:rsidRPr="0043660E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164BF1" w:rsidRPr="0043660E">
        <w:rPr>
          <w:rFonts w:ascii="Times New Roman" w:hAnsi="Times New Roman" w:cs="Times New Roman"/>
          <w:sz w:val="24"/>
          <w:szCs w:val="24"/>
        </w:rPr>
        <w:t>19.122</w:t>
      </w:r>
      <w:r w:rsidR="00E16D50" w:rsidRPr="0043660E">
        <w:rPr>
          <w:rFonts w:ascii="Times New Roman" w:hAnsi="Times New Roman" w:cs="Times New Roman"/>
          <w:sz w:val="24"/>
          <w:szCs w:val="24"/>
        </w:rPr>
        <w:t xml:space="preserve"> kn odnosi se na sredstva </w:t>
      </w:r>
      <w:r w:rsidR="00244649" w:rsidRPr="0043660E">
        <w:rPr>
          <w:rFonts w:ascii="Times New Roman" w:hAnsi="Times New Roman" w:cs="Times New Roman"/>
          <w:sz w:val="24"/>
          <w:szCs w:val="24"/>
        </w:rPr>
        <w:t>knjižena</w:t>
      </w:r>
      <w:r w:rsidR="00E16D50" w:rsidRPr="0043660E">
        <w:rPr>
          <w:rFonts w:ascii="Times New Roman" w:hAnsi="Times New Roman" w:cs="Times New Roman"/>
          <w:sz w:val="24"/>
          <w:szCs w:val="24"/>
        </w:rPr>
        <w:t xml:space="preserve"> u sklopu projekta ERASMUS+ koja su utrošena </w:t>
      </w:r>
      <w:r w:rsidR="00164BF1" w:rsidRPr="0043660E">
        <w:rPr>
          <w:rFonts w:ascii="Times New Roman" w:hAnsi="Times New Roman" w:cs="Times New Roman"/>
          <w:sz w:val="24"/>
          <w:szCs w:val="24"/>
        </w:rPr>
        <w:t>za nabavu</w:t>
      </w:r>
      <w:r w:rsidR="00244649" w:rsidRPr="0043660E">
        <w:rPr>
          <w:rFonts w:ascii="Times New Roman" w:hAnsi="Times New Roman" w:cs="Times New Roman"/>
          <w:sz w:val="24"/>
          <w:szCs w:val="24"/>
        </w:rPr>
        <w:t xml:space="preserve"> materijala </w:t>
      </w:r>
      <w:r w:rsidR="00164BF1" w:rsidRPr="0043660E">
        <w:rPr>
          <w:rFonts w:ascii="Times New Roman" w:hAnsi="Times New Roman" w:cs="Times New Roman"/>
          <w:sz w:val="24"/>
          <w:szCs w:val="24"/>
        </w:rPr>
        <w:t>u sklopu provedbe projekta</w:t>
      </w:r>
      <w:r w:rsidR="00244649" w:rsidRPr="0043660E">
        <w:rPr>
          <w:rFonts w:ascii="Times New Roman" w:hAnsi="Times New Roman" w:cs="Times New Roman"/>
          <w:sz w:val="24"/>
          <w:szCs w:val="24"/>
        </w:rPr>
        <w:t>. Sredstva su po primitku evidentirana na kontu obveza za EU predujmove, no kako nastaje rashod u sklopu projekta tako se istovremeno priznaje prihod i smanjuju obveze na istom mje</w:t>
      </w:r>
      <w:r w:rsidR="000329DC" w:rsidRPr="0043660E">
        <w:rPr>
          <w:rFonts w:ascii="Times New Roman" w:hAnsi="Times New Roman" w:cs="Times New Roman"/>
          <w:sz w:val="24"/>
          <w:szCs w:val="24"/>
        </w:rPr>
        <w:t xml:space="preserve">stu troška (prema uputama). </w:t>
      </w:r>
      <w:r w:rsidR="00662B67" w:rsidRPr="0043660E">
        <w:rPr>
          <w:rFonts w:ascii="Times New Roman" w:hAnsi="Times New Roman" w:cs="Times New Roman"/>
          <w:sz w:val="24"/>
          <w:szCs w:val="24"/>
        </w:rPr>
        <w:t xml:space="preserve">Evidencija na kontu prihoda 63231 korištena je iz razloga što nam sredstva doznačuju direktno partneri iz Bugarske, a ne naša Nacionalna agencija. </w:t>
      </w:r>
      <w:r w:rsidR="00244649" w:rsidRPr="0043660E">
        <w:rPr>
          <w:rFonts w:ascii="Times New Roman" w:hAnsi="Times New Roman" w:cs="Times New Roman"/>
          <w:sz w:val="24"/>
          <w:szCs w:val="24"/>
        </w:rPr>
        <w:t xml:space="preserve">Budući da je u 2019. godini projekt završio, </w:t>
      </w:r>
      <w:r w:rsidR="00164BF1" w:rsidRPr="0043660E">
        <w:rPr>
          <w:rFonts w:ascii="Times New Roman" w:hAnsi="Times New Roman" w:cs="Times New Roman"/>
          <w:sz w:val="24"/>
          <w:szCs w:val="24"/>
        </w:rPr>
        <w:t xml:space="preserve">partneri su doznačili preostalih 20% sredstava iz projekta koja se mogu utrošiti na nabavu materijala i opreme povezanih za projektom. </w:t>
      </w:r>
    </w:p>
    <w:p w:rsidR="00164BF1" w:rsidRPr="0043660E" w:rsidRDefault="00164BF1" w:rsidP="00B34574">
      <w:pPr>
        <w:jc w:val="both"/>
        <w:rPr>
          <w:rFonts w:ascii="Times New Roman" w:hAnsi="Times New Roman" w:cs="Times New Roman"/>
          <w:sz w:val="24"/>
          <w:szCs w:val="24"/>
        </w:rPr>
      </w:pPr>
      <w:r w:rsidRPr="0043660E">
        <w:rPr>
          <w:rFonts w:ascii="Times New Roman" w:hAnsi="Times New Roman" w:cs="Times New Roman"/>
          <w:sz w:val="24"/>
          <w:szCs w:val="24"/>
        </w:rPr>
        <w:tab/>
        <w:t xml:space="preserve">Ove godine evidentiran je iznos na AOP 058 koji se odnosi na tekuće pomoći od izvanproračunskih korisnika, konkretno na sredstva koja je HZZ doznačio za mjeru </w:t>
      </w:r>
      <w:r w:rsidRPr="0043660E">
        <w:rPr>
          <w:rFonts w:ascii="Times New Roman" w:hAnsi="Times New Roman" w:cs="Times New Roman"/>
          <w:sz w:val="24"/>
          <w:szCs w:val="24"/>
        </w:rPr>
        <w:lastRenderedPageBreak/>
        <w:t>zapošljavanja – pripravništvo za socijalnog pedagoga. Najveći dio rashoda za ta sredstva realizirati će se tek u 2021.godini.</w:t>
      </w:r>
    </w:p>
    <w:p w:rsidR="00164BF1" w:rsidRPr="0043660E" w:rsidRDefault="000329DC" w:rsidP="00B34574">
      <w:pPr>
        <w:jc w:val="both"/>
        <w:rPr>
          <w:rFonts w:ascii="Times New Roman" w:hAnsi="Times New Roman" w:cs="Times New Roman"/>
          <w:sz w:val="24"/>
          <w:szCs w:val="24"/>
        </w:rPr>
      </w:pPr>
      <w:r w:rsidRPr="0043660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A0259" w:rsidRPr="0043660E">
        <w:rPr>
          <w:rFonts w:ascii="Times New Roman" w:hAnsi="Times New Roman" w:cs="Times New Roman"/>
          <w:sz w:val="24"/>
          <w:szCs w:val="24"/>
        </w:rPr>
        <w:t>AOP 064</w:t>
      </w:r>
      <w:r w:rsidR="00164BF1" w:rsidRPr="0043660E">
        <w:rPr>
          <w:rFonts w:ascii="Times New Roman" w:hAnsi="Times New Roman" w:cs="Times New Roman"/>
          <w:sz w:val="24"/>
          <w:szCs w:val="24"/>
        </w:rPr>
        <w:t xml:space="preserve"> povećan je u odnosu na prethodnu godinu, a</w:t>
      </w:r>
      <w:r w:rsidR="006C21E9" w:rsidRPr="0043660E">
        <w:rPr>
          <w:rFonts w:ascii="Times New Roman" w:hAnsi="Times New Roman" w:cs="Times New Roman"/>
          <w:sz w:val="24"/>
          <w:szCs w:val="24"/>
        </w:rPr>
        <w:t xml:space="preserve"> na njemu su evidentirana</w:t>
      </w:r>
      <w:r w:rsidR="00164BF1" w:rsidRPr="0043660E">
        <w:rPr>
          <w:rFonts w:ascii="Times New Roman" w:hAnsi="Times New Roman" w:cs="Times New Roman"/>
          <w:sz w:val="24"/>
          <w:szCs w:val="24"/>
        </w:rPr>
        <w:t xml:space="preserve"> </w:t>
      </w:r>
      <w:r w:rsidR="006C21E9" w:rsidRPr="0043660E">
        <w:rPr>
          <w:rFonts w:ascii="Times New Roman" w:hAnsi="Times New Roman" w:cs="Times New Roman"/>
          <w:sz w:val="24"/>
          <w:szCs w:val="24"/>
        </w:rPr>
        <w:t>tekuće pomoći proračunskim korisnicima iz proračuna koji</w:t>
      </w:r>
      <w:r w:rsidR="000D0A4A" w:rsidRPr="0043660E">
        <w:rPr>
          <w:rFonts w:ascii="Times New Roman" w:hAnsi="Times New Roman" w:cs="Times New Roman"/>
          <w:sz w:val="24"/>
          <w:szCs w:val="24"/>
        </w:rPr>
        <w:t xml:space="preserve"> im nije nadležan (Ministarstvo </w:t>
      </w:r>
      <w:r w:rsidR="006C21E9" w:rsidRPr="0043660E">
        <w:rPr>
          <w:rFonts w:ascii="Times New Roman" w:hAnsi="Times New Roman" w:cs="Times New Roman"/>
          <w:sz w:val="24"/>
          <w:szCs w:val="24"/>
        </w:rPr>
        <w:t>i Grad Ludbreg). U nastavku je prikazana shema primitka sredstava iz spomenutih proračuna.</w:t>
      </w:r>
    </w:p>
    <w:tbl>
      <w:tblPr>
        <w:tblStyle w:val="Svijetlosjenanje-Isticanje1"/>
        <w:tblW w:w="0" w:type="auto"/>
        <w:jc w:val="center"/>
        <w:tblLook w:val="04A0" w:firstRow="1" w:lastRow="0" w:firstColumn="1" w:lastColumn="0" w:noHBand="0" w:noVBand="1"/>
      </w:tblPr>
      <w:tblGrid>
        <w:gridCol w:w="4432"/>
        <w:gridCol w:w="1880"/>
      </w:tblGrid>
      <w:tr w:rsidR="006C21E9" w:rsidRPr="0043660E" w:rsidTr="000D0A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2" w:type="dxa"/>
            <w:gridSpan w:val="2"/>
          </w:tcPr>
          <w:p w:rsidR="006C21E9" w:rsidRPr="0043660E" w:rsidRDefault="006C21E9" w:rsidP="006C21E9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60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PRIHODI OD MINISTARSTVA (63612): </w:t>
            </w:r>
          </w:p>
        </w:tc>
      </w:tr>
      <w:tr w:rsidR="00164BF1" w:rsidRPr="0043660E" w:rsidTr="000D0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2" w:type="dxa"/>
          </w:tcPr>
          <w:p w:rsidR="00164BF1" w:rsidRPr="0043660E" w:rsidRDefault="00164BF1" w:rsidP="00164BF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3660E">
              <w:rPr>
                <w:rFonts w:ascii="Times New Roman" w:hAnsi="Times New Roman" w:cs="Times New Roman"/>
                <w:sz w:val="24"/>
                <w:szCs w:val="24"/>
              </w:rPr>
              <w:t>Prihodi za plaće zaposlenika (</w:t>
            </w:r>
            <w:proofErr w:type="spellStart"/>
            <w:r w:rsidRPr="0043660E">
              <w:rPr>
                <w:rFonts w:ascii="Times New Roman" w:hAnsi="Times New Roman" w:cs="Times New Roman"/>
                <w:sz w:val="24"/>
                <w:szCs w:val="24"/>
              </w:rPr>
              <w:t>Drž.proračun</w:t>
            </w:r>
            <w:proofErr w:type="spellEnd"/>
            <w:r w:rsidRPr="004366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80" w:type="dxa"/>
          </w:tcPr>
          <w:p w:rsidR="00164BF1" w:rsidRPr="0043660E" w:rsidRDefault="00164BF1" w:rsidP="006C21E9">
            <w:pPr>
              <w:pStyle w:val="Bezprored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60E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="006C21E9" w:rsidRPr="0043660E">
              <w:rPr>
                <w:rFonts w:ascii="Times New Roman" w:hAnsi="Times New Roman" w:cs="Times New Roman"/>
                <w:sz w:val="24"/>
                <w:szCs w:val="24"/>
              </w:rPr>
              <w:t>10.971.814</w:t>
            </w:r>
          </w:p>
        </w:tc>
      </w:tr>
      <w:tr w:rsidR="00164BF1" w:rsidRPr="0043660E" w:rsidTr="000D0A4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2" w:type="dxa"/>
          </w:tcPr>
          <w:p w:rsidR="00164BF1" w:rsidRPr="0043660E" w:rsidRDefault="00164BF1" w:rsidP="00164BF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3660E">
              <w:rPr>
                <w:rFonts w:ascii="Times New Roman" w:hAnsi="Times New Roman" w:cs="Times New Roman"/>
                <w:sz w:val="24"/>
                <w:szCs w:val="24"/>
              </w:rPr>
              <w:t xml:space="preserve">Prihodi za mentorstvo </w:t>
            </w:r>
          </w:p>
        </w:tc>
        <w:tc>
          <w:tcPr>
            <w:tcW w:w="1880" w:type="dxa"/>
          </w:tcPr>
          <w:p w:rsidR="00164BF1" w:rsidRPr="0043660E" w:rsidRDefault="00164BF1" w:rsidP="00827304">
            <w:pPr>
              <w:pStyle w:val="Bezprored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60E">
              <w:rPr>
                <w:rFonts w:ascii="Times New Roman" w:hAnsi="Times New Roman" w:cs="Times New Roman"/>
                <w:sz w:val="24"/>
                <w:szCs w:val="24"/>
              </w:rPr>
              <w:t>= 2.376</w:t>
            </w:r>
          </w:p>
        </w:tc>
      </w:tr>
      <w:tr w:rsidR="00164BF1" w:rsidRPr="0043660E" w:rsidTr="000D0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2" w:type="dxa"/>
          </w:tcPr>
          <w:p w:rsidR="00164BF1" w:rsidRPr="0043660E" w:rsidRDefault="00164BF1" w:rsidP="006C21E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3660E">
              <w:rPr>
                <w:rFonts w:ascii="Times New Roman" w:hAnsi="Times New Roman" w:cs="Times New Roman"/>
                <w:sz w:val="24"/>
                <w:szCs w:val="24"/>
              </w:rPr>
              <w:t>Prihodi Ministarstvo (prijevoz učenika s teškoćama, didaktika, opremanje knjižnice)</w:t>
            </w:r>
          </w:p>
        </w:tc>
        <w:tc>
          <w:tcPr>
            <w:tcW w:w="1880" w:type="dxa"/>
          </w:tcPr>
          <w:p w:rsidR="00164BF1" w:rsidRPr="0043660E" w:rsidRDefault="00164BF1" w:rsidP="006C21E9">
            <w:pPr>
              <w:pStyle w:val="Bezprored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60E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="006C21E9" w:rsidRPr="0043660E">
              <w:rPr>
                <w:rFonts w:ascii="Times New Roman" w:hAnsi="Times New Roman" w:cs="Times New Roman"/>
                <w:sz w:val="24"/>
                <w:szCs w:val="24"/>
              </w:rPr>
              <w:t>55.644</w:t>
            </w:r>
          </w:p>
        </w:tc>
      </w:tr>
      <w:tr w:rsidR="00164BF1" w:rsidRPr="0043660E" w:rsidTr="000D0A4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2" w:type="dxa"/>
          </w:tcPr>
          <w:p w:rsidR="00164BF1" w:rsidRPr="0043660E" w:rsidRDefault="00164BF1" w:rsidP="00164BF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3660E">
              <w:rPr>
                <w:rFonts w:ascii="Times New Roman" w:hAnsi="Times New Roman" w:cs="Times New Roman"/>
                <w:sz w:val="24"/>
                <w:szCs w:val="24"/>
              </w:rPr>
              <w:t>Školska shema PDV</w:t>
            </w:r>
          </w:p>
        </w:tc>
        <w:tc>
          <w:tcPr>
            <w:tcW w:w="1880" w:type="dxa"/>
          </w:tcPr>
          <w:p w:rsidR="00164BF1" w:rsidRPr="0043660E" w:rsidRDefault="00164BF1" w:rsidP="006C21E9">
            <w:pPr>
              <w:pStyle w:val="Bezprored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60E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="006C21E9" w:rsidRPr="0043660E">
              <w:rPr>
                <w:rFonts w:ascii="Times New Roman" w:hAnsi="Times New Roman" w:cs="Times New Roman"/>
                <w:sz w:val="24"/>
                <w:szCs w:val="24"/>
              </w:rPr>
              <w:t>4.955</w:t>
            </w:r>
          </w:p>
        </w:tc>
      </w:tr>
      <w:tr w:rsidR="006C21E9" w:rsidRPr="0043660E" w:rsidTr="000D0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2" w:type="dxa"/>
          </w:tcPr>
          <w:p w:rsidR="006C21E9" w:rsidRPr="0043660E" w:rsidRDefault="006C21E9" w:rsidP="00164BF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3660E">
              <w:rPr>
                <w:rFonts w:ascii="Times New Roman" w:hAnsi="Times New Roman" w:cs="Times New Roman"/>
                <w:sz w:val="24"/>
                <w:szCs w:val="24"/>
              </w:rPr>
              <w:t>Radni udžbenici</w:t>
            </w:r>
          </w:p>
        </w:tc>
        <w:tc>
          <w:tcPr>
            <w:tcW w:w="1880" w:type="dxa"/>
          </w:tcPr>
          <w:p w:rsidR="006C21E9" w:rsidRPr="0043660E" w:rsidRDefault="006C21E9" w:rsidP="00827304">
            <w:pPr>
              <w:pStyle w:val="Bezprored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60E">
              <w:rPr>
                <w:rFonts w:ascii="Times New Roman" w:hAnsi="Times New Roman" w:cs="Times New Roman"/>
                <w:sz w:val="24"/>
                <w:szCs w:val="24"/>
              </w:rPr>
              <w:t>= 87.906</w:t>
            </w:r>
          </w:p>
        </w:tc>
      </w:tr>
      <w:tr w:rsidR="006C21E9" w:rsidRPr="0043660E" w:rsidTr="000D0A4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2" w:type="dxa"/>
          </w:tcPr>
          <w:p w:rsidR="006C21E9" w:rsidRPr="0043660E" w:rsidRDefault="006C21E9" w:rsidP="00164BF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3660E">
              <w:rPr>
                <w:rFonts w:ascii="Times New Roman" w:hAnsi="Times New Roman" w:cs="Times New Roman"/>
                <w:sz w:val="24"/>
                <w:szCs w:val="24"/>
              </w:rPr>
              <w:t>Romi</w:t>
            </w:r>
          </w:p>
        </w:tc>
        <w:tc>
          <w:tcPr>
            <w:tcW w:w="1880" w:type="dxa"/>
          </w:tcPr>
          <w:p w:rsidR="006C21E9" w:rsidRPr="0043660E" w:rsidRDefault="006C21E9" w:rsidP="00827304">
            <w:pPr>
              <w:pStyle w:val="Bezprored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60E">
              <w:rPr>
                <w:rFonts w:ascii="Times New Roman" w:hAnsi="Times New Roman" w:cs="Times New Roman"/>
                <w:sz w:val="24"/>
                <w:szCs w:val="24"/>
              </w:rPr>
              <w:t>= 107.995</w:t>
            </w:r>
          </w:p>
        </w:tc>
      </w:tr>
    </w:tbl>
    <w:p w:rsidR="00164BF1" w:rsidRPr="0043660E" w:rsidRDefault="004A0259" w:rsidP="00B34574">
      <w:pPr>
        <w:jc w:val="both"/>
        <w:rPr>
          <w:rFonts w:ascii="Times New Roman" w:hAnsi="Times New Roman" w:cs="Times New Roman"/>
          <w:sz w:val="24"/>
          <w:szCs w:val="24"/>
        </w:rPr>
      </w:pPr>
      <w:r w:rsidRPr="0043660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Svijetlosjenanje-Isticanje4"/>
        <w:tblW w:w="0" w:type="auto"/>
        <w:jc w:val="center"/>
        <w:tblLook w:val="04A0" w:firstRow="1" w:lastRow="0" w:firstColumn="1" w:lastColumn="0" w:noHBand="0" w:noVBand="1"/>
      </w:tblPr>
      <w:tblGrid>
        <w:gridCol w:w="4394"/>
        <w:gridCol w:w="1843"/>
      </w:tblGrid>
      <w:tr w:rsidR="006C21E9" w:rsidRPr="0043660E" w:rsidTr="000D0A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gridSpan w:val="2"/>
          </w:tcPr>
          <w:p w:rsidR="006C21E9" w:rsidRPr="0043660E" w:rsidRDefault="006C21E9" w:rsidP="00B3457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660E">
              <w:rPr>
                <w:rFonts w:ascii="Times New Roman" w:hAnsi="Times New Roman" w:cs="Times New Roman"/>
                <w:b w:val="0"/>
                <w:sz w:val="24"/>
                <w:szCs w:val="24"/>
              </w:rPr>
              <w:t>PRIHODI OD GRADA LUDBREGA (63613):</w:t>
            </w:r>
          </w:p>
        </w:tc>
      </w:tr>
      <w:tr w:rsidR="006C21E9" w:rsidRPr="0043660E" w:rsidTr="000D0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6C21E9" w:rsidRPr="0043660E" w:rsidRDefault="006C21E9" w:rsidP="00B34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60E">
              <w:rPr>
                <w:rFonts w:ascii="Times New Roman" w:hAnsi="Times New Roman" w:cs="Times New Roman"/>
                <w:sz w:val="24"/>
                <w:szCs w:val="24"/>
              </w:rPr>
              <w:t>Natjecanja i sport</w:t>
            </w:r>
          </w:p>
        </w:tc>
        <w:tc>
          <w:tcPr>
            <w:tcW w:w="1843" w:type="dxa"/>
          </w:tcPr>
          <w:p w:rsidR="006C21E9" w:rsidRPr="0043660E" w:rsidRDefault="006C21E9" w:rsidP="00B345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60E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="000D0A4A" w:rsidRPr="0043660E">
              <w:rPr>
                <w:rFonts w:ascii="Times New Roman" w:hAnsi="Times New Roman" w:cs="Times New Roman"/>
                <w:sz w:val="24"/>
                <w:szCs w:val="24"/>
              </w:rPr>
              <w:t>18.000</w:t>
            </w:r>
          </w:p>
        </w:tc>
      </w:tr>
      <w:tr w:rsidR="006C21E9" w:rsidRPr="0043660E" w:rsidTr="000D0A4A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6C21E9" w:rsidRPr="0043660E" w:rsidRDefault="000D0A4A" w:rsidP="00B34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60E">
              <w:rPr>
                <w:rFonts w:ascii="Times New Roman" w:hAnsi="Times New Roman" w:cs="Times New Roman"/>
                <w:sz w:val="24"/>
                <w:szCs w:val="24"/>
              </w:rPr>
              <w:t>Plaće produženi boravak</w:t>
            </w:r>
          </w:p>
        </w:tc>
        <w:tc>
          <w:tcPr>
            <w:tcW w:w="1843" w:type="dxa"/>
          </w:tcPr>
          <w:p w:rsidR="006C21E9" w:rsidRPr="0043660E" w:rsidRDefault="000D0A4A" w:rsidP="00B345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60E">
              <w:rPr>
                <w:rFonts w:ascii="Times New Roman" w:hAnsi="Times New Roman" w:cs="Times New Roman"/>
                <w:sz w:val="24"/>
                <w:szCs w:val="24"/>
              </w:rPr>
              <w:t>= 378.932</w:t>
            </w:r>
          </w:p>
        </w:tc>
      </w:tr>
      <w:tr w:rsidR="006C21E9" w:rsidRPr="0043660E" w:rsidTr="000D0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6C21E9" w:rsidRPr="0043660E" w:rsidRDefault="000D0A4A" w:rsidP="00B34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60E">
              <w:rPr>
                <w:rFonts w:ascii="Times New Roman" w:hAnsi="Times New Roman" w:cs="Times New Roman"/>
                <w:sz w:val="24"/>
                <w:szCs w:val="24"/>
              </w:rPr>
              <w:t>Materijal produženi boravak</w:t>
            </w:r>
          </w:p>
        </w:tc>
        <w:tc>
          <w:tcPr>
            <w:tcW w:w="1843" w:type="dxa"/>
          </w:tcPr>
          <w:p w:rsidR="006C21E9" w:rsidRPr="0043660E" w:rsidRDefault="000D0A4A" w:rsidP="00B345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60E">
              <w:rPr>
                <w:rFonts w:ascii="Times New Roman" w:hAnsi="Times New Roman" w:cs="Times New Roman"/>
                <w:sz w:val="24"/>
                <w:szCs w:val="24"/>
              </w:rPr>
              <w:t>= 7.000</w:t>
            </w:r>
          </w:p>
        </w:tc>
      </w:tr>
      <w:tr w:rsidR="006C21E9" w:rsidRPr="0043660E" w:rsidTr="000D0A4A">
        <w:trPr>
          <w:trHeight w:val="3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6C21E9" w:rsidRPr="0043660E" w:rsidRDefault="000D0A4A" w:rsidP="00B34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660E">
              <w:rPr>
                <w:rFonts w:ascii="Times New Roman" w:hAnsi="Times New Roman" w:cs="Times New Roman"/>
                <w:sz w:val="24"/>
                <w:szCs w:val="24"/>
              </w:rPr>
              <w:t>Plexy</w:t>
            </w:r>
            <w:proofErr w:type="spellEnd"/>
            <w:r w:rsidRPr="0043660E">
              <w:rPr>
                <w:rFonts w:ascii="Times New Roman" w:hAnsi="Times New Roman" w:cs="Times New Roman"/>
                <w:sz w:val="24"/>
                <w:szCs w:val="24"/>
              </w:rPr>
              <w:t xml:space="preserve"> pregrade</w:t>
            </w:r>
          </w:p>
        </w:tc>
        <w:tc>
          <w:tcPr>
            <w:tcW w:w="1843" w:type="dxa"/>
          </w:tcPr>
          <w:p w:rsidR="006C21E9" w:rsidRPr="0043660E" w:rsidRDefault="000D0A4A" w:rsidP="00B345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60E">
              <w:rPr>
                <w:rFonts w:ascii="Times New Roman" w:hAnsi="Times New Roman" w:cs="Times New Roman"/>
                <w:sz w:val="24"/>
                <w:szCs w:val="24"/>
              </w:rPr>
              <w:t>= 23.800</w:t>
            </w:r>
          </w:p>
        </w:tc>
      </w:tr>
      <w:tr w:rsidR="006C21E9" w:rsidRPr="0043660E" w:rsidTr="000D0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6C21E9" w:rsidRPr="0043660E" w:rsidRDefault="000D0A4A" w:rsidP="00B34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60E">
              <w:rPr>
                <w:rFonts w:ascii="Times New Roman" w:hAnsi="Times New Roman" w:cs="Times New Roman"/>
                <w:sz w:val="24"/>
                <w:szCs w:val="24"/>
              </w:rPr>
              <w:t>Radne bilježnice</w:t>
            </w:r>
          </w:p>
        </w:tc>
        <w:tc>
          <w:tcPr>
            <w:tcW w:w="1843" w:type="dxa"/>
          </w:tcPr>
          <w:p w:rsidR="006C21E9" w:rsidRPr="0043660E" w:rsidRDefault="000D0A4A" w:rsidP="00B345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60E">
              <w:rPr>
                <w:rFonts w:ascii="Times New Roman" w:hAnsi="Times New Roman" w:cs="Times New Roman"/>
                <w:sz w:val="24"/>
                <w:szCs w:val="24"/>
              </w:rPr>
              <w:t>= 250.838</w:t>
            </w:r>
          </w:p>
        </w:tc>
      </w:tr>
      <w:tr w:rsidR="000D0A4A" w:rsidRPr="0043660E" w:rsidTr="000D0A4A">
        <w:trPr>
          <w:trHeight w:val="3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0D0A4A" w:rsidRPr="0043660E" w:rsidRDefault="000D0A4A" w:rsidP="00B34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60E">
              <w:rPr>
                <w:rFonts w:ascii="Times New Roman" w:hAnsi="Times New Roman" w:cs="Times New Roman"/>
                <w:sz w:val="24"/>
                <w:szCs w:val="24"/>
              </w:rPr>
              <w:t>Škola plivanja (rashodi nastali u 2019.)</w:t>
            </w:r>
          </w:p>
        </w:tc>
        <w:tc>
          <w:tcPr>
            <w:tcW w:w="1843" w:type="dxa"/>
          </w:tcPr>
          <w:p w:rsidR="000D0A4A" w:rsidRPr="0043660E" w:rsidRDefault="000D0A4A" w:rsidP="00B345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60E">
              <w:rPr>
                <w:rFonts w:ascii="Times New Roman" w:hAnsi="Times New Roman" w:cs="Times New Roman"/>
                <w:sz w:val="24"/>
                <w:szCs w:val="24"/>
              </w:rPr>
              <w:t>= 15.000</w:t>
            </w:r>
          </w:p>
        </w:tc>
      </w:tr>
    </w:tbl>
    <w:p w:rsidR="000D0A4A" w:rsidRPr="0043660E" w:rsidRDefault="000D0A4A" w:rsidP="00B345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0A4A" w:rsidRPr="0043660E" w:rsidRDefault="000D0A4A" w:rsidP="00B34574">
      <w:pPr>
        <w:jc w:val="both"/>
        <w:rPr>
          <w:rFonts w:ascii="Times New Roman" w:hAnsi="Times New Roman" w:cs="Times New Roman"/>
          <w:sz w:val="24"/>
          <w:szCs w:val="24"/>
        </w:rPr>
      </w:pPr>
      <w:r w:rsidRPr="0043660E">
        <w:rPr>
          <w:rFonts w:ascii="Times New Roman" w:hAnsi="Times New Roman" w:cs="Times New Roman"/>
          <w:sz w:val="24"/>
          <w:szCs w:val="24"/>
        </w:rPr>
        <w:tab/>
        <w:t>AOP 065 odnosi se na kapitalne pomoći proračunskih korisnicima iz proračuna koji im nije nadležan, konkretno, odnosi se na primljena sredstva od Ministarstva za nabavu udžbenika duljeg vijeka trajanja u iznosu od 236.468 kn.</w:t>
      </w:r>
      <w:r w:rsidR="00121D09" w:rsidRPr="0043660E">
        <w:rPr>
          <w:rFonts w:ascii="Times New Roman" w:hAnsi="Times New Roman" w:cs="Times New Roman"/>
          <w:sz w:val="24"/>
          <w:szCs w:val="24"/>
        </w:rPr>
        <w:tab/>
      </w:r>
    </w:p>
    <w:p w:rsidR="00121D09" w:rsidRPr="0043660E" w:rsidRDefault="00121D09" w:rsidP="000D0A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660E">
        <w:rPr>
          <w:rFonts w:ascii="Times New Roman" w:hAnsi="Times New Roman" w:cs="Times New Roman"/>
          <w:sz w:val="24"/>
          <w:szCs w:val="24"/>
        </w:rPr>
        <w:t xml:space="preserve">AOP </w:t>
      </w:r>
      <w:r w:rsidR="00662B67" w:rsidRPr="0043660E">
        <w:rPr>
          <w:rFonts w:ascii="Times New Roman" w:hAnsi="Times New Roman" w:cs="Times New Roman"/>
          <w:sz w:val="24"/>
          <w:szCs w:val="24"/>
        </w:rPr>
        <w:t xml:space="preserve">066 čine prihodi za </w:t>
      </w:r>
      <w:proofErr w:type="spellStart"/>
      <w:r w:rsidR="00662B67" w:rsidRPr="0043660E">
        <w:rPr>
          <w:rFonts w:ascii="Times New Roman" w:hAnsi="Times New Roman" w:cs="Times New Roman"/>
          <w:sz w:val="24"/>
          <w:szCs w:val="24"/>
        </w:rPr>
        <w:t>šk.shemu</w:t>
      </w:r>
      <w:proofErr w:type="spellEnd"/>
      <w:r w:rsidR="00662B67" w:rsidRPr="0043660E">
        <w:rPr>
          <w:rFonts w:ascii="Times New Roman" w:hAnsi="Times New Roman" w:cs="Times New Roman"/>
          <w:sz w:val="24"/>
          <w:szCs w:val="24"/>
        </w:rPr>
        <w:t xml:space="preserve"> –osnovica u iznosu </w:t>
      </w:r>
      <w:r w:rsidR="000D0A4A" w:rsidRPr="0043660E">
        <w:rPr>
          <w:rFonts w:ascii="Times New Roman" w:hAnsi="Times New Roman" w:cs="Times New Roman"/>
          <w:sz w:val="24"/>
          <w:szCs w:val="24"/>
        </w:rPr>
        <w:t>36.204 kn.</w:t>
      </w:r>
    </w:p>
    <w:p w:rsidR="000D0A4A" w:rsidRPr="0043660E" w:rsidRDefault="000500CD" w:rsidP="00B34574">
      <w:pPr>
        <w:jc w:val="both"/>
        <w:rPr>
          <w:rFonts w:ascii="Times New Roman" w:hAnsi="Times New Roman" w:cs="Times New Roman"/>
          <w:sz w:val="24"/>
          <w:szCs w:val="24"/>
        </w:rPr>
      </w:pPr>
      <w:r w:rsidRPr="0043660E">
        <w:rPr>
          <w:rFonts w:ascii="Times New Roman" w:hAnsi="Times New Roman" w:cs="Times New Roman"/>
          <w:sz w:val="24"/>
          <w:szCs w:val="24"/>
        </w:rPr>
        <w:tab/>
        <w:t xml:space="preserve">AOP 069 </w:t>
      </w:r>
      <w:r w:rsidR="00313AF8" w:rsidRPr="0043660E">
        <w:rPr>
          <w:rFonts w:ascii="Times New Roman" w:hAnsi="Times New Roman" w:cs="Times New Roman"/>
          <w:sz w:val="24"/>
          <w:szCs w:val="24"/>
        </w:rPr>
        <w:t>znatno je smanjen u odnosu na prethodnu godinu zbog činjenice da je završio projekt „Uključivanje učenika pripadnika romske nacionalne manjine s područja Varaždinske županije u odgojno-obrazovni sustav“ (za plaće učiteljica u produženom boravku) pa tu nema evidentiranih prihoda.</w:t>
      </w:r>
    </w:p>
    <w:tbl>
      <w:tblPr>
        <w:tblStyle w:val="Svijetlipopis-Isticanje2"/>
        <w:tblW w:w="0" w:type="auto"/>
        <w:jc w:val="center"/>
        <w:tblLook w:val="04A0" w:firstRow="1" w:lastRow="0" w:firstColumn="1" w:lastColumn="0" w:noHBand="0" w:noVBand="1"/>
      </w:tblPr>
      <w:tblGrid>
        <w:gridCol w:w="4526"/>
        <w:gridCol w:w="2215"/>
      </w:tblGrid>
      <w:tr w:rsidR="00273F7A" w:rsidRPr="0043660E" w:rsidTr="00273F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1" w:type="dxa"/>
            <w:gridSpan w:val="2"/>
          </w:tcPr>
          <w:p w:rsidR="00273F7A" w:rsidRPr="0043660E" w:rsidRDefault="00273F7A" w:rsidP="00B34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60E">
              <w:rPr>
                <w:rFonts w:ascii="Times New Roman" w:hAnsi="Times New Roman" w:cs="Times New Roman"/>
                <w:sz w:val="24"/>
                <w:szCs w:val="24"/>
              </w:rPr>
              <w:t>PRIJENOSI IZMEĐU PRORAČUNSKIH KORISNIKA (639)</w:t>
            </w:r>
          </w:p>
        </w:tc>
      </w:tr>
      <w:tr w:rsidR="00273F7A" w:rsidRPr="0043660E" w:rsidTr="00273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6" w:type="dxa"/>
          </w:tcPr>
          <w:p w:rsidR="00273F7A" w:rsidRPr="0043660E" w:rsidRDefault="00273F7A" w:rsidP="00B34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60E">
              <w:rPr>
                <w:rFonts w:ascii="Times New Roman" w:hAnsi="Times New Roman" w:cs="Times New Roman"/>
                <w:sz w:val="24"/>
                <w:szCs w:val="24"/>
              </w:rPr>
              <w:t>Školski medni dan</w:t>
            </w:r>
          </w:p>
        </w:tc>
        <w:tc>
          <w:tcPr>
            <w:tcW w:w="2215" w:type="dxa"/>
          </w:tcPr>
          <w:p w:rsidR="00273F7A" w:rsidRPr="0043660E" w:rsidRDefault="00273F7A" w:rsidP="00B345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60E">
              <w:rPr>
                <w:rFonts w:ascii="Times New Roman" w:hAnsi="Times New Roman" w:cs="Times New Roman"/>
                <w:sz w:val="24"/>
                <w:szCs w:val="24"/>
              </w:rPr>
              <w:t>= 2.268</w:t>
            </w:r>
          </w:p>
        </w:tc>
      </w:tr>
      <w:tr w:rsidR="00273F7A" w:rsidRPr="0043660E" w:rsidTr="00273F7A">
        <w:trPr>
          <w:trHeight w:val="4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6" w:type="dxa"/>
          </w:tcPr>
          <w:p w:rsidR="00273F7A" w:rsidRPr="0043660E" w:rsidRDefault="00273F7A" w:rsidP="00B34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60E">
              <w:rPr>
                <w:rFonts w:ascii="Times New Roman" w:hAnsi="Times New Roman" w:cs="Times New Roman"/>
                <w:sz w:val="24"/>
                <w:szCs w:val="24"/>
              </w:rPr>
              <w:t xml:space="preserve">Pomoćnici u nastavi </w:t>
            </w:r>
          </w:p>
        </w:tc>
        <w:tc>
          <w:tcPr>
            <w:tcW w:w="2215" w:type="dxa"/>
          </w:tcPr>
          <w:p w:rsidR="00273F7A" w:rsidRPr="0043660E" w:rsidRDefault="00273F7A" w:rsidP="00B345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60E">
              <w:rPr>
                <w:rFonts w:ascii="Times New Roman" w:hAnsi="Times New Roman" w:cs="Times New Roman"/>
                <w:sz w:val="24"/>
                <w:szCs w:val="24"/>
              </w:rPr>
              <w:t>= 229.412</w:t>
            </w:r>
          </w:p>
        </w:tc>
      </w:tr>
      <w:tr w:rsidR="00273F7A" w:rsidRPr="0043660E" w:rsidTr="00273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6" w:type="dxa"/>
          </w:tcPr>
          <w:p w:rsidR="00273F7A" w:rsidRPr="0043660E" w:rsidRDefault="00273F7A" w:rsidP="00B34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60E">
              <w:rPr>
                <w:rFonts w:ascii="Times New Roman" w:hAnsi="Times New Roman" w:cs="Times New Roman"/>
                <w:sz w:val="24"/>
                <w:szCs w:val="24"/>
              </w:rPr>
              <w:t>Prehrana</w:t>
            </w:r>
          </w:p>
        </w:tc>
        <w:tc>
          <w:tcPr>
            <w:tcW w:w="2215" w:type="dxa"/>
          </w:tcPr>
          <w:p w:rsidR="00273F7A" w:rsidRPr="0043660E" w:rsidRDefault="00273F7A" w:rsidP="00B345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60E">
              <w:rPr>
                <w:rFonts w:ascii="Times New Roman" w:hAnsi="Times New Roman" w:cs="Times New Roman"/>
                <w:sz w:val="24"/>
                <w:szCs w:val="24"/>
              </w:rPr>
              <w:t>= 5.086</w:t>
            </w:r>
          </w:p>
        </w:tc>
      </w:tr>
    </w:tbl>
    <w:p w:rsidR="000D0A4A" w:rsidRPr="0043660E" w:rsidRDefault="000D0A4A" w:rsidP="00B345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3F7A" w:rsidRPr="0043660E" w:rsidRDefault="009627AE" w:rsidP="00313A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660E">
        <w:rPr>
          <w:rFonts w:ascii="Times New Roman" w:hAnsi="Times New Roman" w:cs="Times New Roman"/>
          <w:sz w:val="24"/>
          <w:szCs w:val="24"/>
        </w:rPr>
        <w:t xml:space="preserve">AOP 074 odnosi se na kamate na sredstva na žiroračunu.  </w:t>
      </w:r>
    </w:p>
    <w:p w:rsidR="00273F7A" w:rsidRDefault="00273F7A" w:rsidP="001B71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660E">
        <w:rPr>
          <w:rFonts w:ascii="Times New Roman" w:hAnsi="Times New Roman" w:cs="Times New Roman"/>
          <w:sz w:val="24"/>
          <w:szCs w:val="24"/>
        </w:rPr>
        <w:lastRenderedPageBreak/>
        <w:t>AOP 105</w:t>
      </w:r>
      <w:r w:rsidR="00313AF8" w:rsidRPr="0043660E">
        <w:rPr>
          <w:rFonts w:ascii="Times New Roman" w:hAnsi="Times New Roman" w:cs="Times New Roman"/>
          <w:sz w:val="24"/>
          <w:szCs w:val="24"/>
        </w:rPr>
        <w:t xml:space="preserve"> smanjen je u odnosu na prethodnu godinu za gotovo 44% zbog ma</w:t>
      </w:r>
      <w:r w:rsidR="00313AF8">
        <w:rPr>
          <w:rFonts w:ascii="Times New Roman" w:hAnsi="Times New Roman" w:cs="Times New Roman"/>
          <w:sz w:val="24"/>
          <w:szCs w:val="24"/>
        </w:rPr>
        <w:t>njih prihoda na kuhinji, budući da je kuhinja radila povremeno zbog situacije s korona virusom</w:t>
      </w:r>
      <w:r w:rsidR="00FD646B">
        <w:rPr>
          <w:rFonts w:ascii="Times New Roman" w:hAnsi="Times New Roman" w:cs="Times New Roman"/>
          <w:sz w:val="24"/>
          <w:szCs w:val="24"/>
        </w:rPr>
        <w:t>, a također je i većim dijelom trošen</w:t>
      </w:r>
      <w:r w:rsidR="00313AF8">
        <w:rPr>
          <w:rFonts w:ascii="Times New Roman" w:hAnsi="Times New Roman" w:cs="Times New Roman"/>
          <w:sz w:val="24"/>
          <w:szCs w:val="24"/>
        </w:rPr>
        <w:t xml:space="preserve"> višak koji se nalazio </w:t>
      </w:r>
      <w:r w:rsidR="00FD646B">
        <w:rPr>
          <w:rFonts w:ascii="Times New Roman" w:hAnsi="Times New Roman" w:cs="Times New Roman"/>
          <w:sz w:val="24"/>
          <w:szCs w:val="24"/>
        </w:rPr>
        <w:t>na kuhinji iz prethodnih godina pa su se u lipnju i rujnu učenici besplatno hranili.</w:t>
      </w:r>
      <w:r w:rsidR="00313AF8">
        <w:rPr>
          <w:rFonts w:ascii="Times New Roman" w:hAnsi="Times New Roman" w:cs="Times New Roman"/>
          <w:sz w:val="24"/>
          <w:szCs w:val="24"/>
        </w:rPr>
        <w:t xml:space="preserve"> U nastavku su prikazani prihodi na AOP 105. </w:t>
      </w:r>
    </w:p>
    <w:tbl>
      <w:tblPr>
        <w:tblStyle w:val="Svijetlosjenanje-Isticanje3"/>
        <w:tblW w:w="0" w:type="auto"/>
        <w:jc w:val="center"/>
        <w:tblLook w:val="04A0" w:firstRow="1" w:lastRow="0" w:firstColumn="1" w:lastColumn="0" w:noHBand="0" w:noVBand="1"/>
      </w:tblPr>
      <w:tblGrid>
        <w:gridCol w:w="4678"/>
        <w:gridCol w:w="2285"/>
      </w:tblGrid>
      <w:tr w:rsidR="00273F7A" w:rsidTr="00313A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273F7A" w:rsidRPr="00313AF8" w:rsidRDefault="00273F7A" w:rsidP="00273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AF8">
              <w:rPr>
                <w:rFonts w:ascii="Times New Roman" w:hAnsi="Times New Roman" w:cs="Times New Roman"/>
                <w:sz w:val="24"/>
                <w:szCs w:val="24"/>
              </w:rPr>
              <w:t>Plaće učiteljica u PB(roditelji)</w:t>
            </w:r>
          </w:p>
        </w:tc>
        <w:tc>
          <w:tcPr>
            <w:tcW w:w="2285" w:type="dxa"/>
          </w:tcPr>
          <w:p w:rsidR="00273F7A" w:rsidRPr="00313AF8" w:rsidRDefault="00273F7A" w:rsidP="00273F7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3AF8">
              <w:rPr>
                <w:rFonts w:ascii="Times New Roman" w:hAnsi="Times New Roman" w:cs="Times New Roman"/>
                <w:b w:val="0"/>
                <w:sz w:val="24"/>
                <w:szCs w:val="24"/>
              </w:rPr>
              <w:t>= 119.150</w:t>
            </w:r>
          </w:p>
        </w:tc>
      </w:tr>
      <w:tr w:rsidR="00273F7A" w:rsidTr="00313A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273F7A" w:rsidRDefault="00273F7A" w:rsidP="00273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Kuhinja u produženom boravku </w:t>
            </w:r>
          </w:p>
        </w:tc>
        <w:tc>
          <w:tcPr>
            <w:tcW w:w="2285" w:type="dxa"/>
          </w:tcPr>
          <w:p w:rsidR="00273F7A" w:rsidRDefault="00273F7A" w:rsidP="00273F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 147.200</w:t>
            </w:r>
          </w:p>
        </w:tc>
      </w:tr>
      <w:tr w:rsidR="00273F7A" w:rsidTr="00313AF8">
        <w:trPr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273F7A" w:rsidRDefault="00273F7A" w:rsidP="00273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Redovna kuhinja</w:t>
            </w:r>
          </w:p>
        </w:tc>
        <w:tc>
          <w:tcPr>
            <w:tcW w:w="2285" w:type="dxa"/>
          </w:tcPr>
          <w:p w:rsidR="00273F7A" w:rsidRDefault="00273F7A" w:rsidP="00273F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 140.174</w:t>
            </w:r>
          </w:p>
        </w:tc>
      </w:tr>
      <w:tr w:rsidR="00273F7A" w:rsidTr="00313A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273F7A" w:rsidRDefault="00273F7A" w:rsidP="00273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Ispiti</w:t>
            </w:r>
          </w:p>
        </w:tc>
        <w:tc>
          <w:tcPr>
            <w:tcW w:w="2285" w:type="dxa"/>
          </w:tcPr>
          <w:p w:rsidR="00273F7A" w:rsidRDefault="00273F7A" w:rsidP="00273F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 15.965</w:t>
            </w:r>
          </w:p>
        </w:tc>
      </w:tr>
      <w:tr w:rsidR="00273F7A" w:rsidTr="00313AF8">
        <w:trPr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273F7A" w:rsidRDefault="00273F7A" w:rsidP="00273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Izlet u kazalište</w:t>
            </w:r>
          </w:p>
        </w:tc>
        <w:tc>
          <w:tcPr>
            <w:tcW w:w="2285" w:type="dxa"/>
          </w:tcPr>
          <w:p w:rsidR="00273F7A" w:rsidRDefault="00273F7A" w:rsidP="00273F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 15.600</w:t>
            </w:r>
          </w:p>
        </w:tc>
      </w:tr>
      <w:tr w:rsidR="00273F7A" w:rsidTr="00313A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273F7A" w:rsidRDefault="00273F7A" w:rsidP="00273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Prihodi za Glazbenu školu </w:t>
            </w:r>
          </w:p>
        </w:tc>
        <w:tc>
          <w:tcPr>
            <w:tcW w:w="2285" w:type="dxa"/>
          </w:tcPr>
          <w:p w:rsidR="00273F7A" w:rsidRDefault="00273F7A" w:rsidP="00273F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 26.693</w:t>
            </w:r>
          </w:p>
        </w:tc>
      </w:tr>
      <w:tr w:rsidR="00273F7A" w:rsidTr="00313AF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273F7A" w:rsidRDefault="00313AF8" w:rsidP="00313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Uplate za popravak tableta, papir, baterije,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pl.boce</w:t>
            </w:r>
            <w:proofErr w:type="spellEnd"/>
          </w:p>
        </w:tc>
        <w:tc>
          <w:tcPr>
            <w:tcW w:w="2285" w:type="dxa"/>
          </w:tcPr>
          <w:p w:rsidR="00273F7A" w:rsidRDefault="00313AF8" w:rsidP="00273F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 6.548</w:t>
            </w:r>
          </w:p>
        </w:tc>
      </w:tr>
    </w:tbl>
    <w:p w:rsidR="00313AF8" w:rsidRDefault="00313AF8" w:rsidP="00313A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4DD5" w:rsidRPr="00B34574" w:rsidRDefault="005C459C" w:rsidP="00313A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4574">
        <w:rPr>
          <w:rFonts w:ascii="Times New Roman" w:hAnsi="Times New Roman" w:cs="Times New Roman"/>
          <w:sz w:val="24"/>
          <w:szCs w:val="24"/>
        </w:rPr>
        <w:t xml:space="preserve">AOP 124 odnosi se na prihode od najma dvorane u iznosu od </w:t>
      </w:r>
      <w:r w:rsidR="00313AF8">
        <w:rPr>
          <w:rFonts w:ascii="Times New Roman" w:hAnsi="Times New Roman" w:cs="Times New Roman"/>
          <w:sz w:val="24"/>
          <w:szCs w:val="24"/>
        </w:rPr>
        <w:t>6.060</w:t>
      </w:r>
      <w:r w:rsidR="00454DD5" w:rsidRPr="00B34574">
        <w:rPr>
          <w:rFonts w:ascii="Times New Roman" w:hAnsi="Times New Roman" w:cs="Times New Roman"/>
          <w:sz w:val="24"/>
          <w:szCs w:val="24"/>
        </w:rPr>
        <w:t xml:space="preserve"> kn što je gotovo </w:t>
      </w:r>
      <w:r w:rsidR="00B649F5">
        <w:rPr>
          <w:rFonts w:ascii="Times New Roman" w:hAnsi="Times New Roman" w:cs="Times New Roman"/>
          <w:sz w:val="24"/>
          <w:szCs w:val="24"/>
        </w:rPr>
        <w:t>3 puta manje</w:t>
      </w:r>
      <w:r w:rsidR="00454DD5" w:rsidRPr="00B34574">
        <w:rPr>
          <w:rFonts w:ascii="Times New Roman" w:hAnsi="Times New Roman" w:cs="Times New Roman"/>
          <w:sz w:val="24"/>
          <w:szCs w:val="24"/>
        </w:rPr>
        <w:t xml:space="preserve"> u odnosu na prethodnu godinu,a razlog je </w:t>
      </w:r>
      <w:r w:rsidR="00B649F5">
        <w:rPr>
          <w:rFonts w:ascii="Times New Roman" w:hAnsi="Times New Roman" w:cs="Times New Roman"/>
          <w:sz w:val="24"/>
          <w:szCs w:val="24"/>
        </w:rPr>
        <w:t xml:space="preserve">što se dvorana iznajmljivala samo u početku godine budući da je kasnije zbog epidemioloških mjera najam obustavljen. </w:t>
      </w:r>
    </w:p>
    <w:p w:rsidR="00B649F5" w:rsidRDefault="005C459C" w:rsidP="00B649F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4574">
        <w:rPr>
          <w:rFonts w:ascii="Times New Roman" w:hAnsi="Times New Roman" w:cs="Times New Roman"/>
          <w:sz w:val="24"/>
          <w:szCs w:val="24"/>
        </w:rPr>
        <w:t>AOP 130 odn</w:t>
      </w:r>
      <w:r w:rsidR="00B649F5">
        <w:rPr>
          <w:rFonts w:ascii="Times New Roman" w:hAnsi="Times New Roman" w:cs="Times New Roman"/>
          <w:sz w:val="24"/>
          <w:szCs w:val="24"/>
        </w:rPr>
        <w:t>osi se na sredstva dobivena od Ž</w:t>
      </w:r>
      <w:r w:rsidRPr="00B34574">
        <w:rPr>
          <w:rFonts w:ascii="Times New Roman" w:hAnsi="Times New Roman" w:cs="Times New Roman"/>
          <w:sz w:val="24"/>
          <w:szCs w:val="24"/>
        </w:rPr>
        <w:t xml:space="preserve">upanije u iznosu od </w:t>
      </w:r>
      <w:r w:rsidR="00A75D30" w:rsidRPr="00B34574">
        <w:rPr>
          <w:rFonts w:ascii="Times New Roman" w:hAnsi="Times New Roman" w:cs="Times New Roman"/>
          <w:sz w:val="24"/>
          <w:szCs w:val="24"/>
        </w:rPr>
        <w:t>1</w:t>
      </w:r>
      <w:r w:rsidR="00454DD5" w:rsidRPr="00B34574">
        <w:rPr>
          <w:rFonts w:ascii="Times New Roman" w:hAnsi="Times New Roman" w:cs="Times New Roman"/>
          <w:sz w:val="24"/>
          <w:szCs w:val="24"/>
        </w:rPr>
        <w:t>.</w:t>
      </w:r>
      <w:r w:rsidR="00B649F5">
        <w:rPr>
          <w:rFonts w:ascii="Times New Roman" w:hAnsi="Times New Roman" w:cs="Times New Roman"/>
          <w:sz w:val="24"/>
          <w:szCs w:val="24"/>
        </w:rPr>
        <w:t>212.964 kn kako slijedi:</w:t>
      </w:r>
    </w:p>
    <w:tbl>
      <w:tblPr>
        <w:tblStyle w:val="Svijetlosjenanje-Isticanje2"/>
        <w:tblW w:w="0" w:type="auto"/>
        <w:jc w:val="center"/>
        <w:tblLook w:val="04A0" w:firstRow="1" w:lastRow="0" w:firstColumn="1" w:lastColumn="0" w:noHBand="0" w:noVBand="1"/>
      </w:tblPr>
      <w:tblGrid>
        <w:gridCol w:w="4678"/>
        <w:gridCol w:w="2268"/>
      </w:tblGrid>
      <w:tr w:rsidR="00B649F5" w:rsidTr="00B649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B649F5" w:rsidRDefault="00B649F5" w:rsidP="00B34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za materijalne troškove</w:t>
            </w:r>
          </w:p>
        </w:tc>
        <w:tc>
          <w:tcPr>
            <w:tcW w:w="2268" w:type="dxa"/>
          </w:tcPr>
          <w:p w:rsidR="00B649F5" w:rsidRPr="00B649F5" w:rsidRDefault="00B649F5" w:rsidP="00B3457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49F5">
              <w:rPr>
                <w:rFonts w:ascii="Times New Roman" w:hAnsi="Times New Roman" w:cs="Times New Roman"/>
                <w:b w:val="0"/>
                <w:sz w:val="24"/>
                <w:szCs w:val="24"/>
              </w:rPr>
              <w:t>= 889.500</w:t>
            </w:r>
          </w:p>
        </w:tc>
      </w:tr>
      <w:tr w:rsidR="00B649F5" w:rsidTr="00B64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B649F5" w:rsidRDefault="00B649F5" w:rsidP="00B34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za pomoćnike u nastavi-Županija</w:t>
            </w:r>
          </w:p>
        </w:tc>
        <w:tc>
          <w:tcPr>
            <w:tcW w:w="2268" w:type="dxa"/>
          </w:tcPr>
          <w:p w:rsidR="00B649F5" w:rsidRDefault="00B649F5" w:rsidP="00B345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 47.016</w:t>
            </w:r>
          </w:p>
        </w:tc>
      </w:tr>
      <w:tr w:rsidR="00B649F5" w:rsidTr="00B649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B649F5" w:rsidRDefault="00B649F5" w:rsidP="00B34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za natjecanja</w:t>
            </w:r>
          </w:p>
        </w:tc>
        <w:tc>
          <w:tcPr>
            <w:tcW w:w="2268" w:type="dxa"/>
          </w:tcPr>
          <w:p w:rsidR="00B649F5" w:rsidRDefault="00B649F5" w:rsidP="00B345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 720</w:t>
            </w:r>
          </w:p>
        </w:tc>
      </w:tr>
      <w:tr w:rsidR="00B649F5" w:rsidTr="00B64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B649F5" w:rsidRDefault="00B649F5" w:rsidP="00B34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Rano učenje informatike</w:t>
            </w:r>
          </w:p>
        </w:tc>
        <w:tc>
          <w:tcPr>
            <w:tcW w:w="2268" w:type="dxa"/>
          </w:tcPr>
          <w:p w:rsidR="00B649F5" w:rsidRDefault="00B649F5" w:rsidP="00B345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 30.600</w:t>
            </w:r>
          </w:p>
        </w:tc>
      </w:tr>
      <w:tr w:rsidR="00B649F5" w:rsidTr="00B649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B649F5" w:rsidRDefault="00B649F5" w:rsidP="00B34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Prehrana-Županija</w:t>
            </w:r>
          </w:p>
        </w:tc>
        <w:tc>
          <w:tcPr>
            <w:tcW w:w="2268" w:type="dxa"/>
          </w:tcPr>
          <w:p w:rsidR="00B649F5" w:rsidRDefault="00B649F5" w:rsidP="00B345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 68.228</w:t>
            </w:r>
          </w:p>
        </w:tc>
      </w:tr>
      <w:tr w:rsidR="00B649F5" w:rsidTr="00B64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B649F5" w:rsidRDefault="00B649F5" w:rsidP="00B34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E-tehničari</w:t>
            </w:r>
          </w:p>
        </w:tc>
        <w:tc>
          <w:tcPr>
            <w:tcW w:w="2268" w:type="dxa"/>
          </w:tcPr>
          <w:p w:rsidR="00B649F5" w:rsidRDefault="00B649F5" w:rsidP="00B345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 11.600</w:t>
            </w:r>
          </w:p>
        </w:tc>
      </w:tr>
      <w:tr w:rsidR="00B649F5" w:rsidTr="00B649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B649F5" w:rsidRDefault="00B649F5" w:rsidP="00B34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Županija produženi boravak</w:t>
            </w:r>
          </w:p>
        </w:tc>
        <w:tc>
          <w:tcPr>
            <w:tcW w:w="2268" w:type="dxa"/>
          </w:tcPr>
          <w:p w:rsidR="00B649F5" w:rsidRDefault="00B649F5" w:rsidP="00B345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 123.300</w:t>
            </w:r>
          </w:p>
        </w:tc>
      </w:tr>
      <w:tr w:rsidR="00B649F5" w:rsidTr="00B64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B649F5" w:rsidRDefault="00B649F5" w:rsidP="00B34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Županija produženi boravak-Romi</w:t>
            </w:r>
          </w:p>
        </w:tc>
        <w:tc>
          <w:tcPr>
            <w:tcW w:w="2268" w:type="dxa"/>
          </w:tcPr>
          <w:p w:rsidR="00B649F5" w:rsidRDefault="00B649F5" w:rsidP="00B345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=24.850</w:t>
            </w:r>
          </w:p>
        </w:tc>
      </w:tr>
      <w:tr w:rsidR="00B649F5" w:rsidTr="00B649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B649F5" w:rsidRDefault="00B649F5" w:rsidP="00B34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Prihodi za nabavu zaštitnih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maskica</w:t>
            </w:r>
            <w:proofErr w:type="spellEnd"/>
          </w:p>
        </w:tc>
        <w:tc>
          <w:tcPr>
            <w:tcW w:w="2268" w:type="dxa"/>
          </w:tcPr>
          <w:p w:rsidR="00B649F5" w:rsidRDefault="00B649F5" w:rsidP="00B345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 17.150</w:t>
            </w:r>
          </w:p>
        </w:tc>
      </w:tr>
    </w:tbl>
    <w:p w:rsidR="00B649F5" w:rsidRDefault="00B649F5" w:rsidP="00B345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C459C" w:rsidRPr="00B34574" w:rsidRDefault="00B649F5" w:rsidP="00B345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prihodi poslovanja u 2020</w:t>
      </w:r>
      <w:r w:rsidR="0016764C" w:rsidRPr="00B34574">
        <w:rPr>
          <w:rFonts w:ascii="Times New Roman" w:hAnsi="Times New Roman" w:cs="Times New Roman"/>
          <w:sz w:val="24"/>
          <w:szCs w:val="24"/>
        </w:rPr>
        <w:t xml:space="preserve">. godini iznose </w:t>
      </w:r>
      <w:r>
        <w:rPr>
          <w:rFonts w:ascii="Times New Roman" w:hAnsi="Times New Roman" w:cs="Times New Roman"/>
          <w:sz w:val="24"/>
          <w:szCs w:val="24"/>
        </w:rPr>
        <w:t>14.259.727</w:t>
      </w:r>
      <w:r w:rsidR="0016764C" w:rsidRPr="00B34574">
        <w:rPr>
          <w:rFonts w:ascii="Times New Roman" w:hAnsi="Times New Roman" w:cs="Times New Roman"/>
          <w:sz w:val="24"/>
          <w:szCs w:val="24"/>
        </w:rPr>
        <w:t xml:space="preserve"> kn.</w:t>
      </w:r>
    </w:p>
    <w:p w:rsidR="00AC46B9" w:rsidRPr="00B34574" w:rsidRDefault="001A3925" w:rsidP="00B345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4574">
        <w:rPr>
          <w:rFonts w:ascii="Times New Roman" w:hAnsi="Times New Roman" w:cs="Times New Roman"/>
          <w:sz w:val="24"/>
          <w:szCs w:val="24"/>
        </w:rPr>
        <w:t>AOP 148</w:t>
      </w:r>
      <w:r w:rsidR="00B649F5">
        <w:rPr>
          <w:rFonts w:ascii="Times New Roman" w:hAnsi="Times New Roman" w:cs="Times New Roman"/>
          <w:sz w:val="24"/>
          <w:szCs w:val="24"/>
        </w:rPr>
        <w:t xml:space="preserve"> prikazuje ukupne rashode u 2020</w:t>
      </w:r>
      <w:r w:rsidRPr="00B34574">
        <w:rPr>
          <w:rFonts w:ascii="Times New Roman" w:hAnsi="Times New Roman" w:cs="Times New Roman"/>
          <w:sz w:val="24"/>
          <w:szCs w:val="24"/>
        </w:rPr>
        <w:t xml:space="preserve">. godini </w:t>
      </w:r>
      <w:r w:rsidR="00B649F5">
        <w:rPr>
          <w:rFonts w:ascii="Times New Roman" w:hAnsi="Times New Roman" w:cs="Times New Roman"/>
          <w:sz w:val="24"/>
          <w:szCs w:val="24"/>
        </w:rPr>
        <w:t>su nešto povećani</w:t>
      </w:r>
      <w:r w:rsidR="008C1217" w:rsidRPr="00B34574">
        <w:rPr>
          <w:rFonts w:ascii="Times New Roman" w:hAnsi="Times New Roman" w:cs="Times New Roman"/>
          <w:sz w:val="24"/>
          <w:szCs w:val="24"/>
        </w:rPr>
        <w:t xml:space="preserve"> u</w:t>
      </w:r>
      <w:r w:rsidR="00035A6B" w:rsidRPr="00B34574">
        <w:rPr>
          <w:rFonts w:ascii="Times New Roman" w:hAnsi="Times New Roman" w:cs="Times New Roman"/>
          <w:sz w:val="24"/>
          <w:szCs w:val="24"/>
        </w:rPr>
        <w:t xml:space="preserve"> odnosu na prethodnu godinu</w:t>
      </w:r>
      <w:r w:rsidRPr="00B34574">
        <w:rPr>
          <w:rFonts w:ascii="Times New Roman" w:hAnsi="Times New Roman" w:cs="Times New Roman"/>
          <w:sz w:val="24"/>
          <w:szCs w:val="24"/>
        </w:rPr>
        <w:t>.</w:t>
      </w:r>
      <w:r w:rsidR="00035A6B" w:rsidRPr="00B34574">
        <w:rPr>
          <w:rFonts w:ascii="Times New Roman" w:hAnsi="Times New Roman" w:cs="Times New Roman"/>
          <w:sz w:val="24"/>
          <w:szCs w:val="24"/>
        </w:rPr>
        <w:t xml:space="preserve"> </w:t>
      </w:r>
      <w:r w:rsidR="00AC46B9" w:rsidRPr="00B34574">
        <w:rPr>
          <w:rFonts w:ascii="Times New Roman" w:hAnsi="Times New Roman" w:cs="Times New Roman"/>
          <w:sz w:val="24"/>
          <w:szCs w:val="24"/>
        </w:rPr>
        <w:t xml:space="preserve"> AOP 150 povećao se u odnosu na prethodnu godinu </w:t>
      </w:r>
      <w:r w:rsidR="00C63FFB">
        <w:rPr>
          <w:rFonts w:ascii="Times New Roman" w:hAnsi="Times New Roman" w:cs="Times New Roman"/>
          <w:sz w:val="24"/>
          <w:szCs w:val="24"/>
        </w:rPr>
        <w:t>zbog većeg broja zaposlenih i rasta plaća</w:t>
      </w:r>
    </w:p>
    <w:p w:rsidR="00AC46B9" w:rsidRPr="00B34574" w:rsidRDefault="00AC46B9" w:rsidP="00B345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4574">
        <w:rPr>
          <w:rFonts w:ascii="Times New Roman" w:hAnsi="Times New Roman" w:cs="Times New Roman"/>
          <w:sz w:val="24"/>
          <w:szCs w:val="24"/>
        </w:rPr>
        <w:t>AOP 161 smanjen je u odnosu na prethodnu godinu zbog manjih</w:t>
      </w:r>
      <w:r w:rsidR="00C63FFB">
        <w:rPr>
          <w:rFonts w:ascii="Times New Roman" w:hAnsi="Times New Roman" w:cs="Times New Roman"/>
          <w:sz w:val="24"/>
          <w:szCs w:val="24"/>
        </w:rPr>
        <w:t xml:space="preserve"> rashoda za službena putovanja i prijevoza na posao i s posla budući da je veliki dio godine odrađen </w:t>
      </w:r>
      <w:proofErr w:type="spellStart"/>
      <w:r w:rsidR="00C63FFB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="00C63FFB">
        <w:rPr>
          <w:rFonts w:ascii="Times New Roman" w:hAnsi="Times New Roman" w:cs="Times New Roman"/>
          <w:sz w:val="24"/>
          <w:szCs w:val="24"/>
        </w:rPr>
        <w:t>.</w:t>
      </w:r>
    </w:p>
    <w:p w:rsidR="00FD1109" w:rsidRPr="00B34574" w:rsidRDefault="00560D64" w:rsidP="00B345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4574">
        <w:rPr>
          <w:rFonts w:ascii="Times New Roman" w:hAnsi="Times New Roman" w:cs="Times New Roman"/>
          <w:sz w:val="24"/>
          <w:szCs w:val="24"/>
        </w:rPr>
        <w:t>AOP 166 prikazuje ukupne rashode za nabavu materijala i</w:t>
      </w:r>
      <w:r w:rsidR="008C1217" w:rsidRPr="00B34574">
        <w:rPr>
          <w:rFonts w:ascii="Times New Roman" w:hAnsi="Times New Roman" w:cs="Times New Roman"/>
          <w:sz w:val="24"/>
          <w:szCs w:val="24"/>
        </w:rPr>
        <w:t xml:space="preserve"> energije</w:t>
      </w:r>
      <w:r w:rsidRPr="00B34574">
        <w:rPr>
          <w:rFonts w:ascii="Times New Roman" w:hAnsi="Times New Roman" w:cs="Times New Roman"/>
          <w:sz w:val="24"/>
          <w:szCs w:val="24"/>
        </w:rPr>
        <w:t xml:space="preserve"> </w:t>
      </w:r>
      <w:r w:rsidR="00FD1109" w:rsidRPr="00B34574">
        <w:rPr>
          <w:rFonts w:ascii="Times New Roman" w:hAnsi="Times New Roman" w:cs="Times New Roman"/>
          <w:sz w:val="24"/>
          <w:szCs w:val="24"/>
        </w:rPr>
        <w:t>što za potrebe produženog boravka, što za potrebe posebnih razrednih odjela, a sve se financira iz posebnih izvora (Grad, Ministarstvo), dok se rashodi za materijal i energiju za školu evidentiraju kao rashodi za koji nam Županija, kao osnivač, svaki mjesec doznačuje sredstva. Isti rashodi su smanjili u ukupnom iznosu te nema velikih razlika u odnosu na prethodnu godinu.</w:t>
      </w:r>
    </w:p>
    <w:p w:rsidR="00C63FFB" w:rsidRDefault="00C01C4F" w:rsidP="00B345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4574">
        <w:rPr>
          <w:rFonts w:ascii="Times New Roman" w:hAnsi="Times New Roman" w:cs="Times New Roman"/>
          <w:sz w:val="24"/>
          <w:szCs w:val="24"/>
        </w:rPr>
        <w:lastRenderedPageBreak/>
        <w:t>AOP 174</w:t>
      </w:r>
      <w:r w:rsidR="00E41DB6" w:rsidRPr="00B34574">
        <w:rPr>
          <w:rFonts w:ascii="Times New Roman" w:hAnsi="Times New Roman" w:cs="Times New Roman"/>
          <w:sz w:val="24"/>
          <w:szCs w:val="24"/>
        </w:rPr>
        <w:t xml:space="preserve"> </w:t>
      </w:r>
      <w:r w:rsidR="00C63FFB">
        <w:rPr>
          <w:rFonts w:ascii="Times New Roman" w:hAnsi="Times New Roman" w:cs="Times New Roman"/>
          <w:sz w:val="24"/>
          <w:szCs w:val="24"/>
        </w:rPr>
        <w:t>povećan je</w:t>
      </w:r>
      <w:r w:rsidR="00FD1109" w:rsidRPr="00B34574">
        <w:rPr>
          <w:rFonts w:ascii="Times New Roman" w:hAnsi="Times New Roman" w:cs="Times New Roman"/>
          <w:sz w:val="24"/>
          <w:szCs w:val="24"/>
        </w:rPr>
        <w:t xml:space="preserve"> </w:t>
      </w:r>
      <w:r w:rsidR="00E41DB6" w:rsidRPr="00B34574">
        <w:rPr>
          <w:rFonts w:ascii="Times New Roman" w:hAnsi="Times New Roman" w:cs="Times New Roman"/>
          <w:sz w:val="24"/>
          <w:szCs w:val="24"/>
        </w:rPr>
        <w:t xml:space="preserve">u odnosu na prethodnu godinu, </w:t>
      </w:r>
      <w:r w:rsidR="00FD1109" w:rsidRPr="00B34574">
        <w:rPr>
          <w:rFonts w:ascii="Times New Roman" w:hAnsi="Times New Roman" w:cs="Times New Roman"/>
          <w:sz w:val="24"/>
          <w:szCs w:val="24"/>
        </w:rPr>
        <w:t xml:space="preserve">što proizlazi iz činjenice da se </w:t>
      </w:r>
      <w:r w:rsidR="00C63FFB">
        <w:rPr>
          <w:rFonts w:ascii="Times New Roman" w:hAnsi="Times New Roman" w:cs="Times New Roman"/>
          <w:sz w:val="24"/>
          <w:szCs w:val="24"/>
        </w:rPr>
        <w:t>2020.</w:t>
      </w:r>
      <w:r w:rsidR="00FD1109" w:rsidRPr="00B34574">
        <w:rPr>
          <w:rFonts w:ascii="Times New Roman" w:hAnsi="Times New Roman" w:cs="Times New Roman"/>
          <w:sz w:val="24"/>
          <w:szCs w:val="24"/>
        </w:rPr>
        <w:t xml:space="preserve"> </w:t>
      </w:r>
      <w:r w:rsidRPr="00B34574">
        <w:rPr>
          <w:rFonts w:ascii="Times New Roman" w:hAnsi="Times New Roman" w:cs="Times New Roman"/>
          <w:sz w:val="24"/>
          <w:szCs w:val="24"/>
        </w:rPr>
        <w:t>g</w:t>
      </w:r>
      <w:r w:rsidR="00FD1109" w:rsidRPr="00B34574">
        <w:rPr>
          <w:rFonts w:ascii="Times New Roman" w:hAnsi="Times New Roman" w:cs="Times New Roman"/>
          <w:sz w:val="24"/>
          <w:szCs w:val="24"/>
        </w:rPr>
        <w:t xml:space="preserve">odine nije investiralo </w:t>
      </w:r>
      <w:r w:rsidR="00C63FFB">
        <w:rPr>
          <w:rFonts w:ascii="Times New Roman" w:hAnsi="Times New Roman" w:cs="Times New Roman"/>
          <w:sz w:val="24"/>
          <w:szCs w:val="24"/>
        </w:rPr>
        <w:t xml:space="preserve">u zamjenu limarije na krovištu školske sportske dvorane u iznosu 153.107 kn, saniran je ulaz u školu u iznosu 24.764 kn te su promijenjeni prozori u zbornici škole u iznosu od 19.000 kn. Smanjili </w:t>
      </w:r>
      <w:r w:rsidRPr="00B34574">
        <w:rPr>
          <w:rFonts w:ascii="Times New Roman" w:hAnsi="Times New Roman" w:cs="Times New Roman"/>
          <w:sz w:val="24"/>
          <w:szCs w:val="24"/>
        </w:rPr>
        <w:t>s</w:t>
      </w:r>
      <w:r w:rsidR="00C63FFB">
        <w:rPr>
          <w:rFonts w:ascii="Times New Roman" w:hAnsi="Times New Roman" w:cs="Times New Roman"/>
          <w:sz w:val="24"/>
          <w:szCs w:val="24"/>
        </w:rPr>
        <w:t xml:space="preserve">u se rashodi za ugovore o djelu budući da je polovicom godine prestao djelovati projekt Rano učenje informatike te su smanjeni putni troškovi za djelatnike u </w:t>
      </w:r>
      <w:proofErr w:type="spellStart"/>
      <w:r w:rsidR="00C63FFB">
        <w:rPr>
          <w:rFonts w:ascii="Times New Roman" w:hAnsi="Times New Roman" w:cs="Times New Roman"/>
          <w:sz w:val="24"/>
          <w:szCs w:val="24"/>
        </w:rPr>
        <w:t>Gl.odjelu</w:t>
      </w:r>
      <w:proofErr w:type="spellEnd"/>
      <w:r w:rsidR="00C63FFB">
        <w:rPr>
          <w:rFonts w:ascii="Times New Roman" w:hAnsi="Times New Roman" w:cs="Times New Roman"/>
          <w:sz w:val="24"/>
          <w:szCs w:val="24"/>
        </w:rPr>
        <w:t xml:space="preserve"> koji rade na ugovor o djelu. </w:t>
      </w:r>
    </w:p>
    <w:p w:rsidR="00C01C4F" w:rsidRPr="00B34574" w:rsidRDefault="00C01C4F" w:rsidP="00B345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4574">
        <w:rPr>
          <w:rFonts w:ascii="Times New Roman" w:hAnsi="Times New Roman" w:cs="Times New Roman"/>
          <w:sz w:val="24"/>
          <w:szCs w:val="24"/>
        </w:rPr>
        <w:t xml:space="preserve">AOP 185 </w:t>
      </w:r>
      <w:r w:rsidR="00C63FFB">
        <w:rPr>
          <w:rFonts w:ascii="Times New Roman" w:hAnsi="Times New Roman" w:cs="Times New Roman"/>
          <w:sz w:val="24"/>
          <w:szCs w:val="24"/>
        </w:rPr>
        <w:t xml:space="preserve">smanjio se </w:t>
      </w:r>
      <w:r w:rsidRPr="00B34574">
        <w:rPr>
          <w:rFonts w:ascii="Times New Roman" w:hAnsi="Times New Roman" w:cs="Times New Roman"/>
          <w:sz w:val="24"/>
          <w:szCs w:val="24"/>
        </w:rPr>
        <w:t>u odnosu</w:t>
      </w:r>
      <w:r w:rsidR="00C63FFB">
        <w:rPr>
          <w:rFonts w:ascii="Times New Roman" w:hAnsi="Times New Roman" w:cs="Times New Roman"/>
          <w:sz w:val="24"/>
          <w:szCs w:val="24"/>
        </w:rPr>
        <w:t xml:space="preserve"> na prethodnu godinu što najvećim dijelom proizlazi iz manjih naknada zbog nezapošljavanja osoba s invaliditetom. Na AOP 193 i AOP 207 nema većih promjena. AOP 253 podrazumijeva </w:t>
      </w:r>
      <w:r w:rsidR="000206BA" w:rsidRPr="00B34574">
        <w:rPr>
          <w:rFonts w:ascii="Times New Roman" w:hAnsi="Times New Roman" w:cs="Times New Roman"/>
          <w:sz w:val="24"/>
          <w:szCs w:val="24"/>
        </w:rPr>
        <w:t xml:space="preserve">naknade građanima i kućanstvima u naravi, a podrazumijeva nabavu radnih bilježnica i radnih udžbenika za učenike. Budući da se radi o materijalima koji imaju kratak vijek uporabe, prema uputi </w:t>
      </w:r>
      <w:r w:rsidR="00226549">
        <w:rPr>
          <w:rFonts w:ascii="Times New Roman" w:hAnsi="Times New Roman" w:cs="Times New Roman"/>
          <w:sz w:val="24"/>
          <w:szCs w:val="24"/>
        </w:rPr>
        <w:t>RRIF-a</w:t>
      </w:r>
      <w:r w:rsidR="000206BA" w:rsidRPr="00B34574">
        <w:rPr>
          <w:rFonts w:ascii="Times New Roman" w:hAnsi="Times New Roman" w:cs="Times New Roman"/>
          <w:sz w:val="24"/>
          <w:szCs w:val="24"/>
        </w:rPr>
        <w:t xml:space="preserve"> isto se evidentiralo na spomenuti konto.</w:t>
      </w:r>
    </w:p>
    <w:p w:rsidR="001A3925" w:rsidRPr="00B34574" w:rsidRDefault="00D41811" w:rsidP="00B345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4574">
        <w:rPr>
          <w:rFonts w:ascii="Times New Roman" w:hAnsi="Times New Roman" w:cs="Times New Roman"/>
          <w:sz w:val="24"/>
          <w:szCs w:val="24"/>
        </w:rPr>
        <w:t xml:space="preserve">Na AOP 281 vidljivi su ukupni rashodi u iznosu od </w:t>
      </w:r>
      <w:r w:rsidR="00C63FFB">
        <w:rPr>
          <w:rFonts w:ascii="Times New Roman" w:hAnsi="Times New Roman" w:cs="Times New Roman"/>
          <w:sz w:val="24"/>
          <w:szCs w:val="24"/>
        </w:rPr>
        <w:t>14.021.432</w:t>
      </w:r>
      <w:r w:rsidRPr="00B34574">
        <w:rPr>
          <w:rFonts w:ascii="Times New Roman" w:hAnsi="Times New Roman" w:cs="Times New Roman"/>
          <w:sz w:val="24"/>
          <w:szCs w:val="24"/>
        </w:rPr>
        <w:t xml:space="preserve"> kn te je ukupni </w:t>
      </w:r>
      <w:r w:rsidR="004F74BF" w:rsidRPr="00B34574">
        <w:rPr>
          <w:rFonts w:ascii="Times New Roman" w:hAnsi="Times New Roman" w:cs="Times New Roman"/>
          <w:sz w:val="24"/>
          <w:szCs w:val="24"/>
        </w:rPr>
        <w:t>višak</w:t>
      </w:r>
      <w:r w:rsidRPr="00B34574">
        <w:rPr>
          <w:rFonts w:ascii="Times New Roman" w:hAnsi="Times New Roman" w:cs="Times New Roman"/>
          <w:sz w:val="24"/>
          <w:szCs w:val="24"/>
        </w:rPr>
        <w:t xml:space="preserve"> </w:t>
      </w:r>
      <w:r w:rsidR="000206BA" w:rsidRPr="00B34574">
        <w:rPr>
          <w:rFonts w:ascii="Times New Roman" w:hAnsi="Times New Roman" w:cs="Times New Roman"/>
          <w:sz w:val="24"/>
          <w:szCs w:val="24"/>
        </w:rPr>
        <w:t>prihoda poslo</w:t>
      </w:r>
      <w:r w:rsidR="00C63FFB">
        <w:rPr>
          <w:rFonts w:ascii="Times New Roman" w:hAnsi="Times New Roman" w:cs="Times New Roman"/>
          <w:sz w:val="24"/>
          <w:szCs w:val="24"/>
        </w:rPr>
        <w:t>vanja u 2020</w:t>
      </w:r>
      <w:r w:rsidR="00F95627" w:rsidRPr="00B34574">
        <w:rPr>
          <w:rFonts w:ascii="Times New Roman" w:hAnsi="Times New Roman" w:cs="Times New Roman"/>
          <w:sz w:val="24"/>
          <w:szCs w:val="24"/>
        </w:rPr>
        <w:t xml:space="preserve">. godini </w:t>
      </w:r>
      <w:r w:rsidR="005628F9">
        <w:rPr>
          <w:rFonts w:ascii="Times New Roman" w:hAnsi="Times New Roman" w:cs="Times New Roman"/>
          <w:sz w:val="24"/>
          <w:szCs w:val="24"/>
        </w:rPr>
        <w:t>238.295</w:t>
      </w:r>
      <w:r w:rsidR="000206BA" w:rsidRPr="00B34574">
        <w:rPr>
          <w:rFonts w:ascii="Times New Roman" w:hAnsi="Times New Roman" w:cs="Times New Roman"/>
          <w:sz w:val="24"/>
          <w:szCs w:val="24"/>
        </w:rPr>
        <w:t xml:space="preserve"> kn što je znatno </w:t>
      </w:r>
      <w:r w:rsidR="005628F9">
        <w:rPr>
          <w:rFonts w:ascii="Times New Roman" w:hAnsi="Times New Roman" w:cs="Times New Roman"/>
          <w:sz w:val="24"/>
          <w:szCs w:val="24"/>
        </w:rPr>
        <w:t>manje</w:t>
      </w:r>
      <w:r w:rsidR="000206BA" w:rsidRPr="00B34574">
        <w:rPr>
          <w:rFonts w:ascii="Times New Roman" w:hAnsi="Times New Roman" w:cs="Times New Roman"/>
          <w:sz w:val="24"/>
          <w:szCs w:val="24"/>
        </w:rPr>
        <w:t xml:space="preserve"> o</w:t>
      </w:r>
      <w:r w:rsidR="005628F9">
        <w:rPr>
          <w:rFonts w:ascii="Times New Roman" w:hAnsi="Times New Roman" w:cs="Times New Roman"/>
          <w:sz w:val="24"/>
          <w:szCs w:val="24"/>
        </w:rPr>
        <w:t>d prethodne godine, a razlog su utrošena sredstva iz viškova prethodnih godina te rashodi čiji će se prihodi priznati tek u 2021.godini.</w:t>
      </w:r>
      <w:r w:rsidR="000206BA" w:rsidRPr="00B34574">
        <w:rPr>
          <w:rFonts w:ascii="Times New Roman" w:hAnsi="Times New Roman" w:cs="Times New Roman"/>
          <w:sz w:val="24"/>
          <w:szCs w:val="24"/>
        </w:rPr>
        <w:t xml:space="preserve"> Tu se nalazi i neiskorišteni višak iz prethod</w:t>
      </w:r>
      <w:r w:rsidR="005628F9">
        <w:rPr>
          <w:rFonts w:ascii="Times New Roman" w:hAnsi="Times New Roman" w:cs="Times New Roman"/>
          <w:sz w:val="24"/>
          <w:szCs w:val="24"/>
        </w:rPr>
        <w:t>n</w:t>
      </w:r>
      <w:r w:rsidR="000206BA" w:rsidRPr="00B34574">
        <w:rPr>
          <w:rFonts w:ascii="Times New Roman" w:hAnsi="Times New Roman" w:cs="Times New Roman"/>
          <w:sz w:val="24"/>
          <w:szCs w:val="24"/>
        </w:rPr>
        <w:t xml:space="preserve">e godine  koji se planira iskoristiti u sljedećih razdobljima u iznosu od </w:t>
      </w:r>
      <w:r w:rsidR="005628F9">
        <w:rPr>
          <w:rFonts w:ascii="Times New Roman" w:hAnsi="Times New Roman" w:cs="Times New Roman"/>
          <w:sz w:val="24"/>
          <w:szCs w:val="24"/>
        </w:rPr>
        <w:t>403.843</w:t>
      </w:r>
      <w:r w:rsidR="000206BA" w:rsidRPr="00B34574">
        <w:rPr>
          <w:rFonts w:ascii="Times New Roman" w:hAnsi="Times New Roman" w:cs="Times New Roman"/>
          <w:sz w:val="24"/>
          <w:szCs w:val="24"/>
        </w:rPr>
        <w:t xml:space="preserve"> kn.</w:t>
      </w:r>
    </w:p>
    <w:p w:rsidR="00A0323B" w:rsidRPr="00B34574" w:rsidRDefault="000206BA" w:rsidP="00B345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4574">
        <w:rPr>
          <w:rFonts w:ascii="Times New Roman" w:hAnsi="Times New Roman" w:cs="Times New Roman"/>
          <w:sz w:val="24"/>
          <w:szCs w:val="24"/>
        </w:rPr>
        <w:t>AOP 360</w:t>
      </w:r>
      <w:r w:rsidR="005628F9">
        <w:rPr>
          <w:rFonts w:ascii="Times New Roman" w:hAnsi="Times New Roman" w:cs="Times New Roman"/>
          <w:sz w:val="24"/>
          <w:szCs w:val="24"/>
        </w:rPr>
        <w:t xml:space="preserve"> smanjen</w:t>
      </w:r>
      <w:r w:rsidR="00F95627" w:rsidRPr="00B34574">
        <w:rPr>
          <w:rFonts w:ascii="Times New Roman" w:hAnsi="Times New Roman" w:cs="Times New Roman"/>
          <w:sz w:val="24"/>
          <w:szCs w:val="24"/>
        </w:rPr>
        <w:t xml:space="preserve"> je u odnosu na prošlu godinu</w:t>
      </w:r>
      <w:r w:rsidR="005628F9">
        <w:rPr>
          <w:rFonts w:ascii="Times New Roman" w:hAnsi="Times New Roman" w:cs="Times New Roman"/>
          <w:sz w:val="24"/>
          <w:szCs w:val="24"/>
        </w:rPr>
        <w:t xml:space="preserve"> jer je dostavljen manji iznos sredstava za isto, a iz ostalih izvora se također manje trošilo za nabavu </w:t>
      </w:r>
      <w:r w:rsidR="00A0323B" w:rsidRPr="00B34574">
        <w:rPr>
          <w:rFonts w:ascii="Times New Roman" w:hAnsi="Times New Roman" w:cs="Times New Roman"/>
          <w:sz w:val="24"/>
          <w:szCs w:val="24"/>
        </w:rPr>
        <w:t>o</w:t>
      </w:r>
      <w:r w:rsidR="005628F9">
        <w:rPr>
          <w:rFonts w:ascii="Times New Roman" w:hAnsi="Times New Roman" w:cs="Times New Roman"/>
          <w:sz w:val="24"/>
          <w:szCs w:val="24"/>
        </w:rPr>
        <w:t>preme za školu. AOP 374</w:t>
      </w:r>
      <w:r w:rsidR="00A0323B" w:rsidRPr="00B34574">
        <w:rPr>
          <w:rFonts w:ascii="Times New Roman" w:hAnsi="Times New Roman" w:cs="Times New Roman"/>
          <w:sz w:val="24"/>
          <w:szCs w:val="24"/>
        </w:rPr>
        <w:t xml:space="preserve"> podrazumijeva rashode za nabavu udžbenika i knjiga za knjižnicu. Budući da su se ove godine nabavljali novi udžbenici, ukupni rashodi povećani su u odnosu na prethodnu godinu. Tako ukupni manjak prihoda od nefinancijske imovine iznosi </w:t>
      </w:r>
      <w:r w:rsidR="005628F9">
        <w:rPr>
          <w:rFonts w:ascii="Times New Roman" w:hAnsi="Times New Roman" w:cs="Times New Roman"/>
          <w:sz w:val="24"/>
          <w:szCs w:val="24"/>
        </w:rPr>
        <w:t>423.666</w:t>
      </w:r>
      <w:r w:rsidR="00A0323B" w:rsidRPr="00B34574">
        <w:rPr>
          <w:rFonts w:ascii="Times New Roman" w:hAnsi="Times New Roman" w:cs="Times New Roman"/>
          <w:sz w:val="24"/>
          <w:szCs w:val="24"/>
        </w:rPr>
        <w:t xml:space="preserve"> kn.</w:t>
      </w:r>
    </w:p>
    <w:p w:rsidR="0043660E" w:rsidRDefault="005628F9" w:rsidP="00B345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406</w:t>
      </w:r>
      <w:r w:rsidR="00F95627" w:rsidRPr="00B34574">
        <w:rPr>
          <w:rFonts w:ascii="Times New Roman" w:hAnsi="Times New Roman" w:cs="Times New Roman"/>
          <w:sz w:val="24"/>
          <w:szCs w:val="24"/>
        </w:rPr>
        <w:t xml:space="preserve"> prikazuje ukupni </w:t>
      </w:r>
      <w:r>
        <w:rPr>
          <w:rFonts w:ascii="Times New Roman" w:hAnsi="Times New Roman" w:cs="Times New Roman"/>
          <w:sz w:val="24"/>
          <w:szCs w:val="24"/>
        </w:rPr>
        <w:t>manjak u 2020</w:t>
      </w:r>
      <w:r w:rsidR="00F95627" w:rsidRPr="00B34574">
        <w:rPr>
          <w:rFonts w:ascii="Times New Roman" w:hAnsi="Times New Roman" w:cs="Times New Roman"/>
          <w:sz w:val="24"/>
          <w:szCs w:val="24"/>
        </w:rPr>
        <w:t xml:space="preserve">. godini koji iznosi </w:t>
      </w:r>
      <w:r w:rsidR="0043660E">
        <w:rPr>
          <w:rFonts w:ascii="Times New Roman" w:hAnsi="Times New Roman" w:cs="Times New Roman"/>
          <w:sz w:val="24"/>
          <w:szCs w:val="24"/>
        </w:rPr>
        <w:t>185.371</w:t>
      </w:r>
      <w:r w:rsidR="00F95627" w:rsidRPr="00B34574">
        <w:rPr>
          <w:rFonts w:ascii="Times New Roman" w:hAnsi="Times New Roman" w:cs="Times New Roman"/>
          <w:sz w:val="24"/>
          <w:szCs w:val="24"/>
        </w:rPr>
        <w:t xml:space="preserve"> kn </w:t>
      </w:r>
      <w:r w:rsidR="0043660E">
        <w:rPr>
          <w:rFonts w:ascii="Times New Roman" w:hAnsi="Times New Roman" w:cs="Times New Roman"/>
          <w:sz w:val="24"/>
          <w:szCs w:val="24"/>
        </w:rPr>
        <w:t>koji će se pokriti viškom iz prethodnih godina</w:t>
      </w:r>
      <w:r w:rsidR="002F3613" w:rsidRPr="00B34574">
        <w:rPr>
          <w:rFonts w:ascii="Times New Roman" w:hAnsi="Times New Roman" w:cs="Times New Roman"/>
          <w:sz w:val="24"/>
          <w:szCs w:val="24"/>
        </w:rPr>
        <w:t xml:space="preserve">. </w:t>
      </w:r>
      <w:r w:rsidR="00F95627" w:rsidRPr="00B34574">
        <w:rPr>
          <w:rFonts w:ascii="Times New Roman" w:hAnsi="Times New Roman" w:cs="Times New Roman"/>
          <w:sz w:val="24"/>
          <w:szCs w:val="24"/>
        </w:rPr>
        <w:t xml:space="preserve">AOP 635 prikazuje ukupni višak prihoda raspoloživ u sljedećem razdoblju, koji iznosi </w:t>
      </w:r>
      <w:r w:rsidR="0043660E">
        <w:rPr>
          <w:rFonts w:ascii="Times New Roman" w:hAnsi="Times New Roman" w:cs="Times New Roman"/>
          <w:sz w:val="24"/>
          <w:szCs w:val="24"/>
        </w:rPr>
        <w:t>218.472 kn.</w:t>
      </w:r>
    </w:p>
    <w:p w:rsidR="00045278" w:rsidRDefault="00F95627" w:rsidP="001B71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4574">
        <w:rPr>
          <w:rFonts w:ascii="Times New Roman" w:hAnsi="Times New Roman" w:cs="Times New Roman"/>
          <w:sz w:val="24"/>
          <w:szCs w:val="24"/>
        </w:rPr>
        <w:t>AOP 641 prikazuje sta</w:t>
      </w:r>
      <w:r w:rsidR="0043660E">
        <w:rPr>
          <w:rFonts w:ascii="Times New Roman" w:hAnsi="Times New Roman" w:cs="Times New Roman"/>
          <w:sz w:val="24"/>
          <w:szCs w:val="24"/>
        </w:rPr>
        <w:t>nje žiroračuna na dan 31.12.2020</w:t>
      </w:r>
      <w:r w:rsidRPr="00B34574">
        <w:rPr>
          <w:rFonts w:ascii="Times New Roman" w:hAnsi="Times New Roman" w:cs="Times New Roman"/>
          <w:sz w:val="24"/>
          <w:szCs w:val="24"/>
        </w:rPr>
        <w:t xml:space="preserve">. godine i on iznosi </w:t>
      </w:r>
      <w:r w:rsidR="0043660E">
        <w:rPr>
          <w:rFonts w:ascii="Times New Roman" w:hAnsi="Times New Roman" w:cs="Times New Roman"/>
          <w:sz w:val="24"/>
          <w:szCs w:val="24"/>
        </w:rPr>
        <w:t>558.334 kn</w:t>
      </w:r>
    </w:p>
    <w:tbl>
      <w:tblPr>
        <w:tblStyle w:val="Svijetlosjenanje"/>
        <w:tblpPr w:leftFromText="180" w:rightFromText="180" w:vertAnchor="text" w:horzAnchor="margin" w:tblpXSpec="center" w:tblpY="252"/>
        <w:tblW w:w="8782" w:type="dxa"/>
        <w:tblLook w:val="04A0" w:firstRow="1" w:lastRow="0" w:firstColumn="1" w:lastColumn="0" w:noHBand="0" w:noVBand="1"/>
      </w:tblPr>
      <w:tblGrid>
        <w:gridCol w:w="5294"/>
        <w:gridCol w:w="3488"/>
      </w:tblGrid>
      <w:tr w:rsidR="000026F0" w:rsidRPr="00367A41" w:rsidTr="00FD64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4" w:type="dxa"/>
            <w:noWrap/>
          </w:tcPr>
          <w:p w:rsidR="000026F0" w:rsidRDefault="000026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prihodi</w:t>
            </w:r>
          </w:p>
        </w:tc>
        <w:tc>
          <w:tcPr>
            <w:tcW w:w="3488" w:type="dxa"/>
            <w:noWrap/>
          </w:tcPr>
          <w:p w:rsidR="000026F0" w:rsidRPr="00981BB4" w:rsidRDefault="000026F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color w:val="000000"/>
              </w:rPr>
            </w:pPr>
            <w:r w:rsidRPr="00981BB4">
              <w:rPr>
                <w:rFonts w:ascii="Calibri" w:hAnsi="Calibri"/>
                <w:b w:val="0"/>
                <w:color w:val="000000"/>
              </w:rPr>
              <w:t>14.259.727</w:t>
            </w:r>
          </w:p>
        </w:tc>
      </w:tr>
      <w:tr w:rsidR="000026F0" w:rsidRPr="00367A41" w:rsidTr="00FD6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4" w:type="dxa"/>
            <w:noWrap/>
          </w:tcPr>
          <w:p w:rsidR="000026F0" w:rsidRDefault="000026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rashodi</w:t>
            </w:r>
          </w:p>
        </w:tc>
        <w:tc>
          <w:tcPr>
            <w:tcW w:w="3488" w:type="dxa"/>
            <w:noWrap/>
          </w:tcPr>
          <w:p w:rsidR="000026F0" w:rsidRDefault="000026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14.021.432</w:t>
            </w:r>
          </w:p>
        </w:tc>
      </w:tr>
      <w:tr w:rsidR="000026F0" w:rsidRPr="00367A41" w:rsidTr="00FD646B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4" w:type="dxa"/>
            <w:noWrap/>
          </w:tcPr>
          <w:p w:rsidR="000026F0" w:rsidRDefault="000026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višak prihoda poslovanja</w:t>
            </w:r>
          </w:p>
        </w:tc>
        <w:tc>
          <w:tcPr>
            <w:tcW w:w="3488" w:type="dxa"/>
            <w:noWrap/>
          </w:tcPr>
          <w:p w:rsidR="000026F0" w:rsidRDefault="000026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238.295</w:t>
            </w:r>
          </w:p>
        </w:tc>
      </w:tr>
      <w:tr w:rsidR="000026F0" w:rsidRPr="00367A41" w:rsidTr="00FD6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4" w:type="dxa"/>
            <w:noWrap/>
          </w:tcPr>
          <w:p w:rsidR="000026F0" w:rsidRDefault="007E0A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manjak prihoda od nefinancijske </w:t>
            </w:r>
            <w:r w:rsidR="000026F0">
              <w:rPr>
                <w:rFonts w:ascii="Calibri" w:hAnsi="Calibri"/>
                <w:color w:val="000000"/>
              </w:rPr>
              <w:t>imovine</w:t>
            </w:r>
          </w:p>
        </w:tc>
        <w:tc>
          <w:tcPr>
            <w:tcW w:w="3488" w:type="dxa"/>
            <w:noWrap/>
          </w:tcPr>
          <w:p w:rsidR="000026F0" w:rsidRDefault="000026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423.666</w:t>
            </w:r>
          </w:p>
        </w:tc>
      </w:tr>
      <w:tr w:rsidR="000026F0" w:rsidRPr="00367A41" w:rsidTr="00FD646B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4" w:type="dxa"/>
            <w:noWrap/>
          </w:tcPr>
          <w:p w:rsidR="000026F0" w:rsidRDefault="000026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višak iz prethodnih godina</w:t>
            </w:r>
          </w:p>
        </w:tc>
        <w:tc>
          <w:tcPr>
            <w:tcW w:w="3488" w:type="dxa"/>
            <w:noWrap/>
          </w:tcPr>
          <w:p w:rsidR="000026F0" w:rsidRDefault="000026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403.843</w:t>
            </w:r>
          </w:p>
        </w:tc>
      </w:tr>
      <w:tr w:rsidR="000026F0" w:rsidRPr="00367A41" w:rsidTr="00FD6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4" w:type="dxa"/>
            <w:noWrap/>
          </w:tcPr>
          <w:p w:rsidR="000026F0" w:rsidRPr="000026F0" w:rsidRDefault="000026F0">
            <w:pPr>
              <w:rPr>
                <w:rFonts w:ascii="Calibri" w:hAnsi="Calibri"/>
                <w:b w:val="0"/>
                <w:color w:val="000000"/>
              </w:rPr>
            </w:pPr>
            <w:r w:rsidRPr="000026F0">
              <w:rPr>
                <w:rFonts w:ascii="Calibri" w:hAnsi="Calibri"/>
                <w:b w:val="0"/>
                <w:color w:val="000000"/>
              </w:rPr>
              <w:t>UKUPNI VIŠAK</w:t>
            </w:r>
          </w:p>
        </w:tc>
        <w:tc>
          <w:tcPr>
            <w:tcW w:w="3488" w:type="dxa"/>
            <w:noWrap/>
          </w:tcPr>
          <w:p w:rsidR="000026F0" w:rsidRPr="000026F0" w:rsidRDefault="000026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</w:rPr>
            </w:pPr>
            <w:r w:rsidRPr="000026F0">
              <w:rPr>
                <w:rFonts w:ascii="Calibri" w:hAnsi="Calibri"/>
                <w:b/>
                <w:color w:val="000000"/>
              </w:rPr>
              <w:t>218.472</w:t>
            </w:r>
          </w:p>
        </w:tc>
      </w:tr>
    </w:tbl>
    <w:p w:rsidR="0043660E" w:rsidRDefault="0043660E" w:rsidP="00B34574">
      <w:pPr>
        <w:rPr>
          <w:rFonts w:ascii="Times New Roman" w:hAnsi="Times New Roman" w:cs="Times New Roman"/>
          <w:sz w:val="24"/>
          <w:szCs w:val="24"/>
        </w:rPr>
      </w:pPr>
    </w:p>
    <w:p w:rsidR="001B71E5" w:rsidRDefault="001B71E5" w:rsidP="00B34574">
      <w:pPr>
        <w:rPr>
          <w:rFonts w:ascii="Times New Roman" w:hAnsi="Times New Roman" w:cs="Times New Roman"/>
          <w:sz w:val="24"/>
          <w:szCs w:val="24"/>
        </w:rPr>
      </w:pPr>
    </w:p>
    <w:p w:rsidR="00FD646B" w:rsidRDefault="00FD646B" w:rsidP="00B34574">
      <w:pPr>
        <w:rPr>
          <w:rFonts w:ascii="Times New Roman" w:hAnsi="Times New Roman" w:cs="Times New Roman"/>
          <w:sz w:val="24"/>
          <w:szCs w:val="24"/>
        </w:rPr>
      </w:pPr>
    </w:p>
    <w:p w:rsidR="00FD646B" w:rsidRDefault="00FD646B" w:rsidP="00B34574">
      <w:pPr>
        <w:rPr>
          <w:rFonts w:ascii="Times New Roman" w:hAnsi="Times New Roman" w:cs="Times New Roman"/>
          <w:sz w:val="24"/>
          <w:szCs w:val="24"/>
        </w:rPr>
      </w:pPr>
    </w:p>
    <w:p w:rsidR="00A50236" w:rsidRPr="0043660E" w:rsidRDefault="00BE7821" w:rsidP="00B34574">
      <w:pPr>
        <w:rPr>
          <w:rFonts w:ascii="Times New Roman" w:hAnsi="Times New Roman" w:cs="Times New Roman"/>
          <w:b/>
          <w:sz w:val="24"/>
          <w:szCs w:val="24"/>
        </w:rPr>
      </w:pPr>
      <w:r w:rsidRPr="0043660E">
        <w:rPr>
          <w:rFonts w:ascii="Times New Roman" w:hAnsi="Times New Roman" w:cs="Times New Roman"/>
          <w:b/>
          <w:sz w:val="24"/>
          <w:szCs w:val="24"/>
        </w:rPr>
        <w:lastRenderedPageBreak/>
        <w:t>OBRAZAC RAS – funkcijski</w:t>
      </w:r>
    </w:p>
    <w:p w:rsidR="00546489" w:rsidRDefault="006F66CB" w:rsidP="00B34574">
      <w:pPr>
        <w:jc w:val="both"/>
        <w:rPr>
          <w:rFonts w:ascii="Times New Roman" w:hAnsi="Times New Roman" w:cs="Times New Roman"/>
          <w:sz w:val="24"/>
          <w:szCs w:val="24"/>
        </w:rPr>
      </w:pPr>
      <w:r w:rsidRPr="0043660E">
        <w:rPr>
          <w:rFonts w:ascii="Times New Roman" w:hAnsi="Times New Roman" w:cs="Times New Roman"/>
          <w:sz w:val="24"/>
          <w:szCs w:val="24"/>
        </w:rPr>
        <w:t xml:space="preserve">     </w:t>
      </w:r>
      <w:r w:rsidR="00A50236" w:rsidRPr="0043660E">
        <w:rPr>
          <w:rFonts w:ascii="Times New Roman" w:hAnsi="Times New Roman" w:cs="Times New Roman"/>
          <w:sz w:val="24"/>
          <w:szCs w:val="24"/>
        </w:rPr>
        <w:t>AOP</w:t>
      </w:r>
      <w:r w:rsidR="00706E8A" w:rsidRPr="0043660E">
        <w:rPr>
          <w:rFonts w:ascii="Times New Roman" w:hAnsi="Times New Roman" w:cs="Times New Roman"/>
          <w:sz w:val="24"/>
          <w:szCs w:val="24"/>
        </w:rPr>
        <w:t xml:space="preserve"> 110</w:t>
      </w:r>
      <w:r w:rsidR="00A50236" w:rsidRPr="0043660E">
        <w:rPr>
          <w:rFonts w:ascii="Times New Roman" w:hAnsi="Times New Roman" w:cs="Times New Roman"/>
          <w:sz w:val="24"/>
          <w:szCs w:val="24"/>
        </w:rPr>
        <w:t xml:space="preserve"> prikazuje ukupne r</w:t>
      </w:r>
      <w:r w:rsidR="00A62A0C" w:rsidRPr="0043660E">
        <w:rPr>
          <w:rFonts w:ascii="Times New Roman" w:hAnsi="Times New Roman" w:cs="Times New Roman"/>
          <w:sz w:val="24"/>
          <w:szCs w:val="24"/>
        </w:rPr>
        <w:t xml:space="preserve">ashode poslovanja u iznosu od </w:t>
      </w:r>
      <w:r w:rsidR="00546489" w:rsidRPr="0043660E">
        <w:rPr>
          <w:rFonts w:ascii="Times New Roman" w:hAnsi="Times New Roman" w:cs="Times New Roman"/>
          <w:sz w:val="24"/>
          <w:szCs w:val="24"/>
        </w:rPr>
        <w:t>14.445.098</w:t>
      </w:r>
      <w:r w:rsidR="00A50236" w:rsidRPr="0043660E">
        <w:rPr>
          <w:rFonts w:ascii="Times New Roman" w:hAnsi="Times New Roman" w:cs="Times New Roman"/>
          <w:sz w:val="24"/>
          <w:szCs w:val="24"/>
        </w:rPr>
        <w:t xml:space="preserve"> kn</w:t>
      </w:r>
      <w:r w:rsidR="00706E8A" w:rsidRPr="0043660E">
        <w:rPr>
          <w:rFonts w:ascii="Times New Roman" w:hAnsi="Times New Roman" w:cs="Times New Roman"/>
          <w:sz w:val="24"/>
          <w:szCs w:val="24"/>
        </w:rPr>
        <w:t xml:space="preserve"> uman</w:t>
      </w:r>
      <w:r w:rsidR="00546489" w:rsidRPr="0043660E">
        <w:rPr>
          <w:rFonts w:ascii="Times New Roman" w:hAnsi="Times New Roman" w:cs="Times New Roman"/>
          <w:sz w:val="24"/>
          <w:szCs w:val="24"/>
        </w:rPr>
        <w:t>jene za rashode prehrane i prijevoza učenika</w:t>
      </w:r>
      <w:r w:rsidR="00706E8A" w:rsidRPr="0043660E">
        <w:rPr>
          <w:rFonts w:ascii="Times New Roman" w:hAnsi="Times New Roman" w:cs="Times New Roman"/>
          <w:sz w:val="24"/>
          <w:szCs w:val="24"/>
        </w:rPr>
        <w:t xml:space="preserve"> koji su prikazani </w:t>
      </w:r>
      <w:r w:rsidR="00231741" w:rsidRPr="0043660E">
        <w:rPr>
          <w:rFonts w:ascii="Times New Roman" w:hAnsi="Times New Roman" w:cs="Times New Roman"/>
          <w:sz w:val="24"/>
          <w:szCs w:val="24"/>
        </w:rPr>
        <w:t xml:space="preserve">u AOP 122 u iznosu od </w:t>
      </w:r>
      <w:r w:rsidR="00546489" w:rsidRPr="0043660E">
        <w:rPr>
          <w:rFonts w:ascii="Times New Roman" w:hAnsi="Times New Roman" w:cs="Times New Roman"/>
          <w:sz w:val="24"/>
          <w:szCs w:val="24"/>
        </w:rPr>
        <w:t>646.443</w:t>
      </w:r>
      <w:r w:rsidR="00706E8A" w:rsidRPr="0043660E">
        <w:rPr>
          <w:rFonts w:ascii="Times New Roman" w:hAnsi="Times New Roman" w:cs="Times New Roman"/>
          <w:sz w:val="24"/>
          <w:szCs w:val="24"/>
        </w:rPr>
        <w:t xml:space="preserve"> kn. Iz toga proizl</w:t>
      </w:r>
      <w:r w:rsidR="002F0862" w:rsidRPr="0043660E">
        <w:rPr>
          <w:rFonts w:ascii="Times New Roman" w:hAnsi="Times New Roman" w:cs="Times New Roman"/>
          <w:sz w:val="24"/>
          <w:szCs w:val="24"/>
        </w:rPr>
        <w:t>azi razlika prikazana na AOP 113</w:t>
      </w:r>
      <w:r w:rsidR="00706E8A" w:rsidRPr="0043660E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546489" w:rsidRPr="0043660E">
        <w:rPr>
          <w:rFonts w:ascii="Times New Roman" w:hAnsi="Times New Roman" w:cs="Times New Roman"/>
          <w:sz w:val="24"/>
          <w:szCs w:val="24"/>
        </w:rPr>
        <w:t>13.798.655</w:t>
      </w:r>
      <w:r w:rsidR="00706E8A" w:rsidRPr="0043660E">
        <w:rPr>
          <w:rFonts w:ascii="Times New Roman" w:hAnsi="Times New Roman" w:cs="Times New Roman"/>
          <w:sz w:val="24"/>
          <w:szCs w:val="24"/>
        </w:rPr>
        <w:t xml:space="preserve"> što predstavlja</w:t>
      </w:r>
      <w:r w:rsidR="002F0862" w:rsidRPr="0043660E">
        <w:rPr>
          <w:rFonts w:ascii="Times New Roman" w:hAnsi="Times New Roman" w:cs="Times New Roman"/>
          <w:sz w:val="24"/>
          <w:szCs w:val="24"/>
        </w:rPr>
        <w:t xml:space="preserve"> sve ostale</w:t>
      </w:r>
      <w:r w:rsidR="00706E8A" w:rsidRPr="0043660E">
        <w:rPr>
          <w:rFonts w:ascii="Times New Roman" w:hAnsi="Times New Roman" w:cs="Times New Roman"/>
          <w:sz w:val="24"/>
          <w:szCs w:val="24"/>
        </w:rPr>
        <w:t xml:space="preserve"> rashode </w:t>
      </w:r>
      <w:r w:rsidR="002F0862" w:rsidRPr="0043660E">
        <w:rPr>
          <w:rFonts w:ascii="Times New Roman" w:hAnsi="Times New Roman" w:cs="Times New Roman"/>
          <w:sz w:val="24"/>
          <w:szCs w:val="24"/>
        </w:rPr>
        <w:t xml:space="preserve">primarne funkcije </w:t>
      </w:r>
      <w:r w:rsidR="008A7423" w:rsidRPr="0043660E">
        <w:rPr>
          <w:rFonts w:ascii="Times New Roman" w:hAnsi="Times New Roman" w:cs="Times New Roman"/>
          <w:sz w:val="24"/>
          <w:szCs w:val="24"/>
        </w:rPr>
        <w:t xml:space="preserve">- </w:t>
      </w:r>
      <w:r w:rsidR="002F0862" w:rsidRPr="0043660E">
        <w:rPr>
          <w:rFonts w:ascii="Times New Roman" w:hAnsi="Times New Roman" w:cs="Times New Roman"/>
          <w:sz w:val="24"/>
          <w:szCs w:val="24"/>
        </w:rPr>
        <w:t>osnovnog obrazovanja.</w:t>
      </w:r>
      <w:r w:rsidR="00706E8A" w:rsidRPr="00B345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3B29" w:rsidRDefault="00367A41" w:rsidP="001B71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E44333B" wp14:editId="496E5365">
            <wp:extent cx="4286250" cy="2314575"/>
            <wp:effectExtent l="0" t="0" r="19050" b="9525"/>
            <wp:docPr id="2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B71E5" w:rsidRPr="00B34574" w:rsidRDefault="001B71E5" w:rsidP="001B71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0236" w:rsidRPr="0043660E" w:rsidRDefault="00A50236" w:rsidP="00B34574">
      <w:pPr>
        <w:rPr>
          <w:rFonts w:ascii="Times New Roman" w:hAnsi="Times New Roman" w:cs="Times New Roman"/>
          <w:b/>
          <w:sz w:val="24"/>
          <w:szCs w:val="24"/>
        </w:rPr>
      </w:pPr>
      <w:r w:rsidRPr="0043660E">
        <w:rPr>
          <w:rFonts w:ascii="Times New Roman" w:hAnsi="Times New Roman" w:cs="Times New Roman"/>
          <w:b/>
          <w:sz w:val="24"/>
          <w:szCs w:val="24"/>
        </w:rPr>
        <w:t>OBRAZAC OBVEZE</w:t>
      </w:r>
    </w:p>
    <w:p w:rsidR="00546489" w:rsidRDefault="006F66CB" w:rsidP="00B34574">
      <w:pPr>
        <w:jc w:val="both"/>
        <w:rPr>
          <w:rFonts w:ascii="Times New Roman" w:hAnsi="Times New Roman" w:cs="Times New Roman"/>
          <w:sz w:val="24"/>
          <w:szCs w:val="24"/>
        </w:rPr>
      </w:pPr>
      <w:r w:rsidRPr="0043660E">
        <w:rPr>
          <w:rFonts w:ascii="Times New Roman" w:hAnsi="Times New Roman" w:cs="Times New Roman"/>
          <w:sz w:val="24"/>
          <w:szCs w:val="24"/>
        </w:rPr>
        <w:t xml:space="preserve">     </w:t>
      </w:r>
      <w:r w:rsidR="00A50236" w:rsidRPr="0043660E">
        <w:rPr>
          <w:rFonts w:ascii="Times New Roman" w:hAnsi="Times New Roman" w:cs="Times New Roman"/>
          <w:sz w:val="24"/>
          <w:szCs w:val="24"/>
        </w:rPr>
        <w:t>AOP 001 odnosi</w:t>
      </w:r>
      <w:r w:rsidR="00F623F8" w:rsidRPr="0043660E">
        <w:rPr>
          <w:rFonts w:ascii="Times New Roman" w:hAnsi="Times New Roman" w:cs="Times New Roman"/>
          <w:sz w:val="24"/>
          <w:szCs w:val="24"/>
        </w:rPr>
        <w:t xml:space="preserve"> se na stanje obveza 01.01.2020</w:t>
      </w:r>
      <w:r w:rsidR="00A62A0C" w:rsidRPr="0043660E">
        <w:rPr>
          <w:rFonts w:ascii="Times New Roman" w:hAnsi="Times New Roman" w:cs="Times New Roman"/>
          <w:sz w:val="24"/>
          <w:szCs w:val="24"/>
        </w:rPr>
        <w:t xml:space="preserve">. godine u iznosu </w:t>
      </w:r>
      <w:r w:rsidR="00231741" w:rsidRPr="0043660E">
        <w:rPr>
          <w:rFonts w:ascii="Times New Roman" w:hAnsi="Times New Roman" w:cs="Times New Roman"/>
          <w:sz w:val="24"/>
          <w:szCs w:val="24"/>
        </w:rPr>
        <w:t>1</w:t>
      </w:r>
      <w:r w:rsidR="004C7401" w:rsidRPr="0043660E">
        <w:rPr>
          <w:rFonts w:ascii="Times New Roman" w:hAnsi="Times New Roman" w:cs="Times New Roman"/>
          <w:sz w:val="24"/>
          <w:szCs w:val="24"/>
        </w:rPr>
        <w:t>.</w:t>
      </w:r>
      <w:r w:rsidR="00F623F8" w:rsidRPr="0043660E">
        <w:rPr>
          <w:rFonts w:ascii="Times New Roman" w:hAnsi="Times New Roman" w:cs="Times New Roman"/>
          <w:sz w:val="24"/>
          <w:szCs w:val="24"/>
        </w:rPr>
        <w:t>149.889</w:t>
      </w:r>
      <w:r w:rsidR="00A50236" w:rsidRPr="0043660E">
        <w:rPr>
          <w:rFonts w:ascii="Times New Roman" w:hAnsi="Times New Roman" w:cs="Times New Roman"/>
          <w:sz w:val="24"/>
          <w:szCs w:val="24"/>
        </w:rPr>
        <w:t xml:space="preserve"> kn.</w:t>
      </w:r>
      <w:r w:rsidR="00A62A0C" w:rsidRPr="0043660E">
        <w:rPr>
          <w:rFonts w:ascii="Times New Roman" w:hAnsi="Times New Roman" w:cs="Times New Roman"/>
          <w:sz w:val="24"/>
          <w:szCs w:val="24"/>
        </w:rPr>
        <w:t xml:space="preserve"> AOP 036 odnosi se na stanje nedospjelih obveza na kraju izvještajnog razdoblja </w:t>
      </w:r>
      <w:r w:rsidR="00A70E94" w:rsidRPr="0043660E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4C7401" w:rsidRPr="0043660E">
        <w:rPr>
          <w:rFonts w:ascii="Times New Roman" w:hAnsi="Times New Roman" w:cs="Times New Roman"/>
          <w:sz w:val="24"/>
          <w:szCs w:val="24"/>
        </w:rPr>
        <w:t>1.</w:t>
      </w:r>
      <w:r w:rsidR="00F623F8" w:rsidRPr="0043660E">
        <w:rPr>
          <w:rFonts w:ascii="Times New Roman" w:hAnsi="Times New Roman" w:cs="Times New Roman"/>
          <w:sz w:val="24"/>
          <w:szCs w:val="24"/>
        </w:rPr>
        <w:t>179.497</w:t>
      </w:r>
      <w:r w:rsidR="00A70E94" w:rsidRPr="0043660E">
        <w:rPr>
          <w:rFonts w:ascii="Times New Roman" w:hAnsi="Times New Roman" w:cs="Times New Roman"/>
          <w:sz w:val="24"/>
          <w:szCs w:val="24"/>
        </w:rPr>
        <w:t xml:space="preserve"> kn, od čega su </w:t>
      </w:r>
      <w:r w:rsidR="00757C6F" w:rsidRPr="0043660E">
        <w:rPr>
          <w:rFonts w:ascii="Times New Roman" w:hAnsi="Times New Roman" w:cs="Times New Roman"/>
          <w:sz w:val="24"/>
          <w:szCs w:val="24"/>
        </w:rPr>
        <w:t>obveze</w:t>
      </w:r>
      <w:r w:rsidR="00A70E94" w:rsidRPr="0043660E">
        <w:rPr>
          <w:rFonts w:ascii="Times New Roman" w:hAnsi="Times New Roman" w:cs="Times New Roman"/>
          <w:sz w:val="24"/>
          <w:szCs w:val="24"/>
        </w:rPr>
        <w:t xml:space="preserve"> za zaposlene </w:t>
      </w:r>
      <w:r w:rsidR="00F623F8" w:rsidRPr="0043660E">
        <w:rPr>
          <w:rFonts w:ascii="Times New Roman" w:hAnsi="Times New Roman" w:cs="Times New Roman"/>
          <w:sz w:val="24"/>
          <w:szCs w:val="24"/>
        </w:rPr>
        <w:t>979.688</w:t>
      </w:r>
      <w:r w:rsidR="00A70E94" w:rsidRPr="0043660E">
        <w:rPr>
          <w:rFonts w:ascii="Times New Roman" w:hAnsi="Times New Roman" w:cs="Times New Roman"/>
          <w:sz w:val="24"/>
          <w:szCs w:val="24"/>
        </w:rPr>
        <w:t xml:space="preserve"> kn, obveze za materijalne rashode </w:t>
      </w:r>
      <w:r w:rsidR="00F623F8" w:rsidRPr="0043660E">
        <w:rPr>
          <w:rFonts w:ascii="Times New Roman" w:hAnsi="Times New Roman" w:cs="Times New Roman"/>
          <w:sz w:val="24"/>
          <w:szCs w:val="24"/>
        </w:rPr>
        <w:t>91.100</w:t>
      </w:r>
      <w:r w:rsidR="00A70E94" w:rsidRPr="0043660E">
        <w:rPr>
          <w:rFonts w:ascii="Times New Roman" w:hAnsi="Times New Roman" w:cs="Times New Roman"/>
          <w:sz w:val="24"/>
          <w:szCs w:val="24"/>
        </w:rPr>
        <w:t xml:space="preserve"> kn, obveze za financijske rashode </w:t>
      </w:r>
      <w:r w:rsidR="00F623F8" w:rsidRPr="0043660E">
        <w:rPr>
          <w:rFonts w:ascii="Times New Roman" w:hAnsi="Times New Roman" w:cs="Times New Roman"/>
          <w:sz w:val="24"/>
          <w:szCs w:val="24"/>
        </w:rPr>
        <w:t>742</w:t>
      </w:r>
      <w:r w:rsidR="00757C6F" w:rsidRPr="0043660E">
        <w:rPr>
          <w:rFonts w:ascii="Times New Roman" w:hAnsi="Times New Roman" w:cs="Times New Roman"/>
          <w:sz w:val="24"/>
          <w:szCs w:val="24"/>
        </w:rPr>
        <w:t xml:space="preserve"> kn te</w:t>
      </w:r>
      <w:r w:rsidR="00A70E94" w:rsidRPr="0043660E">
        <w:rPr>
          <w:rFonts w:ascii="Times New Roman" w:hAnsi="Times New Roman" w:cs="Times New Roman"/>
          <w:sz w:val="24"/>
          <w:szCs w:val="24"/>
        </w:rPr>
        <w:t xml:space="preserve"> ostale tekuće obveze </w:t>
      </w:r>
      <w:r w:rsidR="00F623F8" w:rsidRPr="0043660E">
        <w:rPr>
          <w:rFonts w:ascii="Times New Roman" w:hAnsi="Times New Roman" w:cs="Times New Roman"/>
          <w:sz w:val="24"/>
          <w:szCs w:val="24"/>
        </w:rPr>
        <w:t>107.967</w:t>
      </w:r>
      <w:r w:rsidR="00757C6F" w:rsidRPr="0043660E">
        <w:rPr>
          <w:rFonts w:ascii="Times New Roman" w:hAnsi="Times New Roman" w:cs="Times New Roman"/>
          <w:sz w:val="24"/>
          <w:szCs w:val="24"/>
        </w:rPr>
        <w:t xml:space="preserve">  kn.</w:t>
      </w:r>
      <w:r w:rsidR="004C7401" w:rsidRPr="004366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489" w:rsidRDefault="00546489" w:rsidP="005464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889C98C" wp14:editId="54BEE8AF">
            <wp:extent cx="4162425" cy="2362200"/>
            <wp:effectExtent l="0" t="0" r="9525" b="19050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B71E5" w:rsidRDefault="001B71E5" w:rsidP="005464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66CB" w:rsidRPr="00B34574" w:rsidRDefault="004602FC" w:rsidP="00AF17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574">
        <w:rPr>
          <w:rFonts w:ascii="Times New Roman" w:hAnsi="Times New Roman" w:cs="Times New Roman"/>
          <w:sz w:val="24"/>
          <w:szCs w:val="24"/>
        </w:rPr>
        <w:t xml:space="preserve">Računovođa:  </w:t>
      </w:r>
      <w:r w:rsidRPr="00B34574">
        <w:rPr>
          <w:rFonts w:ascii="Times New Roman" w:hAnsi="Times New Roman" w:cs="Times New Roman"/>
          <w:sz w:val="24"/>
          <w:szCs w:val="24"/>
        </w:rPr>
        <w:tab/>
      </w:r>
      <w:r w:rsidRPr="00B34574">
        <w:rPr>
          <w:rFonts w:ascii="Times New Roman" w:hAnsi="Times New Roman" w:cs="Times New Roman"/>
          <w:sz w:val="24"/>
          <w:szCs w:val="24"/>
        </w:rPr>
        <w:tab/>
      </w:r>
      <w:r w:rsidRPr="00B34574">
        <w:rPr>
          <w:rFonts w:ascii="Times New Roman" w:hAnsi="Times New Roman" w:cs="Times New Roman"/>
          <w:sz w:val="24"/>
          <w:szCs w:val="24"/>
        </w:rPr>
        <w:tab/>
      </w:r>
      <w:r w:rsidRPr="00B34574">
        <w:rPr>
          <w:rFonts w:ascii="Times New Roman" w:hAnsi="Times New Roman" w:cs="Times New Roman"/>
          <w:sz w:val="24"/>
          <w:szCs w:val="24"/>
        </w:rPr>
        <w:tab/>
      </w:r>
      <w:r w:rsidRPr="00B34574">
        <w:rPr>
          <w:rFonts w:ascii="Times New Roman" w:hAnsi="Times New Roman" w:cs="Times New Roman"/>
          <w:sz w:val="24"/>
          <w:szCs w:val="24"/>
        </w:rPr>
        <w:tab/>
      </w:r>
      <w:r w:rsidRPr="00B34574">
        <w:rPr>
          <w:rFonts w:ascii="Times New Roman" w:hAnsi="Times New Roman" w:cs="Times New Roman"/>
          <w:sz w:val="24"/>
          <w:szCs w:val="24"/>
        </w:rPr>
        <w:tab/>
      </w:r>
      <w:r w:rsidRPr="00B34574">
        <w:rPr>
          <w:rFonts w:ascii="Times New Roman" w:hAnsi="Times New Roman" w:cs="Times New Roman"/>
          <w:sz w:val="24"/>
          <w:szCs w:val="24"/>
        </w:rPr>
        <w:tab/>
      </w:r>
      <w:r w:rsidRPr="00B34574">
        <w:rPr>
          <w:rFonts w:ascii="Times New Roman" w:hAnsi="Times New Roman" w:cs="Times New Roman"/>
          <w:sz w:val="24"/>
          <w:szCs w:val="24"/>
        </w:rPr>
        <w:tab/>
      </w:r>
      <w:r w:rsidR="003345AB" w:rsidRPr="00B34574">
        <w:rPr>
          <w:rFonts w:ascii="Times New Roman" w:hAnsi="Times New Roman" w:cs="Times New Roman"/>
          <w:sz w:val="24"/>
          <w:szCs w:val="24"/>
        </w:rPr>
        <w:tab/>
      </w:r>
      <w:r w:rsidRPr="00B34574">
        <w:rPr>
          <w:rFonts w:ascii="Times New Roman" w:hAnsi="Times New Roman" w:cs="Times New Roman"/>
          <w:sz w:val="24"/>
          <w:szCs w:val="24"/>
        </w:rPr>
        <w:t>Ravnateljica:</w:t>
      </w:r>
    </w:p>
    <w:p w:rsidR="00A70E94" w:rsidRPr="00B34574" w:rsidRDefault="00757C6F" w:rsidP="00AF17C3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4574">
        <w:rPr>
          <w:rFonts w:ascii="Times New Roman" w:hAnsi="Times New Roman" w:cs="Times New Roman"/>
          <w:sz w:val="24"/>
          <w:szCs w:val="24"/>
        </w:rPr>
        <w:t xml:space="preserve">Karmen </w:t>
      </w:r>
      <w:r w:rsidR="00F623F8">
        <w:rPr>
          <w:rFonts w:ascii="Times New Roman" w:hAnsi="Times New Roman" w:cs="Times New Roman"/>
          <w:sz w:val="24"/>
          <w:szCs w:val="24"/>
        </w:rPr>
        <w:t>Horvatić</w:t>
      </w:r>
      <w:r w:rsidRPr="00B34574">
        <w:rPr>
          <w:rFonts w:ascii="Times New Roman" w:hAnsi="Times New Roman" w:cs="Times New Roman"/>
          <w:sz w:val="24"/>
          <w:szCs w:val="24"/>
        </w:rPr>
        <w:t xml:space="preserve"> </w:t>
      </w:r>
      <w:r w:rsidR="006F66CB" w:rsidRPr="00B34574">
        <w:rPr>
          <w:rFonts w:ascii="Times New Roman" w:hAnsi="Times New Roman" w:cs="Times New Roman"/>
          <w:sz w:val="24"/>
          <w:szCs w:val="24"/>
        </w:rPr>
        <w:tab/>
      </w:r>
      <w:r w:rsidR="006F66CB" w:rsidRPr="00B34574">
        <w:rPr>
          <w:rFonts w:ascii="Times New Roman" w:hAnsi="Times New Roman" w:cs="Times New Roman"/>
          <w:sz w:val="24"/>
          <w:szCs w:val="24"/>
        </w:rPr>
        <w:tab/>
      </w:r>
      <w:r w:rsidR="006F66CB" w:rsidRPr="00B34574">
        <w:rPr>
          <w:rFonts w:ascii="Times New Roman" w:hAnsi="Times New Roman" w:cs="Times New Roman"/>
          <w:sz w:val="24"/>
          <w:szCs w:val="24"/>
        </w:rPr>
        <w:tab/>
      </w:r>
      <w:r w:rsidR="006F66CB" w:rsidRPr="00B34574">
        <w:rPr>
          <w:rFonts w:ascii="Times New Roman" w:hAnsi="Times New Roman" w:cs="Times New Roman"/>
          <w:sz w:val="24"/>
          <w:szCs w:val="24"/>
        </w:rPr>
        <w:tab/>
      </w:r>
      <w:r w:rsidR="006F66CB" w:rsidRPr="00B34574">
        <w:rPr>
          <w:rFonts w:ascii="Times New Roman" w:hAnsi="Times New Roman" w:cs="Times New Roman"/>
          <w:sz w:val="24"/>
          <w:szCs w:val="24"/>
        </w:rPr>
        <w:tab/>
      </w:r>
      <w:r w:rsidR="006F66CB" w:rsidRPr="00B34574">
        <w:rPr>
          <w:rFonts w:ascii="Times New Roman" w:hAnsi="Times New Roman" w:cs="Times New Roman"/>
          <w:sz w:val="24"/>
          <w:szCs w:val="24"/>
        </w:rPr>
        <w:tab/>
      </w:r>
      <w:r w:rsidR="006F66CB" w:rsidRPr="00B34574">
        <w:rPr>
          <w:rFonts w:ascii="Times New Roman" w:hAnsi="Times New Roman" w:cs="Times New Roman"/>
          <w:sz w:val="24"/>
          <w:szCs w:val="24"/>
        </w:rPr>
        <w:tab/>
      </w:r>
      <w:r w:rsidR="003345AB" w:rsidRPr="00B34574">
        <w:rPr>
          <w:rFonts w:ascii="Times New Roman" w:hAnsi="Times New Roman" w:cs="Times New Roman"/>
          <w:sz w:val="24"/>
          <w:szCs w:val="24"/>
        </w:rPr>
        <w:tab/>
      </w:r>
      <w:r w:rsidR="006F66CB" w:rsidRPr="00B34574">
        <w:rPr>
          <w:rFonts w:ascii="Times New Roman" w:hAnsi="Times New Roman" w:cs="Times New Roman"/>
          <w:sz w:val="24"/>
          <w:szCs w:val="24"/>
        </w:rPr>
        <w:t xml:space="preserve">Đurđa </w:t>
      </w:r>
      <w:proofErr w:type="spellStart"/>
      <w:r w:rsidR="006F66CB" w:rsidRPr="00B34574">
        <w:rPr>
          <w:rFonts w:ascii="Times New Roman" w:hAnsi="Times New Roman" w:cs="Times New Roman"/>
          <w:sz w:val="24"/>
          <w:szCs w:val="24"/>
        </w:rPr>
        <w:t>Kladić</w:t>
      </w:r>
      <w:proofErr w:type="spellEnd"/>
    </w:p>
    <w:sectPr w:rsidR="00A70E94" w:rsidRPr="00B34574" w:rsidSect="00DC4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9D1"/>
    <w:rsid w:val="000026F0"/>
    <w:rsid w:val="000108F5"/>
    <w:rsid w:val="000206BA"/>
    <w:rsid w:val="000329DC"/>
    <w:rsid w:val="00035A6B"/>
    <w:rsid w:val="00045278"/>
    <w:rsid w:val="000500CD"/>
    <w:rsid w:val="00076592"/>
    <w:rsid w:val="00077845"/>
    <w:rsid w:val="000B1D2A"/>
    <w:rsid w:val="000D0A4A"/>
    <w:rsid w:val="00100E9E"/>
    <w:rsid w:val="00110687"/>
    <w:rsid w:val="00121D09"/>
    <w:rsid w:val="001253A9"/>
    <w:rsid w:val="00136549"/>
    <w:rsid w:val="0016113B"/>
    <w:rsid w:val="00164BF1"/>
    <w:rsid w:val="0016764C"/>
    <w:rsid w:val="00177EA7"/>
    <w:rsid w:val="00190CAF"/>
    <w:rsid w:val="001A3925"/>
    <w:rsid w:val="001B71E5"/>
    <w:rsid w:val="001C2A9E"/>
    <w:rsid w:val="001C45D0"/>
    <w:rsid w:val="001D2EF4"/>
    <w:rsid w:val="001F2F6D"/>
    <w:rsid w:val="00226549"/>
    <w:rsid w:val="00231741"/>
    <w:rsid w:val="00244649"/>
    <w:rsid w:val="00273F7A"/>
    <w:rsid w:val="0027621A"/>
    <w:rsid w:val="002E2DB6"/>
    <w:rsid w:val="002F0862"/>
    <w:rsid w:val="002F3613"/>
    <w:rsid w:val="00313AF8"/>
    <w:rsid w:val="003345AB"/>
    <w:rsid w:val="0034606A"/>
    <w:rsid w:val="003601D2"/>
    <w:rsid w:val="00367A41"/>
    <w:rsid w:val="0037202F"/>
    <w:rsid w:val="00383135"/>
    <w:rsid w:val="00393A24"/>
    <w:rsid w:val="003D267F"/>
    <w:rsid w:val="00422EAD"/>
    <w:rsid w:val="0043660E"/>
    <w:rsid w:val="00437E91"/>
    <w:rsid w:val="00454DD5"/>
    <w:rsid w:val="004602FC"/>
    <w:rsid w:val="0046698E"/>
    <w:rsid w:val="00484105"/>
    <w:rsid w:val="004A0259"/>
    <w:rsid w:val="004A34A7"/>
    <w:rsid w:val="004C7401"/>
    <w:rsid w:val="004E12DB"/>
    <w:rsid w:val="004F74BF"/>
    <w:rsid w:val="00531D09"/>
    <w:rsid w:val="00533225"/>
    <w:rsid w:val="00534236"/>
    <w:rsid w:val="00546489"/>
    <w:rsid w:val="0055257B"/>
    <w:rsid w:val="00560D64"/>
    <w:rsid w:val="005628F9"/>
    <w:rsid w:val="00592E11"/>
    <w:rsid w:val="005A1EDC"/>
    <w:rsid w:val="005A696E"/>
    <w:rsid w:val="005B1CA8"/>
    <w:rsid w:val="005C459C"/>
    <w:rsid w:val="005D49D1"/>
    <w:rsid w:val="005F41BA"/>
    <w:rsid w:val="00660F81"/>
    <w:rsid w:val="00662B67"/>
    <w:rsid w:val="006A664A"/>
    <w:rsid w:val="006C21E9"/>
    <w:rsid w:val="006C3F81"/>
    <w:rsid w:val="006F66CB"/>
    <w:rsid w:val="00706E8A"/>
    <w:rsid w:val="00714023"/>
    <w:rsid w:val="00743C6E"/>
    <w:rsid w:val="00757C6F"/>
    <w:rsid w:val="00767077"/>
    <w:rsid w:val="00773CE7"/>
    <w:rsid w:val="00784EBD"/>
    <w:rsid w:val="007B1BCA"/>
    <w:rsid w:val="007E0A5C"/>
    <w:rsid w:val="00804FCA"/>
    <w:rsid w:val="008215B9"/>
    <w:rsid w:val="00831680"/>
    <w:rsid w:val="008346EB"/>
    <w:rsid w:val="00852EA8"/>
    <w:rsid w:val="008A7423"/>
    <w:rsid w:val="008C1217"/>
    <w:rsid w:val="008F118D"/>
    <w:rsid w:val="008F41E4"/>
    <w:rsid w:val="00942640"/>
    <w:rsid w:val="00953132"/>
    <w:rsid w:val="009627AE"/>
    <w:rsid w:val="00981BB4"/>
    <w:rsid w:val="009D2BB8"/>
    <w:rsid w:val="009E428E"/>
    <w:rsid w:val="00A00109"/>
    <w:rsid w:val="00A0323B"/>
    <w:rsid w:val="00A15F0F"/>
    <w:rsid w:val="00A45BBB"/>
    <w:rsid w:val="00A50236"/>
    <w:rsid w:val="00A62A0C"/>
    <w:rsid w:val="00A64CD2"/>
    <w:rsid w:val="00A64DBA"/>
    <w:rsid w:val="00A70E94"/>
    <w:rsid w:val="00A75D30"/>
    <w:rsid w:val="00AC30BB"/>
    <w:rsid w:val="00AC46B9"/>
    <w:rsid w:val="00AD4298"/>
    <w:rsid w:val="00AE7304"/>
    <w:rsid w:val="00AF17C3"/>
    <w:rsid w:val="00AF5AF6"/>
    <w:rsid w:val="00B03915"/>
    <w:rsid w:val="00B10239"/>
    <w:rsid w:val="00B2551B"/>
    <w:rsid w:val="00B34574"/>
    <w:rsid w:val="00B463E2"/>
    <w:rsid w:val="00B5006E"/>
    <w:rsid w:val="00B56F6A"/>
    <w:rsid w:val="00B578B9"/>
    <w:rsid w:val="00B649F5"/>
    <w:rsid w:val="00BE7821"/>
    <w:rsid w:val="00C01C4F"/>
    <w:rsid w:val="00C2359F"/>
    <w:rsid w:val="00C358F8"/>
    <w:rsid w:val="00C464CD"/>
    <w:rsid w:val="00C62982"/>
    <w:rsid w:val="00C63FFB"/>
    <w:rsid w:val="00C97714"/>
    <w:rsid w:val="00CA0BAE"/>
    <w:rsid w:val="00CC009F"/>
    <w:rsid w:val="00CD09FB"/>
    <w:rsid w:val="00CF15F2"/>
    <w:rsid w:val="00D1168F"/>
    <w:rsid w:val="00D350A3"/>
    <w:rsid w:val="00D41811"/>
    <w:rsid w:val="00DB6EB5"/>
    <w:rsid w:val="00DC4FEC"/>
    <w:rsid w:val="00DD2F5F"/>
    <w:rsid w:val="00DE4652"/>
    <w:rsid w:val="00E14D1A"/>
    <w:rsid w:val="00E16D50"/>
    <w:rsid w:val="00E2724C"/>
    <w:rsid w:val="00E32C01"/>
    <w:rsid w:val="00E41DB6"/>
    <w:rsid w:val="00E84C7C"/>
    <w:rsid w:val="00EA2F16"/>
    <w:rsid w:val="00EA4100"/>
    <w:rsid w:val="00EA74C9"/>
    <w:rsid w:val="00EC3E12"/>
    <w:rsid w:val="00EE6182"/>
    <w:rsid w:val="00EF65B5"/>
    <w:rsid w:val="00F10FFE"/>
    <w:rsid w:val="00F16277"/>
    <w:rsid w:val="00F623F8"/>
    <w:rsid w:val="00F95627"/>
    <w:rsid w:val="00FA2E8E"/>
    <w:rsid w:val="00FA3B29"/>
    <w:rsid w:val="00FC02D6"/>
    <w:rsid w:val="00FD1109"/>
    <w:rsid w:val="00FD646B"/>
    <w:rsid w:val="00FD6A25"/>
    <w:rsid w:val="00F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D49D1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46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6489"/>
    <w:rPr>
      <w:rFonts w:ascii="Tahoma" w:hAnsi="Tahoma" w:cs="Tahoma"/>
      <w:sz w:val="16"/>
      <w:szCs w:val="16"/>
    </w:rPr>
  </w:style>
  <w:style w:type="table" w:styleId="Svijetlosjenanje">
    <w:name w:val="Light Shading"/>
    <w:basedOn w:val="Obinatablica"/>
    <w:uiPriority w:val="60"/>
    <w:rsid w:val="000026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Reetkatablice">
    <w:name w:val="Table Grid"/>
    <w:basedOn w:val="Obinatablica"/>
    <w:uiPriority w:val="59"/>
    <w:rsid w:val="00164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-Isticanje1">
    <w:name w:val="Light Shading Accent 1"/>
    <w:basedOn w:val="Obinatablica"/>
    <w:uiPriority w:val="60"/>
    <w:rsid w:val="000D0A4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4">
    <w:name w:val="Light Shading Accent 4"/>
    <w:basedOn w:val="Obinatablica"/>
    <w:uiPriority w:val="60"/>
    <w:rsid w:val="000D0A4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ipopis-Isticanje4">
    <w:name w:val="Light List Accent 4"/>
    <w:basedOn w:val="Obinatablica"/>
    <w:uiPriority w:val="61"/>
    <w:rsid w:val="00273F7A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2">
    <w:name w:val="Light List Accent 2"/>
    <w:basedOn w:val="Obinatablica"/>
    <w:uiPriority w:val="61"/>
    <w:rsid w:val="00273F7A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osjenanje-Isticanje3">
    <w:name w:val="Light Shading Accent 3"/>
    <w:basedOn w:val="Obinatablica"/>
    <w:uiPriority w:val="60"/>
    <w:rsid w:val="00313AF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2">
    <w:name w:val="Light Shading Accent 2"/>
    <w:basedOn w:val="Obinatablica"/>
    <w:uiPriority w:val="60"/>
    <w:rsid w:val="00B649F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D49D1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46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6489"/>
    <w:rPr>
      <w:rFonts w:ascii="Tahoma" w:hAnsi="Tahoma" w:cs="Tahoma"/>
      <w:sz w:val="16"/>
      <w:szCs w:val="16"/>
    </w:rPr>
  </w:style>
  <w:style w:type="table" w:styleId="Svijetlosjenanje">
    <w:name w:val="Light Shading"/>
    <w:basedOn w:val="Obinatablica"/>
    <w:uiPriority w:val="60"/>
    <w:rsid w:val="000026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Reetkatablice">
    <w:name w:val="Table Grid"/>
    <w:basedOn w:val="Obinatablica"/>
    <w:uiPriority w:val="59"/>
    <w:rsid w:val="00164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-Isticanje1">
    <w:name w:val="Light Shading Accent 1"/>
    <w:basedOn w:val="Obinatablica"/>
    <w:uiPriority w:val="60"/>
    <w:rsid w:val="000D0A4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4">
    <w:name w:val="Light Shading Accent 4"/>
    <w:basedOn w:val="Obinatablica"/>
    <w:uiPriority w:val="60"/>
    <w:rsid w:val="000D0A4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ipopis-Isticanje4">
    <w:name w:val="Light List Accent 4"/>
    <w:basedOn w:val="Obinatablica"/>
    <w:uiPriority w:val="61"/>
    <w:rsid w:val="00273F7A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2">
    <w:name w:val="Light List Accent 2"/>
    <w:basedOn w:val="Obinatablica"/>
    <w:uiPriority w:val="61"/>
    <w:rsid w:val="00273F7A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osjenanje-Isticanje3">
    <w:name w:val="Light Shading Accent 3"/>
    <w:basedOn w:val="Obinatablica"/>
    <w:uiPriority w:val="60"/>
    <w:rsid w:val="00313AF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2">
    <w:name w:val="Light Shading Accent 2"/>
    <w:basedOn w:val="Obinatablica"/>
    <w:uiPriority w:val="60"/>
    <w:rsid w:val="00B649F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4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/>
            </a:pPr>
            <a:r>
              <a:rPr lang="hr-HR" sz="1400"/>
              <a:t>Bilanca</a:t>
            </a:r>
            <a:endParaRPr lang="en-US" sz="14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List1!$B$9:$B$11</c:f>
              <c:strCache>
                <c:ptCount val="3"/>
                <c:pt idx="0">
                  <c:v>imovina</c:v>
                </c:pt>
                <c:pt idx="1">
                  <c:v>obveze</c:v>
                </c:pt>
                <c:pt idx="2">
                  <c:v>kapital</c:v>
                </c:pt>
              </c:strCache>
            </c:strRef>
          </c:cat>
          <c:val>
            <c:numRef>
              <c:f>List1!$C$9:$C$11</c:f>
              <c:numCache>
                <c:formatCode>General</c:formatCode>
                <c:ptCount val="3"/>
                <c:pt idx="0">
                  <c:v>3914417</c:v>
                </c:pt>
                <c:pt idx="1">
                  <c:v>1179497</c:v>
                </c:pt>
                <c:pt idx="2">
                  <c:v>2734921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509888"/>
        <c:axId val="38687872"/>
      </c:barChart>
      <c:catAx>
        <c:axId val="31509888"/>
        <c:scaling>
          <c:orientation val="minMax"/>
        </c:scaling>
        <c:delete val="0"/>
        <c:axPos val="b"/>
        <c:majorTickMark val="none"/>
        <c:minorTickMark val="none"/>
        <c:tickLblPos val="nextTo"/>
        <c:crossAx val="38687872"/>
        <c:crosses val="autoZero"/>
        <c:auto val="1"/>
        <c:lblAlgn val="ctr"/>
        <c:lblOffset val="100"/>
        <c:noMultiLvlLbl val="0"/>
      </c:catAx>
      <c:valAx>
        <c:axId val="3868787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3150988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/>
            </a:pPr>
            <a:r>
              <a:rPr lang="hr-HR" sz="1400"/>
              <a:t>Rashodi funkcijski</a:t>
            </a:r>
          </a:p>
          <a:p>
            <a:pPr>
              <a:defRPr sz="1400"/>
            </a:pPr>
            <a:endParaRPr lang="hr-HR" sz="1400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List1!$F$3:$F$4</c:f>
              <c:strCache>
                <c:ptCount val="2"/>
                <c:pt idx="0">
                  <c:v>Rashodi za obrazovanje</c:v>
                </c:pt>
                <c:pt idx="1">
                  <c:v>Rashodi za ostale (dodatne) usluge</c:v>
                </c:pt>
              </c:strCache>
            </c:strRef>
          </c:cat>
          <c:val>
            <c:numRef>
              <c:f>List1!$G$3:$G$4</c:f>
              <c:numCache>
                <c:formatCode>General</c:formatCode>
                <c:ptCount val="2"/>
                <c:pt idx="0">
                  <c:v>13798655</c:v>
                </c:pt>
                <c:pt idx="1">
                  <c:v>646433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/>
            </a:pPr>
            <a:r>
              <a:rPr lang="hr-HR" sz="1400"/>
              <a:t>Obveze</a:t>
            </a:r>
            <a:endParaRPr lang="en-US" sz="1400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List1!$B$3:$B$6</c:f>
              <c:strCache>
                <c:ptCount val="4"/>
                <c:pt idx="0">
                  <c:v>obv.za zaposlene</c:v>
                </c:pt>
                <c:pt idx="1">
                  <c:v>obv.za materijalne rashode</c:v>
                </c:pt>
                <c:pt idx="2">
                  <c:v>obv.za financijske rashode</c:v>
                </c:pt>
                <c:pt idx="3">
                  <c:v>ostale tekuće obveze</c:v>
                </c:pt>
              </c:strCache>
            </c:strRef>
          </c:cat>
          <c:val>
            <c:numRef>
              <c:f>List1!$C$3:$C$6</c:f>
              <c:numCache>
                <c:formatCode>General</c:formatCode>
                <c:ptCount val="4"/>
                <c:pt idx="0">
                  <c:v>979688</c:v>
                </c:pt>
                <c:pt idx="1">
                  <c:v>91100</c:v>
                </c:pt>
                <c:pt idx="2">
                  <c:v>742</c:v>
                </c:pt>
                <c:pt idx="3">
                  <c:v>107967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46C41-87FE-4B12-B977-975A330D8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6</Pages>
  <Words>1643</Words>
  <Characters>9368</Characters>
  <Application>Microsoft Office Word</Application>
  <DocSecurity>0</DocSecurity>
  <Lines>78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MAJA</cp:lastModifiedBy>
  <cp:revision>26</cp:revision>
  <cp:lastPrinted>2019-01-31T06:44:00Z</cp:lastPrinted>
  <dcterms:created xsi:type="dcterms:W3CDTF">2019-01-31T06:00:00Z</dcterms:created>
  <dcterms:modified xsi:type="dcterms:W3CDTF">2021-01-29T09:41:00Z</dcterms:modified>
</cp:coreProperties>
</file>