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9A" w:rsidRPr="00250E03" w:rsidRDefault="004C700D" w:rsidP="00250E0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O. Š. MARIJE I LINE</w:t>
      </w:r>
    </w:p>
    <w:p w:rsidR="00CA018B" w:rsidRPr="00250E03" w:rsidRDefault="004C700D" w:rsidP="00250E0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OIB: 77808331343</w:t>
      </w:r>
    </w:p>
    <w:p w:rsidR="00CA018B" w:rsidRPr="00250E03" w:rsidRDefault="004C700D" w:rsidP="00250E0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MB: 03036448</w:t>
      </w:r>
    </w:p>
    <w:p w:rsidR="00CA018B" w:rsidRPr="00250E03" w:rsidRDefault="004C700D" w:rsidP="00250E0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RKP: 10356</w:t>
      </w:r>
    </w:p>
    <w:p w:rsidR="00CA018B" w:rsidRDefault="00CA018B" w:rsidP="00CA018B">
      <w:pPr>
        <w:spacing w:after="0"/>
        <w:rPr>
          <w:rFonts w:ascii="Arial" w:hAnsi="Arial" w:cs="Arial"/>
          <w:b/>
          <w:sz w:val="28"/>
          <w:szCs w:val="28"/>
        </w:rPr>
      </w:pPr>
    </w:p>
    <w:p w:rsidR="00CA018B" w:rsidRPr="00250E03" w:rsidRDefault="00CA018B" w:rsidP="00CA018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IZVJEŠTAJ O IZVRŠENJU FINANCIJSKOG PLANA</w:t>
      </w:r>
    </w:p>
    <w:p w:rsidR="00CA018B" w:rsidRPr="00250E03" w:rsidRDefault="006B2B3B" w:rsidP="00CA018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 xml:space="preserve">za razdoblje od </w:t>
      </w:r>
      <w:r w:rsidR="00BF01F4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01.01.2023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 xml:space="preserve">. do </w:t>
      </w:r>
      <w:r w:rsidR="00BF01F4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30.6.2023</w:t>
      </w:r>
      <w:r w:rsidR="007D5E56"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.</w:t>
      </w:r>
      <w:r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 xml:space="preserve"> </w:t>
      </w:r>
      <w:r w:rsidR="00CA018B"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godine</w:t>
      </w:r>
    </w:p>
    <w:p w:rsidR="006024B7" w:rsidRDefault="006024B7" w:rsidP="00CA01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75C93" w:rsidRDefault="00C75C93" w:rsidP="00C75C93">
      <w:pPr>
        <w:jc w:val="both"/>
      </w:pPr>
    </w:p>
    <w:p w:rsidR="00D96FB3" w:rsidRDefault="004E2032" w:rsidP="0019759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01F4">
        <w:rPr>
          <w:sz w:val="24"/>
          <w:szCs w:val="24"/>
        </w:rPr>
        <w:t>Osnovna škola Marije i Line je za razdoblje od 01.01.2023.-30.06</w:t>
      </w:r>
      <w:r w:rsidR="00BF01F4" w:rsidRPr="0022226D">
        <w:rPr>
          <w:sz w:val="24"/>
          <w:szCs w:val="24"/>
        </w:rPr>
        <w:t>.</w:t>
      </w:r>
      <w:r w:rsidR="00BF01F4">
        <w:rPr>
          <w:sz w:val="24"/>
          <w:szCs w:val="24"/>
        </w:rPr>
        <w:t xml:space="preserve">2023. </w:t>
      </w:r>
      <w:r w:rsidR="00BF01F4" w:rsidRPr="0022226D">
        <w:rPr>
          <w:sz w:val="24"/>
          <w:szCs w:val="24"/>
        </w:rPr>
        <w:t>godine ostvarila ukupne prihod</w:t>
      </w:r>
      <w:r w:rsidR="00BF01F4">
        <w:rPr>
          <w:sz w:val="24"/>
          <w:szCs w:val="24"/>
        </w:rPr>
        <w:t xml:space="preserve">e poslovanja u iznosu od </w:t>
      </w:r>
      <w:r w:rsidR="00BF01F4" w:rsidRPr="004B2913">
        <w:rPr>
          <w:b/>
          <w:sz w:val="24"/>
          <w:szCs w:val="24"/>
        </w:rPr>
        <w:t>1.548.638,68</w:t>
      </w:r>
      <w:r w:rsidR="00BF01F4" w:rsidRPr="004B2913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="00BF01F4">
        <w:rPr>
          <w:b/>
          <w:sz w:val="24"/>
          <w:szCs w:val="24"/>
        </w:rPr>
        <w:t>EUR</w:t>
      </w:r>
      <w:r w:rsidR="00BF01F4" w:rsidRPr="0022226D">
        <w:rPr>
          <w:sz w:val="24"/>
          <w:szCs w:val="24"/>
        </w:rPr>
        <w:t xml:space="preserve">, rashode poslovanja u iznosu od </w:t>
      </w:r>
      <w:r w:rsidR="00BF01F4" w:rsidRPr="004B2913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="00BF01F4" w:rsidRPr="004B2913">
        <w:rPr>
          <w:b/>
          <w:sz w:val="24"/>
          <w:szCs w:val="24"/>
        </w:rPr>
        <w:t>1.519.485,03</w:t>
      </w:r>
      <w:r w:rsidR="00BF01F4" w:rsidRPr="004B2913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="00BF01F4">
        <w:rPr>
          <w:b/>
          <w:sz w:val="24"/>
          <w:szCs w:val="24"/>
        </w:rPr>
        <w:t>EUR</w:t>
      </w:r>
      <w:r w:rsidR="00BF01F4" w:rsidRPr="0022226D">
        <w:rPr>
          <w:sz w:val="24"/>
          <w:szCs w:val="24"/>
        </w:rPr>
        <w:t>, a rashodi za nabavu nefi</w:t>
      </w:r>
      <w:r w:rsidR="00BF01F4">
        <w:rPr>
          <w:sz w:val="24"/>
          <w:szCs w:val="24"/>
        </w:rPr>
        <w:t xml:space="preserve">nancijske imovine iznose </w:t>
      </w:r>
      <w:r w:rsidR="00BF01F4" w:rsidRPr="004B2913">
        <w:rPr>
          <w:b/>
          <w:sz w:val="24"/>
          <w:szCs w:val="24"/>
        </w:rPr>
        <w:t>4.862,45</w:t>
      </w:r>
      <w:r w:rsidR="00BF01F4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="00BF01F4">
        <w:rPr>
          <w:b/>
          <w:sz w:val="24"/>
          <w:szCs w:val="24"/>
        </w:rPr>
        <w:t>EUR</w:t>
      </w:r>
      <w:r w:rsidR="00BF01F4">
        <w:rPr>
          <w:sz w:val="24"/>
          <w:szCs w:val="24"/>
        </w:rPr>
        <w:t xml:space="preserve">, od čega su uredska oprema i namještaj </w:t>
      </w:r>
      <w:r w:rsidR="00BF01F4" w:rsidRPr="00FB6C09">
        <w:rPr>
          <w:b/>
          <w:sz w:val="24"/>
          <w:szCs w:val="24"/>
        </w:rPr>
        <w:t>2.904,28</w:t>
      </w:r>
      <w:r w:rsidR="00BF01F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="00BF01F4">
        <w:rPr>
          <w:b/>
          <w:sz w:val="24"/>
          <w:szCs w:val="24"/>
        </w:rPr>
        <w:t>EUR</w:t>
      </w:r>
      <w:r w:rsidR="00BF01F4">
        <w:rPr>
          <w:sz w:val="24"/>
          <w:szCs w:val="24"/>
        </w:rPr>
        <w:t xml:space="preserve">, uređaji, strojevi i oprema za ostale namjene </w:t>
      </w:r>
      <w:r w:rsidR="00BF01F4" w:rsidRPr="00FB6C09">
        <w:rPr>
          <w:b/>
          <w:sz w:val="24"/>
          <w:szCs w:val="24"/>
        </w:rPr>
        <w:t>842,21</w:t>
      </w:r>
      <w:r w:rsidR="00BF01F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="00BF01F4">
        <w:rPr>
          <w:b/>
          <w:sz w:val="24"/>
          <w:szCs w:val="24"/>
        </w:rPr>
        <w:t>EUR</w:t>
      </w:r>
      <w:r w:rsidR="00BF01F4">
        <w:rPr>
          <w:sz w:val="24"/>
          <w:szCs w:val="24"/>
        </w:rPr>
        <w:t xml:space="preserve"> te knjige </w:t>
      </w:r>
      <w:r w:rsidR="00BF01F4" w:rsidRPr="00FB6C09">
        <w:rPr>
          <w:b/>
          <w:sz w:val="24"/>
          <w:szCs w:val="24"/>
        </w:rPr>
        <w:t>1.115,96</w:t>
      </w:r>
      <w:r w:rsidR="00BF01F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="00BF01F4">
        <w:rPr>
          <w:b/>
          <w:sz w:val="24"/>
          <w:szCs w:val="24"/>
        </w:rPr>
        <w:t>EUR</w:t>
      </w:r>
      <w:r w:rsidR="00BF01F4" w:rsidRPr="0022226D">
        <w:rPr>
          <w:sz w:val="24"/>
          <w:szCs w:val="24"/>
        </w:rPr>
        <w:t>.</w:t>
      </w:r>
      <w:r w:rsidR="00BF01F4">
        <w:rPr>
          <w:sz w:val="24"/>
          <w:szCs w:val="24"/>
        </w:rPr>
        <w:t xml:space="preserve"> Višak prihoda i primitaka raspoloživih u slijedećem razdoblju iznosi </w:t>
      </w:r>
      <w:r w:rsidR="00BF01F4" w:rsidRPr="00FC4C4E">
        <w:rPr>
          <w:b/>
          <w:sz w:val="24"/>
          <w:szCs w:val="24"/>
        </w:rPr>
        <w:t>38.533,16</w:t>
      </w:r>
      <w:r w:rsidR="00BF01F4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="00BF01F4">
        <w:rPr>
          <w:b/>
          <w:sz w:val="24"/>
          <w:szCs w:val="24"/>
        </w:rPr>
        <w:t>EUR</w:t>
      </w:r>
      <w:r w:rsidR="00BF01F4">
        <w:rPr>
          <w:sz w:val="24"/>
          <w:szCs w:val="24"/>
        </w:rPr>
        <w:t xml:space="preserve"> od kojeg preneseni višak iznosi </w:t>
      </w:r>
      <w:r w:rsidR="00BF01F4" w:rsidRPr="00FC4C4E">
        <w:rPr>
          <w:b/>
          <w:sz w:val="24"/>
          <w:szCs w:val="24"/>
        </w:rPr>
        <w:t>14.241,96</w:t>
      </w:r>
      <w:r w:rsidR="00BF01F4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="00BF01F4">
        <w:rPr>
          <w:b/>
          <w:sz w:val="24"/>
          <w:szCs w:val="24"/>
        </w:rPr>
        <w:t>EUR</w:t>
      </w:r>
      <w:r w:rsidR="00BF01F4">
        <w:rPr>
          <w:sz w:val="24"/>
          <w:szCs w:val="24"/>
        </w:rPr>
        <w:t xml:space="preserve"> te sastoji se od viška prihoda za posebne namjene, tj. od toplog obroka i produženog boravka u ukupnom iznosu od </w:t>
      </w:r>
      <w:r w:rsidR="00BF01F4" w:rsidRPr="0041225F">
        <w:rPr>
          <w:sz w:val="24"/>
          <w:szCs w:val="24"/>
        </w:rPr>
        <w:t>9.105,26 EUR</w:t>
      </w:r>
      <w:r w:rsidR="00BF01F4">
        <w:rPr>
          <w:sz w:val="24"/>
          <w:szCs w:val="24"/>
        </w:rPr>
        <w:t xml:space="preserve">; od viška prihoda, tj. pomoći od institucija i tijela  EU temeljem tekućeg projekta ''Erasmus + Let's ALL go to the Theatre of European Dreams'' koji traje 3 godine i završava dana 5. lipnja 2024. godine (5.440,18 </w:t>
      </w:r>
      <w:r w:rsidR="00BF01F4">
        <w:rPr>
          <w:rFonts w:cstheme="minorHAnsi"/>
          <w:sz w:val="24"/>
          <w:szCs w:val="24"/>
        </w:rPr>
        <w:t xml:space="preserve">€); </w:t>
      </w:r>
      <w:r w:rsidR="00BF01F4">
        <w:rPr>
          <w:sz w:val="24"/>
          <w:szCs w:val="24"/>
        </w:rPr>
        <w:t xml:space="preserve">od manjka prihoda, tj. pomoći proračunskim korisnicima iz proračuna koji im nije nadležan  u ukupnom iznosu od 303,48 EUR (rezultat razlike između manjka prihoda u iznosu od 1.368,44 EUR uzrokovanog novonastalim troškovima sudskih sporova (u svezi isplate razlike plaće zbog ne-uvećanja osnovice za izračun plaće za 6 % u periodu od prosinca 2015. do siječnja 2017. godine); viška prihoda u iznosu od 342,56 EUR temeljem dodjele sredstava školama od strane Ministarstva znanosti i obrazovanja za financiranje školskog pribora za učenike raseljene iz Ukrajine; viška prihoda u iznosu od 722,40 EUR namijenjen pokriću troškova županijskih stručnih vijeća i županijskih natjecanja). Ostatak viška prihoda i primitaka u ukupnom iznosu od </w:t>
      </w:r>
      <w:r w:rsidR="00BF01F4" w:rsidRPr="00047E27">
        <w:rPr>
          <w:b/>
          <w:sz w:val="24"/>
          <w:szCs w:val="24"/>
        </w:rPr>
        <w:t>24.291,20</w:t>
      </w:r>
      <w:r w:rsidR="00BF01F4">
        <w:rPr>
          <w:b/>
          <w:sz w:val="24"/>
          <w:szCs w:val="24"/>
        </w:rPr>
        <w:t xml:space="preserve"> EUR</w:t>
      </w:r>
      <w:r w:rsidR="00BF01F4">
        <w:rPr>
          <w:sz w:val="24"/>
          <w:szCs w:val="24"/>
        </w:rPr>
        <w:t xml:space="preserve"> sastoji se od 549,72 EUR vlastitih prihoda od pruženih usluga (najam prostora); 12.812,61 EUR prihoda za posebne namjene od produženog boravka, toplog obroka i participacija glazbenog odjela; 4.434,95 EUR pomoći za proračunske korisnike temeljem EU projekata te od 6.493,92 EUR pomoći za proračunske korisnike od kojih 5.564,86 EUR tekućih</w:t>
      </w:r>
      <w:r w:rsidR="00BF01F4" w:rsidRPr="0077082F">
        <w:rPr>
          <w:sz w:val="24"/>
          <w:szCs w:val="24"/>
        </w:rPr>
        <w:t xml:space="preserve"> pomoći iz državnog proračuna</w:t>
      </w:r>
      <w:r w:rsidR="00BF01F4">
        <w:rPr>
          <w:sz w:val="24"/>
          <w:szCs w:val="24"/>
        </w:rPr>
        <w:t xml:space="preserve"> i 929,06 EUR tekućih</w:t>
      </w:r>
      <w:r w:rsidR="00BF01F4" w:rsidRPr="000E36A9">
        <w:rPr>
          <w:sz w:val="24"/>
          <w:szCs w:val="24"/>
        </w:rPr>
        <w:t xml:space="preserve"> pomoći </w:t>
      </w:r>
      <w:r w:rsidR="00BF01F4">
        <w:rPr>
          <w:sz w:val="24"/>
          <w:szCs w:val="24"/>
        </w:rPr>
        <w:t xml:space="preserve">iz Istarske županije. </w:t>
      </w:r>
    </w:p>
    <w:p w:rsidR="00D96FB3" w:rsidRDefault="00D96FB3" w:rsidP="00D96FB3">
      <w:pPr>
        <w:ind w:firstLine="284"/>
        <w:rPr>
          <w:sz w:val="24"/>
          <w:szCs w:val="24"/>
        </w:rPr>
      </w:pPr>
    </w:p>
    <w:p w:rsidR="005905FA" w:rsidRDefault="005905FA" w:rsidP="005905FA">
      <w:pPr>
        <w:pStyle w:val="Podnoje"/>
        <w:rPr>
          <w:b/>
          <w:sz w:val="16"/>
          <w:szCs w:val="16"/>
        </w:rPr>
      </w:pPr>
    </w:p>
    <w:p w:rsidR="005905FA" w:rsidRDefault="005905FA" w:rsidP="005905FA">
      <w:pPr>
        <w:pStyle w:val="Podnoje"/>
        <w:rPr>
          <w:b/>
          <w:sz w:val="16"/>
          <w:szCs w:val="16"/>
        </w:rPr>
      </w:pPr>
    </w:p>
    <w:p w:rsidR="005905FA" w:rsidRPr="005905FA" w:rsidRDefault="005905FA" w:rsidP="005905FA">
      <w:pPr>
        <w:pStyle w:val="Podnoje"/>
        <w:rPr>
          <w:b/>
          <w:sz w:val="16"/>
          <w:szCs w:val="16"/>
        </w:rPr>
      </w:pPr>
    </w:p>
    <w:p w:rsidR="000C0B5B" w:rsidRDefault="000C0B5B" w:rsidP="00B401C7">
      <w:pPr>
        <w:pStyle w:val="Odlomakpopisa"/>
        <w:numPr>
          <w:ilvl w:val="0"/>
          <w:numId w:val="2"/>
        </w:numPr>
        <w:spacing w:after="0" w:line="240" w:lineRule="auto"/>
        <w:ind w:left="284" w:hanging="142"/>
        <w:rPr>
          <w:rFonts w:eastAsia="Times New Roman" w:cstheme="minorHAnsi"/>
          <w:b/>
          <w:bCs/>
          <w:color w:val="000000"/>
          <w:lang w:eastAsia="hr-HR"/>
        </w:rPr>
      </w:pPr>
      <w:r w:rsidRPr="001F4C5E">
        <w:rPr>
          <w:rFonts w:eastAsia="Times New Roman" w:cstheme="minorHAnsi"/>
          <w:b/>
          <w:bCs/>
          <w:color w:val="000000"/>
          <w:lang w:eastAsia="hr-HR"/>
        </w:rPr>
        <w:t>OPĆI DIO</w:t>
      </w:r>
    </w:p>
    <w:p w:rsidR="004625D9" w:rsidRDefault="004625D9" w:rsidP="004625D9">
      <w:pPr>
        <w:pStyle w:val="Odlomakpopisa"/>
        <w:spacing w:after="0" w:line="240" w:lineRule="auto"/>
        <w:ind w:left="284"/>
        <w:rPr>
          <w:rFonts w:eastAsia="Times New Roman" w:cstheme="minorHAnsi"/>
          <w:b/>
          <w:bCs/>
          <w:color w:val="000000"/>
          <w:lang w:eastAsia="hr-HR"/>
        </w:rPr>
      </w:pPr>
    </w:p>
    <w:p w:rsidR="001E5A32" w:rsidRPr="001F4C5E" w:rsidRDefault="001E5A32" w:rsidP="001E5A32">
      <w:pPr>
        <w:pStyle w:val="Odlomakpopisa"/>
        <w:spacing w:after="0" w:line="240" w:lineRule="auto"/>
        <w:ind w:left="284"/>
        <w:rPr>
          <w:rFonts w:eastAsia="Times New Roman" w:cstheme="minorHAnsi"/>
          <w:b/>
          <w:bCs/>
          <w:color w:val="000000"/>
          <w:lang w:eastAsia="hr-HR"/>
        </w:rPr>
      </w:pPr>
    </w:p>
    <w:p w:rsidR="00D45149" w:rsidRDefault="00D45149" w:rsidP="00D451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IZVRŠENJE PRORAČUNA</w:t>
      </w:r>
    </w:p>
    <w:p w:rsidR="00D45149" w:rsidRDefault="00F53A0D" w:rsidP="00B401C7">
      <w:pPr>
        <w:pStyle w:val="Odlomakpopisa"/>
        <w:numPr>
          <w:ilvl w:val="1"/>
          <w:numId w:val="10"/>
        </w:num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2023.    -   30.6</w:t>
      </w:r>
      <w:r w:rsidR="002077C3">
        <w:rPr>
          <w:rFonts w:ascii="Calibri" w:eastAsia="Times New Roman" w:hAnsi="Calibri" w:cs="Calibri"/>
          <w:b/>
          <w:bCs/>
          <w:color w:val="000000"/>
          <w:lang w:eastAsia="hr-HR"/>
        </w:rPr>
        <w:t>.2023</w:t>
      </w:r>
      <w:r w:rsidR="00D45149">
        <w:rPr>
          <w:rFonts w:ascii="Calibri" w:eastAsia="Times New Roman" w:hAnsi="Calibri" w:cs="Calibri"/>
          <w:b/>
          <w:bCs/>
          <w:color w:val="000000"/>
          <w:lang w:eastAsia="hr-HR"/>
        </w:rPr>
        <w:t>.</w:t>
      </w:r>
    </w:p>
    <w:p w:rsidR="0079297E" w:rsidRPr="00EE690B" w:rsidRDefault="0079297E" w:rsidP="00EE69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79297E" w:rsidRDefault="0079297E" w:rsidP="0079297E">
      <w:pPr>
        <w:pStyle w:val="Odlomakpopisa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386628" w:rsidRPr="00D835B8" w:rsidRDefault="000E4D26" w:rsidP="00386628">
      <w:pPr>
        <w:spacing w:after="0" w:line="240" w:lineRule="auto"/>
        <w:ind w:left="142"/>
        <w:rPr>
          <w:rFonts w:eastAsia="Times New Roman" w:cstheme="minorHAnsi"/>
          <w:b/>
          <w:bCs/>
          <w:color w:val="000000"/>
          <w:lang w:eastAsia="hr-HR"/>
        </w:rPr>
      </w:pPr>
      <w:r w:rsidRPr="000E4D26">
        <w:rPr>
          <w:noProof/>
          <w:lang w:eastAsia="hr-HR"/>
        </w:rPr>
        <w:drawing>
          <wp:inline distT="0" distB="0" distL="0" distR="0">
            <wp:extent cx="8892540" cy="3963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982" w:rsidRDefault="00B06982" w:rsidP="00B06982">
      <w:pPr>
        <w:pStyle w:val="Odlomakpopisa"/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:rsidR="003D3471" w:rsidRPr="003F3B3F" w:rsidRDefault="003D3471" w:rsidP="00D76058">
      <w:pPr>
        <w:spacing w:after="0" w:line="240" w:lineRule="auto"/>
        <w:rPr>
          <w:rFonts w:cstheme="minorHAnsi"/>
          <w:b/>
        </w:rPr>
      </w:pPr>
    </w:p>
    <w:p w:rsidR="00EE690B" w:rsidRDefault="00EE690B" w:rsidP="00EA46F0">
      <w:pPr>
        <w:ind w:left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VIŠAK PRIHODA I PRIMITKA RASPOLOŽIV U</w:t>
      </w:r>
      <w:r w:rsidR="004721D2">
        <w:rPr>
          <w:b/>
          <w:sz w:val="18"/>
          <w:szCs w:val="18"/>
        </w:rPr>
        <w:t xml:space="preserve"> SLJEDEĆEM RAZDOBLJU (38.533,16 EUR) =  14.241,96 EUR + 24.291,20 EUR</w:t>
      </w:r>
    </w:p>
    <w:p w:rsidR="003F3B3F" w:rsidRPr="003F3B3F" w:rsidRDefault="003F3B3F" w:rsidP="003F3B3F">
      <w:pPr>
        <w:rPr>
          <w:rFonts w:ascii="Arial" w:eastAsia="Times New Roman" w:hAnsi="Arial" w:cs="Arial"/>
          <w:sz w:val="24"/>
          <w:szCs w:val="24"/>
          <w:lang w:eastAsia="hr-HR"/>
        </w:rPr>
        <w:sectPr w:rsidR="003F3B3F" w:rsidRPr="003F3B3F" w:rsidSect="00D76058">
          <w:footerReference w:type="default" r:id="rId9"/>
          <w:pgSz w:w="16838" w:h="11906" w:orient="landscape"/>
          <w:pgMar w:top="568" w:right="1417" w:bottom="1417" w:left="1417" w:header="709" w:footer="709" w:gutter="0"/>
          <w:cols w:space="708"/>
          <w:docGrid w:linePitch="360"/>
        </w:sectPr>
      </w:pPr>
    </w:p>
    <w:p w:rsidR="00240705" w:rsidRPr="002E54C4" w:rsidRDefault="00460FBA" w:rsidP="005B6F39">
      <w:pPr>
        <w:ind w:left="284"/>
        <w:jc w:val="both"/>
        <w:rPr>
          <w:sz w:val="24"/>
          <w:szCs w:val="24"/>
        </w:rPr>
      </w:pPr>
      <w:r w:rsidRPr="00284454">
        <w:rPr>
          <w:sz w:val="24"/>
          <w:szCs w:val="24"/>
        </w:rPr>
        <w:lastRenderedPageBreak/>
        <w:t>Ostvareni prihodi i  rashodi prema ekonomskoj klasifikaciji:</w:t>
      </w:r>
    </w:p>
    <w:p w:rsidR="00460FBA" w:rsidRDefault="00460FBA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13B2A" w:rsidRDefault="00F13B2A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tbl>
      <w:tblPr>
        <w:tblW w:w="9659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637"/>
        <w:gridCol w:w="634"/>
        <w:gridCol w:w="632"/>
        <w:gridCol w:w="632"/>
        <w:gridCol w:w="632"/>
        <w:gridCol w:w="632"/>
        <w:gridCol w:w="2254"/>
        <w:gridCol w:w="399"/>
        <w:gridCol w:w="391"/>
        <w:gridCol w:w="386"/>
        <w:gridCol w:w="38"/>
        <w:gridCol w:w="37"/>
        <w:gridCol w:w="1530"/>
      </w:tblGrid>
      <w:tr w:rsidR="0061393F" w:rsidTr="003927EF">
        <w:trPr>
          <w:trHeight w:hRule="exact" w:val="300"/>
        </w:trPr>
        <w:tc>
          <w:tcPr>
            <w:tcW w:w="0" w:type="auto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AD3FF1" w:rsidRDefault="0010588B" w:rsidP="00881C5A">
            <w:pPr>
              <w:pStyle w:val="DefaultStyle"/>
              <w:rPr>
                <w:rFonts w:asciiTheme="minorHAnsi" w:hAnsiTheme="minorHAnsi" w:cstheme="minorHAnsi"/>
                <w:sz w:val="22"/>
              </w:rPr>
            </w:pPr>
            <w:r w:rsidRPr="00AD3FF1">
              <w:rPr>
                <w:rFonts w:asciiTheme="minorHAnsi" w:eastAsia="Arimo" w:hAnsiTheme="minorHAnsi" w:cstheme="minorHAnsi"/>
                <w:b/>
                <w:sz w:val="22"/>
              </w:rPr>
              <w:t>Broj konta</w:t>
            </w:r>
          </w:p>
        </w:tc>
        <w:tc>
          <w:tcPr>
            <w:tcW w:w="0" w:type="auto"/>
            <w:gridSpan w:val="6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AD3FF1" w:rsidRDefault="0010588B" w:rsidP="00881C5A">
            <w:pPr>
              <w:pStyle w:val="DefaultStyle"/>
              <w:rPr>
                <w:rFonts w:asciiTheme="minorHAnsi" w:hAnsiTheme="minorHAnsi" w:cstheme="minorHAnsi"/>
                <w:sz w:val="22"/>
              </w:rPr>
            </w:pPr>
            <w:r w:rsidRPr="00AD3FF1">
              <w:rPr>
                <w:rFonts w:asciiTheme="minorHAnsi" w:eastAsia="Arimo" w:hAnsiTheme="minorHAnsi" w:cstheme="minorHAnsi"/>
                <w:b/>
                <w:sz w:val="22"/>
              </w:rPr>
              <w:t>Vrsta prihoda/rashoda</w:t>
            </w:r>
          </w:p>
        </w:tc>
        <w:tc>
          <w:tcPr>
            <w:tcW w:w="1552" w:type="dxa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AD3FF1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  <w:sz w:val="22"/>
              </w:rPr>
            </w:pPr>
            <w:r w:rsidRPr="00AD3FF1">
              <w:rPr>
                <w:rFonts w:asciiTheme="minorHAnsi" w:eastAsia="Arimo" w:hAnsiTheme="minorHAnsi" w:cstheme="minorHAnsi"/>
                <w:b/>
                <w:sz w:val="22"/>
              </w:rPr>
              <w:t>Planirano</w:t>
            </w:r>
          </w:p>
        </w:tc>
        <w:tc>
          <w:tcPr>
            <w:tcW w:w="0" w:type="auto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AD3FF1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  <w:sz w:val="22"/>
              </w:rPr>
            </w:pPr>
            <w:r w:rsidRPr="00AD3FF1">
              <w:rPr>
                <w:rFonts w:asciiTheme="minorHAnsi" w:eastAsia="Arimo" w:hAnsiTheme="minorHAnsi" w:cstheme="minorHAnsi"/>
                <w:b/>
                <w:sz w:val="22"/>
              </w:rPr>
              <w:t>Ostvareno</w:t>
            </w:r>
          </w:p>
        </w:tc>
        <w:tc>
          <w:tcPr>
            <w:tcW w:w="1119" w:type="dxa"/>
            <w:gridSpan w:val="3"/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AD3FF1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  <w:sz w:val="22"/>
              </w:rPr>
            </w:pPr>
            <w:r w:rsidRPr="00AD3FF1">
              <w:rPr>
                <w:rFonts w:asciiTheme="minorHAnsi" w:eastAsia="Arimo" w:hAnsiTheme="minorHAnsi" w:cstheme="minorHAnsi"/>
                <w:b/>
                <w:sz w:val="22"/>
              </w:rPr>
              <w:t>Indeks</w:t>
            </w:r>
          </w:p>
        </w:tc>
      </w:tr>
      <w:tr w:rsidR="0010588B" w:rsidTr="003927EF">
        <w:trPr>
          <w:trHeight w:hRule="exact" w:val="20"/>
        </w:trPr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2" w:type="dxa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</w:tcPr>
          <w:p w:rsidR="0010588B" w:rsidRPr="00AD3FF1" w:rsidRDefault="0010588B" w:rsidP="00881C5A">
            <w:pPr>
              <w:pStyle w:val="EMPTYCELLSTYLE"/>
              <w:rPr>
                <w:rFonts w:asciiTheme="minorHAnsi" w:hAnsiTheme="minorHAnsi" w:cstheme="minorHAnsi"/>
                <w:sz w:val="22"/>
              </w:rPr>
            </w:pPr>
          </w:p>
        </w:tc>
      </w:tr>
      <w:tr w:rsidR="0010588B" w:rsidTr="003927EF">
        <w:trPr>
          <w:trHeight w:hRule="exact" w:val="300"/>
        </w:trPr>
        <w:tc>
          <w:tcPr>
            <w:tcW w:w="9659" w:type="dxa"/>
            <w:gridSpan w:val="14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AD3FF1" w:rsidRDefault="0010588B" w:rsidP="00881C5A">
            <w:pPr>
              <w:pStyle w:val="DefaultStyle"/>
              <w:rPr>
                <w:rFonts w:asciiTheme="minorHAnsi" w:hAnsiTheme="minorHAnsi" w:cstheme="minorHAnsi"/>
                <w:sz w:val="22"/>
              </w:rPr>
            </w:pPr>
            <w:r w:rsidRPr="00AD3FF1">
              <w:rPr>
                <w:rFonts w:asciiTheme="minorHAnsi" w:eastAsia="Arimo" w:hAnsiTheme="minorHAnsi" w:cstheme="minorHAnsi"/>
                <w:b/>
                <w:sz w:val="22"/>
              </w:rPr>
              <w:t>A. RAČUN PRIHODA I RASHODA</w:t>
            </w:r>
          </w:p>
        </w:tc>
      </w:tr>
      <w:tr w:rsidR="0010588B" w:rsidTr="003927EF">
        <w:trPr>
          <w:trHeight w:hRule="exact" w:val="20"/>
        </w:trPr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1552" w:type="dxa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0" w:type="auto"/>
          </w:tcPr>
          <w:p w:rsidR="0010588B" w:rsidRDefault="0010588B" w:rsidP="00881C5A">
            <w:pPr>
              <w:pStyle w:val="EMPTYCELLSTYLE"/>
            </w:pPr>
          </w:p>
        </w:tc>
        <w:tc>
          <w:tcPr>
            <w:tcW w:w="849" w:type="dxa"/>
          </w:tcPr>
          <w:p w:rsidR="0010588B" w:rsidRDefault="0010588B" w:rsidP="00881C5A">
            <w:pPr>
              <w:pStyle w:val="EMPTYCELLSTYLE"/>
            </w:pP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6323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Tekuće pomoći od institucija i tijela  EU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9.050,00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9.126,00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100.84%</w:t>
            </w:r>
          </w:p>
        </w:tc>
      </w:tr>
      <w:tr w:rsidR="00AD3FF1" w:rsidTr="003927EF">
        <w:trPr>
          <w:trHeight w:hRule="exact" w:val="52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6361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Tekuće pomoći proračunskim korisnicima iz proračuna koji im nije nadležan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2.487.000,00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1.230.109,02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49.46%</w:t>
            </w:r>
          </w:p>
        </w:tc>
      </w:tr>
      <w:tr w:rsidR="00AD3FF1" w:rsidTr="003927EF">
        <w:trPr>
          <w:trHeight w:hRule="exact" w:val="55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6362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Kapitalne pomoći proračunskim korisnicima iz proračuna koji im nije nadležan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14.200,00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0,00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0.00%</w:t>
            </w:r>
          </w:p>
        </w:tc>
      </w:tr>
      <w:tr w:rsidR="00AD3FF1" w:rsidTr="00A753BB">
        <w:trPr>
          <w:trHeight w:hRule="exact" w:val="58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6391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Tekući prijenosi između proračunskih korisnika istog proračuna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13.520,00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8.830,72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65.32%</w:t>
            </w:r>
          </w:p>
        </w:tc>
      </w:tr>
      <w:tr w:rsidR="00AD3FF1" w:rsidTr="00B55F31">
        <w:trPr>
          <w:trHeight w:hRule="exact" w:val="85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6393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Tekući prijenosi između proračunskih korisnika istog proračuna temeljem prijenosa EU sredstava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78.460,00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50.040,75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63.78%</w:t>
            </w:r>
          </w:p>
        </w:tc>
      </w:tr>
      <w:tr w:rsidR="00AD3FF1" w:rsidTr="001038E0">
        <w:trPr>
          <w:trHeight w:hRule="exact" w:val="70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6394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Kapitalni prijenosi između proračunskih korisnika istog proračuna temeljem prijenosa EU sredstava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12.750,00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0,00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0.00%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6414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Prihodi od zateznih kamata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270,00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177,63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65.79%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6526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Ostali nespomenuti prihodi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136.260,00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78.570,63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57.66%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6614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Prihodi od prodaje proizvoda i robe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400,00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0,00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0.00%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6615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Prihodi od pruženih usluga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3.320,00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1.684,91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50.75%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6631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3.090,00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238,86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7.73%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6632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1.860,00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0,00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0.00%</w:t>
            </w:r>
          </w:p>
        </w:tc>
      </w:tr>
      <w:tr w:rsidR="00AD3FF1" w:rsidTr="003927EF">
        <w:trPr>
          <w:trHeight w:hRule="exact" w:val="46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6711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Prihodi iz nadležnog proračuna za financiranje rashoda poslovanja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321.750,00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164.621,31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51.16%</w:t>
            </w:r>
          </w:p>
        </w:tc>
      </w:tr>
      <w:tr w:rsidR="00AD3FF1" w:rsidTr="003927EF">
        <w:trPr>
          <w:trHeight w:hRule="exact" w:val="4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6712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Prihodi iz nadležnog proračuna za financiranje rashoda za nabavu nefinancijske imovine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47.110,00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4.862,45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10.32%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6819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Ostale kazne             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400,00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24,88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6.22%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6831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3.120,00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351,52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11.27%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7231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1.000,00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0,00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0.00%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3111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2.091.860,00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1.033.489,58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49.41%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3113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5.430,00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3.880,46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71.46%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3114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Plaće za posebne uvjete rada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1.330,00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0,00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0.00%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3121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105.720,00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64.332,89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60.85%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3132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328.230,00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160.811,39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48.99%</w:t>
            </w:r>
          </w:p>
        </w:tc>
      </w:tr>
      <w:tr w:rsidR="00AD3FF1" w:rsidTr="003927EF">
        <w:trPr>
          <w:trHeight w:hRule="exact" w:val="4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3133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500,00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226,32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45.26%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3211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15.420,00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7.588,92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49.21%</w:t>
            </w:r>
          </w:p>
        </w:tc>
      </w:tr>
      <w:tr w:rsidR="00AD3FF1" w:rsidTr="006D18F1">
        <w:trPr>
          <w:trHeight w:hRule="exact" w:val="54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3212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46.270,00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31.963,35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69.08%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3213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1.630,00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635,76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39.00%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3214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130,00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0,00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0.00%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3221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34.880,00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16.519,27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47.36%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3222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101.640,00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84.558,86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83.19%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3223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75.670,00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46.139,42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60.97%</w:t>
            </w:r>
          </w:p>
        </w:tc>
      </w:tr>
      <w:tr w:rsidR="00AD3FF1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3224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4.630,00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2.295,17</w:t>
            </w: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88B" w:rsidRPr="001520CC" w:rsidRDefault="0010588B" w:rsidP="00881C5A">
            <w:pPr>
              <w:pStyle w:val="DefaultStyle"/>
              <w:jc w:val="right"/>
              <w:rPr>
                <w:rFonts w:asciiTheme="minorHAnsi" w:hAnsiTheme="minorHAnsi" w:cstheme="minorHAnsi"/>
              </w:rPr>
            </w:pPr>
            <w:r w:rsidRPr="001520CC">
              <w:rPr>
                <w:rFonts w:asciiTheme="minorHAnsi" w:eastAsia="Arimo" w:hAnsiTheme="minorHAnsi" w:cstheme="minorHAnsi"/>
              </w:rPr>
              <w:t>49.57%</w:t>
            </w:r>
          </w:p>
        </w:tc>
      </w:tr>
      <w:tr w:rsidR="00240705" w:rsidTr="003927EF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05" w:rsidRDefault="00240705" w:rsidP="00881C5A">
            <w:pPr>
              <w:pStyle w:val="DefaultStyle"/>
              <w:rPr>
                <w:rFonts w:eastAsia="Arimo"/>
              </w:rPr>
            </w:pP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05" w:rsidRDefault="00240705" w:rsidP="00881C5A">
            <w:pPr>
              <w:pStyle w:val="DefaultStyle"/>
              <w:rPr>
                <w:rFonts w:eastAsia="Arimo"/>
              </w:rPr>
            </w:pP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05" w:rsidRDefault="00240705" w:rsidP="00881C5A">
            <w:pPr>
              <w:pStyle w:val="DefaultStyle"/>
              <w:jc w:val="right"/>
              <w:rPr>
                <w:rFonts w:eastAsia="Arimo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05" w:rsidRDefault="00240705" w:rsidP="00881C5A">
            <w:pPr>
              <w:pStyle w:val="DefaultStyle"/>
              <w:jc w:val="right"/>
              <w:rPr>
                <w:rFonts w:eastAsia="Arimo"/>
              </w:rPr>
            </w:pPr>
          </w:p>
        </w:tc>
        <w:tc>
          <w:tcPr>
            <w:tcW w:w="1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05" w:rsidRDefault="00240705" w:rsidP="00881C5A">
            <w:pPr>
              <w:pStyle w:val="DefaultStyle"/>
              <w:jc w:val="right"/>
              <w:rPr>
                <w:rFonts w:eastAsia="Arimo"/>
              </w:rPr>
            </w:pPr>
          </w:p>
        </w:tc>
      </w:tr>
    </w:tbl>
    <w:p w:rsidR="0010588B" w:rsidRDefault="0010588B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  <w:sectPr w:rsidR="0010588B" w:rsidSect="0010588B">
          <w:pgSz w:w="11906" w:h="16838" w:code="9"/>
          <w:pgMar w:top="993" w:right="1559" w:bottom="1418" w:left="567" w:header="709" w:footer="709" w:gutter="0"/>
          <w:cols w:space="708"/>
          <w:docGrid w:linePitch="360"/>
        </w:sectPr>
      </w:pPr>
    </w:p>
    <w:tbl>
      <w:tblPr>
        <w:tblW w:w="4957" w:type="pct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109"/>
        <w:gridCol w:w="846"/>
        <w:gridCol w:w="1275"/>
        <w:gridCol w:w="1561"/>
        <w:gridCol w:w="41"/>
        <w:gridCol w:w="26"/>
      </w:tblGrid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lastRenderedPageBreak/>
              <w:t>3225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1.972,71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71.73%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707,73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176.93%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12.850,00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2.713,14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21.11%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29.940,00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7.492,87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25.03%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382,32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127.44%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28.610,00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11.306,08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39.52%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31.430,00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14.931,61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47.51%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7.430,00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1.593,17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21.44%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717,92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5.42%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3.430,00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1.598,74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46.61%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4.680,00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1.115,63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23.84%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710,00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375,00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52.82%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786646">
        <w:trPr>
          <w:trHeight w:hRule="exact" w:val="512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285,36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35.67%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3.218,14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26.16%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930,00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910,00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652,25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71.68%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8.360,00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3.364,06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40.24%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10.631,56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4.233,71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39.82%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15.830,40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2.567,08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16.22%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Zatezne kamate       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5.579,62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52.64%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41.770,00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495,36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1.19%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Tekuće donacije u naravi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1.741,14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19.270,00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2.904,28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15.07%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4.600,00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2.320,00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15.050,00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842,21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5.60%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15.310,00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1.115,96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7.29%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  <w:tr w:rsidR="00F67693" w:rsidRPr="00D754DA" w:rsidTr="005669A2">
        <w:trPr>
          <w:trHeight w:hRule="exact" w:val="300"/>
        </w:trPr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6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4DA" w:rsidRPr="00D754DA" w:rsidRDefault="00D754DA" w:rsidP="00D754DA">
            <w:pPr>
              <w:spacing w:after="0" w:line="240" w:lineRule="auto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D754DA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  <w:tc>
          <w:tcPr>
            <w:tcW w:w="21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3" w:type="pct"/>
          </w:tcPr>
          <w:p w:rsidR="00D754DA" w:rsidRPr="00D754DA" w:rsidRDefault="00D754DA" w:rsidP="00D754DA">
            <w:pPr>
              <w:spacing w:after="0" w:line="240" w:lineRule="auto"/>
              <w:rPr>
                <w:rFonts w:ascii="Arimo" w:eastAsia="Arimo" w:hAnsi="Arimo" w:cs="Arimo"/>
                <w:color w:val="000000"/>
                <w:sz w:val="1"/>
                <w:szCs w:val="20"/>
                <w:lang w:eastAsia="hr-HR"/>
              </w:rPr>
            </w:pPr>
          </w:p>
        </w:tc>
      </w:tr>
    </w:tbl>
    <w:p w:rsidR="00ED11EA" w:rsidRDefault="00ED11EA" w:rsidP="00F22589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tbl>
      <w:tblPr>
        <w:tblW w:w="5051" w:type="pct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3"/>
        <w:gridCol w:w="1605"/>
        <w:gridCol w:w="464"/>
        <w:gridCol w:w="1531"/>
        <w:gridCol w:w="1233"/>
        <w:gridCol w:w="160"/>
        <w:gridCol w:w="40"/>
        <w:gridCol w:w="644"/>
        <w:gridCol w:w="207"/>
        <w:gridCol w:w="427"/>
        <w:gridCol w:w="486"/>
        <w:gridCol w:w="190"/>
        <w:gridCol w:w="213"/>
        <w:gridCol w:w="63"/>
        <w:gridCol w:w="30"/>
        <w:gridCol w:w="1306"/>
        <w:gridCol w:w="188"/>
      </w:tblGrid>
      <w:tr w:rsidR="008C3738" w:rsidRPr="00E3601D" w:rsidTr="0042019B">
        <w:trPr>
          <w:gridAfter w:val="1"/>
          <w:wAfter w:w="95" w:type="pct"/>
          <w:trHeight w:hRule="exact" w:val="300"/>
        </w:trPr>
        <w:tc>
          <w:tcPr>
            <w:tcW w:w="4905" w:type="pct"/>
            <w:gridSpan w:val="17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C235B1">
            <w:pPr>
              <w:pStyle w:val="DefaultStyle"/>
              <w:rPr>
                <w:rFonts w:asciiTheme="minorHAnsi" w:eastAsia="Arimo" w:hAnsiTheme="minorHAnsi" w:cstheme="minorHAnsi"/>
              </w:rPr>
            </w:pPr>
            <w:r w:rsidRPr="008C3738">
              <w:rPr>
                <w:rFonts w:asciiTheme="minorHAnsi" w:eastAsia="Arimo" w:hAnsiTheme="minorHAnsi" w:cstheme="minorHAnsi"/>
                <w:b/>
              </w:rPr>
              <w:t xml:space="preserve"> </w:t>
            </w:r>
            <w:r w:rsidRPr="00E3601D">
              <w:rPr>
                <w:rFonts w:asciiTheme="minorHAnsi" w:eastAsia="Arimo" w:hAnsiTheme="minorHAnsi" w:cstheme="minorHAnsi"/>
                <w:b/>
                <w:sz w:val="22"/>
              </w:rPr>
              <w:t>C. RASPOLOŽIVA SREDSTVA IZ PRETHODNIH GODINA (VIŠAK PRIHODA I REZERVIRANJA)</w:t>
            </w:r>
          </w:p>
        </w:tc>
      </w:tr>
      <w:tr w:rsidR="00311B22" w:rsidRPr="008C3738" w:rsidTr="0042019B">
        <w:trPr>
          <w:trHeight w:hRule="exact" w:val="211"/>
        </w:trPr>
        <w:tc>
          <w:tcPr>
            <w:tcW w:w="430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23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812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35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75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05" w:type="pct"/>
            <w:gridSpan w:val="2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431" w:type="pct"/>
            <w:gridSpan w:val="2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16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46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204" w:type="pct"/>
            <w:gridSpan w:val="2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32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  <w:tc>
          <w:tcPr>
            <w:tcW w:w="756" w:type="pct"/>
            <w:gridSpan w:val="2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1"/>
                <w:szCs w:val="20"/>
                <w:lang w:eastAsia="hr-HR"/>
              </w:rPr>
            </w:pPr>
          </w:p>
        </w:tc>
      </w:tr>
      <w:tr w:rsidR="00C077F7" w:rsidRPr="008C3738" w:rsidTr="0042019B">
        <w:trPr>
          <w:gridAfter w:val="1"/>
          <w:wAfter w:w="95" w:type="pct"/>
          <w:trHeight w:hRule="exact" w:val="300"/>
        </w:trPr>
        <w:tc>
          <w:tcPr>
            <w:tcW w:w="4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8C3738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9221</w:t>
            </w:r>
          </w:p>
        </w:tc>
        <w:tc>
          <w:tcPr>
            <w:tcW w:w="2569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8C3738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Višak prihoda                                                                                       </w:t>
            </w:r>
          </w:p>
        </w:tc>
        <w:tc>
          <w:tcPr>
            <w:tcW w:w="42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C077F7">
            <w:pPr>
              <w:spacing w:after="0" w:line="240" w:lineRule="auto"/>
              <w:ind w:left="-211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15.610,40</w:t>
            </w:r>
          </w:p>
        </w:tc>
        <w:tc>
          <w:tcPr>
            <w:tcW w:w="66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E3601D">
            <w:pPr>
              <w:spacing w:after="0" w:line="240" w:lineRule="auto"/>
              <w:ind w:left="-37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E3601D">
            <w:pPr>
              <w:spacing w:after="0" w:line="240" w:lineRule="auto"/>
              <w:ind w:left="-37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</w:tr>
      <w:tr w:rsidR="00C077F7" w:rsidRPr="008C3738" w:rsidTr="0042019B">
        <w:trPr>
          <w:gridAfter w:val="1"/>
          <w:wAfter w:w="95" w:type="pct"/>
          <w:trHeight w:hRule="exact" w:val="300"/>
        </w:trPr>
        <w:tc>
          <w:tcPr>
            <w:tcW w:w="4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8C3738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9222</w:t>
            </w:r>
          </w:p>
        </w:tc>
        <w:tc>
          <w:tcPr>
            <w:tcW w:w="2569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8C3738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 xml:space="preserve">Manjak prihoda                                                                                      </w:t>
            </w:r>
          </w:p>
        </w:tc>
        <w:tc>
          <w:tcPr>
            <w:tcW w:w="42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E3601D">
            <w:pPr>
              <w:spacing w:after="0" w:line="240" w:lineRule="auto"/>
              <w:ind w:left="-37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-1.368,44</w:t>
            </w:r>
          </w:p>
        </w:tc>
        <w:tc>
          <w:tcPr>
            <w:tcW w:w="66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E3601D">
            <w:pPr>
              <w:spacing w:after="0" w:line="240" w:lineRule="auto"/>
              <w:ind w:left="-37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01D" w:rsidRPr="00E3601D" w:rsidRDefault="00E3601D" w:rsidP="00311B22">
            <w:pPr>
              <w:spacing w:after="0" w:line="240" w:lineRule="auto"/>
              <w:ind w:left="241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  <w:r w:rsidRPr="00E3601D"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  <w:t>0.00%</w:t>
            </w:r>
          </w:p>
        </w:tc>
      </w:tr>
      <w:tr w:rsidR="0042019B" w:rsidRPr="008C3738" w:rsidTr="0042019B">
        <w:trPr>
          <w:gridAfter w:val="1"/>
          <w:wAfter w:w="95" w:type="pct"/>
          <w:trHeight w:hRule="exact" w:val="1723"/>
        </w:trPr>
        <w:tc>
          <w:tcPr>
            <w:tcW w:w="4905" w:type="pct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19B" w:rsidRDefault="0042019B" w:rsidP="0042019B">
            <w:pPr>
              <w:rPr>
                <w:sz w:val="24"/>
                <w:szCs w:val="24"/>
              </w:rPr>
            </w:pPr>
          </w:p>
          <w:p w:rsidR="0042019B" w:rsidRDefault="0042019B" w:rsidP="0042019B">
            <w:pPr>
              <w:rPr>
                <w:sz w:val="24"/>
                <w:szCs w:val="24"/>
              </w:rPr>
            </w:pPr>
          </w:p>
          <w:p w:rsidR="0042019B" w:rsidRPr="00581066" w:rsidRDefault="0042019B" w:rsidP="0042019B">
            <w:pP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127E6">
              <w:rPr>
                <w:sz w:val="24"/>
                <w:szCs w:val="24"/>
              </w:rPr>
              <w:t>Nisu prisutna znatna odstupanja u odnosu na planirane</w:t>
            </w:r>
            <w:r>
              <w:rPr>
                <w:sz w:val="24"/>
                <w:szCs w:val="24"/>
              </w:rPr>
              <w:t xml:space="preserve"> iznose.</w:t>
            </w:r>
          </w:p>
          <w:p w:rsidR="0042019B" w:rsidRPr="00E3601D" w:rsidRDefault="0042019B" w:rsidP="00311B22">
            <w:pPr>
              <w:spacing w:after="0" w:line="240" w:lineRule="auto"/>
              <w:ind w:left="241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06EEE" w:rsidRPr="008C3738" w:rsidTr="0042019B">
        <w:trPr>
          <w:gridAfter w:val="1"/>
          <w:wAfter w:w="95" w:type="pct"/>
          <w:trHeight w:hRule="exact" w:val="300"/>
        </w:trPr>
        <w:tc>
          <w:tcPr>
            <w:tcW w:w="4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EEE" w:rsidRPr="008C3738" w:rsidRDefault="00006EEE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69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EEE" w:rsidRPr="008C3738" w:rsidRDefault="00006EEE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EEE" w:rsidRPr="00E3601D" w:rsidRDefault="00006EEE" w:rsidP="00E3601D">
            <w:pPr>
              <w:spacing w:after="0" w:line="240" w:lineRule="auto"/>
              <w:ind w:left="-37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EEE" w:rsidRPr="00E3601D" w:rsidRDefault="00006EEE" w:rsidP="00E3601D">
            <w:pPr>
              <w:spacing w:after="0" w:line="240" w:lineRule="auto"/>
              <w:ind w:left="-37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EEE" w:rsidRPr="00E3601D" w:rsidRDefault="00006EEE" w:rsidP="00311B22">
            <w:pPr>
              <w:spacing w:after="0" w:line="240" w:lineRule="auto"/>
              <w:ind w:left="241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881C5A" w:rsidRPr="008C3738" w:rsidTr="0042019B">
        <w:trPr>
          <w:gridAfter w:val="1"/>
          <w:wAfter w:w="95" w:type="pct"/>
          <w:trHeight w:hRule="exact" w:val="300"/>
        </w:trPr>
        <w:tc>
          <w:tcPr>
            <w:tcW w:w="4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5A" w:rsidRDefault="00881C5A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  <w:p w:rsidR="00881C5A" w:rsidRPr="008C3738" w:rsidRDefault="00881C5A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69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5A" w:rsidRPr="008C3738" w:rsidRDefault="00881C5A" w:rsidP="00E3601D">
            <w:pPr>
              <w:spacing w:after="0" w:line="240" w:lineRule="auto"/>
              <w:ind w:left="-37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5A" w:rsidRPr="00E3601D" w:rsidRDefault="00881C5A" w:rsidP="00E3601D">
            <w:pPr>
              <w:spacing w:after="0" w:line="240" w:lineRule="auto"/>
              <w:ind w:left="-37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5A" w:rsidRPr="00E3601D" w:rsidRDefault="00881C5A" w:rsidP="00E3601D">
            <w:pPr>
              <w:spacing w:after="0" w:line="240" w:lineRule="auto"/>
              <w:ind w:left="-37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5A" w:rsidRPr="00E3601D" w:rsidRDefault="00881C5A" w:rsidP="00311B22">
            <w:pPr>
              <w:spacing w:after="0" w:line="240" w:lineRule="auto"/>
              <w:ind w:left="241"/>
              <w:jc w:val="right"/>
              <w:rPr>
                <w:rFonts w:eastAsia="Arimo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E012CD" w:rsidRDefault="00E012CD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  <w:sectPr w:rsidR="00E012CD" w:rsidSect="00C04212">
          <w:pgSz w:w="11906" w:h="16838" w:code="9"/>
          <w:pgMar w:top="1418" w:right="1559" w:bottom="1418" w:left="567" w:header="709" w:footer="709" w:gutter="0"/>
          <w:cols w:space="708"/>
          <w:docGrid w:linePitch="360"/>
        </w:sectPr>
      </w:pPr>
    </w:p>
    <w:p w:rsidR="00B54F3A" w:rsidRPr="001E5A32" w:rsidRDefault="00B54F3A" w:rsidP="00D760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D76058" w:rsidRPr="004D69AF" w:rsidRDefault="000C0B5B" w:rsidP="00B401C7">
      <w:pPr>
        <w:pStyle w:val="Odlomakpopisa"/>
        <w:numPr>
          <w:ilvl w:val="0"/>
          <w:numId w:val="2"/>
        </w:numPr>
        <w:spacing w:after="0"/>
        <w:ind w:left="284" w:hanging="142"/>
        <w:rPr>
          <w:rFonts w:cstheme="minorHAnsi"/>
          <w:b/>
        </w:rPr>
      </w:pPr>
      <w:r w:rsidRPr="004D69AF">
        <w:rPr>
          <w:rFonts w:cstheme="minorHAnsi"/>
          <w:b/>
        </w:rPr>
        <w:t>POSEBNI DIO</w:t>
      </w:r>
    </w:p>
    <w:p w:rsidR="007A75DD" w:rsidRDefault="007A75DD" w:rsidP="00DD3731">
      <w:pPr>
        <w:pStyle w:val="Odlomakpopisa"/>
        <w:spacing w:after="0"/>
        <w:ind w:left="1428"/>
        <w:rPr>
          <w:rFonts w:cstheme="minorHAnsi"/>
          <w:b/>
        </w:rPr>
      </w:pPr>
    </w:p>
    <w:p w:rsidR="00C37610" w:rsidRDefault="006D217F" w:rsidP="00354972">
      <w:pPr>
        <w:rPr>
          <w:rFonts w:cstheme="minorHAnsi"/>
          <w:noProof/>
          <w:lang w:eastAsia="hr-HR"/>
        </w:rPr>
      </w:pPr>
      <w:r w:rsidRPr="002318E5">
        <w:rPr>
          <w:rFonts w:cstheme="minorHAnsi"/>
          <w:sz w:val="24"/>
          <w:szCs w:val="24"/>
        </w:rPr>
        <w:t xml:space="preserve">Rashodi poslovanja i rashodi za nabavu nefinancijske imovine ostvareni su po </w:t>
      </w:r>
      <w:r w:rsidR="0056269A" w:rsidRPr="002318E5">
        <w:rPr>
          <w:rFonts w:cstheme="minorHAnsi"/>
          <w:sz w:val="24"/>
          <w:szCs w:val="24"/>
        </w:rPr>
        <w:t xml:space="preserve">izvorima financiranja i aktivnostima </w:t>
      </w:r>
      <w:r w:rsidRPr="002318E5">
        <w:rPr>
          <w:rFonts w:cstheme="minorHAnsi"/>
          <w:sz w:val="24"/>
          <w:szCs w:val="24"/>
        </w:rPr>
        <w:t xml:space="preserve"> </w:t>
      </w:r>
      <w:r w:rsidR="0056269A" w:rsidRPr="002318E5">
        <w:rPr>
          <w:rFonts w:cstheme="minorHAnsi"/>
          <w:sz w:val="24"/>
          <w:szCs w:val="24"/>
        </w:rPr>
        <w:t xml:space="preserve">u posebnom dijelu financijskog plana kako </w:t>
      </w:r>
      <w:r w:rsidRPr="002318E5">
        <w:rPr>
          <w:rFonts w:cstheme="minorHAnsi"/>
          <w:sz w:val="24"/>
          <w:szCs w:val="24"/>
        </w:rPr>
        <w:t>slijedi:</w:t>
      </w:r>
      <w:r w:rsidR="00C1046A" w:rsidRPr="00C1046A">
        <w:rPr>
          <w:rFonts w:cstheme="minorHAnsi"/>
          <w:noProof/>
          <w:lang w:eastAsia="hr-HR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6682"/>
        <w:gridCol w:w="1518"/>
        <w:gridCol w:w="1532"/>
        <w:gridCol w:w="1518"/>
        <w:gridCol w:w="969"/>
      </w:tblGrid>
      <w:tr w:rsidR="00571181" w:rsidRPr="00571181" w:rsidTr="005E165A">
        <w:trPr>
          <w:trHeight w:val="205"/>
        </w:trPr>
        <w:tc>
          <w:tcPr>
            <w:tcW w:w="22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BROJ KONTA</w:t>
            </w:r>
          </w:p>
        </w:tc>
        <w:tc>
          <w:tcPr>
            <w:tcW w:w="72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VRSTA RASHODA / IZDATAKA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PLANIRANO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REALIZIRANO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RAZLIKA</w:t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INDEKS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SVEUKUPNO RASHODI / IZDACI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3.147.801,96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1.524.347,48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1.623.454,48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48,43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1.0.000001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 0pći prihodi i primici - GRAD UMAG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138.680,00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48.099,57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90.580,43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34,68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138.680,00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48.099,57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90.580,43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34,68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138.680,00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48.099,57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90.580,43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34,68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Redovna djelatnost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Rad s djecom s teškoćama u razvoju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29.270,00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14.503,65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14.766,35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49,55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11.821,20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12.078,80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49,46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63,83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1.950,49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2.049,51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48,76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431,96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468,04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Produženi boravak učenika u osnovnim školama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66.610,00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33.595,92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33.014,08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50,44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56.930,00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29.382,83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27.547,17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51,61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9.680,00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4.213,09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5.466,91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43,52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Kapitalni projekt  K100008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Opremanje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Tekući projekt  T100068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Pomoćnici u nastavi - Škola puna znanja (od školske godine 2022./2023.)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22.800,00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1.4.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 Opći prihodi i primici - minimalni standard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230.180,00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121.384,19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108.795,81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52,73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230.180,00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121.384,19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108.795,81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52,73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230.180,00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121.384,19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108.795,81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52,73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Redovna djelatnost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183.070,00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116.521,74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66.548,26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63,65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4.726,44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673,56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87,53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469,24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57,34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14.265,54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4.134,46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77,53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41.212,23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- 212,23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100,52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4.360,00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2.245,17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2.114,83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51,49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1.702,71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497,29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77,40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707,73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- 307,73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176,93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2.417,06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1.582,94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60,43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24.550,00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7.061,65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17.488,35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28,76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- 88,60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138,52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10.324,16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8.675,84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54,34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14.850,81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16.449,19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47,45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1.593,17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1.106,83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59,01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2.310,00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2.189,33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5,22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1.572,42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1.727,58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47,65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1.065,85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1.534,15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40,99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3.218,14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2.081,86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60,72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257,75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71,36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836,63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283,37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74,70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  021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- OSNOVNA GLAZBENA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12.900,00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7.009,75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5.890,25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54,34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511,61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- 181,61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155,03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2,50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845,00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9,14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4.487,24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1.912,76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70,11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18,52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296,08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633,92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31,84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2,15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91,03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1.460,00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52,05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26,32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103,68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20,25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80,22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38,29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187,50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Kapitalni projekt  K100008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Opremanje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47.110,00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4.862,45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42.247,55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10,32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2.904,28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15.335,72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15,92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842,21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657,79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56,15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1.115,96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254,04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81,46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  021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- OSNOVNA GLAZBENA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Kapitalni projekt  K100009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Pojačano održavanje objekata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3.1.000001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 Vlastiti prihodi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1.135,19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2.584,81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30,52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lastRenderedPageBreak/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1.135,19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2.584,81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30,52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1.135,19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2.584,81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30,52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Redovna djelatnost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1.135,19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2.584,81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30,52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439,95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260,05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62,85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14,50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221,92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308,08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41,87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285,36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514,64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35,67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129,96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630,04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17,10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4.9.000001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 Prihodi za posebne namjene - 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148.495,26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66.312,05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82.183,21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44,66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148.495,26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66.312,05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82.183,21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44,66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148.495,26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66.312,05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82.183,21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44,66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Redovna djelatnost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55.945,26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19.974,08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35.971,18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35,70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2.955,11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- 2.955,11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4.132,97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- 132,97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103,32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- 487,59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250,55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- 250,55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892,76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11.107,24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7,44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3.551,78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- 3.551,78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353,22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2.046,78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14,72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- 80,80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Troškovi sudskih postupaka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6.005,26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5.729,40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4,59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  021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- OSNOVNA GLAZBENA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14.540,00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6.993,44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7.546,56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48,10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11.450,00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5.666,67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5.783,33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49,49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934,99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965,01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49,21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178,22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68,73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Produženi boravak učenika u osnovnim školama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46.337,97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44.662,03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50,92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52.290,00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21.110,88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31.179,12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40,37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1.985,10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1.114,90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64,04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11.240,00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9.494,88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1.745,12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84,47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3.388,96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2.941,04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53,54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800,98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999,02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44,50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9.557,17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5.682,83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62,71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lastRenderedPageBreak/>
              <w:t>3223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Školski klub i Škola u prirodi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Kapitalni projekt  K100008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Opremanje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  021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- OSNOVNA GLAZBENA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5.1.000001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5. POMOĆI - ZA PRORAČUNSKE KORISNIKE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256.616,52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109.599,78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147.016,74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42,71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256.616,52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109.599,78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147.016,74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42,71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256.616,52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109.599,78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147.016,74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42,71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Redovna djelatnost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219.774,12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99.017,44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120.756,68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45,05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13.314,10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14.585,90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47,72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2.063,73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2.436,27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45,86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226,32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273,68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45,26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71.449,91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14.550,09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83,08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66,35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1.933,65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3,32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Troškovi sudskih postupaka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10.631,56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4.233,71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6.397,85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39,82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2.642,56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342,56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12,96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3433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5.579,62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5.020,38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52,64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3812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Tekuće donacije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1.741,14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- 1.741,14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Rad s djecom s teškoćama u razvoju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495,36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4.344,64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10,23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4.310,00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495,36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3.814,64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11,49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Mentorstvo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688,04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231,96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74,79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590,60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189,40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75,72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69,60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Natjecanja učenika  i županijska stručna vijeća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2.042,40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568,22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1.474,18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27,82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173,29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44,10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22,56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67,44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25,07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45,53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lastRenderedPageBreak/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742,40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299,68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442,72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40,37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3722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A100061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Zavičajna nastava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A100064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ŠKOLA ZA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Kapitalni projekt  K100008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Opremanje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13.270,00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13.270,00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Tekući projekt  T100068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Pomoćnici u nastavi - Škola puna znanja (od školske godine 2022./2023.)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13.520,00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8.830,72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4.689,28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65,32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11.600,00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8.830,72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2.769,28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76,13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5.1.000002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5. POMOĆ KORISNICIMA - EU PROGRAMI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105.700,18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54.731,80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50.968,38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51,78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105.700,18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54.731,80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50.968,38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51,78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105.700,18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54.731,80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50.968,38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51,78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Tekući projekt  T100066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FLAG - Što se u moru skriva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14.560,00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1.750,59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12.809,41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12,02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1.153,34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- 593,34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205,95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597,25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99,54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12.750,00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Tekući projekt  T100067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Erasmus + Let's ALL go to the Theatre of European Dreams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14.490,18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2.940,46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11.549,72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20,29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2.135,44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1.864,56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53,39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1.177,37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9,43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2.090,18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682,39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1.407,79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32,65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Tekući projekt  T100068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Pomoćnici u nastavi - Škola puna znanja (od školske godine 2022./2023.)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76.650,00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50.040,75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26.609,25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65,28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52.920,00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36.045,65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16.874,35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68,11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2.670,00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62,76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7.404,58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1.315,42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84,91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lastRenderedPageBreak/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106,16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153,84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40,83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1.984,36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3.985,64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33,24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1.280,00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5.9.000010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5. Pomoć za proračunske korisnike - državna riznica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2.257.800,00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1.122.846,04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1.134.953,96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49,73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2.257.800,00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1.122.846,04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1.134.953,96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49,73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2.257.800,00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1.122.846,04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1.134.953,96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49,73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A100038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Redovna djelatnost osnovnih škola - državna riznica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2.257.800,00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1.122.846,04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1.134.953,96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49,73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1.760.000,00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867.281,84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892.718,16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49,28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1.895,36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434,64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81,35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posebne uvjete rada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1.330,00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79.020,00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44.226,90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34.793,10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55,97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134.249,65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140.750,35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48,82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34.640,00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26.386,41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8.253,59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76,17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3.980,00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3.297,71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3.002,29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52,34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  021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- OSNOVNA GLAZBENA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95.200,00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45.508,17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49.691,83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47,80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36.148,24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37.851,76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48,85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3.820,00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1.678,14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2.141,86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43,93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5.964,48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6.635,52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47,34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1.717,31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672,69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71,85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2.390,00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2.390,00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6.9.000001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6. Donacije - prihodi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4.711,14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4,83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4.711,14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4,83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4.711,14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4,83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Redovna djelatnost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1.490,00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1.490,00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Školski klub i Škola u prirodi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A100048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Natjecanja učenika  i županijska stručna vijeća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238,86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1.231,14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16,25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205,03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74,97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73,23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33,83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16,17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67,66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3223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 xml:space="preserve">Kapitalni projekt  </w:t>
            </w: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lastRenderedPageBreak/>
              <w:t>K100008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lastRenderedPageBreak/>
              <w:t>Opremanje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1.860,00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1.860,00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lastRenderedPageBreak/>
              <w:t>4221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4241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  021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ODJEL - OSNOVNA GLAZBENA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6F00B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FFFFFF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4226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Izvor   7.9.000001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7. Prodaja nefinanc. imovine i nakn. štete- prihodi korisnik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14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Program  015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Aktivnost  A100037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Redovna djelatnost osnovnih 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571181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3232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1.660,00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71181" w:rsidRPr="00571181" w:rsidRDefault="00571181" w:rsidP="0057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71181"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227068" w:rsidRPr="00571181" w:rsidTr="005E165A">
        <w:trPr>
          <w:trHeight w:val="22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7068" w:rsidRDefault="00227068" w:rsidP="00571181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</w:pPr>
          </w:p>
          <w:p w:rsidR="00227068" w:rsidRDefault="00227068" w:rsidP="00571181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</w:pPr>
          </w:p>
          <w:p w:rsidR="00227068" w:rsidRPr="00571181" w:rsidRDefault="00227068" w:rsidP="00571181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7068" w:rsidRPr="00571181" w:rsidRDefault="00227068" w:rsidP="00571181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7068" w:rsidRPr="00571181" w:rsidRDefault="00227068" w:rsidP="00571181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7068" w:rsidRPr="00571181" w:rsidRDefault="00227068" w:rsidP="00571181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7068" w:rsidRPr="00571181" w:rsidRDefault="00227068" w:rsidP="00571181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7068" w:rsidRPr="00571181" w:rsidRDefault="00227068" w:rsidP="00571181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8"/>
                <w:szCs w:val="20"/>
                <w:lang w:eastAsia="hr-HR"/>
              </w:rPr>
            </w:pPr>
          </w:p>
        </w:tc>
      </w:tr>
    </w:tbl>
    <w:p w:rsidR="00571181" w:rsidRDefault="00571181" w:rsidP="00354972">
      <w:pPr>
        <w:rPr>
          <w:rFonts w:cstheme="minorHAnsi"/>
          <w:noProof/>
          <w:lang w:eastAsia="hr-HR"/>
        </w:rPr>
        <w:sectPr w:rsidR="00571181" w:rsidSect="00A02161">
          <w:pgSz w:w="16838" w:h="11906" w:orient="landscape"/>
          <w:pgMar w:top="709" w:right="1134" w:bottom="1134" w:left="1418" w:header="709" w:footer="709" w:gutter="0"/>
          <w:cols w:space="708"/>
          <w:docGrid w:linePitch="360"/>
        </w:sectPr>
      </w:pPr>
    </w:p>
    <w:p w:rsidR="00123D45" w:rsidRDefault="00123D45">
      <w:pPr>
        <w:rPr>
          <w:rFonts w:ascii="Arial" w:hAnsi="Arial" w:cs="Arial"/>
          <w:sz w:val="20"/>
          <w:szCs w:val="20"/>
        </w:rPr>
      </w:pPr>
    </w:p>
    <w:p w:rsidR="007B67FA" w:rsidRPr="001E5A32" w:rsidRDefault="005A0357" w:rsidP="001E5A32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O</w:t>
      </w:r>
      <w:r w:rsidR="00F339F3" w:rsidRPr="001E5A32">
        <w:rPr>
          <w:rFonts w:cstheme="minorHAnsi"/>
          <w:b/>
          <w:sz w:val="36"/>
          <w:szCs w:val="36"/>
        </w:rPr>
        <w:t>BRAZLOŽENJE IZVRŠENJA FINANCIJSKOG PLANA</w:t>
      </w:r>
    </w:p>
    <w:p w:rsidR="005E799F" w:rsidRPr="001E5A32" w:rsidRDefault="00472EC6" w:rsidP="001E5A32">
      <w:pPr>
        <w:spacing w:after="0"/>
        <w:jc w:val="center"/>
        <w:rPr>
          <w:rFonts w:cstheme="minorHAnsi"/>
          <w:b/>
          <w:sz w:val="28"/>
          <w:szCs w:val="28"/>
        </w:rPr>
      </w:pPr>
      <w:r w:rsidRPr="001E5A32">
        <w:rPr>
          <w:rFonts w:cstheme="minorHAnsi"/>
          <w:b/>
          <w:sz w:val="28"/>
          <w:szCs w:val="28"/>
        </w:rPr>
        <w:t>z</w:t>
      </w:r>
      <w:r w:rsidR="00CA4DB8" w:rsidRPr="001E5A32">
        <w:rPr>
          <w:rFonts w:cstheme="minorHAnsi"/>
          <w:b/>
          <w:sz w:val="28"/>
          <w:szCs w:val="28"/>
        </w:rPr>
        <w:t>a</w:t>
      </w:r>
      <w:r w:rsidR="00260C8C" w:rsidRPr="001E5A32">
        <w:rPr>
          <w:rFonts w:cstheme="minorHAnsi"/>
          <w:b/>
          <w:sz w:val="28"/>
          <w:szCs w:val="28"/>
        </w:rPr>
        <w:t xml:space="preserve"> </w:t>
      </w:r>
      <w:r w:rsidR="002C27EB" w:rsidRPr="001E5A32">
        <w:rPr>
          <w:rFonts w:cstheme="minorHAnsi"/>
          <w:b/>
          <w:sz w:val="28"/>
          <w:szCs w:val="28"/>
        </w:rPr>
        <w:t>razdoblje</w:t>
      </w:r>
      <w:r w:rsidR="00BF0CC2">
        <w:rPr>
          <w:rFonts w:cstheme="minorHAnsi"/>
          <w:b/>
          <w:sz w:val="28"/>
          <w:szCs w:val="28"/>
        </w:rPr>
        <w:t xml:space="preserve"> od 01.01.2023</w:t>
      </w:r>
      <w:r w:rsidR="00FB1FBB">
        <w:rPr>
          <w:rFonts w:cstheme="minorHAnsi"/>
          <w:b/>
          <w:sz w:val="28"/>
          <w:szCs w:val="28"/>
        </w:rPr>
        <w:t>. do 30.06</w:t>
      </w:r>
      <w:r w:rsidR="00260C8C" w:rsidRPr="001E5A32">
        <w:rPr>
          <w:rFonts w:cstheme="minorHAnsi"/>
          <w:b/>
          <w:sz w:val="28"/>
          <w:szCs w:val="28"/>
        </w:rPr>
        <w:t>.</w:t>
      </w:r>
      <w:r w:rsidR="00BF0CC2">
        <w:rPr>
          <w:rFonts w:cstheme="minorHAnsi"/>
          <w:b/>
          <w:sz w:val="28"/>
          <w:szCs w:val="28"/>
        </w:rPr>
        <w:t>2023</w:t>
      </w:r>
      <w:r w:rsidR="00BE077F" w:rsidRPr="001E5A32">
        <w:rPr>
          <w:rFonts w:cstheme="minorHAnsi"/>
          <w:b/>
          <w:sz w:val="28"/>
          <w:szCs w:val="28"/>
        </w:rPr>
        <w:t>.</w:t>
      </w:r>
      <w:r w:rsidR="00CA4DB8" w:rsidRPr="001E5A32">
        <w:rPr>
          <w:rFonts w:cstheme="minorHAnsi"/>
          <w:b/>
          <w:sz w:val="28"/>
          <w:szCs w:val="28"/>
        </w:rPr>
        <w:t xml:space="preserve"> </w:t>
      </w:r>
      <w:r w:rsidR="00260C8C" w:rsidRPr="001E5A32">
        <w:rPr>
          <w:rFonts w:cstheme="minorHAnsi"/>
          <w:b/>
          <w:sz w:val="28"/>
          <w:szCs w:val="28"/>
        </w:rPr>
        <w:t>godine</w:t>
      </w:r>
    </w:p>
    <w:p w:rsidR="00DA3F73" w:rsidRDefault="00DA3F73">
      <w:pPr>
        <w:rPr>
          <w:rFonts w:ascii="Arial" w:hAnsi="Arial" w:cs="Arial"/>
        </w:rPr>
      </w:pPr>
    </w:p>
    <w:p w:rsidR="00A04CBB" w:rsidRPr="001E5A32" w:rsidRDefault="00AC7D84">
      <w:pPr>
        <w:rPr>
          <w:rFonts w:cstheme="minorHAnsi"/>
          <w:b/>
          <w:sz w:val="28"/>
          <w:szCs w:val="28"/>
          <w:u w:val="single"/>
        </w:rPr>
      </w:pPr>
      <w:r w:rsidRPr="001E5A32">
        <w:rPr>
          <w:rFonts w:cstheme="minorHAnsi"/>
          <w:b/>
          <w:sz w:val="28"/>
          <w:szCs w:val="28"/>
          <w:u w:val="single"/>
        </w:rPr>
        <w:t>PRIHODI  I  RASHODI</w:t>
      </w:r>
    </w:p>
    <w:p w:rsidR="00A04CBB" w:rsidRPr="002318E5" w:rsidRDefault="00BE077F">
      <w:pPr>
        <w:rPr>
          <w:rFonts w:cstheme="minorHAnsi"/>
          <w:sz w:val="24"/>
          <w:szCs w:val="24"/>
        </w:rPr>
      </w:pPr>
      <w:r w:rsidRPr="002318E5">
        <w:rPr>
          <w:rFonts w:cstheme="minorHAnsi"/>
          <w:sz w:val="24"/>
          <w:szCs w:val="24"/>
        </w:rPr>
        <w:t>Podaci o izvršenju prikazani su na četvrtoj razini ekonomske klasifikacije.</w:t>
      </w:r>
    </w:p>
    <w:p w:rsidR="00A04CBB" w:rsidRPr="001E5A32" w:rsidRDefault="00A04CBB" w:rsidP="00A04CBB">
      <w:pPr>
        <w:spacing w:after="0"/>
        <w:rPr>
          <w:rFonts w:cstheme="minorHAnsi"/>
          <w:sz w:val="16"/>
          <w:szCs w:val="16"/>
        </w:rPr>
      </w:pPr>
    </w:p>
    <w:p w:rsidR="00D06230" w:rsidRPr="001E5A32" w:rsidRDefault="00D06230" w:rsidP="008F4456">
      <w:pPr>
        <w:rPr>
          <w:rFonts w:cstheme="minorHAnsi"/>
          <w:b/>
          <w:sz w:val="28"/>
          <w:szCs w:val="28"/>
        </w:rPr>
      </w:pPr>
      <w:r w:rsidRPr="001E5A32">
        <w:rPr>
          <w:rFonts w:cstheme="minorHAnsi"/>
          <w:b/>
          <w:sz w:val="28"/>
          <w:szCs w:val="28"/>
        </w:rPr>
        <w:t>PRIHODI</w:t>
      </w:r>
      <w:r w:rsidR="00F438AF" w:rsidRPr="001E5A32">
        <w:rPr>
          <w:rFonts w:cstheme="minorHAnsi"/>
          <w:b/>
          <w:sz w:val="28"/>
          <w:szCs w:val="28"/>
        </w:rPr>
        <w:t xml:space="preserve"> </w:t>
      </w:r>
      <w:r w:rsidR="0013289A" w:rsidRPr="001E5A32">
        <w:rPr>
          <w:rFonts w:cstheme="minorHAnsi"/>
          <w:b/>
          <w:sz w:val="28"/>
          <w:szCs w:val="28"/>
        </w:rPr>
        <w:t>- razred 6</w:t>
      </w:r>
      <w:r w:rsidR="003E7E4D">
        <w:rPr>
          <w:rFonts w:cstheme="minorHAnsi"/>
          <w:b/>
          <w:sz w:val="28"/>
          <w:szCs w:val="28"/>
        </w:rPr>
        <w:t xml:space="preserve"> i 7</w:t>
      </w:r>
    </w:p>
    <w:p w:rsidR="004F5C95" w:rsidRDefault="00687CE0" w:rsidP="003E307F">
      <w:pPr>
        <w:rPr>
          <w:rFonts w:cstheme="minorHAnsi"/>
          <w:sz w:val="24"/>
          <w:szCs w:val="24"/>
        </w:rPr>
      </w:pPr>
      <w:r w:rsidRPr="002318E5">
        <w:rPr>
          <w:rFonts w:cstheme="minorHAnsi"/>
          <w:sz w:val="24"/>
          <w:szCs w:val="24"/>
        </w:rPr>
        <w:t>Prihodi poslovanja</w:t>
      </w:r>
      <w:r w:rsidR="00DF519B" w:rsidRPr="002318E5">
        <w:rPr>
          <w:rFonts w:cstheme="minorHAnsi"/>
          <w:sz w:val="24"/>
          <w:szCs w:val="24"/>
        </w:rPr>
        <w:t xml:space="preserve"> u iznosu od </w:t>
      </w:r>
      <w:r w:rsidR="00F66619" w:rsidRPr="00F66619">
        <w:rPr>
          <w:sz w:val="24"/>
          <w:szCs w:val="24"/>
        </w:rPr>
        <w:t>1.548.638,68</w:t>
      </w:r>
      <w:r w:rsidR="00F66619">
        <w:rPr>
          <w:rFonts w:ascii="Arimo-Bold" w:hAnsi="Arimo-Bold" w:cs="Arimo-Bold"/>
          <w:b/>
          <w:bCs/>
          <w:sz w:val="17"/>
          <w:szCs w:val="17"/>
        </w:rPr>
        <w:t xml:space="preserve"> </w:t>
      </w:r>
      <w:r w:rsidR="00F66619">
        <w:rPr>
          <w:sz w:val="24"/>
          <w:szCs w:val="24"/>
        </w:rPr>
        <w:t>EUR</w:t>
      </w:r>
      <w:r w:rsidR="003E7E4D" w:rsidRPr="002318E5">
        <w:rPr>
          <w:rFonts w:cstheme="minorHAnsi"/>
          <w:sz w:val="24"/>
          <w:szCs w:val="24"/>
        </w:rPr>
        <w:t xml:space="preserve"> </w:t>
      </w:r>
      <w:r w:rsidR="00902C3E" w:rsidRPr="002318E5">
        <w:rPr>
          <w:rFonts w:cstheme="minorHAnsi"/>
          <w:sz w:val="24"/>
          <w:szCs w:val="24"/>
        </w:rPr>
        <w:t>sastoje se</w:t>
      </w:r>
      <w:r w:rsidRPr="002318E5">
        <w:rPr>
          <w:rFonts w:cstheme="minorHAnsi"/>
          <w:sz w:val="24"/>
          <w:szCs w:val="24"/>
        </w:rPr>
        <w:t xml:space="preserve"> o</w:t>
      </w:r>
      <w:r w:rsidR="00F3550D" w:rsidRPr="002318E5">
        <w:rPr>
          <w:rFonts w:cstheme="minorHAnsi"/>
          <w:sz w:val="24"/>
          <w:szCs w:val="24"/>
        </w:rPr>
        <w:t>d</w:t>
      </w:r>
      <w:r w:rsidRPr="002318E5">
        <w:rPr>
          <w:rFonts w:cstheme="minorHAnsi"/>
          <w:sz w:val="24"/>
          <w:szCs w:val="24"/>
        </w:rPr>
        <w:t>:</w:t>
      </w:r>
    </w:p>
    <w:p w:rsidR="003E307F" w:rsidRPr="003E307F" w:rsidRDefault="003E307F" w:rsidP="003E307F">
      <w:pPr>
        <w:spacing w:after="0"/>
        <w:rPr>
          <w:rFonts w:cstheme="minorHAnsi"/>
          <w:sz w:val="16"/>
          <w:szCs w:val="16"/>
        </w:rPr>
      </w:pPr>
    </w:p>
    <w:tbl>
      <w:tblPr>
        <w:tblStyle w:val="Svijetlatablicapopisa1-isticanje5"/>
        <w:tblW w:w="9921" w:type="dxa"/>
        <w:tblLook w:val="04A0" w:firstRow="1" w:lastRow="0" w:firstColumn="1" w:lastColumn="0" w:noHBand="0" w:noVBand="1"/>
      </w:tblPr>
      <w:tblGrid>
        <w:gridCol w:w="8227"/>
        <w:gridCol w:w="1694"/>
      </w:tblGrid>
      <w:tr w:rsidR="00814ACE" w:rsidRPr="001E5A32" w:rsidTr="00697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  <w:tcBorders>
              <w:bottom w:val="none" w:sz="0" w:space="0" w:color="auto"/>
            </w:tcBorders>
            <w:hideMark/>
          </w:tcPr>
          <w:p w:rsidR="00814ACE" w:rsidRPr="00F81D37" w:rsidRDefault="00814ACE" w:rsidP="00E13980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Prihodi iz nadležnog proračuna za financiranje rashoda poslovanja (6711)</w:t>
            </w:r>
          </w:p>
        </w:tc>
        <w:tc>
          <w:tcPr>
            <w:tcW w:w="1694" w:type="dxa"/>
            <w:tcBorders>
              <w:bottom w:val="none" w:sz="0" w:space="0" w:color="auto"/>
            </w:tcBorders>
            <w:hideMark/>
          </w:tcPr>
          <w:p w:rsidR="00814ACE" w:rsidRPr="0054046D" w:rsidRDefault="00D463BE" w:rsidP="00EB40B6">
            <w:pPr>
              <w:ind w:left="4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hr-HR"/>
              </w:rPr>
              <w:t>164.621,31</w:t>
            </w:r>
          </w:p>
        </w:tc>
      </w:tr>
      <w:tr w:rsidR="00814ACE" w:rsidRPr="001E5A32" w:rsidTr="0069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814ACE" w:rsidRPr="00F81D37" w:rsidRDefault="00814ACE" w:rsidP="00E13980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Prihodi iz nadležnog proračuna za financiranje rashoda za nabavu nefinancijske imovine (6712)</w:t>
            </w:r>
          </w:p>
        </w:tc>
        <w:tc>
          <w:tcPr>
            <w:tcW w:w="1694" w:type="dxa"/>
          </w:tcPr>
          <w:p w:rsidR="00814ACE" w:rsidRPr="0054046D" w:rsidRDefault="00D463BE" w:rsidP="00EB40B6">
            <w:pPr>
              <w:ind w:lef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4.862,45</w:t>
            </w:r>
          </w:p>
        </w:tc>
      </w:tr>
      <w:tr w:rsidR="007C6C4B" w:rsidRPr="001E5A32" w:rsidTr="00697EE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7C6C4B" w:rsidRPr="007C6C4B" w:rsidRDefault="007C6C4B" w:rsidP="007C6C4B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483277">
              <w:rPr>
                <w:rFonts w:eastAsia="Times New Roman" w:cstheme="minorHAnsi"/>
                <w:b w:val="0"/>
                <w:color w:val="000000"/>
                <w:lang w:eastAsia="hr-HR"/>
              </w:rPr>
              <w:t>Tekuće pomoći od institucija i tijela EU</w:t>
            </w:r>
            <w:r w:rsidRPr="007C6C4B">
              <w:rPr>
                <w:rFonts w:eastAsia="Times New Roman" w:cstheme="minorHAnsi"/>
                <w:b w:val="0"/>
                <w:color w:val="000000"/>
                <w:lang w:eastAsia="hr-HR"/>
              </w:rPr>
              <w:t xml:space="preserve"> (6323)</w:t>
            </w:r>
          </w:p>
        </w:tc>
        <w:tc>
          <w:tcPr>
            <w:tcW w:w="1694" w:type="dxa"/>
          </w:tcPr>
          <w:p w:rsidR="007C6C4B" w:rsidRPr="0054046D" w:rsidRDefault="00D463BE" w:rsidP="00EB40B6">
            <w:pPr>
              <w:ind w:lef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9.126,00</w:t>
            </w:r>
          </w:p>
        </w:tc>
      </w:tr>
      <w:tr w:rsidR="00814ACE" w:rsidRPr="001E5A32" w:rsidTr="0069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  <w:hideMark/>
          </w:tcPr>
          <w:p w:rsidR="00814ACE" w:rsidRPr="00F81D37" w:rsidRDefault="00814ACE" w:rsidP="005D2A7E">
            <w:pPr>
              <w:ind w:left="52" w:right="-114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Tekuće pomoći proračunskim korisnicima iz proračuna koji im nije nadležan (6361)</w:t>
            </w:r>
          </w:p>
        </w:tc>
        <w:tc>
          <w:tcPr>
            <w:tcW w:w="1694" w:type="dxa"/>
            <w:hideMark/>
          </w:tcPr>
          <w:p w:rsidR="00814ACE" w:rsidRPr="0054046D" w:rsidRDefault="00D463BE" w:rsidP="00EB40B6">
            <w:pPr>
              <w:ind w:lef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1.230.109,02</w:t>
            </w:r>
          </w:p>
        </w:tc>
      </w:tr>
      <w:tr w:rsidR="00814ACE" w:rsidRPr="001E5A32" w:rsidTr="00697EE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814ACE" w:rsidRPr="00F81D37" w:rsidRDefault="00814ACE" w:rsidP="005D2A7E">
            <w:pPr>
              <w:ind w:left="52" w:right="-114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Kapitalne pomoći proračunskim korisnicima iz proračuna koji im nije nadležan (6362)</w:t>
            </w:r>
          </w:p>
        </w:tc>
        <w:tc>
          <w:tcPr>
            <w:tcW w:w="1694" w:type="dxa"/>
          </w:tcPr>
          <w:p w:rsidR="00814ACE" w:rsidRPr="0054046D" w:rsidRDefault="00D463BE" w:rsidP="00EB40B6">
            <w:pPr>
              <w:ind w:lef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C6C4B" w:rsidRPr="001E5A32" w:rsidTr="0069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7C6C4B" w:rsidRPr="00483277" w:rsidRDefault="007C6C4B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483277">
              <w:rPr>
                <w:rFonts w:eastAsia="Times New Roman" w:cstheme="minorHAnsi"/>
                <w:b w:val="0"/>
                <w:color w:val="000000"/>
                <w:lang w:eastAsia="hr-HR"/>
              </w:rPr>
              <w:t>Tekući prijenosi između proračunskih korisnika istog proračuna (6391)</w:t>
            </w:r>
          </w:p>
        </w:tc>
        <w:tc>
          <w:tcPr>
            <w:tcW w:w="1694" w:type="dxa"/>
          </w:tcPr>
          <w:p w:rsidR="007C6C4B" w:rsidRPr="0054046D" w:rsidRDefault="00D463BE" w:rsidP="00EB40B6">
            <w:pPr>
              <w:ind w:lef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8.830,72</w:t>
            </w:r>
          </w:p>
        </w:tc>
      </w:tr>
      <w:tr w:rsidR="00BE3601" w:rsidRPr="001E5A32" w:rsidTr="00697EE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BE3601" w:rsidRPr="00483277" w:rsidRDefault="00BE3601" w:rsidP="00483277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483277">
              <w:rPr>
                <w:rFonts w:eastAsia="Times New Roman" w:cstheme="minorHAnsi"/>
                <w:b w:val="0"/>
                <w:color w:val="000000"/>
                <w:lang w:eastAsia="hr-HR"/>
              </w:rPr>
              <w:t>Tekući prijenosi između proračunskih korisnika istog proračuna</w:t>
            </w:r>
          </w:p>
          <w:p w:rsidR="00BE3601" w:rsidRPr="00483277" w:rsidRDefault="00BE3601" w:rsidP="00483277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483277">
              <w:rPr>
                <w:rFonts w:eastAsia="Times New Roman" w:cstheme="minorHAnsi"/>
                <w:b w:val="0"/>
                <w:color w:val="000000"/>
                <w:lang w:eastAsia="hr-HR"/>
              </w:rPr>
              <w:t>temeljem prijenosa EU sredstava (6393)</w:t>
            </w:r>
          </w:p>
        </w:tc>
        <w:tc>
          <w:tcPr>
            <w:tcW w:w="1694" w:type="dxa"/>
          </w:tcPr>
          <w:p w:rsidR="00BE3601" w:rsidRPr="0054046D" w:rsidRDefault="00D463BE" w:rsidP="00EB40B6">
            <w:pPr>
              <w:ind w:lef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50.040,75</w:t>
            </w:r>
          </w:p>
        </w:tc>
      </w:tr>
      <w:tr w:rsidR="00BE3601" w:rsidRPr="001E5A32" w:rsidTr="0069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BE3601" w:rsidRPr="00483277" w:rsidRDefault="00BE3601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483277">
              <w:rPr>
                <w:rFonts w:eastAsia="Times New Roman" w:cstheme="minorHAnsi"/>
                <w:b w:val="0"/>
                <w:color w:val="000000"/>
                <w:lang w:eastAsia="hr-HR"/>
              </w:rPr>
              <w:t>Prihodi od zateznih kamata (6414)</w:t>
            </w:r>
          </w:p>
        </w:tc>
        <w:tc>
          <w:tcPr>
            <w:tcW w:w="1694" w:type="dxa"/>
          </w:tcPr>
          <w:p w:rsidR="00BE3601" w:rsidRPr="0054046D" w:rsidRDefault="00D463BE" w:rsidP="00EB40B6">
            <w:pPr>
              <w:ind w:lef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177,63</w:t>
            </w:r>
          </w:p>
        </w:tc>
      </w:tr>
      <w:tr w:rsidR="00814ACE" w:rsidRPr="001E5A32" w:rsidTr="00697EE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Prihodi od prodaje robe i proizvoda (6614)</w:t>
            </w:r>
          </w:p>
        </w:tc>
        <w:tc>
          <w:tcPr>
            <w:tcW w:w="1694" w:type="dxa"/>
          </w:tcPr>
          <w:p w:rsidR="00814ACE" w:rsidRPr="0054046D" w:rsidRDefault="0069623B" w:rsidP="00EB40B6">
            <w:pPr>
              <w:ind w:lef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  <w:r w:rsidR="003B4A29"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814ACE" w:rsidRPr="001E5A32" w:rsidTr="0069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  <w:hideMark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Prihodi od pruženih usluga (6615)</w:t>
            </w:r>
          </w:p>
        </w:tc>
        <w:tc>
          <w:tcPr>
            <w:tcW w:w="1694" w:type="dxa"/>
            <w:hideMark/>
          </w:tcPr>
          <w:p w:rsidR="00814ACE" w:rsidRPr="0054046D" w:rsidRDefault="00D463BE" w:rsidP="00EB40B6">
            <w:pPr>
              <w:ind w:lef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1.684,91</w:t>
            </w:r>
          </w:p>
        </w:tc>
      </w:tr>
      <w:tr w:rsidR="00814ACE" w:rsidRPr="001E5A32" w:rsidTr="00697EE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Sufinanciranje (cijena usluga, participacija i sl.) (6526)</w:t>
            </w:r>
          </w:p>
        </w:tc>
        <w:tc>
          <w:tcPr>
            <w:tcW w:w="1694" w:type="dxa"/>
          </w:tcPr>
          <w:p w:rsidR="00814ACE" w:rsidRPr="0054046D" w:rsidRDefault="00D463BE" w:rsidP="00EB40B6">
            <w:pPr>
              <w:ind w:lef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78.570,63</w:t>
            </w:r>
          </w:p>
        </w:tc>
      </w:tr>
      <w:tr w:rsidR="00814ACE" w:rsidRPr="001E5A32" w:rsidTr="0069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Tekuće pomoći temeljem prijenosa EU sredstava (6381)</w:t>
            </w:r>
          </w:p>
        </w:tc>
        <w:tc>
          <w:tcPr>
            <w:tcW w:w="1694" w:type="dxa"/>
          </w:tcPr>
          <w:p w:rsidR="00814ACE" w:rsidRPr="0054046D" w:rsidRDefault="007C6C4B" w:rsidP="00EB40B6">
            <w:pPr>
              <w:ind w:lef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14ACE" w:rsidRPr="001E5A32" w:rsidTr="00697EE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Tekuće donacije (6631)</w:t>
            </w:r>
          </w:p>
        </w:tc>
        <w:tc>
          <w:tcPr>
            <w:tcW w:w="1694" w:type="dxa"/>
          </w:tcPr>
          <w:p w:rsidR="00814ACE" w:rsidRPr="0054046D" w:rsidRDefault="00D463BE" w:rsidP="00EB40B6">
            <w:pPr>
              <w:ind w:lef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238,86</w:t>
            </w:r>
          </w:p>
        </w:tc>
      </w:tr>
      <w:tr w:rsidR="00814ACE" w:rsidRPr="001E5A32" w:rsidTr="0069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Kapitalne donacije (6632)</w:t>
            </w:r>
          </w:p>
        </w:tc>
        <w:tc>
          <w:tcPr>
            <w:tcW w:w="1694" w:type="dxa"/>
          </w:tcPr>
          <w:p w:rsidR="00814ACE" w:rsidRPr="0054046D" w:rsidRDefault="00D463BE" w:rsidP="00EB40B6">
            <w:pPr>
              <w:ind w:lef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3601" w:rsidRPr="001E5A32" w:rsidTr="00697EE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BE3601" w:rsidRPr="00483277" w:rsidRDefault="00BE3601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483277">
              <w:rPr>
                <w:rFonts w:eastAsia="Times New Roman" w:cstheme="minorHAnsi"/>
                <w:b w:val="0"/>
                <w:color w:val="000000"/>
                <w:lang w:eastAsia="hr-HR"/>
              </w:rPr>
              <w:t>Ostale kazne (6819)</w:t>
            </w:r>
          </w:p>
        </w:tc>
        <w:tc>
          <w:tcPr>
            <w:tcW w:w="1694" w:type="dxa"/>
          </w:tcPr>
          <w:p w:rsidR="00BE3601" w:rsidRPr="0054046D" w:rsidRDefault="00D463BE" w:rsidP="00EB40B6">
            <w:pPr>
              <w:ind w:left="4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24,88</w:t>
            </w:r>
          </w:p>
        </w:tc>
      </w:tr>
      <w:tr w:rsidR="00D00C17" w:rsidRPr="001E5A32" w:rsidTr="0069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D00C17" w:rsidRPr="00F81D37" w:rsidRDefault="00D00C17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>
              <w:rPr>
                <w:rFonts w:eastAsia="Times New Roman" w:cstheme="minorHAnsi"/>
                <w:b w:val="0"/>
                <w:color w:val="000000"/>
                <w:lang w:eastAsia="hr-HR"/>
              </w:rPr>
              <w:t>Ostali prihodi (6831)</w:t>
            </w:r>
          </w:p>
        </w:tc>
        <w:tc>
          <w:tcPr>
            <w:tcW w:w="1694" w:type="dxa"/>
          </w:tcPr>
          <w:p w:rsidR="00D00C17" w:rsidRPr="0054046D" w:rsidRDefault="00D463BE" w:rsidP="00EB40B6">
            <w:pPr>
              <w:ind w:left="4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4046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351,52</w:t>
            </w:r>
          </w:p>
        </w:tc>
      </w:tr>
    </w:tbl>
    <w:p w:rsidR="009F1C4C" w:rsidRPr="009F1C4C" w:rsidRDefault="009F1C4C" w:rsidP="009F1C4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2953C6" w:rsidRDefault="002953C6" w:rsidP="00E8147E">
      <w:pPr>
        <w:tabs>
          <w:tab w:val="right" w:pos="9639"/>
        </w:tabs>
        <w:spacing w:after="0" w:line="240" w:lineRule="auto"/>
        <w:ind w:right="56"/>
        <w:rPr>
          <w:rFonts w:cstheme="minorHAnsi"/>
        </w:rPr>
      </w:pPr>
    </w:p>
    <w:p w:rsidR="00150EF7" w:rsidRPr="001E5A32" w:rsidRDefault="00150EF7" w:rsidP="00E8147E">
      <w:pPr>
        <w:tabs>
          <w:tab w:val="right" w:pos="9639"/>
        </w:tabs>
        <w:spacing w:after="0" w:line="240" w:lineRule="auto"/>
        <w:ind w:right="56"/>
        <w:rPr>
          <w:rFonts w:cstheme="minorHAnsi"/>
        </w:rPr>
      </w:pPr>
    </w:p>
    <w:p w:rsidR="00150EF7" w:rsidRDefault="00507A02" w:rsidP="00AF28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50EF7">
        <w:rPr>
          <w:b/>
          <w:sz w:val="24"/>
          <w:szCs w:val="24"/>
        </w:rPr>
        <w:t>POMOĆI IZ INOZEMSTVA I OD SUBJEKATA UNUTAR OPĆEG PRORAČUNA (</w:t>
      </w:r>
      <w:r w:rsidR="00AF28EB">
        <w:rPr>
          <w:b/>
          <w:sz w:val="24"/>
          <w:szCs w:val="24"/>
        </w:rPr>
        <w:t>konto prihoda</w:t>
      </w:r>
      <w:r w:rsidR="00150EF7">
        <w:rPr>
          <w:b/>
          <w:sz w:val="24"/>
          <w:szCs w:val="24"/>
        </w:rPr>
        <w:t xml:space="preserve"> 63; </w:t>
      </w:r>
      <w:r w:rsidR="00EE42E9" w:rsidRPr="00EA4518">
        <w:rPr>
          <w:b/>
          <w:sz w:val="24"/>
          <w:szCs w:val="24"/>
        </w:rPr>
        <w:t>1.298.106,49</w:t>
      </w:r>
      <w:r w:rsidR="00EE42E9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="00EE42E9">
        <w:rPr>
          <w:b/>
          <w:sz w:val="24"/>
          <w:szCs w:val="24"/>
        </w:rPr>
        <w:t>EUR</w:t>
      </w:r>
      <w:r w:rsidR="00150EF7">
        <w:rPr>
          <w:b/>
          <w:sz w:val="24"/>
          <w:szCs w:val="24"/>
        </w:rPr>
        <w:t>).</w:t>
      </w:r>
    </w:p>
    <w:p w:rsidR="00EB3136" w:rsidRPr="00080B10" w:rsidRDefault="00EB3136" w:rsidP="00EB3136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175920">
        <w:rPr>
          <w:sz w:val="24"/>
          <w:szCs w:val="24"/>
        </w:rPr>
        <w:t xml:space="preserve">Gore navedeni prihodi sastoje se od </w:t>
      </w:r>
      <w:r>
        <w:rPr>
          <w:sz w:val="24"/>
          <w:szCs w:val="24"/>
        </w:rPr>
        <w:t>tekućih pomoći od institucija i tijela EU (</w:t>
      </w:r>
      <w:r>
        <w:rPr>
          <w:b/>
          <w:sz w:val="24"/>
          <w:szCs w:val="24"/>
        </w:rPr>
        <w:t>9.126,00 EUR</w:t>
      </w:r>
      <w:r>
        <w:rPr>
          <w:sz w:val="24"/>
          <w:szCs w:val="24"/>
        </w:rPr>
        <w:t xml:space="preserve">), </w:t>
      </w:r>
      <w:r w:rsidRPr="00175920">
        <w:rPr>
          <w:sz w:val="24"/>
          <w:szCs w:val="24"/>
        </w:rPr>
        <w:t>tekućih pomoći proračunskim korisnicima  iz proračun</w:t>
      </w:r>
      <w:r>
        <w:rPr>
          <w:sz w:val="24"/>
          <w:szCs w:val="24"/>
        </w:rPr>
        <w:t>a koji im nije nadležan (</w:t>
      </w:r>
      <w:r w:rsidRPr="00080B10">
        <w:rPr>
          <w:b/>
          <w:sz w:val="24"/>
          <w:szCs w:val="24"/>
        </w:rPr>
        <w:t>1.230.109,02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>
        <w:rPr>
          <w:b/>
          <w:sz w:val="24"/>
          <w:szCs w:val="24"/>
        </w:rPr>
        <w:t>EUR</w:t>
      </w:r>
      <w:r>
        <w:rPr>
          <w:sz w:val="24"/>
          <w:szCs w:val="24"/>
        </w:rPr>
        <w:t>), t</w:t>
      </w:r>
      <w:r w:rsidRPr="00E22AD0">
        <w:rPr>
          <w:sz w:val="24"/>
          <w:szCs w:val="24"/>
        </w:rPr>
        <w:t>ekući</w:t>
      </w:r>
      <w:r>
        <w:rPr>
          <w:sz w:val="24"/>
          <w:szCs w:val="24"/>
        </w:rPr>
        <w:t xml:space="preserve">h prijenosa </w:t>
      </w:r>
      <w:r w:rsidRPr="00E22AD0">
        <w:rPr>
          <w:sz w:val="24"/>
          <w:szCs w:val="24"/>
        </w:rPr>
        <w:t xml:space="preserve">između proračunskih korisnika istog proračuna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8.830,72</w:t>
      </w:r>
      <w:r w:rsidRPr="00A569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EUR</w:t>
      </w:r>
      <w:r w:rsidRPr="00175920">
        <w:rPr>
          <w:sz w:val="24"/>
          <w:szCs w:val="24"/>
        </w:rPr>
        <w:t>)</w:t>
      </w:r>
      <w:r>
        <w:rPr>
          <w:sz w:val="24"/>
          <w:szCs w:val="24"/>
        </w:rPr>
        <w:t xml:space="preserve"> te od t</w:t>
      </w:r>
      <w:r w:rsidRPr="00E22AD0">
        <w:rPr>
          <w:sz w:val="24"/>
          <w:szCs w:val="24"/>
        </w:rPr>
        <w:t>ekući</w:t>
      </w:r>
      <w:r>
        <w:rPr>
          <w:sz w:val="24"/>
          <w:szCs w:val="24"/>
        </w:rPr>
        <w:t>h prijenosa</w:t>
      </w:r>
      <w:r w:rsidRPr="00E22AD0">
        <w:rPr>
          <w:sz w:val="24"/>
          <w:szCs w:val="24"/>
        </w:rPr>
        <w:t xml:space="preserve"> između proračunskih korisnika istog proračuna temeljem prijenosa EU sredstava</w:t>
      </w:r>
      <w:r>
        <w:rPr>
          <w:sz w:val="24"/>
          <w:szCs w:val="24"/>
        </w:rPr>
        <w:t xml:space="preserve"> (</w:t>
      </w:r>
      <w:r w:rsidRPr="00E22AD0">
        <w:rPr>
          <w:b/>
          <w:sz w:val="24"/>
          <w:szCs w:val="24"/>
        </w:rPr>
        <w:t>50.040,75</w:t>
      </w:r>
      <w:r>
        <w:rPr>
          <w:sz w:val="24"/>
          <w:szCs w:val="24"/>
        </w:rPr>
        <w:t xml:space="preserve"> </w:t>
      </w:r>
      <w:r w:rsidRPr="00E22AD0">
        <w:rPr>
          <w:b/>
          <w:sz w:val="24"/>
          <w:szCs w:val="24"/>
        </w:rPr>
        <w:t>EUR</w:t>
      </w:r>
      <w:r>
        <w:rPr>
          <w:sz w:val="24"/>
          <w:szCs w:val="24"/>
        </w:rPr>
        <w:t>) kako slijedi</w:t>
      </w:r>
      <w:r w:rsidRPr="00175920">
        <w:rPr>
          <w:sz w:val="24"/>
          <w:szCs w:val="24"/>
        </w:rPr>
        <w:t>:</w:t>
      </w:r>
    </w:p>
    <w:p w:rsidR="00EB3136" w:rsidRDefault="00EB3136" w:rsidP="00B401C7">
      <w:pPr>
        <w:pStyle w:val="Odlomakpopisa"/>
        <w:numPr>
          <w:ilvl w:val="0"/>
          <w:numId w:val="3"/>
        </w:numPr>
        <w:spacing w:before="24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Tekuće pomoći</w:t>
      </w:r>
      <w:r w:rsidRPr="00B807D2">
        <w:rPr>
          <w:sz w:val="24"/>
          <w:szCs w:val="24"/>
        </w:rPr>
        <w:t xml:space="preserve"> </w:t>
      </w:r>
      <w:r>
        <w:rPr>
          <w:sz w:val="24"/>
          <w:szCs w:val="24"/>
        </w:rPr>
        <w:t>od institucija</w:t>
      </w:r>
      <w:r w:rsidRPr="00B80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tijela EU ( Asociata Contab ETIC Expert, Craiova, Dolj, Romania) u ukupnom iznosu od 9.126 EUR </w:t>
      </w:r>
      <w:r w:rsidRPr="00B807D2">
        <w:rPr>
          <w:sz w:val="24"/>
          <w:szCs w:val="24"/>
        </w:rPr>
        <w:t xml:space="preserve">radi </w:t>
      </w:r>
      <w:r>
        <w:rPr>
          <w:sz w:val="24"/>
          <w:szCs w:val="24"/>
        </w:rPr>
        <w:t>financiranja tekućeg projekta ''</w:t>
      </w:r>
      <w:r w:rsidRPr="002055CB">
        <w:rPr>
          <w:sz w:val="24"/>
          <w:szCs w:val="24"/>
        </w:rPr>
        <w:t>Let's ALL go to the Theatre of European  Dreams</w:t>
      </w:r>
      <w:r>
        <w:rPr>
          <w:sz w:val="24"/>
          <w:szCs w:val="24"/>
        </w:rPr>
        <w:t>'' (projekat Erasmus +).</w:t>
      </w:r>
    </w:p>
    <w:p w:rsidR="00EB3136" w:rsidRDefault="00EB3136" w:rsidP="00EB3136">
      <w:pPr>
        <w:pStyle w:val="Odlomakpopisa"/>
        <w:spacing w:before="240"/>
        <w:ind w:left="284"/>
        <w:jc w:val="both"/>
        <w:rPr>
          <w:sz w:val="24"/>
          <w:szCs w:val="24"/>
        </w:rPr>
      </w:pPr>
    </w:p>
    <w:p w:rsidR="00EB3136" w:rsidRPr="002F1FC1" w:rsidRDefault="00EB3136" w:rsidP="00B401C7">
      <w:pPr>
        <w:pStyle w:val="Odlomakpopisa"/>
        <w:numPr>
          <w:ilvl w:val="0"/>
          <w:numId w:val="3"/>
        </w:numPr>
        <w:spacing w:before="240"/>
        <w:ind w:left="284"/>
        <w:jc w:val="both"/>
        <w:rPr>
          <w:sz w:val="24"/>
          <w:szCs w:val="24"/>
        </w:rPr>
      </w:pPr>
      <w:r w:rsidRPr="002F1FC1">
        <w:rPr>
          <w:sz w:val="24"/>
          <w:szCs w:val="24"/>
        </w:rPr>
        <w:lastRenderedPageBreak/>
        <w:t xml:space="preserve">Ministarstvo znanosti i obrazovanja doznačilo je školi </w:t>
      </w:r>
      <w:r w:rsidRPr="0097619F">
        <w:rPr>
          <w:sz w:val="24"/>
          <w:szCs w:val="24"/>
        </w:rPr>
        <w:t>1.122.846,04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sz w:val="24"/>
          <w:szCs w:val="24"/>
        </w:rPr>
        <w:t>EUR</w:t>
      </w:r>
      <w:r w:rsidRPr="002F1FC1">
        <w:rPr>
          <w:sz w:val="24"/>
          <w:szCs w:val="24"/>
        </w:rPr>
        <w:t xml:space="preserve"> za:</w:t>
      </w:r>
    </w:p>
    <w:p w:rsidR="00EB3136" w:rsidRPr="00A055BD" w:rsidRDefault="00EB3136" w:rsidP="00B401C7">
      <w:pPr>
        <w:numPr>
          <w:ilvl w:val="0"/>
          <w:numId w:val="5"/>
        </w:numPr>
        <w:ind w:left="709" w:hanging="425"/>
        <w:rPr>
          <w:i/>
          <w:color w:val="000000" w:themeColor="text1"/>
          <w:sz w:val="24"/>
          <w:szCs w:val="24"/>
        </w:rPr>
      </w:pPr>
      <w:r w:rsidRPr="00261774">
        <w:rPr>
          <w:i/>
          <w:color w:val="000000" w:themeColor="text1"/>
          <w:sz w:val="24"/>
          <w:szCs w:val="24"/>
        </w:rPr>
        <w:t>P</w:t>
      </w:r>
      <w:r>
        <w:rPr>
          <w:i/>
          <w:color w:val="000000" w:themeColor="text1"/>
          <w:sz w:val="24"/>
          <w:szCs w:val="24"/>
        </w:rPr>
        <w:t xml:space="preserve">laće </w:t>
      </w:r>
      <w:r w:rsidRPr="00261774">
        <w:rPr>
          <w:i/>
          <w:color w:val="000000" w:themeColor="text1"/>
          <w:sz w:val="24"/>
          <w:szCs w:val="24"/>
        </w:rPr>
        <w:t>za redovan rad, prekovr</w:t>
      </w:r>
      <w:r>
        <w:rPr>
          <w:i/>
          <w:color w:val="000000" w:themeColor="text1"/>
          <w:sz w:val="24"/>
          <w:szCs w:val="24"/>
        </w:rPr>
        <w:t>emeni rad i posebne uvjete rada;</w:t>
      </w:r>
      <w:r w:rsidRPr="00261774">
        <w:rPr>
          <w:i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905.325,44 </w:t>
      </w:r>
      <w:r>
        <w:rPr>
          <w:i/>
          <w:color w:val="000000" w:themeColor="text1"/>
          <w:sz w:val="24"/>
          <w:szCs w:val="24"/>
        </w:rPr>
        <w:t>EUR.</w:t>
      </w:r>
      <w:r w:rsidRPr="00261774">
        <w:rPr>
          <w:i/>
          <w:color w:val="000000" w:themeColor="text1"/>
          <w:sz w:val="24"/>
          <w:szCs w:val="24"/>
        </w:rPr>
        <w:t xml:space="preserve"> </w:t>
      </w:r>
    </w:p>
    <w:p w:rsidR="00EB3136" w:rsidRPr="00BB1F41" w:rsidRDefault="00EB3136" w:rsidP="00B401C7">
      <w:pPr>
        <w:numPr>
          <w:ilvl w:val="0"/>
          <w:numId w:val="5"/>
        </w:numPr>
        <w:ind w:left="709" w:hanging="425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Ostale rashode</w:t>
      </w:r>
      <w:r w:rsidRPr="00261774">
        <w:rPr>
          <w:i/>
          <w:color w:val="000000" w:themeColor="text1"/>
          <w:sz w:val="24"/>
          <w:szCs w:val="24"/>
        </w:rPr>
        <w:t xml:space="preserve"> za zaposlene</w:t>
      </w:r>
      <w:r>
        <w:rPr>
          <w:i/>
          <w:color w:val="000000" w:themeColor="text1"/>
          <w:sz w:val="24"/>
          <w:szCs w:val="24"/>
        </w:rPr>
        <w:t>;</w:t>
      </w:r>
      <w:r w:rsidRPr="00261774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45.905,04 EUR. </w:t>
      </w:r>
    </w:p>
    <w:p w:rsidR="00EB3136" w:rsidRPr="00261774" w:rsidRDefault="00EB3136" w:rsidP="00B401C7">
      <w:pPr>
        <w:numPr>
          <w:ilvl w:val="0"/>
          <w:numId w:val="5"/>
        </w:numPr>
        <w:ind w:left="709" w:hanging="425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Doprinose</w:t>
      </w:r>
      <w:r w:rsidRPr="00261774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za obavezno zdravstveno osiguranje; 140.214,13 EUR.</w:t>
      </w:r>
    </w:p>
    <w:p w:rsidR="00EB3136" w:rsidRPr="00261774" w:rsidRDefault="00EB3136" w:rsidP="00B401C7">
      <w:pPr>
        <w:numPr>
          <w:ilvl w:val="0"/>
          <w:numId w:val="5"/>
        </w:numPr>
        <w:ind w:left="709" w:hanging="425"/>
        <w:rPr>
          <w:i/>
          <w:color w:val="000000" w:themeColor="text1"/>
          <w:sz w:val="24"/>
          <w:szCs w:val="24"/>
        </w:rPr>
      </w:pPr>
      <w:r w:rsidRPr="00261774">
        <w:rPr>
          <w:i/>
          <w:color w:val="000000" w:themeColor="text1"/>
          <w:sz w:val="24"/>
          <w:szCs w:val="24"/>
        </w:rPr>
        <w:t xml:space="preserve">Naknade </w:t>
      </w:r>
      <w:r>
        <w:rPr>
          <w:i/>
          <w:color w:val="000000" w:themeColor="text1"/>
          <w:sz w:val="24"/>
          <w:szCs w:val="24"/>
        </w:rPr>
        <w:t>za prijevoz; 28.103,72 EUR.</w:t>
      </w:r>
    </w:p>
    <w:p w:rsidR="00EB3136" w:rsidRPr="00261774" w:rsidRDefault="00EB3136" w:rsidP="00B401C7">
      <w:pPr>
        <w:numPr>
          <w:ilvl w:val="0"/>
          <w:numId w:val="5"/>
        </w:numPr>
        <w:ind w:left="709" w:hanging="425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Ugovore</w:t>
      </w:r>
      <w:r w:rsidRPr="00261774">
        <w:rPr>
          <w:i/>
          <w:color w:val="000000" w:themeColor="text1"/>
          <w:sz w:val="24"/>
          <w:szCs w:val="24"/>
        </w:rPr>
        <w:t xml:space="preserve"> o djelu</w:t>
      </w:r>
      <w:r>
        <w:rPr>
          <w:i/>
          <w:color w:val="000000" w:themeColor="text1"/>
          <w:sz w:val="24"/>
          <w:szCs w:val="24"/>
        </w:rPr>
        <w:t>;</w:t>
      </w:r>
      <w:r w:rsidRPr="00261774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00,00 EUR.</w:t>
      </w:r>
    </w:p>
    <w:p w:rsidR="00EB3136" w:rsidRPr="00A4408C" w:rsidRDefault="00EB3136" w:rsidP="00B401C7">
      <w:pPr>
        <w:numPr>
          <w:ilvl w:val="0"/>
          <w:numId w:val="5"/>
        </w:numPr>
        <w:ind w:left="709" w:hanging="425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Novčane naknade poslodavca zbog nezapošljavanja osoba s invaliditetom;</w:t>
      </w:r>
      <w:r w:rsidRPr="00261774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3.297,71 EUR.</w:t>
      </w:r>
    </w:p>
    <w:p w:rsidR="00EB3136" w:rsidRDefault="00EB3136" w:rsidP="00B401C7">
      <w:pPr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Tekuće p</w:t>
      </w:r>
      <w:r w:rsidRPr="00175920">
        <w:rPr>
          <w:sz w:val="24"/>
          <w:szCs w:val="24"/>
        </w:rPr>
        <w:t>omoći i</w:t>
      </w:r>
      <w:r>
        <w:rPr>
          <w:sz w:val="24"/>
          <w:szCs w:val="24"/>
        </w:rPr>
        <w:t xml:space="preserve">z državnog proračuna koje su namijenjene pokriću </w:t>
      </w:r>
      <w:r w:rsidRPr="00175920">
        <w:rPr>
          <w:sz w:val="24"/>
          <w:szCs w:val="24"/>
        </w:rPr>
        <w:t xml:space="preserve">troškova </w:t>
      </w:r>
      <w:r>
        <w:rPr>
          <w:sz w:val="24"/>
          <w:szCs w:val="24"/>
        </w:rPr>
        <w:t xml:space="preserve">za </w:t>
      </w:r>
      <w:r w:rsidRPr="00175920">
        <w:rPr>
          <w:sz w:val="24"/>
          <w:szCs w:val="24"/>
        </w:rPr>
        <w:t>prijevoz učen</w:t>
      </w:r>
      <w:r>
        <w:rPr>
          <w:sz w:val="24"/>
          <w:szCs w:val="24"/>
        </w:rPr>
        <w:t>ika s teškoćama u razvoju i materijalne troškove posebnog odjela (654,72 EUR) te troškova rada mentora s pripravnikom (688,04 EUR).</w:t>
      </w:r>
    </w:p>
    <w:p w:rsidR="00EB3136" w:rsidRDefault="00EB3136" w:rsidP="00B401C7">
      <w:pPr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Tekuće p</w:t>
      </w:r>
      <w:r w:rsidRPr="00175920">
        <w:rPr>
          <w:sz w:val="24"/>
          <w:szCs w:val="24"/>
        </w:rPr>
        <w:t>omoći i</w:t>
      </w:r>
      <w:r>
        <w:rPr>
          <w:sz w:val="24"/>
          <w:szCs w:val="24"/>
        </w:rPr>
        <w:t>z državnog proračuna radi pokrića troškova županijskih stručnih vijeća (520,00 EUR).</w:t>
      </w:r>
    </w:p>
    <w:p w:rsidR="00EB3136" w:rsidRPr="006F2F27" w:rsidRDefault="00EB3136" w:rsidP="00B401C7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6F2F27">
        <w:rPr>
          <w:sz w:val="24"/>
          <w:szCs w:val="24"/>
        </w:rPr>
        <w:t>Tekuće pomoći proračunskim korisnicima iz proračuna Istarsk</w:t>
      </w:r>
      <w:r>
        <w:rPr>
          <w:sz w:val="24"/>
          <w:szCs w:val="24"/>
        </w:rPr>
        <w:t>e županije u ukupnom iznosu od 929,06 EUR</w:t>
      </w:r>
      <w:r w:rsidRPr="006F2F27">
        <w:rPr>
          <w:sz w:val="24"/>
          <w:szCs w:val="24"/>
        </w:rPr>
        <w:t xml:space="preserve"> radi implementacije projekta ''Institucionalizacija zavičajne nastave'' u osnovne škole na području Istarske županije. </w:t>
      </w:r>
    </w:p>
    <w:p w:rsidR="00EB3136" w:rsidRDefault="00EB3136" w:rsidP="00B401C7">
      <w:pPr>
        <w:pStyle w:val="Odlomakpopisa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 w:rsidRPr="00BB06EE">
        <w:rPr>
          <w:sz w:val="24"/>
          <w:szCs w:val="24"/>
        </w:rPr>
        <w:t>Tekuće pomoći iz državnog proračuna namijenjene pokriću troškova sudskih postupaka u tijeku (26.693,92 EUR; radi se o sudskim sporovima u vezi isplate razlike plaće zbog ne uvećanja osnovice za izračun plaće za 6 % u periodu od prosinca 2015. do siječnja 2017. godine)</w:t>
      </w:r>
      <w:r>
        <w:t xml:space="preserve">, </w:t>
      </w:r>
      <w:r w:rsidRPr="00BB06EE">
        <w:rPr>
          <w:sz w:val="24"/>
          <w:szCs w:val="24"/>
        </w:rPr>
        <w:t xml:space="preserve">prehrani učenika (76.036,10 EUR) </w:t>
      </w:r>
      <w:r>
        <w:rPr>
          <w:sz w:val="24"/>
          <w:szCs w:val="24"/>
        </w:rPr>
        <w:t>te nabavi higijenskih potrepština (1.741,14 EUR)</w:t>
      </w:r>
    </w:p>
    <w:p w:rsidR="00EB3136" w:rsidRPr="009511CB" w:rsidRDefault="00EB3136" w:rsidP="00EB3136">
      <w:pPr>
        <w:pStyle w:val="Odlomakpopisa"/>
        <w:spacing w:after="0"/>
        <w:ind w:left="284"/>
        <w:rPr>
          <w:sz w:val="24"/>
          <w:szCs w:val="24"/>
        </w:rPr>
      </w:pPr>
    </w:p>
    <w:p w:rsidR="00EB3136" w:rsidRDefault="00EB3136" w:rsidP="00B401C7">
      <w:pPr>
        <w:pStyle w:val="Odlomakpopisa"/>
        <w:numPr>
          <w:ilvl w:val="0"/>
          <w:numId w:val="3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Tekući prijenosi između proračunskih korisnika istog proračuna (</w:t>
      </w:r>
      <w:r w:rsidRPr="009511CB">
        <w:rPr>
          <w:sz w:val="24"/>
          <w:szCs w:val="24"/>
        </w:rPr>
        <w:t>8.830,72</w:t>
      </w:r>
      <w:r>
        <w:rPr>
          <w:sz w:val="24"/>
          <w:szCs w:val="24"/>
        </w:rPr>
        <w:t xml:space="preserve"> EUR): prijenosi između osnivača i škole radi </w:t>
      </w:r>
      <w:r>
        <w:rPr>
          <w:iCs/>
          <w:sz w:val="24"/>
          <w:szCs w:val="24"/>
        </w:rPr>
        <w:t>osiguravanja</w:t>
      </w:r>
      <w:r w:rsidRPr="00434413">
        <w:rPr>
          <w:iCs/>
          <w:sz w:val="24"/>
          <w:szCs w:val="24"/>
        </w:rPr>
        <w:t xml:space="preserve"> pomoćnika u nastavi i stručno komunikacijskih posrednika učenicima s teškoćama u razvoju</w:t>
      </w:r>
      <w:r>
        <w:rPr>
          <w:iCs/>
          <w:sz w:val="24"/>
          <w:szCs w:val="24"/>
        </w:rPr>
        <w:t xml:space="preserve"> </w:t>
      </w:r>
      <w:r w:rsidRPr="00E95E13">
        <w:rPr>
          <w:sz w:val="24"/>
          <w:szCs w:val="24"/>
        </w:rPr>
        <w:t xml:space="preserve">(tekući </w:t>
      </w:r>
      <w:r w:rsidRPr="00B500CA">
        <w:rPr>
          <w:sz w:val="24"/>
          <w:szCs w:val="24"/>
        </w:rPr>
        <w:t xml:space="preserve">projekt </w:t>
      </w:r>
      <w:r>
        <w:rPr>
          <w:sz w:val="24"/>
          <w:szCs w:val="24"/>
        </w:rPr>
        <w:t>''</w:t>
      </w:r>
      <w:r w:rsidRPr="00B500CA">
        <w:rPr>
          <w:sz w:val="24"/>
          <w:szCs w:val="24"/>
        </w:rPr>
        <w:t>Škola PUNa znanja</w:t>
      </w:r>
      <w:r>
        <w:rPr>
          <w:sz w:val="24"/>
          <w:szCs w:val="24"/>
        </w:rPr>
        <w:t xml:space="preserve">''; </w:t>
      </w:r>
      <w:r w:rsidRPr="00E95E13">
        <w:rPr>
          <w:sz w:val="24"/>
          <w:szCs w:val="24"/>
        </w:rPr>
        <w:t>15% sredstava koji se odnosi na nacionalno sufinanciranje</w:t>
      </w:r>
      <w:r w:rsidRPr="00B500CA">
        <w:rPr>
          <w:sz w:val="24"/>
          <w:szCs w:val="24"/>
        </w:rPr>
        <w:t>)</w:t>
      </w:r>
    </w:p>
    <w:p w:rsidR="00EB3136" w:rsidRPr="00E95E13" w:rsidRDefault="00EB3136" w:rsidP="00EB3136">
      <w:pPr>
        <w:pStyle w:val="Odlomakpopisa"/>
        <w:rPr>
          <w:sz w:val="24"/>
          <w:szCs w:val="24"/>
        </w:rPr>
      </w:pPr>
    </w:p>
    <w:p w:rsidR="00EB3136" w:rsidRDefault="00EB3136" w:rsidP="00B401C7">
      <w:pPr>
        <w:pStyle w:val="Odlomakpopisa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E95E13">
        <w:rPr>
          <w:sz w:val="24"/>
          <w:szCs w:val="24"/>
        </w:rPr>
        <w:t>Tekući prijenosi između proračunskih korisnika istog proračuna temeljem prijenosa EU sredstava (</w:t>
      </w:r>
      <w:r w:rsidRPr="001A1BB7">
        <w:rPr>
          <w:sz w:val="24"/>
          <w:szCs w:val="24"/>
        </w:rPr>
        <w:t>50.040,75</w:t>
      </w:r>
      <w:r>
        <w:rPr>
          <w:sz w:val="24"/>
          <w:szCs w:val="24"/>
        </w:rPr>
        <w:t xml:space="preserve"> EUR</w:t>
      </w:r>
      <w:r w:rsidRPr="00E95E13">
        <w:rPr>
          <w:sz w:val="24"/>
          <w:szCs w:val="24"/>
        </w:rPr>
        <w:t xml:space="preserve">): prijenosi između osnivača i škole radi </w:t>
      </w:r>
      <w:r w:rsidRPr="00E95E13">
        <w:rPr>
          <w:iCs/>
          <w:sz w:val="24"/>
          <w:szCs w:val="24"/>
        </w:rPr>
        <w:t xml:space="preserve">osiguravanja pomoćnika u nastavi i stručno komunikacijskih posrednika učenicima s teškoćama u razvoju (tekući </w:t>
      </w:r>
      <w:r w:rsidRPr="00E95E13">
        <w:rPr>
          <w:sz w:val="24"/>
          <w:szCs w:val="24"/>
        </w:rPr>
        <w:t>projekt ''Škola PUNa znanja'')</w:t>
      </w:r>
    </w:p>
    <w:p w:rsidR="00150EF7" w:rsidRDefault="00150EF7" w:rsidP="00150EF7">
      <w:pPr>
        <w:pStyle w:val="Odlomakpopisa"/>
        <w:ind w:left="284"/>
        <w:jc w:val="both"/>
        <w:rPr>
          <w:sz w:val="24"/>
          <w:szCs w:val="24"/>
        </w:rPr>
      </w:pPr>
    </w:p>
    <w:p w:rsidR="00150EF7" w:rsidRPr="00966BC9" w:rsidRDefault="00150EF7" w:rsidP="00B401C7">
      <w:pPr>
        <w:pStyle w:val="Odlomakpopisa"/>
        <w:numPr>
          <w:ilvl w:val="0"/>
          <w:numId w:val="10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966BC9">
        <w:rPr>
          <w:b/>
          <w:sz w:val="24"/>
          <w:szCs w:val="24"/>
        </w:rPr>
        <w:t>PIHODI OD IMOVINE (</w:t>
      </w:r>
      <w:r w:rsidR="00966BC9">
        <w:rPr>
          <w:b/>
          <w:iCs/>
          <w:sz w:val="24"/>
          <w:szCs w:val="24"/>
        </w:rPr>
        <w:t>konto prihoda</w:t>
      </w:r>
      <w:r w:rsidRPr="00966BC9">
        <w:rPr>
          <w:b/>
          <w:iCs/>
          <w:sz w:val="24"/>
          <w:szCs w:val="24"/>
        </w:rPr>
        <w:t xml:space="preserve"> 64;</w:t>
      </w:r>
      <w:r w:rsidRPr="00966BC9">
        <w:rPr>
          <w:iCs/>
          <w:sz w:val="24"/>
          <w:szCs w:val="24"/>
        </w:rPr>
        <w:t xml:space="preserve"> </w:t>
      </w:r>
      <w:r w:rsidR="00F14E7C">
        <w:rPr>
          <w:b/>
          <w:sz w:val="24"/>
          <w:szCs w:val="24"/>
        </w:rPr>
        <w:t>177,63 EUR</w:t>
      </w:r>
      <w:r w:rsidRPr="00966BC9">
        <w:rPr>
          <w:b/>
          <w:sz w:val="24"/>
          <w:szCs w:val="24"/>
        </w:rPr>
        <w:t>)</w:t>
      </w:r>
    </w:p>
    <w:p w:rsidR="00150EF7" w:rsidRPr="00987E69" w:rsidRDefault="00150EF7" w:rsidP="00150EF7">
      <w:pPr>
        <w:pStyle w:val="Odlomakpopisa"/>
        <w:spacing w:after="0"/>
        <w:ind w:left="360"/>
        <w:jc w:val="both"/>
        <w:rPr>
          <w:b/>
          <w:sz w:val="16"/>
          <w:szCs w:val="16"/>
        </w:rPr>
      </w:pPr>
    </w:p>
    <w:p w:rsidR="00506CE4" w:rsidRDefault="00150EF7" w:rsidP="00150EF7">
      <w:pPr>
        <w:jc w:val="both"/>
        <w:rPr>
          <w:sz w:val="24"/>
          <w:szCs w:val="24"/>
        </w:rPr>
      </w:pPr>
      <w:r>
        <w:rPr>
          <w:sz w:val="24"/>
          <w:szCs w:val="24"/>
        </w:rPr>
        <w:t>Prihodi od zatezanih kamata iz obveznih odnosa, tj. na temelju ovršnih postupaka.</w:t>
      </w:r>
    </w:p>
    <w:p w:rsidR="0019738D" w:rsidRDefault="0019738D" w:rsidP="00150EF7">
      <w:pPr>
        <w:jc w:val="both"/>
        <w:rPr>
          <w:sz w:val="24"/>
          <w:szCs w:val="24"/>
        </w:rPr>
      </w:pPr>
    </w:p>
    <w:p w:rsidR="0019738D" w:rsidRDefault="0019738D" w:rsidP="00150EF7">
      <w:pPr>
        <w:jc w:val="both"/>
        <w:rPr>
          <w:sz w:val="24"/>
          <w:szCs w:val="24"/>
        </w:rPr>
      </w:pPr>
    </w:p>
    <w:p w:rsidR="0019738D" w:rsidRDefault="0019738D" w:rsidP="00150EF7">
      <w:pPr>
        <w:jc w:val="both"/>
        <w:rPr>
          <w:sz w:val="24"/>
          <w:szCs w:val="24"/>
        </w:rPr>
      </w:pPr>
    </w:p>
    <w:p w:rsidR="00150EF7" w:rsidRDefault="00150EF7" w:rsidP="00150EF7">
      <w:pPr>
        <w:spacing w:after="0"/>
        <w:jc w:val="both"/>
        <w:rPr>
          <w:sz w:val="16"/>
          <w:szCs w:val="16"/>
        </w:rPr>
      </w:pPr>
    </w:p>
    <w:p w:rsidR="00150EF7" w:rsidRPr="00506CE4" w:rsidRDefault="00150EF7" w:rsidP="00B401C7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506CE4">
        <w:rPr>
          <w:b/>
          <w:sz w:val="24"/>
          <w:szCs w:val="24"/>
        </w:rPr>
        <w:t>PRIH</w:t>
      </w:r>
      <w:r w:rsidR="00506CE4">
        <w:rPr>
          <w:b/>
          <w:sz w:val="24"/>
          <w:szCs w:val="24"/>
        </w:rPr>
        <w:t>ODI PO POSEBNIM PROPISIMA (konto prihoda</w:t>
      </w:r>
      <w:r w:rsidRPr="00506CE4">
        <w:rPr>
          <w:b/>
          <w:sz w:val="24"/>
          <w:szCs w:val="24"/>
        </w:rPr>
        <w:t xml:space="preserve"> 65; </w:t>
      </w:r>
      <w:r w:rsidR="004A097D">
        <w:rPr>
          <w:b/>
          <w:sz w:val="24"/>
          <w:szCs w:val="24"/>
        </w:rPr>
        <w:t>78.570,63 EUR</w:t>
      </w:r>
      <w:r w:rsidRPr="00506CE4">
        <w:rPr>
          <w:b/>
          <w:sz w:val="24"/>
          <w:szCs w:val="24"/>
        </w:rPr>
        <w:t>)</w:t>
      </w:r>
    </w:p>
    <w:p w:rsidR="00150EF7" w:rsidRDefault="00150EF7" w:rsidP="00150EF7">
      <w:pPr>
        <w:pStyle w:val="Odlomakpopisa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A4B93" w:rsidRDefault="000A4B93" w:rsidP="00B401C7">
      <w:pPr>
        <w:numPr>
          <w:ilvl w:val="0"/>
          <w:numId w:val="7"/>
        </w:numPr>
        <w:ind w:left="284" w:hanging="284"/>
        <w:rPr>
          <w:sz w:val="24"/>
          <w:szCs w:val="24"/>
        </w:rPr>
      </w:pPr>
      <w:r w:rsidRPr="00B51BAA">
        <w:rPr>
          <w:i/>
          <w:sz w:val="24"/>
          <w:szCs w:val="24"/>
        </w:rPr>
        <w:t>Sufinanciranje cijene usluge, participacije i slično</w:t>
      </w:r>
      <w:r w:rsidR="007B764B">
        <w:rPr>
          <w:i/>
          <w:sz w:val="24"/>
          <w:szCs w:val="24"/>
        </w:rPr>
        <w:t xml:space="preserve"> 78.520,61 EUR</w:t>
      </w:r>
      <w:r>
        <w:rPr>
          <w:i/>
          <w:sz w:val="24"/>
          <w:szCs w:val="24"/>
        </w:rPr>
        <w:t xml:space="preserve">: </w:t>
      </w:r>
      <w:r w:rsidRPr="00380532">
        <w:rPr>
          <w:sz w:val="24"/>
          <w:szCs w:val="24"/>
        </w:rPr>
        <w:t>12.389,10</w:t>
      </w:r>
      <w:r>
        <w:rPr>
          <w:rFonts w:ascii="Arimo" w:hAnsi="Arimo" w:cs="Arimo"/>
          <w:sz w:val="17"/>
          <w:szCs w:val="17"/>
        </w:rPr>
        <w:t xml:space="preserve"> </w:t>
      </w:r>
      <w:r>
        <w:rPr>
          <w:sz w:val="24"/>
          <w:szCs w:val="24"/>
        </w:rPr>
        <w:t>EUR</w:t>
      </w:r>
      <w:r w:rsidRPr="00B51B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 w:rsidRPr="00B51BAA">
        <w:rPr>
          <w:sz w:val="24"/>
          <w:szCs w:val="24"/>
        </w:rPr>
        <w:t xml:space="preserve">topli obrok; </w:t>
      </w:r>
      <w:r>
        <w:rPr>
          <w:sz w:val="24"/>
          <w:szCs w:val="24"/>
        </w:rPr>
        <w:t>57.859,57 EUR</w:t>
      </w:r>
      <w:r w:rsidRPr="00B51B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 w:rsidRPr="00B51BAA">
        <w:rPr>
          <w:sz w:val="24"/>
          <w:szCs w:val="24"/>
        </w:rPr>
        <w:t xml:space="preserve">produženi boravak; </w:t>
      </w:r>
      <w:r>
        <w:rPr>
          <w:sz w:val="24"/>
          <w:szCs w:val="24"/>
        </w:rPr>
        <w:t>145,00 EUR</w:t>
      </w:r>
      <w:r w:rsidRPr="00B51BAA">
        <w:rPr>
          <w:sz w:val="24"/>
          <w:szCs w:val="24"/>
        </w:rPr>
        <w:t xml:space="preserve"> </w:t>
      </w:r>
      <w:r>
        <w:rPr>
          <w:sz w:val="24"/>
          <w:szCs w:val="24"/>
        </w:rPr>
        <w:t>za časopise i ispitne</w:t>
      </w:r>
      <w:r w:rsidRPr="00B51BAA">
        <w:rPr>
          <w:sz w:val="24"/>
          <w:szCs w:val="24"/>
        </w:rPr>
        <w:t xml:space="preserve"> materijal</w:t>
      </w:r>
      <w:r>
        <w:rPr>
          <w:sz w:val="24"/>
          <w:szCs w:val="24"/>
        </w:rPr>
        <w:t>e</w:t>
      </w:r>
      <w:r w:rsidRPr="00B51BAA">
        <w:rPr>
          <w:sz w:val="24"/>
          <w:szCs w:val="24"/>
        </w:rPr>
        <w:t>;</w:t>
      </w:r>
      <w:r>
        <w:rPr>
          <w:sz w:val="24"/>
          <w:szCs w:val="24"/>
        </w:rPr>
        <w:t xml:space="preserve"> 788,40 EUR za sistematske preglede; 7.338,54 EUR za školarinu glazbenog odjela.</w:t>
      </w:r>
    </w:p>
    <w:p w:rsidR="000A4B93" w:rsidRDefault="000A4B93" w:rsidP="00B401C7">
      <w:pPr>
        <w:numPr>
          <w:ilvl w:val="0"/>
          <w:numId w:val="7"/>
        </w:numPr>
        <w:ind w:left="284" w:hanging="284"/>
        <w:rPr>
          <w:sz w:val="24"/>
          <w:szCs w:val="24"/>
        </w:rPr>
      </w:pPr>
      <w:r w:rsidRPr="003F7878">
        <w:rPr>
          <w:i/>
          <w:sz w:val="24"/>
          <w:szCs w:val="24"/>
        </w:rPr>
        <w:t xml:space="preserve">Ostali prihodi za posebne namjene </w:t>
      </w:r>
      <w:r>
        <w:rPr>
          <w:i/>
          <w:sz w:val="24"/>
          <w:szCs w:val="24"/>
        </w:rPr>
        <w:t>50,02 EUR</w:t>
      </w:r>
      <w:r w:rsidRPr="003F7878">
        <w:rPr>
          <w:i/>
          <w:sz w:val="24"/>
          <w:szCs w:val="24"/>
        </w:rPr>
        <w:t xml:space="preserve">: </w:t>
      </w:r>
      <w:r w:rsidRPr="003F7878">
        <w:rPr>
          <w:sz w:val="24"/>
          <w:szCs w:val="24"/>
        </w:rPr>
        <w:t>potraživanje zbog uništenja ili gubitka udžbenika financiranih sredstvima iz državnog proračuna sukladno potpisanoj izjavi roditelja/skrbnika da je preuzeo udžbenike te da će ih na kraju nastavne god</w:t>
      </w:r>
      <w:r>
        <w:rPr>
          <w:sz w:val="24"/>
          <w:szCs w:val="24"/>
        </w:rPr>
        <w:t>ine vratiti u uporabnom stanju te potraživanja zbog uništenja ili gubitka knjige (školska knjižnica).</w:t>
      </w:r>
    </w:p>
    <w:p w:rsidR="00150EF7" w:rsidRDefault="00150EF7" w:rsidP="00150EF7">
      <w:pPr>
        <w:spacing w:after="0"/>
        <w:ind w:left="284"/>
        <w:rPr>
          <w:sz w:val="16"/>
          <w:szCs w:val="16"/>
        </w:rPr>
      </w:pPr>
    </w:p>
    <w:p w:rsidR="00150EF7" w:rsidRDefault="00150EF7" w:rsidP="00B401C7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F4E4D">
        <w:rPr>
          <w:b/>
          <w:sz w:val="24"/>
          <w:szCs w:val="24"/>
        </w:rPr>
        <w:t>PRIHODI OD PRODAJE PROIZVODA I ROBE TE PRUŽENIH</w:t>
      </w:r>
      <w:r w:rsidR="001F4E4D">
        <w:rPr>
          <w:b/>
          <w:sz w:val="24"/>
          <w:szCs w:val="24"/>
        </w:rPr>
        <w:t xml:space="preserve"> USLUGA I PRIHODI OD DONACIJA (konto prihoda</w:t>
      </w:r>
      <w:r w:rsidRPr="001F4E4D">
        <w:rPr>
          <w:b/>
          <w:sz w:val="24"/>
          <w:szCs w:val="24"/>
        </w:rPr>
        <w:t xml:space="preserve"> 66;</w:t>
      </w:r>
      <w:r w:rsidRPr="001F4E4D">
        <w:rPr>
          <w:sz w:val="24"/>
          <w:szCs w:val="24"/>
        </w:rPr>
        <w:t xml:space="preserve"> </w:t>
      </w:r>
      <w:r w:rsidR="001E60D2">
        <w:rPr>
          <w:b/>
          <w:sz w:val="24"/>
          <w:szCs w:val="24"/>
        </w:rPr>
        <w:t>1.923,77 EUR</w:t>
      </w:r>
      <w:r w:rsidRPr="001F4E4D">
        <w:rPr>
          <w:b/>
          <w:sz w:val="24"/>
          <w:szCs w:val="24"/>
        </w:rPr>
        <w:t>)</w:t>
      </w:r>
    </w:p>
    <w:p w:rsidR="004C4211" w:rsidRPr="001F4E4D" w:rsidRDefault="004C4211" w:rsidP="004C4211">
      <w:pPr>
        <w:pStyle w:val="Odlomakpopisa"/>
        <w:spacing w:after="0"/>
        <w:ind w:left="360"/>
        <w:jc w:val="both"/>
        <w:rPr>
          <w:b/>
          <w:sz w:val="24"/>
          <w:szCs w:val="24"/>
        </w:rPr>
      </w:pPr>
    </w:p>
    <w:p w:rsidR="009C5DC5" w:rsidRPr="00A551E3" w:rsidRDefault="009C5DC5" w:rsidP="00B401C7">
      <w:pPr>
        <w:numPr>
          <w:ilvl w:val="0"/>
          <w:numId w:val="12"/>
        </w:numPr>
        <w:rPr>
          <w:sz w:val="24"/>
          <w:szCs w:val="24"/>
        </w:rPr>
      </w:pPr>
      <w:r w:rsidRPr="00A551E3">
        <w:rPr>
          <w:sz w:val="24"/>
          <w:szCs w:val="24"/>
        </w:rPr>
        <w:t>Prihodi od proda</w:t>
      </w:r>
      <w:r w:rsidR="00325F08">
        <w:rPr>
          <w:sz w:val="24"/>
          <w:szCs w:val="24"/>
        </w:rPr>
        <w:t>je proizvoda i robe (konto prihoda</w:t>
      </w:r>
      <w:r>
        <w:rPr>
          <w:sz w:val="24"/>
          <w:szCs w:val="24"/>
        </w:rPr>
        <w:t xml:space="preserve"> 6614): 00,00 EUR</w:t>
      </w:r>
    </w:p>
    <w:p w:rsidR="009C5DC5" w:rsidRDefault="009C5DC5" w:rsidP="00B401C7">
      <w:pPr>
        <w:numPr>
          <w:ilvl w:val="0"/>
          <w:numId w:val="12"/>
        </w:numPr>
        <w:rPr>
          <w:sz w:val="24"/>
          <w:szCs w:val="24"/>
        </w:rPr>
      </w:pPr>
      <w:r w:rsidRPr="00A551E3">
        <w:rPr>
          <w:sz w:val="24"/>
          <w:szCs w:val="24"/>
        </w:rPr>
        <w:t xml:space="preserve">Prihodi od pruženih </w:t>
      </w:r>
      <w:r w:rsidR="00325F08">
        <w:rPr>
          <w:sz w:val="24"/>
          <w:szCs w:val="24"/>
        </w:rPr>
        <w:t>usluga - najam prostora (konto prihoda</w:t>
      </w:r>
      <w:r>
        <w:rPr>
          <w:sz w:val="24"/>
          <w:szCs w:val="24"/>
        </w:rPr>
        <w:t xml:space="preserve"> 6615):</w:t>
      </w:r>
      <w:r w:rsidRPr="00A551E3">
        <w:rPr>
          <w:sz w:val="24"/>
          <w:szCs w:val="24"/>
        </w:rPr>
        <w:t xml:space="preserve"> </w:t>
      </w:r>
      <w:r>
        <w:rPr>
          <w:sz w:val="24"/>
          <w:szCs w:val="24"/>
        </w:rPr>
        <w:t>1.684,91 EUR</w:t>
      </w:r>
    </w:p>
    <w:p w:rsidR="009C5DC5" w:rsidRDefault="004C41AD" w:rsidP="00B401C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Prihodi od donacija (konto prihoda</w:t>
      </w:r>
      <w:r w:rsidR="009C5DC5">
        <w:rPr>
          <w:sz w:val="24"/>
          <w:szCs w:val="24"/>
        </w:rPr>
        <w:t xml:space="preserve"> 663): 238,86 EUR (tekuće donacije od neprofitnih organizacija, tj. od Hrvatskog školskog sportskog saveza)</w:t>
      </w:r>
    </w:p>
    <w:p w:rsidR="00150EF7" w:rsidRPr="00607B8D" w:rsidRDefault="00150EF7" w:rsidP="00150EF7">
      <w:pPr>
        <w:pStyle w:val="Odlomakpopisa"/>
        <w:spacing w:after="0" w:line="240" w:lineRule="auto"/>
        <w:ind w:left="0"/>
        <w:jc w:val="both"/>
        <w:rPr>
          <w:sz w:val="16"/>
          <w:szCs w:val="16"/>
        </w:rPr>
      </w:pPr>
    </w:p>
    <w:p w:rsidR="00150EF7" w:rsidRDefault="00150EF7" w:rsidP="00B401C7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PRIHODI IZ NADLEŽNOG PRORAČUNA I OD HZZO-A NA TEMELJU UGOVORNIH OBVEZA (</w:t>
      </w:r>
      <w:r w:rsidR="007F4C80" w:rsidRPr="007F4C80">
        <w:rPr>
          <w:b/>
          <w:sz w:val="24"/>
          <w:szCs w:val="24"/>
        </w:rPr>
        <w:t>konto prihoda</w:t>
      </w:r>
      <w:r w:rsidR="007F4C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67; </w:t>
      </w:r>
      <w:r w:rsidR="002A51F5">
        <w:rPr>
          <w:b/>
          <w:sz w:val="24"/>
          <w:szCs w:val="24"/>
        </w:rPr>
        <w:t>169.483,76 EUR</w:t>
      </w:r>
      <w:r>
        <w:rPr>
          <w:b/>
          <w:sz w:val="24"/>
          <w:szCs w:val="24"/>
        </w:rPr>
        <w:t>)</w:t>
      </w:r>
    </w:p>
    <w:p w:rsidR="00150EF7" w:rsidRPr="00BB2923" w:rsidRDefault="00150EF7" w:rsidP="00150EF7">
      <w:pPr>
        <w:pStyle w:val="Odlomakpopisa"/>
        <w:spacing w:after="0"/>
        <w:ind w:left="0"/>
        <w:jc w:val="both"/>
        <w:rPr>
          <w:b/>
          <w:sz w:val="16"/>
          <w:szCs w:val="16"/>
        </w:rPr>
      </w:pPr>
    </w:p>
    <w:p w:rsidR="00A27904" w:rsidRPr="00C30E32" w:rsidRDefault="00A27904" w:rsidP="00B401C7">
      <w:pPr>
        <w:numPr>
          <w:ilvl w:val="0"/>
          <w:numId w:val="7"/>
        </w:numPr>
        <w:ind w:left="426" w:hanging="284"/>
        <w:rPr>
          <w:sz w:val="24"/>
          <w:szCs w:val="24"/>
        </w:rPr>
      </w:pPr>
      <w:r w:rsidRPr="00C30E32">
        <w:rPr>
          <w:sz w:val="24"/>
          <w:szCs w:val="24"/>
        </w:rPr>
        <w:t xml:space="preserve">Prihodi iz nadležnog proračuna za financiranje rashoda </w:t>
      </w:r>
      <w:r w:rsidR="00121241">
        <w:rPr>
          <w:sz w:val="24"/>
          <w:szCs w:val="24"/>
        </w:rPr>
        <w:t>poslovanja 164.621,31 EUR (konto prihoda</w:t>
      </w:r>
      <w:r w:rsidRPr="00C30E32">
        <w:rPr>
          <w:sz w:val="24"/>
          <w:szCs w:val="24"/>
        </w:rPr>
        <w:t xml:space="preserve"> 6711): </w:t>
      </w:r>
    </w:p>
    <w:p w:rsidR="00A27904" w:rsidRPr="00330C9B" w:rsidRDefault="00A27904" w:rsidP="00A27904">
      <w:pPr>
        <w:ind w:left="426"/>
        <w:rPr>
          <w:sz w:val="24"/>
          <w:szCs w:val="24"/>
        </w:rPr>
      </w:pPr>
      <w:r w:rsidRPr="00330C9B">
        <w:rPr>
          <w:sz w:val="24"/>
          <w:szCs w:val="24"/>
        </w:rPr>
        <w:t xml:space="preserve">-  </w:t>
      </w:r>
      <w:r w:rsidRPr="00330C9B">
        <w:rPr>
          <w:i/>
          <w:sz w:val="24"/>
          <w:szCs w:val="24"/>
        </w:rPr>
        <w:t xml:space="preserve">Prihodi za financiranje rashoda poslovanja – </w:t>
      </w:r>
      <w:r>
        <w:rPr>
          <w:i/>
          <w:sz w:val="24"/>
          <w:szCs w:val="24"/>
        </w:rPr>
        <w:t>JLP(R)S</w:t>
      </w:r>
      <w:r w:rsidRPr="00330C9B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48.099,57 EUR</w:t>
      </w:r>
      <w:r w:rsidRPr="00330C9B">
        <w:rPr>
          <w:i/>
          <w:sz w:val="24"/>
          <w:szCs w:val="24"/>
        </w:rPr>
        <w:t>)</w:t>
      </w:r>
      <w:r w:rsidRPr="00330C9B">
        <w:rPr>
          <w:sz w:val="24"/>
          <w:szCs w:val="24"/>
        </w:rPr>
        <w:t xml:space="preserve"> utrošeni za:</w:t>
      </w:r>
      <w:r>
        <w:rPr>
          <w:sz w:val="24"/>
          <w:szCs w:val="24"/>
        </w:rPr>
        <w:t xml:space="preserve"> redovnu djelatnost osnovne škole, 0,00 EUR;</w:t>
      </w:r>
      <w:r w:rsidRPr="00330C9B">
        <w:rPr>
          <w:sz w:val="24"/>
          <w:szCs w:val="24"/>
        </w:rPr>
        <w:t xml:space="preserve"> rad s djecom s teškoćama u razvoju</w:t>
      </w:r>
      <w:r>
        <w:rPr>
          <w:sz w:val="24"/>
          <w:szCs w:val="24"/>
        </w:rPr>
        <w:t xml:space="preserve"> (plaća logopeda)</w:t>
      </w:r>
      <w:r w:rsidRPr="00330C9B">
        <w:rPr>
          <w:sz w:val="24"/>
          <w:szCs w:val="24"/>
        </w:rPr>
        <w:t xml:space="preserve">, </w:t>
      </w:r>
      <w:r>
        <w:rPr>
          <w:sz w:val="24"/>
          <w:szCs w:val="24"/>
        </w:rPr>
        <w:t>14.503,65 EUR</w:t>
      </w:r>
      <w:r w:rsidRPr="00330C9B">
        <w:rPr>
          <w:sz w:val="24"/>
          <w:szCs w:val="24"/>
        </w:rPr>
        <w:t xml:space="preserve">; produženi boravak učenika, </w:t>
      </w:r>
      <w:r>
        <w:rPr>
          <w:sz w:val="24"/>
          <w:szCs w:val="24"/>
        </w:rPr>
        <w:t xml:space="preserve">33.595,92 EUR; </w:t>
      </w:r>
      <w:r>
        <w:rPr>
          <w:iCs/>
          <w:sz w:val="24"/>
          <w:szCs w:val="24"/>
        </w:rPr>
        <w:t>osiguravanje</w:t>
      </w:r>
      <w:r w:rsidRPr="00434413">
        <w:rPr>
          <w:iCs/>
          <w:sz w:val="24"/>
          <w:szCs w:val="24"/>
        </w:rPr>
        <w:t xml:space="preserve"> pomoćnika u nastavi i stručno komunikacijskih posrednika učenicima s teškoćama u razvoju</w:t>
      </w:r>
      <w:r>
        <w:rPr>
          <w:iCs/>
          <w:sz w:val="24"/>
          <w:szCs w:val="24"/>
        </w:rPr>
        <w:t>, 0,00 EUR ( tekući projekat ''Škola puna znanja'').</w:t>
      </w:r>
    </w:p>
    <w:p w:rsidR="00A27904" w:rsidRPr="00330C9B" w:rsidRDefault="00A27904" w:rsidP="00A27904">
      <w:pPr>
        <w:ind w:left="426"/>
        <w:rPr>
          <w:sz w:val="24"/>
          <w:szCs w:val="24"/>
        </w:rPr>
      </w:pPr>
      <w:r w:rsidRPr="00330C9B">
        <w:rPr>
          <w:sz w:val="24"/>
          <w:szCs w:val="24"/>
        </w:rPr>
        <w:t xml:space="preserve">- </w:t>
      </w:r>
      <w:r w:rsidRPr="00483C4B">
        <w:rPr>
          <w:sz w:val="24"/>
          <w:szCs w:val="24"/>
        </w:rPr>
        <w:t>Prihodi za fin</w:t>
      </w:r>
      <w:r>
        <w:rPr>
          <w:sz w:val="24"/>
          <w:szCs w:val="24"/>
        </w:rPr>
        <w:t>anciranje rashoda poslovanja – m</w:t>
      </w:r>
      <w:r w:rsidRPr="00483C4B">
        <w:rPr>
          <w:sz w:val="24"/>
          <w:szCs w:val="24"/>
        </w:rPr>
        <w:t>inimalni standard (</w:t>
      </w:r>
      <w:r>
        <w:rPr>
          <w:sz w:val="24"/>
          <w:szCs w:val="24"/>
        </w:rPr>
        <w:t>116.521,74 EUR</w:t>
      </w:r>
      <w:r w:rsidRPr="00483C4B">
        <w:rPr>
          <w:sz w:val="24"/>
          <w:szCs w:val="24"/>
        </w:rPr>
        <w:t>)</w:t>
      </w:r>
      <w:r w:rsidRPr="00330C9B">
        <w:rPr>
          <w:sz w:val="24"/>
          <w:szCs w:val="24"/>
        </w:rPr>
        <w:t xml:space="preserve"> utrošeni za: naknade troškova zaposlenima, </w:t>
      </w:r>
      <w:r>
        <w:rPr>
          <w:sz w:val="24"/>
          <w:szCs w:val="24"/>
        </w:rPr>
        <w:t>5.873,81 EUR</w:t>
      </w:r>
      <w:r w:rsidRPr="00330C9B">
        <w:rPr>
          <w:sz w:val="24"/>
          <w:szCs w:val="24"/>
        </w:rPr>
        <w:t>; rashode za materijal i energiju</w:t>
      </w:r>
      <w:r>
        <w:rPr>
          <w:sz w:val="24"/>
          <w:szCs w:val="24"/>
        </w:rPr>
        <w:t>,</w:t>
      </w:r>
      <w:r w:rsidRPr="00330C9B">
        <w:rPr>
          <w:sz w:val="24"/>
          <w:szCs w:val="24"/>
        </w:rPr>
        <w:t xml:space="preserve"> </w:t>
      </w:r>
      <w:r>
        <w:rPr>
          <w:sz w:val="24"/>
          <w:szCs w:val="24"/>
        </w:rPr>
        <w:t>65.025,62 EUR</w:t>
      </w:r>
      <w:r w:rsidRPr="00330C9B">
        <w:rPr>
          <w:sz w:val="24"/>
          <w:szCs w:val="24"/>
        </w:rPr>
        <w:t>; rashode za usluge</w:t>
      </w:r>
      <w:r>
        <w:rPr>
          <w:sz w:val="24"/>
          <w:szCs w:val="24"/>
        </w:rPr>
        <w:t>, 40.540,29 EUR</w:t>
      </w:r>
      <w:r w:rsidRPr="00330C9B">
        <w:rPr>
          <w:sz w:val="24"/>
          <w:szCs w:val="24"/>
        </w:rPr>
        <w:t xml:space="preserve">; </w:t>
      </w:r>
      <w:r>
        <w:rPr>
          <w:sz w:val="24"/>
          <w:szCs w:val="24"/>
        </w:rPr>
        <w:t>n</w:t>
      </w:r>
      <w:r w:rsidRPr="007B0F65">
        <w:rPr>
          <w:sz w:val="24"/>
          <w:szCs w:val="24"/>
        </w:rPr>
        <w:t>aknade troškova osobama izvan radnog odnosa</w:t>
      </w:r>
      <w:r>
        <w:rPr>
          <w:sz w:val="24"/>
          <w:szCs w:val="24"/>
        </w:rPr>
        <w:t xml:space="preserve">, 375,00 EUR; </w:t>
      </w:r>
      <w:r w:rsidRPr="00330C9B">
        <w:rPr>
          <w:sz w:val="24"/>
          <w:szCs w:val="24"/>
        </w:rPr>
        <w:t xml:space="preserve">ostale nespomenute rashode poslovanja, </w:t>
      </w:r>
      <w:r>
        <w:rPr>
          <w:sz w:val="24"/>
          <w:szCs w:val="24"/>
        </w:rPr>
        <w:t>4.707,02 EUR.</w:t>
      </w:r>
    </w:p>
    <w:p w:rsidR="00A27904" w:rsidRPr="00EB49AB" w:rsidRDefault="00A27904" w:rsidP="00B401C7">
      <w:pPr>
        <w:numPr>
          <w:ilvl w:val="0"/>
          <w:numId w:val="7"/>
        </w:numPr>
        <w:ind w:left="426" w:hanging="284"/>
        <w:rPr>
          <w:sz w:val="24"/>
          <w:szCs w:val="24"/>
        </w:rPr>
      </w:pPr>
      <w:r w:rsidRPr="00EB49AB">
        <w:rPr>
          <w:sz w:val="24"/>
          <w:szCs w:val="24"/>
        </w:rPr>
        <w:t xml:space="preserve">Prihodi iz nadležnog proračuna za financiranje rashoda za nabavu nefinancijske imovine </w:t>
      </w:r>
      <w:r>
        <w:rPr>
          <w:sz w:val="24"/>
          <w:szCs w:val="24"/>
        </w:rPr>
        <w:t>4.862,45 EUR</w:t>
      </w:r>
      <w:r w:rsidRPr="00EB49AB">
        <w:rPr>
          <w:sz w:val="24"/>
          <w:szCs w:val="24"/>
        </w:rPr>
        <w:t xml:space="preserve"> (</w:t>
      </w:r>
      <w:r w:rsidR="00052D73">
        <w:rPr>
          <w:sz w:val="24"/>
          <w:szCs w:val="24"/>
        </w:rPr>
        <w:t>konto prihoda</w:t>
      </w:r>
      <w:r>
        <w:rPr>
          <w:sz w:val="24"/>
          <w:szCs w:val="24"/>
        </w:rPr>
        <w:t xml:space="preserve"> 6712</w:t>
      </w:r>
      <w:r w:rsidRPr="00EB49AB">
        <w:rPr>
          <w:sz w:val="24"/>
          <w:szCs w:val="24"/>
        </w:rPr>
        <w:t xml:space="preserve">): </w:t>
      </w:r>
    </w:p>
    <w:p w:rsidR="00A27904" w:rsidRDefault="00A27904" w:rsidP="00A27904">
      <w:pPr>
        <w:ind w:left="426"/>
        <w:rPr>
          <w:sz w:val="24"/>
          <w:szCs w:val="24"/>
        </w:rPr>
      </w:pPr>
      <w:r w:rsidRPr="00330C9B">
        <w:rPr>
          <w:sz w:val="24"/>
          <w:szCs w:val="24"/>
        </w:rPr>
        <w:t xml:space="preserve">- </w:t>
      </w:r>
      <w:r w:rsidRPr="00EB49AB">
        <w:rPr>
          <w:sz w:val="24"/>
          <w:szCs w:val="24"/>
        </w:rPr>
        <w:t xml:space="preserve">Prihodi za </w:t>
      </w:r>
      <w:r>
        <w:rPr>
          <w:sz w:val="24"/>
          <w:szCs w:val="24"/>
        </w:rPr>
        <w:t>nabavu nefinancijske imovine – m</w:t>
      </w:r>
      <w:r w:rsidRPr="00EB49AB">
        <w:rPr>
          <w:sz w:val="24"/>
          <w:szCs w:val="24"/>
        </w:rPr>
        <w:t>inimalni standard (</w:t>
      </w:r>
      <w:r>
        <w:rPr>
          <w:sz w:val="24"/>
          <w:szCs w:val="24"/>
        </w:rPr>
        <w:t>4.862,45 EUR</w:t>
      </w:r>
      <w:r w:rsidRPr="00EB49AB">
        <w:rPr>
          <w:sz w:val="24"/>
          <w:szCs w:val="24"/>
        </w:rPr>
        <w:t>)</w:t>
      </w:r>
      <w:r w:rsidRPr="00330C9B">
        <w:rPr>
          <w:sz w:val="24"/>
          <w:szCs w:val="24"/>
        </w:rPr>
        <w:t xml:space="preserve"> utrošeni za</w:t>
      </w:r>
      <w:r>
        <w:rPr>
          <w:sz w:val="24"/>
          <w:szCs w:val="24"/>
        </w:rPr>
        <w:t xml:space="preserve"> nabavu: uredske opreme i namještaja, </w:t>
      </w:r>
      <w:r w:rsidRPr="000E2B8B">
        <w:rPr>
          <w:sz w:val="24"/>
          <w:szCs w:val="24"/>
        </w:rPr>
        <w:t>2.904,28</w:t>
      </w:r>
      <w:r w:rsidRPr="000E2B8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0E2B8B">
        <w:rPr>
          <w:sz w:val="24"/>
          <w:szCs w:val="24"/>
        </w:rPr>
        <w:t>EUR</w:t>
      </w:r>
      <w:r>
        <w:rPr>
          <w:sz w:val="24"/>
          <w:szCs w:val="24"/>
        </w:rPr>
        <w:t xml:space="preserve">; uređaja, strojeva i opreme za ostale namjene, </w:t>
      </w:r>
      <w:r w:rsidRPr="000E2B8B">
        <w:rPr>
          <w:sz w:val="24"/>
          <w:szCs w:val="24"/>
        </w:rPr>
        <w:t>842,21</w:t>
      </w:r>
      <w:r w:rsidRPr="000E2B8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0E2B8B">
        <w:rPr>
          <w:sz w:val="24"/>
          <w:szCs w:val="24"/>
        </w:rPr>
        <w:t>EUR</w:t>
      </w:r>
      <w:r>
        <w:rPr>
          <w:sz w:val="24"/>
          <w:szCs w:val="24"/>
        </w:rPr>
        <w:t xml:space="preserve"> te knjiga, </w:t>
      </w:r>
      <w:r w:rsidRPr="000E2B8B">
        <w:rPr>
          <w:sz w:val="24"/>
          <w:szCs w:val="24"/>
        </w:rPr>
        <w:t>1.115,96</w:t>
      </w:r>
      <w:r w:rsidRPr="000E2B8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0E2B8B">
        <w:rPr>
          <w:sz w:val="24"/>
          <w:szCs w:val="24"/>
        </w:rPr>
        <w:t>EUR.</w:t>
      </w:r>
    </w:p>
    <w:p w:rsidR="00150EF7" w:rsidRDefault="00150EF7" w:rsidP="00D40C97">
      <w:pPr>
        <w:pStyle w:val="Odlomakpopisa"/>
        <w:spacing w:after="0"/>
        <w:ind w:left="426"/>
        <w:jc w:val="both"/>
        <w:rPr>
          <w:sz w:val="16"/>
          <w:szCs w:val="16"/>
        </w:rPr>
      </w:pPr>
    </w:p>
    <w:p w:rsidR="00A27904" w:rsidRDefault="00A27904" w:rsidP="00D40C97">
      <w:pPr>
        <w:pStyle w:val="Odlomakpopisa"/>
        <w:spacing w:after="0"/>
        <w:ind w:left="426"/>
        <w:jc w:val="both"/>
        <w:rPr>
          <w:sz w:val="16"/>
          <w:szCs w:val="16"/>
        </w:rPr>
      </w:pPr>
    </w:p>
    <w:p w:rsidR="00A27904" w:rsidRPr="00D40C97" w:rsidRDefault="00A27904" w:rsidP="00D40C97">
      <w:pPr>
        <w:pStyle w:val="Odlomakpopisa"/>
        <w:spacing w:after="0"/>
        <w:ind w:left="426"/>
        <w:jc w:val="both"/>
        <w:rPr>
          <w:sz w:val="16"/>
          <w:szCs w:val="16"/>
        </w:rPr>
      </w:pPr>
    </w:p>
    <w:p w:rsidR="00150EF7" w:rsidRDefault="00150EF7" w:rsidP="00B401C7">
      <w:pPr>
        <w:pStyle w:val="Odlomakpopisa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  <w:shd w:val="clear" w:color="auto" w:fill="FFFF00"/>
        </w:rPr>
      </w:pPr>
      <w:r>
        <w:rPr>
          <w:b/>
          <w:sz w:val="24"/>
          <w:szCs w:val="24"/>
        </w:rPr>
        <w:t xml:space="preserve"> KAZNE, UPRAVNE MJERE I OSTALI PRIHODI (</w:t>
      </w:r>
      <w:r w:rsidR="00D40C97" w:rsidRPr="00D40C97">
        <w:rPr>
          <w:b/>
          <w:sz w:val="24"/>
          <w:szCs w:val="24"/>
        </w:rPr>
        <w:t>konto prihoda</w:t>
      </w:r>
      <w:r>
        <w:rPr>
          <w:b/>
          <w:sz w:val="24"/>
          <w:szCs w:val="24"/>
        </w:rPr>
        <w:t xml:space="preserve"> 68; </w:t>
      </w:r>
      <w:r w:rsidR="00AC6218">
        <w:rPr>
          <w:b/>
          <w:sz w:val="24"/>
          <w:szCs w:val="24"/>
        </w:rPr>
        <w:t>376,40 EUR</w:t>
      </w:r>
      <w:r>
        <w:rPr>
          <w:b/>
          <w:sz w:val="24"/>
          <w:szCs w:val="24"/>
        </w:rPr>
        <w:t>)</w:t>
      </w:r>
    </w:p>
    <w:p w:rsidR="00150EF7" w:rsidRDefault="00150EF7" w:rsidP="00150EF7">
      <w:pPr>
        <w:pStyle w:val="Odlomakpopisa"/>
        <w:spacing w:after="0" w:line="240" w:lineRule="auto"/>
        <w:ind w:left="0"/>
        <w:jc w:val="both"/>
        <w:rPr>
          <w:b/>
          <w:sz w:val="24"/>
          <w:szCs w:val="24"/>
          <w:shd w:val="clear" w:color="auto" w:fill="FFFF00"/>
        </w:rPr>
      </w:pPr>
    </w:p>
    <w:p w:rsidR="00AC6218" w:rsidRDefault="00AC6218" w:rsidP="00B401C7">
      <w:pPr>
        <w:pStyle w:val="Odlomakpopisa"/>
        <w:numPr>
          <w:ilvl w:val="0"/>
          <w:numId w:val="7"/>
        </w:numPr>
        <w:ind w:left="426" w:hanging="284"/>
        <w:rPr>
          <w:sz w:val="24"/>
          <w:szCs w:val="24"/>
        </w:rPr>
      </w:pPr>
      <w:r w:rsidRPr="0041286D">
        <w:rPr>
          <w:sz w:val="24"/>
          <w:szCs w:val="24"/>
        </w:rPr>
        <w:t xml:space="preserve">Uplate primljene od strane roditelja radi </w:t>
      </w:r>
      <w:r>
        <w:rPr>
          <w:sz w:val="24"/>
          <w:szCs w:val="24"/>
        </w:rPr>
        <w:t>pokrića troška popravka tableta i sličnih troškova; 351,52 EUR.</w:t>
      </w:r>
    </w:p>
    <w:p w:rsidR="00AC6218" w:rsidRPr="0041286D" w:rsidRDefault="00AC6218" w:rsidP="00B401C7">
      <w:pPr>
        <w:pStyle w:val="Odlomakpopisa"/>
        <w:numPr>
          <w:ilvl w:val="0"/>
          <w:numId w:val="7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>Primljene uplate na temelju ovršnih postupaka; 24,88 EUR.</w:t>
      </w:r>
    </w:p>
    <w:p w:rsidR="00FB7212" w:rsidRDefault="00FB7212" w:rsidP="00FB7212">
      <w:pPr>
        <w:tabs>
          <w:tab w:val="right" w:pos="9639"/>
        </w:tabs>
        <w:spacing w:after="0" w:line="240" w:lineRule="auto"/>
        <w:ind w:right="56"/>
        <w:rPr>
          <w:sz w:val="24"/>
          <w:szCs w:val="24"/>
        </w:rPr>
      </w:pPr>
    </w:p>
    <w:p w:rsidR="00DA3F73" w:rsidRPr="00FB7212" w:rsidRDefault="00106B56" w:rsidP="00FB7212">
      <w:pPr>
        <w:tabs>
          <w:tab w:val="right" w:pos="9639"/>
        </w:tabs>
        <w:spacing w:after="0" w:line="240" w:lineRule="auto"/>
        <w:ind w:right="56"/>
        <w:rPr>
          <w:rFonts w:cstheme="minorHAnsi"/>
        </w:rPr>
      </w:pPr>
      <w:r w:rsidRPr="00E17742">
        <w:rPr>
          <w:rFonts w:cstheme="minorHAnsi"/>
          <w:sz w:val="24"/>
          <w:szCs w:val="24"/>
        </w:rPr>
        <w:t>U nastavku slijedi pregled ostvarenih priho</w:t>
      </w:r>
      <w:r w:rsidR="00524638" w:rsidRPr="00E17742">
        <w:rPr>
          <w:rFonts w:cstheme="minorHAnsi"/>
          <w:sz w:val="24"/>
          <w:szCs w:val="24"/>
        </w:rPr>
        <w:t>da prema nosiocima financiranja:</w:t>
      </w:r>
    </w:p>
    <w:p w:rsidR="00E03DAF" w:rsidRPr="002318E5" w:rsidRDefault="00E03DAF" w:rsidP="00E03DAF">
      <w:pPr>
        <w:spacing w:after="0"/>
        <w:rPr>
          <w:rFonts w:cstheme="minorHAnsi"/>
          <w:sz w:val="24"/>
          <w:szCs w:val="24"/>
        </w:rPr>
      </w:pPr>
    </w:p>
    <w:p w:rsidR="005E799F" w:rsidRPr="002318E5" w:rsidRDefault="005E799F" w:rsidP="00B401C7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18ED">
        <w:rPr>
          <w:rFonts w:cstheme="minorHAnsi"/>
          <w:b/>
          <w:sz w:val="24"/>
          <w:szCs w:val="24"/>
        </w:rPr>
        <w:t>PRIHODI</w:t>
      </w:r>
      <w:r w:rsidR="0094567B" w:rsidRPr="002818ED">
        <w:rPr>
          <w:rFonts w:cstheme="minorHAnsi"/>
          <w:b/>
          <w:sz w:val="24"/>
          <w:szCs w:val="24"/>
        </w:rPr>
        <w:t xml:space="preserve"> IZ PRORAČUNA</w:t>
      </w:r>
      <w:r w:rsidR="00D06230" w:rsidRPr="002818ED">
        <w:rPr>
          <w:rFonts w:cstheme="minorHAnsi"/>
          <w:b/>
          <w:sz w:val="24"/>
          <w:szCs w:val="24"/>
        </w:rPr>
        <w:t xml:space="preserve"> GRADA UMAGA</w:t>
      </w:r>
      <w:r w:rsidR="00D06230" w:rsidRPr="002318E5">
        <w:rPr>
          <w:rFonts w:cstheme="minorHAnsi"/>
          <w:sz w:val="24"/>
          <w:szCs w:val="24"/>
        </w:rPr>
        <w:t xml:space="preserve"> – nosi</w:t>
      </w:r>
      <w:r w:rsidR="000358E9" w:rsidRPr="002318E5">
        <w:rPr>
          <w:rFonts w:cstheme="minorHAnsi"/>
          <w:sz w:val="24"/>
          <w:szCs w:val="24"/>
        </w:rPr>
        <w:t>oca decentralizacije obrazovanja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6814"/>
        <w:gridCol w:w="999"/>
        <w:gridCol w:w="2027"/>
      </w:tblGrid>
      <w:tr w:rsidR="005E799F" w:rsidRPr="008E483A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  <w:hideMark/>
          </w:tcPr>
          <w:p w:rsidR="005E799F" w:rsidRPr="00045457" w:rsidRDefault="005E799F" w:rsidP="00D062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eastAsia="Times New Roman" w:cstheme="minorHAnsi"/>
                <w:color w:val="000000"/>
                <w:lang w:eastAsia="hr-HR"/>
              </w:rPr>
              <w:t xml:space="preserve">Prihodi za </w:t>
            </w:r>
            <w:r w:rsidR="005D03CF" w:rsidRPr="00045457">
              <w:rPr>
                <w:rFonts w:eastAsia="Times New Roman" w:cstheme="minorHAnsi"/>
                <w:color w:val="000000"/>
                <w:lang w:eastAsia="hr-HR"/>
              </w:rPr>
              <w:t>financiranje rashoda poslovanja-</w:t>
            </w:r>
            <w:r w:rsidR="00D4258B" w:rsidRPr="00045457">
              <w:rPr>
                <w:rFonts w:eastAsia="Times New Roman" w:cstheme="minorHAnsi"/>
                <w:color w:val="000000"/>
                <w:lang w:eastAsia="hr-HR"/>
              </w:rPr>
              <w:t>izvan standarda</w:t>
            </w:r>
            <w:r w:rsidR="00315256" w:rsidRPr="00045457">
              <w:rPr>
                <w:rFonts w:eastAsia="Times New Roman" w:cstheme="minorHAnsi"/>
                <w:color w:val="000000"/>
                <w:lang w:eastAsia="hr-HR"/>
              </w:rPr>
              <w:t xml:space="preserve"> (dio 6711)</w:t>
            </w: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5E799F" w:rsidRPr="00045457" w:rsidRDefault="005E799F" w:rsidP="005E79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5E799F" w:rsidRPr="002A7990" w:rsidRDefault="00731072" w:rsidP="005E799F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8E483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48.099,57</w:t>
            </w:r>
          </w:p>
        </w:tc>
      </w:tr>
      <w:tr w:rsidR="008400B9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</w:tcPr>
          <w:p w:rsidR="008400B9" w:rsidRPr="00045457" w:rsidRDefault="008400B9" w:rsidP="008400B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cstheme="minorHAnsi"/>
                <w:color w:val="000000"/>
              </w:rPr>
              <w:t>Prihodi za</w:t>
            </w:r>
            <w:r w:rsidR="005D03CF" w:rsidRPr="00045457">
              <w:rPr>
                <w:rFonts w:cstheme="minorHAnsi"/>
                <w:color w:val="000000"/>
              </w:rPr>
              <w:t xml:space="preserve"> nabavu nefinancijske imovine-</w:t>
            </w:r>
            <w:r w:rsidRPr="00045457">
              <w:rPr>
                <w:rFonts w:cstheme="minorHAnsi"/>
                <w:color w:val="000000"/>
              </w:rPr>
              <w:t>izvan standarda</w:t>
            </w:r>
            <w:r w:rsidR="00315256" w:rsidRPr="00045457">
              <w:rPr>
                <w:rFonts w:cstheme="minorHAnsi"/>
                <w:color w:val="000000"/>
              </w:rPr>
              <w:t xml:space="preserve"> </w:t>
            </w:r>
            <w:r w:rsidR="004D259C" w:rsidRPr="00045457">
              <w:rPr>
                <w:rFonts w:cstheme="minorHAnsi"/>
                <w:color w:val="000000"/>
              </w:rPr>
              <w:t>(dio 6712</w:t>
            </w:r>
            <w:r w:rsidR="00315256" w:rsidRPr="00045457">
              <w:rPr>
                <w:rFonts w:cstheme="minorHAnsi"/>
                <w:color w:val="000000"/>
              </w:rPr>
              <w:t>)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8400B9" w:rsidRPr="00045457" w:rsidRDefault="008400B9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027" w:type="dxa"/>
            <w:shd w:val="clear" w:color="auto" w:fill="auto"/>
            <w:vAlign w:val="bottom"/>
          </w:tcPr>
          <w:p w:rsidR="008400B9" w:rsidRPr="002A7990" w:rsidRDefault="004D259C" w:rsidP="008400B9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2A799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400B9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eastAsia="Times New Roman" w:cstheme="minorHAnsi"/>
                <w:color w:val="000000"/>
                <w:lang w:eastAsia="hr-HR"/>
              </w:rPr>
              <w:t xml:space="preserve">Prihodi za </w:t>
            </w:r>
            <w:r w:rsidRPr="00045457">
              <w:rPr>
                <w:rFonts w:cstheme="minorHAnsi"/>
                <w:color w:val="000000"/>
              </w:rPr>
              <w:t>financiranje rashoda poslovanja-minimalni standard</w:t>
            </w:r>
            <w:r w:rsidR="00315256" w:rsidRPr="00045457">
              <w:rPr>
                <w:rFonts w:cstheme="minorHAnsi"/>
                <w:color w:val="000000"/>
              </w:rPr>
              <w:t xml:space="preserve"> (dio 6711)</w:t>
            </w: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8400B9" w:rsidRPr="002A7990" w:rsidRDefault="00913CFD" w:rsidP="008400B9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116.521,74</w:t>
            </w:r>
          </w:p>
        </w:tc>
      </w:tr>
      <w:tr w:rsidR="008400B9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cstheme="minorHAnsi"/>
                <w:color w:val="000000"/>
              </w:rPr>
              <w:t>Prihodi za</w:t>
            </w:r>
            <w:r w:rsidR="005D03CF" w:rsidRPr="00045457">
              <w:rPr>
                <w:rFonts w:cstheme="minorHAnsi"/>
                <w:color w:val="000000"/>
              </w:rPr>
              <w:t xml:space="preserve"> nabavu nefinancijske imovine-</w:t>
            </w:r>
            <w:r w:rsidRPr="00045457">
              <w:rPr>
                <w:rFonts w:cstheme="minorHAnsi"/>
                <w:color w:val="000000"/>
              </w:rPr>
              <w:t>minimalni standard</w:t>
            </w:r>
            <w:r w:rsidR="00315256" w:rsidRPr="00045457">
              <w:rPr>
                <w:rFonts w:cstheme="minorHAnsi"/>
                <w:color w:val="000000"/>
              </w:rPr>
              <w:t xml:space="preserve"> </w:t>
            </w:r>
            <w:r w:rsidR="00D276BF" w:rsidRPr="00045457">
              <w:rPr>
                <w:rFonts w:cstheme="minorHAnsi"/>
                <w:color w:val="000000"/>
              </w:rPr>
              <w:t>(dio 6712</w:t>
            </w:r>
            <w:r w:rsidR="00315256" w:rsidRPr="00045457">
              <w:rPr>
                <w:rFonts w:cstheme="minorHAnsi"/>
                <w:color w:val="000000"/>
              </w:rPr>
              <w:t>)</w:t>
            </w: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8400B9" w:rsidRPr="002A7990" w:rsidRDefault="00BA0B96" w:rsidP="008400B9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BA0B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4.862,45</w:t>
            </w:r>
          </w:p>
        </w:tc>
      </w:tr>
      <w:tr w:rsidR="008400B9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45457">
              <w:rPr>
                <w:rFonts w:eastAsia="Times New Roman" w:cstheme="minorHAnsi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8400B9" w:rsidRPr="002A7990" w:rsidRDefault="00071423" w:rsidP="008400B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169.483,76</w:t>
            </w:r>
          </w:p>
        </w:tc>
      </w:tr>
    </w:tbl>
    <w:p w:rsidR="00E351C9" w:rsidRPr="00045457" w:rsidRDefault="00E351C9" w:rsidP="00B54925">
      <w:pPr>
        <w:spacing w:after="0"/>
        <w:rPr>
          <w:rFonts w:cstheme="minorHAnsi"/>
          <w:b/>
          <w:sz w:val="16"/>
          <w:szCs w:val="16"/>
        </w:rPr>
      </w:pPr>
    </w:p>
    <w:p w:rsidR="0094567B" w:rsidRPr="00511182" w:rsidRDefault="0094567B" w:rsidP="00B401C7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11182">
        <w:rPr>
          <w:rFonts w:cstheme="minorHAnsi"/>
          <w:b/>
          <w:sz w:val="24"/>
          <w:szCs w:val="24"/>
        </w:rPr>
        <w:t>VLASTITI PRIHODI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953"/>
        <w:gridCol w:w="1843"/>
      </w:tblGrid>
      <w:tr w:rsidR="007F43D3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7F43D3" w:rsidRPr="00045457" w:rsidRDefault="007F43D3" w:rsidP="00EA498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F43D3">
              <w:rPr>
                <w:rFonts w:cstheme="minorHAnsi"/>
                <w:color w:val="000000"/>
              </w:rPr>
              <w:t>Tekuće pomoći od institucija i tijela EU</w:t>
            </w:r>
            <w:r w:rsidR="007C795C">
              <w:rPr>
                <w:rFonts w:cstheme="minorHAnsi"/>
                <w:color w:val="000000"/>
              </w:rPr>
              <w:t xml:space="preserve"> (6323)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43D3" w:rsidRPr="0024229D" w:rsidRDefault="00900666" w:rsidP="00EA498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9.126,00</w:t>
            </w:r>
          </w:p>
        </w:tc>
      </w:tr>
      <w:tr w:rsidR="00E60BF7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60BF7" w:rsidRPr="00045457" w:rsidRDefault="00E60BF7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Tekuće pomoći  za proračunske korisnike</w:t>
            </w:r>
            <w:r>
              <w:rPr>
                <w:rFonts w:cstheme="minorHAnsi"/>
                <w:color w:val="000000"/>
              </w:rPr>
              <w:t xml:space="preserve"> iz proračuna koji im nije nadležan</w:t>
            </w:r>
            <w:r w:rsidRPr="00045457">
              <w:rPr>
                <w:rFonts w:cstheme="minorHAnsi"/>
                <w:color w:val="000000"/>
              </w:rPr>
              <w:t xml:space="preserve"> (</w:t>
            </w:r>
            <w:r w:rsidRPr="00130429">
              <w:rPr>
                <w:rFonts w:cstheme="minorHAnsi"/>
                <w:color w:val="000000"/>
              </w:rPr>
              <w:t>6361</w:t>
            </w:r>
            <w:r w:rsidR="003B219B">
              <w:rPr>
                <w:rFonts w:cstheme="minorHAnsi"/>
                <w:color w:val="000000"/>
              </w:rPr>
              <w:t>**</w:t>
            </w:r>
            <w:r w:rsidRPr="00045457">
              <w:rPr>
                <w:rFonts w:cstheme="minorHAnsi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60BF7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D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1.230.109,02</w:t>
            </w:r>
          </w:p>
        </w:tc>
      </w:tr>
      <w:tr w:rsidR="00765CB7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765CB7" w:rsidRPr="00045457" w:rsidRDefault="00765CB7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65CB7">
              <w:rPr>
                <w:rFonts w:cstheme="minorHAnsi"/>
                <w:color w:val="000000"/>
              </w:rPr>
              <w:t>Tekući prijenosi između proračunskih korisnika istog proračuna</w:t>
            </w:r>
            <w:r>
              <w:rPr>
                <w:rFonts w:cstheme="minorHAnsi"/>
                <w:color w:val="000000"/>
              </w:rPr>
              <w:t xml:space="preserve"> (6391)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65CB7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D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8.830,72</w:t>
            </w:r>
          </w:p>
        </w:tc>
      </w:tr>
      <w:tr w:rsidR="00E10406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10406" w:rsidRPr="00045457" w:rsidRDefault="00E10406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406">
              <w:rPr>
                <w:rFonts w:cstheme="minorHAnsi"/>
                <w:color w:val="000000"/>
              </w:rPr>
              <w:t>Tekući prijenosi između proračunskih korisnika istog proračuna temeljem prijenosa EU sredstava</w:t>
            </w:r>
            <w:r>
              <w:rPr>
                <w:rFonts w:cstheme="minorHAnsi"/>
                <w:color w:val="000000"/>
              </w:rPr>
              <w:t xml:space="preserve"> (6393)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10406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D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50.040,75</w:t>
            </w:r>
          </w:p>
        </w:tc>
      </w:tr>
      <w:tr w:rsidR="00B461E8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B461E8" w:rsidRPr="00045457" w:rsidRDefault="00B461E8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461E8">
              <w:rPr>
                <w:rFonts w:cstheme="minorHAnsi"/>
                <w:color w:val="000000"/>
              </w:rPr>
              <w:t>Prihodi od zateznih kamata</w:t>
            </w:r>
            <w:r>
              <w:rPr>
                <w:rFonts w:cstheme="minorHAnsi"/>
                <w:color w:val="000000"/>
              </w:rPr>
              <w:t xml:space="preserve"> (6414)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461E8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D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177,63</w:t>
            </w:r>
          </w:p>
        </w:tc>
      </w:tr>
      <w:tr w:rsidR="00EC38EB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C38EB" w:rsidRPr="00045457" w:rsidRDefault="00EC38EB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Prihodi za posebne namjene</w:t>
            </w:r>
            <w:r w:rsidRPr="00045457">
              <w:rPr>
                <w:rFonts w:cstheme="minorHAnsi"/>
                <w:b/>
                <w:color w:val="000000"/>
              </w:rPr>
              <w:t>*</w:t>
            </w:r>
            <w:r w:rsidRPr="00045457">
              <w:rPr>
                <w:rFonts w:cstheme="minorHAnsi"/>
                <w:color w:val="000000"/>
              </w:rPr>
              <w:t xml:space="preserve"> (6526)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C38EB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D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78.570,63</w:t>
            </w:r>
          </w:p>
        </w:tc>
      </w:tr>
      <w:tr w:rsidR="00727C70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727C70" w:rsidRPr="00045457" w:rsidRDefault="00727C70" w:rsidP="00727C7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Prihodi od prodaje proizvoda i robe (6614)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7C70" w:rsidRPr="002A7990" w:rsidRDefault="000C6F7A" w:rsidP="00727C70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0BF7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  <w:hideMark/>
          </w:tcPr>
          <w:p w:rsidR="00E60BF7" w:rsidRPr="00045457" w:rsidRDefault="00E60BF7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Prihodi od pruženih usluga – najam prostora (6615)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60BF7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D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1.684,91</w:t>
            </w:r>
          </w:p>
        </w:tc>
      </w:tr>
      <w:tr w:rsidR="00E60BF7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60BF7" w:rsidRPr="00045457" w:rsidRDefault="00C5428A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Tekuće donacije (6631)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60BF7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D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238,86</w:t>
            </w:r>
          </w:p>
        </w:tc>
      </w:tr>
      <w:tr w:rsidR="00E60BF7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60BF7" w:rsidRPr="00045457" w:rsidRDefault="006E316D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Kapitalne donacije (6632)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60BF7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0BF7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60BF7" w:rsidRPr="00045457" w:rsidRDefault="006E316D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Ostale kazne (6819)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60BF7" w:rsidRPr="002A7990" w:rsidRDefault="000C6F7A" w:rsidP="000C6F7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24,88</w:t>
            </w:r>
          </w:p>
        </w:tc>
      </w:tr>
      <w:tr w:rsidR="00E60BF7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60BF7" w:rsidRPr="00045457" w:rsidRDefault="00E60BF7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Ostali prihodi (6831)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60BF7" w:rsidRPr="002A7990" w:rsidRDefault="000C6F7A" w:rsidP="00E60BF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0D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351,52</w:t>
            </w:r>
          </w:p>
        </w:tc>
      </w:tr>
      <w:tr w:rsidR="00E60BF7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60BF7" w:rsidRDefault="00E60BF7" w:rsidP="00E60BF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Prihodi od prodaje nefinancijske imovine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60BF7" w:rsidRPr="002A7990" w:rsidRDefault="000C6F7A" w:rsidP="003B1D0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946E3" w:rsidRPr="00045457" w:rsidTr="00EB60BA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7946E3" w:rsidRDefault="007946E3" w:rsidP="007946E3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Ukupno: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946E3" w:rsidRPr="007946E3" w:rsidRDefault="000D2DEE" w:rsidP="00E60BF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1.379.154,92</w:t>
            </w:r>
          </w:p>
        </w:tc>
      </w:tr>
    </w:tbl>
    <w:p w:rsidR="005E799F" w:rsidRPr="00045457" w:rsidRDefault="005E799F" w:rsidP="002D4016">
      <w:pPr>
        <w:spacing w:after="0"/>
        <w:rPr>
          <w:rFonts w:cstheme="minorHAnsi"/>
          <w:sz w:val="18"/>
          <w:szCs w:val="18"/>
        </w:rPr>
      </w:pPr>
    </w:p>
    <w:p w:rsidR="00E04826" w:rsidRDefault="00743B35" w:rsidP="00D46B70">
      <w:pPr>
        <w:rPr>
          <w:rFonts w:cstheme="minorHAnsi"/>
          <w:sz w:val="18"/>
          <w:szCs w:val="18"/>
        </w:rPr>
      </w:pPr>
      <w:r w:rsidRPr="00045457">
        <w:rPr>
          <w:rFonts w:cstheme="minorHAnsi"/>
          <w:b/>
          <w:color w:val="000000"/>
        </w:rPr>
        <w:t xml:space="preserve">* </w:t>
      </w:r>
      <w:r w:rsidRPr="00045457">
        <w:rPr>
          <w:rFonts w:cstheme="minorHAnsi"/>
          <w:sz w:val="18"/>
          <w:szCs w:val="18"/>
        </w:rPr>
        <w:t>Sufinanciranje cijene</w:t>
      </w:r>
      <w:r w:rsidR="002A0253">
        <w:rPr>
          <w:rFonts w:cstheme="minorHAnsi"/>
          <w:sz w:val="18"/>
          <w:szCs w:val="18"/>
        </w:rPr>
        <w:t xml:space="preserve"> usluge, participacije i slično; prihodi na temelju refundacija rashoda iz prethodnih godina, s naslova osiguranja i refundacije štete; ostali prihodi za posebne namjene</w:t>
      </w:r>
    </w:p>
    <w:p w:rsidR="00D1503D" w:rsidRDefault="003B219B" w:rsidP="00960D66">
      <w:pPr>
        <w:rPr>
          <w:rFonts w:cstheme="minorHAnsi"/>
          <w:sz w:val="18"/>
          <w:szCs w:val="18"/>
        </w:rPr>
      </w:pPr>
      <w:r w:rsidRPr="003B219B">
        <w:rPr>
          <w:rFonts w:cstheme="minorHAnsi"/>
          <w:b/>
          <w:color w:val="000000"/>
        </w:rPr>
        <w:t xml:space="preserve">** </w:t>
      </w:r>
      <w:r w:rsidRPr="003B219B">
        <w:rPr>
          <w:rFonts w:cstheme="minorHAnsi"/>
          <w:sz w:val="18"/>
          <w:szCs w:val="18"/>
        </w:rPr>
        <w:t>Tekuće pomoći iz državnog proračuna proračunskim korisnicima proračuna JLP(R)S</w:t>
      </w:r>
      <w:r w:rsidR="00AC2BCE">
        <w:rPr>
          <w:rFonts w:cstheme="minorHAnsi"/>
          <w:sz w:val="18"/>
          <w:szCs w:val="18"/>
        </w:rPr>
        <w:t xml:space="preserve"> 1.229.179,96 EUR</w:t>
      </w:r>
    </w:p>
    <w:p w:rsidR="00660CF0" w:rsidRPr="00660CF0" w:rsidRDefault="00660CF0" w:rsidP="00660CF0">
      <w:pPr>
        <w:spacing w:after="0"/>
        <w:rPr>
          <w:rFonts w:cstheme="minorHAnsi"/>
          <w:sz w:val="16"/>
          <w:szCs w:val="16"/>
        </w:rPr>
      </w:pPr>
    </w:p>
    <w:p w:rsidR="00960D66" w:rsidRDefault="00F438AF" w:rsidP="00960D66">
      <w:pPr>
        <w:rPr>
          <w:rFonts w:cstheme="minorHAnsi"/>
          <w:b/>
          <w:sz w:val="28"/>
          <w:szCs w:val="28"/>
        </w:rPr>
      </w:pPr>
      <w:r w:rsidRPr="006B7CDF">
        <w:rPr>
          <w:rFonts w:cstheme="minorHAnsi"/>
          <w:b/>
          <w:sz w:val="28"/>
          <w:szCs w:val="28"/>
        </w:rPr>
        <w:t>RASHODI</w:t>
      </w:r>
      <w:r w:rsidR="00960D66" w:rsidRPr="006B7CDF">
        <w:rPr>
          <w:rFonts w:cstheme="minorHAnsi"/>
          <w:b/>
          <w:sz w:val="28"/>
          <w:szCs w:val="28"/>
        </w:rPr>
        <w:t xml:space="preserve"> - razred 3 i 4</w:t>
      </w:r>
    </w:p>
    <w:p w:rsidR="00F018B1" w:rsidRPr="00652D36" w:rsidRDefault="00F018B1" w:rsidP="00F018B1">
      <w:pPr>
        <w:rPr>
          <w:rFonts w:cstheme="minorHAnsi"/>
          <w:sz w:val="28"/>
          <w:szCs w:val="28"/>
        </w:rPr>
      </w:pPr>
      <w:r>
        <w:rPr>
          <w:sz w:val="24"/>
          <w:szCs w:val="24"/>
        </w:rPr>
        <w:t>Osnovna škola Marije i Line je za razdoblje od 01.01.2023.-30.06</w:t>
      </w:r>
      <w:r w:rsidRPr="0022226D">
        <w:rPr>
          <w:sz w:val="24"/>
          <w:szCs w:val="24"/>
        </w:rPr>
        <w:t>.</w:t>
      </w:r>
      <w:r>
        <w:rPr>
          <w:sz w:val="24"/>
          <w:szCs w:val="24"/>
        </w:rPr>
        <w:t xml:space="preserve">2023. </w:t>
      </w:r>
      <w:r w:rsidRPr="0022226D">
        <w:rPr>
          <w:sz w:val="24"/>
          <w:szCs w:val="24"/>
        </w:rPr>
        <w:t xml:space="preserve">godine ostvarila ukupne rashode poslovanja u iznosu od </w:t>
      </w:r>
      <w:r w:rsidRPr="004B2913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Pr="004B2913">
        <w:rPr>
          <w:b/>
          <w:sz w:val="24"/>
          <w:szCs w:val="24"/>
        </w:rPr>
        <w:t>1.519.485,03</w:t>
      </w:r>
      <w:r w:rsidRPr="004B2913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>
        <w:rPr>
          <w:b/>
          <w:sz w:val="24"/>
          <w:szCs w:val="24"/>
        </w:rPr>
        <w:t>EUR</w:t>
      </w:r>
      <w:r w:rsidR="00D56DC2" w:rsidRPr="00700781">
        <w:rPr>
          <w:sz w:val="24"/>
          <w:szCs w:val="24"/>
        </w:rPr>
        <w:t xml:space="preserve"> </w:t>
      </w:r>
      <w:r w:rsidR="00700781" w:rsidRPr="00700781">
        <w:rPr>
          <w:sz w:val="24"/>
          <w:szCs w:val="24"/>
        </w:rPr>
        <w:t>(</w:t>
      </w:r>
      <w:r w:rsidR="00700781">
        <w:rPr>
          <w:sz w:val="24"/>
          <w:szCs w:val="24"/>
        </w:rPr>
        <w:t>s</w:t>
      </w:r>
      <w:r w:rsidR="00D56DC2" w:rsidRPr="00EF0135">
        <w:rPr>
          <w:sz w:val="24"/>
          <w:szCs w:val="24"/>
        </w:rPr>
        <w:t>ast</w:t>
      </w:r>
      <w:r w:rsidR="00D56DC2">
        <w:rPr>
          <w:sz w:val="24"/>
          <w:szCs w:val="24"/>
        </w:rPr>
        <w:t>oje</w:t>
      </w:r>
      <w:r w:rsidR="00CE07EF">
        <w:rPr>
          <w:sz w:val="24"/>
          <w:szCs w:val="24"/>
        </w:rPr>
        <w:t xml:space="preserve"> se od rashoda za zaposlene, </w:t>
      </w:r>
      <w:r w:rsidR="00713057">
        <w:rPr>
          <w:sz w:val="24"/>
          <w:szCs w:val="24"/>
        </w:rPr>
        <w:t>1.262.740</w:t>
      </w:r>
      <w:r w:rsidR="00D56DC2">
        <w:rPr>
          <w:sz w:val="24"/>
          <w:szCs w:val="24"/>
        </w:rPr>
        <w:t>,64 EUR</w:t>
      </w:r>
      <w:r w:rsidR="00CE07EF">
        <w:rPr>
          <w:sz w:val="24"/>
          <w:szCs w:val="24"/>
        </w:rPr>
        <w:t>;</w:t>
      </w:r>
      <w:r w:rsidR="00D56DC2">
        <w:rPr>
          <w:sz w:val="24"/>
          <w:szCs w:val="24"/>
        </w:rPr>
        <w:t xml:space="preserve"> </w:t>
      </w:r>
      <w:r w:rsidR="00CE07EF">
        <w:rPr>
          <w:sz w:val="24"/>
          <w:szCs w:val="24"/>
        </w:rPr>
        <w:t xml:space="preserve">materijalnih rashoda, </w:t>
      </w:r>
      <w:r w:rsidR="00D56DC2">
        <w:rPr>
          <w:sz w:val="24"/>
          <w:szCs w:val="24"/>
        </w:rPr>
        <w:t>248.928,27 EUR</w:t>
      </w:r>
      <w:r w:rsidR="00CE07EF">
        <w:rPr>
          <w:sz w:val="24"/>
          <w:szCs w:val="24"/>
        </w:rPr>
        <w:t xml:space="preserve">; financijskih rashoda, </w:t>
      </w:r>
      <w:r w:rsidR="00D56DC2">
        <w:rPr>
          <w:sz w:val="24"/>
          <w:szCs w:val="24"/>
        </w:rPr>
        <w:t xml:space="preserve">5.579,62 EUR </w:t>
      </w:r>
      <w:r w:rsidR="00CE07EF">
        <w:rPr>
          <w:sz w:val="24"/>
          <w:szCs w:val="24"/>
        </w:rPr>
        <w:t>(</w:t>
      </w:r>
      <w:r w:rsidR="00D56DC2">
        <w:rPr>
          <w:sz w:val="24"/>
          <w:szCs w:val="24"/>
        </w:rPr>
        <w:t>zatezne kamate)</w:t>
      </w:r>
      <w:r w:rsidR="00CE07EF">
        <w:rPr>
          <w:sz w:val="24"/>
          <w:szCs w:val="24"/>
        </w:rPr>
        <w:t>;</w:t>
      </w:r>
      <w:r w:rsidR="00D56DC2">
        <w:rPr>
          <w:sz w:val="24"/>
          <w:szCs w:val="24"/>
        </w:rPr>
        <w:t xml:space="preserve"> naknada građanima i kućanstvima </w:t>
      </w:r>
      <w:r w:rsidR="00CE07EF">
        <w:rPr>
          <w:sz w:val="24"/>
          <w:szCs w:val="24"/>
        </w:rPr>
        <w:t xml:space="preserve">u naravi, </w:t>
      </w:r>
      <w:r w:rsidR="00D56DC2">
        <w:rPr>
          <w:sz w:val="24"/>
          <w:szCs w:val="24"/>
        </w:rPr>
        <w:t>495,36 EUR</w:t>
      </w:r>
      <w:r w:rsidR="00CE07EF">
        <w:rPr>
          <w:sz w:val="24"/>
          <w:szCs w:val="24"/>
        </w:rPr>
        <w:t xml:space="preserve"> (</w:t>
      </w:r>
      <w:r w:rsidR="00D56DC2">
        <w:rPr>
          <w:sz w:val="24"/>
          <w:szCs w:val="24"/>
        </w:rPr>
        <w:t xml:space="preserve">sufinanciranje cijene prijevoza </w:t>
      </w:r>
      <w:r w:rsidR="00D56DC2" w:rsidRPr="00175920">
        <w:rPr>
          <w:sz w:val="24"/>
          <w:szCs w:val="24"/>
        </w:rPr>
        <w:t>učen</w:t>
      </w:r>
      <w:r w:rsidR="00D56DC2">
        <w:rPr>
          <w:sz w:val="24"/>
          <w:szCs w:val="24"/>
        </w:rPr>
        <w:t xml:space="preserve">ika s teškoćama u </w:t>
      </w:r>
      <w:r w:rsidR="00CE07EF">
        <w:rPr>
          <w:sz w:val="24"/>
          <w:szCs w:val="24"/>
        </w:rPr>
        <w:t>razvoju); tekućih donacija u naravi, 1.741,14 EUR (</w:t>
      </w:r>
      <w:r w:rsidR="00D56DC2">
        <w:rPr>
          <w:sz w:val="24"/>
          <w:szCs w:val="24"/>
        </w:rPr>
        <w:t>nabava higijenskih potrepština za učenike</w:t>
      </w:r>
      <w:r w:rsidR="00CE07EF">
        <w:rPr>
          <w:sz w:val="24"/>
          <w:szCs w:val="24"/>
        </w:rPr>
        <w:t>)</w:t>
      </w:r>
      <w:r w:rsidR="00D56DC2">
        <w:rPr>
          <w:sz w:val="24"/>
          <w:szCs w:val="24"/>
        </w:rPr>
        <w:t>) te rashode</w:t>
      </w:r>
      <w:r w:rsidRPr="0022226D">
        <w:rPr>
          <w:sz w:val="24"/>
          <w:szCs w:val="24"/>
        </w:rPr>
        <w:t xml:space="preserve"> za nabavu nefi</w:t>
      </w:r>
      <w:r>
        <w:rPr>
          <w:sz w:val="24"/>
          <w:szCs w:val="24"/>
        </w:rPr>
        <w:t xml:space="preserve">nancijske imovine </w:t>
      </w:r>
      <w:r w:rsidR="00D56DC2">
        <w:rPr>
          <w:sz w:val="24"/>
          <w:szCs w:val="24"/>
        </w:rPr>
        <w:t>u ukupnom iznosu od</w:t>
      </w:r>
      <w:r>
        <w:rPr>
          <w:sz w:val="24"/>
          <w:szCs w:val="24"/>
        </w:rPr>
        <w:t xml:space="preserve"> </w:t>
      </w:r>
      <w:r w:rsidRPr="004B2913">
        <w:rPr>
          <w:b/>
          <w:sz w:val="24"/>
          <w:szCs w:val="24"/>
        </w:rPr>
        <w:t>4.862,45</w:t>
      </w:r>
      <w:r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>
        <w:rPr>
          <w:b/>
          <w:sz w:val="24"/>
          <w:szCs w:val="24"/>
        </w:rPr>
        <w:t>EUR</w:t>
      </w:r>
      <w:r>
        <w:rPr>
          <w:sz w:val="24"/>
          <w:szCs w:val="24"/>
        </w:rPr>
        <w:t xml:space="preserve">, od čega su </w:t>
      </w:r>
      <w:r>
        <w:rPr>
          <w:sz w:val="24"/>
          <w:szCs w:val="24"/>
        </w:rPr>
        <w:lastRenderedPageBreak/>
        <w:t xml:space="preserve">uredska oprema i namještaj </w:t>
      </w:r>
      <w:r w:rsidRPr="00652D36">
        <w:rPr>
          <w:sz w:val="24"/>
          <w:szCs w:val="24"/>
        </w:rPr>
        <w:t>2.904,28</w:t>
      </w:r>
      <w:r w:rsidRPr="00652D3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652D36">
        <w:rPr>
          <w:sz w:val="24"/>
          <w:szCs w:val="24"/>
        </w:rPr>
        <w:t>EUR, uređaji, strojevi i oprema za ostale namjene 842,21</w:t>
      </w:r>
      <w:r w:rsidRPr="00652D3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652D36">
        <w:rPr>
          <w:sz w:val="24"/>
          <w:szCs w:val="24"/>
        </w:rPr>
        <w:t>EUR te knjige 1.115,96</w:t>
      </w:r>
      <w:r w:rsidRPr="00652D36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652D36">
        <w:rPr>
          <w:sz w:val="24"/>
          <w:szCs w:val="24"/>
        </w:rPr>
        <w:t>EUR.</w:t>
      </w:r>
      <w:r w:rsidRPr="00652D36">
        <w:rPr>
          <w:rFonts w:cstheme="minorHAnsi"/>
          <w:sz w:val="28"/>
          <w:szCs w:val="28"/>
        </w:rPr>
        <w:t xml:space="preserve"> </w:t>
      </w:r>
    </w:p>
    <w:p w:rsidR="00300DF6" w:rsidRPr="00300DF6" w:rsidRDefault="00300DF6" w:rsidP="00300DF6">
      <w:pPr>
        <w:rPr>
          <w:sz w:val="24"/>
          <w:szCs w:val="24"/>
        </w:rPr>
      </w:pPr>
    </w:p>
    <w:p w:rsidR="00960D66" w:rsidRPr="00741708" w:rsidRDefault="00960D66" w:rsidP="00242256">
      <w:pPr>
        <w:spacing w:after="0"/>
        <w:jc w:val="center"/>
        <w:rPr>
          <w:rFonts w:cstheme="minorHAnsi"/>
          <w:b/>
        </w:rPr>
      </w:pPr>
      <w:r w:rsidRPr="00741708">
        <w:rPr>
          <w:rFonts w:cstheme="minorHAnsi"/>
          <w:b/>
        </w:rPr>
        <w:t>USPOREDNI PODACI OSTVARENJA PRIHODA I RASHODA</w:t>
      </w:r>
    </w:p>
    <w:p w:rsidR="00960D66" w:rsidRDefault="00960D66" w:rsidP="00242256">
      <w:pPr>
        <w:spacing w:after="0"/>
        <w:jc w:val="center"/>
        <w:rPr>
          <w:rFonts w:cstheme="minorHAnsi"/>
          <w:b/>
        </w:rPr>
      </w:pPr>
      <w:r w:rsidRPr="00741708">
        <w:rPr>
          <w:rFonts w:cstheme="minorHAnsi"/>
          <w:b/>
        </w:rPr>
        <w:t xml:space="preserve"> U ODNOSU NA PRETHODNU GODINU</w:t>
      </w:r>
    </w:p>
    <w:p w:rsidR="00B42A70" w:rsidRDefault="00B42A70" w:rsidP="00242256">
      <w:pPr>
        <w:spacing w:after="0"/>
        <w:jc w:val="center"/>
        <w:rPr>
          <w:rFonts w:cstheme="minorHAnsi"/>
          <w:b/>
        </w:rPr>
      </w:pPr>
    </w:p>
    <w:p w:rsidR="0098482C" w:rsidRPr="00045457" w:rsidRDefault="0098482C" w:rsidP="008012A2">
      <w:pPr>
        <w:spacing w:after="0"/>
        <w:ind w:left="142"/>
        <w:rPr>
          <w:rFonts w:cstheme="minorHAnsi"/>
          <w:b/>
        </w:rPr>
      </w:pPr>
    </w:p>
    <w:p w:rsidR="00960D66" w:rsidRDefault="00960D66" w:rsidP="00116E5E">
      <w:pPr>
        <w:spacing w:after="0"/>
        <w:ind w:left="142"/>
        <w:rPr>
          <w:rFonts w:ascii="Arial" w:hAnsi="Arial" w:cs="Arial"/>
          <w:b/>
          <w:sz w:val="16"/>
          <w:szCs w:val="16"/>
        </w:rPr>
      </w:pPr>
    </w:p>
    <w:p w:rsidR="00844A4C" w:rsidRDefault="00844A4C" w:rsidP="000E1DB3">
      <w:pPr>
        <w:spacing w:after="0"/>
        <w:ind w:left="142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6"/>
        <w:gridCol w:w="3841"/>
        <w:gridCol w:w="2221"/>
        <w:gridCol w:w="1871"/>
        <w:gridCol w:w="787"/>
      </w:tblGrid>
      <w:tr w:rsidR="0023300C" w:rsidRPr="0023300C" w:rsidTr="00392A6B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 iz Rač. plana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Ostvareno u izvještajnom razdoblju preth. godine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23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23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(4/3)</w:t>
            </w:r>
          </w:p>
        </w:tc>
      </w:tr>
      <w:tr w:rsidR="00116E5E" w:rsidRPr="0023300C" w:rsidTr="00392A6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eastAsia="hr-HR"/>
              </w:rPr>
              <w:t>Prihodi 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</w:tr>
      <w:tr w:rsidR="00D93EAF" w:rsidRPr="0023300C" w:rsidTr="00D93E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POSLOVANJA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1.331.080,40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1.548.638,68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1.007.019,47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1.298.106,49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od međunarodnih organizacija te institucija i tijela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9.053,93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9.126,00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od institucija i tijela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9.126,00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997.965,54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1.230.109,02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997.922,03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1.230.109,02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58.871,47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8.830,72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prijenosi između proračunskih korisnika istog proračuna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50.040,75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prijenosi između proračunskih korisnika istog proračuna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177,63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financijske imovine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177,63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kamata po vrijednosnim papirima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Kamate na oročena sredstva i depozite po viđenju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zateznih kamata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246,4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107.933,83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78.570,63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107.933,83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78.570,63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107.933,83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78.570,63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prodaje proizvoda i robe te pruženih usluga, prihodi od donacija te povrati po protestiranim jamstvima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5.948,69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1.923,77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prodaje proizvoda i robe te pruženih usluga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5.948,69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1.684,91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proizvoda i robe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6615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pruženih usluga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5.948,69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1.684,91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28,3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Donacije od pravnih i fizičkih osoba izvan općeg proračuna i povrat donacija po protestiranim jamstvima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238,86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238,86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iz nadležnog proračuna i od HZZO-a na temelju ugovornih obveza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208.861,79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169.483,76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81,1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iz nadležnog proračuna za financiranje redovne djelatnosti proračunskih korisnika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208.861,79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169.483,76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81,1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iz  nadležnog proračuna za financiranje rashoda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201.290,07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164.621,31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81,8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7.571,72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4.862,45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64,2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1.244,52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376,40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30,2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Kazne i upravne mjere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24,88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30,7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kazne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24,88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30,7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351,52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30,2</w:t>
            </w:r>
          </w:p>
        </w:tc>
      </w:tr>
      <w:tr w:rsidR="00D93EAF" w:rsidRPr="0023300C" w:rsidTr="00D93E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POSLOVANJA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1.287.797,01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1.519.485,03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za zaposlene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1.084.400,71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1.262.740,64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Plaće (bruto)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901.627,52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1.037.370,04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115,1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897.540,80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1.033.489,58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115,1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4.086,72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3.880,46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posebne uvjete 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44.179,73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64.332,89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145,6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138.593,46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161.037,71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116,2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138.578,52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160.811,39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226,32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1.514,9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Materijalni rashodi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201.875,08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248.928,27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Naknade troškova zaposlenima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36.578,93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40.188,03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5.288,95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7.588,92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143,5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30.930,31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31.963,35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635,76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103.359,19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152.193,16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147,2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16.519,27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41.990,24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84.558,86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43.734,92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46.139,42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105,5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2.295,17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171,1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1.972,71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2.292,8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Vojna sredstva za jednokratnu upotrebu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707,73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za usluge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47.116,44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41.851,48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3.494,27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2.713,14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77,6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8.439,65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7.492,87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382,32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600,1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10.959,17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11.306,08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103,2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13.662,15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14.931,61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5.513,64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1.593,17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717,92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2.179,21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1.598,74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1.115,63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Ostali nespomenuti rashodi poslovanja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14.820,52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14.320,60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96,6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3.030,92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3.218,14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106,2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652,25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4.268,37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3.364,06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Troškovi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4.233,71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823,9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Ostali nespomenuti rashodi poslovanja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6.214,33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2.567,08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Financijski rashodi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327,18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5.579,62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1.705,4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Ostali financijski rashodi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327,18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5.579,62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1.705,4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Zatezne kamate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5.579,62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1.705,4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Naknade građanima i kućanstvima na temelju osiguranja i druge naknade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1.194,04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495,36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41,5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Ostale naknade građanima i kućanstvima iz proračuna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1.194,04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495,36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41,5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Naknade građanima i kućanstvima u novcu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495,36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41,5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iz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Ostali rashodi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1.741,14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Tekuće donacije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1.741,14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1.741,14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rashodi poslovanja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1.287.797,01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1.519.485,03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VIŠAK PRIHODA POSLOVANJA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43.283,39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29.153,65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poslovanja - preneseni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14.241,96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1.511,4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poslovanja - preneseni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Obračunati prihodi poslovanja - nenaplaćeni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17.055,37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13.547,99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79,4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Obračunati prihodi od prodaje proizvoda i robe i pruženih usluga - nenaplaćeni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405,99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Obračunati prihodi od HZZO-a na temelju ugovornih obveza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eastAsia="hr-HR"/>
              </w:rPr>
              <w:t>Prihodi i rashodi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</w:tr>
      <w:tr w:rsidR="00D93EAF" w:rsidRPr="0023300C" w:rsidTr="00D93E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prodaje nefinancijske imovine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D93EAF" w:rsidRPr="0023300C" w:rsidTr="00D93E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za nabavu nefinancijske imovine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7.615,23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4.862,45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FDE9D9" w:themeFill="accent6" w:themeFillTint="33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za nabavu proizvedene dugotrajne imovine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7.615,23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4.862,45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Postrojenja i oprema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6.484,09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3.746,49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2.904,28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Medicinska i laboratorijska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Instrumenti, uređaji i strojevi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842,21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1.777,6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Knjige, umjetnička djela i ostale izložbene vrijednosti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1.131,14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1.115,96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98,7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Knjige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1.115,96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98,7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OD NEFINANCIJSKE IMOVINE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7.615,23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4.862,45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63,9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1.331.080,40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1.548.638,68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1.295.412,24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1.524.347,48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UKUPAN VIŠAK PRIHODA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35.668,16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24.291,20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68,1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UKUPAN MANJAK PRIHODA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Višak prihoda - preneseni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942,33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14.241,96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1.511,4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- preneseni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96, 97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Obračunati prihodi - nenaplaćeni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17.055,37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13.547,99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PRIHODI I PRIMICI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1.331.080,40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1.548.638,68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RASHODI I IZDACI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1.295.412,24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1.524.347,48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VIŠAK PRIHODA I PRIMITAKA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35.668,16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24.291,20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68,1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I PRIMITAKA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9221-9222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i primitaka - preneseni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942,33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14.241,96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1.511,4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9222-9221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i primitaka - preneseni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Višak prihoda i primitaka raspoloživ u sljedećem razdoblju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36.610,49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38.533,16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i primitaka za pokriće u sljedećem razdoblju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budućih razdoblja i nedospjela naplata prihoda (aktivna vremenska razgraničenja)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DBE5F1" w:fill="DBE5F1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eastAsia="hr-HR"/>
              </w:rPr>
              <w:t>Analitički podaci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DBE5F1" w:fill="DBE5F1"/>
            <w:noWrap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novčanih sredstava na početku izvještajnog razdoblja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11-dugov.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Ukupni priljevi na novčane račune i blagajne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941,28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11-potraž.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Ukupni odljevi s novčanih računa i blagajni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941,28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18,3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novčanih sredstava na kraju izvještajnog razdoblja (šifre 11P + '11-dugov.' - '11-potraž.')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Prosječan broj zaposlenih u tijelima na osnovi stanja na početku i na kraju izvještajnog razdoblja (cijeli broj)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Prosječan broj zaposlenih u tijelima na osnovi sati rada (cijeli broj)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Prosječan broj zaposlenih kod korisnika na osnovi sati rada (cijeli broj)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93,3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iz državnog proračuna proračunskim korisnicima proračuna JLP(R)S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996.966,43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1.229.179,96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proračunskim korisnicima iz proračuna JLP(R)S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</w:t>
            </w:r>
          </w:p>
        </w:tc>
      </w:tr>
      <w:tr w:rsidR="0023300C" w:rsidRPr="0023300C" w:rsidTr="00392A6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iz državnog proračuna proračunskim korisnicima proračuna JLP(R)S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cijene usluge, participacije 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107.931,76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78.520,61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Otpremnine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8.386,00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bolest, invalidnost i smrtni slučaj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969,60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 na posao i s posla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30.930,31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31.963,35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103,3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Zakupnine za zemljišta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Obvezni i preventivni zdravstveni pregledi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rad članovima predstavničkih i izvršnih tijela i upravnih vijeća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 zaposlenih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1.318,79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1.648,60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cijene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495,36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49,8</w:t>
            </w:r>
          </w:p>
        </w:tc>
      </w:tr>
      <w:tr w:rsidR="0023300C" w:rsidRPr="0023300C" w:rsidTr="00392A6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3300C" w:rsidRPr="0023300C" w:rsidRDefault="0023300C" w:rsidP="0023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iz proračuna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300C" w:rsidRPr="0023300C" w:rsidRDefault="0023300C" w:rsidP="0023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</w:tbl>
    <w:p w:rsidR="00670E12" w:rsidRDefault="00670E12" w:rsidP="00844A4C">
      <w:pPr>
        <w:spacing w:after="0"/>
        <w:rPr>
          <w:rFonts w:ascii="Arial" w:hAnsi="Arial" w:cs="Arial"/>
          <w:b/>
          <w:sz w:val="16"/>
          <w:szCs w:val="16"/>
        </w:rPr>
      </w:pPr>
    </w:p>
    <w:p w:rsidR="00670E12" w:rsidRDefault="00670E12" w:rsidP="00844A4C">
      <w:pPr>
        <w:spacing w:after="0"/>
        <w:rPr>
          <w:rFonts w:ascii="Arial" w:hAnsi="Arial" w:cs="Arial"/>
          <w:b/>
          <w:sz w:val="16"/>
          <w:szCs w:val="16"/>
        </w:rPr>
      </w:pPr>
    </w:p>
    <w:p w:rsidR="00844A4C" w:rsidRDefault="00844A4C" w:rsidP="00844A4C">
      <w:pPr>
        <w:spacing w:after="0"/>
        <w:rPr>
          <w:rFonts w:ascii="Arial" w:hAnsi="Arial" w:cs="Arial"/>
          <w:b/>
          <w:sz w:val="16"/>
          <w:szCs w:val="16"/>
        </w:rPr>
      </w:pPr>
    </w:p>
    <w:p w:rsidR="00EB37F5" w:rsidRDefault="00EB37F5" w:rsidP="006B6D3B">
      <w:pPr>
        <w:spacing w:after="0"/>
        <w:jc w:val="both"/>
        <w:rPr>
          <w:rFonts w:cstheme="minorHAnsi"/>
          <w:sz w:val="24"/>
          <w:szCs w:val="24"/>
        </w:rPr>
      </w:pPr>
    </w:p>
    <w:p w:rsidR="00EB37F5" w:rsidRPr="000B4F9A" w:rsidRDefault="00EB37F5" w:rsidP="000B4F9A">
      <w:pPr>
        <w:spacing w:after="0" w:line="240" w:lineRule="auto"/>
        <w:jc w:val="both"/>
        <w:rPr>
          <w:sz w:val="24"/>
          <w:szCs w:val="24"/>
        </w:rPr>
      </w:pPr>
      <w:r w:rsidRPr="00FB0C09">
        <w:rPr>
          <w:rFonts w:cstheme="minorHAnsi"/>
          <w:sz w:val="24"/>
          <w:szCs w:val="24"/>
        </w:rPr>
        <w:t xml:space="preserve">Znatna odstupanja u odnosu na prethodnu godinu prisutna su kod </w:t>
      </w:r>
      <w:r w:rsidR="00C66F84">
        <w:rPr>
          <w:rFonts w:cstheme="minorHAnsi"/>
          <w:sz w:val="24"/>
          <w:szCs w:val="24"/>
        </w:rPr>
        <w:t xml:space="preserve">prijenosa </w:t>
      </w:r>
      <w:r w:rsidR="00C66F84" w:rsidRPr="00C66F84">
        <w:rPr>
          <w:rFonts w:cstheme="minorHAnsi"/>
          <w:sz w:val="24"/>
          <w:szCs w:val="24"/>
        </w:rPr>
        <w:t>između proračunskih korisnika istog proračuna</w:t>
      </w:r>
      <w:r w:rsidRPr="00FB0C09">
        <w:rPr>
          <w:rFonts w:cstheme="minorHAnsi"/>
          <w:sz w:val="24"/>
          <w:szCs w:val="24"/>
        </w:rPr>
        <w:t xml:space="preserve"> (račun iz računskog plana </w:t>
      </w:r>
      <w:r w:rsidR="00C66F84">
        <w:rPr>
          <w:rFonts w:cstheme="minorHAnsi"/>
          <w:sz w:val="24"/>
          <w:szCs w:val="24"/>
        </w:rPr>
        <w:t>639</w:t>
      </w:r>
      <w:r w:rsidR="00613CC8">
        <w:rPr>
          <w:sz w:val="24"/>
          <w:szCs w:val="24"/>
        </w:rPr>
        <w:t>)</w:t>
      </w:r>
      <w:r w:rsidRPr="00FB0C09">
        <w:rPr>
          <w:sz w:val="24"/>
          <w:szCs w:val="24"/>
        </w:rPr>
        <w:t xml:space="preserve"> </w:t>
      </w:r>
      <w:r w:rsidR="00C66F84" w:rsidRPr="00E95E13">
        <w:rPr>
          <w:sz w:val="24"/>
          <w:szCs w:val="24"/>
        </w:rPr>
        <w:t xml:space="preserve">radi </w:t>
      </w:r>
      <w:r w:rsidR="00C66F84" w:rsidRPr="00E95E13">
        <w:rPr>
          <w:iCs/>
          <w:sz w:val="24"/>
          <w:szCs w:val="24"/>
        </w:rPr>
        <w:t xml:space="preserve">osiguravanja pomoćnika u nastavi i stručno komunikacijskih posrednika učenicima s teškoćama u razvoju (tekući </w:t>
      </w:r>
      <w:r w:rsidR="00C66F84" w:rsidRPr="00E95E13">
        <w:rPr>
          <w:sz w:val="24"/>
          <w:szCs w:val="24"/>
        </w:rPr>
        <w:t>projekt ''Škola PUNa znanja'')</w:t>
      </w:r>
      <w:r w:rsidR="00F1788D">
        <w:rPr>
          <w:sz w:val="24"/>
          <w:szCs w:val="24"/>
        </w:rPr>
        <w:t>;</w:t>
      </w:r>
      <w:r w:rsidRPr="00FB0C09">
        <w:rPr>
          <w:sz w:val="24"/>
          <w:szCs w:val="24"/>
        </w:rPr>
        <w:t xml:space="preserve"> kod prihoda po posebnim propisima</w:t>
      </w:r>
      <w:r w:rsidR="00F1788D">
        <w:rPr>
          <w:rFonts w:cstheme="minorHAnsi"/>
          <w:sz w:val="24"/>
          <w:szCs w:val="24"/>
        </w:rPr>
        <w:t>, tj.</w:t>
      </w:r>
      <w:r w:rsidR="00F1788D" w:rsidRPr="00E81F2C">
        <w:rPr>
          <w:rFonts w:cstheme="minorHAnsi"/>
          <w:sz w:val="24"/>
          <w:szCs w:val="24"/>
        </w:rPr>
        <w:t xml:space="preserve"> </w:t>
      </w:r>
      <w:r w:rsidR="00F1788D">
        <w:rPr>
          <w:rFonts w:cstheme="minorHAnsi"/>
          <w:sz w:val="24"/>
          <w:szCs w:val="24"/>
        </w:rPr>
        <w:t xml:space="preserve">prihoda od </w:t>
      </w:r>
      <w:r w:rsidR="00F1788D" w:rsidRPr="00E81F2C">
        <w:rPr>
          <w:rFonts w:cstheme="minorHAnsi"/>
          <w:sz w:val="24"/>
          <w:szCs w:val="24"/>
        </w:rPr>
        <w:t>toplog obroka</w:t>
      </w:r>
      <w:r w:rsidRPr="00FB0C09">
        <w:rPr>
          <w:sz w:val="24"/>
          <w:szCs w:val="24"/>
        </w:rPr>
        <w:t xml:space="preserve"> (</w:t>
      </w:r>
      <w:r w:rsidR="00F1788D">
        <w:rPr>
          <w:rFonts w:cstheme="minorHAnsi"/>
          <w:sz w:val="24"/>
          <w:szCs w:val="24"/>
        </w:rPr>
        <w:t xml:space="preserve">račun iz računskog plana 6526; </w:t>
      </w:r>
      <w:r w:rsidR="00D7649A">
        <w:rPr>
          <w:rFonts w:cstheme="minorHAnsi"/>
          <w:sz w:val="24"/>
          <w:szCs w:val="24"/>
        </w:rPr>
        <w:t>o</w:t>
      </w:r>
      <w:r w:rsidR="00E81F2C" w:rsidRPr="00E81F2C">
        <w:rPr>
          <w:rFonts w:cstheme="minorHAnsi"/>
          <w:sz w:val="24"/>
          <w:szCs w:val="24"/>
        </w:rPr>
        <w:t>dlukom o kriterijima i načinu financiranja, odnosno sufinanciranja troškova prehrane za učenike osnovnih škola za drugo polugodište školske godine 2022./2023., Ministarstvo z</w:t>
      </w:r>
      <w:r w:rsidR="0078210E">
        <w:rPr>
          <w:rFonts w:cstheme="minorHAnsi"/>
          <w:sz w:val="24"/>
          <w:szCs w:val="24"/>
        </w:rPr>
        <w:t xml:space="preserve">nanosti i obrazovanja podmiruje </w:t>
      </w:r>
      <w:r w:rsidR="00E81F2C" w:rsidRPr="00E81F2C">
        <w:rPr>
          <w:rFonts w:cstheme="minorHAnsi"/>
          <w:sz w:val="24"/>
          <w:szCs w:val="24"/>
        </w:rPr>
        <w:t>troškove financiranja, odnosno sufinanciranja prehrane svakog učenika osnovne škole uključenog u školsku prehranu u iznosu od 1,33 eura po danu</w:t>
      </w:r>
      <w:r w:rsidR="00D7649A">
        <w:rPr>
          <w:sz w:val="24"/>
          <w:szCs w:val="24"/>
        </w:rPr>
        <w:t>)</w:t>
      </w:r>
      <w:r w:rsidRPr="00FB0C09">
        <w:rPr>
          <w:sz w:val="24"/>
          <w:szCs w:val="24"/>
        </w:rPr>
        <w:t xml:space="preserve">; kod </w:t>
      </w:r>
      <w:r w:rsidR="00D7649A">
        <w:rPr>
          <w:sz w:val="24"/>
          <w:szCs w:val="24"/>
        </w:rPr>
        <w:t>troškova sudskih postupka (</w:t>
      </w:r>
      <w:r w:rsidR="00D7649A" w:rsidRPr="00FB0C09">
        <w:rPr>
          <w:rFonts w:cstheme="minorHAnsi"/>
          <w:sz w:val="24"/>
          <w:szCs w:val="24"/>
        </w:rPr>
        <w:t xml:space="preserve">račun iz računskog plana </w:t>
      </w:r>
      <w:r w:rsidR="00D7649A">
        <w:rPr>
          <w:rFonts w:cstheme="minorHAnsi"/>
          <w:sz w:val="24"/>
          <w:szCs w:val="24"/>
        </w:rPr>
        <w:t xml:space="preserve">3296; </w:t>
      </w:r>
      <w:r w:rsidR="00D7649A" w:rsidRPr="00D7649A">
        <w:rPr>
          <w:rFonts w:cstheme="minorHAnsi"/>
          <w:sz w:val="24"/>
          <w:szCs w:val="24"/>
        </w:rPr>
        <w:t>radi se o sudskim sporovima u svezi isplate razlike plaće zbog ne uvećanja osnovice za izračun plaće za 6 % u periodu od prosinca 2015. do siječnja 2017. godine</w:t>
      </w:r>
      <w:r w:rsidR="00D7649A">
        <w:rPr>
          <w:rFonts w:cstheme="minorHAnsi"/>
          <w:sz w:val="24"/>
          <w:szCs w:val="24"/>
        </w:rPr>
        <w:t>)</w:t>
      </w:r>
      <w:r w:rsidR="000B4F9A">
        <w:rPr>
          <w:sz w:val="24"/>
          <w:szCs w:val="24"/>
        </w:rPr>
        <w:t xml:space="preserve">; kod </w:t>
      </w:r>
      <w:r w:rsidRPr="00FB0C09">
        <w:rPr>
          <w:sz w:val="24"/>
          <w:szCs w:val="24"/>
        </w:rPr>
        <w:t>rashoda za službena putovanja (račun iz raču</w:t>
      </w:r>
      <w:r w:rsidR="00D36D95">
        <w:rPr>
          <w:sz w:val="24"/>
          <w:szCs w:val="24"/>
        </w:rPr>
        <w:t xml:space="preserve">nskog plana 3211; prisutno je </w:t>
      </w:r>
      <w:r w:rsidRPr="00FB0C09">
        <w:rPr>
          <w:sz w:val="24"/>
          <w:szCs w:val="24"/>
        </w:rPr>
        <w:t>povećanje radi situacije uzrokovane epidemijom bo</w:t>
      </w:r>
      <w:r w:rsidR="000B4F9A">
        <w:rPr>
          <w:sz w:val="24"/>
          <w:szCs w:val="24"/>
        </w:rPr>
        <w:t>lesti Covid-19 tijekom prethodnih proračunskih godina</w:t>
      </w:r>
      <w:r w:rsidRPr="00FB0C09">
        <w:rPr>
          <w:sz w:val="24"/>
          <w:szCs w:val="24"/>
        </w:rPr>
        <w:t xml:space="preserve">) te kod </w:t>
      </w:r>
      <w:r w:rsidR="000B4F9A">
        <w:rPr>
          <w:sz w:val="24"/>
          <w:szCs w:val="24"/>
        </w:rPr>
        <w:t>materijala i sirovina</w:t>
      </w:r>
      <w:r w:rsidRPr="00FB0C09">
        <w:rPr>
          <w:sz w:val="24"/>
          <w:szCs w:val="24"/>
        </w:rPr>
        <w:t xml:space="preserve"> (račun iz računskog plana </w:t>
      </w:r>
      <w:r w:rsidR="000B4F9A">
        <w:rPr>
          <w:sz w:val="24"/>
          <w:szCs w:val="24"/>
        </w:rPr>
        <w:t>3222</w:t>
      </w:r>
      <w:r w:rsidRPr="00FB0C09">
        <w:rPr>
          <w:sz w:val="24"/>
          <w:szCs w:val="24"/>
        </w:rPr>
        <w:t xml:space="preserve">; prisutno je </w:t>
      </w:r>
      <w:r w:rsidR="000B4F9A">
        <w:rPr>
          <w:sz w:val="24"/>
          <w:szCs w:val="24"/>
        </w:rPr>
        <w:t xml:space="preserve">znatno </w:t>
      </w:r>
      <w:r w:rsidRPr="00FB0C09">
        <w:rPr>
          <w:sz w:val="24"/>
          <w:szCs w:val="24"/>
        </w:rPr>
        <w:t>povećanje</w:t>
      </w:r>
      <w:r w:rsidR="000B4F9A">
        <w:rPr>
          <w:sz w:val="24"/>
          <w:szCs w:val="24"/>
        </w:rPr>
        <w:t xml:space="preserve"> zbog većeg broja korisnika te velikog </w:t>
      </w:r>
      <w:r w:rsidR="000B4F9A" w:rsidRPr="000B4F9A">
        <w:rPr>
          <w:sz w:val="24"/>
          <w:szCs w:val="24"/>
        </w:rPr>
        <w:t>poskupljenja</w:t>
      </w:r>
      <w:r w:rsidR="000B4F9A">
        <w:rPr>
          <w:sz w:val="24"/>
          <w:szCs w:val="24"/>
        </w:rPr>
        <w:t xml:space="preserve"> namirnica</w:t>
      </w:r>
      <w:r w:rsidRPr="00FB0C09">
        <w:rPr>
          <w:sz w:val="24"/>
          <w:szCs w:val="24"/>
        </w:rPr>
        <w:t>)</w:t>
      </w:r>
      <w:r w:rsidRPr="000B4F9A">
        <w:rPr>
          <w:sz w:val="24"/>
          <w:szCs w:val="24"/>
        </w:rPr>
        <w:t>.</w:t>
      </w:r>
      <w:r w:rsidRPr="0047745C">
        <w:rPr>
          <w:rFonts w:cstheme="minorHAnsi"/>
          <w:i/>
          <w:sz w:val="24"/>
          <w:szCs w:val="24"/>
        </w:rPr>
        <w:t xml:space="preserve"> </w:t>
      </w:r>
    </w:p>
    <w:p w:rsidR="00844A4C" w:rsidRDefault="00844A4C" w:rsidP="00844A4C">
      <w:pPr>
        <w:spacing w:after="0"/>
        <w:rPr>
          <w:rFonts w:ascii="Arial" w:hAnsi="Arial" w:cs="Arial"/>
          <w:b/>
          <w:sz w:val="16"/>
          <w:szCs w:val="16"/>
        </w:rPr>
      </w:pPr>
    </w:p>
    <w:p w:rsidR="009E664B" w:rsidRPr="00D90ABD" w:rsidRDefault="009E664B" w:rsidP="009E664B">
      <w:pPr>
        <w:spacing w:after="0"/>
        <w:rPr>
          <w:rFonts w:cstheme="minorHAnsi"/>
        </w:rPr>
      </w:pPr>
    </w:p>
    <w:p w:rsidR="00844A4C" w:rsidRDefault="00844A4C" w:rsidP="00844A4C">
      <w:pPr>
        <w:spacing w:after="0"/>
        <w:rPr>
          <w:rFonts w:ascii="Arial" w:hAnsi="Arial" w:cs="Arial"/>
          <w:b/>
          <w:sz w:val="16"/>
          <w:szCs w:val="16"/>
        </w:rPr>
      </w:pPr>
    </w:p>
    <w:p w:rsidR="00844A4C" w:rsidRDefault="00844A4C" w:rsidP="00844A4C">
      <w:pPr>
        <w:spacing w:after="0"/>
        <w:rPr>
          <w:rFonts w:ascii="Arial" w:hAnsi="Arial" w:cs="Arial"/>
          <w:b/>
          <w:sz w:val="16"/>
          <w:szCs w:val="16"/>
        </w:rPr>
      </w:pPr>
    </w:p>
    <w:p w:rsidR="00D37D46" w:rsidRDefault="00D37D46" w:rsidP="00753CB4">
      <w:pPr>
        <w:rPr>
          <w:rFonts w:ascii="Arial" w:hAnsi="Arial" w:cs="Arial"/>
          <w:b/>
          <w:sz w:val="28"/>
          <w:szCs w:val="28"/>
          <w:u w:val="single"/>
        </w:rPr>
        <w:sectPr w:rsidR="00D37D46" w:rsidSect="00116E5E">
          <w:pgSz w:w="11906" w:h="16838"/>
          <w:pgMar w:top="851" w:right="849" w:bottom="1418" w:left="1077" w:header="709" w:footer="709" w:gutter="0"/>
          <w:cols w:space="708"/>
          <w:docGrid w:linePitch="360"/>
        </w:sectPr>
      </w:pPr>
    </w:p>
    <w:p w:rsidR="00AC7D84" w:rsidRPr="00045457" w:rsidRDefault="00AC7D84" w:rsidP="00753CB4">
      <w:pPr>
        <w:rPr>
          <w:rFonts w:cstheme="minorHAnsi"/>
          <w:b/>
          <w:sz w:val="28"/>
          <w:szCs w:val="28"/>
          <w:u w:val="single"/>
        </w:rPr>
      </w:pPr>
      <w:r w:rsidRPr="00045457">
        <w:rPr>
          <w:rFonts w:cstheme="minorHAnsi"/>
          <w:b/>
          <w:sz w:val="28"/>
          <w:szCs w:val="28"/>
          <w:u w:val="single"/>
        </w:rPr>
        <w:lastRenderedPageBreak/>
        <w:t>BILANCA</w:t>
      </w:r>
    </w:p>
    <w:p w:rsidR="00D97B18" w:rsidRDefault="00D97B18" w:rsidP="005B6102">
      <w:pPr>
        <w:rPr>
          <w:rFonts w:cstheme="minorHAnsi"/>
          <w:b/>
        </w:rPr>
      </w:pPr>
      <w:r w:rsidRPr="00045457">
        <w:rPr>
          <w:rFonts w:cstheme="minorHAnsi"/>
          <w:b/>
        </w:rPr>
        <w:t xml:space="preserve">STANJE IMOVINE , OBVEZA I VLASTITIH IZVORA </w:t>
      </w:r>
    </w:p>
    <w:p w:rsidR="008C4399" w:rsidRPr="008C4399" w:rsidRDefault="008C4399" w:rsidP="008C4399">
      <w:pPr>
        <w:spacing w:after="0"/>
        <w:rPr>
          <w:rFonts w:cstheme="minorHAnsi"/>
          <w:b/>
          <w:sz w:val="16"/>
          <w:szCs w:val="16"/>
        </w:rPr>
      </w:pPr>
    </w:p>
    <w:p w:rsidR="00807576" w:rsidRDefault="00807576" w:rsidP="00807576">
      <w:pPr>
        <w:spacing w:after="0" w:line="240" w:lineRule="auto"/>
        <w:rPr>
          <w:rFonts w:cstheme="minorHAnsi"/>
          <w:b/>
        </w:rPr>
      </w:pPr>
      <w:r w:rsidRPr="00045457">
        <w:rPr>
          <w:rFonts w:cstheme="minorHAnsi"/>
          <w:b/>
        </w:rPr>
        <w:t>Od razreda 0 do razreda 1 – Nefi</w:t>
      </w:r>
      <w:r w:rsidR="0036095E" w:rsidRPr="00045457">
        <w:rPr>
          <w:rFonts w:cstheme="minorHAnsi"/>
          <w:b/>
        </w:rPr>
        <w:t>nancijska i financijska imovina u</w:t>
      </w:r>
      <w:r w:rsidRPr="00045457">
        <w:rPr>
          <w:rFonts w:cstheme="minorHAnsi"/>
          <w:b/>
        </w:rPr>
        <w:t xml:space="preserve"> razdoblju od 01.01.</w:t>
      </w:r>
      <w:r w:rsidR="00FB1FBB">
        <w:rPr>
          <w:rFonts w:cstheme="minorHAnsi"/>
          <w:b/>
        </w:rPr>
        <w:t>2023</w:t>
      </w:r>
      <w:r w:rsidR="00CC05E1">
        <w:rPr>
          <w:rFonts w:cstheme="minorHAnsi"/>
          <w:b/>
        </w:rPr>
        <w:t>.</w:t>
      </w:r>
      <w:r w:rsidR="005C33B4">
        <w:rPr>
          <w:rFonts w:cstheme="minorHAnsi"/>
          <w:b/>
        </w:rPr>
        <w:t xml:space="preserve"> do 30.06.2023</w:t>
      </w:r>
      <w:r w:rsidR="00CC05E1">
        <w:rPr>
          <w:rFonts w:cstheme="minorHAnsi"/>
          <w:b/>
        </w:rPr>
        <w:t>.</w:t>
      </w:r>
    </w:p>
    <w:p w:rsidR="00222836" w:rsidRDefault="00222836" w:rsidP="00807576">
      <w:pPr>
        <w:spacing w:after="0" w:line="240" w:lineRule="auto"/>
        <w:rPr>
          <w:rFonts w:cstheme="minorHAnsi"/>
          <w:b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</w:rPr>
      </w:pPr>
    </w:p>
    <w:p w:rsidR="00222836" w:rsidRDefault="00222836" w:rsidP="00807576">
      <w:pPr>
        <w:spacing w:after="0" w:line="240" w:lineRule="auto"/>
        <w:rPr>
          <w:rFonts w:cstheme="minorHAnsi"/>
          <w:b/>
        </w:rPr>
      </w:pPr>
    </w:p>
    <w:p w:rsidR="00837F29" w:rsidRDefault="00AC1F8E" w:rsidP="00807576">
      <w:pPr>
        <w:spacing w:after="0" w:line="240" w:lineRule="auto"/>
      </w:pPr>
      <w:r w:rsidRPr="00AC1F8E">
        <w:rPr>
          <w:noProof/>
          <w:lang w:eastAsia="hr-HR"/>
        </w:rPr>
        <w:drawing>
          <wp:inline distT="0" distB="0" distL="0" distR="0">
            <wp:extent cx="8913495" cy="291782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49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F29">
        <w:fldChar w:fldCharType="begin"/>
      </w:r>
      <w:r w:rsidR="00837F29">
        <w:instrText xml:space="preserve"> LINK Excel.Sheet.12 "C:\\Users\\OŠ Marije i Line\\Desktop\\0+1.xlsx" "KnjizenjaBrutoBilanca!R12C2:R47C27" \a \f 4 \h </w:instrText>
      </w:r>
      <w:r w:rsidR="00837F29">
        <w:fldChar w:fldCharType="separate"/>
      </w:r>
    </w:p>
    <w:p w:rsidR="004E6BA1" w:rsidRPr="00045457" w:rsidRDefault="00837F29" w:rsidP="0080757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fldChar w:fldCharType="end"/>
      </w:r>
      <w:r w:rsidR="00AC1F8E" w:rsidRPr="00AC1F8E">
        <w:rPr>
          <w:rFonts w:cstheme="minorHAnsi"/>
          <w:b/>
        </w:rPr>
        <w:t xml:space="preserve"> </w:t>
      </w:r>
    </w:p>
    <w:p w:rsidR="00222836" w:rsidRDefault="00222836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Default="00AC1F8E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C1F8E" w:rsidRPr="00AC1F8E" w:rsidRDefault="00AC1F8E" w:rsidP="00AC1F8E">
      <w:pPr>
        <w:spacing w:after="0" w:line="240" w:lineRule="auto"/>
        <w:rPr>
          <w:rFonts w:cstheme="minorHAnsi"/>
          <w:b/>
          <w:sz w:val="16"/>
          <w:szCs w:val="16"/>
        </w:rPr>
      </w:pPr>
      <w:r w:rsidRPr="00AC1F8E">
        <w:rPr>
          <w:noProof/>
          <w:lang w:eastAsia="hr-HR"/>
        </w:rPr>
        <w:drawing>
          <wp:inline distT="0" distB="0" distL="0" distR="0">
            <wp:extent cx="8857615" cy="2449195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8E" w:rsidRDefault="00AC1F8E" w:rsidP="00AC1F8E">
      <w:pPr>
        <w:rPr>
          <w:rFonts w:cstheme="minorHAnsi"/>
          <w:sz w:val="16"/>
          <w:szCs w:val="16"/>
        </w:rPr>
      </w:pPr>
      <w:r w:rsidRPr="00AC1F8E">
        <w:rPr>
          <w:noProof/>
          <w:lang w:eastAsia="hr-HR"/>
        </w:rPr>
        <w:drawing>
          <wp:inline distT="0" distB="0" distL="0" distR="0">
            <wp:extent cx="8857615" cy="260032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8E" w:rsidRDefault="00AC1F8E" w:rsidP="00AC1F8E">
      <w:pPr>
        <w:rPr>
          <w:rFonts w:cstheme="minorHAnsi"/>
          <w:sz w:val="16"/>
          <w:szCs w:val="16"/>
        </w:rPr>
      </w:pPr>
    </w:p>
    <w:p w:rsidR="00AC1F8E" w:rsidRDefault="00AC1F8E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  <w:r w:rsidRPr="003528D9">
        <w:rPr>
          <w:noProof/>
          <w:lang w:eastAsia="hr-HR"/>
        </w:rPr>
        <w:drawing>
          <wp:inline distT="0" distB="0" distL="0" distR="0">
            <wp:extent cx="8913495" cy="47307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495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  <w:r w:rsidRPr="003528D9">
        <w:rPr>
          <w:noProof/>
          <w:lang w:eastAsia="hr-HR"/>
        </w:rPr>
        <w:drawing>
          <wp:inline distT="0" distB="0" distL="0" distR="0">
            <wp:extent cx="8857615" cy="5343525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  <w:r w:rsidRPr="003528D9">
        <w:rPr>
          <w:noProof/>
          <w:lang w:eastAsia="hr-HR"/>
        </w:rPr>
        <w:drawing>
          <wp:inline distT="0" distB="0" distL="0" distR="0">
            <wp:extent cx="8857615" cy="5112385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Default="003528D9" w:rsidP="00AC1F8E">
      <w:pPr>
        <w:rPr>
          <w:rFonts w:cstheme="minorHAnsi"/>
          <w:sz w:val="16"/>
          <w:szCs w:val="16"/>
        </w:rPr>
      </w:pPr>
    </w:p>
    <w:p w:rsidR="003528D9" w:rsidRPr="00AC1F8E" w:rsidRDefault="003528D9" w:rsidP="00AC1F8E">
      <w:pPr>
        <w:rPr>
          <w:rFonts w:cstheme="minorHAnsi"/>
          <w:sz w:val="16"/>
          <w:szCs w:val="16"/>
        </w:rPr>
        <w:sectPr w:rsidR="003528D9" w:rsidRPr="00AC1F8E" w:rsidSect="00837F29">
          <w:pgSz w:w="16838" w:h="11906" w:orient="landscape"/>
          <w:pgMar w:top="1077" w:right="1247" w:bottom="1134" w:left="1418" w:header="709" w:footer="709" w:gutter="0"/>
          <w:cols w:space="708"/>
          <w:docGrid w:linePitch="360"/>
        </w:sectPr>
      </w:pPr>
      <w:r w:rsidRPr="003528D9">
        <w:rPr>
          <w:noProof/>
          <w:lang w:eastAsia="hr-HR"/>
        </w:rPr>
        <w:drawing>
          <wp:inline distT="0" distB="0" distL="0" distR="0">
            <wp:extent cx="8913495" cy="2520315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49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E6" w:rsidRDefault="008140E6" w:rsidP="008140E6">
      <w:pPr>
        <w:spacing w:after="0" w:line="240" w:lineRule="auto"/>
        <w:rPr>
          <w:rFonts w:cstheme="minorHAnsi"/>
          <w:b/>
        </w:rPr>
      </w:pPr>
      <w:r w:rsidRPr="00F73B79">
        <w:rPr>
          <w:rFonts w:cstheme="minorHAnsi"/>
          <w:b/>
        </w:rPr>
        <w:lastRenderedPageBreak/>
        <w:t>Razred 2</w:t>
      </w:r>
      <w:r w:rsidR="00A832D1" w:rsidRPr="00F73B79">
        <w:rPr>
          <w:rFonts w:cstheme="minorHAnsi"/>
          <w:b/>
        </w:rPr>
        <w:t xml:space="preserve"> i razred 9</w:t>
      </w:r>
      <w:r w:rsidRPr="00F73B79">
        <w:rPr>
          <w:rFonts w:cstheme="minorHAnsi"/>
          <w:b/>
        </w:rPr>
        <w:t xml:space="preserve"> – Obveze</w:t>
      </w:r>
      <w:r w:rsidR="00A832D1" w:rsidRPr="00F73B79">
        <w:rPr>
          <w:rFonts w:cstheme="minorHAnsi"/>
          <w:b/>
        </w:rPr>
        <w:t xml:space="preserve"> i vlastiti izvori</w:t>
      </w:r>
      <w:r w:rsidR="0079377A">
        <w:rPr>
          <w:rFonts w:cstheme="minorHAnsi"/>
          <w:b/>
        </w:rPr>
        <w:t xml:space="preserve"> u razdoblju od 01.01.2023</w:t>
      </w:r>
      <w:r w:rsidR="00CC05E1" w:rsidRPr="00F73B79">
        <w:rPr>
          <w:rFonts w:cstheme="minorHAnsi"/>
          <w:b/>
        </w:rPr>
        <w:t>.</w:t>
      </w:r>
      <w:r w:rsidR="0079377A">
        <w:rPr>
          <w:rFonts w:cstheme="minorHAnsi"/>
          <w:b/>
        </w:rPr>
        <w:t xml:space="preserve"> do 30.06.2023</w:t>
      </w:r>
      <w:r w:rsidR="00CC05E1" w:rsidRPr="00F73B79">
        <w:rPr>
          <w:rFonts w:cstheme="minorHAnsi"/>
          <w:b/>
        </w:rPr>
        <w:t>.</w:t>
      </w:r>
    </w:p>
    <w:p w:rsidR="00E061E9" w:rsidRDefault="00E061E9" w:rsidP="008140E6">
      <w:pPr>
        <w:spacing w:after="0" w:line="240" w:lineRule="auto"/>
        <w:rPr>
          <w:rFonts w:cstheme="minorHAnsi"/>
          <w:b/>
        </w:rPr>
      </w:pPr>
    </w:p>
    <w:p w:rsidR="00E061E9" w:rsidRDefault="00E061E9" w:rsidP="008140E6">
      <w:pPr>
        <w:spacing w:after="0" w:line="240" w:lineRule="auto"/>
        <w:rPr>
          <w:rFonts w:cstheme="minorHAnsi"/>
          <w:b/>
        </w:rPr>
      </w:pPr>
    </w:p>
    <w:p w:rsidR="00E061E9" w:rsidRDefault="006C0FBF" w:rsidP="008140E6">
      <w:pPr>
        <w:spacing w:after="0" w:line="240" w:lineRule="auto"/>
        <w:rPr>
          <w:rFonts w:cstheme="minorHAnsi"/>
          <w:b/>
        </w:rPr>
      </w:pPr>
      <w:r w:rsidRPr="006C0FBF">
        <w:rPr>
          <w:noProof/>
          <w:lang w:eastAsia="hr-HR"/>
        </w:rPr>
        <w:drawing>
          <wp:inline distT="0" distB="0" distL="0" distR="0">
            <wp:extent cx="8722581" cy="5155554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243" cy="51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00D" w:rsidRDefault="0059100D" w:rsidP="008140E6">
      <w:pPr>
        <w:spacing w:after="0" w:line="240" w:lineRule="auto"/>
        <w:rPr>
          <w:rFonts w:cstheme="minorHAnsi"/>
          <w:b/>
        </w:rPr>
      </w:pPr>
    </w:p>
    <w:p w:rsidR="006C0FBF" w:rsidRDefault="006C0FBF" w:rsidP="00DD481B">
      <w:pPr>
        <w:tabs>
          <w:tab w:val="left" w:pos="4035"/>
        </w:tabs>
        <w:jc w:val="both"/>
        <w:rPr>
          <w:rFonts w:cstheme="minorHAnsi"/>
        </w:rPr>
      </w:pPr>
    </w:p>
    <w:p w:rsidR="007F73D9" w:rsidRDefault="007F73D9" w:rsidP="00DD481B">
      <w:pPr>
        <w:tabs>
          <w:tab w:val="left" w:pos="4035"/>
        </w:tabs>
        <w:jc w:val="both"/>
        <w:rPr>
          <w:rFonts w:cstheme="minorHAnsi"/>
        </w:rPr>
      </w:pPr>
    </w:p>
    <w:p w:rsidR="007F73D9" w:rsidRDefault="007F73D9" w:rsidP="00DD481B">
      <w:pPr>
        <w:tabs>
          <w:tab w:val="left" w:pos="4035"/>
        </w:tabs>
        <w:jc w:val="both"/>
        <w:rPr>
          <w:rFonts w:cstheme="minorHAnsi"/>
        </w:rPr>
      </w:pPr>
      <w:r w:rsidRPr="007F73D9">
        <w:rPr>
          <w:noProof/>
          <w:lang w:eastAsia="hr-HR"/>
        </w:rPr>
        <w:lastRenderedPageBreak/>
        <w:drawing>
          <wp:inline distT="0" distB="0" distL="0" distR="0">
            <wp:extent cx="8635117" cy="5698044"/>
            <wp:effectExtent l="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785" cy="570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D9" w:rsidRDefault="007F73D9" w:rsidP="007F73D9">
      <w:pPr>
        <w:tabs>
          <w:tab w:val="left" w:pos="11094"/>
        </w:tabs>
        <w:rPr>
          <w:rFonts w:cstheme="minorHAnsi"/>
        </w:rPr>
      </w:pPr>
      <w:r>
        <w:rPr>
          <w:rFonts w:cstheme="minorHAnsi"/>
        </w:rPr>
        <w:tab/>
      </w:r>
    </w:p>
    <w:p w:rsidR="007F73D9" w:rsidRDefault="007F73D9" w:rsidP="007F73D9">
      <w:pPr>
        <w:tabs>
          <w:tab w:val="left" w:pos="11094"/>
        </w:tabs>
        <w:rPr>
          <w:rFonts w:cstheme="minorHAnsi"/>
        </w:rPr>
      </w:pPr>
    </w:p>
    <w:p w:rsidR="007F73D9" w:rsidRDefault="007F73D9" w:rsidP="007F73D9">
      <w:pPr>
        <w:tabs>
          <w:tab w:val="left" w:pos="11094"/>
        </w:tabs>
        <w:rPr>
          <w:rFonts w:cstheme="minorHAnsi"/>
        </w:rPr>
      </w:pPr>
    </w:p>
    <w:p w:rsidR="007F73D9" w:rsidRDefault="007F73D9" w:rsidP="007F73D9">
      <w:pPr>
        <w:tabs>
          <w:tab w:val="left" w:pos="11094"/>
        </w:tabs>
        <w:rPr>
          <w:rFonts w:cstheme="minorHAnsi"/>
        </w:rPr>
      </w:pPr>
    </w:p>
    <w:p w:rsidR="007F73D9" w:rsidRDefault="007F73D9" w:rsidP="007F73D9">
      <w:pPr>
        <w:tabs>
          <w:tab w:val="left" w:pos="11094"/>
        </w:tabs>
        <w:rPr>
          <w:rFonts w:cstheme="minorHAnsi"/>
        </w:rPr>
      </w:pPr>
      <w:r w:rsidRPr="007F73D9">
        <w:rPr>
          <w:noProof/>
          <w:lang w:eastAsia="hr-HR"/>
        </w:rPr>
        <w:drawing>
          <wp:inline distT="0" distB="0" distL="0" distR="0">
            <wp:extent cx="8905240" cy="138366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2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D9" w:rsidRPr="007F73D9" w:rsidRDefault="007F73D9" w:rsidP="007F73D9">
      <w:pPr>
        <w:tabs>
          <w:tab w:val="left" w:pos="11094"/>
        </w:tabs>
        <w:rPr>
          <w:rFonts w:cstheme="minorHAnsi"/>
        </w:rPr>
        <w:sectPr w:rsidR="007F73D9" w:rsidRPr="007F73D9" w:rsidSect="007F73D9">
          <w:pgSz w:w="16838" w:h="11906" w:orient="landscape"/>
          <w:pgMar w:top="567" w:right="1247" w:bottom="1134" w:left="1418" w:header="709" w:footer="709" w:gutter="0"/>
          <w:cols w:space="708"/>
          <w:docGrid w:linePitch="360"/>
        </w:sectPr>
      </w:pPr>
      <w:r>
        <w:rPr>
          <w:rFonts w:cstheme="minorHAnsi"/>
        </w:rPr>
        <w:tab/>
      </w:r>
    </w:p>
    <w:p w:rsidR="00E077F1" w:rsidRDefault="00E077F1" w:rsidP="00DD481B">
      <w:pPr>
        <w:tabs>
          <w:tab w:val="left" w:pos="4035"/>
        </w:tabs>
        <w:jc w:val="both"/>
        <w:rPr>
          <w:rFonts w:cstheme="minorHAnsi"/>
        </w:rPr>
      </w:pPr>
    </w:p>
    <w:p w:rsidR="0075112A" w:rsidRDefault="00062FDE" w:rsidP="00DD481B">
      <w:pPr>
        <w:tabs>
          <w:tab w:val="left" w:pos="4035"/>
        </w:tabs>
        <w:jc w:val="both"/>
        <w:rPr>
          <w:rFonts w:cstheme="minorHAnsi"/>
          <w:b/>
          <w:sz w:val="28"/>
          <w:szCs w:val="28"/>
        </w:rPr>
      </w:pPr>
      <w:r w:rsidRPr="00045457">
        <w:rPr>
          <w:rFonts w:cstheme="minorHAnsi"/>
          <w:b/>
          <w:sz w:val="28"/>
          <w:szCs w:val="28"/>
        </w:rPr>
        <w:t xml:space="preserve">NEFINANCIJSKA IMOVINA </w:t>
      </w:r>
      <w:r w:rsidR="0075112A" w:rsidRPr="00045457">
        <w:rPr>
          <w:rFonts w:cstheme="minorHAnsi"/>
          <w:b/>
          <w:sz w:val="28"/>
          <w:szCs w:val="28"/>
        </w:rPr>
        <w:t xml:space="preserve">- razred  O </w:t>
      </w:r>
    </w:p>
    <w:p w:rsidR="00DB50E7" w:rsidRPr="00DB50E7" w:rsidRDefault="00DB50E7" w:rsidP="00DB50E7">
      <w:pPr>
        <w:tabs>
          <w:tab w:val="left" w:pos="4035"/>
        </w:tabs>
        <w:spacing w:after="0"/>
        <w:jc w:val="both"/>
        <w:rPr>
          <w:rFonts w:cstheme="minorHAnsi"/>
          <w:b/>
          <w:sz w:val="16"/>
          <w:szCs w:val="16"/>
        </w:rPr>
      </w:pPr>
    </w:p>
    <w:p w:rsidR="00F361BF" w:rsidRDefault="00F361BF" w:rsidP="00F361BF">
      <w:pPr>
        <w:jc w:val="both"/>
        <w:rPr>
          <w:sz w:val="24"/>
          <w:szCs w:val="24"/>
        </w:rPr>
      </w:pPr>
      <w:r w:rsidRPr="00F361BF">
        <w:rPr>
          <w:sz w:val="24"/>
          <w:szCs w:val="24"/>
        </w:rPr>
        <w:t>Tijekom izvještajnog razdoblja nabavljena su:</w:t>
      </w:r>
    </w:p>
    <w:p w:rsidR="00201471" w:rsidRDefault="00201471" w:rsidP="00B401C7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201471">
        <w:rPr>
          <w:sz w:val="24"/>
          <w:szCs w:val="24"/>
        </w:rPr>
        <w:t>redska oprema i namještaj</w:t>
      </w:r>
      <w:r>
        <w:rPr>
          <w:sz w:val="24"/>
          <w:szCs w:val="24"/>
        </w:rPr>
        <w:t>;</w:t>
      </w:r>
      <w:r w:rsidRPr="00201471">
        <w:rPr>
          <w:sz w:val="24"/>
          <w:szCs w:val="24"/>
        </w:rPr>
        <w:t xml:space="preserve"> </w:t>
      </w:r>
      <w:r w:rsidRPr="00201471">
        <w:rPr>
          <w:b/>
          <w:sz w:val="24"/>
          <w:szCs w:val="24"/>
        </w:rPr>
        <w:t>2.904,28</w:t>
      </w:r>
      <w:r w:rsidRPr="00201471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201471">
        <w:rPr>
          <w:b/>
          <w:sz w:val="24"/>
          <w:szCs w:val="24"/>
        </w:rPr>
        <w:t>EUR</w:t>
      </w:r>
    </w:p>
    <w:p w:rsidR="00201471" w:rsidRDefault="00201471" w:rsidP="00B401C7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201471">
        <w:rPr>
          <w:sz w:val="24"/>
          <w:szCs w:val="24"/>
        </w:rPr>
        <w:t>ređaji, strojevi i oprema za ostale namjene</w:t>
      </w:r>
      <w:r>
        <w:rPr>
          <w:sz w:val="24"/>
          <w:szCs w:val="24"/>
        </w:rPr>
        <w:t>;</w:t>
      </w:r>
      <w:r w:rsidRPr="00201471">
        <w:rPr>
          <w:sz w:val="24"/>
          <w:szCs w:val="24"/>
        </w:rPr>
        <w:t xml:space="preserve"> </w:t>
      </w:r>
      <w:r w:rsidRPr="00201471">
        <w:rPr>
          <w:b/>
          <w:sz w:val="24"/>
          <w:szCs w:val="24"/>
        </w:rPr>
        <w:t>842,21</w:t>
      </w:r>
      <w:r w:rsidRPr="00201471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201471">
        <w:rPr>
          <w:b/>
          <w:sz w:val="24"/>
          <w:szCs w:val="24"/>
        </w:rPr>
        <w:t>EUR</w:t>
      </w:r>
    </w:p>
    <w:p w:rsidR="00201471" w:rsidRDefault="00201471" w:rsidP="00B401C7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201471">
        <w:rPr>
          <w:sz w:val="24"/>
          <w:szCs w:val="24"/>
        </w:rPr>
        <w:t>njige</w:t>
      </w:r>
      <w:r>
        <w:rPr>
          <w:sz w:val="24"/>
          <w:szCs w:val="24"/>
        </w:rPr>
        <w:t xml:space="preserve"> za školsku knjižnicu;</w:t>
      </w:r>
      <w:r w:rsidRPr="00201471">
        <w:rPr>
          <w:sz w:val="24"/>
          <w:szCs w:val="24"/>
        </w:rPr>
        <w:t xml:space="preserve"> </w:t>
      </w:r>
      <w:r w:rsidRPr="00201471">
        <w:rPr>
          <w:b/>
          <w:sz w:val="24"/>
          <w:szCs w:val="24"/>
        </w:rPr>
        <w:t>1.115,96</w:t>
      </w:r>
      <w:r w:rsidRPr="00201471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Pr="00201471">
        <w:rPr>
          <w:b/>
          <w:sz w:val="24"/>
          <w:szCs w:val="24"/>
        </w:rPr>
        <w:t>EUR</w:t>
      </w:r>
    </w:p>
    <w:p w:rsidR="00CD43A0" w:rsidRPr="0061003E" w:rsidRDefault="00D26C1D" w:rsidP="00B401C7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Sitni inventar; </w:t>
      </w:r>
      <w:r w:rsidRPr="00D26C1D">
        <w:rPr>
          <w:b/>
          <w:sz w:val="24"/>
          <w:szCs w:val="24"/>
        </w:rPr>
        <w:t>1.972,71 EUR</w:t>
      </w:r>
    </w:p>
    <w:p w:rsidR="0061003E" w:rsidRPr="0061003E" w:rsidRDefault="0061003E" w:rsidP="0061003E">
      <w:pPr>
        <w:pStyle w:val="Odlomakpopisa"/>
        <w:ind w:left="360"/>
        <w:jc w:val="both"/>
        <w:rPr>
          <w:sz w:val="24"/>
          <w:szCs w:val="24"/>
        </w:rPr>
      </w:pPr>
    </w:p>
    <w:p w:rsidR="000B3EB9" w:rsidRDefault="000B3EB9" w:rsidP="000B3EB9">
      <w:pPr>
        <w:rPr>
          <w:rFonts w:cstheme="minorHAnsi"/>
          <w:b/>
          <w:sz w:val="28"/>
          <w:szCs w:val="28"/>
        </w:rPr>
      </w:pPr>
      <w:r w:rsidRPr="007328AE">
        <w:rPr>
          <w:rFonts w:cstheme="minorHAnsi"/>
          <w:b/>
          <w:sz w:val="28"/>
          <w:szCs w:val="28"/>
        </w:rPr>
        <w:t>FINANCIJSKA IMOVINA</w:t>
      </w:r>
      <w:r w:rsidR="00062FDE" w:rsidRPr="007328AE">
        <w:rPr>
          <w:rFonts w:cstheme="minorHAnsi"/>
          <w:b/>
          <w:sz w:val="28"/>
          <w:szCs w:val="28"/>
        </w:rPr>
        <w:t xml:space="preserve"> </w:t>
      </w:r>
      <w:r w:rsidRPr="007328AE">
        <w:rPr>
          <w:rFonts w:cstheme="minorHAnsi"/>
          <w:b/>
          <w:sz w:val="28"/>
          <w:szCs w:val="28"/>
        </w:rPr>
        <w:t>- razred 1</w:t>
      </w:r>
      <w:r w:rsidRPr="00045457">
        <w:rPr>
          <w:rFonts w:cstheme="minorHAnsi"/>
          <w:b/>
          <w:sz w:val="28"/>
          <w:szCs w:val="28"/>
        </w:rPr>
        <w:t xml:space="preserve">  </w:t>
      </w:r>
    </w:p>
    <w:p w:rsidR="00777BD6" w:rsidRPr="00777BD6" w:rsidRDefault="00777BD6" w:rsidP="00777BD6">
      <w:pPr>
        <w:spacing w:after="0"/>
        <w:rPr>
          <w:rFonts w:cstheme="minorHAnsi"/>
          <w:sz w:val="16"/>
          <w:szCs w:val="16"/>
        </w:rPr>
      </w:pPr>
    </w:p>
    <w:p w:rsidR="00777BD6" w:rsidRPr="00777BD6" w:rsidRDefault="00777BD6" w:rsidP="00777BD6">
      <w:pPr>
        <w:jc w:val="both"/>
        <w:rPr>
          <w:sz w:val="24"/>
          <w:szCs w:val="24"/>
        </w:rPr>
      </w:pPr>
      <w:r w:rsidRPr="00777BD6">
        <w:rPr>
          <w:b/>
          <w:sz w:val="24"/>
          <w:szCs w:val="24"/>
        </w:rPr>
        <w:t xml:space="preserve"> Financijska imovina (</w:t>
      </w:r>
      <w:r w:rsidR="0061003E" w:rsidRPr="0061003E">
        <w:rPr>
          <w:b/>
          <w:sz w:val="24"/>
          <w:szCs w:val="24"/>
        </w:rPr>
        <w:t>71.810,84 EUR</w:t>
      </w:r>
      <w:r w:rsidRPr="00777BD6">
        <w:rPr>
          <w:b/>
          <w:sz w:val="24"/>
          <w:szCs w:val="24"/>
        </w:rPr>
        <w:t>) odnosi se na:</w:t>
      </w:r>
    </w:p>
    <w:p w:rsidR="00777BD6" w:rsidRPr="00EC4121" w:rsidRDefault="00777BD6" w:rsidP="00777BD6">
      <w:pPr>
        <w:pStyle w:val="Odlomakpopisa"/>
        <w:spacing w:after="0"/>
        <w:ind w:left="426"/>
        <w:jc w:val="both"/>
        <w:rPr>
          <w:sz w:val="24"/>
          <w:szCs w:val="24"/>
        </w:rPr>
      </w:pPr>
      <w:r w:rsidRPr="00EC4121">
        <w:rPr>
          <w:b/>
          <w:sz w:val="24"/>
          <w:szCs w:val="24"/>
        </w:rPr>
        <w:t xml:space="preserve"> </w:t>
      </w:r>
      <w:r w:rsidRPr="00EC4121">
        <w:rPr>
          <w:sz w:val="24"/>
          <w:szCs w:val="24"/>
        </w:rPr>
        <w:t xml:space="preserve">      </w:t>
      </w:r>
    </w:p>
    <w:p w:rsidR="00777BD6" w:rsidRDefault="00777BD6" w:rsidP="00B401C7">
      <w:pPr>
        <w:pStyle w:val="Odlomakpopisa"/>
        <w:numPr>
          <w:ilvl w:val="0"/>
          <w:numId w:val="4"/>
        </w:numPr>
        <w:ind w:left="426" w:hanging="426"/>
        <w:rPr>
          <w:i/>
          <w:sz w:val="24"/>
          <w:szCs w:val="24"/>
        </w:rPr>
      </w:pPr>
      <w:r w:rsidRPr="004952D9">
        <w:rPr>
          <w:i/>
          <w:sz w:val="24"/>
          <w:szCs w:val="24"/>
        </w:rPr>
        <w:t>Potraživanja  za prihode poslovanja i ostala potraživanja</w:t>
      </w:r>
    </w:p>
    <w:p w:rsidR="00E51BB6" w:rsidRPr="004952D9" w:rsidRDefault="00E51BB6" w:rsidP="00E51BB6">
      <w:pPr>
        <w:pStyle w:val="Odlomakpopisa"/>
        <w:ind w:left="426"/>
        <w:rPr>
          <w:i/>
          <w:sz w:val="24"/>
          <w:szCs w:val="24"/>
        </w:rPr>
      </w:pPr>
    </w:p>
    <w:tbl>
      <w:tblPr>
        <w:tblW w:w="8548" w:type="dxa"/>
        <w:tblInd w:w="534" w:type="dxa"/>
        <w:tblLook w:val="04A0" w:firstRow="1" w:lastRow="0" w:firstColumn="1" w:lastColumn="0" w:noHBand="0" w:noVBand="1"/>
      </w:tblPr>
      <w:tblGrid>
        <w:gridCol w:w="6520"/>
        <w:gridCol w:w="2028"/>
      </w:tblGrid>
      <w:tr w:rsidR="00172BA9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BA9" w:rsidRDefault="00172BA9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Potraživanja za više uplaćene poreze i doprinose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BA9" w:rsidRDefault="00172BA9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72BA9">
              <w:rPr>
                <w:rFonts w:ascii="Calibri" w:hAnsi="Calibri"/>
                <w:color w:val="000000"/>
                <w:sz w:val="20"/>
                <w:szCs w:val="20"/>
              </w:rPr>
              <w:t>177,82 EUR</w:t>
            </w:r>
          </w:p>
        </w:tc>
      </w:tr>
      <w:tr w:rsidR="00777BD6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BD6" w:rsidRPr="005C6DF7" w:rsidRDefault="00777BD6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Potraživanje za refundaciju bolovanja od strane HZZO-a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BD6" w:rsidRPr="005C6DF7" w:rsidRDefault="006C2C25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19.401,67 EUR</w:t>
            </w:r>
          </w:p>
        </w:tc>
      </w:tr>
      <w:tr w:rsidR="00777BD6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BD6" w:rsidRDefault="00777BD6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Potraživanja za režijske i druge troškove u kojima participiraju dva proračunska korisnika koji koriste istu zgradu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BD6" w:rsidRPr="005C6DF7" w:rsidRDefault="00850F38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150,20 EUR</w:t>
            </w:r>
          </w:p>
        </w:tc>
      </w:tr>
      <w:tr w:rsidR="00777BD6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BD6" w:rsidRPr="005C6DF7" w:rsidRDefault="00777BD6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Potraživanje za topli obrok , produženi boravak i participaciju rodit., učenika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BD6" w:rsidRPr="005C6DF7" w:rsidRDefault="00850F38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50F38">
              <w:rPr>
                <w:rFonts w:ascii="Calibri" w:hAnsi="Calibri"/>
                <w:color w:val="000000"/>
                <w:sz w:val="20"/>
                <w:szCs w:val="20"/>
              </w:rPr>
              <w:t>14.078,73 EUR</w:t>
            </w:r>
          </w:p>
        </w:tc>
      </w:tr>
      <w:tr w:rsidR="00777BD6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BD6" w:rsidRDefault="00777BD6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Potraživanja za prihode od pruženih usluga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BD6" w:rsidRDefault="006E075D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075D">
              <w:rPr>
                <w:rFonts w:ascii="Calibri" w:hAnsi="Calibri"/>
                <w:color w:val="000000"/>
                <w:sz w:val="20"/>
                <w:szCs w:val="20"/>
              </w:rPr>
              <w:t>436,89 EUR</w:t>
            </w:r>
          </w:p>
        </w:tc>
      </w:tr>
      <w:tr w:rsidR="00777BD6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BD6" w:rsidRPr="005C6DF7" w:rsidRDefault="00777BD6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Potraživanja za prihode proračunskih korisnika uplaćene u proračun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BD6" w:rsidRPr="005C6DF7" w:rsidRDefault="006E075D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075D">
              <w:rPr>
                <w:rFonts w:ascii="Calibri" w:hAnsi="Calibri"/>
                <w:color w:val="000000"/>
                <w:sz w:val="20"/>
                <w:szCs w:val="20"/>
              </w:rPr>
              <w:t>38.533,16 EUR</w:t>
            </w:r>
          </w:p>
        </w:tc>
      </w:tr>
      <w:tr w:rsidR="00777BD6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BD6" w:rsidRDefault="00777BD6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Potraživanja za ostale prihode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BD6" w:rsidRDefault="00460FCE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0FCE">
              <w:rPr>
                <w:rFonts w:ascii="Calibri" w:hAnsi="Calibri"/>
                <w:color w:val="000000"/>
                <w:sz w:val="20"/>
                <w:szCs w:val="20"/>
              </w:rPr>
              <w:t>611,97 EUR</w:t>
            </w:r>
          </w:p>
        </w:tc>
      </w:tr>
      <w:tr w:rsidR="00777BD6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BD6" w:rsidRDefault="00777BD6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Ispravak vrijednosti potraživanja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BD6" w:rsidRDefault="00460FCE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0FCE">
              <w:rPr>
                <w:rFonts w:ascii="Calibri" w:hAnsi="Calibri"/>
                <w:color w:val="000000"/>
                <w:sz w:val="20"/>
                <w:szCs w:val="20"/>
              </w:rPr>
              <w:t>1.579,60 EUR</w:t>
            </w:r>
          </w:p>
        </w:tc>
      </w:tr>
      <w:tr w:rsidR="00777BD6" w:rsidRPr="005C6DF7" w:rsidTr="00881C5A">
        <w:trPr>
          <w:trHeight w:val="255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77BD6" w:rsidRPr="005C6DF7" w:rsidRDefault="00777BD6" w:rsidP="00881C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77BD6" w:rsidRDefault="00777BD6" w:rsidP="00881C5A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77BD6" w:rsidRPr="007655CC" w:rsidRDefault="00777BD6" w:rsidP="00777BD6">
      <w:pPr>
        <w:spacing w:after="0" w:line="240" w:lineRule="auto"/>
        <w:rPr>
          <w:rFonts w:ascii="Arial" w:hAnsi="Arial" w:cs="Arial"/>
          <w:b/>
        </w:rPr>
      </w:pPr>
    </w:p>
    <w:p w:rsidR="00777BD6" w:rsidRDefault="00777BD6" w:rsidP="00B401C7">
      <w:pPr>
        <w:pStyle w:val="Odlomakpopisa"/>
        <w:numPr>
          <w:ilvl w:val="0"/>
          <w:numId w:val="4"/>
        </w:numPr>
        <w:ind w:left="426" w:hanging="426"/>
        <w:rPr>
          <w:i/>
          <w:sz w:val="24"/>
          <w:szCs w:val="24"/>
        </w:rPr>
      </w:pPr>
      <w:r w:rsidRPr="004952D9">
        <w:rPr>
          <w:i/>
          <w:sz w:val="24"/>
          <w:szCs w:val="24"/>
        </w:rPr>
        <w:t>Kontinuirani rashodi budućeg razdoblja</w:t>
      </w:r>
      <w:r w:rsidRPr="001658F9">
        <w:rPr>
          <w:i/>
          <w:sz w:val="24"/>
          <w:szCs w:val="24"/>
        </w:rPr>
        <w:t xml:space="preserve"> (obračunata plaća za prosinac) u iznosu od </w:t>
      </w:r>
      <w:r w:rsidR="006A3B8B">
        <w:rPr>
          <w:i/>
          <w:sz w:val="24"/>
          <w:szCs w:val="24"/>
        </w:rPr>
        <w:t>0,00 eura</w:t>
      </w:r>
      <w:r w:rsidRPr="00487D5D">
        <w:rPr>
          <w:i/>
          <w:sz w:val="24"/>
          <w:szCs w:val="24"/>
        </w:rPr>
        <w:t>.</w:t>
      </w:r>
    </w:p>
    <w:p w:rsidR="005868E9" w:rsidRDefault="005868E9" w:rsidP="005868E9">
      <w:pPr>
        <w:pStyle w:val="Odlomakpopisa"/>
        <w:ind w:left="426"/>
        <w:rPr>
          <w:i/>
          <w:sz w:val="24"/>
          <w:szCs w:val="24"/>
        </w:rPr>
      </w:pPr>
    </w:p>
    <w:p w:rsidR="00E51BB6" w:rsidRPr="00E51BB6" w:rsidRDefault="005868E9" w:rsidP="00B401C7">
      <w:pPr>
        <w:pStyle w:val="Odlomakpopisa"/>
        <w:numPr>
          <w:ilvl w:val="0"/>
          <w:numId w:val="4"/>
        </w:numPr>
        <w:ind w:left="426" w:hanging="426"/>
        <w:rPr>
          <w:i/>
          <w:sz w:val="24"/>
          <w:szCs w:val="24"/>
        </w:rPr>
      </w:pPr>
      <w:r w:rsidRPr="005868E9">
        <w:rPr>
          <w:i/>
          <w:sz w:val="24"/>
          <w:szCs w:val="24"/>
        </w:rPr>
        <w:t xml:space="preserve">Stanje novčanih sredstava na kraju izvještajnog razdoblja </w:t>
      </w:r>
      <w:r w:rsidR="006A3B8B">
        <w:rPr>
          <w:i/>
          <w:sz w:val="24"/>
          <w:szCs w:val="24"/>
        </w:rPr>
        <w:t>iznosi 0,00 eura</w:t>
      </w:r>
      <w:r w:rsidR="00813F1D">
        <w:rPr>
          <w:i/>
          <w:sz w:val="24"/>
          <w:szCs w:val="24"/>
        </w:rPr>
        <w:t>:</w:t>
      </w:r>
    </w:p>
    <w:p w:rsidR="005868E9" w:rsidRPr="00E51BB6" w:rsidRDefault="005868E9" w:rsidP="00E51BB6">
      <w:pPr>
        <w:pStyle w:val="Odlomakpopisa"/>
        <w:spacing w:before="240"/>
        <w:jc w:val="both"/>
        <w:rPr>
          <w:sz w:val="24"/>
          <w:szCs w:val="24"/>
        </w:rPr>
      </w:pPr>
    </w:p>
    <w:tbl>
      <w:tblPr>
        <w:tblW w:w="4401" w:type="pct"/>
        <w:tblInd w:w="512" w:type="dxa"/>
        <w:tblLook w:val="04A0" w:firstRow="1" w:lastRow="0" w:firstColumn="1" w:lastColumn="0" w:noHBand="0" w:noVBand="1"/>
      </w:tblPr>
      <w:tblGrid>
        <w:gridCol w:w="974"/>
        <w:gridCol w:w="6465"/>
        <w:gridCol w:w="1286"/>
      </w:tblGrid>
      <w:tr w:rsidR="00776E03" w:rsidRPr="00AE5423" w:rsidTr="00776E03">
        <w:trPr>
          <w:trHeight w:val="458"/>
        </w:trPr>
        <w:tc>
          <w:tcPr>
            <w:tcW w:w="55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:rsidR="00776E03" w:rsidRPr="00AE5423" w:rsidRDefault="00776E03" w:rsidP="0088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70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:rsidR="00776E03" w:rsidRPr="00AE5423" w:rsidRDefault="00776E03" w:rsidP="0088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Naziv stavke</w:t>
            </w:r>
          </w:p>
        </w:tc>
        <w:tc>
          <w:tcPr>
            <w:tcW w:w="73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:rsidR="00776E03" w:rsidRPr="00AE5423" w:rsidRDefault="00776E03" w:rsidP="0088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Ostvareno</w:t>
            </w:r>
          </w:p>
        </w:tc>
      </w:tr>
      <w:tr w:rsidR="00776E03" w:rsidRPr="00AE5423" w:rsidTr="00776E03">
        <w:trPr>
          <w:trHeight w:val="458"/>
        </w:trPr>
        <w:tc>
          <w:tcPr>
            <w:tcW w:w="558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76E03" w:rsidRPr="00AE5423" w:rsidRDefault="00776E03" w:rsidP="0088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70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76E03" w:rsidRPr="00AE5423" w:rsidRDefault="00776E03" w:rsidP="0088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Stanje novčanih sredstava na početku izvještajnog razdoblja</w:t>
            </w:r>
          </w:p>
        </w:tc>
        <w:tc>
          <w:tcPr>
            <w:tcW w:w="73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776E03" w:rsidRPr="00AE5423" w:rsidRDefault="00776E03" w:rsidP="00881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776E03" w:rsidRPr="00AE5423" w:rsidTr="00776E03">
        <w:trPr>
          <w:trHeight w:val="458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76E03" w:rsidRPr="00AE5423" w:rsidRDefault="00776E03" w:rsidP="0088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11-</w:t>
            </w:r>
            <w:r w:rsidRPr="00AE542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dugov.</w:t>
            </w:r>
          </w:p>
        </w:tc>
        <w:tc>
          <w:tcPr>
            <w:tcW w:w="370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76E03" w:rsidRPr="00AE5423" w:rsidRDefault="00776E03" w:rsidP="0088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priljevi na novčane račune i blagajne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776E03" w:rsidRPr="00AE5423" w:rsidRDefault="006A3B8B" w:rsidP="00881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941,28</w:t>
            </w:r>
          </w:p>
        </w:tc>
      </w:tr>
      <w:tr w:rsidR="00776E03" w:rsidRPr="00AE5423" w:rsidTr="00776E03">
        <w:trPr>
          <w:trHeight w:val="458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76E03" w:rsidRPr="00AE5423" w:rsidRDefault="00776E03" w:rsidP="0088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11-</w:t>
            </w:r>
            <w:r w:rsidRPr="00AE542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potraž.</w:t>
            </w:r>
          </w:p>
        </w:tc>
        <w:tc>
          <w:tcPr>
            <w:tcW w:w="370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76E03" w:rsidRPr="00AE5423" w:rsidRDefault="00776E03" w:rsidP="0088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odljevi s novčanih računa i blagajni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776E03" w:rsidRPr="00AE5423" w:rsidRDefault="006A3B8B" w:rsidP="00881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941,28</w:t>
            </w:r>
          </w:p>
        </w:tc>
      </w:tr>
      <w:tr w:rsidR="00776E03" w:rsidRPr="00AE5423" w:rsidTr="00776E03">
        <w:trPr>
          <w:trHeight w:val="458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76E03" w:rsidRPr="00AE5423" w:rsidRDefault="00776E03" w:rsidP="0088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705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76E03" w:rsidRPr="00AE5423" w:rsidRDefault="00776E03" w:rsidP="0088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4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Stanje novčanih sredstava na kraju izvj</w:t>
            </w:r>
            <w:r w:rsidR="006A3B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eštajnog razdoblja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776E03" w:rsidRPr="00AE5423" w:rsidRDefault="00776E03" w:rsidP="00881C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AE5423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5868E9" w:rsidRDefault="005868E9" w:rsidP="00776E03">
      <w:pPr>
        <w:pStyle w:val="Odlomakpopisa"/>
        <w:ind w:left="426"/>
        <w:rPr>
          <w:i/>
          <w:sz w:val="24"/>
          <w:szCs w:val="24"/>
        </w:rPr>
      </w:pPr>
    </w:p>
    <w:p w:rsidR="00251DFC" w:rsidRPr="006213AD" w:rsidRDefault="00251DFC" w:rsidP="006213AD">
      <w:pPr>
        <w:spacing w:after="0"/>
        <w:rPr>
          <w:i/>
          <w:sz w:val="16"/>
          <w:szCs w:val="16"/>
        </w:rPr>
      </w:pPr>
    </w:p>
    <w:p w:rsidR="00245769" w:rsidRPr="00045457" w:rsidRDefault="00245769" w:rsidP="00A77FD0">
      <w:pPr>
        <w:spacing w:after="0"/>
        <w:rPr>
          <w:rFonts w:cstheme="minorHAnsi"/>
          <w:b/>
          <w:sz w:val="16"/>
          <w:szCs w:val="16"/>
        </w:rPr>
      </w:pPr>
    </w:p>
    <w:p w:rsidR="002F652D" w:rsidRDefault="00657985" w:rsidP="004A7F77">
      <w:pPr>
        <w:rPr>
          <w:rFonts w:cstheme="minorHAnsi"/>
          <w:b/>
          <w:sz w:val="28"/>
          <w:szCs w:val="28"/>
        </w:rPr>
      </w:pPr>
      <w:r w:rsidRPr="005D19DF">
        <w:rPr>
          <w:rFonts w:cstheme="minorHAnsi"/>
          <w:b/>
          <w:sz w:val="28"/>
          <w:szCs w:val="28"/>
        </w:rPr>
        <w:lastRenderedPageBreak/>
        <w:t xml:space="preserve">OBVEZE </w:t>
      </w:r>
      <w:r w:rsidR="004A7F77" w:rsidRPr="005D19DF">
        <w:rPr>
          <w:rFonts w:cstheme="minorHAnsi"/>
          <w:b/>
          <w:sz w:val="28"/>
          <w:szCs w:val="28"/>
        </w:rPr>
        <w:t>- razred 2</w:t>
      </w:r>
      <w:r w:rsidR="004A7F77">
        <w:rPr>
          <w:rFonts w:cstheme="minorHAnsi"/>
          <w:b/>
          <w:sz w:val="28"/>
          <w:szCs w:val="28"/>
        </w:rPr>
        <w:t xml:space="preserve"> </w:t>
      </w:r>
    </w:p>
    <w:p w:rsidR="002D6B3B" w:rsidRPr="002D6B3B" w:rsidRDefault="002D6B3B" w:rsidP="002D6B3B">
      <w:pPr>
        <w:spacing w:after="0"/>
        <w:rPr>
          <w:rFonts w:cstheme="minorHAnsi"/>
          <w:b/>
          <w:sz w:val="16"/>
          <w:szCs w:val="16"/>
        </w:rPr>
      </w:pPr>
    </w:p>
    <w:p w:rsidR="006213AD" w:rsidRDefault="006213AD" w:rsidP="00B401C7">
      <w:pPr>
        <w:pStyle w:val="Odlomakpopisa"/>
        <w:numPr>
          <w:ilvl w:val="0"/>
          <w:numId w:val="6"/>
        </w:numPr>
        <w:spacing w:after="0"/>
        <w:ind w:left="284" w:hanging="284"/>
        <w:rPr>
          <w:sz w:val="24"/>
          <w:szCs w:val="24"/>
        </w:rPr>
      </w:pPr>
      <w:r w:rsidRPr="003B620F">
        <w:rPr>
          <w:sz w:val="24"/>
          <w:szCs w:val="24"/>
        </w:rPr>
        <w:t>St</w:t>
      </w:r>
      <w:r>
        <w:rPr>
          <w:sz w:val="24"/>
          <w:szCs w:val="24"/>
        </w:rPr>
        <w:t>anje obveza 1. siječnja 2023</w:t>
      </w:r>
      <w:r w:rsidRPr="003B620F">
        <w:rPr>
          <w:sz w:val="24"/>
          <w:szCs w:val="24"/>
        </w:rPr>
        <w:t>. godine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229.213,82 EUR</w:t>
      </w:r>
    </w:p>
    <w:p w:rsidR="006213AD" w:rsidRPr="00E76610" w:rsidRDefault="006213AD" w:rsidP="006213AD">
      <w:pPr>
        <w:pStyle w:val="Odlomakpopisa"/>
        <w:spacing w:after="0"/>
        <w:ind w:left="284"/>
        <w:rPr>
          <w:sz w:val="24"/>
          <w:szCs w:val="24"/>
        </w:rPr>
      </w:pPr>
    </w:p>
    <w:p w:rsidR="006213AD" w:rsidRDefault="006213AD" w:rsidP="00B401C7">
      <w:pPr>
        <w:pStyle w:val="Odlomakpopisa"/>
        <w:numPr>
          <w:ilvl w:val="0"/>
          <w:numId w:val="6"/>
        </w:numPr>
        <w:spacing w:after="0"/>
        <w:ind w:left="284" w:hanging="284"/>
        <w:rPr>
          <w:sz w:val="24"/>
          <w:szCs w:val="24"/>
        </w:rPr>
      </w:pPr>
      <w:r w:rsidRPr="003B620F">
        <w:rPr>
          <w:sz w:val="24"/>
          <w:szCs w:val="24"/>
        </w:rPr>
        <w:t>Povećanje obveza u izvještajnom razdoblju</w:t>
      </w:r>
      <w:r w:rsidR="0013209D">
        <w:rPr>
          <w:sz w:val="24"/>
          <w:szCs w:val="24"/>
        </w:rPr>
        <w:t xml:space="preserve"> </w:t>
      </w:r>
      <w:r w:rsidR="0013209D" w:rsidRPr="0013209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1.334.027,56 EUR</w:t>
      </w:r>
      <w:r w:rsidR="0013209D">
        <w:rPr>
          <w:b/>
          <w:sz w:val="24"/>
          <w:szCs w:val="24"/>
        </w:rPr>
        <w:t>):</w:t>
      </w:r>
    </w:p>
    <w:p w:rsidR="006213AD" w:rsidRPr="004F6056" w:rsidRDefault="006213AD" w:rsidP="006213AD">
      <w:pPr>
        <w:spacing w:after="0"/>
        <w:rPr>
          <w:sz w:val="16"/>
          <w:szCs w:val="16"/>
        </w:rPr>
      </w:pPr>
    </w:p>
    <w:p w:rsidR="006213AD" w:rsidRPr="004714D5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4714D5">
        <w:rPr>
          <w:i/>
          <w:color w:val="000000" w:themeColor="text1"/>
          <w:sz w:val="24"/>
          <w:szCs w:val="24"/>
        </w:rPr>
        <w:t xml:space="preserve">Međusobne obveze proračunskih korisnika </w:t>
      </w:r>
      <w:r>
        <w:rPr>
          <w:i/>
          <w:color w:val="000000" w:themeColor="text1"/>
          <w:sz w:val="24"/>
          <w:szCs w:val="24"/>
        </w:rPr>
        <w:t>8.762,15 EUR</w:t>
      </w:r>
    </w:p>
    <w:p w:rsidR="006213AD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5C4684">
        <w:rPr>
          <w:i/>
          <w:sz w:val="24"/>
          <w:szCs w:val="24"/>
        </w:rPr>
        <w:t xml:space="preserve">Obveze za materijalne rashode </w:t>
      </w:r>
      <w:r>
        <w:rPr>
          <w:i/>
          <w:sz w:val="24"/>
          <w:szCs w:val="24"/>
        </w:rPr>
        <w:t>244.402,93 EUR</w:t>
      </w:r>
    </w:p>
    <w:p w:rsidR="006213AD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Obveze za zaposlene 1.067.148,54 EUR</w:t>
      </w:r>
    </w:p>
    <w:p w:rsidR="006213AD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Obveze za financijske rashode 5.579,62 EUR</w:t>
      </w:r>
    </w:p>
    <w:p w:rsidR="006213AD" w:rsidRPr="005C4684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Obveze za naknade građanima i kućanstvima 495,36 EUR</w:t>
      </w:r>
    </w:p>
    <w:p w:rsidR="006213AD" w:rsidRPr="005C4684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5C4684">
        <w:rPr>
          <w:i/>
          <w:sz w:val="24"/>
          <w:szCs w:val="24"/>
        </w:rPr>
        <w:t xml:space="preserve">Ostale tekuće obveze za povrat </w:t>
      </w:r>
      <w:r>
        <w:rPr>
          <w:i/>
          <w:sz w:val="24"/>
          <w:szCs w:val="24"/>
        </w:rPr>
        <w:t>2.776,51 EUR</w:t>
      </w:r>
      <w:r w:rsidRPr="005C4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(participacije, školarine i sl.)</w:t>
      </w:r>
    </w:p>
    <w:p w:rsidR="006213AD" w:rsidRPr="00DE4BD3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5C4684">
        <w:rPr>
          <w:i/>
          <w:sz w:val="24"/>
          <w:szCs w:val="24"/>
        </w:rPr>
        <w:t>Obveze z</w:t>
      </w:r>
      <w:r>
        <w:rPr>
          <w:i/>
          <w:sz w:val="24"/>
          <w:szCs w:val="24"/>
        </w:rPr>
        <w:t>a nabavu nefinancijske imovine 4.862,45 EUR</w:t>
      </w:r>
    </w:p>
    <w:p w:rsidR="006213AD" w:rsidRPr="00BB3033" w:rsidRDefault="006213AD" w:rsidP="006213AD">
      <w:pPr>
        <w:spacing w:after="0"/>
        <w:ind w:left="709"/>
        <w:rPr>
          <w:i/>
          <w:sz w:val="16"/>
          <w:szCs w:val="16"/>
        </w:rPr>
      </w:pPr>
    </w:p>
    <w:p w:rsidR="006213AD" w:rsidRPr="00947B78" w:rsidRDefault="006213AD" w:rsidP="00B401C7">
      <w:pPr>
        <w:pStyle w:val="Odlomakpopisa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947B78">
        <w:rPr>
          <w:sz w:val="24"/>
          <w:szCs w:val="24"/>
        </w:rPr>
        <w:t>Podmirene obveze u izvještajnom razdoblju</w:t>
      </w:r>
      <w:r w:rsidR="0013209D">
        <w:rPr>
          <w:sz w:val="24"/>
          <w:szCs w:val="24"/>
        </w:rPr>
        <w:t xml:space="preserve"> </w:t>
      </w:r>
      <w:r w:rsidR="0013209D" w:rsidRPr="0013209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1.543.511,69 EUR</w:t>
      </w:r>
      <w:r w:rsidR="0013209D">
        <w:rPr>
          <w:b/>
          <w:sz w:val="24"/>
          <w:szCs w:val="24"/>
        </w:rPr>
        <w:t>)</w:t>
      </w:r>
      <w:r w:rsidRPr="00947B78">
        <w:rPr>
          <w:sz w:val="24"/>
          <w:szCs w:val="24"/>
        </w:rPr>
        <w:t>:</w:t>
      </w:r>
    </w:p>
    <w:p w:rsidR="006213AD" w:rsidRPr="00FF574A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FF574A">
        <w:rPr>
          <w:i/>
          <w:color w:val="000000" w:themeColor="text1"/>
          <w:sz w:val="24"/>
          <w:szCs w:val="24"/>
        </w:rPr>
        <w:t xml:space="preserve">Međusobne obveze proračunskih korisnika </w:t>
      </w:r>
      <w:r>
        <w:rPr>
          <w:i/>
          <w:color w:val="000000" w:themeColor="text1"/>
          <w:sz w:val="24"/>
          <w:szCs w:val="24"/>
        </w:rPr>
        <w:t>7.448,30 EUR</w:t>
      </w:r>
    </w:p>
    <w:p w:rsidR="006213AD" w:rsidRPr="00FF574A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FF574A">
        <w:rPr>
          <w:i/>
          <w:sz w:val="24"/>
          <w:szCs w:val="24"/>
        </w:rPr>
        <w:t xml:space="preserve">Obveze za zaposlene </w:t>
      </w:r>
      <w:r>
        <w:rPr>
          <w:i/>
          <w:sz w:val="24"/>
          <w:szCs w:val="24"/>
        </w:rPr>
        <w:t>1.270.499,95 EUR</w:t>
      </w:r>
    </w:p>
    <w:p w:rsidR="006213AD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A21116">
        <w:rPr>
          <w:i/>
          <w:sz w:val="24"/>
          <w:szCs w:val="24"/>
        </w:rPr>
        <w:t xml:space="preserve">Obveze za materijalne rashode </w:t>
      </w:r>
      <w:r>
        <w:rPr>
          <w:i/>
          <w:sz w:val="24"/>
          <w:szCs w:val="24"/>
        </w:rPr>
        <w:t>251.849,50 EUR</w:t>
      </w:r>
    </w:p>
    <w:p w:rsidR="006213AD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Obveze za financijske rashode 5.579,62 EUR</w:t>
      </w:r>
    </w:p>
    <w:p w:rsidR="006213AD" w:rsidRPr="00C83893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Obveze za naknade građanima i kućanstvima 495,36 EUR</w:t>
      </w:r>
    </w:p>
    <w:p w:rsidR="006213AD" w:rsidRPr="00A21116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A21116">
        <w:rPr>
          <w:i/>
          <w:sz w:val="24"/>
          <w:szCs w:val="24"/>
        </w:rPr>
        <w:t xml:space="preserve">Ostale tekuće obveze za povrat </w:t>
      </w:r>
      <w:r>
        <w:rPr>
          <w:i/>
          <w:sz w:val="24"/>
          <w:szCs w:val="24"/>
        </w:rPr>
        <w:t>2.776,51 EUR</w:t>
      </w:r>
      <w:r w:rsidRPr="00A21116">
        <w:rPr>
          <w:i/>
          <w:sz w:val="24"/>
          <w:szCs w:val="24"/>
        </w:rPr>
        <w:t xml:space="preserve"> (participacije, školarine i sl.))</w:t>
      </w:r>
    </w:p>
    <w:p w:rsidR="006213AD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A21116">
        <w:rPr>
          <w:i/>
          <w:sz w:val="24"/>
          <w:szCs w:val="24"/>
        </w:rPr>
        <w:t xml:space="preserve">Obveze za nabavu nefinancijske </w:t>
      </w:r>
      <w:r>
        <w:rPr>
          <w:i/>
          <w:sz w:val="24"/>
          <w:szCs w:val="24"/>
        </w:rPr>
        <w:t>4.862,45 EUR</w:t>
      </w:r>
    </w:p>
    <w:p w:rsidR="006213AD" w:rsidRPr="00BB3033" w:rsidRDefault="006213AD" w:rsidP="006213AD">
      <w:pPr>
        <w:spacing w:after="0"/>
        <w:ind w:left="709"/>
        <w:rPr>
          <w:i/>
          <w:sz w:val="16"/>
          <w:szCs w:val="16"/>
        </w:rPr>
      </w:pPr>
    </w:p>
    <w:p w:rsidR="006213AD" w:rsidRPr="007E39EA" w:rsidRDefault="006213AD" w:rsidP="00B401C7">
      <w:pPr>
        <w:pStyle w:val="Odlomakpopisa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7E39EA">
        <w:rPr>
          <w:sz w:val="24"/>
          <w:szCs w:val="24"/>
        </w:rPr>
        <w:t>Stanje obveza na kraju izvještajnog razdoblja</w:t>
      </w:r>
      <w:r w:rsidR="0013209D">
        <w:rPr>
          <w:sz w:val="24"/>
          <w:szCs w:val="24"/>
        </w:rPr>
        <w:t xml:space="preserve"> </w:t>
      </w:r>
      <w:r w:rsidR="0013209D" w:rsidRPr="0013209D">
        <w:rPr>
          <w:b/>
          <w:sz w:val="24"/>
          <w:szCs w:val="24"/>
        </w:rPr>
        <w:t>(</w:t>
      </w:r>
      <w:r w:rsidRPr="0013209D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.729,69 EUR</w:t>
      </w:r>
      <w:r w:rsidR="0013209D">
        <w:rPr>
          <w:b/>
          <w:sz w:val="24"/>
          <w:szCs w:val="24"/>
        </w:rPr>
        <w:t>)</w:t>
      </w:r>
      <w:r w:rsidRPr="007E39EA">
        <w:rPr>
          <w:sz w:val="24"/>
          <w:szCs w:val="24"/>
        </w:rPr>
        <w:t>:</w:t>
      </w:r>
    </w:p>
    <w:p w:rsidR="006213AD" w:rsidRPr="001944DD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1944DD">
        <w:rPr>
          <w:i/>
          <w:sz w:val="24"/>
          <w:szCs w:val="24"/>
        </w:rPr>
        <w:t>Stanje dospjelih obveza na kraju izvještajnog razdoblja</w:t>
      </w:r>
      <w:r>
        <w:rPr>
          <w:i/>
          <w:sz w:val="24"/>
          <w:szCs w:val="24"/>
        </w:rPr>
        <w:t xml:space="preserve">: </w:t>
      </w:r>
      <w:r w:rsidRPr="00486B75">
        <w:rPr>
          <w:b/>
          <w:i/>
          <w:sz w:val="24"/>
          <w:szCs w:val="24"/>
        </w:rPr>
        <w:t>0,00 EUR</w:t>
      </w:r>
    </w:p>
    <w:p w:rsidR="006213AD" w:rsidRPr="00B8678A" w:rsidRDefault="006213AD" w:rsidP="00B401C7">
      <w:pPr>
        <w:numPr>
          <w:ilvl w:val="0"/>
          <w:numId w:val="5"/>
        </w:numPr>
        <w:ind w:left="709" w:hanging="425"/>
        <w:rPr>
          <w:i/>
          <w:sz w:val="24"/>
          <w:szCs w:val="24"/>
        </w:rPr>
      </w:pPr>
      <w:r w:rsidRPr="001944DD">
        <w:rPr>
          <w:i/>
          <w:sz w:val="24"/>
          <w:szCs w:val="24"/>
        </w:rPr>
        <w:t>Stanje nedospjelih obveza na kraju izvještajnog razdoblja</w:t>
      </w:r>
      <w:r w:rsidR="0013209D">
        <w:rPr>
          <w:i/>
          <w:sz w:val="24"/>
          <w:szCs w:val="24"/>
        </w:rPr>
        <w:t xml:space="preserve">: </w:t>
      </w:r>
      <w:r w:rsidRPr="005A0060">
        <w:rPr>
          <w:b/>
          <w:i/>
          <w:sz w:val="24"/>
          <w:szCs w:val="24"/>
        </w:rPr>
        <w:t>19.729,69 EUR</w:t>
      </w:r>
      <w:r w:rsidR="0013209D"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</w:rPr>
        <w:t xml:space="preserve">sastoje se od </w:t>
      </w:r>
      <w:r>
        <w:rPr>
          <w:i/>
          <w:color w:val="000000" w:themeColor="text1"/>
          <w:sz w:val="24"/>
          <w:szCs w:val="24"/>
        </w:rPr>
        <w:t>međusobnih</w:t>
      </w:r>
      <w:r w:rsidRPr="00EA0529">
        <w:rPr>
          <w:i/>
          <w:color w:val="000000" w:themeColor="text1"/>
          <w:sz w:val="24"/>
          <w:szCs w:val="24"/>
        </w:rPr>
        <w:t xml:space="preserve"> o</w:t>
      </w:r>
      <w:r>
        <w:rPr>
          <w:i/>
          <w:color w:val="000000" w:themeColor="text1"/>
          <w:sz w:val="24"/>
          <w:szCs w:val="24"/>
        </w:rPr>
        <w:t>bveza proračunskih korisnika 19.729,69 EUR</w:t>
      </w:r>
      <w:r w:rsidRPr="00EA0529">
        <w:rPr>
          <w:i/>
          <w:color w:val="000000" w:themeColor="text1"/>
          <w:sz w:val="24"/>
          <w:szCs w:val="24"/>
        </w:rPr>
        <w:t xml:space="preserve"> (bolovanje</w:t>
      </w:r>
      <w:r>
        <w:rPr>
          <w:i/>
          <w:color w:val="000000" w:themeColor="text1"/>
          <w:sz w:val="24"/>
          <w:szCs w:val="24"/>
        </w:rPr>
        <w:t xml:space="preserve"> isplaćeno na teret državnog proračuna,</w:t>
      </w:r>
      <w:r w:rsidRPr="00EA0529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19.259,45 EUR; bolovanje isplaćeno na teret vlastitih sredstava, 142,22 EUR; </w:t>
      </w:r>
      <w:r w:rsidRPr="00EA0529">
        <w:rPr>
          <w:i/>
          <w:color w:val="000000" w:themeColor="text1"/>
          <w:sz w:val="24"/>
          <w:szCs w:val="24"/>
        </w:rPr>
        <w:t xml:space="preserve">obveze </w:t>
      </w:r>
      <w:r>
        <w:rPr>
          <w:i/>
          <w:color w:val="000000" w:themeColor="text1"/>
          <w:sz w:val="24"/>
          <w:szCs w:val="24"/>
        </w:rPr>
        <w:t>za režijske troškove u kojima participiraju dva proračunska korisnika koji koriste istu zgradu, 150,20 EUR; obveze proračunskog korisnika za povrat u proračun (Državni proračun) za više plaćene poreze i doprinose, 177,82 EUR)</w:t>
      </w:r>
    </w:p>
    <w:p w:rsidR="006213AD" w:rsidRPr="001944DD" w:rsidRDefault="006213AD" w:rsidP="006213AD">
      <w:pPr>
        <w:ind w:left="709"/>
        <w:rPr>
          <w:i/>
          <w:sz w:val="24"/>
          <w:szCs w:val="24"/>
        </w:rPr>
      </w:pPr>
    </w:p>
    <w:p w:rsidR="00120B18" w:rsidRDefault="00696DB6" w:rsidP="005C4985">
      <w:pPr>
        <w:rPr>
          <w:rFonts w:cstheme="minorHAnsi"/>
          <w:b/>
          <w:sz w:val="28"/>
          <w:szCs w:val="28"/>
        </w:rPr>
      </w:pPr>
      <w:r w:rsidRPr="00AF033C">
        <w:rPr>
          <w:rFonts w:cstheme="minorHAnsi"/>
          <w:b/>
          <w:sz w:val="28"/>
          <w:szCs w:val="28"/>
        </w:rPr>
        <w:lastRenderedPageBreak/>
        <w:t>VLASTITI  IZVORI  - razred 9</w:t>
      </w:r>
    </w:p>
    <w:p w:rsidR="005C4985" w:rsidRPr="005C4985" w:rsidRDefault="005C4985" w:rsidP="005C4985">
      <w:pPr>
        <w:spacing w:after="0"/>
        <w:rPr>
          <w:rFonts w:cstheme="minorHAnsi"/>
          <w:b/>
          <w:sz w:val="16"/>
          <w:szCs w:val="16"/>
        </w:rPr>
      </w:pPr>
    </w:p>
    <w:p w:rsidR="005934E6" w:rsidRDefault="009929AB" w:rsidP="005934E6">
      <w:pPr>
        <w:pStyle w:val="Odlomakpopis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Vlastiti izvori </w:t>
      </w:r>
      <w:r w:rsidRPr="009929AB">
        <w:rPr>
          <w:sz w:val="24"/>
          <w:szCs w:val="24"/>
        </w:rPr>
        <w:t>(</w:t>
      </w:r>
      <w:r w:rsidR="009564F9" w:rsidRPr="009564F9">
        <w:rPr>
          <w:sz w:val="24"/>
          <w:szCs w:val="24"/>
        </w:rPr>
        <w:t>352.088,57 EUR</w:t>
      </w:r>
      <w:r w:rsidRPr="009929AB">
        <w:rPr>
          <w:sz w:val="24"/>
          <w:szCs w:val="24"/>
        </w:rPr>
        <w:t xml:space="preserve">) </w:t>
      </w:r>
      <w:r>
        <w:rPr>
          <w:sz w:val="24"/>
          <w:szCs w:val="24"/>
        </w:rPr>
        <w:t>s</w:t>
      </w:r>
      <w:r w:rsidR="004636CF" w:rsidRPr="00720BA6">
        <w:rPr>
          <w:sz w:val="24"/>
          <w:szCs w:val="24"/>
        </w:rPr>
        <w:t xml:space="preserve">astoje se od </w:t>
      </w:r>
      <w:r w:rsidR="005934E6" w:rsidRPr="004037DE">
        <w:rPr>
          <w:sz w:val="24"/>
          <w:szCs w:val="24"/>
        </w:rPr>
        <w:t>i</w:t>
      </w:r>
      <w:r w:rsidR="005934E6" w:rsidRPr="00D3162C">
        <w:rPr>
          <w:sz w:val="24"/>
          <w:szCs w:val="24"/>
        </w:rPr>
        <w:t xml:space="preserve">zvora vlasništva iz proračuna za nefinancijsku imovinu, </w:t>
      </w:r>
      <w:r w:rsidR="009564F9" w:rsidRPr="009564F9">
        <w:rPr>
          <w:sz w:val="24"/>
          <w:szCs w:val="24"/>
        </w:rPr>
        <w:t>324.298,62</w:t>
      </w:r>
      <w:r w:rsidR="009564F9">
        <w:rPr>
          <w:sz w:val="24"/>
          <w:szCs w:val="24"/>
        </w:rPr>
        <w:t xml:space="preserve"> EUR </w:t>
      </w:r>
      <w:r w:rsidR="005934E6">
        <w:rPr>
          <w:sz w:val="24"/>
          <w:szCs w:val="24"/>
        </w:rPr>
        <w:t>(potražna strana)</w:t>
      </w:r>
      <w:r w:rsidR="005934E6" w:rsidRPr="004037DE">
        <w:rPr>
          <w:sz w:val="24"/>
          <w:szCs w:val="24"/>
        </w:rPr>
        <w:t xml:space="preserve">; viška prihoda poslovanja u iznosu od </w:t>
      </w:r>
      <w:r w:rsidR="00543BC9" w:rsidRPr="00543BC9">
        <w:rPr>
          <w:sz w:val="24"/>
          <w:szCs w:val="24"/>
        </w:rPr>
        <w:t>14.241,96</w:t>
      </w:r>
      <w:r w:rsidR="00543BC9">
        <w:rPr>
          <w:rFonts w:ascii="Arimo" w:hAnsi="Arimo" w:cs="Arimo"/>
          <w:sz w:val="17"/>
          <w:szCs w:val="17"/>
        </w:rPr>
        <w:t xml:space="preserve"> </w:t>
      </w:r>
      <w:r w:rsidR="00543BC9">
        <w:rPr>
          <w:sz w:val="24"/>
          <w:szCs w:val="24"/>
        </w:rPr>
        <w:t xml:space="preserve">EUR (potražna strana) </w:t>
      </w:r>
      <w:r w:rsidR="005934E6">
        <w:rPr>
          <w:sz w:val="24"/>
          <w:szCs w:val="24"/>
        </w:rPr>
        <w:t>te</w:t>
      </w:r>
      <w:r w:rsidR="005934E6" w:rsidRPr="004037DE">
        <w:rPr>
          <w:sz w:val="24"/>
          <w:szCs w:val="24"/>
        </w:rPr>
        <w:t xml:space="preserve"> od obračunatih prihoda poslovanja u iznosu od </w:t>
      </w:r>
      <w:r w:rsidR="00543BC9" w:rsidRPr="00543BC9">
        <w:rPr>
          <w:sz w:val="24"/>
          <w:szCs w:val="24"/>
        </w:rPr>
        <w:t xml:space="preserve">13.547,99 </w:t>
      </w:r>
      <w:r w:rsidR="00543BC9">
        <w:rPr>
          <w:sz w:val="24"/>
          <w:szCs w:val="24"/>
        </w:rPr>
        <w:t>EUR</w:t>
      </w:r>
      <w:r w:rsidR="005934E6">
        <w:rPr>
          <w:sz w:val="24"/>
          <w:szCs w:val="24"/>
        </w:rPr>
        <w:t xml:space="preserve"> (potražna strana).</w:t>
      </w:r>
    </w:p>
    <w:p w:rsidR="007B7793" w:rsidRPr="004037DE" w:rsidRDefault="007B7793" w:rsidP="007B7793">
      <w:pPr>
        <w:pStyle w:val="Odlomakpopisa"/>
        <w:spacing w:after="0"/>
        <w:ind w:left="0"/>
        <w:jc w:val="both"/>
        <w:rPr>
          <w:sz w:val="24"/>
          <w:szCs w:val="24"/>
        </w:rPr>
      </w:pPr>
    </w:p>
    <w:p w:rsidR="00212DDD" w:rsidRPr="006E7D06" w:rsidRDefault="00EE06D2" w:rsidP="00B401C7">
      <w:pPr>
        <w:pStyle w:val="Odlomakpopisa"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6E7D06">
        <w:rPr>
          <w:b/>
          <w:sz w:val="24"/>
          <w:szCs w:val="24"/>
        </w:rPr>
        <w:t>Izvan</w:t>
      </w:r>
      <w:r w:rsidR="00212DDD" w:rsidRPr="006E7D06">
        <w:rPr>
          <w:b/>
          <w:sz w:val="24"/>
          <w:szCs w:val="24"/>
        </w:rPr>
        <w:t>-</w:t>
      </w:r>
      <w:r w:rsidRPr="006E7D06">
        <w:rPr>
          <w:b/>
          <w:sz w:val="24"/>
          <w:szCs w:val="24"/>
        </w:rPr>
        <w:t>bilančni zapisi</w:t>
      </w:r>
      <w:r w:rsidR="006826CB" w:rsidRPr="006E7D06">
        <w:rPr>
          <w:b/>
          <w:sz w:val="24"/>
          <w:szCs w:val="24"/>
        </w:rPr>
        <w:t xml:space="preserve"> u </w:t>
      </w:r>
      <w:r w:rsidR="00212DDD" w:rsidRPr="006E7D06">
        <w:rPr>
          <w:b/>
          <w:sz w:val="24"/>
          <w:szCs w:val="24"/>
        </w:rPr>
        <w:t xml:space="preserve">ukupnom iznosu od </w:t>
      </w:r>
      <w:r w:rsidR="00E94F9A" w:rsidRPr="00E94F9A">
        <w:rPr>
          <w:b/>
          <w:sz w:val="24"/>
          <w:szCs w:val="24"/>
        </w:rPr>
        <w:t>165.210,90</w:t>
      </w:r>
      <w:r w:rsidR="00E94F9A">
        <w:rPr>
          <w:rFonts w:ascii="Arimo-Bold" w:hAnsi="Arimo-Bold" w:cs="Arimo-Bold"/>
          <w:b/>
          <w:bCs/>
          <w:sz w:val="17"/>
          <w:szCs w:val="17"/>
        </w:rPr>
        <w:t xml:space="preserve"> </w:t>
      </w:r>
      <w:r w:rsidR="00E94F9A">
        <w:rPr>
          <w:b/>
          <w:sz w:val="24"/>
          <w:szCs w:val="24"/>
        </w:rPr>
        <w:t>EUR</w:t>
      </w:r>
      <w:r w:rsidR="006E7D06" w:rsidRPr="006E7D06">
        <w:rPr>
          <w:b/>
          <w:sz w:val="24"/>
          <w:szCs w:val="24"/>
        </w:rPr>
        <w:t xml:space="preserve"> </w:t>
      </w:r>
      <w:r w:rsidRPr="006E7D06">
        <w:rPr>
          <w:b/>
          <w:sz w:val="24"/>
          <w:szCs w:val="24"/>
        </w:rPr>
        <w:t>(računi iz računskog plana 991 i 996)</w:t>
      </w:r>
      <w:r w:rsidR="00212DDD" w:rsidRPr="006E7D06">
        <w:rPr>
          <w:b/>
          <w:sz w:val="24"/>
          <w:szCs w:val="24"/>
        </w:rPr>
        <w:t xml:space="preserve"> sastoje se od</w:t>
      </w:r>
      <w:r w:rsidR="005A1B08" w:rsidRPr="006E7D06">
        <w:rPr>
          <w:b/>
          <w:sz w:val="24"/>
          <w:szCs w:val="24"/>
        </w:rPr>
        <w:t>:</w:t>
      </w:r>
      <w:r w:rsidR="00212DDD" w:rsidRPr="006E7D06">
        <w:rPr>
          <w:b/>
          <w:sz w:val="24"/>
          <w:szCs w:val="24"/>
        </w:rPr>
        <w:t xml:space="preserve"> </w:t>
      </w:r>
    </w:p>
    <w:p w:rsidR="00212DDD" w:rsidRPr="007B7793" w:rsidRDefault="00212DDD" w:rsidP="00212DDD">
      <w:pPr>
        <w:pStyle w:val="Odlomakpopisa"/>
        <w:spacing w:after="0"/>
        <w:rPr>
          <w:b/>
          <w:sz w:val="24"/>
          <w:szCs w:val="24"/>
          <w:highlight w:val="yellow"/>
        </w:rPr>
      </w:pPr>
    </w:p>
    <w:p w:rsidR="00212DDD" w:rsidRDefault="00212DDD" w:rsidP="00B401C7">
      <w:pPr>
        <w:pStyle w:val="Odlomakpopisa"/>
        <w:numPr>
          <w:ilvl w:val="0"/>
          <w:numId w:val="9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 w:rsidRPr="004B4D5A">
        <w:rPr>
          <w:b/>
          <w:sz w:val="24"/>
          <w:szCs w:val="24"/>
        </w:rPr>
        <w:t>Tuđa imovina dobivena na korištenje (</w:t>
      </w:r>
      <w:r w:rsidR="001A17DD" w:rsidRPr="001A17DD">
        <w:rPr>
          <w:b/>
          <w:sz w:val="24"/>
          <w:szCs w:val="24"/>
        </w:rPr>
        <w:t>151.283,34</w:t>
      </w:r>
      <w:r w:rsidR="001A17DD">
        <w:rPr>
          <w:rFonts w:ascii="Arimo-Bold" w:hAnsi="Arimo-Bold" w:cs="Arimo-Bold"/>
          <w:b/>
          <w:bCs/>
          <w:sz w:val="17"/>
          <w:szCs w:val="17"/>
        </w:rPr>
        <w:t xml:space="preserve"> </w:t>
      </w:r>
      <w:r w:rsidR="001A17DD">
        <w:rPr>
          <w:b/>
          <w:sz w:val="24"/>
          <w:szCs w:val="24"/>
        </w:rPr>
        <w:t>EUR</w:t>
      </w:r>
      <w:r w:rsidRPr="004B4D5A">
        <w:rPr>
          <w:b/>
          <w:sz w:val="24"/>
          <w:szCs w:val="24"/>
        </w:rPr>
        <w:t xml:space="preserve">): </w:t>
      </w:r>
      <w:r w:rsidR="004B4D5A" w:rsidRPr="00E91F54">
        <w:rPr>
          <w:sz w:val="24"/>
          <w:szCs w:val="24"/>
        </w:rPr>
        <w:t>uključuje</w:t>
      </w:r>
      <w:r w:rsidR="004B4D5A">
        <w:rPr>
          <w:sz w:val="24"/>
          <w:szCs w:val="24"/>
        </w:rPr>
        <w:t xml:space="preserve"> zemljišta i građevinske objekte dobivene na korištenje od strane jedinice lokalne samouprave (</w:t>
      </w:r>
      <w:r w:rsidR="001A17DD">
        <w:rPr>
          <w:sz w:val="24"/>
          <w:szCs w:val="24"/>
        </w:rPr>
        <w:t>0,13 EUR</w:t>
      </w:r>
      <w:r w:rsidR="004B4D5A">
        <w:rPr>
          <w:sz w:val="24"/>
          <w:szCs w:val="24"/>
        </w:rPr>
        <w:t xml:space="preserve">); </w:t>
      </w:r>
      <w:r w:rsidR="004B4D5A" w:rsidRPr="00E91F54">
        <w:rPr>
          <w:sz w:val="24"/>
          <w:szCs w:val="24"/>
        </w:rPr>
        <w:t xml:space="preserve"> imovinu dobivenu na korištenje 2019. godine u sklopu projekta ''Podrška provedbi Cjelovite kurikularne reforme faza II'' (prijenosno računalo u vrijednosti od </w:t>
      </w:r>
      <w:r w:rsidR="001A17DD">
        <w:rPr>
          <w:sz w:val="24"/>
          <w:szCs w:val="24"/>
        </w:rPr>
        <w:t>599,41 EUR</w:t>
      </w:r>
      <w:r w:rsidR="004B4D5A" w:rsidRPr="00E91F54">
        <w:rPr>
          <w:sz w:val="24"/>
          <w:szCs w:val="24"/>
        </w:rPr>
        <w:t>; dva projektor</w:t>
      </w:r>
      <w:r w:rsidR="004B4D5A">
        <w:rPr>
          <w:sz w:val="24"/>
          <w:szCs w:val="24"/>
        </w:rPr>
        <w:t xml:space="preserve">a u ukupnoj vrijednosti od </w:t>
      </w:r>
      <w:r w:rsidR="001A17DD">
        <w:rPr>
          <w:sz w:val="24"/>
          <w:szCs w:val="24"/>
        </w:rPr>
        <w:t>595,06 EUR</w:t>
      </w:r>
      <w:r w:rsidR="004B4D5A" w:rsidRPr="00E91F54">
        <w:rPr>
          <w:sz w:val="24"/>
          <w:szCs w:val="24"/>
        </w:rPr>
        <w:t xml:space="preserve">; tableti (227 kom) u ukupnoj vrijednosti od </w:t>
      </w:r>
      <w:r w:rsidR="00060EC9">
        <w:rPr>
          <w:sz w:val="24"/>
          <w:szCs w:val="24"/>
        </w:rPr>
        <w:t>33.272,84</w:t>
      </w:r>
      <w:r w:rsidR="001A17DD">
        <w:rPr>
          <w:sz w:val="24"/>
          <w:szCs w:val="24"/>
        </w:rPr>
        <w:t xml:space="preserve"> EUR</w:t>
      </w:r>
      <w:r w:rsidR="004B4D5A" w:rsidRPr="00E91F54">
        <w:rPr>
          <w:sz w:val="24"/>
          <w:szCs w:val="24"/>
        </w:rPr>
        <w:t>; dva or</w:t>
      </w:r>
      <w:r w:rsidR="004B4D5A">
        <w:rPr>
          <w:sz w:val="24"/>
          <w:szCs w:val="24"/>
        </w:rPr>
        <w:t xml:space="preserve">marića u ukupnoj vrijednosti od </w:t>
      </w:r>
      <w:r w:rsidR="001A17DD">
        <w:rPr>
          <w:sz w:val="24"/>
          <w:szCs w:val="24"/>
        </w:rPr>
        <w:t>1.327,23 EUR</w:t>
      </w:r>
      <w:r w:rsidR="004B4D5A" w:rsidRPr="00E91F54">
        <w:rPr>
          <w:sz w:val="24"/>
          <w:szCs w:val="24"/>
        </w:rPr>
        <w:t xml:space="preserve">); imovinu dobivenu na korištenje 2019. godine sukladno Ugovoru o nabavi opreme za opremanje dijela nastavnika u školama - 1. dio u sklopu II. Faze programa "e-Škole" (prijenosna računala (5 kom) u ukupnoj vrijednosti od </w:t>
      </w:r>
      <w:r w:rsidR="001A17DD">
        <w:rPr>
          <w:sz w:val="24"/>
          <w:szCs w:val="24"/>
        </w:rPr>
        <w:t>2.486,31 EUR</w:t>
      </w:r>
      <w:r w:rsidR="004B4D5A" w:rsidRPr="00E91F54">
        <w:rPr>
          <w:sz w:val="24"/>
          <w:szCs w:val="24"/>
        </w:rPr>
        <w:t xml:space="preserve">); imovinu dobivenu na korištenje 2020. godine u sklopu projekta ''Podrška provedbi Cjelovite kurikularne reforme faza II'' ( tableti (303 kom) u ukupnoj vrijednosti od </w:t>
      </w:r>
      <w:r w:rsidR="001A17DD">
        <w:rPr>
          <w:sz w:val="24"/>
          <w:szCs w:val="24"/>
        </w:rPr>
        <w:t>69.974,12 EUR</w:t>
      </w:r>
      <w:r w:rsidR="004B4D5A" w:rsidRPr="00E91F54">
        <w:rPr>
          <w:sz w:val="24"/>
          <w:szCs w:val="24"/>
        </w:rPr>
        <w:t>); imovinu dobivenu na korištenje 2021. godine sukladno Ugovoru o nabavi</w:t>
      </w:r>
      <w:r w:rsidR="004B4D5A">
        <w:rPr>
          <w:sz w:val="24"/>
          <w:szCs w:val="24"/>
        </w:rPr>
        <w:t xml:space="preserve"> opreme za školske djelatnike </w:t>
      </w:r>
      <w:r w:rsidR="004B4D5A" w:rsidRPr="00E91F54">
        <w:rPr>
          <w:sz w:val="24"/>
          <w:szCs w:val="24"/>
        </w:rPr>
        <w:t>u sklopu II. faze programa e-Škole:</w:t>
      </w:r>
      <w:r w:rsidR="004B4D5A">
        <w:rPr>
          <w:sz w:val="24"/>
          <w:szCs w:val="24"/>
        </w:rPr>
        <w:t xml:space="preserve"> </w:t>
      </w:r>
      <w:r w:rsidR="004B4D5A" w:rsidRPr="00E91F54">
        <w:rPr>
          <w:sz w:val="24"/>
          <w:szCs w:val="24"/>
        </w:rPr>
        <w:t>Cjelovita informatizacija procesa poslovanja škola i nastavnih procesa</w:t>
      </w:r>
      <w:r w:rsidR="004B4D5A">
        <w:rPr>
          <w:sz w:val="24"/>
          <w:szCs w:val="24"/>
        </w:rPr>
        <w:t xml:space="preserve"> (prijenosna računala (79 kom) u ukupnoj vrijednosti od </w:t>
      </w:r>
      <w:r w:rsidR="001A17DD">
        <w:rPr>
          <w:sz w:val="24"/>
          <w:szCs w:val="24"/>
        </w:rPr>
        <w:t>43.028,24 EUR</w:t>
      </w:r>
      <w:r w:rsidR="004B4D5A">
        <w:rPr>
          <w:sz w:val="24"/>
          <w:szCs w:val="24"/>
        </w:rPr>
        <w:t>).</w:t>
      </w:r>
    </w:p>
    <w:p w:rsidR="00226128" w:rsidRPr="00226128" w:rsidRDefault="00226128" w:rsidP="00226128">
      <w:pPr>
        <w:pStyle w:val="Odlomakpopisa"/>
        <w:spacing w:after="0" w:line="240" w:lineRule="auto"/>
        <w:ind w:left="851"/>
        <w:jc w:val="both"/>
        <w:rPr>
          <w:sz w:val="24"/>
          <w:szCs w:val="24"/>
        </w:rPr>
      </w:pPr>
    </w:p>
    <w:p w:rsidR="00212DDD" w:rsidRDefault="00212DDD" w:rsidP="00B401C7">
      <w:pPr>
        <w:pStyle w:val="Odlomakpopisa"/>
        <w:numPr>
          <w:ilvl w:val="0"/>
          <w:numId w:val="9"/>
        </w:numPr>
        <w:spacing w:after="0" w:line="240" w:lineRule="auto"/>
        <w:ind w:left="851" w:hanging="425"/>
        <w:jc w:val="both"/>
        <w:rPr>
          <w:b/>
          <w:sz w:val="24"/>
          <w:szCs w:val="24"/>
        </w:rPr>
      </w:pPr>
      <w:r w:rsidRPr="007D6134">
        <w:rPr>
          <w:b/>
          <w:sz w:val="24"/>
          <w:szCs w:val="24"/>
        </w:rPr>
        <w:t>Potencijalne obveze po osnovi sudskih sporova u tijeku (</w:t>
      </w:r>
      <w:r w:rsidR="006460B9" w:rsidRPr="006460B9">
        <w:rPr>
          <w:b/>
          <w:sz w:val="24"/>
          <w:szCs w:val="24"/>
        </w:rPr>
        <w:t>13.927,56</w:t>
      </w:r>
      <w:r w:rsidR="006460B9">
        <w:rPr>
          <w:rFonts w:ascii="Arimo" w:hAnsi="Arimo" w:cs="Arimo"/>
          <w:sz w:val="17"/>
          <w:szCs w:val="17"/>
        </w:rPr>
        <w:t xml:space="preserve"> </w:t>
      </w:r>
      <w:r w:rsidR="006460B9">
        <w:rPr>
          <w:b/>
          <w:sz w:val="24"/>
          <w:szCs w:val="24"/>
        </w:rPr>
        <w:t>EUR</w:t>
      </w:r>
      <w:r w:rsidRPr="007D6134">
        <w:rPr>
          <w:b/>
          <w:sz w:val="24"/>
          <w:szCs w:val="24"/>
        </w:rPr>
        <w:t>) kako slijedi:</w:t>
      </w:r>
    </w:p>
    <w:p w:rsidR="001C7A4D" w:rsidRPr="001C7A4D" w:rsidRDefault="001C7A4D" w:rsidP="001C7A4D">
      <w:pPr>
        <w:spacing w:after="0" w:line="240" w:lineRule="auto"/>
        <w:jc w:val="both"/>
        <w:rPr>
          <w:b/>
          <w:sz w:val="16"/>
          <w:szCs w:val="16"/>
        </w:rPr>
      </w:pPr>
    </w:p>
    <w:p w:rsidR="00212DDD" w:rsidRPr="007B7793" w:rsidRDefault="00212DDD" w:rsidP="00212DDD">
      <w:pPr>
        <w:pStyle w:val="Odlomakpopisa"/>
        <w:rPr>
          <w:b/>
          <w:sz w:val="24"/>
          <w:szCs w:val="24"/>
          <w:highlight w:val="yellow"/>
        </w:rPr>
      </w:pPr>
    </w:p>
    <w:tbl>
      <w:tblPr>
        <w:tblW w:w="8505" w:type="dxa"/>
        <w:tblInd w:w="959" w:type="dxa"/>
        <w:tblLook w:val="04A0" w:firstRow="1" w:lastRow="0" w:firstColumn="1" w:lastColumn="0" w:noHBand="0" w:noVBand="1"/>
      </w:tblPr>
      <w:tblGrid>
        <w:gridCol w:w="2492"/>
        <w:gridCol w:w="2611"/>
        <w:gridCol w:w="3402"/>
      </w:tblGrid>
      <w:tr w:rsidR="00C71DA4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C71DA4" w:rsidRDefault="00C71DA4" w:rsidP="00881C5A">
            <w:pPr>
              <w:spacing w:after="0" w:line="240" w:lineRule="auto"/>
              <w:ind w:left="4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SUDSKI SPOR U TIJEKU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C71DA4" w:rsidRDefault="00C71DA4" w:rsidP="00881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POTENCIJALNE OBVEZE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vAlign w:val="bottom"/>
            <w:hideMark/>
          </w:tcPr>
          <w:p w:rsidR="00C71DA4" w:rsidRDefault="00C71DA4" w:rsidP="00881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TUŽITELJ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Pr-189-2021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1.095,30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Pr-192-2021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903,06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Pr-186-2021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820,92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Pr-187-2021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953,85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Pr-857-2021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581,03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Pr-182-2021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597,80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Pr-190-2021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884,49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Pr-188-2021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916,00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Pr-197-2021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838,16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Pr-191-2021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951,81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Pr-171-2021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775,73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Pr-327.2021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773,03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Pr-338-2021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805,93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Pr-339-2021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497,31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Pr-337-2021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818,98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Pr-340-2021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836,19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B8659E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Pr-528-2021 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B8659E" w:rsidRDefault="00B8659E" w:rsidP="00B865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877,99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B8659E" w:rsidRDefault="00B8659E" w:rsidP="00B86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FIZIČKA OSOBA - DJELATNIK</w:t>
            </w:r>
          </w:p>
        </w:tc>
      </w:tr>
      <w:tr w:rsidR="00C71DA4" w:rsidTr="00842209">
        <w:trPr>
          <w:trHeight w:val="300"/>
        </w:trPr>
        <w:tc>
          <w:tcPr>
            <w:tcW w:w="2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C71DA4" w:rsidRDefault="00C71DA4" w:rsidP="00881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UKUPAN IZNOS</w:t>
            </w:r>
          </w:p>
        </w:tc>
        <w:tc>
          <w:tcPr>
            <w:tcW w:w="261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noWrap/>
            <w:vAlign w:val="bottom"/>
            <w:hideMark/>
          </w:tcPr>
          <w:p w:rsidR="00C71DA4" w:rsidRDefault="00B8659E" w:rsidP="00881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13.927,56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C71DA4" w:rsidRDefault="00C71DA4" w:rsidP="00881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</w:tbl>
    <w:p w:rsidR="00212DDD" w:rsidRPr="007B7793" w:rsidRDefault="00212DDD" w:rsidP="00212DDD">
      <w:pPr>
        <w:pStyle w:val="Odlomakpopisa"/>
        <w:spacing w:after="0" w:line="240" w:lineRule="auto"/>
        <w:ind w:left="1146"/>
        <w:jc w:val="both"/>
        <w:rPr>
          <w:b/>
          <w:sz w:val="24"/>
          <w:szCs w:val="24"/>
          <w:highlight w:val="yellow"/>
        </w:rPr>
      </w:pPr>
    </w:p>
    <w:p w:rsidR="00212DDD" w:rsidRPr="007B7793" w:rsidRDefault="00212DDD" w:rsidP="00212DDD">
      <w:pPr>
        <w:spacing w:after="0" w:line="240" w:lineRule="auto"/>
        <w:ind w:left="426"/>
        <w:jc w:val="both"/>
        <w:rPr>
          <w:b/>
          <w:sz w:val="24"/>
          <w:szCs w:val="24"/>
          <w:highlight w:val="yellow"/>
        </w:rPr>
      </w:pPr>
    </w:p>
    <w:p w:rsidR="007A0ABD" w:rsidRDefault="007A0ABD" w:rsidP="007A0ABD">
      <w:pPr>
        <w:spacing w:after="0" w:line="240" w:lineRule="auto"/>
        <w:jc w:val="both"/>
        <w:rPr>
          <w:sz w:val="24"/>
          <w:szCs w:val="24"/>
        </w:rPr>
      </w:pPr>
      <w:r w:rsidRPr="00F910FA">
        <w:rPr>
          <w:sz w:val="24"/>
          <w:szCs w:val="24"/>
        </w:rPr>
        <w:t>Radi se o sudskim sporovima u svezi isplate razlike plaće zbog ne</w:t>
      </w:r>
      <w:r>
        <w:rPr>
          <w:sz w:val="24"/>
          <w:szCs w:val="24"/>
        </w:rPr>
        <w:t xml:space="preserve"> </w:t>
      </w:r>
      <w:r w:rsidRPr="00F910FA">
        <w:rPr>
          <w:sz w:val="24"/>
          <w:szCs w:val="24"/>
        </w:rPr>
        <w:t xml:space="preserve">uvećanja </w:t>
      </w:r>
      <w:r>
        <w:rPr>
          <w:rFonts w:ascii="Helvetica" w:hAnsi="Helvetica"/>
          <w:color w:val="000000"/>
          <w:sz w:val="21"/>
          <w:szCs w:val="21"/>
        </w:rPr>
        <w:t>osnovice za izračun plaće za 6 % u periodu od prosinca 2015. do siječnja 2017. godine</w:t>
      </w:r>
      <w:r>
        <w:rPr>
          <w:sz w:val="24"/>
          <w:szCs w:val="24"/>
        </w:rPr>
        <w:t>.</w:t>
      </w:r>
    </w:p>
    <w:p w:rsidR="00251DFC" w:rsidRDefault="00251DFC" w:rsidP="007A0ABD">
      <w:pPr>
        <w:spacing w:after="0" w:line="240" w:lineRule="auto"/>
        <w:jc w:val="both"/>
        <w:rPr>
          <w:sz w:val="24"/>
          <w:szCs w:val="24"/>
        </w:rPr>
      </w:pPr>
    </w:p>
    <w:p w:rsidR="00763E9D" w:rsidRDefault="00763E9D" w:rsidP="00212DDD">
      <w:pPr>
        <w:spacing w:after="0" w:line="240" w:lineRule="auto"/>
        <w:ind w:left="851"/>
        <w:jc w:val="both"/>
        <w:rPr>
          <w:sz w:val="24"/>
          <w:szCs w:val="24"/>
        </w:rPr>
      </w:pPr>
    </w:p>
    <w:p w:rsidR="00763E9D" w:rsidRDefault="00763E9D" w:rsidP="00B401C7">
      <w:pPr>
        <w:pStyle w:val="Odlomakpopisa"/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Promjena u obujmu imovine (</w:t>
      </w:r>
      <w:r w:rsidR="00177255">
        <w:rPr>
          <w:b/>
          <w:sz w:val="24"/>
          <w:szCs w:val="24"/>
        </w:rPr>
        <w:t>račun</w:t>
      </w:r>
      <w:r>
        <w:rPr>
          <w:b/>
          <w:sz w:val="24"/>
          <w:szCs w:val="24"/>
        </w:rPr>
        <w:t xml:space="preserve"> iz računskog plana </w:t>
      </w:r>
      <w:r w:rsidR="00CC7A77">
        <w:rPr>
          <w:b/>
          <w:sz w:val="24"/>
          <w:szCs w:val="24"/>
        </w:rPr>
        <w:t>915</w:t>
      </w:r>
      <w:r>
        <w:rPr>
          <w:b/>
          <w:sz w:val="24"/>
          <w:szCs w:val="24"/>
        </w:rPr>
        <w:t>)</w:t>
      </w:r>
      <w:r w:rsidR="005F02CC">
        <w:rPr>
          <w:b/>
          <w:sz w:val="24"/>
          <w:szCs w:val="24"/>
        </w:rPr>
        <w:t xml:space="preserve"> odnosi se na sljedeće događaje</w:t>
      </w:r>
      <w:r>
        <w:rPr>
          <w:b/>
          <w:sz w:val="24"/>
          <w:szCs w:val="24"/>
        </w:rPr>
        <w:t xml:space="preserve">: </w:t>
      </w:r>
    </w:p>
    <w:p w:rsidR="00AA3D1B" w:rsidRPr="00212DDD" w:rsidRDefault="00AA3D1B" w:rsidP="00AA3D1B">
      <w:pPr>
        <w:pStyle w:val="Odlomakpopisa"/>
        <w:ind w:left="426"/>
        <w:jc w:val="both"/>
        <w:rPr>
          <w:b/>
          <w:sz w:val="24"/>
          <w:szCs w:val="24"/>
        </w:rPr>
      </w:pPr>
    </w:p>
    <w:p w:rsidR="001E16B5" w:rsidRPr="001E16B5" w:rsidRDefault="001E16B5" w:rsidP="00B401C7">
      <w:pPr>
        <w:pStyle w:val="Odlomakpopisa"/>
        <w:numPr>
          <w:ilvl w:val="0"/>
          <w:numId w:val="8"/>
        </w:numPr>
        <w:spacing w:after="0"/>
        <w:ind w:left="851"/>
        <w:jc w:val="both"/>
        <w:rPr>
          <w:i/>
          <w:sz w:val="24"/>
          <w:szCs w:val="24"/>
        </w:rPr>
      </w:pPr>
      <w:r w:rsidRPr="002D0C25">
        <w:rPr>
          <w:i/>
          <w:sz w:val="24"/>
          <w:szCs w:val="24"/>
        </w:rPr>
        <w:t>Iznos smanjenja</w:t>
      </w:r>
      <w:r>
        <w:rPr>
          <w:i/>
          <w:sz w:val="24"/>
          <w:szCs w:val="24"/>
        </w:rPr>
        <w:t xml:space="preserve">: </w:t>
      </w:r>
      <w:r w:rsidR="00B54100">
        <w:rPr>
          <w:sz w:val="24"/>
          <w:szCs w:val="24"/>
        </w:rPr>
        <w:t>0,00 EUR</w:t>
      </w:r>
    </w:p>
    <w:p w:rsidR="001E16B5" w:rsidRPr="00B323DC" w:rsidRDefault="001E16B5" w:rsidP="001E16B5">
      <w:pPr>
        <w:pStyle w:val="Odlomakpopisa"/>
        <w:spacing w:after="0"/>
        <w:ind w:left="1004"/>
        <w:jc w:val="both"/>
        <w:rPr>
          <w:i/>
          <w:sz w:val="24"/>
          <w:szCs w:val="24"/>
        </w:rPr>
      </w:pPr>
    </w:p>
    <w:p w:rsidR="00A02D5E" w:rsidRDefault="001E16B5" w:rsidP="00B401C7">
      <w:pPr>
        <w:pStyle w:val="Odlomakpopisa"/>
        <w:numPr>
          <w:ilvl w:val="0"/>
          <w:numId w:val="8"/>
        </w:numPr>
        <w:spacing w:after="0" w:line="240" w:lineRule="auto"/>
        <w:ind w:left="851"/>
        <w:jc w:val="both"/>
        <w:rPr>
          <w:sz w:val="24"/>
          <w:szCs w:val="24"/>
        </w:rPr>
      </w:pPr>
      <w:r w:rsidRPr="00B54100">
        <w:rPr>
          <w:i/>
          <w:sz w:val="24"/>
          <w:szCs w:val="24"/>
        </w:rPr>
        <w:t xml:space="preserve">Iznos povećanja: </w:t>
      </w:r>
      <w:r w:rsidR="00B54100" w:rsidRPr="00B54100">
        <w:rPr>
          <w:sz w:val="24"/>
          <w:szCs w:val="24"/>
        </w:rPr>
        <w:t>0,00</w:t>
      </w:r>
      <w:r w:rsidRPr="00B54100">
        <w:rPr>
          <w:i/>
          <w:sz w:val="24"/>
          <w:szCs w:val="24"/>
        </w:rPr>
        <w:t xml:space="preserve"> </w:t>
      </w:r>
      <w:r w:rsidR="00B54100" w:rsidRPr="00B54100">
        <w:rPr>
          <w:sz w:val="24"/>
          <w:szCs w:val="24"/>
        </w:rPr>
        <w:t>EUR</w:t>
      </w:r>
    </w:p>
    <w:p w:rsidR="00B54100" w:rsidRPr="00B54100" w:rsidRDefault="00B54100" w:rsidP="00B54100">
      <w:pPr>
        <w:pStyle w:val="Odlomakpopisa"/>
        <w:rPr>
          <w:sz w:val="24"/>
          <w:szCs w:val="24"/>
        </w:rPr>
      </w:pPr>
    </w:p>
    <w:p w:rsidR="00B54100" w:rsidRPr="00B54100" w:rsidRDefault="00B54100" w:rsidP="00B54100">
      <w:pPr>
        <w:pStyle w:val="Odlomakpopisa"/>
        <w:spacing w:after="0" w:line="240" w:lineRule="auto"/>
        <w:ind w:left="851"/>
        <w:jc w:val="both"/>
        <w:rPr>
          <w:sz w:val="24"/>
          <w:szCs w:val="24"/>
        </w:rPr>
      </w:pPr>
    </w:p>
    <w:p w:rsidR="00A02D5E" w:rsidRDefault="00A02D5E" w:rsidP="00B401C7">
      <w:pPr>
        <w:pStyle w:val="Odlomakpopisa"/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 w:rsidRPr="00D57736">
        <w:rPr>
          <w:b/>
          <w:sz w:val="24"/>
          <w:szCs w:val="24"/>
        </w:rPr>
        <w:t>Obračunati prihodi posl</w:t>
      </w:r>
      <w:r>
        <w:rPr>
          <w:b/>
          <w:sz w:val="24"/>
          <w:szCs w:val="24"/>
        </w:rPr>
        <w:t>ovanja – nenaplaćeni (račun iz računskog plana</w:t>
      </w:r>
      <w:r w:rsidRPr="00D57736">
        <w:rPr>
          <w:b/>
          <w:sz w:val="24"/>
          <w:szCs w:val="24"/>
        </w:rPr>
        <w:t xml:space="preserve"> 96; </w:t>
      </w:r>
      <w:r w:rsidR="00AF5CFF" w:rsidRPr="00AF5CFF">
        <w:rPr>
          <w:b/>
          <w:sz w:val="24"/>
          <w:szCs w:val="24"/>
        </w:rPr>
        <w:t>13.547,99</w:t>
      </w:r>
      <w:r w:rsidR="00AF5CFF">
        <w:rPr>
          <w:rFonts w:ascii="Arimo-Bold" w:hAnsi="Arimo-Bold" w:cs="Arimo-Bold"/>
          <w:b/>
          <w:bCs/>
          <w:sz w:val="17"/>
          <w:szCs w:val="17"/>
        </w:rPr>
        <w:t xml:space="preserve"> </w:t>
      </w:r>
      <w:r w:rsidR="00AF5CFF">
        <w:rPr>
          <w:b/>
          <w:sz w:val="24"/>
          <w:szCs w:val="24"/>
        </w:rPr>
        <w:t>EUR</w:t>
      </w:r>
      <w:r w:rsidRPr="00D57736">
        <w:rPr>
          <w:b/>
          <w:sz w:val="24"/>
          <w:szCs w:val="24"/>
        </w:rPr>
        <w:t>)</w:t>
      </w:r>
    </w:p>
    <w:p w:rsidR="00A02D5E" w:rsidRPr="00AF5CFF" w:rsidRDefault="00A02D5E" w:rsidP="00AF5CFF">
      <w:pPr>
        <w:pStyle w:val="Odlomakpopisa"/>
        <w:spacing w:after="0" w:line="240" w:lineRule="auto"/>
        <w:ind w:left="142" w:hanging="142"/>
        <w:jc w:val="both"/>
        <w:rPr>
          <w:b/>
          <w:sz w:val="16"/>
          <w:szCs w:val="16"/>
        </w:rPr>
      </w:pPr>
    </w:p>
    <w:p w:rsidR="00192C66" w:rsidRDefault="00AF5CFF" w:rsidP="009D4519">
      <w:pPr>
        <w:ind w:left="142"/>
        <w:rPr>
          <w:sz w:val="24"/>
          <w:szCs w:val="24"/>
        </w:rPr>
      </w:pPr>
      <w:r w:rsidRPr="00983725">
        <w:rPr>
          <w:sz w:val="24"/>
          <w:szCs w:val="24"/>
        </w:rPr>
        <w:t xml:space="preserve">Obuhvaćaju nenaplaćene prihode za </w:t>
      </w:r>
      <w:r>
        <w:rPr>
          <w:sz w:val="24"/>
          <w:szCs w:val="24"/>
        </w:rPr>
        <w:t xml:space="preserve">topli obrok, produženi boravak i </w:t>
      </w:r>
      <w:r w:rsidRPr="00983725">
        <w:rPr>
          <w:sz w:val="24"/>
          <w:szCs w:val="24"/>
        </w:rPr>
        <w:t>školarinu glazbene škole (</w:t>
      </w:r>
      <w:r>
        <w:rPr>
          <w:sz w:val="24"/>
          <w:szCs w:val="24"/>
        </w:rPr>
        <w:t xml:space="preserve">12.530,03 EUR), </w:t>
      </w:r>
      <w:r w:rsidRPr="00983725">
        <w:rPr>
          <w:sz w:val="24"/>
          <w:szCs w:val="24"/>
        </w:rPr>
        <w:t xml:space="preserve">nenaplaćene prihode za najam prostora (energenti, voda, zakup; </w:t>
      </w:r>
      <w:r>
        <w:rPr>
          <w:sz w:val="24"/>
          <w:szCs w:val="24"/>
        </w:rPr>
        <w:t>405,99 EUR) te ostalih prihoda (611,97 EUR).</w:t>
      </w:r>
    </w:p>
    <w:p w:rsidR="009D4519" w:rsidRDefault="009D4519" w:rsidP="009D4519">
      <w:pPr>
        <w:ind w:left="142"/>
        <w:rPr>
          <w:sz w:val="24"/>
          <w:szCs w:val="24"/>
        </w:rPr>
      </w:pPr>
    </w:p>
    <w:p w:rsidR="00D47525" w:rsidRPr="00045457" w:rsidRDefault="00D47525" w:rsidP="006B51D9">
      <w:pPr>
        <w:rPr>
          <w:rFonts w:cstheme="minorHAnsi"/>
        </w:rPr>
      </w:pPr>
    </w:p>
    <w:p w:rsidR="006B51D9" w:rsidRPr="00045457" w:rsidRDefault="006B51D9" w:rsidP="00D47525">
      <w:pPr>
        <w:rPr>
          <w:rFonts w:cstheme="minorHAnsi"/>
        </w:rPr>
      </w:pPr>
    </w:p>
    <w:p w:rsidR="00AB20C2" w:rsidRDefault="00AB20C2" w:rsidP="009D4519">
      <w:pPr>
        <w:rPr>
          <w:rFonts w:ascii="Arial" w:hAnsi="Arial" w:cs="Arial"/>
        </w:rPr>
      </w:pPr>
      <w:bookmarkStart w:id="0" w:name="_GoBack"/>
      <w:bookmarkEnd w:id="0"/>
    </w:p>
    <w:sectPr w:rsidR="00AB20C2" w:rsidSect="00BE66FA">
      <w:pgSz w:w="11906" w:h="16838"/>
      <w:pgMar w:top="1247" w:right="1133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5D" w:rsidRDefault="00A9045D" w:rsidP="00D9003F">
      <w:pPr>
        <w:spacing w:after="0" w:line="240" w:lineRule="auto"/>
      </w:pPr>
      <w:r>
        <w:separator/>
      </w:r>
    </w:p>
  </w:endnote>
  <w:endnote w:type="continuationSeparator" w:id="0">
    <w:p w:rsidR="00A9045D" w:rsidRDefault="00A9045D" w:rsidP="00D9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m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733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1C5A" w:rsidRDefault="00881C5A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A9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A9A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C5A" w:rsidRDefault="00881C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5D" w:rsidRDefault="00A9045D" w:rsidP="00D9003F">
      <w:pPr>
        <w:spacing w:after="0" w:line="240" w:lineRule="auto"/>
      </w:pPr>
      <w:r>
        <w:separator/>
      </w:r>
    </w:p>
  </w:footnote>
  <w:footnote w:type="continuationSeparator" w:id="0">
    <w:p w:rsidR="00A9045D" w:rsidRDefault="00A9045D" w:rsidP="00D9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1F"/>
    <w:multiLevelType w:val="hybridMultilevel"/>
    <w:tmpl w:val="1EECA52E"/>
    <w:lvl w:ilvl="0" w:tplc="041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9C5E38"/>
    <w:multiLevelType w:val="hybridMultilevel"/>
    <w:tmpl w:val="7FD0D77E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9C1FF1"/>
    <w:multiLevelType w:val="hybridMultilevel"/>
    <w:tmpl w:val="0DC209D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C32332"/>
    <w:multiLevelType w:val="hybridMultilevel"/>
    <w:tmpl w:val="C2F6DB2A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727B8A"/>
    <w:multiLevelType w:val="multilevel"/>
    <w:tmpl w:val="B0A676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B93588D"/>
    <w:multiLevelType w:val="hybridMultilevel"/>
    <w:tmpl w:val="6F94E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1ACA"/>
    <w:multiLevelType w:val="multilevel"/>
    <w:tmpl w:val="517A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327131"/>
    <w:multiLevelType w:val="hybridMultilevel"/>
    <w:tmpl w:val="CC9C0344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2FB3F62"/>
    <w:multiLevelType w:val="multilevel"/>
    <w:tmpl w:val="B0A676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B5C2479"/>
    <w:multiLevelType w:val="hybridMultilevel"/>
    <w:tmpl w:val="C17E6F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30D34"/>
    <w:multiLevelType w:val="hybridMultilevel"/>
    <w:tmpl w:val="F13635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01C06"/>
    <w:multiLevelType w:val="multilevel"/>
    <w:tmpl w:val="B7001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17732AD"/>
    <w:multiLevelType w:val="hybridMultilevel"/>
    <w:tmpl w:val="A71A2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F2"/>
    <w:rsid w:val="000010CF"/>
    <w:rsid w:val="00003101"/>
    <w:rsid w:val="00003D6E"/>
    <w:rsid w:val="00003EDC"/>
    <w:rsid w:val="0000421E"/>
    <w:rsid w:val="000043ED"/>
    <w:rsid w:val="00005087"/>
    <w:rsid w:val="00006EEE"/>
    <w:rsid w:val="00010A5C"/>
    <w:rsid w:val="00012F8D"/>
    <w:rsid w:val="00013791"/>
    <w:rsid w:val="00013937"/>
    <w:rsid w:val="000139FA"/>
    <w:rsid w:val="0001515A"/>
    <w:rsid w:val="000159CF"/>
    <w:rsid w:val="00016725"/>
    <w:rsid w:val="00017F85"/>
    <w:rsid w:val="00020FA5"/>
    <w:rsid w:val="000220AE"/>
    <w:rsid w:val="00025277"/>
    <w:rsid w:val="0002593D"/>
    <w:rsid w:val="00027399"/>
    <w:rsid w:val="00031068"/>
    <w:rsid w:val="000318DD"/>
    <w:rsid w:val="00031A4A"/>
    <w:rsid w:val="00034574"/>
    <w:rsid w:val="00035127"/>
    <w:rsid w:val="000358E9"/>
    <w:rsid w:val="00036BAD"/>
    <w:rsid w:val="0004048F"/>
    <w:rsid w:val="00040819"/>
    <w:rsid w:val="00042DEB"/>
    <w:rsid w:val="000437E5"/>
    <w:rsid w:val="000446AE"/>
    <w:rsid w:val="00044D55"/>
    <w:rsid w:val="00045457"/>
    <w:rsid w:val="00045AA8"/>
    <w:rsid w:val="00046D2C"/>
    <w:rsid w:val="000501F5"/>
    <w:rsid w:val="00052D73"/>
    <w:rsid w:val="000535E7"/>
    <w:rsid w:val="00053C61"/>
    <w:rsid w:val="00054FCF"/>
    <w:rsid w:val="000552E2"/>
    <w:rsid w:val="000557C1"/>
    <w:rsid w:val="00055948"/>
    <w:rsid w:val="00055C18"/>
    <w:rsid w:val="00056630"/>
    <w:rsid w:val="00060CDC"/>
    <w:rsid w:val="00060E39"/>
    <w:rsid w:val="00060EC9"/>
    <w:rsid w:val="00060FDD"/>
    <w:rsid w:val="000626DA"/>
    <w:rsid w:val="00062AC0"/>
    <w:rsid w:val="00062FDE"/>
    <w:rsid w:val="00063DD0"/>
    <w:rsid w:val="00064E82"/>
    <w:rsid w:val="00066269"/>
    <w:rsid w:val="00066F1A"/>
    <w:rsid w:val="00067B78"/>
    <w:rsid w:val="00067FEB"/>
    <w:rsid w:val="00071423"/>
    <w:rsid w:val="000716E3"/>
    <w:rsid w:val="00071FD8"/>
    <w:rsid w:val="000722D6"/>
    <w:rsid w:val="000740CE"/>
    <w:rsid w:val="00074C79"/>
    <w:rsid w:val="00075703"/>
    <w:rsid w:val="00075C82"/>
    <w:rsid w:val="00076CDB"/>
    <w:rsid w:val="00076D0B"/>
    <w:rsid w:val="00077F08"/>
    <w:rsid w:val="00080CC9"/>
    <w:rsid w:val="00082DA3"/>
    <w:rsid w:val="00083BEF"/>
    <w:rsid w:val="000840A8"/>
    <w:rsid w:val="00085105"/>
    <w:rsid w:val="00085B98"/>
    <w:rsid w:val="000901C6"/>
    <w:rsid w:val="00091731"/>
    <w:rsid w:val="00091D1A"/>
    <w:rsid w:val="000928F4"/>
    <w:rsid w:val="00092AFC"/>
    <w:rsid w:val="00093EAB"/>
    <w:rsid w:val="00094048"/>
    <w:rsid w:val="00094BB5"/>
    <w:rsid w:val="00094C21"/>
    <w:rsid w:val="00096ECC"/>
    <w:rsid w:val="00097879"/>
    <w:rsid w:val="00097D97"/>
    <w:rsid w:val="000A0939"/>
    <w:rsid w:val="000A0F65"/>
    <w:rsid w:val="000A1FBD"/>
    <w:rsid w:val="000A3636"/>
    <w:rsid w:val="000A49A9"/>
    <w:rsid w:val="000A4B7C"/>
    <w:rsid w:val="000A4B93"/>
    <w:rsid w:val="000A5461"/>
    <w:rsid w:val="000A5892"/>
    <w:rsid w:val="000A75A8"/>
    <w:rsid w:val="000A7E61"/>
    <w:rsid w:val="000B02B5"/>
    <w:rsid w:val="000B1D70"/>
    <w:rsid w:val="000B2E85"/>
    <w:rsid w:val="000B3EB9"/>
    <w:rsid w:val="000B4F9A"/>
    <w:rsid w:val="000B78F2"/>
    <w:rsid w:val="000C0B5B"/>
    <w:rsid w:val="000C11CB"/>
    <w:rsid w:val="000C314C"/>
    <w:rsid w:val="000C315A"/>
    <w:rsid w:val="000C6D6E"/>
    <w:rsid w:val="000C6F7A"/>
    <w:rsid w:val="000C7262"/>
    <w:rsid w:val="000D19B5"/>
    <w:rsid w:val="000D1F43"/>
    <w:rsid w:val="000D28DC"/>
    <w:rsid w:val="000D2DEE"/>
    <w:rsid w:val="000D52C6"/>
    <w:rsid w:val="000D535F"/>
    <w:rsid w:val="000E1DB3"/>
    <w:rsid w:val="000E29E3"/>
    <w:rsid w:val="000E2EB5"/>
    <w:rsid w:val="000E3337"/>
    <w:rsid w:val="000E4D26"/>
    <w:rsid w:val="000E5B68"/>
    <w:rsid w:val="000E6A43"/>
    <w:rsid w:val="000E74B7"/>
    <w:rsid w:val="000F0191"/>
    <w:rsid w:val="000F36DA"/>
    <w:rsid w:val="000F6237"/>
    <w:rsid w:val="000F674C"/>
    <w:rsid w:val="000F695F"/>
    <w:rsid w:val="000F73B3"/>
    <w:rsid w:val="000F742F"/>
    <w:rsid w:val="001000A6"/>
    <w:rsid w:val="001038E0"/>
    <w:rsid w:val="0010513C"/>
    <w:rsid w:val="0010515E"/>
    <w:rsid w:val="0010588B"/>
    <w:rsid w:val="00106347"/>
    <w:rsid w:val="00106B56"/>
    <w:rsid w:val="001071B0"/>
    <w:rsid w:val="001101CA"/>
    <w:rsid w:val="001127AB"/>
    <w:rsid w:val="001154B2"/>
    <w:rsid w:val="0011639B"/>
    <w:rsid w:val="00116939"/>
    <w:rsid w:val="00116E5E"/>
    <w:rsid w:val="00117E7C"/>
    <w:rsid w:val="00120B18"/>
    <w:rsid w:val="00121241"/>
    <w:rsid w:val="00123D45"/>
    <w:rsid w:val="00127395"/>
    <w:rsid w:val="00130429"/>
    <w:rsid w:val="0013209D"/>
    <w:rsid w:val="0013211A"/>
    <w:rsid w:val="0013289A"/>
    <w:rsid w:val="00133381"/>
    <w:rsid w:val="00134C01"/>
    <w:rsid w:val="00136297"/>
    <w:rsid w:val="00136548"/>
    <w:rsid w:val="00140042"/>
    <w:rsid w:val="00140D34"/>
    <w:rsid w:val="00141AA1"/>
    <w:rsid w:val="00141E43"/>
    <w:rsid w:val="00142ACA"/>
    <w:rsid w:val="00144EA5"/>
    <w:rsid w:val="00146BFA"/>
    <w:rsid w:val="00150AAF"/>
    <w:rsid w:val="00150EF7"/>
    <w:rsid w:val="0015155B"/>
    <w:rsid w:val="001520CC"/>
    <w:rsid w:val="0015366A"/>
    <w:rsid w:val="0015395B"/>
    <w:rsid w:val="001540B4"/>
    <w:rsid w:val="00154944"/>
    <w:rsid w:val="0015494D"/>
    <w:rsid w:val="00155641"/>
    <w:rsid w:val="00155FFD"/>
    <w:rsid w:val="00156CBC"/>
    <w:rsid w:val="00157E9D"/>
    <w:rsid w:val="00160B7D"/>
    <w:rsid w:val="00161C8D"/>
    <w:rsid w:val="0016384D"/>
    <w:rsid w:val="00163BE3"/>
    <w:rsid w:val="00163D84"/>
    <w:rsid w:val="00164805"/>
    <w:rsid w:val="00165AAC"/>
    <w:rsid w:val="0016609B"/>
    <w:rsid w:val="0016720F"/>
    <w:rsid w:val="00167306"/>
    <w:rsid w:val="00167361"/>
    <w:rsid w:val="00170E23"/>
    <w:rsid w:val="00172082"/>
    <w:rsid w:val="00172BA9"/>
    <w:rsid w:val="00172BEA"/>
    <w:rsid w:val="00172E6A"/>
    <w:rsid w:val="00173561"/>
    <w:rsid w:val="001751BC"/>
    <w:rsid w:val="001762C3"/>
    <w:rsid w:val="00177125"/>
    <w:rsid w:val="00177255"/>
    <w:rsid w:val="001772F2"/>
    <w:rsid w:val="0017757A"/>
    <w:rsid w:val="00182616"/>
    <w:rsid w:val="00182FCA"/>
    <w:rsid w:val="00184332"/>
    <w:rsid w:val="00185D0B"/>
    <w:rsid w:val="00187D57"/>
    <w:rsid w:val="00190BA8"/>
    <w:rsid w:val="0019244C"/>
    <w:rsid w:val="00192861"/>
    <w:rsid w:val="00192C66"/>
    <w:rsid w:val="00192EA0"/>
    <w:rsid w:val="00193226"/>
    <w:rsid w:val="00193267"/>
    <w:rsid w:val="001934E3"/>
    <w:rsid w:val="00194BC8"/>
    <w:rsid w:val="00195FD6"/>
    <w:rsid w:val="00196594"/>
    <w:rsid w:val="00196A00"/>
    <w:rsid w:val="0019738D"/>
    <w:rsid w:val="0019759D"/>
    <w:rsid w:val="001A17DD"/>
    <w:rsid w:val="001A27F1"/>
    <w:rsid w:val="001A3796"/>
    <w:rsid w:val="001A42EE"/>
    <w:rsid w:val="001A57E5"/>
    <w:rsid w:val="001A5EE2"/>
    <w:rsid w:val="001A6768"/>
    <w:rsid w:val="001A6A5A"/>
    <w:rsid w:val="001A7F40"/>
    <w:rsid w:val="001B1B16"/>
    <w:rsid w:val="001B2160"/>
    <w:rsid w:val="001B2350"/>
    <w:rsid w:val="001B2697"/>
    <w:rsid w:val="001B352B"/>
    <w:rsid w:val="001B454B"/>
    <w:rsid w:val="001B63A3"/>
    <w:rsid w:val="001B7476"/>
    <w:rsid w:val="001C1C14"/>
    <w:rsid w:val="001C3F18"/>
    <w:rsid w:val="001C4183"/>
    <w:rsid w:val="001C4960"/>
    <w:rsid w:val="001C5125"/>
    <w:rsid w:val="001C5809"/>
    <w:rsid w:val="001C5A24"/>
    <w:rsid w:val="001C6542"/>
    <w:rsid w:val="001C690B"/>
    <w:rsid w:val="001C79D7"/>
    <w:rsid w:val="001C7A4D"/>
    <w:rsid w:val="001D0334"/>
    <w:rsid w:val="001D0A68"/>
    <w:rsid w:val="001D12AB"/>
    <w:rsid w:val="001D1DE6"/>
    <w:rsid w:val="001D3907"/>
    <w:rsid w:val="001D3D7E"/>
    <w:rsid w:val="001D5B9E"/>
    <w:rsid w:val="001E01A0"/>
    <w:rsid w:val="001E0471"/>
    <w:rsid w:val="001E06BA"/>
    <w:rsid w:val="001E0E87"/>
    <w:rsid w:val="001E133B"/>
    <w:rsid w:val="001E15A6"/>
    <w:rsid w:val="001E16B5"/>
    <w:rsid w:val="001E1B7C"/>
    <w:rsid w:val="001E5A32"/>
    <w:rsid w:val="001E60D2"/>
    <w:rsid w:val="001E6557"/>
    <w:rsid w:val="001F457E"/>
    <w:rsid w:val="001F4C5E"/>
    <w:rsid w:val="001F4E4D"/>
    <w:rsid w:val="001F6296"/>
    <w:rsid w:val="001F6B6B"/>
    <w:rsid w:val="002001EC"/>
    <w:rsid w:val="002004C1"/>
    <w:rsid w:val="0020133C"/>
    <w:rsid w:val="00201471"/>
    <w:rsid w:val="00201801"/>
    <w:rsid w:val="0020431A"/>
    <w:rsid w:val="00204497"/>
    <w:rsid w:val="00204C7E"/>
    <w:rsid w:val="0020575B"/>
    <w:rsid w:val="002070C3"/>
    <w:rsid w:val="002074F5"/>
    <w:rsid w:val="00207564"/>
    <w:rsid w:val="002077C3"/>
    <w:rsid w:val="00207931"/>
    <w:rsid w:val="002105BE"/>
    <w:rsid w:val="00211F1E"/>
    <w:rsid w:val="00212374"/>
    <w:rsid w:val="00212DDD"/>
    <w:rsid w:val="00216A3E"/>
    <w:rsid w:val="002200AC"/>
    <w:rsid w:val="00220509"/>
    <w:rsid w:val="00220A46"/>
    <w:rsid w:val="002212B0"/>
    <w:rsid w:val="002212E9"/>
    <w:rsid w:val="00222836"/>
    <w:rsid w:val="00222F94"/>
    <w:rsid w:val="00224A6F"/>
    <w:rsid w:val="00226128"/>
    <w:rsid w:val="002267A3"/>
    <w:rsid w:val="00227068"/>
    <w:rsid w:val="00227576"/>
    <w:rsid w:val="002306F1"/>
    <w:rsid w:val="0023157C"/>
    <w:rsid w:val="002318E5"/>
    <w:rsid w:val="002319D7"/>
    <w:rsid w:val="0023300C"/>
    <w:rsid w:val="00233611"/>
    <w:rsid w:val="00233D23"/>
    <w:rsid w:val="0023607C"/>
    <w:rsid w:val="00237321"/>
    <w:rsid w:val="0023787F"/>
    <w:rsid w:val="0024028A"/>
    <w:rsid w:val="002404F1"/>
    <w:rsid w:val="00240705"/>
    <w:rsid w:val="00241215"/>
    <w:rsid w:val="00242256"/>
    <w:rsid w:val="0024229D"/>
    <w:rsid w:val="00242EC7"/>
    <w:rsid w:val="0024532E"/>
    <w:rsid w:val="00245769"/>
    <w:rsid w:val="00245BE9"/>
    <w:rsid w:val="002475AD"/>
    <w:rsid w:val="00247885"/>
    <w:rsid w:val="0025002E"/>
    <w:rsid w:val="00250E03"/>
    <w:rsid w:val="00251DFC"/>
    <w:rsid w:val="00253256"/>
    <w:rsid w:val="00253E09"/>
    <w:rsid w:val="00255376"/>
    <w:rsid w:val="0025591E"/>
    <w:rsid w:val="00260042"/>
    <w:rsid w:val="00260B65"/>
    <w:rsid w:val="00260C49"/>
    <w:rsid w:val="00260C8C"/>
    <w:rsid w:val="002637B0"/>
    <w:rsid w:val="00264340"/>
    <w:rsid w:val="002647A4"/>
    <w:rsid w:val="0026521E"/>
    <w:rsid w:val="002657E5"/>
    <w:rsid w:val="00265C7F"/>
    <w:rsid w:val="00266CB9"/>
    <w:rsid w:val="002675EB"/>
    <w:rsid w:val="0027195C"/>
    <w:rsid w:val="00273046"/>
    <w:rsid w:val="0027472F"/>
    <w:rsid w:val="0027577C"/>
    <w:rsid w:val="00275846"/>
    <w:rsid w:val="002758C7"/>
    <w:rsid w:val="0027642D"/>
    <w:rsid w:val="00277609"/>
    <w:rsid w:val="00277D79"/>
    <w:rsid w:val="00280009"/>
    <w:rsid w:val="002800A5"/>
    <w:rsid w:val="002818ED"/>
    <w:rsid w:val="00284454"/>
    <w:rsid w:val="002847E2"/>
    <w:rsid w:val="002850EC"/>
    <w:rsid w:val="00286F68"/>
    <w:rsid w:val="00287BED"/>
    <w:rsid w:val="002902D4"/>
    <w:rsid w:val="00290B72"/>
    <w:rsid w:val="00292539"/>
    <w:rsid w:val="00292F78"/>
    <w:rsid w:val="002942F9"/>
    <w:rsid w:val="00294851"/>
    <w:rsid w:val="002953C6"/>
    <w:rsid w:val="00295462"/>
    <w:rsid w:val="00296E85"/>
    <w:rsid w:val="002A0253"/>
    <w:rsid w:val="002A0268"/>
    <w:rsid w:val="002A0F06"/>
    <w:rsid w:val="002A1089"/>
    <w:rsid w:val="002A1B9D"/>
    <w:rsid w:val="002A32D6"/>
    <w:rsid w:val="002A339B"/>
    <w:rsid w:val="002A4A85"/>
    <w:rsid w:val="002A507E"/>
    <w:rsid w:val="002A51F5"/>
    <w:rsid w:val="002A610E"/>
    <w:rsid w:val="002A791F"/>
    <w:rsid w:val="002A7990"/>
    <w:rsid w:val="002B0348"/>
    <w:rsid w:val="002B05D3"/>
    <w:rsid w:val="002B14D3"/>
    <w:rsid w:val="002B1CDB"/>
    <w:rsid w:val="002B2584"/>
    <w:rsid w:val="002B2D41"/>
    <w:rsid w:val="002B582A"/>
    <w:rsid w:val="002B685A"/>
    <w:rsid w:val="002B6E1D"/>
    <w:rsid w:val="002B7020"/>
    <w:rsid w:val="002B716D"/>
    <w:rsid w:val="002C0B6C"/>
    <w:rsid w:val="002C0F16"/>
    <w:rsid w:val="002C27EB"/>
    <w:rsid w:val="002C2F30"/>
    <w:rsid w:val="002C42B6"/>
    <w:rsid w:val="002C4466"/>
    <w:rsid w:val="002C528A"/>
    <w:rsid w:val="002C5B30"/>
    <w:rsid w:val="002C692B"/>
    <w:rsid w:val="002C7A3C"/>
    <w:rsid w:val="002D2017"/>
    <w:rsid w:val="002D2E8A"/>
    <w:rsid w:val="002D4016"/>
    <w:rsid w:val="002D5335"/>
    <w:rsid w:val="002D63B4"/>
    <w:rsid w:val="002D6802"/>
    <w:rsid w:val="002D6AD1"/>
    <w:rsid w:val="002D6B3B"/>
    <w:rsid w:val="002D6FBA"/>
    <w:rsid w:val="002D735F"/>
    <w:rsid w:val="002D770F"/>
    <w:rsid w:val="002E0E64"/>
    <w:rsid w:val="002E16AF"/>
    <w:rsid w:val="002E19F7"/>
    <w:rsid w:val="002E25EF"/>
    <w:rsid w:val="002E31A1"/>
    <w:rsid w:val="002E4516"/>
    <w:rsid w:val="002E54C4"/>
    <w:rsid w:val="002E7419"/>
    <w:rsid w:val="002F0CA4"/>
    <w:rsid w:val="002F0FC7"/>
    <w:rsid w:val="002F25CF"/>
    <w:rsid w:val="002F4540"/>
    <w:rsid w:val="002F6356"/>
    <w:rsid w:val="002F652D"/>
    <w:rsid w:val="002F7052"/>
    <w:rsid w:val="002F758A"/>
    <w:rsid w:val="002F7FF2"/>
    <w:rsid w:val="0030007B"/>
    <w:rsid w:val="0030080E"/>
    <w:rsid w:val="00300DF6"/>
    <w:rsid w:val="003012DA"/>
    <w:rsid w:val="00302897"/>
    <w:rsid w:val="00302EF1"/>
    <w:rsid w:val="00303938"/>
    <w:rsid w:val="0030526F"/>
    <w:rsid w:val="00306581"/>
    <w:rsid w:val="00306D5B"/>
    <w:rsid w:val="00310131"/>
    <w:rsid w:val="00310A5B"/>
    <w:rsid w:val="00311A23"/>
    <w:rsid w:val="00311B22"/>
    <w:rsid w:val="00315256"/>
    <w:rsid w:val="00315CDA"/>
    <w:rsid w:val="0031620C"/>
    <w:rsid w:val="00316665"/>
    <w:rsid w:val="0032003A"/>
    <w:rsid w:val="00321B28"/>
    <w:rsid w:val="003224CE"/>
    <w:rsid w:val="00323478"/>
    <w:rsid w:val="00323A93"/>
    <w:rsid w:val="0032484A"/>
    <w:rsid w:val="00325F08"/>
    <w:rsid w:val="003261C9"/>
    <w:rsid w:val="003267C2"/>
    <w:rsid w:val="00326AA7"/>
    <w:rsid w:val="0032701D"/>
    <w:rsid w:val="003270E8"/>
    <w:rsid w:val="00327D5D"/>
    <w:rsid w:val="00333452"/>
    <w:rsid w:val="00333C8D"/>
    <w:rsid w:val="00333D10"/>
    <w:rsid w:val="00335575"/>
    <w:rsid w:val="00337B3F"/>
    <w:rsid w:val="00340682"/>
    <w:rsid w:val="00341DFF"/>
    <w:rsid w:val="00342779"/>
    <w:rsid w:val="00342BE6"/>
    <w:rsid w:val="00344586"/>
    <w:rsid w:val="003456FB"/>
    <w:rsid w:val="0034627D"/>
    <w:rsid w:val="00346C40"/>
    <w:rsid w:val="00346DE0"/>
    <w:rsid w:val="00346EAB"/>
    <w:rsid w:val="00347D88"/>
    <w:rsid w:val="003528D9"/>
    <w:rsid w:val="00353754"/>
    <w:rsid w:val="00353D30"/>
    <w:rsid w:val="00354972"/>
    <w:rsid w:val="00360161"/>
    <w:rsid w:val="0036095E"/>
    <w:rsid w:val="00361C60"/>
    <w:rsid w:val="00361F67"/>
    <w:rsid w:val="00361F6C"/>
    <w:rsid w:val="00362180"/>
    <w:rsid w:val="00362BF2"/>
    <w:rsid w:val="003654E6"/>
    <w:rsid w:val="00367E37"/>
    <w:rsid w:val="0037191D"/>
    <w:rsid w:val="00375EA7"/>
    <w:rsid w:val="00375F3B"/>
    <w:rsid w:val="0037609B"/>
    <w:rsid w:val="00376582"/>
    <w:rsid w:val="00380066"/>
    <w:rsid w:val="003804BC"/>
    <w:rsid w:val="00380FE9"/>
    <w:rsid w:val="003816EF"/>
    <w:rsid w:val="003820FE"/>
    <w:rsid w:val="00382101"/>
    <w:rsid w:val="00383381"/>
    <w:rsid w:val="00385A55"/>
    <w:rsid w:val="00385EB4"/>
    <w:rsid w:val="0038604C"/>
    <w:rsid w:val="00386628"/>
    <w:rsid w:val="003876D8"/>
    <w:rsid w:val="00390066"/>
    <w:rsid w:val="00390714"/>
    <w:rsid w:val="00391846"/>
    <w:rsid w:val="003927EF"/>
    <w:rsid w:val="00392A6B"/>
    <w:rsid w:val="0039345A"/>
    <w:rsid w:val="003938B2"/>
    <w:rsid w:val="00394677"/>
    <w:rsid w:val="00394945"/>
    <w:rsid w:val="00394A76"/>
    <w:rsid w:val="003A2D4B"/>
    <w:rsid w:val="003A394F"/>
    <w:rsid w:val="003A49C6"/>
    <w:rsid w:val="003A67C6"/>
    <w:rsid w:val="003A6EC1"/>
    <w:rsid w:val="003A795B"/>
    <w:rsid w:val="003B05DB"/>
    <w:rsid w:val="003B0C1D"/>
    <w:rsid w:val="003B1D05"/>
    <w:rsid w:val="003B219B"/>
    <w:rsid w:val="003B2FC7"/>
    <w:rsid w:val="003B49DE"/>
    <w:rsid w:val="003B4A29"/>
    <w:rsid w:val="003B4EA2"/>
    <w:rsid w:val="003B5E49"/>
    <w:rsid w:val="003B685A"/>
    <w:rsid w:val="003C27D2"/>
    <w:rsid w:val="003C498B"/>
    <w:rsid w:val="003C53AA"/>
    <w:rsid w:val="003C608B"/>
    <w:rsid w:val="003C6CA7"/>
    <w:rsid w:val="003C6E3D"/>
    <w:rsid w:val="003C7811"/>
    <w:rsid w:val="003D0516"/>
    <w:rsid w:val="003D22EE"/>
    <w:rsid w:val="003D2C9D"/>
    <w:rsid w:val="003D31EC"/>
    <w:rsid w:val="003D3471"/>
    <w:rsid w:val="003D356F"/>
    <w:rsid w:val="003D3DDE"/>
    <w:rsid w:val="003D3F46"/>
    <w:rsid w:val="003D4206"/>
    <w:rsid w:val="003D49DA"/>
    <w:rsid w:val="003D721D"/>
    <w:rsid w:val="003E0196"/>
    <w:rsid w:val="003E1907"/>
    <w:rsid w:val="003E1CFF"/>
    <w:rsid w:val="003E2F54"/>
    <w:rsid w:val="003E307F"/>
    <w:rsid w:val="003E3BD5"/>
    <w:rsid w:val="003E40A8"/>
    <w:rsid w:val="003E6A85"/>
    <w:rsid w:val="003E74CA"/>
    <w:rsid w:val="003E7E4D"/>
    <w:rsid w:val="003E7EEB"/>
    <w:rsid w:val="003F1592"/>
    <w:rsid w:val="003F1E0F"/>
    <w:rsid w:val="003F1F69"/>
    <w:rsid w:val="003F3B3F"/>
    <w:rsid w:val="003F439B"/>
    <w:rsid w:val="003F4A92"/>
    <w:rsid w:val="003F4BA1"/>
    <w:rsid w:val="003F4FA0"/>
    <w:rsid w:val="003F52F0"/>
    <w:rsid w:val="003F616A"/>
    <w:rsid w:val="003F6330"/>
    <w:rsid w:val="003F76C9"/>
    <w:rsid w:val="004004E3"/>
    <w:rsid w:val="00400A85"/>
    <w:rsid w:val="00400E43"/>
    <w:rsid w:val="00403A28"/>
    <w:rsid w:val="00403C66"/>
    <w:rsid w:val="00404A48"/>
    <w:rsid w:val="00406723"/>
    <w:rsid w:val="00410A18"/>
    <w:rsid w:val="004115FA"/>
    <w:rsid w:val="00412224"/>
    <w:rsid w:val="00412B2B"/>
    <w:rsid w:val="00416CE0"/>
    <w:rsid w:val="00417578"/>
    <w:rsid w:val="00420146"/>
    <w:rsid w:val="0042019B"/>
    <w:rsid w:val="0042150D"/>
    <w:rsid w:val="004245B7"/>
    <w:rsid w:val="00424764"/>
    <w:rsid w:val="00426007"/>
    <w:rsid w:val="004262DD"/>
    <w:rsid w:val="00426423"/>
    <w:rsid w:val="00426436"/>
    <w:rsid w:val="00427D1C"/>
    <w:rsid w:val="00430163"/>
    <w:rsid w:val="004309A2"/>
    <w:rsid w:val="00432443"/>
    <w:rsid w:val="00433885"/>
    <w:rsid w:val="00433B7D"/>
    <w:rsid w:val="00433C0E"/>
    <w:rsid w:val="0043551A"/>
    <w:rsid w:val="004357A5"/>
    <w:rsid w:val="00437C5C"/>
    <w:rsid w:val="00440565"/>
    <w:rsid w:val="00440C97"/>
    <w:rsid w:val="00440FE8"/>
    <w:rsid w:val="00441188"/>
    <w:rsid w:val="0044287C"/>
    <w:rsid w:val="00442E10"/>
    <w:rsid w:val="0044357B"/>
    <w:rsid w:val="00443B36"/>
    <w:rsid w:val="00444C49"/>
    <w:rsid w:val="00446342"/>
    <w:rsid w:val="00454B26"/>
    <w:rsid w:val="0045593E"/>
    <w:rsid w:val="004559B0"/>
    <w:rsid w:val="00456504"/>
    <w:rsid w:val="004571D5"/>
    <w:rsid w:val="00457A0F"/>
    <w:rsid w:val="0046009D"/>
    <w:rsid w:val="00460AB9"/>
    <w:rsid w:val="00460FBA"/>
    <w:rsid w:val="00460FCE"/>
    <w:rsid w:val="004617F2"/>
    <w:rsid w:val="004625D9"/>
    <w:rsid w:val="004627F7"/>
    <w:rsid w:val="00462FDF"/>
    <w:rsid w:val="004636CF"/>
    <w:rsid w:val="00465684"/>
    <w:rsid w:val="00470269"/>
    <w:rsid w:val="00470D61"/>
    <w:rsid w:val="004721D2"/>
    <w:rsid w:val="00472640"/>
    <w:rsid w:val="00472A4B"/>
    <w:rsid w:val="00472EC6"/>
    <w:rsid w:val="00474A50"/>
    <w:rsid w:val="00475526"/>
    <w:rsid w:val="00475528"/>
    <w:rsid w:val="00480FB3"/>
    <w:rsid w:val="00481E5F"/>
    <w:rsid w:val="0048316F"/>
    <w:rsid w:val="00483277"/>
    <w:rsid w:val="00484C6C"/>
    <w:rsid w:val="004854CD"/>
    <w:rsid w:val="00485642"/>
    <w:rsid w:val="00486326"/>
    <w:rsid w:val="00486B75"/>
    <w:rsid w:val="00487A0A"/>
    <w:rsid w:val="0049020B"/>
    <w:rsid w:val="0049121C"/>
    <w:rsid w:val="00491695"/>
    <w:rsid w:val="00491E0A"/>
    <w:rsid w:val="00492753"/>
    <w:rsid w:val="004931E9"/>
    <w:rsid w:val="004940F4"/>
    <w:rsid w:val="00495BB6"/>
    <w:rsid w:val="0049627D"/>
    <w:rsid w:val="00497570"/>
    <w:rsid w:val="004A097D"/>
    <w:rsid w:val="004A3011"/>
    <w:rsid w:val="004A43C9"/>
    <w:rsid w:val="004A54D5"/>
    <w:rsid w:val="004A7F77"/>
    <w:rsid w:val="004B033C"/>
    <w:rsid w:val="004B15B7"/>
    <w:rsid w:val="004B1A57"/>
    <w:rsid w:val="004B1B7E"/>
    <w:rsid w:val="004B3BB6"/>
    <w:rsid w:val="004B42E7"/>
    <w:rsid w:val="004B4D5A"/>
    <w:rsid w:val="004B595A"/>
    <w:rsid w:val="004B5F0C"/>
    <w:rsid w:val="004B6586"/>
    <w:rsid w:val="004B672C"/>
    <w:rsid w:val="004B6BF9"/>
    <w:rsid w:val="004C1742"/>
    <w:rsid w:val="004C1F35"/>
    <w:rsid w:val="004C3DB2"/>
    <w:rsid w:val="004C41AD"/>
    <w:rsid w:val="004C4211"/>
    <w:rsid w:val="004C5A67"/>
    <w:rsid w:val="004C5C73"/>
    <w:rsid w:val="004C660D"/>
    <w:rsid w:val="004C700D"/>
    <w:rsid w:val="004C772B"/>
    <w:rsid w:val="004C78DD"/>
    <w:rsid w:val="004D0768"/>
    <w:rsid w:val="004D142F"/>
    <w:rsid w:val="004D1460"/>
    <w:rsid w:val="004D259C"/>
    <w:rsid w:val="004D4103"/>
    <w:rsid w:val="004D4D48"/>
    <w:rsid w:val="004D54ED"/>
    <w:rsid w:val="004D5CFE"/>
    <w:rsid w:val="004D69AF"/>
    <w:rsid w:val="004D6E7F"/>
    <w:rsid w:val="004E094F"/>
    <w:rsid w:val="004E2032"/>
    <w:rsid w:val="004E21FA"/>
    <w:rsid w:val="004E2C32"/>
    <w:rsid w:val="004E31A3"/>
    <w:rsid w:val="004E35B6"/>
    <w:rsid w:val="004E3859"/>
    <w:rsid w:val="004E4638"/>
    <w:rsid w:val="004E5E15"/>
    <w:rsid w:val="004E6BA1"/>
    <w:rsid w:val="004E729F"/>
    <w:rsid w:val="004E77E9"/>
    <w:rsid w:val="004F01B7"/>
    <w:rsid w:val="004F0B09"/>
    <w:rsid w:val="004F0DEE"/>
    <w:rsid w:val="004F1844"/>
    <w:rsid w:val="004F1F09"/>
    <w:rsid w:val="004F20BA"/>
    <w:rsid w:val="004F3116"/>
    <w:rsid w:val="004F58BD"/>
    <w:rsid w:val="004F5C95"/>
    <w:rsid w:val="004F66FC"/>
    <w:rsid w:val="004F6E54"/>
    <w:rsid w:val="00500B40"/>
    <w:rsid w:val="00502849"/>
    <w:rsid w:val="00503362"/>
    <w:rsid w:val="00503F0B"/>
    <w:rsid w:val="00504228"/>
    <w:rsid w:val="005045CA"/>
    <w:rsid w:val="00505115"/>
    <w:rsid w:val="005056B2"/>
    <w:rsid w:val="00506CE4"/>
    <w:rsid w:val="005077D4"/>
    <w:rsid w:val="00507A02"/>
    <w:rsid w:val="0051016A"/>
    <w:rsid w:val="005105B1"/>
    <w:rsid w:val="005109C3"/>
    <w:rsid w:val="00511182"/>
    <w:rsid w:val="00514AA1"/>
    <w:rsid w:val="00514EDF"/>
    <w:rsid w:val="005154CE"/>
    <w:rsid w:val="00516218"/>
    <w:rsid w:val="0051728A"/>
    <w:rsid w:val="00521013"/>
    <w:rsid w:val="00521D01"/>
    <w:rsid w:val="005221E5"/>
    <w:rsid w:val="005230BC"/>
    <w:rsid w:val="00524638"/>
    <w:rsid w:val="0052485A"/>
    <w:rsid w:val="005275AD"/>
    <w:rsid w:val="00530635"/>
    <w:rsid w:val="00530A69"/>
    <w:rsid w:val="0053213F"/>
    <w:rsid w:val="0053440C"/>
    <w:rsid w:val="00535588"/>
    <w:rsid w:val="00535E09"/>
    <w:rsid w:val="0053616C"/>
    <w:rsid w:val="00536A18"/>
    <w:rsid w:val="00536C8D"/>
    <w:rsid w:val="00537192"/>
    <w:rsid w:val="00537235"/>
    <w:rsid w:val="0054046D"/>
    <w:rsid w:val="00540806"/>
    <w:rsid w:val="00541572"/>
    <w:rsid w:val="005417A8"/>
    <w:rsid w:val="00541CD6"/>
    <w:rsid w:val="00543752"/>
    <w:rsid w:val="00543BC9"/>
    <w:rsid w:val="00544D91"/>
    <w:rsid w:val="00545A7B"/>
    <w:rsid w:val="00547584"/>
    <w:rsid w:val="0055109D"/>
    <w:rsid w:val="00552639"/>
    <w:rsid w:val="005556CA"/>
    <w:rsid w:val="005601F0"/>
    <w:rsid w:val="005611D7"/>
    <w:rsid w:val="0056269A"/>
    <w:rsid w:val="00562AEF"/>
    <w:rsid w:val="00563B5F"/>
    <w:rsid w:val="00565D49"/>
    <w:rsid w:val="0056668A"/>
    <w:rsid w:val="005669A2"/>
    <w:rsid w:val="00567278"/>
    <w:rsid w:val="00571181"/>
    <w:rsid w:val="005716D7"/>
    <w:rsid w:val="005727E9"/>
    <w:rsid w:val="005748B1"/>
    <w:rsid w:val="0057559F"/>
    <w:rsid w:val="00577097"/>
    <w:rsid w:val="00581066"/>
    <w:rsid w:val="0058205C"/>
    <w:rsid w:val="00584B02"/>
    <w:rsid w:val="00584EB2"/>
    <w:rsid w:val="005855AC"/>
    <w:rsid w:val="005859F1"/>
    <w:rsid w:val="005866D9"/>
    <w:rsid w:val="005868E9"/>
    <w:rsid w:val="00587216"/>
    <w:rsid w:val="0058740D"/>
    <w:rsid w:val="00587BF2"/>
    <w:rsid w:val="00590029"/>
    <w:rsid w:val="005905FA"/>
    <w:rsid w:val="0059087D"/>
    <w:rsid w:val="0059100D"/>
    <w:rsid w:val="005912DF"/>
    <w:rsid w:val="005918FD"/>
    <w:rsid w:val="00592655"/>
    <w:rsid w:val="005930EC"/>
    <w:rsid w:val="005934E6"/>
    <w:rsid w:val="00593871"/>
    <w:rsid w:val="005957BC"/>
    <w:rsid w:val="00595896"/>
    <w:rsid w:val="00596373"/>
    <w:rsid w:val="005969BD"/>
    <w:rsid w:val="00597492"/>
    <w:rsid w:val="005A0060"/>
    <w:rsid w:val="005A0357"/>
    <w:rsid w:val="005A1B08"/>
    <w:rsid w:val="005A2393"/>
    <w:rsid w:val="005A387E"/>
    <w:rsid w:val="005A389C"/>
    <w:rsid w:val="005A5947"/>
    <w:rsid w:val="005A73FE"/>
    <w:rsid w:val="005B07A2"/>
    <w:rsid w:val="005B0DCF"/>
    <w:rsid w:val="005B0DEB"/>
    <w:rsid w:val="005B1772"/>
    <w:rsid w:val="005B1DF0"/>
    <w:rsid w:val="005B3410"/>
    <w:rsid w:val="005B6102"/>
    <w:rsid w:val="005B6159"/>
    <w:rsid w:val="005B6645"/>
    <w:rsid w:val="005B6F39"/>
    <w:rsid w:val="005B7423"/>
    <w:rsid w:val="005B7D25"/>
    <w:rsid w:val="005C0619"/>
    <w:rsid w:val="005C25DD"/>
    <w:rsid w:val="005C33B4"/>
    <w:rsid w:val="005C42F7"/>
    <w:rsid w:val="005C4985"/>
    <w:rsid w:val="005C4D2F"/>
    <w:rsid w:val="005C6897"/>
    <w:rsid w:val="005C6DF7"/>
    <w:rsid w:val="005D03CF"/>
    <w:rsid w:val="005D0A96"/>
    <w:rsid w:val="005D0AFA"/>
    <w:rsid w:val="005D0C96"/>
    <w:rsid w:val="005D0D00"/>
    <w:rsid w:val="005D19DF"/>
    <w:rsid w:val="005D2A7E"/>
    <w:rsid w:val="005D2F89"/>
    <w:rsid w:val="005D3978"/>
    <w:rsid w:val="005D4244"/>
    <w:rsid w:val="005D4627"/>
    <w:rsid w:val="005D7630"/>
    <w:rsid w:val="005E12E8"/>
    <w:rsid w:val="005E229B"/>
    <w:rsid w:val="005E2B85"/>
    <w:rsid w:val="005E466F"/>
    <w:rsid w:val="005E4900"/>
    <w:rsid w:val="005E4FBB"/>
    <w:rsid w:val="005E50D9"/>
    <w:rsid w:val="005E5F88"/>
    <w:rsid w:val="005E75AE"/>
    <w:rsid w:val="005E799F"/>
    <w:rsid w:val="005E79DB"/>
    <w:rsid w:val="005F02CC"/>
    <w:rsid w:val="005F2B3F"/>
    <w:rsid w:val="005F2D91"/>
    <w:rsid w:val="005F6105"/>
    <w:rsid w:val="005F7280"/>
    <w:rsid w:val="005F7C41"/>
    <w:rsid w:val="005F7FE3"/>
    <w:rsid w:val="006016D2"/>
    <w:rsid w:val="006024B7"/>
    <w:rsid w:val="00602D42"/>
    <w:rsid w:val="00603B0A"/>
    <w:rsid w:val="006045CD"/>
    <w:rsid w:val="006051A6"/>
    <w:rsid w:val="006056BD"/>
    <w:rsid w:val="00607B8D"/>
    <w:rsid w:val="0061003E"/>
    <w:rsid w:val="0061007F"/>
    <w:rsid w:val="00610646"/>
    <w:rsid w:val="00611669"/>
    <w:rsid w:val="0061276A"/>
    <w:rsid w:val="0061343B"/>
    <w:rsid w:val="0061393F"/>
    <w:rsid w:val="00613CC8"/>
    <w:rsid w:val="006145B9"/>
    <w:rsid w:val="006168C3"/>
    <w:rsid w:val="00616AC7"/>
    <w:rsid w:val="00617FB5"/>
    <w:rsid w:val="006213AD"/>
    <w:rsid w:val="006217E1"/>
    <w:rsid w:val="00622F55"/>
    <w:rsid w:val="006236AC"/>
    <w:rsid w:val="006248FB"/>
    <w:rsid w:val="00625E6D"/>
    <w:rsid w:val="00627001"/>
    <w:rsid w:val="0063051C"/>
    <w:rsid w:val="00631E02"/>
    <w:rsid w:val="006345E8"/>
    <w:rsid w:val="006346CC"/>
    <w:rsid w:val="00635A5B"/>
    <w:rsid w:val="0063660A"/>
    <w:rsid w:val="006368C2"/>
    <w:rsid w:val="00643CB2"/>
    <w:rsid w:val="00644F93"/>
    <w:rsid w:val="006460B9"/>
    <w:rsid w:val="0064714E"/>
    <w:rsid w:val="00647261"/>
    <w:rsid w:val="006501D7"/>
    <w:rsid w:val="006506F8"/>
    <w:rsid w:val="006518AD"/>
    <w:rsid w:val="0065204B"/>
    <w:rsid w:val="00652102"/>
    <w:rsid w:val="006529AC"/>
    <w:rsid w:val="00652C39"/>
    <w:rsid w:val="00652D36"/>
    <w:rsid w:val="00655C16"/>
    <w:rsid w:val="00655E25"/>
    <w:rsid w:val="00657129"/>
    <w:rsid w:val="00657572"/>
    <w:rsid w:val="0065772D"/>
    <w:rsid w:val="00657985"/>
    <w:rsid w:val="00660C9C"/>
    <w:rsid w:val="00660CF0"/>
    <w:rsid w:val="00661D4A"/>
    <w:rsid w:val="00661FDA"/>
    <w:rsid w:val="00662BC9"/>
    <w:rsid w:val="00663079"/>
    <w:rsid w:val="00663974"/>
    <w:rsid w:val="006662C6"/>
    <w:rsid w:val="00667898"/>
    <w:rsid w:val="00670A18"/>
    <w:rsid w:val="00670E12"/>
    <w:rsid w:val="00672076"/>
    <w:rsid w:val="0067478F"/>
    <w:rsid w:val="0067493A"/>
    <w:rsid w:val="006759FA"/>
    <w:rsid w:val="00680667"/>
    <w:rsid w:val="0068120B"/>
    <w:rsid w:val="00681573"/>
    <w:rsid w:val="00681934"/>
    <w:rsid w:val="006826CB"/>
    <w:rsid w:val="00682B8D"/>
    <w:rsid w:val="00683135"/>
    <w:rsid w:val="00686336"/>
    <w:rsid w:val="006873C8"/>
    <w:rsid w:val="00687CE0"/>
    <w:rsid w:val="00690E16"/>
    <w:rsid w:val="006949DA"/>
    <w:rsid w:val="00695D9B"/>
    <w:rsid w:val="0069623B"/>
    <w:rsid w:val="00696A8B"/>
    <w:rsid w:val="00696DB6"/>
    <w:rsid w:val="00697B8A"/>
    <w:rsid w:val="00697EEA"/>
    <w:rsid w:val="006A2697"/>
    <w:rsid w:val="006A39F3"/>
    <w:rsid w:val="006A3B8B"/>
    <w:rsid w:val="006A4A21"/>
    <w:rsid w:val="006A4BDD"/>
    <w:rsid w:val="006B2B3B"/>
    <w:rsid w:val="006B2FE4"/>
    <w:rsid w:val="006B4B03"/>
    <w:rsid w:val="006B51D9"/>
    <w:rsid w:val="006B5974"/>
    <w:rsid w:val="006B5FB9"/>
    <w:rsid w:val="006B6A63"/>
    <w:rsid w:val="006B6D3B"/>
    <w:rsid w:val="006B715A"/>
    <w:rsid w:val="006B77F9"/>
    <w:rsid w:val="006B78E4"/>
    <w:rsid w:val="006B7CDF"/>
    <w:rsid w:val="006C0FBF"/>
    <w:rsid w:val="006C1C75"/>
    <w:rsid w:val="006C2349"/>
    <w:rsid w:val="006C2C25"/>
    <w:rsid w:val="006C321E"/>
    <w:rsid w:val="006C4237"/>
    <w:rsid w:val="006C4C17"/>
    <w:rsid w:val="006C702B"/>
    <w:rsid w:val="006D18F1"/>
    <w:rsid w:val="006D217F"/>
    <w:rsid w:val="006D2449"/>
    <w:rsid w:val="006D4877"/>
    <w:rsid w:val="006D4E3D"/>
    <w:rsid w:val="006D4F0B"/>
    <w:rsid w:val="006D7AE8"/>
    <w:rsid w:val="006D7B22"/>
    <w:rsid w:val="006E075D"/>
    <w:rsid w:val="006E0ACD"/>
    <w:rsid w:val="006E2BA6"/>
    <w:rsid w:val="006E316D"/>
    <w:rsid w:val="006E4CD5"/>
    <w:rsid w:val="006E5691"/>
    <w:rsid w:val="006E5DFD"/>
    <w:rsid w:val="006E66B1"/>
    <w:rsid w:val="006E6BB3"/>
    <w:rsid w:val="006E70C5"/>
    <w:rsid w:val="006E7D06"/>
    <w:rsid w:val="006F13C7"/>
    <w:rsid w:val="006F1F75"/>
    <w:rsid w:val="006F2C6A"/>
    <w:rsid w:val="006F32DB"/>
    <w:rsid w:val="006F4A7C"/>
    <w:rsid w:val="006F66AB"/>
    <w:rsid w:val="006F6CFE"/>
    <w:rsid w:val="00700781"/>
    <w:rsid w:val="00703079"/>
    <w:rsid w:val="00704226"/>
    <w:rsid w:val="00705336"/>
    <w:rsid w:val="007059FB"/>
    <w:rsid w:val="00707678"/>
    <w:rsid w:val="0070789A"/>
    <w:rsid w:val="007100AD"/>
    <w:rsid w:val="00710DBE"/>
    <w:rsid w:val="00711C11"/>
    <w:rsid w:val="00711DDE"/>
    <w:rsid w:val="00713057"/>
    <w:rsid w:val="0071305E"/>
    <w:rsid w:val="0071394F"/>
    <w:rsid w:val="007140AA"/>
    <w:rsid w:val="007143E9"/>
    <w:rsid w:val="00715216"/>
    <w:rsid w:val="00720BA6"/>
    <w:rsid w:val="007229F1"/>
    <w:rsid w:val="00722AF3"/>
    <w:rsid w:val="00723B4D"/>
    <w:rsid w:val="00723C2E"/>
    <w:rsid w:val="00726C64"/>
    <w:rsid w:val="00727C70"/>
    <w:rsid w:val="00727C8E"/>
    <w:rsid w:val="00731072"/>
    <w:rsid w:val="00731339"/>
    <w:rsid w:val="007328AE"/>
    <w:rsid w:val="00734C38"/>
    <w:rsid w:val="00734CA2"/>
    <w:rsid w:val="00734E8E"/>
    <w:rsid w:val="00737E6E"/>
    <w:rsid w:val="007412C1"/>
    <w:rsid w:val="00741708"/>
    <w:rsid w:val="007426BE"/>
    <w:rsid w:val="00742C86"/>
    <w:rsid w:val="00743661"/>
    <w:rsid w:val="007436AE"/>
    <w:rsid w:val="00743ACB"/>
    <w:rsid w:val="00743B35"/>
    <w:rsid w:val="00750297"/>
    <w:rsid w:val="00750794"/>
    <w:rsid w:val="0075112A"/>
    <w:rsid w:val="00751388"/>
    <w:rsid w:val="00751770"/>
    <w:rsid w:val="007529B7"/>
    <w:rsid w:val="00752CD6"/>
    <w:rsid w:val="00753CB4"/>
    <w:rsid w:val="0075760D"/>
    <w:rsid w:val="007609D8"/>
    <w:rsid w:val="00760FE7"/>
    <w:rsid w:val="00761CDE"/>
    <w:rsid w:val="00762255"/>
    <w:rsid w:val="007628A1"/>
    <w:rsid w:val="00763E9D"/>
    <w:rsid w:val="00764AE8"/>
    <w:rsid w:val="00765CB7"/>
    <w:rsid w:val="00766CE9"/>
    <w:rsid w:val="00767770"/>
    <w:rsid w:val="0076786C"/>
    <w:rsid w:val="007713A0"/>
    <w:rsid w:val="00771472"/>
    <w:rsid w:val="007756D7"/>
    <w:rsid w:val="00776E03"/>
    <w:rsid w:val="00777BD6"/>
    <w:rsid w:val="00780BAA"/>
    <w:rsid w:val="0078210E"/>
    <w:rsid w:val="007845E4"/>
    <w:rsid w:val="007855E2"/>
    <w:rsid w:val="00786646"/>
    <w:rsid w:val="0078697D"/>
    <w:rsid w:val="00786D47"/>
    <w:rsid w:val="0078723A"/>
    <w:rsid w:val="00787463"/>
    <w:rsid w:val="00791524"/>
    <w:rsid w:val="007919B9"/>
    <w:rsid w:val="0079297E"/>
    <w:rsid w:val="00792D8E"/>
    <w:rsid w:val="0079377A"/>
    <w:rsid w:val="007946E3"/>
    <w:rsid w:val="00796958"/>
    <w:rsid w:val="00797C39"/>
    <w:rsid w:val="00797EB9"/>
    <w:rsid w:val="007A0ABD"/>
    <w:rsid w:val="007A128E"/>
    <w:rsid w:val="007A379D"/>
    <w:rsid w:val="007A3956"/>
    <w:rsid w:val="007A4854"/>
    <w:rsid w:val="007A4BAC"/>
    <w:rsid w:val="007A75DD"/>
    <w:rsid w:val="007A7E7E"/>
    <w:rsid w:val="007B1A2D"/>
    <w:rsid w:val="007B1FEA"/>
    <w:rsid w:val="007B221A"/>
    <w:rsid w:val="007B23C7"/>
    <w:rsid w:val="007B33B5"/>
    <w:rsid w:val="007B4B86"/>
    <w:rsid w:val="007B5BA0"/>
    <w:rsid w:val="007B67EA"/>
    <w:rsid w:val="007B67FA"/>
    <w:rsid w:val="007B764B"/>
    <w:rsid w:val="007B7793"/>
    <w:rsid w:val="007B7BB7"/>
    <w:rsid w:val="007B7EB5"/>
    <w:rsid w:val="007C03EC"/>
    <w:rsid w:val="007C154B"/>
    <w:rsid w:val="007C1CA5"/>
    <w:rsid w:val="007C22DC"/>
    <w:rsid w:val="007C3FB5"/>
    <w:rsid w:val="007C539A"/>
    <w:rsid w:val="007C697F"/>
    <w:rsid w:val="007C6C4B"/>
    <w:rsid w:val="007C795C"/>
    <w:rsid w:val="007D0623"/>
    <w:rsid w:val="007D0905"/>
    <w:rsid w:val="007D0DC5"/>
    <w:rsid w:val="007D1C46"/>
    <w:rsid w:val="007D1E56"/>
    <w:rsid w:val="007D3B5D"/>
    <w:rsid w:val="007D3E7B"/>
    <w:rsid w:val="007D3FEE"/>
    <w:rsid w:val="007D5E56"/>
    <w:rsid w:val="007D6134"/>
    <w:rsid w:val="007D615E"/>
    <w:rsid w:val="007D6F09"/>
    <w:rsid w:val="007D7BEE"/>
    <w:rsid w:val="007E034C"/>
    <w:rsid w:val="007E067B"/>
    <w:rsid w:val="007E2603"/>
    <w:rsid w:val="007E2E88"/>
    <w:rsid w:val="007E39BA"/>
    <w:rsid w:val="007E5211"/>
    <w:rsid w:val="007E7367"/>
    <w:rsid w:val="007E7C6E"/>
    <w:rsid w:val="007F0354"/>
    <w:rsid w:val="007F0629"/>
    <w:rsid w:val="007F0A6A"/>
    <w:rsid w:val="007F2BA7"/>
    <w:rsid w:val="007F312D"/>
    <w:rsid w:val="007F43D3"/>
    <w:rsid w:val="007F4C80"/>
    <w:rsid w:val="007F73D9"/>
    <w:rsid w:val="007F7A64"/>
    <w:rsid w:val="008000B0"/>
    <w:rsid w:val="008012A2"/>
    <w:rsid w:val="00801B4C"/>
    <w:rsid w:val="0080213A"/>
    <w:rsid w:val="00802296"/>
    <w:rsid w:val="008035E7"/>
    <w:rsid w:val="00803EBD"/>
    <w:rsid w:val="00804036"/>
    <w:rsid w:val="00805E12"/>
    <w:rsid w:val="00806CB0"/>
    <w:rsid w:val="00807576"/>
    <w:rsid w:val="00810354"/>
    <w:rsid w:val="00813F1D"/>
    <w:rsid w:val="008140E6"/>
    <w:rsid w:val="00814ACE"/>
    <w:rsid w:val="00814C3A"/>
    <w:rsid w:val="00814C41"/>
    <w:rsid w:val="00815639"/>
    <w:rsid w:val="008159AE"/>
    <w:rsid w:val="00816908"/>
    <w:rsid w:val="00820BBB"/>
    <w:rsid w:val="00821F08"/>
    <w:rsid w:val="00827F59"/>
    <w:rsid w:val="008300AE"/>
    <w:rsid w:val="008323AE"/>
    <w:rsid w:val="00832B0C"/>
    <w:rsid w:val="00832D3D"/>
    <w:rsid w:val="0083380E"/>
    <w:rsid w:val="00833D75"/>
    <w:rsid w:val="00834B13"/>
    <w:rsid w:val="00834C9B"/>
    <w:rsid w:val="00835F40"/>
    <w:rsid w:val="00835F64"/>
    <w:rsid w:val="00836628"/>
    <w:rsid w:val="00837710"/>
    <w:rsid w:val="00837F29"/>
    <w:rsid w:val="008400B9"/>
    <w:rsid w:val="008401F5"/>
    <w:rsid w:val="00841CEE"/>
    <w:rsid w:val="00842209"/>
    <w:rsid w:val="00844A4C"/>
    <w:rsid w:val="00844A66"/>
    <w:rsid w:val="00846732"/>
    <w:rsid w:val="00846C0B"/>
    <w:rsid w:val="00850310"/>
    <w:rsid w:val="008507A6"/>
    <w:rsid w:val="00850F38"/>
    <w:rsid w:val="00850FDE"/>
    <w:rsid w:val="008551A7"/>
    <w:rsid w:val="00856F7D"/>
    <w:rsid w:val="00857358"/>
    <w:rsid w:val="0086116A"/>
    <w:rsid w:val="008619F0"/>
    <w:rsid w:val="00861C8F"/>
    <w:rsid w:val="008628D9"/>
    <w:rsid w:val="00863185"/>
    <w:rsid w:val="00864291"/>
    <w:rsid w:val="00867B6B"/>
    <w:rsid w:val="00871E4E"/>
    <w:rsid w:val="008732A0"/>
    <w:rsid w:val="008734D1"/>
    <w:rsid w:val="00873BDE"/>
    <w:rsid w:val="00875A73"/>
    <w:rsid w:val="0087657E"/>
    <w:rsid w:val="00876E2A"/>
    <w:rsid w:val="008806F3"/>
    <w:rsid w:val="0088092C"/>
    <w:rsid w:val="00880FF4"/>
    <w:rsid w:val="0088121B"/>
    <w:rsid w:val="00881C5A"/>
    <w:rsid w:val="00883CDC"/>
    <w:rsid w:val="0088460C"/>
    <w:rsid w:val="00884DF2"/>
    <w:rsid w:val="00885A0B"/>
    <w:rsid w:val="00885E52"/>
    <w:rsid w:val="00886769"/>
    <w:rsid w:val="00887304"/>
    <w:rsid w:val="00890D1D"/>
    <w:rsid w:val="00891A3B"/>
    <w:rsid w:val="00891A5D"/>
    <w:rsid w:val="00896630"/>
    <w:rsid w:val="00896B81"/>
    <w:rsid w:val="00897516"/>
    <w:rsid w:val="008976B6"/>
    <w:rsid w:val="008A0F5F"/>
    <w:rsid w:val="008A1204"/>
    <w:rsid w:val="008A1D50"/>
    <w:rsid w:val="008A3AE0"/>
    <w:rsid w:val="008A42EE"/>
    <w:rsid w:val="008A48B9"/>
    <w:rsid w:val="008A5A7C"/>
    <w:rsid w:val="008A6273"/>
    <w:rsid w:val="008A6379"/>
    <w:rsid w:val="008A6DA8"/>
    <w:rsid w:val="008A6F7D"/>
    <w:rsid w:val="008A7427"/>
    <w:rsid w:val="008B0321"/>
    <w:rsid w:val="008B10A6"/>
    <w:rsid w:val="008B1451"/>
    <w:rsid w:val="008B3133"/>
    <w:rsid w:val="008B3C15"/>
    <w:rsid w:val="008B3CDC"/>
    <w:rsid w:val="008B3F91"/>
    <w:rsid w:val="008B4728"/>
    <w:rsid w:val="008B476A"/>
    <w:rsid w:val="008B6186"/>
    <w:rsid w:val="008B7A0E"/>
    <w:rsid w:val="008C1AC7"/>
    <w:rsid w:val="008C3738"/>
    <w:rsid w:val="008C3A6B"/>
    <w:rsid w:val="008C3AB7"/>
    <w:rsid w:val="008C4399"/>
    <w:rsid w:val="008C53BE"/>
    <w:rsid w:val="008C73BE"/>
    <w:rsid w:val="008D0671"/>
    <w:rsid w:val="008D0A76"/>
    <w:rsid w:val="008D1E85"/>
    <w:rsid w:val="008D212B"/>
    <w:rsid w:val="008D24D8"/>
    <w:rsid w:val="008D3741"/>
    <w:rsid w:val="008D45AA"/>
    <w:rsid w:val="008D6470"/>
    <w:rsid w:val="008D7BCE"/>
    <w:rsid w:val="008E0751"/>
    <w:rsid w:val="008E30CC"/>
    <w:rsid w:val="008E439B"/>
    <w:rsid w:val="008E447E"/>
    <w:rsid w:val="008E483A"/>
    <w:rsid w:val="008E50BD"/>
    <w:rsid w:val="008E7BC7"/>
    <w:rsid w:val="008F005D"/>
    <w:rsid w:val="008F00C4"/>
    <w:rsid w:val="008F0372"/>
    <w:rsid w:val="008F129B"/>
    <w:rsid w:val="008F2956"/>
    <w:rsid w:val="008F4456"/>
    <w:rsid w:val="008F49D3"/>
    <w:rsid w:val="008F63D4"/>
    <w:rsid w:val="008F765F"/>
    <w:rsid w:val="00900666"/>
    <w:rsid w:val="009008B1"/>
    <w:rsid w:val="00900E72"/>
    <w:rsid w:val="00901DC8"/>
    <w:rsid w:val="00902C3E"/>
    <w:rsid w:val="0090342D"/>
    <w:rsid w:val="009040D3"/>
    <w:rsid w:val="00905240"/>
    <w:rsid w:val="009072F8"/>
    <w:rsid w:val="0090732C"/>
    <w:rsid w:val="0090784D"/>
    <w:rsid w:val="00912312"/>
    <w:rsid w:val="00913CFD"/>
    <w:rsid w:val="00916F7E"/>
    <w:rsid w:val="009208BA"/>
    <w:rsid w:val="00920C5C"/>
    <w:rsid w:val="00920D76"/>
    <w:rsid w:val="00921548"/>
    <w:rsid w:val="00923A8C"/>
    <w:rsid w:val="009246B0"/>
    <w:rsid w:val="009249E8"/>
    <w:rsid w:val="00925978"/>
    <w:rsid w:val="00925E2F"/>
    <w:rsid w:val="00931069"/>
    <w:rsid w:val="009318A2"/>
    <w:rsid w:val="00932E5C"/>
    <w:rsid w:val="00933B41"/>
    <w:rsid w:val="009363B7"/>
    <w:rsid w:val="00937650"/>
    <w:rsid w:val="0094034E"/>
    <w:rsid w:val="009403D5"/>
    <w:rsid w:val="0094075C"/>
    <w:rsid w:val="00941249"/>
    <w:rsid w:val="0094430B"/>
    <w:rsid w:val="0094567B"/>
    <w:rsid w:val="009468FA"/>
    <w:rsid w:val="00946938"/>
    <w:rsid w:val="00947273"/>
    <w:rsid w:val="0094749A"/>
    <w:rsid w:val="00950DFC"/>
    <w:rsid w:val="00951EC9"/>
    <w:rsid w:val="009520A5"/>
    <w:rsid w:val="00952C4F"/>
    <w:rsid w:val="00953BA8"/>
    <w:rsid w:val="00954823"/>
    <w:rsid w:val="00955B7D"/>
    <w:rsid w:val="00956105"/>
    <w:rsid w:val="009564F9"/>
    <w:rsid w:val="00960978"/>
    <w:rsid w:val="00960D66"/>
    <w:rsid w:val="00960EF6"/>
    <w:rsid w:val="0096167B"/>
    <w:rsid w:val="00961D05"/>
    <w:rsid w:val="00962904"/>
    <w:rsid w:val="00963835"/>
    <w:rsid w:val="00965AAA"/>
    <w:rsid w:val="00965CC7"/>
    <w:rsid w:val="00966133"/>
    <w:rsid w:val="00966826"/>
    <w:rsid w:val="00966BC9"/>
    <w:rsid w:val="00967C10"/>
    <w:rsid w:val="009709E6"/>
    <w:rsid w:val="00970CE5"/>
    <w:rsid w:val="00970DAE"/>
    <w:rsid w:val="00972690"/>
    <w:rsid w:val="00973E78"/>
    <w:rsid w:val="0098198D"/>
    <w:rsid w:val="00983F3A"/>
    <w:rsid w:val="00984141"/>
    <w:rsid w:val="0098419B"/>
    <w:rsid w:val="0098482C"/>
    <w:rsid w:val="00987E69"/>
    <w:rsid w:val="009904B8"/>
    <w:rsid w:val="009917D6"/>
    <w:rsid w:val="00991C8B"/>
    <w:rsid w:val="009923F1"/>
    <w:rsid w:val="00992673"/>
    <w:rsid w:val="009929AB"/>
    <w:rsid w:val="00993117"/>
    <w:rsid w:val="00993A10"/>
    <w:rsid w:val="00994C3C"/>
    <w:rsid w:val="009951C6"/>
    <w:rsid w:val="00995B3C"/>
    <w:rsid w:val="00997A92"/>
    <w:rsid w:val="009A04AD"/>
    <w:rsid w:val="009A0F9E"/>
    <w:rsid w:val="009A146E"/>
    <w:rsid w:val="009A26FE"/>
    <w:rsid w:val="009A2A71"/>
    <w:rsid w:val="009A4573"/>
    <w:rsid w:val="009A4BC7"/>
    <w:rsid w:val="009A4E7D"/>
    <w:rsid w:val="009A5E2C"/>
    <w:rsid w:val="009A6179"/>
    <w:rsid w:val="009A6400"/>
    <w:rsid w:val="009A6B4E"/>
    <w:rsid w:val="009B0DAF"/>
    <w:rsid w:val="009B2734"/>
    <w:rsid w:val="009B350C"/>
    <w:rsid w:val="009B3F98"/>
    <w:rsid w:val="009B3FFF"/>
    <w:rsid w:val="009B418B"/>
    <w:rsid w:val="009B5C32"/>
    <w:rsid w:val="009B638C"/>
    <w:rsid w:val="009C1E02"/>
    <w:rsid w:val="009C275F"/>
    <w:rsid w:val="009C5B66"/>
    <w:rsid w:val="009C5DC5"/>
    <w:rsid w:val="009C643A"/>
    <w:rsid w:val="009C773E"/>
    <w:rsid w:val="009D004D"/>
    <w:rsid w:val="009D325D"/>
    <w:rsid w:val="009D4519"/>
    <w:rsid w:val="009D6056"/>
    <w:rsid w:val="009D6B8F"/>
    <w:rsid w:val="009D6C77"/>
    <w:rsid w:val="009D767E"/>
    <w:rsid w:val="009D7BF3"/>
    <w:rsid w:val="009E147D"/>
    <w:rsid w:val="009E1832"/>
    <w:rsid w:val="009E1C18"/>
    <w:rsid w:val="009E1C56"/>
    <w:rsid w:val="009E1FCB"/>
    <w:rsid w:val="009E220B"/>
    <w:rsid w:val="009E30EF"/>
    <w:rsid w:val="009E663F"/>
    <w:rsid w:val="009E664B"/>
    <w:rsid w:val="009E6DBB"/>
    <w:rsid w:val="009E7ACA"/>
    <w:rsid w:val="009F0BE5"/>
    <w:rsid w:val="009F0F97"/>
    <w:rsid w:val="009F1C4C"/>
    <w:rsid w:val="009F497A"/>
    <w:rsid w:val="009F52AD"/>
    <w:rsid w:val="009F5558"/>
    <w:rsid w:val="009F6FCB"/>
    <w:rsid w:val="009F7296"/>
    <w:rsid w:val="009F7D50"/>
    <w:rsid w:val="009F7F4C"/>
    <w:rsid w:val="009F7FB4"/>
    <w:rsid w:val="00A008AE"/>
    <w:rsid w:val="00A00994"/>
    <w:rsid w:val="00A00F04"/>
    <w:rsid w:val="00A0163C"/>
    <w:rsid w:val="00A01BC0"/>
    <w:rsid w:val="00A01DAD"/>
    <w:rsid w:val="00A02161"/>
    <w:rsid w:val="00A0294D"/>
    <w:rsid w:val="00A02D5E"/>
    <w:rsid w:val="00A031B7"/>
    <w:rsid w:val="00A04815"/>
    <w:rsid w:val="00A04CBB"/>
    <w:rsid w:val="00A06C40"/>
    <w:rsid w:val="00A078C3"/>
    <w:rsid w:val="00A07E9A"/>
    <w:rsid w:val="00A10263"/>
    <w:rsid w:val="00A10CFD"/>
    <w:rsid w:val="00A141B0"/>
    <w:rsid w:val="00A1675E"/>
    <w:rsid w:val="00A20587"/>
    <w:rsid w:val="00A218A7"/>
    <w:rsid w:val="00A22A45"/>
    <w:rsid w:val="00A23688"/>
    <w:rsid w:val="00A23849"/>
    <w:rsid w:val="00A27904"/>
    <w:rsid w:val="00A27915"/>
    <w:rsid w:val="00A2792B"/>
    <w:rsid w:val="00A27935"/>
    <w:rsid w:val="00A27C4E"/>
    <w:rsid w:val="00A30C2B"/>
    <w:rsid w:val="00A31CFA"/>
    <w:rsid w:val="00A325F2"/>
    <w:rsid w:val="00A329CF"/>
    <w:rsid w:val="00A34B39"/>
    <w:rsid w:val="00A3780B"/>
    <w:rsid w:val="00A41C5A"/>
    <w:rsid w:val="00A4356C"/>
    <w:rsid w:val="00A44DAB"/>
    <w:rsid w:val="00A44F73"/>
    <w:rsid w:val="00A467B6"/>
    <w:rsid w:val="00A47707"/>
    <w:rsid w:val="00A542DE"/>
    <w:rsid w:val="00A55D80"/>
    <w:rsid w:val="00A563BB"/>
    <w:rsid w:val="00A60646"/>
    <w:rsid w:val="00A60898"/>
    <w:rsid w:val="00A6399B"/>
    <w:rsid w:val="00A64384"/>
    <w:rsid w:val="00A64608"/>
    <w:rsid w:val="00A65DA6"/>
    <w:rsid w:val="00A661A0"/>
    <w:rsid w:val="00A66306"/>
    <w:rsid w:val="00A66EE2"/>
    <w:rsid w:val="00A707FE"/>
    <w:rsid w:val="00A719BA"/>
    <w:rsid w:val="00A75341"/>
    <w:rsid w:val="00A753BB"/>
    <w:rsid w:val="00A75672"/>
    <w:rsid w:val="00A77FD0"/>
    <w:rsid w:val="00A810ED"/>
    <w:rsid w:val="00A814B5"/>
    <w:rsid w:val="00A832D1"/>
    <w:rsid w:val="00A83D7E"/>
    <w:rsid w:val="00A848E7"/>
    <w:rsid w:val="00A86245"/>
    <w:rsid w:val="00A8772B"/>
    <w:rsid w:val="00A879B7"/>
    <w:rsid w:val="00A90048"/>
    <w:rsid w:val="00A9045D"/>
    <w:rsid w:val="00A90DFD"/>
    <w:rsid w:val="00A93143"/>
    <w:rsid w:val="00A940FB"/>
    <w:rsid w:val="00A944BE"/>
    <w:rsid w:val="00A94544"/>
    <w:rsid w:val="00A94555"/>
    <w:rsid w:val="00A95480"/>
    <w:rsid w:val="00AA0570"/>
    <w:rsid w:val="00AA0DB2"/>
    <w:rsid w:val="00AA2A1C"/>
    <w:rsid w:val="00AA3C76"/>
    <w:rsid w:val="00AA3D1B"/>
    <w:rsid w:val="00AA4995"/>
    <w:rsid w:val="00AA4CA6"/>
    <w:rsid w:val="00AA4F2B"/>
    <w:rsid w:val="00AA5167"/>
    <w:rsid w:val="00AA5234"/>
    <w:rsid w:val="00AA615F"/>
    <w:rsid w:val="00AB1A71"/>
    <w:rsid w:val="00AB1E40"/>
    <w:rsid w:val="00AB20C2"/>
    <w:rsid w:val="00AB23EE"/>
    <w:rsid w:val="00AB305A"/>
    <w:rsid w:val="00AB52CC"/>
    <w:rsid w:val="00AB6B97"/>
    <w:rsid w:val="00AC0747"/>
    <w:rsid w:val="00AC160B"/>
    <w:rsid w:val="00AC18C0"/>
    <w:rsid w:val="00AC1F8E"/>
    <w:rsid w:val="00AC2BCE"/>
    <w:rsid w:val="00AC36FD"/>
    <w:rsid w:val="00AC56B3"/>
    <w:rsid w:val="00AC6218"/>
    <w:rsid w:val="00AC662D"/>
    <w:rsid w:val="00AC6F4E"/>
    <w:rsid w:val="00AC777B"/>
    <w:rsid w:val="00AC7D84"/>
    <w:rsid w:val="00AD0DCD"/>
    <w:rsid w:val="00AD31D1"/>
    <w:rsid w:val="00AD37FE"/>
    <w:rsid w:val="00AD3A71"/>
    <w:rsid w:val="00AD3FF1"/>
    <w:rsid w:val="00AE116D"/>
    <w:rsid w:val="00AE217C"/>
    <w:rsid w:val="00AE255A"/>
    <w:rsid w:val="00AE3289"/>
    <w:rsid w:val="00AE3C6E"/>
    <w:rsid w:val="00AE4316"/>
    <w:rsid w:val="00AE4FF5"/>
    <w:rsid w:val="00AE53AE"/>
    <w:rsid w:val="00AE7CF8"/>
    <w:rsid w:val="00AE7E65"/>
    <w:rsid w:val="00AF033C"/>
    <w:rsid w:val="00AF0C1C"/>
    <w:rsid w:val="00AF1051"/>
    <w:rsid w:val="00AF17DD"/>
    <w:rsid w:val="00AF28EB"/>
    <w:rsid w:val="00AF44DC"/>
    <w:rsid w:val="00AF4504"/>
    <w:rsid w:val="00AF54FF"/>
    <w:rsid w:val="00AF5CFF"/>
    <w:rsid w:val="00B0181A"/>
    <w:rsid w:val="00B02DE7"/>
    <w:rsid w:val="00B04F5D"/>
    <w:rsid w:val="00B06982"/>
    <w:rsid w:val="00B072E3"/>
    <w:rsid w:val="00B1161C"/>
    <w:rsid w:val="00B119F6"/>
    <w:rsid w:val="00B13431"/>
    <w:rsid w:val="00B13F47"/>
    <w:rsid w:val="00B17BA0"/>
    <w:rsid w:val="00B17DF8"/>
    <w:rsid w:val="00B2143C"/>
    <w:rsid w:val="00B22EC3"/>
    <w:rsid w:val="00B24E93"/>
    <w:rsid w:val="00B2668C"/>
    <w:rsid w:val="00B26A12"/>
    <w:rsid w:val="00B26F0B"/>
    <w:rsid w:val="00B30F2A"/>
    <w:rsid w:val="00B31531"/>
    <w:rsid w:val="00B34604"/>
    <w:rsid w:val="00B34D3A"/>
    <w:rsid w:val="00B34DF9"/>
    <w:rsid w:val="00B35246"/>
    <w:rsid w:val="00B35780"/>
    <w:rsid w:val="00B37036"/>
    <w:rsid w:val="00B401C7"/>
    <w:rsid w:val="00B426E1"/>
    <w:rsid w:val="00B42A70"/>
    <w:rsid w:val="00B45135"/>
    <w:rsid w:val="00B461E8"/>
    <w:rsid w:val="00B46AC5"/>
    <w:rsid w:val="00B471EA"/>
    <w:rsid w:val="00B51097"/>
    <w:rsid w:val="00B51E06"/>
    <w:rsid w:val="00B51E8B"/>
    <w:rsid w:val="00B528E9"/>
    <w:rsid w:val="00B52E20"/>
    <w:rsid w:val="00B53354"/>
    <w:rsid w:val="00B53402"/>
    <w:rsid w:val="00B54100"/>
    <w:rsid w:val="00B54925"/>
    <w:rsid w:val="00B54A9A"/>
    <w:rsid w:val="00B54F3A"/>
    <w:rsid w:val="00B55F31"/>
    <w:rsid w:val="00B57DA3"/>
    <w:rsid w:val="00B57F08"/>
    <w:rsid w:val="00B6046A"/>
    <w:rsid w:val="00B63886"/>
    <w:rsid w:val="00B64942"/>
    <w:rsid w:val="00B66933"/>
    <w:rsid w:val="00B67CE1"/>
    <w:rsid w:val="00B72DE4"/>
    <w:rsid w:val="00B72F1E"/>
    <w:rsid w:val="00B730F5"/>
    <w:rsid w:val="00B74C59"/>
    <w:rsid w:val="00B74C77"/>
    <w:rsid w:val="00B7595D"/>
    <w:rsid w:val="00B766F0"/>
    <w:rsid w:val="00B809C7"/>
    <w:rsid w:val="00B80E3B"/>
    <w:rsid w:val="00B827DC"/>
    <w:rsid w:val="00B82F6B"/>
    <w:rsid w:val="00B8659E"/>
    <w:rsid w:val="00B866AE"/>
    <w:rsid w:val="00B86C08"/>
    <w:rsid w:val="00B86D22"/>
    <w:rsid w:val="00B92368"/>
    <w:rsid w:val="00B92BC2"/>
    <w:rsid w:val="00B946BE"/>
    <w:rsid w:val="00B94D66"/>
    <w:rsid w:val="00B960FE"/>
    <w:rsid w:val="00B96A92"/>
    <w:rsid w:val="00B970E0"/>
    <w:rsid w:val="00BA0B96"/>
    <w:rsid w:val="00BA11E8"/>
    <w:rsid w:val="00BA1BDE"/>
    <w:rsid w:val="00BA4076"/>
    <w:rsid w:val="00BA4D05"/>
    <w:rsid w:val="00BA7A7D"/>
    <w:rsid w:val="00BB22F9"/>
    <w:rsid w:val="00BB2923"/>
    <w:rsid w:val="00BB2C1C"/>
    <w:rsid w:val="00BB328B"/>
    <w:rsid w:val="00BB4858"/>
    <w:rsid w:val="00BB50F9"/>
    <w:rsid w:val="00BB5A08"/>
    <w:rsid w:val="00BB67C1"/>
    <w:rsid w:val="00BB768A"/>
    <w:rsid w:val="00BC04CE"/>
    <w:rsid w:val="00BC0CE9"/>
    <w:rsid w:val="00BC1F7C"/>
    <w:rsid w:val="00BC2ADA"/>
    <w:rsid w:val="00BC3D8F"/>
    <w:rsid w:val="00BC4644"/>
    <w:rsid w:val="00BC7199"/>
    <w:rsid w:val="00BC7924"/>
    <w:rsid w:val="00BD062E"/>
    <w:rsid w:val="00BD2ECC"/>
    <w:rsid w:val="00BD2FD8"/>
    <w:rsid w:val="00BD4E90"/>
    <w:rsid w:val="00BD60B8"/>
    <w:rsid w:val="00BD646F"/>
    <w:rsid w:val="00BD7BD6"/>
    <w:rsid w:val="00BE077F"/>
    <w:rsid w:val="00BE1F83"/>
    <w:rsid w:val="00BE20B4"/>
    <w:rsid w:val="00BE20CF"/>
    <w:rsid w:val="00BE3162"/>
    <w:rsid w:val="00BE3601"/>
    <w:rsid w:val="00BE43A5"/>
    <w:rsid w:val="00BE475C"/>
    <w:rsid w:val="00BE5DDD"/>
    <w:rsid w:val="00BE66FA"/>
    <w:rsid w:val="00BE69D4"/>
    <w:rsid w:val="00BE79D3"/>
    <w:rsid w:val="00BE7FA3"/>
    <w:rsid w:val="00BF01F4"/>
    <w:rsid w:val="00BF0A2E"/>
    <w:rsid w:val="00BF0B0C"/>
    <w:rsid w:val="00BF0CC2"/>
    <w:rsid w:val="00BF19FA"/>
    <w:rsid w:val="00BF394C"/>
    <w:rsid w:val="00BF41F4"/>
    <w:rsid w:val="00BF4462"/>
    <w:rsid w:val="00BF5D6A"/>
    <w:rsid w:val="00BF6EBD"/>
    <w:rsid w:val="00C01407"/>
    <w:rsid w:val="00C01A64"/>
    <w:rsid w:val="00C0220A"/>
    <w:rsid w:val="00C022F3"/>
    <w:rsid w:val="00C041F2"/>
    <w:rsid w:val="00C04212"/>
    <w:rsid w:val="00C04D1D"/>
    <w:rsid w:val="00C077F7"/>
    <w:rsid w:val="00C1046A"/>
    <w:rsid w:val="00C12485"/>
    <w:rsid w:val="00C125D1"/>
    <w:rsid w:val="00C12605"/>
    <w:rsid w:val="00C13531"/>
    <w:rsid w:val="00C14327"/>
    <w:rsid w:val="00C1502C"/>
    <w:rsid w:val="00C167C4"/>
    <w:rsid w:val="00C173E6"/>
    <w:rsid w:val="00C175A0"/>
    <w:rsid w:val="00C20030"/>
    <w:rsid w:val="00C20F92"/>
    <w:rsid w:val="00C21101"/>
    <w:rsid w:val="00C235B1"/>
    <w:rsid w:val="00C23BC6"/>
    <w:rsid w:val="00C24BFF"/>
    <w:rsid w:val="00C2753C"/>
    <w:rsid w:val="00C27ED7"/>
    <w:rsid w:val="00C310FA"/>
    <w:rsid w:val="00C31F4C"/>
    <w:rsid w:val="00C3368F"/>
    <w:rsid w:val="00C3420E"/>
    <w:rsid w:val="00C35D1F"/>
    <w:rsid w:val="00C37610"/>
    <w:rsid w:val="00C4170E"/>
    <w:rsid w:val="00C46368"/>
    <w:rsid w:val="00C46BD0"/>
    <w:rsid w:val="00C50019"/>
    <w:rsid w:val="00C5082A"/>
    <w:rsid w:val="00C51080"/>
    <w:rsid w:val="00C534C4"/>
    <w:rsid w:val="00C5383F"/>
    <w:rsid w:val="00C5428A"/>
    <w:rsid w:val="00C54B03"/>
    <w:rsid w:val="00C55958"/>
    <w:rsid w:val="00C608C2"/>
    <w:rsid w:val="00C611E3"/>
    <w:rsid w:val="00C614F1"/>
    <w:rsid w:val="00C6272E"/>
    <w:rsid w:val="00C62793"/>
    <w:rsid w:val="00C62A12"/>
    <w:rsid w:val="00C62BE2"/>
    <w:rsid w:val="00C633BC"/>
    <w:rsid w:val="00C63AC6"/>
    <w:rsid w:val="00C64A47"/>
    <w:rsid w:val="00C66F84"/>
    <w:rsid w:val="00C67661"/>
    <w:rsid w:val="00C7008D"/>
    <w:rsid w:val="00C706D6"/>
    <w:rsid w:val="00C71569"/>
    <w:rsid w:val="00C71DA4"/>
    <w:rsid w:val="00C72631"/>
    <w:rsid w:val="00C72ADA"/>
    <w:rsid w:val="00C747D1"/>
    <w:rsid w:val="00C759B8"/>
    <w:rsid w:val="00C75C93"/>
    <w:rsid w:val="00C767F4"/>
    <w:rsid w:val="00C7731E"/>
    <w:rsid w:val="00C774C3"/>
    <w:rsid w:val="00C77619"/>
    <w:rsid w:val="00C77A50"/>
    <w:rsid w:val="00C77D58"/>
    <w:rsid w:val="00C808EF"/>
    <w:rsid w:val="00C81C28"/>
    <w:rsid w:val="00C81D13"/>
    <w:rsid w:val="00C82BD0"/>
    <w:rsid w:val="00C83942"/>
    <w:rsid w:val="00C8471E"/>
    <w:rsid w:val="00C866B2"/>
    <w:rsid w:val="00C869DE"/>
    <w:rsid w:val="00C86C45"/>
    <w:rsid w:val="00C87F9D"/>
    <w:rsid w:val="00C90449"/>
    <w:rsid w:val="00C909D4"/>
    <w:rsid w:val="00C92FF0"/>
    <w:rsid w:val="00C93F02"/>
    <w:rsid w:val="00C956BC"/>
    <w:rsid w:val="00C95A96"/>
    <w:rsid w:val="00C96502"/>
    <w:rsid w:val="00CA018B"/>
    <w:rsid w:val="00CA404C"/>
    <w:rsid w:val="00CA4DB8"/>
    <w:rsid w:val="00CA5830"/>
    <w:rsid w:val="00CA6521"/>
    <w:rsid w:val="00CA7204"/>
    <w:rsid w:val="00CB1AAA"/>
    <w:rsid w:val="00CB1C6B"/>
    <w:rsid w:val="00CB2647"/>
    <w:rsid w:val="00CB28C6"/>
    <w:rsid w:val="00CB30A6"/>
    <w:rsid w:val="00CB33C3"/>
    <w:rsid w:val="00CB3EF6"/>
    <w:rsid w:val="00CB48AE"/>
    <w:rsid w:val="00CB63C2"/>
    <w:rsid w:val="00CB6AFB"/>
    <w:rsid w:val="00CB76B0"/>
    <w:rsid w:val="00CB7A64"/>
    <w:rsid w:val="00CC05E1"/>
    <w:rsid w:val="00CC070F"/>
    <w:rsid w:val="00CC46A0"/>
    <w:rsid w:val="00CC5D8C"/>
    <w:rsid w:val="00CC67D7"/>
    <w:rsid w:val="00CC7537"/>
    <w:rsid w:val="00CC7A77"/>
    <w:rsid w:val="00CD0882"/>
    <w:rsid w:val="00CD117A"/>
    <w:rsid w:val="00CD2F72"/>
    <w:rsid w:val="00CD39B8"/>
    <w:rsid w:val="00CD43A0"/>
    <w:rsid w:val="00CD4FA4"/>
    <w:rsid w:val="00CD5508"/>
    <w:rsid w:val="00CE0557"/>
    <w:rsid w:val="00CE07EF"/>
    <w:rsid w:val="00CE14FC"/>
    <w:rsid w:val="00CE1A9A"/>
    <w:rsid w:val="00CE46A8"/>
    <w:rsid w:val="00CE4FB1"/>
    <w:rsid w:val="00CE5065"/>
    <w:rsid w:val="00CE55CA"/>
    <w:rsid w:val="00CE68FE"/>
    <w:rsid w:val="00CE6A08"/>
    <w:rsid w:val="00CE7B04"/>
    <w:rsid w:val="00CF102C"/>
    <w:rsid w:val="00CF11C4"/>
    <w:rsid w:val="00CF164F"/>
    <w:rsid w:val="00CF2409"/>
    <w:rsid w:val="00CF2CBE"/>
    <w:rsid w:val="00CF2EA5"/>
    <w:rsid w:val="00CF3511"/>
    <w:rsid w:val="00CF387E"/>
    <w:rsid w:val="00CF4110"/>
    <w:rsid w:val="00CF51A7"/>
    <w:rsid w:val="00CF5A63"/>
    <w:rsid w:val="00CF5F80"/>
    <w:rsid w:val="00CF7518"/>
    <w:rsid w:val="00CF7DA0"/>
    <w:rsid w:val="00D0046F"/>
    <w:rsid w:val="00D009AE"/>
    <w:rsid w:val="00D00C17"/>
    <w:rsid w:val="00D00DF3"/>
    <w:rsid w:val="00D01753"/>
    <w:rsid w:val="00D02A92"/>
    <w:rsid w:val="00D02BDA"/>
    <w:rsid w:val="00D037FD"/>
    <w:rsid w:val="00D039E7"/>
    <w:rsid w:val="00D0522E"/>
    <w:rsid w:val="00D05D00"/>
    <w:rsid w:val="00D05F91"/>
    <w:rsid w:val="00D06230"/>
    <w:rsid w:val="00D07B16"/>
    <w:rsid w:val="00D101FC"/>
    <w:rsid w:val="00D10CF1"/>
    <w:rsid w:val="00D11194"/>
    <w:rsid w:val="00D12E78"/>
    <w:rsid w:val="00D146BC"/>
    <w:rsid w:val="00D1503D"/>
    <w:rsid w:val="00D152E0"/>
    <w:rsid w:val="00D15466"/>
    <w:rsid w:val="00D204CC"/>
    <w:rsid w:val="00D20B6D"/>
    <w:rsid w:val="00D22E15"/>
    <w:rsid w:val="00D2363B"/>
    <w:rsid w:val="00D24841"/>
    <w:rsid w:val="00D26C1D"/>
    <w:rsid w:val="00D27077"/>
    <w:rsid w:val="00D276BF"/>
    <w:rsid w:val="00D30827"/>
    <w:rsid w:val="00D30E83"/>
    <w:rsid w:val="00D31ECA"/>
    <w:rsid w:val="00D32347"/>
    <w:rsid w:val="00D330B6"/>
    <w:rsid w:val="00D338D2"/>
    <w:rsid w:val="00D3390C"/>
    <w:rsid w:val="00D34E42"/>
    <w:rsid w:val="00D36A32"/>
    <w:rsid w:val="00D36B9B"/>
    <w:rsid w:val="00D36D95"/>
    <w:rsid w:val="00D37D46"/>
    <w:rsid w:val="00D404CF"/>
    <w:rsid w:val="00D40C97"/>
    <w:rsid w:val="00D41581"/>
    <w:rsid w:val="00D4258B"/>
    <w:rsid w:val="00D4292C"/>
    <w:rsid w:val="00D43E1D"/>
    <w:rsid w:val="00D45149"/>
    <w:rsid w:val="00D463BE"/>
    <w:rsid w:val="00D46B70"/>
    <w:rsid w:val="00D47525"/>
    <w:rsid w:val="00D50F07"/>
    <w:rsid w:val="00D52A18"/>
    <w:rsid w:val="00D54540"/>
    <w:rsid w:val="00D54660"/>
    <w:rsid w:val="00D559EC"/>
    <w:rsid w:val="00D55DBA"/>
    <w:rsid w:val="00D56433"/>
    <w:rsid w:val="00D566F0"/>
    <w:rsid w:val="00D56D03"/>
    <w:rsid w:val="00D56DC2"/>
    <w:rsid w:val="00D61FED"/>
    <w:rsid w:val="00D623C0"/>
    <w:rsid w:val="00D63DDD"/>
    <w:rsid w:val="00D6414C"/>
    <w:rsid w:val="00D657AA"/>
    <w:rsid w:val="00D66A48"/>
    <w:rsid w:val="00D67D61"/>
    <w:rsid w:val="00D71114"/>
    <w:rsid w:val="00D727AA"/>
    <w:rsid w:val="00D73125"/>
    <w:rsid w:val="00D73963"/>
    <w:rsid w:val="00D754DA"/>
    <w:rsid w:val="00D75DAB"/>
    <w:rsid w:val="00D76058"/>
    <w:rsid w:val="00D7649A"/>
    <w:rsid w:val="00D76D84"/>
    <w:rsid w:val="00D76DF9"/>
    <w:rsid w:val="00D7761A"/>
    <w:rsid w:val="00D77A07"/>
    <w:rsid w:val="00D80338"/>
    <w:rsid w:val="00D833CA"/>
    <w:rsid w:val="00D834B3"/>
    <w:rsid w:val="00D835B8"/>
    <w:rsid w:val="00D8376C"/>
    <w:rsid w:val="00D84BF4"/>
    <w:rsid w:val="00D85895"/>
    <w:rsid w:val="00D85A0B"/>
    <w:rsid w:val="00D9003F"/>
    <w:rsid w:val="00D90158"/>
    <w:rsid w:val="00D90ABD"/>
    <w:rsid w:val="00D90E99"/>
    <w:rsid w:val="00D90FD2"/>
    <w:rsid w:val="00D92C40"/>
    <w:rsid w:val="00D93EAF"/>
    <w:rsid w:val="00D958C7"/>
    <w:rsid w:val="00D96420"/>
    <w:rsid w:val="00D96FB3"/>
    <w:rsid w:val="00D97532"/>
    <w:rsid w:val="00D9793F"/>
    <w:rsid w:val="00D97B18"/>
    <w:rsid w:val="00DA0C97"/>
    <w:rsid w:val="00DA3211"/>
    <w:rsid w:val="00DA35F7"/>
    <w:rsid w:val="00DA376C"/>
    <w:rsid w:val="00DA3F73"/>
    <w:rsid w:val="00DA46F3"/>
    <w:rsid w:val="00DA480C"/>
    <w:rsid w:val="00DA59D5"/>
    <w:rsid w:val="00DA5A29"/>
    <w:rsid w:val="00DA692C"/>
    <w:rsid w:val="00DA7118"/>
    <w:rsid w:val="00DA79BC"/>
    <w:rsid w:val="00DB086B"/>
    <w:rsid w:val="00DB0AA5"/>
    <w:rsid w:val="00DB0C1B"/>
    <w:rsid w:val="00DB23A0"/>
    <w:rsid w:val="00DB3B67"/>
    <w:rsid w:val="00DB50E7"/>
    <w:rsid w:val="00DB76B7"/>
    <w:rsid w:val="00DB7CB5"/>
    <w:rsid w:val="00DC33D4"/>
    <w:rsid w:val="00DC374C"/>
    <w:rsid w:val="00DC4067"/>
    <w:rsid w:val="00DC44F4"/>
    <w:rsid w:val="00DC5690"/>
    <w:rsid w:val="00DC6E84"/>
    <w:rsid w:val="00DD026F"/>
    <w:rsid w:val="00DD12F1"/>
    <w:rsid w:val="00DD1342"/>
    <w:rsid w:val="00DD3731"/>
    <w:rsid w:val="00DD4104"/>
    <w:rsid w:val="00DD481B"/>
    <w:rsid w:val="00DD48E8"/>
    <w:rsid w:val="00DD5FFE"/>
    <w:rsid w:val="00DD7515"/>
    <w:rsid w:val="00DD7549"/>
    <w:rsid w:val="00DE00BD"/>
    <w:rsid w:val="00DE1B1F"/>
    <w:rsid w:val="00DE402D"/>
    <w:rsid w:val="00DE4540"/>
    <w:rsid w:val="00DE5891"/>
    <w:rsid w:val="00DE5B39"/>
    <w:rsid w:val="00DE6271"/>
    <w:rsid w:val="00DE65FF"/>
    <w:rsid w:val="00DE7A9C"/>
    <w:rsid w:val="00DE7C57"/>
    <w:rsid w:val="00DF0C05"/>
    <w:rsid w:val="00DF1C61"/>
    <w:rsid w:val="00DF1C65"/>
    <w:rsid w:val="00DF2A15"/>
    <w:rsid w:val="00DF2AE6"/>
    <w:rsid w:val="00DF49BB"/>
    <w:rsid w:val="00DF519B"/>
    <w:rsid w:val="00DF59D1"/>
    <w:rsid w:val="00DF710F"/>
    <w:rsid w:val="00E012CD"/>
    <w:rsid w:val="00E025B3"/>
    <w:rsid w:val="00E03D29"/>
    <w:rsid w:val="00E03DAF"/>
    <w:rsid w:val="00E04145"/>
    <w:rsid w:val="00E04826"/>
    <w:rsid w:val="00E04894"/>
    <w:rsid w:val="00E04EE7"/>
    <w:rsid w:val="00E061E9"/>
    <w:rsid w:val="00E0715E"/>
    <w:rsid w:val="00E077F1"/>
    <w:rsid w:val="00E07DA1"/>
    <w:rsid w:val="00E10406"/>
    <w:rsid w:val="00E10D27"/>
    <w:rsid w:val="00E11555"/>
    <w:rsid w:val="00E11557"/>
    <w:rsid w:val="00E13980"/>
    <w:rsid w:val="00E13C40"/>
    <w:rsid w:val="00E15B30"/>
    <w:rsid w:val="00E16227"/>
    <w:rsid w:val="00E16AFD"/>
    <w:rsid w:val="00E17742"/>
    <w:rsid w:val="00E17B82"/>
    <w:rsid w:val="00E17E73"/>
    <w:rsid w:val="00E2277C"/>
    <w:rsid w:val="00E22DD4"/>
    <w:rsid w:val="00E236E4"/>
    <w:rsid w:val="00E24A7C"/>
    <w:rsid w:val="00E25EE3"/>
    <w:rsid w:val="00E26C32"/>
    <w:rsid w:val="00E27418"/>
    <w:rsid w:val="00E306A0"/>
    <w:rsid w:val="00E30BF5"/>
    <w:rsid w:val="00E339F2"/>
    <w:rsid w:val="00E33D94"/>
    <w:rsid w:val="00E351C9"/>
    <w:rsid w:val="00E3601D"/>
    <w:rsid w:val="00E36920"/>
    <w:rsid w:val="00E41720"/>
    <w:rsid w:val="00E41F99"/>
    <w:rsid w:val="00E42854"/>
    <w:rsid w:val="00E42A5C"/>
    <w:rsid w:val="00E43695"/>
    <w:rsid w:val="00E45D75"/>
    <w:rsid w:val="00E502C8"/>
    <w:rsid w:val="00E51681"/>
    <w:rsid w:val="00E51BB6"/>
    <w:rsid w:val="00E51F65"/>
    <w:rsid w:val="00E53530"/>
    <w:rsid w:val="00E53840"/>
    <w:rsid w:val="00E53F71"/>
    <w:rsid w:val="00E55D78"/>
    <w:rsid w:val="00E565F5"/>
    <w:rsid w:val="00E57393"/>
    <w:rsid w:val="00E60BF7"/>
    <w:rsid w:val="00E612CD"/>
    <w:rsid w:val="00E650CB"/>
    <w:rsid w:val="00E656B8"/>
    <w:rsid w:val="00E65AE4"/>
    <w:rsid w:val="00E65D3D"/>
    <w:rsid w:val="00E66DB9"/>
    <w:rsid w:val="00E67B3F"/>
    <w:rsid w:val="00E700B8"/>
    <w:rsid w:val="00E7106E"/>
    <w:rsid w:val="00E71652"/>
    <w:rsid w:val="00E7377F"/>
    <w:rsid w:val="00E80034"/>
    <w:rsid w:val="00E8016C"/>
    <w:rsid w:val="00E8147E"/>
    <w:rsid w:val="00E81A1F"/>
    <w:rsid w:val="00E81F2C"/>
    <w:rsid w:val="00E8290B"/>
    <w:rsid w:val="00E82940"/>
    <w:rsid w:val="00E831C8"/>
    <w:rsid w:val="00E833D3"/>
    <w:rsid w:val="00E8476B"/>
    <w:rsid w:val="00E85056"/>
    <w:rsid w:val="00E86E50"/>
    <w:rsid w:val="00E877BE"/>
    <w:rsid w:val="00E9050C"/>
    <w:rsid w:val="00E9061E"/>
    <w:rsid w:val="00E90D40"/>
    <w:rsid w:val="00E91042"/>
    <w:rsid w:val="00E9287A"/>
    <w:rsid w:val="00E94469"/>
    <w:rsid w:val="00E948B2"/>
    <w:rsid w:val="00E94F9A"/>
    <w:rsid w:val="00E9530B"/>
    <w:rsid w:val="00E95590"/>
    <w:rsid w:val="00E9570B"/>
    <w:rsid w:val="00E96283"/>
    <w:rsid w:val="00E967AD"/>
    <w:rsid w:val="00E97928"/>
    <w:rsid w:val="00EA0012"/>
    <w:rsid w:val="00EA20EF"/>
    <w:rsid w:val="00EA4230"/>
    <w:rsid w:val="00EA46F0"/>
    <w:rsid w:val="00EA4981"/>
    <w:rsid w:val="00EA5BA8"/>
    <w:rsid w:val="00EA7642"/>
    <w:rsid w:val="00EA7D47"/>
    <w:rsid w:val="00EB220A"/>
    <w:rsid w:val="00EB2752"/>
    <w:rsid w:val="00EB30A3"/>
    <w:rsid w:val="00EB3136"/>
    <w:rsid w:val="00EB37F5"/>
    <w:rsid w:val="00EB40B6"/>
    <w:rsid w:val="00EB5138"/>
    <w:rsid w:val="00EB5385"/>
    <w:rsid w:val="00EB5A47"/>
    <w:rsid w:val="00EB5F15"/>
    <w:rsid w:val="00EB60BA"/>
    <w:rsid w:val="00EB6266"/>
    <w:rsid w:val="00EC0990"/>
    <w:rsid w:val="00EC19F9"/>
    <w:rsid w:val="00EC257B"/>
    <w:rsid w:val="00EC38EB"/>
    <w:rsid w:val="00EC4500"/>
    <w:rsid w:val="00EC5054"/>
    <w:rsid w:val="00EC5145"/>
    <w:rsid w:val="00EC5435"/>
    <w:rsid w:val="00EC5844"/>
    <w:rsid w:val="00EC595C"/>
    <w:rsid w:val="00EC6B9D"/>
    <w:rsid w:val="00ED11EA"/>
    <w:rsid w:val="00ED182B"/>
    <w:rsid w:val="00ED2603"/>
    <w:rsid w:val="00ED306C"/>
    <w:rsid w:val="00ED3B2E"/>
    <w:rsid w:val="00ED3F06"/>
    <w:rsid w:val="00ED4339"/>
    <w:rsid w:val="00ED5884"/>
    <w:rsid w:val="00ED6DED"/>
    <w:rsid w:val="00EE06D2"/>
    <w:rsid w:val="00EE3476"/>
    <w:rsid w:val="00EE42E9"/>
    <w:rsid w:val="00EE45CF"/>
    <w:rsid w:val="00EE4FED"/>
    <w:rsid w:val="00EE690B"/>
    <w:rsid w:val="00EE72CE"/>
    <w:rsid w:val="00EF239B"/>
    <w:rsid w:val="00EF6201"/>
    <w:rsid w:val="00EF7943"/>
    <w:rsid w:val="00F00D58"/>
    <w:rsid w:val="00F018B1"/>
    <w:rsid w:val="00F01F06"/>
    <w:rsid w:val="00F02F7D"/>
    <w:rsid w:val="00F03DD1"/>
    <w:rsid w:val="00F044FF"/>
    <w:rsid w:val="00F05334"/>
    <w:rsid w:val="00F10270"/>
    <w:rsid w:val="00F12893"/>
    <w:rsid w:val="00F13B2A"/>
    <w:rsid w:val="00F14E7C"/>
    <w:rsid w:val="00F1585E"/>
    <w:rsid w:val="00F1788D"/>
    <w:rsid w:val="00F20075"/>
    <w:rsid w:val="00F2143F"/>
    <w:rsid w:val="00F22013"/>
    <w:rsid w:val="00F22589"/>
    <w:rsid w:val="00F22B8D"/>
    <w:rsid w:val="00F237B4"/>
    <w:rsid w:val="00F23CDD"/>
    <w:rsid w:val="00F25381"/>
    <w:rsid w:val="00F25C0A"/>
    <w:rsid w:val="00F2701A"/>
    <w:rsid w:val="00F27761"/>
    <w:rsid w:val="00F27DCC"/>
    <w:rsid w:val="00F31A08"/>
    <w:rsid w:val="00F31FA7"/>
    <w:rsid w:val="00F3258F"/>
    <w:rsid w:val="00F32CCC"/>
    <w:rsid w:val="00F338AA"/>
    <w:rsid w:val="00F339F3"/>
    <w:rsid w:val="00F3550D"/>
    <w:rsid w:val="00F35ECA"/>
    <w:rsid w:val="00F361BF"/>
    <w:rsid w:val="00F36AF6"/>
    <w:rsid w:val="00F400D4"/>
    <w:rsid w:val="00F432A2"/>
    <w:rsid w:val="00F438AF"/>
    <w:rsid w:val="00F44F29"/>
    <w:rsid w:val="00F46B5D"/>
    <w:rsid w:val="00F47025"/>
    <w:rsid w:val="00F47415"/>
    <w:rsid w:val="00F50752"/>
    <w:rsid w:val="00F5080A"/>
    <w:rsid w:val="00F5100F"/>
    <w:rsid w:val="00F52710"/>
    <w:rsid w:val="00F53A0D"/>
    <w:rsid w:val="00F54A31"/>
    <w:rsid w:val="00F54AD8"/>
    <w:rsid w:val="00F57965"/>
    <w:rsid w:val="00F601BB"/>
    <w:rsid w:val="00F61417"/>
    <w:rsid w:val="00F614CB"/>
    <w:rsid w:val="00F630A3"/>
    <w:rsid w:val="00F63B0B"/>
    <w:rsid w:val="00F64968"/>
    <w:rsid w:val="00F66619"/>
    <w:rsid w:val="00F67693"/>
    <w:rsid w:val="00F704EA"/>
    <w:rsid w:val="00F707A2"/>
    <w:rsid w:val="00F707E2"/>
    <w:rsid w:val="00F70E7D"/>
    <w:rsid w:val="00F71D73"/>
    <w:rsid w:val="00F71DCB"/>
    <w:rsid w:val="00F73B79"/>
    <w:rsid w:val="00F73FB5"/>
    <w:rsid w:val="00F74488"/>
    <w:rsid w:val="00F75112"/>
    <w:rsid w:val="00F80382"/>
    <w:rsid w:val="00F81D37"/>
    <w:rsid w:val="00F825BE"/>
    <w:rsid w:val="00F8448D"/>
    <w:rsid w:val="00F8482E"/>
    <w:rsid w:val="00F86F22"/>
    <w:rsid w:val="00F874E0"/>
    <w:rsid w:val="00F9072C"/>
    <w:rsid w:val="00F9079C"/>
    <w:rsid w:val="00F91395"/>
    <w:rsid w:val="00F91A42"/>
    <w:rsid w:val="00F9397E"/>
    <w:rsid w:val="00F93E2C"/>
    <w:rsid w:val="00F93E51"/>
    <w:rsid w:val="00F94655"/>
    <w:rsid w:val="00F95561"/>
    <w:rsid w:val="00F96775"/>
    <w:rsid w:val="00F973D5"/>
    <w:rsid w:val="00F9782B"/>
    <w:rsid w:val="00FA097B"/>
    <w:rsid w:val="00FA0B65"/>
    <w:rsid w:val="00FA2480"/>
    <w:rsid w:val="00FA3084"/>
    <w:rsid w:val="00FA5105"/>
    <w:rsid w:val="00FA5421"/>
    <w:rsid w:val="00FA6684"/>
    <w:rsid w:val="00FA7535"/>
    <w:rsid w:val="00FB1008"/>
    <w:rsid w:val="00FB1FBB"/>
    <w:rsid w:val="00FB3D37"/>
    <w:rsid w:val="00FB4764"/>
    <w:rsid w:val="00FB4BD2"/>
    <w:rsid w:val="00FB6698"/>
    <w:rsid w:val="00FB69D0"/>
    <w:rsid w:val="00FB7212"/>
    <w:rsid w:val="00FC0082"/>
    <w:rsid w:val="00FC0464"/>
    <w:rsid w:val="00FC1F5F"/>
    <w:rsid w:val="00FC22A7"/>
    <w:rsid w:val="00FC2809"/>
    <w:rsid w:val="00FC3B0D"/>
    <w:rsid w:val="00FC5291"/>
    <w:rsid w:val="00FC70B1"/>
    <w:rsid w:val="00FD06A0"/>
    <w:rsid w:val="00FD1052"/>
    <w:rsid w:val="00FD117E"/>
    <w:rsid w:val="00FD37DB"/>
    <w:rsid w:val="00FD3B91"/>
    <w:rsid w:val="00FD4CB1"/>
    <w:rsid w:val="00FD59EA"/>
    <w:rsid w:val="00FD5B41"/>
    <w:rsid w:val="00FD604F"/>
    <w:rsid w:val="00FD7056"/>
    <w:rsid w:val="00FD7832"/>
    <w:rsid w:val="00FE064D"/>
    <w:rsid w:val="00FE136F"/>
    <w:rsid w:val="00FE2A7A"/>
    <w:rsid w:val="00FE3313"/>
    <w:rsid w:val="00FE3A5A"/>
    <w:rsid w:val="00FE5993"/>
    <w:rsid w:val="00FE5B33"/>
    <w:rsid w:val="00FE6320"/>
    <w:rsid w:val="00FF17EE"/>
    <w:rsid w:val="00FF1B9E"/>
    <w:rsid w:val="00FF1F0E"/>
    <w:rsid w:val="00FF212B"/>
    <w:rsid w:val="00FF3816"/>
    <w:rsid w:val="00FF4F54"/>
    <w:rsid w:val="00FF53B8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83797"/>
  <w15:docId w15:val="{442D8E0B-14E5-4951-A35D-72028E04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0C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003F"/>
  </w:style>
  <w:style w:type="paragraph" w:styleId="Podnoje">
    <w:name w:val="footer"/>
    <w:basedOn w:val="Normal"/>
    <w:link w:val="PodnojeChar"/>
    <w:uiPriority w:val="99"/>
    <w:unhideWhenUsed/>
    <w:rsid w:val="00D9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003F"/>
  </w:style>
  <w:style w:type="paragraph" w:styleId="Tekstbalonia">
    <w:name w:val="Balloon Text"/>
    <w:basedOn w:val="Normal"/>
    <w:link w:val="TekstbaloniaChar"/>
    <w:uiPriority w:val="99"/>
    <w:semiHidden/>
    <w:unhideWhenUsed/>
    <w:rsid w:val="002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37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C0B5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C0B5B"/>
    <w:rPr>
      <w:color w:val="800080"/>
      <w:u w:val="single"/>
    </w:rPr>
  </w:style>
  <w:style w:type="paragraph" w:customStyle="1" w:styleId="xl63">
    <w:name w:val="xl63"/>
    <w:basedOn w:val="Normal"/>
    <w:rsid w:val="000C0B5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0C0B5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5">
    <w:name w:val="xl65"/>
    <w:basedOn w:val="Normal"/>
    <w:rsid w:val="000C0B5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6">
    <w:name w:val="xl66"/>
    <w:basedOn w:val="Normal"/>
    <w:rsid w:val="000C0B5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0C0B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C0B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C0B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0C0B5B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C0B5B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C0B5B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0C0B5B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0C0B5B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0C0B5B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0C0B5B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0C0B5B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0C0B5B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7A75DD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7A75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7A75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7A75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7A75DD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7A75DD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7A75DD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7A75DD"/>
    <w:pPr>
      <w:shd w:val="clear" w:color="000000" w:fill="7878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7A75DD"/>
    <w:pPr>
      <w:shd w:val="clear" w:color="000000" w:fill="7878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7A75DD"/>
    <w:pPr>
      <w:shd w:val="clear" w:color="000000" w:fill="7878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7A75DD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6">
    <w:name w:val="xl106"/>
    <w:basedOn w:val="Normal"/>
    <w:rsid w:val="007A75DD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7">
    <w:name w:val="xl107"/>
    <w:basedOn w:val="Normal"/>
    <w:rsid w:val="007A75DD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8">
    <w:name w:val="xl108"/>
    <w:basedOn w:val="Normal"/>
    <w:rsid w:val="007A75DD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7A75DD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0">
    <w:name w:val="xl110"/>
    <w:basedOn w:val="Normal"/>
    <w:rsid w:val="007A75DD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1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C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2-isticanje2">
    <w:name w:val="List Table 2 Accent 2"/>
    <w:basedOn w:val="Obinatablica"/>
    <w:uiPriority w:val="47"/>
    <w:rsid w:val="003F4A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font5">
    <w:name w:val="font5"/>
    <w:basedOn w:val="Normal"/>
    <w:rsid w:val="000C6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font6">
    <w:name w:val="font6"/>
    <w:basedOn w:val="Normal"/>
    <w:rsid w:val="000C6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font7">
    <w:name w:val="font7"/>
    <w:basedOn w:val="Normal"/>
    <w:rsid w:val="000C6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02E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2E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2E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2E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2EF1"/>
    <w:rPr>
      <w:b/>
      <w:bCs/>
      <w:sz w:val="20"/>
      <w:szCs w:val="20"/>
    </w:rPr>
  </w:style>
  <w:style w:type="paragraph" w:customStyle="1" w:styleId="EMPTYCELLSTYLE">
    <w:name w:val="EMPTY_CELL_STYLE"/>
    <w:basedOn w:val="DefaultStyle"/>
    <w:qFormat/>
    <w:rsid w:val="00386628"/>
    <w:rPr>
      <w:sz w:val="2"/>
    </w:rPr>
  </w:style>
  <w:style w:type="paragraph" w:customStyle="1" w:styleId="DefaultStyle">
    <w:name w:val="DefaultStyle"/>
    <w:qFormat/>
    <w:rsid w:val="00386628"/>
    <w:pPr>
      <w:spacing w:after="0" w:line="240" w:lineRule="auto"/>
    </w:pPr>
    <w:rPr>
      <w:rFonts w:ascii="Arimo" w:eastAsia="Times New Roman" w:hAnsi="Arimo" w:cs="Arimo"/>
      <w:color w:val="000000"/>
      <w:sz w:val="20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23D45"/>
  </w:style>
  <w:style w:type="table" w:styleId="Svijetlatablicapopisa1-isticanje5">
    <w:name w:val="List Table 1 Light Accent 5"/>
    <w:basedOn w:val="Obinatablica"/>
    <w:uiPriority w:val="46"/>
    <w:rsid w:val="00814A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Bezpopisa2">
    <w:name w:val="Bez popisa2"/>
    <w:next w:val="Bezpopisa"/>
    <w:uiPriority w:val="99"/>
    <w:semiHidden/>
    <w:unhideWhenUsed/>
    <w:rsid w:val="00C4170E"/>
  </w:style>
  <w:style w:type="numbering" w:customStyle="1" w:styleId="Bezpopisa3">
    <w:name w:val="Bez popisa3"/>
    <w:next w:val="Bezpopisa"/>
    <w:uiPriority w:val="99"/>
    <w:semiHidden/>
    <w:unhideWhenUsed/>
    <w:rsid w:val="0053616C"/>
  </w:style>
  <w:style w:type="numbering" w:customStyle="1" w:styleId="Bezpopisa4">
    <w:name w:val="Bez popisa4"/>
    <w:next w:val="Bezpopisa"/>
    <w:uiPriority w:val="99"/>
    <w:semiHidden/>
    <w:unhideWhenUsed/>
    <w:rsid w:val="00045AA8"/>
  </w:style>
  <w:style w:type="table" w:styleId="Svijetlatablicapopisa1-isticanje6">
    <w:name w:val="List Table 1 Light Accent 6"/>
    <w:basedOn w:val="Obinatablica"/>
    <w:uiPriority w:val="46"/>
    <w:rsid w:val="00245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numbering" w:customStyle="1" w:styleId="Bezpopisa5">
    <w:name w:val="Bez popisa5"/>
    <w:next w:val="Bezpopisa"/>
    <w:uiPriority w:val="99"/>
    <w:semiHidden/>
    <w:unhideWhenUsed/>
    <w:rsid w:val="00571181"/>
  </w:style>
  <w:style w:type="paragraph" w:customStyle="1" w:styleId="EmptyCellLayoutStyle">
    <w:name w:val="EmptyCellLayoutStyle"/>
    <w:rsid w:val="00571181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0B4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AC91-7458-4309-AB15-1B556A86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</Pages>
  <Words>8399</Words>
  <Characters>47875</Characters>
  <Application>Microsoft Office Word</Application>
  <DocSecurity>0</DocSecurity>
  <Lines>398</Lines>
  <Paragraphs>112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OŠ Marije i Line</cp:lastModifiedBy>
  <cp:revision>2151</cp:revision>
  <cp:lastPrinted>2023-07-11T10:56:00Z</cp:lastPrinted>
  <dcterms:created xsi:type="dcterms:W3CDTF">2012-03-01T08:48:00Z</dcterms:created>
  <dcterms:modified xsi:type="dcterms:W3CDTF">2023-07-25T09:48:00Z</dcterms:modified>
</cp:coreProperties>
</file>