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95" w:rsidRDefault="00882995" w:rsidP="00882995">
      <w:pPr>
        <w:jc w:val="center"/>
        <w:rPr>
          <w:rFonts w:cstheme="minorHAnsi"/>
          <w:b/>
        </w:rPr>
      </w:pPr>
    </w:p>
    <w:p w:rsidR="00882995" w:rsidRDefault="00882995" w:rsidP="00882995">
      <w:pPr>
        <w:rPr>
          <w:rFonts w:cstheme="minorHAnsi"/>
          <w:b/>
        </w:rPr>
      </w:pPr>
      <w:r>
        <w:rPr>
          <w:rFonts w:cstheme="minorHAnsi"/>
          <w:b/>
        </w:rPr>
        <w:t>OSNOVNA ŠKOLA MILANA BEGOVIĆA</w:t>
      </w:r>
    </w:p>
    <w:p w:rsidR="00882995" w:rsidRDefault="00882995" w:rsidP="00882995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Trg Dr. Franje Tuđmana 6</w:t>
      </w:r>
    </w:p>
    <w:p w:rsidR="00882995" w:rsidRDefault="00882995" w:rsidP="00882995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21 236 VRLIKA</w:t>
      </w:r>
    </w:p>
    <w:p w:rsidR="00882995" w:rsidRDefault="00882995" w:rsidP="00882995">
      <w:pPr>
        <w:rPr>
          <w:rFonts w:cstheme="minorHAnsi"/>
          <w:b/>
        </w:rPr>
      </w:pPr>
    </w:p>
    <w:p w:rsidR="00882995" w:rsidRDefault="00882995" w:rsidP="00882995">
      <w:pPr>
        <w:ind w:right="-284"/>
      </w:pPr>
      <w:r>
        <w:t>KLASA: 602-11/19-01/09</w:t>
      </w:r>
    </w:p>
    <w:p w:rsidR="00882995" w:rsidRDefault="00882995" w:rsidP="00882995">
      <w:pPr>
        <w:ind w:right="-284"/>
      </w:pPr>
      <w:r>
        <w:t>URBROJ: 2175-15-01-19-01</w:t>
      </w:r>
    </w:p>
    <w:p w:rsidR="00882995" w:rsidRDefault="00882995" w:rsidP="00882995">
      <w:pPr>
        <w:ind w:right="-284"/>
      </w:pPr>
      <w:r>
        <w:t>Vrlika, 28. ožujka 2019. god.</w:t>
      </w:r>
    </w:p>
    <w:p w:rsidR="00882995" w:rsidRDefault="00882995" w:rsidP="00882995">
      <w:pPr>
        <w:ind w:right="-284"/>
        <w:rPr>
          <w:rFonts w:cstheme="minorHAnsi"/>
        </w:rPr>
      </w:pPr>
    </w:p>
    <w:p w:rsidR="00882995" w:rsidRDefault="00882995" w:rsidP="00882995">
      <w:pPr>
        <w:rPr>
          <w:rFonts w:cstheme="minorHAnsi"/>
        </w:rPr>
      </w:pPr>
      <w:r>
        <w:rPr>
          <w:rFonts w:cstheme="minorHAnsi"/>
        </w:rPr>
        <w:t>Na temelju članka 107. Zakona o odgoju i obrazovanju u osnovnoj i srednjoj školi (NN br. 87/08, 86/09, 92/10, 105/10, 90/11, 5/12, 16/12, 86/12, 126/12, 94/13</w:t>
      </w:r>
      <w:r w:rsidR="00FD4D2B">
        <w:rPr>
          <w:rFonts w:cstheme="minorHAnsi"/>
        </w:rPr>
        <w:t xml:space="preserve">, 152/14, 07/14 ,68/18) te </w:t>
      </w:r>
      <w:r>
        <w:rPr>
          <w:rFonts w:cstheme="minorHAnsi"/>
        </w:rPr>
        <w:t>Pravilnika o radu OŠ Milana Begovića, Vrlika raspisuje</w:t>
      </w:r>
    </w:p>
    <w:p w:rsidR="00882995" w:rsidRDefault="00882995" w:rsidP="00882995">
      <w:pPr>
        <w:rPr>
          <w:rFonts w:cstheme="minorHAnsi"/>
          <w:b/>
        </w:rPr>
      </w:pPr>
    </w:p>
    <w:p w:rsidR="00882995" w:rsidRDefault="00882995" w:rsidP="00882995">
      <w:pPr>
        <w:jc w:val="center"/>
        <w:rPr>
          <w:rFonts w:cstheme="minorHAnsi"/>
          <w:b/>
        </w:rPr>
      </w:pPr>
    </w:p>
    <w:p w:rsidR="00882995" w:rsidRDefault="00882995" w:rsidP="00882995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NATJEČAJ</w:t>
      </w:r>
    </w:p>
    <w:p w:rsidR="00882995" w:rsidRDefault="00882995" w:rsidP="00882995">
      <w:pPr>
        <w:jc w:val="center"/>
        <w:rPr>
          <w:rFonts w:cstheme="minorHAnsi"/>
          <w:b/>
        </w:rPr>
      </w:pPr>
    </w:p>
    <w:p w:rsidR="00882995" w:rsidRDefault="00882995" w:rsidP="00882995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 radno mjesto:</w:t>
      </w:r>
    </w:p>
    <w:p w:rsidR="00882995" w:rsidRDefault="00882995" w:rsidP="00882995">
      <w:pPr>
        <w:pStyle w:val="ListParagraph"/>
        <w:rPr>
          <w:rFonts w:cstheme="minorHAnsi"/>
        </w:rPr>
      </w:pPr>
    </w:p>
    <w:p w:rsidR="00882995" w:rsidRDefault="00882995" w:rsidP="0088299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/>
        </w:rPr>
        <w:t>VODITELJ/ICA RAČUNOVODSTVA</w:t>
      </w:r>
      <w:r>
        <w:rPr>
          <w:rFonts w:cstheme="minorHAnsi"/>
        </w:rPr>
        <w:t xml:space="preserve"> – 1 izvršitelj/ica –neodređeno puno radno vr</w:t>
      </w:r>
      <w:r w:rsidR="00271668">
        <w:rPr>
          <w:rFonts w:cstheme="minorHAnsi"/>
        </w:rPr>
        <w:t xml:space="preserve">ijeme, od ukupno 40 sati rada  </w:t>
      </w:r>
      <w:r>
        <w:rPr>
          <w:rFonts w:cstheme="minorHAnsi"/>
        </w:rPr>
        <w:t>tjedno, uz probni rad od šest (6) mjeseci.</w:t>
      </w:r>
    </w:p>
    <w:p w:rsidR="00882995" w:rsidRDefault="00882995" w:rsidP="00882995">
      <w:pPr>
        <w:ind w:right="-284"/>
        <w:jc w:val="both"/>
        <w:rPr>
          <w:rFonts w:cstheme="minorHAnsi"/>
        </w:rPr>
      </w:pPr>
    </w:p>
    <w:p w:rsidR="00882995" w:rsidRDefault="00882995" w:rsidP="00882995">
      <w:pPr>
        <w:pStyle w:val="ListParagraph"/>
        <w:ind w:right="-284"/>
        <w:rPr>
          <w:rFonts w:cstheme="minorHAnsi"/>
          <w:u w:val="single"/>
        </w:rPr>
      </w:pPr>
      <w:r>
        <w:rPr>
          <w:rFonts w:cstheme="minorHAnsi"/>
          <w:b/>
          <w:u w:val="single"/>
        </w:rPr>
        <w:t>Uvjeti:</w:t>
      </w:r>
      <w:r w:rsidR="00FD4D2B">
        <w:rPr>
          <w:rFonts w:cstheme="minorHAnsi"/>
          <w:u w:val="single"/>
        </w:rPr>
        <w:t xml:space="preserve">  prema  Pravilniku</w:t>
      </w:r>
      <w:bookmarkStart w:id="0" w:name="_GoBack"/>
      <w:bookmarkEnd w:id="0"/>
      <w:r>
        <w:rPr>
          <w:rFonts w:cstheme="minorHAnsi"/>
          <w:u w:val="single"/>
        </w:rPr>
        <w:t xml:space="preserve"> o radu  OŠ Milana Begovića, Vrlika kandidati su dužni ispunjavati sljedeće uvjete: </w:t>
      </w:r>
    </w:p>
    <w:p w:rsidR="00882995" w:rsidRDefault="00882995" w:rsidP="00882995">
      <w:pPr>
        <w:pStyle w:val="ListParagraph"/>
        <w:numPr>
          <w:ilvl w:val="0"/>
          <w:numId w:val="2"/>
        </w:numPr>
        <w:ind w:right="-284"/>
        <w:rPr>
          <w:rFonts w:cstheme="minorHAnsi"/>
          <w:u w:val="single"/>
        </w:rPr>
      </w:pPr>
      <w:r>
        <w:rPr>
          <w:rFonts w:cstheme="minorHAnsi"/>
          <w:u w:val="single"/>
        </w:rPr>
        <w:t>završen diplomski sveučilišni studij ekonomije odnosno preddiplomski  ili stručni studij ekonomije – računovodstveni ili financijski smjer za sve navedene struke odnosno viša ili visoka stručna sprema ekonomske struke – računovodstvenog ili financijskog smjera stečena prema ranijim propisima.</w:t>
      </w:r>
    </w:p>
    <w:p w:rsidR="00882995" w:rsidRDefault="00882995" w:rsidP="00882995">
      <w:pPr>
        <w:pStyle w:val="ListParagraph"/>
        <w:numPr>
          <w:ilvl w:val="0"/>
          <w:numId w:val="2"/>
        </w:numPr>
        <w:ind w:right="-284"/>
        <w:rPr>
          <w:rFonts w:cstheme="minorHAnsi"/>
          <w:u w:val="single"/>
        </w:rPr>
      </w:pPr>
      <w:r>
        <w:rPr>
          <w:rFonts w:cstheme="minorHAnsi"/>
          <w:u w:val="single"/>
        </w:rPr>
        <w:t>godinu dana radnog iskustva na poslovima proračunskog računovodstva.</w:t>
      </w:r>
    </w:p>
    <w:p w:rsidR="00882995" w:rsidRDefault="00882995" w:rsidP="00882995">
      <w:pPr>
        <w:ind w:right="-284"/>
        <w:jc w:val="both"/>
        <w:rPr>
          <w:rFonts w:cstheme="minorHAnsi"/>
          <w:color w:val="000000" w:themeColor="text1"/>
          <w:u w:val="single"/>
        </w:rPr>
      </w:pP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Uz prijavu na natječaj kandidati trebaju priložiti: 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-životopis,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dokaz o stupnju i vrsti stručne spreme (preslika), 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-domovnicu odnosno dokaz o državljanstvu (preslika)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-elektronički zapis ili potvrda o podacima iz evidencije Hrvatskog zavoda za mirovinsko osiguranje o ostvarenom radnom stažu (izuzev osoba bez radnog staža)i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 uvjerenje nadležnog suda da se protiv podnositelja prijave ne vodi kazneni postupak u smislu članka 106. Zakona o odgoju i obrazovanju u osnovnoj i srednjoj školi, ne starije od 6 mjeseci. 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Preslike traženih priloga ne moraju biti ovjerene, a osoba je prije sklapanja pisanog ugovora dužna dostaviti originalne dokumente. 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Kandidat koji ostvaruje pravo prednosti pri zapošljavanju prema posebnim propisima dužan je u prijavi na natječaj pozvati se na to pravo i ima prednost u odnosu na ostale kandidate samo pod jednakim uvjetima.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Da bi ostvario prednost pri zapošljavanju, kandidat koji ispunjava uvjete za ostvarivanje tog prava, dužan je uz prijavu na natječaj priložiti sve dokaze o ispunjavanju traženih uvjeta, kao i potvrdu o priznatom statusu iz kojeg proizlazi to pravo.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Kandidat koji pravo prednosti pri zapošljavanju ostvaruje prema odredbama Zakona o hrvatskim braniteljima iz domovinskog rata i članovima njihovih obitelji (NN 121/17), dužan je uz prijavu na natječaj dostaviti dokaze iz članka 103. Zakona o hrvatskim braniteljima iz domovinskog rata i </w:t>
      </w:r>
      <w:r>
        <w:rPr>
          <w:rFonts w:cstheme="minorHAnsi"/>
          <w:color w:val="000000" w:themeColor="text1"/>
          <w:shd w:val="clear" w:color="auto" w:fill="FFFFFF"/>
        </w:rPr>
        <w:lastRenderedPageBreak/>
        <w:t>članovima njihovih obitelji (NN 121/17) koji se mogu pronaći na internetskim stranicama Ministarstva hrvatskih branitelja:</w:t>
      </w:r>
    </w:p>
    <w:p w:rsidR="00882995" w:rsidRDefault="00882995" w:rsidP="00882995">
      <w:pPr>
        <w:pStyle w:val="ListParagraph"/>
        <w:ind w:right="-284"/>
        <w:jc w:val="both"/>
        <w:rPr>
          <w:rFonts w:cstheme="minorHAnsi"/>
          <w:color w:val="000000" w:themeColor="text1"/>
        </w:rPr>
      </w:pPr>
    </w:p>
    <w:p w:rsidR="00882995" w:rsidRDefault="00FD4D2B" w:rsidP="00882995">
      <w:pPr>
        <w:pStyle w:val="ListParagraph"/>
        <w:ind w:right="-284"/>
        <w:jc w:val="both"/>
        <w:rPr>
          <w:rStyle w:val="apple-converted-space"/>
          <w:shd w:val="clear" w:color="auto" w:fill="FFFFFF"/>
        </w:rPr>
      </w:pPr>
      <w:hyperlink r:id="rId6" w:history="1">
        <w:r w:rsidR="00882995">
          <w:rPr>
            <w:rStyle w:val="Hyperlink"/>
            <w:rFonts w:ascii="Times New Roman" w:hAnsi="Times New Roman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</w:t>
        </w:r>
      </w:hyperlink>
      <w:r w:rsidR="00882995">
        <w:rPr>
          <w:rFonts w:cstheme="minorHAnsi"/>
          <w:color w:val="000000" w:themeColor="text1"/>
        </w:rPr>
        <w:br/>
      </w:r>
    </w:p>
    <w:p w:rsidR="00882995" w:rsidRDefault="00882995" w:rsidP="00882995">
      <w:pPr>
        <w:ind w:left="720" w:right="-284"/>
        <w:jc w:val="both"/>
      </w:pPr>
      <w:r>
        <w:rPr>
          <w:rFonts w:cstheme="minorHAnsi"/>
          <w:color w:val="000000" w:themeColor="text1"/>
        </w:rPr>
        <w:t xml:space="preserve">Rok za prijavu je osam dana od dana objave natječaja. </w:t>
      </w: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natječaj se mogu javiti osobe oba spola.</w:t>
      </w: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Kandidatom u natječajnom postupku smatra se osoba koja je podnijela urednu, pravovremenu i vlastoručno potpisanu prijavu na natječaj zajedno sa svim prilozima te koja ispunjava uvjete iz natječaja.</w:t>
      </w: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Prijave s potrebnom dokumentacijom o ispunjavanju uvjeta natječaja, dostaviti na adresu:</w:t>
      </w: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Osnovna škola Milana Begovića, Trg dr. Franje Tuđmana 6, 21 236 Vrlika, s naznakom „Za natječaj“.</w:t>
      </w: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Nepotpune i nepravodnobno dostavljene prijave neće se razmatrati.</w:t>
      </w:r>
    </w:p>
    <w:p w:rsidR="00271668" w:rsidRDefault="00271668" w:rsidP="00882995">
      <w:pPr>
        <w:ind w:left="720" w:right="-284"/>
        <w:jc w:val="both"/>
        <w:rPr>
          <w:rFonts w:cstheme="minorHAnsi"/>
          <w:color w:val="000000" w:themeColor="text1"/>
        </w:rPr>
      </w:pPr>
    </w:p>
    <w:p w:rsidR="00882995" w:rsidRDefault="00882995" w:rsidP="00882995">
      <w:pPr>
        <w:pStyle w:val="ListParagraph"/>
        <w:ind w:right="-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Svi zaprimljeni podaci iz zamolbi kandidata prikupljaju se i obrađuju isključivo u svrhu provedbe natječaja te se po tom arhiviraju i neće se više koristiti za drugu svrhu, a kandidati podnošenjem zamolbe pristaju na navedeno, sve u skladu s Uredbom o zaštiti osobnih podataka.</w:t>
      </w:r>
    </w:p>
    <w:p w:rsidR="00882995" w:rsidRDefault="00882995" w:rsidP="00882995">
      <w:pPr>
        <w:ind w:left="720" w:right="-284"/>
        <w:jc w:val="both"/>
        <w:rPr>
          <w:rFonts w:cstheme="minorHAnsi"/>
          <w:color w:val="000000" w:themeColor="text1"/>
        </w:rPr>
      </w:pPr>
    </w:p>
    <w:p w:rsidR="00882995" w:rsidRDefault="00271668" w:rsidP="00882995">
      <w:pPr>
        <w:ind w:left="720" w:right="-284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Natječaj će biti otvoren od 29. ožujka</w:t>
      </w:r>
      <w:r w:rsidR="005C6BBB">
        <w:rPr>
          <w:rFonts w:cstheme="minorHAnsi"/>
          <w:color w:val="000000" w:themeColor="text1"/>
        </w:rPr>
        <w:t xml:space="preserve"> 2019. do 06. travnj</w:t>
      </w:r>
      <w:r w:rsidR="00882995">
        <w:rPr>
          <w:rFonts w:cstheme="minorHAnsi"/>
          <w:color w:val="000000" w:themeColor="text1"/>
        </w:rPr>
        <w:t>a 2019. godine.</w:t>
      </w:r>
    </w:p>
    <w:p w:rsidR="00882995" w:rsidRDefault="00882995" w:rsidP="00882995">
      <w:pPr>
        <w:ind w:right="-284"/>
        <w:jc w:val="both"/>
        <w:rPr>
          <w:rFonts w:cstheme="minorHAnsi"/>
          <w:color w:val="000000" w:themeColor="text1"/>
        </w:rPr>
      </w:pPr>
    </w:p>
    <w:p w:rsidR="00882995" w:rsidRDefault="00882995" w:rsidP="00882995">
      <w:pPr>
        <w:ind w:right="-284"/>
        <w:jc w:val="both"/>
        <w:rPr>
          <w:rFonts w:cstheme="minorHAnsi"/>
          <w:color w:val="000000" w:themeColor="text1"/>
        </w:rPr>
      </w:pPr>
    </w:p>
    <w:p w:rsidR="00882995" w:rsidRDefault="00882995" w:rsidP="00882995">
      <w:pPr>
        <w:ind w:right="-284"/>
        <w:jc w:val="both"/>
        <w:rPr>
          <w:rFonts w:cstheme="minorHAnsi"/>
          <w:color w:val="000000" w:themeColor="text1"/>
        </w:rPr>
      </w:pPr>
    </w:p>
    <w:p w:rsidR="00882995" w:rsidRDefault="00882995" w:rsidP="00882995">
      <w:pPr>
        <w:ind w:right="-284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     </w:t>
      </w:r>
      <w:r>
        <w:rPr>
          <w:rFonts w:cstheme="minorHAnsi"/>
          <w:color w:val="000000" w:themeColor="text1"/>
        </w:rPr>
        <w:br/>
      </w:r>
    </w:p>
    <w:p w:rsidR="00882995" w:rsidRDefault="00882995" w:rsidP="00882995">
      <w:pPr>
        <w:ind w:right="-284"/>
        <w:rPr>
          <w:rFonts w:cstheme="minorHAnsi"/>
        </w:rPr>
      </w:pPr>
    </w:p>
    <w:p w:rsidR="00882995" w:rsidRDefault="00882995" w:rsidP="00882995">
      <w:pPr>
        <w:ind w:right="-284"/>
        <w:rPr>
          <w:rFonts w:cstheme="minorHAnsi"/>
        </w:rPr>
      </w:pPr>
    </w:p>
    <w:p w:rsidR="00882995" w:rsidRDefault="00882995" w:rsidP="00882995">
      <w:r>
        <w:t xml:space="preserve">                                                                                                            Ravnateljica:</w:t>
      </w:r>
    </w:p>
    <w:p w:rsidR="00882995" w:rsidRDefault="00882995" w:rsidP="00882995">
      <w:r>
        <w:t xml:space="preserve">                                                                                            Mirjana Vodanović Mandarić, prof.</w:t>
      </w:r>
    </w:p>
    <w:p w:rsidR="00882995" w:rsidRDefault="00882995" w:rsidP="00882995"/>
    <w:p w:rsidR="004415D2" w:rsidRDefault="004415D2"/>
    <w:sectPr w:rsidR="0044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3241"/>
    <w:multiLevelType w:val="hybridMultilevel"/>
    <w:tmpl w:val="6790757C"/>
    <w:lvl w:ilvl="0" w:tplc="580E8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87DA7"/>
    <w:multiLevelType w:val="hybridMultilevel"/>
    <w:tmpl w:val="4CC23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95"/>
    <w:rsid w:val="00271668"/>
    <w:rsid w:val="004415D2"/>
    <w:rsid w:val="00520D78"/>
    <w:rsid w:val="005C6BBB"/>
    <w:rsid w:val="00882995"/>
    <w:rsid w:val="009261BD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9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95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8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29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95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88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Vrlika</dc:creator>
  <cp:lastModifiedBy>OŠ Vrlika</cp:lastModifiedBy>
  <cp:revision>5</cp:revision>
  <cp:lastPrinted>2019-03-28T08:02:00Z</cp:lastPrinted>
  <dcterms:created xsi:type="dcterms:W3CDTF">2019-03-28T07:09:00Z</dcterms:created>
  <dcterms:modified xsi:type="dcterms:W3CDTF">2019-03-28T08:05:00Z</dcterms:modified>
</cp:coreProperties>
</file>