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CC" w:rsidRDefault="00F41E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F41EE3">
        <w:rPr>
          <w:sz w:val="36"/>
          <w:szCs w:val="36"/>
        </w:rPr>
        <w:t>NASTAVNI PREDMET</w:t>
      </w:r>
      <w:r w:rsidR="00DE420E">
        <w:rPr>
          <w:sz w:val="36"/>
          <w:szCs w:val="36"/>
        </w:rPr>
        <w:t>I PRIRODA I</w:t>
      </w:r>
      <w:r w:rsidRPr="00F41EE3">
        <w:rPr>
          <w:sz w:val="36"/>
          <w:szCs w:val="36"/>
        </w:rPr>
        <w:t xml:space="preserve"> BIOLOGIJA</w:t>
      </w:r>
    </w:p>
    <w:p w:rsidR="00F41EE3" w:rsidRDefault="00F41EE3">
      <w:pPr>
        <w:rPr>
          <w:sz w:val="36"/>
          <w:szCs w:val="36"/>
        </w:rPr>
      </w:pPr>
      <w:r>
        <w:rPr>
          <w:sz w:val="36"/>
          <w:szCs w:val="36"/>
        </w:rPr>
        <w:t>Elementi ocjenjivanja i oblici provjere učeničkih postignuća</w:t>
      </w:r>
    </w:p>
    <w:p w:rsidR="00F41EE3" w:rsidRDefault="00F41E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B5498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Renata Silić, prof.</w:t>
      </w:r>
    </w:p>
    <w:p w:rsidR="00DE420E" w:rsidRDefault="00DE420E">
      <w:pPr>
        <w:rPr>
          <w:sz w:val="28"/>
          <w:szCs w:val="28"/>
        </w:rPr>
      </w:pPr>
      <w:r w:rsidRPr="00DE420E">
        <w:rPr>
          <w:sz w:val="28"/>
          <w:szCs w:val="28"/>
        </w:rPr>
        <w:t>Nastavni plan i program</w:t>
      </w:r>
      <w:r>
        <w:rPr>
          <w:sz w:val="28"/>
          <w:szCs w:val="28"/>
        </w:rPr>
        <w:t xml:space="preserve"> biologije u osnovnoj školi usmjeren je stjecanju osnovnih znanja o pojavama i procesima u prirodi potrebitih za svakodnevni život.</w:t>
      </w:r>
    </w:p>
    <w:p w:rsidR="00412510" w:rsidRPr="00E218BF" w:rsidRDefault="00DE420E">
      <w:pPr>
        <w:rPr>
          <w:sz w:val="32"/>
          <w:szCs w:val="32"/>
        </w:rPr>
      </w:pPr>
      <w:r>
        <w:rPr>
          <w:sz w:val="28"/>
          <w:szCs w:val="28"/>
        </w:rPr>
        <w:t>Cilj nastave biologije je potaknuti zanimanje za živi svijet oko nas,potaknuti o</w:t>
      </w:r>
      <w:r w:rsidRPr="00E218BF">
        <w:rPr>
          <w:sz w:val="32"/>
          <w:szCs w:val="32"/>
        </w:rPr>
        <w:t xml:space="preserve">snovna životna načela koja su zajednička živim bićima. Tijekom poučavanja potiče se razvijanje ekološke svijesti i odgovornosti svakog pojedinca, upoznavanje s korisnim suvremenim </w:t>
      </w:r>
      <w:r w:rsidR="00B6214A" w:rsidRPr="00E218BF">
        <w:rPr>
          <w:sz w:val="32"/>
          <w:szCs w:val="32"/>
        </w:rPr>
        <w:t>tehnologijama ali i posljedicama njihovih štetnih utjecaja te načina uklanjanja.</w:t>
      </w:r>
    </w:p>
    <w:p w:rsidR="00E218BF" w:rsidRPr="00E218BF" w:rsidRDefault="00412510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  <w:r w:rsidRPr="00E218BF">
        <w:rPr>
          <w:rStyle w:val="normaltextrun"/>
          <w:rFonts w:ascii="Calibri" w:hAnsi="Calibri"/>
          <w:sz w:val="32"/>
          <w:szCs w:val="32"/>
        </w:rPr>
        <w:t xml:space="preserve"> Tijekom sata učitelj je moderator koji bi trebao pratiti proces i usmjeravati ga prema postavljenim ciljevima. </w:t>
      </w:r>
      <w:r w:rsidRPr="00E218BF">
        <w:rPr>
          <w:rStyle w:val="normaltextrun"/>
          <w:rFonts w:ascii="Calibri" w:hAnsi="Calibri"/>
          <w:color w:val="000000"/>
          <w:sz w:val="32"/>
          <w:szCs w:val="32"/>
          <w:shd w:val="clear" w:color="auto" w:fill="FFFFFF"/>
        </w:rPr>
        <w:t> </w:t>
      </w:r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Da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bismo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zaista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učenika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“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stavili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u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središte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”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procesa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učenja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poučavanja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,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planiraju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se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takve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aktivnosti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kojima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on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aktivno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stječe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iskustva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iz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kojih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(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samostalno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izvođenje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praktičnih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radova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istraživanja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uz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vođeno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opažanje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bilježenje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,</w:t>
      </w:r>
      <w:proofErr w:type="gram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 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analiziranje</w:t>
      </w:r>
      <w:proofErr w:type="spellEnd"/>
      <w:proofErr w:type="gram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zaključivanje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). </w:t>
      </w:r>
      <w:proofErr w:type="spellStart"/>
      <w:proofErr w:type="gram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Tijekom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planiranja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učitelj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treba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biti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vođen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spoznajom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o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mogućnostima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,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interesima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,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motivaciji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sposobnostima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svojih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učenika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.</w:t>
      </w:r>
      <w:proofErr w:type="gram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  </w:t>
      </w:r>
      <w:proofErr w:type="spellStart"/>
      <w:proofErr w:type="gram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Stoga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učenici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mogu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biti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uključeni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u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ovu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etapu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nastavnog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procesa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.</w:t>
      </w:r>
      <w:proofErr w:type="gram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Važno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je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opažati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interese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sposobnosti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učenika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proofErr w:type="gram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te</w:t>
      </w:r>
      <w:proofErr w:type="spellEnd"/>
      <w:proofErr w:type="gram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ih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poticati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razvijati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, a u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skladu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s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tim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planirati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različite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oblike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vrednovanja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,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koji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će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omogućiti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učenicima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različitih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sklonosti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i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sposobnosti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da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pokažu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ono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 xml:space="preserve"> </w:t>
      </w:r>
      <w:proofErr w:type="spellStart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najbolje</w:t>
      </w:r>
      <w:proofErr w:type="spellEnd"/>
      <w:r w:rsidR="0073264B" w:rsidRPr="00E218BF">
        <w:rPr>
          <w:rStyle w:val="normaltextrun"/>
          <w:rFonts w:ascii="Calibri" w:hAnsi="Calibri"/>
          <w:sz w:val="32"/>
          <w:szCs w:val="32"/>
          <w:lang w:val="en-US"/>
        </w:rPr>
        <w:t>. 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32"/>
          <w:szCs w:val="32"/>
          <w:lang w:val="en-US"/>
        </w:rPr>
      </w:pP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32"/>
          <w:szCs w:val="32"/>
          <w:lang w:val="en-US"/>
        </w:rPr>
      </w:pPr>
      <w:r w:rsidRPr="00E218BF">
        <w:rPr>
          <w:rStyle w:val="normaltextrun"/>
          <w:rFonts w:ascii="Calibri" w:hAnsi="Calibri"/>
          <w:sz w:val="32"/>
          <w:szCs w:val="32"/>
          <w:lang w:val="en-US"/>
        </w:rPr>
        <w:lastRenderedPageBreak/>
        <w:t>K</w:t>
      </w:r>
      <w:r w:rsidRPr="00E218BF">
        <w:rPr>
          <w:rStyle w:val="normaltextrun"/>
          <w:rFonts w:ascii="Calibri" w:hAnsi="Calibri"/>
          <w:color w:val="000000"/>
          <w:sz w:val="32"/>
          <w:szCs w:val="32"/>
          <w:shd w:val="clear" w:color="auto" w:fill="FFFFFF"/>
        </w:rPr>
        <w:t>OJE ELEMENTE (SASTAVNICE) KORISTIMO U VREDNOVANJU NASTAVNIH PRED</w:t>
      </w:r>
      <w:r>
        <w:rPr>
          <w:rStyle w:val="normaltextrun"/>
          <w:rFonts w:ascii="Calibri" w:hAnsi="Calibri"/>
          <w:color w:val="000000"/>
          <w:sz w:val="32"/>
          <w:szCs w:val="32"/>
          <w:shd w:val="clear" w:color="auto" w:fill="FFFFFF"/>
        </w:rPr>
        <w:t xml:space="preserve">META PRIRODA I </w:t>
      </w:r>
      <w:proofErr w:type="gramStart"/>
      <w:r>
        <w:rPr>
          <w:rStyle w:val="normaltextrun"/>
          <w:rFonts w:ascii="Calibri" w:hAnsi="Calibri"/>
          <w:color w:val="000000"/>
          <w:sz w:val="32"/>
          <w:szCs w:val="32"/>
          <w:shd w:val="clear" w:color="auto" w:fill="FFFFFF"/>
        </w:rPr>
        <w:t>BIOLOGIJA ?</w:t>
      </w:r>
      <w:proofErr w:type="gramEnd"/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E218BF" w:rsidRPr="00E218BF" w:rsidRDefault="00BC1D4B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>
        <w:rPr>
          <w:rStyle w:val="normaltextrun"/>
          <w:rFonts w:ascii="Calibri" w:hAnsi="Calibri" w:cs="Segoe UI"/>
          <w:sz w:val="32"/>
          <w:szCs w:val="32"/>
        </w:rPr>
        <w:t>U predmetima Priroda i Biologija</w:t>
      </w:r>
      <w:r w:rsidR="00E218BF" w:rsidRPr="00E218BF">
        <w:rPr>
          <w:rStyle w:val="normaltextrun"/>
          <w:rFonts w:ascii="Calibri" w:hAnsi="Calibri" w:cs="Segoe UI"/>
          <w:sz w:val="32"/>
          <w:szCs w:val="32"/>
        </w:rPr>
        <w:t> u imenik učenika upisuju se  dvije sastavnice (elementa) vrednovanja:</w:t>
      </w:r>
      <w:r w:rsidR="00E218BF"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Segoe UI"/>
          <w:sz w:val="32"/>
          <w:szCs w:val="32"/>
          <w:lang w:val="en-US"/>
        </w:rPr>
      </w:pPr>
    </w:p>
    <w:p w:rsidR="00E218BF" w:rsidRPr="00E218BF" w:rsidRDefault="00BC1D4B" w:rsidP="00E218BF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  <w:lang w:val="en-US"/>
        </w:rPr>
      </w:pPr>
      <w:r>
        <w:rPr>
          <w:rStyle w:val="normaltextrun"/>
          <w:rFonts w:ascii="Calibri" w:hAnsi="Calibri" w:cs="Segoe UI"/>
          <w:b/>
          <w:bCs/>
          <w:sz w:val="32"/>
          <w:szCs w:val="32"/>
        </w:rPr>
        <w:t>usvojenost bioloških</w:t>
      </w:r>
      <w:r w:rsidR="00E218BF" w:rsidRPr="00E218BF">
        <w:rPr>
          <w:rStyle w:val="normaltextrun"/>
          <w:rFonts w:ascii="Calibri" w:hAnsi="Calibri" w:cs="Segoe UI"/>
          <w:b/>
          <w:bCs/>
          <w:sz w:val="32"/>
          <w:szCs w:val="32"/>
        </w:rPr>
        <w:t xml:space="preserve"> koncepata</w:t>
      </w:r>
      <w:r w:rsidR="00E218BF"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Segoe UI"/>
          <w:sz w:val="32"/>
          <w:szCs w:val="32"/>
          <w:lang w:val="en-US"/>
        </w:rPr>
      </w:pPr>
    </w:p>
    <w:p w:rsidR="00E218BF" w:rsidRPr="00E218BF" w:rsidRDefault="00BC1D4B" w:rsidP="00E218BF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  <w:lang w:val="en-US"/>
        </w:rPr>
      </w:pPr>
      <w:r>
        <w:rPr>
          <w:rStyle w:val="normaltextrun"/>
          <w:rFonts w:ascii="Calibri" w:hAnsi="Calibri" w:cs="Segoe UI"/>
          <w:b/>
          <w:bCs/>
          <w:sz w:val="32"/>
          <w:szCs w:val="32"/>
        </w:rPr>
        <w:t>prirodoznanstvene kompeticije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BC1D4B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 xml:space="preserve">Uz te se elemente u imenik upisuju  brojčane ocjene , kao rezultat vrednovanja naučenog. </w:t>
      </w:r>
    </w:p>
    <w:p w:rsidR="009968EE" w:rsidRDefault="009968EE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9968EE" w:rsidRDefault="009968EE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9968EE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>U rubriku Bilješke upisuju se rezultati praćenja učeničkog napredovanja (vrednovanje za i vrednovanje kao učenje).</w:t>
      </w:r>
    </w:p>
    <w:p w:rsidR="009968EE" w:rsidRDefault="009968EE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E92214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  <w:lang w:val="en-US"/>
        </w:rPr>
      </w:pP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tbl>
      <w:tblPr>
        <w:tblStyle w:val="Reetkatablice"/>
        <w:tblpPr w:leftFromText="180" w:rightFromText="180" w:vertAnchor="text" w:horzAnchor="margin" w:tblpXSpec="center" w:tblpY="151"/>
        <w:tblW w:w="10682" w:type="dxa"/>
        <w:tblLook w:val="04A0" w:firstRow="1" w:lastRow="0" w:firstColumn="1" w:lastColumn="0" w:noHBand="0" w:noVBand="1"/>
      </w:tblPr>
      <w:tblGrid>
        <w:gridCol w:w="1526"/>
        <w:gridCol w:w="4394"/>
        <w:gridCol w:w="4762"/>
      </w:tblGrid>
      <w:tr w:rsidR="00E92214" w:rsidTr="00A122E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4" w:rsidRDefault="00E92214" w:rsidP="00A122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2214" w:rsidRDefault="00E92214" w:rsidP="00A122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vrednovanja</w:t>
            </w:r>
          </w:p>
        </w:tc>
      </w:tr>
      <w:tr w:rsidR="00E92214" w:rsidTr="00A122EC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14" w:rsidRDefault="00E92214" w:rsidP="00A122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92214" w:rsidRDefault="00E92214" w:rsidP="00A122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Usvojenost bioloških koncepata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92214" w:rsidRDefault="00E92214" w:rsidP="00A122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Prirodoznanstvene kompetencije</w:t>
            </w:r>
          </w:p>
        </w:tc>
      </w:tr>
      <w:tr w:rsidR="00E92214" w:rsidTr="00A122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92214" w:rsidRDefault="00E92214" w:rsidP="00A12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Ocjene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Učenica/učenik: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Učenica/učenik:</w:t>
            </w:r>
          </w:p>
        </w:tc>
      </w:tr>
      <w:tr w:rsidR="00E92214" w:rsidTr="00A122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Dovoljan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(2)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prepoznaje temeljne biološke pojmove i reproducira ih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slabo uviđa međuodnose u živome svijetu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opisuje biološke pojave i procese nejasno i bez dubljeg razumijevanja, a obrazlaže površno te u navođenju primjera koristi samo primjere iz obrade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nabraja faze nekog procesa, ali ne može ga samostalno opisati i izvesti zaključke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čak i uz pomoć učitelja slabo i nesigurno primjenjuje znanje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pri izvođenju praktičnog rada i provođenju istraživanja treba kontinuiranu pomoć, ali se trudi primijeniti osnovna pravila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opažanja su manjkava kao i argumentacija dobivenih rezultata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rijetko izrazi vlastito mišljenje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slabo se služi dodatnim izvorima znanja i teško procjenjuje točnost ili relevantnost u dodatnoj literaturi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djelomično točno prikazuje rezultate istraživanja, a tumačenja rezultata su jako manjkava </w:t>
            </w:r>
          </w:p>
        </w:tc>
      </w:tr>
      <w:tr w:rsidR="00E92214" w:rsidTr="00A122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Dobar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(3)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razumije osnovne obrađene sadržaje, ali ih ne primjenjuje u novoj situaciji niti potkrepljuje vlastitim primjerima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- nesigurno objašnjava uzročno-posljedične veze u živome svijetu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 rješavanju problemskih zadataka i prikazivanju međuodnosa u živome svijetu treba pomoć učitelja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- nedovoljno samostalno izvodi praktične radove, ali rado u njima sudjeluje te nastoji oponašati druge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nedovoljno samostalno provodi istraživanje 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primjenjuje usvojeno teorijsko znanje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vidljivi su propusti u opažanju, a u raspravama sudjeluje samo povremeno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prikazivanje i argumentacija rezultata nije dovoljno precizna te treba pomoć učitelja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uz pomoć prepoznaje ili postavlja istraživačka pitanja i služi se dodatnom literaturom</w:t>
            </w:r>
          </w:p>
        </w:tc>
      </w:tr>
      <w:tr w:rsidR="00E92214" w:rsidTr="00A122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>Vrlo dobar (4)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uspješno objašnjava naučeno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služi se usvojenim znanjem i navodi vlastite primjere te logično obrazlaže prirodne zakonitosti uz rijetke poticaje ili pomoć učitelja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povezuje naučene nastavne sadržaje sa svakodnevnim životom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uglavnom samostalno rješava problemske zadatke te objašnjava biološke procese, uzročno-posljedične veze i međuodnose u živome svijetu 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precizno izvodi praktične radove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 provođenju istraživanja u potpunosti slijedi zadane etape uz manju pomoć u formuliranju istraživačkog pitanja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samostalno prikazuje rezultate istraživanja, analizira ih, izvodi zaključke i prezentira rezultate rada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uspješno samostalno opaža te često sudjeluje u raspravama i interpretacijama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samostalno odabire adekvatnu literaturu i njome se služi  </w:t>
            </w:r>
          </w:p>
        </w:tc>
      </w:tr>
      <w:tr w:rsidR="00E92214" w:rsidTr="00A122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Odličan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(5)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usvojeno znanje primjenjuje u novim situacijama i na složenijim primjerima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uspješno primjenjuje stečeno znanje te korelira usvojeno sa srodnim gradivom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samostalno rješava najsloženije problemske zadatke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samostalno uočava i tumači uzročno-posljedične veze i međuodnose u živome svijetu navodeći vlastite primjere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samostalno osmišljava praktične radove te pokazuje originalnost i kreativnost u njihovu izvođenju 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samostalno postavlja istraživačka pitanja i na temelju njih osmišljava istraživanja, a rezultate rada kreativno prikazuje i argumentira uočavajući povezanost promatranih promjena s usvojenim nastavnim sadržajima i svakodnevnim životom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redovito sudjeluje u raspravama i interpretacijama</w:t>
            </w:r>
          </w:p>
          <w:p w:rsidR="00E92214" w:rsidRDefault="00E92214" w:rsidP="00A122EC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uspješno se služi dodatnom literaturom i izvorima te procjenjuje točnost podataka u dodatnoj literaturi</w:t>
            </w:r>
          </w:p>
        </w:tc>
      </w:tr>
    </w:tbl>
    <w:p w:rsidR="009968EE" w:rsidRDefault="009968EE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  <w:lang w:val="en-US"/>
        </w:rPr>
      </w:pP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  <w:lang w:val="en-US"/>
        </w:rPr>
      </w:pPr>
    </w:p>
    <w:p w:rsidR="009968EE" w:rsidRDefault="009968EE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  <w:lang w:val="en-US"/>
        </w:rPr>
      </w:pPr>
    </w:p>
    <w:p w:rsidR="009968EE" w:rsidRPr="00E218BF" w:rsidRDefault="009968EE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E218BF" w:rsidRPr="00E218BF" w:rsidRDefault="00BC1D4B" w:rsidP="00BC1D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BC1D4B">
        <w:rPr>
          <w:rStyle w:val="normaltextrun"/>
          <w:rFonts w:ascii="Calibri" w:hAnsi="Calibri" w:cs="Segoe UI"/>
          <w:b/>
          <w:bCs/>
          <w:iCs/>
          <w:sz w:val="32"/>
          <w:szCs w:val="32"/>
        </w:rPr>
        <w:lastRenderedPageBreak/>
        <w:t>USVOJENOST BIOLOŠKIH KONCEPATA</w:t>
      </w:r>
      <w:r w:rsidR="00E218BF" w:rsidRPr="00BC1D4B">
        <w:rPr>
          <w:rStyle w:val="normaltextrun"/>
          <w:rFonts w:ascii="Calibri" w:hAnsi="Calibri" w:cs="Segoe UI"/>
          <w:sz w:val="32"/>
          <w:szCs w:val="32"/>
        </w:rPr>
        <w:t> </w:t>
      </w:r>
      <w:r w:rsidR="00E218BF" w:rsidRPr="00E218BF">
        <w:rPr>
          <w:rStyle w:val="normaltextrun"/>
          <w:rFonts w:ascii="Calibri" w:hAnsi="Calibri" w:cs="Segoe UI"/>
          <w:sz w:val="32"/>
          <w:szCs w:val="32"/>
        </w:rPr>
        <w:t xml:space="preserve">primarno se odnosi na kognitivnu domenu. Ova sastavnica obuhvaća ishode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</w:rPr>
        <w:t>makrokoncepata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</w:rPr>
        <w:t xml:space="preserve"> A, B i C, ali i znanje o tome kako nešto učiniti primjenom prirodoznanstvene metodologije, što pripada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</w:rPr>
        <w:t>makrokonceptu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</w:rPr>
        <w:t xml:space="preserve"> D. </w:t>
      </w:r>
      <w:r w:rsidR="00E218BF"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BC1D4B" w:rsidRDefault="00BC1D4B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>Sam naziv prve sastavnice upućuje na to da se teži usvajanju koncepata (temeljnih znanja na razini konceptualnog razumijevanja), a ne znanja na reproduktivnoj razini. To od učitelja zahtijeva odgovarajuću vještinu oblikovanja pitanja te organiziranje nastave na način koji će učenike dovesti do razumijevanja temeljnih koncepata.</w:t>
      </w: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E218BF" w:rsidRDefault="00E218BF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>Na najnižoj razini ova sastavnica podrazumijeva razumijevanje temeljnih pojmova te usvojenost i pravilnu primjenu osnovne stručne terminologije, bez koje se ne mogu nadograđivati nova znanja. Više razine obuhvaćaju razumijevanje pojava, procesa i međuodnosa, objašnjavanje međusobnih utjecaja različitih čimbenika u prirodi, uočavanje uzročno-posljedičnih veza i kompleksne međuovisnosti žive i nežive prirode.</w:t>
      </w:r>
      <w:r w:rsidRPr="00E218BF">
        <w:rPr>
          <w:rStyle w:val="eop"/>
          <w:rFonts w:ascii="Calibri" w:hAnsi="Calibri" w:cs="Segoe UI"/>
          <w:sz w:val="32"/>
          <w:szCs w:val="32"/>
        </w:rPr>
        <w:t> </w:t>
      </w: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 w:cs="Segoe UI"/>
          <w:sz w:val="32"/>
          <w:szCs w:val="32"/>
        </w:rPr>
        <w:t xml:space="preserve">Oblik provjere učeničkih postignuća unutar ovog elementa može biti </w:t>
      </w: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 w:rsidRPr="00302147">
        <w:rPr>
          <w:rStyle w:val="eop"/>
          <w:rFonts w:ascii="Calibri" w:hAnsi="Calibri" w:cs="Segoe UI"/>
          <w:b/>
          <w:sz w:val="32"/>
          <w:szCs w:val="32"/>
        </w:rPr>
        <w:t>pisana ili usmena provjera.</w:t>
      </w: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>Usmeno provjeravanje može se provoditi na svakom nastavnom satu, bez najave ( sukladno s postojećim zakonskim odredbama).</w:t>
      </w: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>Usmena provjera može se provoditi i više od četiri puta godišnje ,</w:t>
      </w:r>
    </w:p>
    <w:p w:rsidR="00302147" w:rsidRDefault="00302147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>ako za to ima dovoljno vremena i ako se procijeni da bi to potaklo napredovanje učenika.</w:t>
      </w: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>U pisanoj zadaći svaki je zadatak posebno vrednovan, a maksimalan broj bodova uz određeni zadatak navodi se uz tekst zadatka što služi učenicima kao orijentacija o ukupnom postignuću nakon rješavanja.</w:t>
      </w: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3461FE" w:rsidRDefault="003461FE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3461FE" w:rsidRDefault="003461FE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lastRenderedPageBreak/>
        <w:t>Pisane provjere provode se</w:t>
      </w:r>
      <w:r w:rsidR="009968EE">
        <w:rPr>
          <w:rStyle w:val="eop"/>
          <w:rFonts w:ascii="Calibri" w:hAnsi="Calibri" w:cs="Segoe UI"/>
          <w:b/>
          <w:sz w:val="32"/>
          <w:szCs w:val="32"/>
        </w:rPr>
        <w:t xml:space="preserve"> :</w:t>
      </w: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DF4F79" w:rsidRPr="00DF4F79" w:rsidRDefault="002B5498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 xml:space="preserve"> 5</w:t>
      </w:r>
      <w:r w:rsidR="00DF4F79">
        <w:rPr>
          <w:rStyle w:val="eop"/>
          <w:rFonts w:ascii="Calibri" w:hAnsi="Calibri" w:cs="Segoe UI"/>
          <w:b/>
          <w:sz w:val="32"/>
          <w:szCs w:val="32"/>
        </w:rPr>
        <w:t xml:space="preserve"> . razred: </w:t>
      </w:r>
      <w:r>
        <w:rPr>
          <w:rStyle w:val="eop"/>
          <w:rFonts w:ascii="Calibri" w:hAnsi="Calibri" w:cs="Segoe UI"/>
          <w:b/>
          <w:sz w:val="32"/>
          <w:szCs w:val="32"/>
        </w:rPr>
        <w:t>3</w:t>
      </w:r>
      <w:r w:rsidR="00DF4F79" w:rsidRPr="00DF4F79">
        <w:rPr>
          <w:rStyle w:val="eop"/>
          <w:rFonts w:ascii="Calibri" w:hAnsi="Calibri" w:cs="Segoe UI"/>
          <w:b/>
          <w:sz w:val="32"/>
          <w:szCs w:val="32"/>
        </w:rPr>
        <w:t xml:space="preserve"> puta godišnje</w:t>
      </w:r>
      <w:r>
        <w:rPr>
          <w:rStyle w:val="eop"/>
          <w:rFonts w:ascii="Calibri" w:hAnsi="Calibri" w:cs="Segoe UI"/>
          <w:sz w:val="32"/>
          <w:szCs w:val="32"/>
        </w:rPr>
        <w:t xml:space="preserve"> (1+2) , jedna u prvom i dvije</w:t>
      </w:r>
      <w:r w:rsidR="00DF4F79" w:rsidRPr="00DF4F79">
        <w:rPr>
          <w:rStyle w:val="eop"/>
          <w:rFonts w:ascii="Calibri" w:hAnsi="Calibri" w:cs="Segoe UI"/>
          <w:sz w:val="32"/>
          <w:szCs w:val="32"/>
        </w:rPr>
        <w:t xml:space="preserve"> u drugom</w:t>
      </w:r>
    </w:p>
    <w:p w:rsidR="00DF4F79" w:rsidRP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DF4F79">
        <w:rPr>
          <w:rStyle w:val="eop"/>
          <w:rFonts w:ascii="Calibri" w:hAnsi="Calibri" w:cs="Segoe UI"/>
          <w:sz w:val="32"/>
          <w:szCs w:val="32"/>
        </w:rPr>
        <w:t xml:space="preserve">                    polugodištu</w:t>
      </w:r>
    </w:p>
    <w:p w:rsidR="00DF4F79" w:rsidRP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</w:p>
    <w:p w:rsidR="00DF4F79" w:rsidRP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 xml:space="preserve"> 7. razred :  četiri puta godišnje </w:t>
      </w:r>
      <w:r w:rsidRPr="00DF4F79">
        <w:rPr>
          <w:rStyle w:val="eop"/>
          <w:rFonts w:ascii="Calibri" w:hAnsi="Calibri" w:cs="Segoe UI"/>
          <w:sz w:val="32"/>
          <w:szCs w:val="32"/>
        </w:rPr>
        <w:t>( 2+2)</w:t>
      </w:r>
      <w:r>
        <w:rPr>
          <w:rStyle w:val="eop"/>
          <w:rFonts w:ascii="Calibri" w:hAnsi="Calibri" w:cs="Segoe UI"/>
          <w:sz w:val="32"/>
          <w:szCs w:val="32"/>
        </w:rPr>
        <w:t xml:space="preserve"> , d</w:t>
      </w:r>
      <w:r w:rsidRPr="00DF4F79">
        <w:rPr>
          <w:rStyle w:val="eop"/>
          <w:rFonts w:ascii="Calibri" w:hAnsi="Calibri" w:cs="Segoe UI"/>
          <w:sz w:val="32"/>
          <w:szCs w:val="32"/>
        </w:rPr>
        <w:t xml:space="preserve">vije u prvom i dvije u  </w:t>
      </w: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DF4F79">
        <w:rPr>
          <w:rStyle w:val="eop"/>
          <w:rFonts w:ascii="Calibri" w:hAnsi="Calibri" w:cs="Segoe UI"/>
          <w:sz w:val="32"/>
          <w:szCs w:val="32"/>
        </w:rPr>
        <w:t xml:space="preserve">                      drugom polugodištu</w:t>
      </w:r>
    </w:p>
    <w:p w:rsidR="00DF4F79" w:rsidRPr="009B636A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9B636A">
        <w:rPr>
          <w:rStyle w:val="eop"/>
          <w:rFonts w:ascii="Calibri" w:hAnsi="Calibri" w:cs="Segoe UI"/>
          <w:b/>
          <w:sz w:val="32"/>
          <w:szCs w:val="32"/>
        </w:rPr>
        <w:t xml:space="preserve">8. razred :   </w:t>
      </w:r>
      <w:r w:rsidR="009B636A" w:rsidRPr="009B636A">
        <w:rPr>
          <w:rStyle w:val="eop"/>
          <w:rFonts w:ascii="Calibri" w:hAnsi="Calibri" w:cs="Segoe UI"/>
          <w:b/>
          <w:sz w:val="32"/>
          <w:szCs w:val="32"/>
        </w:rPr>
        <w:t>četiri puta godišnje</w:t>
      </w:r>
      <w:r w:rsidR="009B636A">
        <w:rPr>
          <w:rStyle w:val="eop"/>
          <w:rFonts w:ascii="Calibri" w:hAnsi="Calibri" w:cs="Segoe UI"/>
          <w:sz w:val="32"/>
          <w:szCs w:val="32"/>
        </w:rPr>
        <w:t xml:space="preserve"> (2+2) . dvije u prvom i dvije u</w:t>
      </w:r>
    </w:p>
    <w:p w:rsidR="009B636A" w:rsidRPr="00DF4F79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 w:cs="Segoe UI"/>
          <w:sz w:val="32"/>
          <w:szCs w:val="32"/>
        </w:rPr>
        <w:t xml:space="preserve">                     drugom polugodištu</w:t>
      </w:r>
    </w:p>
    <w:p w:rsidR="00DF4F79" w:rsidRDefault="00DF4F79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9B636A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proofErr w:type="spellStart"/>
      <w:r>
        <w:rPr>
          <w:rStyle w:val="eop"/>
          <w:rFonts w:ascii="Calibri" w:hAnsi="Calibri" w:cs="Segoe UI"/>
          <w:b/>
          <w:sz w:val="32"/>
          <w:szCs w:val="32"/>
        </w:rPr>
        <w:t>Vremenik</w:t>
      </w:r>
      <w:proofErr w:type="spellEnd"/>
      <w:r>
        <w:rPr>
          <w:rStyle w:val="eop"/>
          <w:rFonts w:ascii="Calibri" w:hAnsi="Calibri" w:cs="Segoe UI"/>
          <w:b/>
          <w:sz w:val="32"/>
          <w:szCs w:val="32"/>
        </w:rPr>
        <w:t xml:space="preserve"> pisanih provjera se ukida, ali je nastavnik dužan mjesec dana prije pisane provjere znanja evidentirati je u Dnevnik rada.</w:t>
      </w:r>
    </w:p>
    <w:p w:rsidR="009B636A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9B636A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proofErr w:type="spellStart"/>
      <w:r>
        <w:rPr>
          <w:rStyle w:val="eop"/>
          <w:rFonts w:ascii="Calibri" w:hAnsi="Calibri" w:cs="Segoe UI"/>
          <w:b/>
          <w:sz w:val="32"/>
          <w:szCs w:val="32"/>
        </w:rPr>
        <w:t>Višeminutne</w:t>
      </w:r>
      <w:proofErr w:type="spellEnd"/>
      <w:r>
        <w:rPr>
          <w:rStyle w:val="eop"/>
          <w:rFonts w:ascii="Calibri" w:hAnsi="Calibri" w:cs="Segoe UI"/>
          <w:b/>
          <w:sz w:val="32"/>
          <w:szCs w:val="32"/>
        </w:rPr>
        <w:t xml:space="preserve"> (10-15 min.) najavljene provjere znanja provoditi će se </w:t>
      </w:r>
    </w:p>
    <w:p w:rsidR="009B636A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>po potrebi , biti će unaprijed najavljene i rezultati takvih provjera mogu se upi</w:t>
      </w:r>
      <w:r w:rsidR="003461FE">
        <w:rPr>
          <w:rStyle w:val="eop"/>
          <w:rFonts w:ascii="Calibri" w:hAnsi="Calibri" w:cs="Segoe UI"/>
          <w:b/>
          <w:sz w:val="32"/>
          <w:szCs w:val="32"/>
        </w:rPr>
        <w:t>sati u rubriku za ocjenjivanje.</w:t>
      </w:r>
    </w:p>
    <w:p w:rsidR="009B636A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9B636A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>Tablica učeničkih postignuća 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B636A" w:rsidTr="009B636A">
        <w:tc>
          <w:tcPr>
            <w:tcW w:w="4644" w:type="dxa"/>
          </w:tcPr>
          <w:p w:rsidR="009B636A" w:rsidRDefault="003734DB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</w:t>
            </w:r>
            <w:r w:rsidR="009B636A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Postignuti rezultat u %</w:t>
            </w:r>
          </w:p>
        </w:tc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  </w:t>
            </w:r>
            <w:r w:rsidR="003734DB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</w:t>
            </w:r>
            <w:r w:rsidR="00C15DB5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O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cjena</w:t>
            </w:r>
          </w:p>
        </w:tc>
      </w:tr>
      <w:tr w:rsidR="009B636A" w:rsidTr="009B636A"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   100- 90</w:t>
            </w:r>
          </w:p>
        </w:tc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</w:t>
            </w:r>
            <w:r w:rsidR="003734DB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</w:t>
            </w:r>
            <w:r w:rsidR="003734DB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o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dličan ( 5 )</w:t>
            </w:r>
          </w:p>
        </w:tc>
      </w:tr>
      <w:tr w:rsidR="009B636A" w:rsidTr="009B636A"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    89-  76</w:t>
            </w:r>
          </w:p>
        </w:tc>
        <w:tc>
          <w:tcPr>
            <w:tcW w:w="4644" w:type="dxa"/>
          </w:tcPr>
          <w:p w:rsidR="009B636A" w:rsidRDefault="003734DB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v</w:t>
            </w:r>
            <w:r w:rsidR="009B636A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rlo dobar ( 4)</w:t>
            </w:r>
          </w:p>
        </w:tc>
      </w:tr>
      <w:tr w:rsidR="009B636A" w:rsidTr="009B636A"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    75-  63</w:t>
            </w:r>
          </w:p>
        </w:tc>
        <w:tc>
          <w:tcPr>
            <w:tcW w:w="4644" w:type="dxa"/>
          </w:tcPr>
          <w:p w:rsidR="009B636A" w:rsidRDefault="003734DB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    d</w:t>
            </w:r>
            <w:r w:rsidR="009B636A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obar (3)</w:t>
            </w:r>
          </w:p>
        </w:tc>
      </w:tr>
      <w:tr w:rsidR="009B636A" w:rsidTr="009B636A"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    62 </w:t>
            </w:r>
            <w:r w:rsidR="00C15DB5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–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50</w:t>
            </w:r>
          </w:p>
        </w:tc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</w:t>
            </w:r>
            <w:r w:rsidR="003734DB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</w:t>
            </w:r>
            <w:r w:rsidR="003734DB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d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ovoljan (2) </w:t>
            </w:r>
          </w:p>
        </w:tc>
      </w:tr>
      <w:tr w:rsidR="009B636A" w:rsidTr="009B636A">
        <w:tc>
          <w:tcPr>
            <w:tcW w:w="4644" w:type="dxa"/>
          </w:tcPr>
          <w:p w:rsidR="009B636A" w:rsidRDefault="009B636A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    49-  0</w:t>
            </w:r>
          </w:p>
        </w:tc>
        <w:tc>
          <w:tcPr>
            <w:tcW w:w="4644" w:type="dxa"/>
          </w:tcPr>
          <w:p w:rsidR="009B636A" w:rsidRDefault="003734DB" w:rsidP="00E218B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b/>
                <w:sz w:val="32"/>
                <w:szCs w:val="32"/>
              </w:rPr>
            </w:pP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             n</w:t>
            </w:r>
            <w:r w:rsidR="009B636A"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>edovoljan (</w:t>
            </w:r>
            <w:r>
              <w:rPr>
                <w:rStyle w:val="eop"/>
                <w:rFonts w:ascii="Calibri" w:hAnsi="Calibri" w:cs="Segoe UI"/>
                <w:b/>
                <w:sz w:val="32"/>
                <w:szCs w:val="32"/>
              </w:rPr>
              <w:t xml:space="preserve"> 1)</w:t>
            </w:r>
          </w:p>
        </w:tc>
      </w:tr>
    </w:tbl>
    <w:p w:rsidR="009B636A" w:rsidRPr="00302147" w:rsidRDefault="009B636A" w:rsidP="00E218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302147" w:rsidRPr="00E218BF" w:rsidRDefault="00302147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eop"/>
          <w:rFonts w:ascii="Calibri" w:hAnsi="Calibri" w:cs="Segoe UI"/>
          <w:sz w:val="32"/>
          <w:szCs w:val="32"/>
        </w:rPr>
        <w:t xml:space="preserve"> 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3461FE" w:rsidRDefault="003461FE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/>
          <w:iCs/>
          <w:sz w:val="32"/>
          <w:szCs w:val="32"/>
          <w:lang w:val="en-US"/>
        </w:rPr>
      </w:pPr>
    </w:p>
    <w:p w:rsidR="00E218BF" w:rsidRPr="003461FE" w:rsidRDefault="003461FE" w:rsidP="00E218BF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b/>
          <w:bCs/>
          <w:i/>
          <w:iCs/>
          <w:sz w:val="32"/>
          <w:szCs w:val="32"/>
          <w:lang w:val="en-US"/>
        </w:rPr>
      </w:pPr>
      <w:proofErr w:type="gramStart"/>
      <w:r>
        <w:rPr>
          <w:rStyle w:val="normaltextrun"/>
          <w:rFonts w:ascii="Calibri" w:hAnsi="Calibri" w:cs="Segoe UI"/>
          <w:b/>
          <w:bCs/>
          <w:i/>
          <w:iCs/>
          <w:sz w:val="32"/>
          <w:szCs w:val="32"/>
          <w:lang w:val="en-US"/>
        </w:rPr>
        <w:t>2.</w:t>
      </w:r>
      <w:r w:rsidR="00BC1D4B" w:rsidRPr="00BC1D4B">
        <w:rPr>
          <w:rStyle w:val="normaltextrun"/>
          <w:rFonts w:ascii="Calibri" w:hAnsi="Calibri" w:cs="Segoe UI"/>
          <w:b/>
          <w:bCs/>
          <w:i/>
          <w:iCs/>
          <w:sz w:val="32"/>
          <w:szCs w:val="32"/>
          <w:lang w:val="en-US"/>
        </w:rPr>
        <w:t>PRIRODOZNANSTVENE</w:t>
      </w:r>
      <w:proofErr w:type="gramEnd"/>
      <w:r w:rsidR="00BC1D4B" w:rsidRPr="00BC1D4B">
        <w:rPr>
          <w:rStyle w:val="normaltextrun"/>
          <w:rFonts w:ascii="Calibri" w:hAnsi="Calibri" w:cs="Segoe UI"/>
          <w:b/>
          <w:bCs/>
          <w:i/>
          <w:iCs/>
          <w:sz w:val="32"/>
          <w:szCs w:val="32"/>
          <w:lang w:val="en-US"/>
        </w:rPr>
        <w:t xml:space="preserve"> KOMPETECIJE</w:t>
      </w:r>
      <w:r w:rsidR="00E218BF" w:rsidRPr="00BC1D4B">
        <w:rPr>
          <w:rStyle w:val="normaltextrun"/>
          <w:rFonts w:ascii="Calibri" w:hAnsi="Calibri" w:cs="Segoe UI"/>
          <w:b/>
          <w:bCs/>
          <w:i/>
          <w:iCs/>
          <w:sz w:val="32"/>
          <w:szCs w:val="32"/>
          <w:lang w:val="en-US"/>
        </w:rPr>
        <w:t> 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obuhvaćaju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 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vrednovanje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postignuća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u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psiho-motoričkom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području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razvoja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učenika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.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Vrednovanje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se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provodi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tijekom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učenja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poučavanja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uz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opažanje</w:t>
      </w:r>
      <w:proofErr w:type="spellEnd"/>
      <w:proofErr w:type="gram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 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svih</w:t>
      </w:r>
      <w:proofErr w:type="spellEnd"/>
      <w:proofErr w:type="gram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aktivnosti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koje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učenik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primjenjuje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u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procesu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učenja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odnosno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u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procesu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ostvarivanja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ishoda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što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je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primarno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obuhvaćeno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ishodima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makrokoncepta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D. Oni se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ostvaruju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integrirano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s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ostalim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lastRenderedPageBreak/>
        <w:t>ishodima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budući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da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pridonose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njihovom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ostvarenju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djelomično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se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kroz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njih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vrednuju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. </w:t>
      </w:r>
      <w:proofErr w:type="spellStart"/>
      <w:proofErr w:type="gram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Kod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ishoda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makrokoncepta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D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vrednuje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se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opažanje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prirode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provedba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jednostavnih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istraživanja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(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koje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prati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metodologiju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pirodoznanstvenog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istraživanja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a u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svakodnevnoj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nastavnoj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praksi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provodi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se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metodom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iskustvenog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istraživačkog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učenja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).</w:t>
      </w:r>
      <w:proofErr w:type="gram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To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konkretno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znači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da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vrednujemo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sposobnost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prepoznavanja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istraživačkog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pitanja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odgovarajuće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pretpostavke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sustavnost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opažanja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prethodno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uvježbanu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vještinu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korištenja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različitih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uređaja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vještinu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mjerenja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izvođenje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pokusa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prema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protokolu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svih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ostalih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aktivnosti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koje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služe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za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bilježenje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prikupljanje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rezultata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sposobnost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donošenja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zaključaka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proofErr w:type="gram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na</w:t>
      </w:r>
      <w:proofErr w:type="spellEnd"/>
      <w:proofErr w:type="gram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temelju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rezultata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rasprave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sl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(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opisano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u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razradi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ishoda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D 5.1.).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Uz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ovo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se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dodatno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može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vrednovati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napredak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u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odnosu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prema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radu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suradnji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(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kultura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komunikacije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uvažavanje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tuđih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ideja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,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argumentirano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raspravljanje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proofErr w:type="gram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sl</w:t>
      </w:r>
      <w:proofErr w:type="spellEnd"/>
      <w:proofErr w:type="gram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). </w:t>
      </w:r>
      <w:proofErr w:type="spellStart"/>
      <w:proofErr w:type="gram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Opisane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aktivnosti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mogu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se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ocijeniti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uz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postojanje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jasnih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učeniku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razumljivih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kriterija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.</w:t>
      </w:r>
      <w:proofErr w:type="gramEnd"/>
      <w:r w:rsidR="00E218BF" w:rsidRPr="00E218BF">
        <w:rPr>
          <w:rStyle w:val="normaltextrun"/>
          <w:rFonts w:ascii="Calibri" w:hAnsi="Calibri" w:cs="Segoe UI"/>
          <w:sz w:val="32"/>
          <w:szCs w:val="32"/>
          <w:lang w:val="en-US"/>
        </w:rPr>
        <w:t> </w:t>
      </w:r>
      <w:r w:rsidR="00E218BF"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DD38BC" w:rsidRDefault="00DD38BC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E218BF" w:rsidRPr="00C15DB5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U sklopu ove sastavnice vrednuje se: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 xml:space="preserve">Izvješće o istraživanju u obliku slobodnog sastavka, prezentacije ili </w:t>
      </w:r>
      <w:proofErr w:type="spellStart"/>
      <w:r w:rsidRPr="00C15DB5">
        <w:rPr>
          <w:rStyle w:val="normaltextrun"/>
          <w:rFonts w:ascii="Calibri" w:hAnsi="Calibri" w:cs="Segoe UI"/>
          <w:sz w:val="32"/>
          <w:szCs w:val="32"/>
        </w:rPr>
        <w:t>postera</w:t>
      </w:r>
      <w:proofErr w:type="spellEnd"/>
      <w:r w:rsidRPr="00C15DB5">
        <w:rPr>
          <w:rStyle w:val="normaltextrun"/>
          <w:rFonts w:ascii="Calibri" w:hAnsi="Calibri" w:cs="Segoe UI"/>
          <w:sz w:val="32"/>
          <w:szCs w:val="32"/>
        </w:rPr>
        <w:t>, uz moguću primjenu IKT-a ili popunjavanje radnog lista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Izrada modela, umnih mapa, plakata, shema, označenog crteža kao rezultata opažanja 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Postavljanje pitanja povezanih s predmetom opažanja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Prepoznavanje istraživačkih pitanja (izbor među ponuđenima, uz obrazloženje svojeg izbora)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 xml:space="preserve">Prepoznavanje ostvarenosti načela znanstvenog istraživanja (postojanje kontrolne skupina – referentna vrijednost, </w:t>
      </w:r>
      <w:proofErr w:type="spellStart"/>
      <w:r w:rsidRPr="00C15DB5">
        <w:rPr>
          <w:rStyle w:val="normaltextrun"/>
          <w:rFonts w:ascii="Calibri" w:hAnsi="Calibri" w:cs="Segoe UI"/>
          <w:sz w:val="32"/>
          <w:szCs w:val="32"/>
        </w:rPr>
        <w:t>replikatni</w:t>
      </w:r>
      <w:proofErr w:type="spellEnd"/>
      <w:r w:rsidRPr="00C15DB5">
        <w:rPr>
          <w:rStyle w:val="normaltextrun"/>
          <w:rFonts w:ascii="Calibri" w:hAnsi="Calibri" w:cs="Segoe UI"/>
          <w:sz w:val="32"/>
          <w:szCs w:val="32"/>
        </w:rPr>
        <w:t xml:space="preserve"> uzorci, dovoljan broj podataka…)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Bilježenje i prikazivanje rezultata, urednost, sistematičnost, točnost i preciznost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Pretvaranje tabličnih podataka u grafičke prikaze i interpretacija grafičkih prikaza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Izvođenje zaključka na temelju rezultata, uočavanje uzročno-posljedičnih veza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lastRenderedPageBreak/>
        <w:t>Prepoznavanje uloga korištenog laboratorijskog i terenskog pribora i mjernih instrumenata (za što se i kako koriste)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Odabir odgovarajućeg pribora i materijala za izvođenje praktičnog rada/ istraživanja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Pravilno rukovanje mjernim instrumentima i pravilno očitavanje rezultata</w:t>
      </w:r>
      <w:r w:rsidRPr="00C15DB5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C15DB5" w:rsidRDefault="00E218BF" w:rsidP="00E218B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32"/>
          <w:szCs w:val="32"/>
        </w:rPr>
      </w:pPr>
      <w:r w:rsidRPr="00C15DB5">
        <w:rPr>
          <w:rStyle w:val="normaltextrun"/>
          <w:rFonts w:ascii="Calibri" w:hAnsi="Calibri" w:cs="Segoe UI"/>
          <w:sz w:val="32"/>
          <w:szCs w:val="32"/>
        </w:rPr>
        <w:t>Provođenje mjera sigurnosti (uoči i tijekom rada) i pravilno rukovanje priborom (nakon vježbanja)</w:t>
      </w:r>
    </w:p>
    <w:p w:rsidR="00C15DB5" w:rsidRDefault="00C15DB5" w:rsidP="00C15D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 w:val="32"/>
          <w:szCs w:val="32"/>
        </w:rPr>
      </w:pPr>
    </w:p>
    <w:p w:rsidR="00C15DB5" w:rsidRDefault="00C15DB5" w:rsidP="00C15DB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  <w:r>
        <w:rPr>
          <w:rStyle w:val="eop"/>
          <w:rFonts w:ascii="Calibri" w:hAnsi="Calibri" w:cs="Segoe UI"/>
          <w:b/>
          <w:sz w:val="32"/>
          <w:szCs w:val="32"/>
        </w:rPr>
        <w:t>U ovoj rubrici moguće je procijeniti primjenu znanja kroz seminarske i projektne radove, domaće radove,referate,plakate,</w:t>
      </w:r>
      <w:proofErr w:type="spellStart"/>
      <w:r>
        <w:rPr>
          <w:rStyle w:val="eop"/>
          <w:rFonts w:ascii="Calibri" w:hAnsi="Calibri" w:cs="Segoe UI"/>
          <w:b/>
          <w:sz w:val="32"/>
          <w:szCs w:val="32"/>
        </w:rPr>
        <w:t>ppt</w:t>
      </w:r>
      <w:proofErr w:type="spellEnd"/>
      <w:r>
        <w:rPr>
          <w:rStyle w:val="eop"/>
          <w:rFonts w:ascii="Calibri" w:hAnsi="Calibri" w:cs="Segoe UI"/>
          <w:b/>
          <w:sz w:val="32"/>
          <w:szCs w:val="32"/>
        </w:rPr>
        <w:t xml:space="preserve"> prezentacije,križaljke , konceptualne mape.</w:t>
      </w:r>
    </w:p>
    <w:p w:rsidR="00C15DB5" w:rsidRDefault="00C15DB5" w:rsidP="00C15D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 w:val="32"/>
          <w:szCs w:val="32"/>
        </w:rPr>
      </w:pPr>
    </w:p>
    <w:p w:rsidR="00C15DB5" w:rsidRDefault="00E218BF" w:rsidP="00C15DB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32"/>
          <w:szCs w:val="32"/>
          <w:lang w:val="en-US"/>
        </w:rPr>
      </w:pPr>
      <w:r w:rsidRPr="00C85DB1">
        <w:rPr>
          <w:rStyle w:val="normaltextrun"/>
          <w:rFonts w:ascii="Calibri" w:hAnsi="Calibri" w:cs="Segoe UI"/>
          <w:b/>
          <w:sz w:val="32"/>
          <w:szCs w:val="32"/>
        </w:rPr>
        <w:t> </w:t>
      </w:r>
      <w:r w:rsidRPr="00C85DB1">
        <w:rPr>
          <w:rStyle w:val="eop"/>
          <w:rFonts w:ascii="Calibri" w:hAnsi="Calibri" w:cs="Segoe UI"/>
          <w:b/>
          <w:sz w:val="32"/>
          <w:szCs w:val="32"/>
        </w:rPr>
        <w:t> </w:t>
      </w:r>
      <w:r w:rsidR="00196CB0">
        <w:rPr>
          <w:rStyle w:val="eop"/>
          <w:rFonts w:ascii="Calibri" w:hAnsi="Calibri" w:cs="Segoe UI"/>
          <w:b/>
          <w:sz w:val="32"/>
          <w:szCs w:val="32"/>
        </w:rPr>
        <w:t>T</w:t>
      </w:r>
      <w:proofErr w:type="spellStart"/>
      <w:r w:rsidR="00196CB0">
        <w:rPr>
          <w:rFonts w:ascii="Calibri" w:hAnsi="Calibri" w:cs="Segoe UI"/>
          <w:b/>
          <w:bCs/>
          <w:sz w:val="32"/>
          <w:szCs w:val="32"/>
          <w:lang w:val="en-US"/>
        </w:rPr>
        <w:t>ablica</w:t>
      </w:r>
      <w:proofErr w:type="spellEnd"/>
      <w:r w:rsidR="00196CB0">
        <w:rPr>
          <w:rFonts w:ascii="Calibri" w:hAnsi="Calibri" w:cs="Segoe UI"/>
          <w:b/>
          <w:bCs/>
          <w:sz w:val="32"/>
          <w:szCs w:val="32"/>
          <w:lang w:val="en-US"/>
        </w:rPr>
        <w:t xml:space="preserve"> 1</w:t>
      </w:r>
      <w:r w:rsidR="00C15DB5" w:rsidRPr="00196CB0">
        <w:rPr>
          <w:rFonts w:ascii="Calibri" w:hAnsi="Calibri" w:cs="Segoe UI"/>
          <w:b/>
          <w:bCs/>
          <w:sz w:val="32"/>
          <w:szCs w:val="32"/>
        </w:rPr>
        <w:t>:</w:t>
      </w:r>
      <w:r w:rsidR="00196CB0">
        <w:rPr>
          <w:rFonts w:ascii="Calibri" w:hAnsi="Calibri" w:cs="Segoe UI"/>
          <w:sz w:val="32"/>
          <w:szCs w:val="32"/>
          <w:lang w:val="en-US"/>
        </w:rPr>
        <w:t xml:space="preserve">  </w:t>
      </w:r>
      <w:proofErr w:type="spellStart"/>
      <w:r w:rsidR="00196CB0">
        <w:rPr>
          <w:rFonts w:ascii="Calibri" w:hAnsi="Calibri" w:cs="Segoe UI"/>
          <w:sz w:val="32"/>
          <w:szCs w:val="32"/>
          <w:lang w:val="en-US"/>
        </w:rPr>
        <w:t>R</w:t>
      </w:r>
      <w:r w:rsidR="00C15DB5" w:rsidRPr="00196CB0">
        <w:rPr>
          <w:rFonts w:ascii="Calibri" w:hAnsi="Calibri" w:cs="Segoe UI"/>
          <w:sz w:val="32"/>
          <w:szCs w:val="32"/>
          <w:lang w:val="en-US"/>
        </w:rPr>
        <w:t>ubrika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za</w:t>
      </w:r>
      <w:proofErr w:type="spellEnd"/>
      <w:r w:rsidR="00C15DB5" w:rsidRPr="00196CB0">
        <w:rPr>
          <w:rFonts w:ascii="Calibri" w:hAnsi="Calibri" w:cs="Segoe UI"/>
          <w:color w:val="FF0000"/>
          <w:sz w:val="32"/>
          <w:szCs w:val="32"/>
          <w:lang w:val="en-US"/>
        </w:rPr>
        <w:t> 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vrednovanje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> 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provedenog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prirodoslovnog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istraživanja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 xml:space="preserve"> (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za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 xml:space="preserve"> i 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kao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 xml:space="preserve"> </w:t>
      </w:r>
      <w:proofErr w:type="spellStart"/>
      <w:r w:rsidR="00C15DB5" w:rsidRPr="00196CB0">
        <w:rPr>
          <w:rFonts w:ascii="Calibri" w:hAnsi="Calibri" w:cs="Segoe UI"/>
          <w:sz w:val="32"/>
          <w:szCs w:val="32"/>
          <w:lang w:val="en-US"/>
        </w:rPr>
        <w:t>učenje</w:t>
      </w:r>
      <w:proofErr w:type="spellEnd"/>
      <w:r w:rsidR="00C15DB5" w:rsidRPr="00196CB0">
        <w:rPr>
          <w:rFonts w:ascii="Calibri" w:hAnsi="Calibri" w:cs="Segoe UI"/>
          <w:sz w:val="32"/>
          <w:szCs w:val="32"/>
          <w:lang w:val="en-US"/>
        </w:rPr>
        <w:t>) </w:t>
      </w:r>
    </w:p>
    <w:p w:rsidR="00196CB0" w:rsidRPr="00196CB0" w:rsidRDefault="00196CB0" w:rsidP="00C15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927"/>
        <w:gridCol w:w="2818"/>
        <w:gridCol w:w="2298"/>
      </w:tblGrid>
      <w:tr w:rsidR="00C15DB5" w:rsidRPr="00C15DB5" w:rsidTr="00C15DB5">
        <w:trPr>
          <w:trHeight w:val="49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 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Opisne ocjene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</w:tr>
      <w:tr w:rsidR="00C15DB5" w:rsidRPr="00C15DB5" w:rsidTr="00C15DB5">
        <w:trPr>
          <w:trHeight w:val="49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Sastavnice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U RAZVOJU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ZADOVOLJAVAJUĆE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UZORNO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</w:tr>
      <w:tr w:rsidR="00C15DB5" w:rsidRPr="00C15DB5" w:rsidTr="00C15DB5">
        <w:trPr>
          <w:trHeight w:val="1920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Oblikovanje pitanja, prepoznavanje istraživačkih pitanja i pretpostavki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Nije u stanju oblikovati pitanje u vezi zadanog problema, ni prepoznati istraživačko pitanje/ pretpostavku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Oblikuje pitanja u vezi zadanog problema, ali treba pomoć </w:t>
            </w:r>
          </w:p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za prepoznavanje istraživačkog pitanja i pretpostavke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Vješto oblikuje pitanja u vezi zadanog problema, a za prepoznavanje istraživačkog pitanja i pretpostavke treba tek malu ili nikakvu pomoć </w:t>
            </w:r>
          </w:p>
        </w:tc>
      </w:tr>
      <w:tr w:rsidR="00C15DB5" w:rsidRPr="00C15DB5" w:rsidTr="00C15DB5">
        <w:trPr>
          <w:trHeight w:val="223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lastRenderedPageBreak/>
              <w:t>Provedba istraživanja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Traži značajniju pomoć za provedbu jednostavnog istraživanja; prikupljanje podataka je nesustavno, netočno ili nepotpuno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Provodi istraživanje uz sustavno vođenje, detaljne upute i pomoć; podaci su uglavnom kompletni i točni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Provodi istraživanje prema uputama, uz malu ili nikakvu pomoć; podaci su točni i kompletni </w:t>
            </w:r>
          </w:p>
        </w:tc>
      </w:tr>
      <w:tr w:rsidR="00C15DB5" w:rsidRPr="00C15DB5" w:rsidTr="00C15DB5">
        <w:trPr>
          <w:trHeight w:val="1620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Analiza i interpretacija podataka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Analiza i interpretacija rezultata istraživanja nisu poduprte podacima, zaključak se izvodi vođenjem, uz stalnu pomoć.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Analiza i interpretacija su poduprte podacima i zaključak se izvodi logično, uz malu pomoć učitelja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Analiza i interpretacija su poduprte podacima¸ zaključak se jasno oblikuje i logično povezuje s istraživačkim pitanjem i pretpostavkom  </w:t>
            </w:r>
          </w:p>
        </w:tc>
      </w:tr>
      <w:tr w:rsidR="00C15DB5" w:rsidRPr="00C15DB5" w:rsidTr="00C15DB5">
        <w:trPr>
          <w:trHeight w:val="1920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Komuniciranje i prezentiranje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Nije u stanju jasno iznijeti objašnjenja istraživanja;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Jasno komunicira objašnjenja uz nekoliko potpitanja i vođenje pri izradi izvješća; rezultati su uglavnom jasno objašnjeni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Jasno komunicira objašnjenja istraživanja te prema uputama samostalno izrađuje izvješće o istraživanju (usmeno, pisano, PP prezentacija). Rezultati su jasno objašnjeni </w:t>
            </w:r>
          </w:p>
        </w:tc>
      </w:tr>
    </w:tbl>
    <w:p w:rsidR="00C15DB5" w:rsidRPr="00C15DB5" w:rsidRDefault="00C15DB5" w:rsidP="00C15DB5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hr-HR"/>
        </w:rPr>
      </w:pPr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  </w:t>
      </w:r>
    </w:p>
    <w:p w:rsidR="00C15DB5" w:rsidRPr="00C15DB5" w:rsidRDefault="00C15DB5" w:rsidP="00C15DB5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hr-HR"/>
        </w:rPr>
      </w:pPr>
      <w:r w:rsidRPr="00C15DB5">
        <w:rPr>
          <w:rFonts w:ascii="Calibri" w:eastAsia="Times New Roman" w:hAnsi="Calibri" w:cs="Segoe UI"/>
          <w:sz w:val="32"/>
          <w:szCs w:val="32"/>
          <w:lang w:eastAsia="hr-HR"/>
        </w:rPr>
        <w:t> </w:t>
      </w:r>
    </w:p>
    <w:p w:rsidR="00653289" w:rsidRDefault="00C15DB5" w:rsidP="00C15DB5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sz w:val="32"/>
          <w:szCs w:val="32"/>
          <w:lang w:val="en-US" w:eastAsia="hr-HR"/>
        </w:rPr>
      </w:pPr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lastRenderedPageBreak/>
        <w:t> </w:t>
      </w:r>
      <w:proofErr w:type="spellStart"/>
      <w:r w:rsidR="006A1E7D">
        <w:rPr>
          <w:rFonts w:ascii="Calibri" w:eastAsia="Times New Roman" w:hAnsi="Calibri" w:cs="Segoe UI"/>
          <w:b/>
          <w:bCs/>
          <w:sz w:val="32"/>
          <w:szCs w:val="32"/>
          <w:lang w:val="en-US" w:eastAsia="hr-HR"/>
        </w:rPr>
        <w:t>Tablica</w:t>
      </w:r>
      <w:proofErr w:type="spellEnd"/>
      <w:r w:rsidR="006A1E7D">
        <w:rPr>
          <w:rFonts w:ascii="Calibri" w:eastAsia="Times New Roman" w:hAnsi="Calibri" w:cs="Segoe UI"/>
          <w:b/>
          <w:bCs/>
          <w:sz w:val="32"/>
          <w:szCs w:val="32"/>
          <w:lang w:val="en-US" w:eastAsia="hr-HR"/>
        </w:rPr>
        <w:t xml:space="preserve"> 2</w:t>
      </w:r>
    </w:p>
    <w:p w:rsidR="00C15DB5" w:rsidRDefault="00C15DB5" w:rsidP="00C15DB5">
      <w:pPr>
        <w:spacing w:after="0" w:line="240" w:lineRule="auto"/>
        <w:textAlignment w:val="baseline"/>
        <w:rPr>
          <w:rFonts w:ascii="Calibri" w:eastAsia="Times New Roman" w:hAnsi="Calibri" w:cs="Segoe UI"/>
          <w:sz w:val="32"/>
          <w:szCs w:val="32"/>
          <w:lang w:val="en-US" w:eastAsia="hr-HR"/>
        </w:rPr>
      </w:pPr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 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Primjer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rubrika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za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vrednovanje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izvješća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o 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provedenom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istraživanju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proofErr w:type="gram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na</w:t>
      </w:r>
      <w:proofErr w:type="spellEnd"/>
      <w:proofErr w:type="gram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C15DB5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plakatu</w:t>
      </w:r>
      <w:proofErr w:type="spellEnd"/>
      <w:r w:rsidRPr="00C15DB5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 </w:t>
      </w:r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(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vrednovanje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naučenog</w:t>
      </w:r>
      <w:proofErr w:type="spellEnd"/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) </w:t>
      </w:r>
    </w:p>
    <w:p w:rsidR="006A1E7D" w:rsidRPr="00C15DB5" w:rsidRDefault="006A1E7D" w:rsidP="00C15DB5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872"/>
        <w:gridCol w:w="1761"/>
        <w:gridCol w:w="1667"/>
        <w:gridCol w:w="2144"/>
      </w:tblGrid>
      <w:tr w:rsidR="00C15DB5" w:rsidRPr="00C15DB5" w:rsidTr="00C15DB5">
        <w:trPr>
          <w:trHeight w:val="43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Sastavnice/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elementi 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Ocjene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</w:tr>
      <w:tr w:rsidR="00C15DB5" w:rsidRPr="00C15DB5" w:rsidTr="00C15DB5">
        <w:trPr>
          <w:trHeight w:val="43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Dovoljan 2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Dobar 3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Vrlo dobar 4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Odličan 5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</w:tr>
      <w:tr w:rsidR="00C15DB5" w:rsidRPr="00C15DB5" w:rsidTr="00C15DB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Izgled plakata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Bez vizualnih osobitosti; sadržaji su nasumično postavljeni; nedostaju slike; neurednost; greške u pravopisu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Pojedini dijelovi plakata su prazni, a pojedini pretrpani; nedostaju slike ili tekst; slova su nečitljiva s veće udaljenosti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Plakat uredan, ali ne privlači pozornost; na plakatu ima previše teksta, a slova bi trebala biti veća kao i naslov rada.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Snažan vizualni dojam; odličan omjer teksta i slika; Očita je kreativnost u izradi plakata, dobra veličina slova </w:t>
            </w:r>
          </w:p>
        </w:tc>
      </w:tr>
      <w:tr w:rsidR="00C15DB5" w:rsidRPr="00C15DB5" w:rsidTr="00C15DB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t>Sadržaj plakata 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Sadržaji slabo opisuju temu; neprimjereni uzrastu i predznanju. Sadržaji su preuzeti iz znanstveno neprovjerenih izvora. Ne razlikuju se glavni i sporedni sadržaji.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Sadržaji nisu dobro odabrani (prelagani ili presloženi). Učenici ne razumiju pojedine pojmove. </w:t>
            </w:r>
          </w:p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Logički slijed postoji, ali bez uvodnog dijela i zaključka.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Pojedini sadržaji nisu primjereni uzrastu učenika, ali većina dobro opisuje temu. </w:t>
            </w:r>
          </w:p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 xml:space="preserve">Sadržaji imaju logički slijed, samo neki odlomci 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lastRenderedPageBreak/>
              <w:t>sadrže previše teksta.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lastRenderedPageBreak/>
              <w:t>Odabrani sadržaji odlično opisuju temu; prilagođeni uzrastu i predznanju učenika i znanstveno su utemeljeni. </w:t>
            </w:r>
          </w:p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 xml:space="preserve">Sadržaji su složeni  logičkim slijedom; u obliku odlomaka; svaki 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lastRenderedPageBreak/>
              <w:t>odlomak uz korištenje natuknica </w:t>
            </w:r>
          </w:p>
        </w:tc>
      </w:tr>
      <w:tr w:rsidR="00C15DB5" w:rsidRPr="00C15DB5" w:rsidTr="00C15DB5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r-HR"/>
              </w:rPr>
              <w:lastRenderedPageBreak/>
              <w:t>Prezentacija plakata</w:t>
            </w: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Izlaganje nije sistematično i nije ga lako pratiti, a učenik ne zna odgovoriti na pitanja učitelja i učenika. </w:t>
            </w:r>
          </w:p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Učenik tijekom izlaganja čita s plakata; izbjegava komunikaciju s učiteljem i učenicima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Učenik suvereno izlaže sadržaj, ali pokazuje manju nesigurnost u komunikaciji s učiteljem i učenicima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15DB5" w:rsidRPr="00C15DB5" w:rsidRDefault="00C15DB5" w:rsidP="00C1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15DB5">
              <w:rPr>
                <w:rFonts w:ascii="Calibri" w:eastAsia="Times New Roman" w:hAnsi="Calibri" w:cs="Times New Roman"/>
                <w:sz w:val="32"/>
                <w:szCs w:val="32"/>
                <w:lang w:eastAsia="hr-HR"/>
              </w:rPr>
              <w:t>Učenik s lakoćom izlaže i uspostavlja komunikaciju s učiteljem i učenicima </w:t>
            </w:r>
          </w:p>
        </w:tc>
      </w:tr>
    </w:tbl>
    <w:p w:rsidR="00C15DB5" w:rsidRPr="00C15DB5" w:rsidRDefault="00C15DB5" w:rsidP="00C15DB5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hr-HR"/>
        </w:rPr>
      </w:pPr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  </w:t>
      </w:r>
    </w:p>
    <w:p w:rsidR="00C15DB5" w:rsidRPr="00C15DB5" w:rsidRDefault="00C15DB5" w:rsidP="00C15DB5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hr-HR"/>
        </w:rPr>
      </w:pPr>
      <w:r w:rsidRPr="00C15DB5">
        <w:rPr>
          <w:rFonts w:ascii="Calibri" w:eastAsia="Times New Roman" w:hAnsi="Calibri" w:cs="Segoe UI"/>
          <w:sz w:val="32"/>
          <w:szCs w:val="32"/>
          <w:lang w:val="en-US" w:eastAsia="hr-HR"/>
        </w:rPr>
        <w:t> </w:t>
      </w:r>
    </w:p>
    <w:p w:rsidR="00010910" w:rsidRPr="00B8527D" w:rsidRDefault="00B8527D" w:rsidP="00653289">
      <w:pPr>
        <w:spacing w:after="0" w:line="240" w:lineRule="auto"/>
        <w:textAlignment w:val="baseline"/>
        <w:rPr>
          <w:rStyle w:val="eop"/>
          <w:rFonts w:ascii="Segoe UI" w:eastAsia="Times New Roman" w:hAnsi="Segoe UI" w:cs="Segoe UI"/>
          <w:b/>
          <w:sz w:val="32"/>
          <w:szCs w:val="32"/>
          <w:lang w:eastAsia="hr-HR"/>
        </w:rPr>
      </w:pPr>
      <w:r w:rsidRPr="00B8527D">
        <w:rPr>
          <w:rStyle w:val="eop"/>
          <w:rFonts w:ascii="Segoe UI" w:eastAsia="Times New Roman" w:hAnsi="Segoe UI" w:cs="Segoe UI"/>
          <w:b/>
          <w:sz w:val="32"/>
          <w:szCs w:val="32"/>
          <w:lang w:eastAsia="hr-HR"/>
        </w:rPr>
        <w:t xml:space="preserve">Vrednovanje Power </w:t>
      </w:r>
      <w:proofErr w:type="spellStart"/>
      <w:r w:rsidRPr="00B8527D">
        <w:rPr>
          <w:rStyle w:val="eop"/>
          <w:rFonts w:ascii="Segoe UI" w:eastAsia="Times New Roman" w:hAnsi="Segoe UI" w:cs="Segoe UI"/>
          <w:b/>
          <w:sz w:val="32"/>
          <w:szCs w:val="32"/>
          <w:lang w:eastAsia="hr-HR"/>
        </w:rPr>
        <w:t>point</w:t>
      </w:r>
      <w:proofErr w:type="spellEnd"/>
      <w:r w:rsidRPr="00B8527D">
        <w:rPr>
          <w:rStyle w:val="eop"/>
          <w:rFonts w:ascii="Segoe UI" w:eastAsia="Times New Roman" w:hAnsi="Segoe UI" w:cs="Segoe UI"/>
          <w:b/>
          <w:sz w:val="32"/>
          <w:szCs w:val="32"/>
          <w:lang w:eastAsia="hr-HR"/>
        </w:rPr>
        <w:t xml:space="preserve"> prezentacije</w:t>
      </w:r>
    </w:p>
    <w:p w:rsidR="00B8527D" w:rsidRPr="00653289" w:rsidRDefault="00B8527D" w:rsidP="00653289">
      <w:pPr>
        <w:spacing w:after="0" w:line="240" w:lineRule="auto"/>
        <w:textAlignment w:val="baseline"/>
        <w:rPr>
          <w:rStyle w:val="eop"/>
          <w:rFonts w:ascii="Segoe UI" w:eastAsia="Times New Roman" w:hAnsi="Segoe UI" w:cs="Segoe UI"/>
          <w:sz w:val="32"/>
          <w:szCs w:val="32"/>
          <w:lang w:eastAsia="hr-HR"/>
        </w:rPr>
      </w:pPr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 xml:space="preserve">Prezentacije su samostalni učenički radovi ( ponekad mogu i u paru biti napravljene), a provode se u svrhu nadogradnje znanja te za osposobljavanje učenika za proširivanje sadržaja i izvlačenje glavne ideje kroz </w:t>
      </w:r>
      <w:proofErr w:type="spellStart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>power</w:t>
      </w:r>
      <w:proofErr w:type="spellEnd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 xml:space="preserve"> </w:t>
      </w:r>
      <w:proofErr w:type="spellStart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>point</w:t>
      </w:r>
      <w:proofErr w:type="spellEnd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 xml:space="preserve"> </w:t>
      </w:r>
      <w:proofErr w:type="spellStart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>prezentaciju.Teme</w:t>
      </w:r>
      <w:proofErr w:type="spellEnd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 xml:space="preserve"> prezentacije su u skladu s nastavnim temama,izbornim temama ili obilježavanjem važnijih </w:t>
      </w:r>
      <w:proofErr w:type="spellStart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>datuma.Kod</w:t>
      </w:r>
      <w:proofErr w:type="spellEnd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 xml:space="preserve"> ocjenjivanja prati se jasnoća poruke,kvaliteta sadržaja,kreativnost- izgled, primjena </w:t>
      </w:r>
      <w:proofErr w:type="spellStart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>tj.izlaganje</w:t>
      </w:r>
      <w:proofErr w:type="spellEnd"/>
      <w:r>
        <w:rPr>
          <w:rStyle w:val="eop"/>
          <w:rFonts w:ascii="Segoe UI" w:eastAsia="Times New Roman" w:hAnsi="Segoe UI" w:cs="Segoe UI"/>
          <w:sz w:val="32"/>
          <w:szCs w:val="32"/>
          <w:lang w:eastAsia="hr-HR"/>
        </w:rPr>
        <w:t>.</w:t>
      </w:r>
    </w:p>
    <w:p w:rsidR="00C15DB5" w:rsidRDefault="00C15DB5" w:rsidP="0001091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Segoe UI"/>
          <w:b/>
          <w:sz w:val="32"/>
          <w:szCs w:val="32"/>
        </w:rPr>
      </w:pPr>
    </w:p>
    <w:p w:rsidR="00C15DB5" w:rsidRPr="00C85DB1" w:rsidRDefault="00C15DB5" w:rsidP="0001091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  <w:b/>
          <w:sz w:val="32"/>
          <w:szCs w:val="32"/>
        </w:rPr>
      </w:pP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2B5498" w:rsidRDefault="002B5498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Cs/>
          <w:color w:val="31849B"/>
          <w:sz w:val="32"/>
          <w:szCs w:val="32"/>
        </w:rPr>
      </w:pPr>
    </w:p>
    <w:p w:rsidR="002B5498" w:rsidRDefault="002B5498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Cs/>
          <w:color w:val="31849B"/>
          <w:sz w:val="32"/>
          <w:szCs w:val="32"/>
        </w:rPr>
      </w:pPr>
    </w:p>
    <w:p w:rsidR="002B5498" w:rsidRDefault="002B5498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Cs/>
          <w:color w:val="31849B"/>
          <w:sz w:val="32"/>
          <w:szCs w:val="32"/>
        </w:rPr>
      </w:pPr>
    </w:p>
    <w:p w:rsidR="002B5498" w:rsidRDefault="002B5498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Cs/>
          <w:color w:val="31849B"/>
          <w:sz w:val="32"/>
          <w:szCs w:val="32"/>
        </w:rPr>
      </w:pPr>
    </w:p>
    <w:p w:rsidR="002B5498" w:rsidRDefault="002B5498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iCs/>
          <w:color w:val="31849B"/>
          <w:sz w:val="32"/>
          <w:szCs w:val="32"/>
        </w:rPr>
      </w:pPr>
    </w:p>
    <w:p w:rsidR="00C85DB1" w:rsidRDefault="00AB0ED1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 w:rsidRPr="00AB0ED1">
        <w:rPr>
          <w:rStyle w:val="normaltextrun"/>
          <w:rFonts w:ascii="Calibri" w:hAnsi="Calibri" w:cs="Segoe UI"/>
          <w:b/>
          <w:bCs/>
          <w:iCs/>
          <w:color w:val="31849B"/>
          <w:sz w:val="32"/>
          <w:szCs w:val="32"/>
        </w:rPr>
        <w:lastRenderedPageBreak/>
        <w:t>3.</w:t>
      </w:r>
      <w:r w:rsidR="00E218BF" w:rsidRPr="00AB0ED1">
        <w:rPr>
          <w:rStyle w:val="normaltextrun"/>
          <w:rFonts w:ascii="Calibri" w:hAnsi="Calibri" w:cs="Segoe UI"/>
          <w:b/>
          <w:bCs/>
          <w:iCs/>
          <w:color w:val="31849B"/>
          <w:sz w:val="32"/>
          <w:szCs w:val="32"/>
        </w:rPr>
        <w:t>Bilješke</w:t>
      </w:r>
      <w:r w:rsidR="00E218BF" w:rsidRPr="00E218BF">
        <w:rPr>
          <w:rStyle w:val="normaltextrun"/>
          <w:rFonts w:ascii="Calibri" w:hAnsi="Calibri" w:cs="Segoe UI"/>
          <w:sz w:val="32"/>
          <w:szCs w:val="32"/>
        </w:rPr>
        <w:t xml:space="preserve"> koje učitelj/ učiteljica vode u svrhu praćenja učenikova napredovanja su povratna informacija učeniku, roditelju, ali i učitelju o svim aktivnostima učenika, razvoju stavova, procesima učenja, kreativnom i samostalnom mišljenju, suradnji i radu u paru i/ili skupini, donošenju valjanih odluka, vrednovanju za učenje, vršnjačkom vrednovanju i </w:t>
      </w:r>
      <w:proofErr w:type="spellStart"/>
      <w:r w:rsidR="00E218BF" w:rsidRPr="00E218BF">
        <w:rPr>
          <w:rStyle w:val="normaltextrun"/>
          <w:rFonts w:ascii="Calibri" w:hAnsi="Calibri" w:cs="Segoe UI"/>
          <w:sz w:val="32"/>
          <w:szCs w:val="32"/>
        </w:rPr>
        <w:t>samovrednovanju</w:t>
      </w:r>
      <w:proofErr w:type="spellEnd"/>
      <w:r w:rsidR="00E218BF" w:rsidRPr="00E218BF">
        <w:rPr>
          <w:rStyle w:val="normaltextrun"/>
          <w:rFonts w:ascii="Calibri" w:hAnsi="Calibri" w:cs="Segoe UI"/>
          <w:sz w:val="32"/>
          <w:szCs w:val="32"/>
        </w:rPr>
        <w:t xml:space="preserve">. </w:t>
      </w:r>
    </w:p>
    <w:p w:rsidR="00C85DB1" w:rsidRDefault="00C85DB1" w:rsidP="00E21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>U praćenju učenika potrebno je pozornost usmjeriti na elemente temeljnih kompetencija koji se vrednuju u učenika, a to su: </w:t>
      </w:r>
      <w:r w:rsidRPr="00E218BF">
        <w:rPr>
          <w:rStyle w:val="eop"/>
          <w:rFonts w:ascii="Calibri" w:hAnsi="Calibri" w:cs="Segoe UI"/>
          <w:sz w:val="32"/>
          <w:szCs w:val="32"/>
        </w:rPr>
        <w:t> 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>1. </w:t>
      </w:r>
      <w:r w:rsidRPr="00E218BF">
        <w:rPr>
          <w:rStyle w:val="normaltextrun"/>
          <w:rFonts w:ascii="Calibri" w:hAnsi="Calibri" w:cs="Segoe UI"/>
          <w:sz w:val="32"/>
          <w:szCs w:val="32"/>
          <w:u w:val="single"/>
        </w:rPr>
        <w:t>odgovornost</w:t>
      </w:r>
      <w:r w:rsidRPr="00E218BF">
        <w:rPr>
          <w:rStyle w:val="normaltextrun"/>
          <w:rFonts w:ascii="Calibri" w:hAnsi="Calibri" w:cs="Segoe UI"/>
          <w:sz w:val="32"/>
          <w:szCs w:val="32"/>
        </w:rPr>
        <w:t> (učenik ispunjava svoje obveze i izvršava zadatke, iskorištava vrijeme na satu za rad i učenje, zadaće i radove u skladu s dogovorom, poštuje rokove, preuzima odgovornost za vlastito učenje i ponašanje u školskom okruženju) </w:t>
      </w: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>2. </w:t>
      </w:r>
      <w:r w:rsidRPr="00E218BF">
        <w:rPr>
          <w:rStyle w:val="normaltextrun"/>
          <w:rFonts w:ascii="Calibri" w:hAnsi="Calibri" w:cs="Segoe UI"/>
          <w:sz w:val="32"/>
          <w:szCs w:val="32"/>
          <w:u w:val="single"/>
        </w:rPr>
        <w:t>samoinicijativnost i samoregulacija</w:t>
      </w:r>
      <w:r w:rsidRPr="00E218BF">
        <w:rPr>
          <w:rStyle w:val="normaltextrun"/>
          <w:rFonts w:ascii="Calibri" w:hAnsi="Calibri" w:cs="Segoe UI"/>
          <w:sz w:val="32"/>
          <w:szCs w:val="32"/>
        </w:rPr>
        <w:t> (samostalno uči, rješava zadatke ili provodi aktivnosti, planira, prati i prilagođava vlastito učenje, ispunjava obveze uz minimalne poticaje učitelja, ulaže trud i ustraje u učenju i radu) </w:t>
      </w: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E218BF" w:rsidRPr="00E218BF" w:rsidRDefault="00E218BF" w:rsidP="00E218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  <w:lang w:val="en-US"/>
        </w:rPr>
      </w:pPr>
      <w:r w:rsidRPr="00E218BF">
        <w:rPr>
          <w:rStyle w:val="normaltextrun"/>
          <w:rFonts w:ascii="Calibri" w:hAnsi="Calibri" w:cs="Segoe UI"/>
          <w:sz w:val="32"/>
          <w:szCs w:val="32"/>
        </w:rPr>
        <w:t>3. </w:t>
      </w:r>
      <w:r w:rsidRPr="00E218BF">
        <w:rPr>
          <w:rStyle w:val="normaltextrun"/>
          <w:rFonts w:ascii="Calibri" w:hAnsi="Calibri" w:cs="Segoe UI"/>
          <w:sz w:val="32"/>
          <w:szCs w:val="32"/>
          <w:u w:val="single"/>
        </w:rPr>
        <w:t>komunikacija i suradnja</w:t>
      </w:r>
      <w:r w:rsidRPr="00E218BF">
        <w:rPr>
          <w:rStyle w:val="normaltextrun"/>
          <w:rFonts w:ascii="Calibri" w:hAnsi="Calibri" w:cs="Segoe UI"/>
          <w:sz w:val="32"/>
          <w:szCs w:val="32"/>
        </w:rPr>
        <w:t> (prikladno komunicira i uspješno surađuje s drugim učenicima i učiteljem). </w:t>
      </w:r>
      <w:r w:rsidRPr="00E218BF">
        <w:rPr>
          <w:rStyle w:val="eop"/>
          <w:rFonts w:ascii="Calibri" w:hAnsi="Calibri" w:cs="Segoe UI"/>
          <w:sz w:val="32"/>
          <w:szCs w:val="32"/>
          <w:lang w:val="en-US"/>
        </w:rPr>
        <w:t> </w:t>
      </w:r>
    </w:p>
    <w:p w:rsidR="00010910" w:rsidRDefault="00010910" w:rsidP="00010910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iCs/>
          <w:color w:val="31849B"/>
          <w:sz w:val="28"/>
          <w:szCs w:val="28"/>
          <w:lang w:eastAsia="hr-HR"/>
        </w:rPr>
      </w:pPr>
    </w:p>
    <w:p w:rsidR="00010910" w:rsidRPr="000753AC" w:rsidRDefault="00010910" w:rsidP="00010910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iCs/>
          <w:color w:val="31849B"/>
          <w:sz w:val="32"/>
          <w:szCs w:val="32"/>
          <w:lang w:eastAsia="hr-HR"/>
        </w:rPr>
      </w:pP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53AC">
        <w:rPr>
          <w:rFonts w:ascii="Times New Roman" w:hAnsi="Times New Roman" w:cs="Times New Roman"/>
          <w:b/>
          <w:sz w:val="32"/>
          <w:szCs w:val="32"/>
          <w:u w:val="single"/>
        </w:rPr>
        <w:t>PRIMJERI</w:t>
      </w: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753AC">
        <w:rPr>
          <w:rFonts w:ascii="Times New Roman" w:hAnsi="Times New Roman" w:cs="Times New Roman"/>
          <w:b/>
          <w:sz w:val="32"/>
          <w:szCs w:val="32"/>
        </w:rPr>
        <w:t>BILJEŠKE O ODNOSU PREMA RADU</w:t>
      </w: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 xml:space="preserve"> Učenik/učenica redovito i na vrijeme ispunjava svoje obveze npr. predaje zadaću, radi na  satu.</w:t>
      </w: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>Učenik/učenica na satu sudjeluje u radu no ne ispunjava zadatke koje samostalno treba napraviti kod kuće.</w:t>
      </w: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 xml:space="preserve">Pokazuje inicijativu i dobre organizacijske sposobnosti u timskom radu. </w:t>
      </w: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>U suradnji s drugim učenicima pokazuje nesigurnost.</w:t>
      </w: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753AC">
        <w:rPr>
          <w:rFonts w:ascii="Times New Roman" w:hAnsi="Times New Roman" w:cs="Times New Roman"/>
          <w:b/>
          <w:sz w:val="32"/>
          <w:szCs w:val="32"/>
        </w:rPr>
        <w:lastRenderedPageBreak/>
        <w:t>BILJEŠKE VREDNOVANJA ZA UČENJE I KAO UČENJE</w:t>
      </w:r>
    </w:p>
    <w:p w:rsidR="00BC4E4A" w:rsidRPr="000753AC" w:rsidRDefault="00BC4E4A" w:rsidP="00BC4E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>Iako se na satu trudi i sudjeluje u raspravama rezultati u provjerama znanja pokazuju da učenik/učenica ne usvaja trajnije ta znanja pa bi trebalo češće samostalno kod kuće ponoviti gradivo.</w:t>
      </w:r>
    </w:p>
    <w:p w:rsidR="00BC4E4A" w:rsidRPr="000753AC" w:rsidRDefault="00BC4E4A" w:rsidP="00BC4E4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 xml:space="preserve">     Učenik lijepo formulira rečenice u svojim odgovorima i povezuje činjenice no pokazuje      nedovoljnu usvojenost pojedinih pojmova. Pokušati pomoću grafičkih organizatora znanja  dodatno ponoviti naučeno.</w:t>
      </w:r>
    </w:p>
    <w:p w:rsidR="00BC4E4A" w:rsidRPr="000753AC" w:rsidRDefault="00BC4E4A" w:rsidP="00BC4E4A">
      <w:pPr>
        <w:pStyle w:val="Odlomakpopisa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>Vrlo uspješno interpretira svoj istraživački rad no u zaključku rada ne povezuje dobivene rezultate. Treba jasnije povezati postavljene hipoteze i rezultate dobivene u svome istraživanju.</w:t>
      </w:r>
    </w:p>
    <w:p w:rsidR="00BC4E4A" w:rsidRPr="000753AC" w:rsidRDefault="00BC4E4A" w:rsidP="00CD42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>U vrednovanju svoga rada učenik vrlo jasno povezuje i argumentira sve prednosti i nedostatke.</w:t>
      </w:r>
    </w:p>
    <w:p w:rsidR="00BC4E4A" w:rsidRPr="000753AC" w:rsidRDefault="00BC4E4A" w:rsidP="00CD42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>Precizno i pregledno prikazuje rezultate svoga rada te na osnovu njih dolazi do zaključaka.</w:t>
      </w:r>
    </w:p>
    <w:p w:rsidR="00CD4223" w:rsidRPr="000753AC" w:rsidRDefault="00CD4223" w:rsidP="00CD42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D4223" w:rsidRPr="000753AC" w:rsidRDefault="00CD4223" w:rsidP="00CD42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753AC">
        <w:rPr>
          <w:rFonts w:ascii="Times New Roman" w:hAnsi="Times New Roman" w:cs="Times New Roman"/>
          <w:sz w:val="32"/>
          <w:szCs w:val="32"/>
        </w:rPr>
        <w:t>UTVRĐIVANJE ZAKLJUČNE GODIŠNJE OCJENE</w:t>
      </w:r>
    </w:p>
    <w:p w:rsidR="002B5498" w:rsidRDefault="000753AC" w:rsidP="000753AC">
      <w:pPr>
        <w:spacing w:after="0" w:line="240" w:lineRule="auto"/>
        <w:textAlignment w:val="baseline"/>
        <w:rPr>
          <w:rFonts w:ascii="Calibri" w:eastAsia="Times New Roman" w:hAnsi="Calibri" w:cs="Segoe UI"/>
          <w:sz w:val="32"/>
          <w:szCs w:val="32"/>
          <w:lang w:val="en-US" w:eastAsia="hr-HR"/>
        </w:rPr>
      </w:pPr>
      <w:proofErr w:type="gram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U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procesu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donošenja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odluke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o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zaključnoj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ocjeni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učitelj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treba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iskoristi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sve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informacije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koje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je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tijekom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godine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prikupio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o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svakom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pojedinom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učeniku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i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njegovu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napredovanju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,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primjenom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različitih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pristupa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vrednovanju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.</w:t>
      </w:r>
      <w:proofErr w:type="gram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</w:p>
    <w:p w:rsidR="000753AC" w:rsidRPr="000753AC" w:rsidRDefault="000753AC" w:rsidP="000753AC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hr-HR"/>
        </w:rPr>
      </w:pPr>
      <w:proofErr w:type="spellStart"/>
      <w:proofErr w:type="gram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Zaključna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ocjena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ne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treba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nužno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biti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aritmetička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sredina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pojedinačnih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ocjena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prikupljenih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vrednovanjem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 xml:space="preserve"> </w:t>
      </w:r>
      <w:proofErr w:type="spellStart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naučenog</w:t>
      </w:r>
      <w:proofErr w:type="spellEnd"/>
      <w:r w:rsidRPr="002B5498">
        <w:rPr>
          <w:rFonts w:ascii="Calibri" w:eastAsia="Times New Roman" w:hAnsi="Calibri" w:cs="Segoe UI"/>
          <w:b/>
          <w:sz w:val="32"/>
          <w:szCs w:val="32"/>
          <w:lang w:val="en-US" w:eastAsia="hr-HR"/>
        </w:rPr>
        <w:t>.</w:t>
      </w:r>
      <w:proofErr w:type="gram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Uz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zaključnu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brojčanu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ocjenu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,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piše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se i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kvalitativni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opis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postignuća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i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napredovanja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učenika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, u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odnosu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proofErr w:type="gram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na</w:t>
      </w:r>
      <w:proofErr w:type="spellEnd"/>
      <w:proofErr w:type="gram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kurikulumom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definirane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odgojno-obrazovne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ishode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i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razine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 xml:space="preserve"> </w:t>
      </w:r>
      <w:proofErr w:type="spellStart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usvojenosti</w:t>
      </w:r>
      <w:proofErr w:type="spellEnd"/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. </w:t>
      </w:r>
    </w:p>
    <w:p w:rsidR="000753AC" w:rsidRPr="000753AC" w:rsidRDefault="000753AC" w:rsidP="000753AC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hr-HR"/>
        </w:rPr>
      </w:pPr>
      <w:r w:rsidRPr="000753AC">
        <w:rPr>
          <w:rFonts w:ascii="Calibri" w:eastAsia="Times New Roman" w:hAnsi="Calibri" w:cs="Segoe UI"/>
          <w:sz w:val="32"/>
          <w:szCs w:val="32"/>
          <w:lang w:eastAsia="hr-HR"/>
        </w:rPr>
        <w:t>Zaključna je ocjena rezultat rada učenika i učitelja te opisuje razinu učenikova konačnog postignuća. </w:t>
      </w:r>
      <w:r w:rsidRPr="000753AC">
        <w:rPr>
          <w:rFonts w:ascii="Calibri" w:eastAsia="Times New Roman" w:hAnsi="Calibri" w:cs="Segoe UI"/>
          <w:sz w:val="32"/>
          <w:szCs w:val="32"/>
          <w:lang w:val="en-US" w:eastAsia="hr-HR"/>
        </w:rPr>
        <w:t> </w:t>
      </w:r>
    </w:p>
    <w:p w:rsidR="000753AC" w:rsidRPr="000753AC" w:rsidRDefault="000753AC" w:rsidP="000753AC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val="en-US" w:eastAsia="hr-HR"/>
        </w:rPr>
      </w:pPr>
      <w:r w:rsidRPr="000753AC">
        <w:rPr>
          <w:rFonts w:ascii="Calibri" w:eastAsia="Times New Roman" w:hAnsi="Calibri" w:cs="Segoe UI"/>
          <w:sz w:val="32"/>
          <w:szCs w:val="32"/>
          <w:lang w:eastAsia="hr-HR"/>
        </w:rPr>
        <w:lastRenderedPageBreak/>
        <w:t>Vrednovanje za učenje i kao učenje ima za cilj pomoći učeniku ostvarivanje što boljeg rezultata. Kod nekih će učenika predznanje, sposobnosti i radne navike biti od početka na visokoj razini pa će sve ocjene tijekom godine biti ujednačene. Drugi će se učenik teže snaći u ispunjavanju zahtjeva koji se pred njega postavljaju i trebat će mu više pomoći ili poticaja da bi ostvario rezultat sukladan svojim sposobnostima. Ako su njegove ocjene s početka godine niže od završnih, nije opravdano umanjiti konačni uspjeh radi početnog nesnalaženja.</w:t>
      </w:r>
    </w:p>
    <w:p w:rsidR="00AB0ED1" w:rsidRDefault="00AB0ED1">
      <w:pPr>
        <w:rPr>
          <w:rStyle w:val="eop"/>
          <w:rFonts w:ascii="Calibri" w:hAnsi="Calibri"/>
          <w:color w:val="000000"/>
          <w:sz w:val="32"/>
          <w:szCs w:val="32"/>
          <w:shd w:val="clear" w:color="auto" w:fill="FFFFFF"/>
        </w:rPr>
      </w:pPr>
    </w:p>
    <w:p w:rsidR="000753AC" w:rsidRPr="00AB0ED1" w:rsidRDefault="000753AC">
      <w:pPr>
        <w:rPr>
          <w:rStyle w:val="eop"/>
          <w:rFonts w:ascii="Calibri" w:hAnsi="Calibri"/>
          <w:color w:val="000000"/>
          <w:sz w:val="32"/>
          <w:szCs w:val="32"/>
          <w:shd w:val="clear" w:color="auto" w:fill="FFFFFF"/>
        </w:rPr>
      </w:pPr>
      <w:r w:rsidRPr="00AB0ED1">
        <w:rPr>
          <w:rStyle w:val="eop"/>
          <w:rFonts w:ascii="Calibri" w:hAnsi="Calibri"/>
          <w:color w:val="000000"/>
          <w:sz w:val="32"/>
          <w:szCs w:val="32"/>
          <w:shd w:val="clear" w:color="auto" w:fill="FFFFFF"/>
        </w:rPr>
        <w:t xml:space="preserve">Zaključna ocjena iz nastavnog predmeta na kraju nastavne godine ne mora </w:t>
      </w:r>
      <w:proofErr w:type="spellStart"/>
      <w:r w:rsidRPr="00AB0ED1">
        <w:rPr>
          <w:rStyle w:val="eop"/>
          <w:rFonts w:ascii="Calibri" w:hAnsi="Calibri"/>
          <w:color w:val="000000"/>
          <w:sz w:val="32"/>
          <w:szCs w:val="32"/>
          <w:shd w:val="clear" w:color="auto" w:fill="FFFFFF"/>
        </w:rPr>
        <w:t>proizilaziti</w:t>
      </w:r>
      <w:proofErr w:type="spellEnd"/>
      <w:r w:rsidRPr="00AB0ED1">
        <w:rPr>
          <w:rStyle w:val="eop"/>
          <w:rFonts w:ascii="Calibri" w:hAnsi="Calibri"/>
          <w:color w:val="000000"/>
          <w:sz w:val="32"/>
          <w:szCs w:val="32"/>
          <w:shd w:val="clear" w:color="auto" w:fill="FFFFFF"/>
        </w:rPr>
        <w:t xml:space="preserve"> iz aritmetičke sredine i taj odnos iznosi : </w:t>
      </w:r>
    </w:p>
    <w:p w:rsidR="000753AC" w:rsidRPr="002B5498" w:rsidRDefault="000753AC" w:rsidP="000753AC">
      <w:pPr>
        <w:pStyle w:val="Odlomakpopisa"/>
        <w:numPr>
          <w:ilvl w:val="0"/>
          <w:numId w:val="7"/>
        </w:numPr>
        <w:rPr>
          <w:rStyle w:val="eop"/>
          <w:rFonts w:ascii="Calibri" w:hAnsi="Calibri"/>
          <w:b/>
          <w:color w:val="000000"/>
          <w:sz w:val="32"/>
          <w:szCs w:val="32"/>
          <w:shd w:val="clear" w:color="auto" w:fill="FFFFFF"/>
        </w:rPr>
      </w:pPr>
      <w:r w:rsidRPr="002B5498">
        <w:rPr>
          <w:rStyle w:val="eop"/>
          <w:rFonts w:ascii="Calibri" w:hAnsi="Calibri"/>
          <w:b/>
          <w:color w:val="000000"/>
          <w:sz w:val="32"/>
          <w:szCs w:val="32"/>
          <w:shd w:val="clear" w:color="auto" w:fill="FFFFFF"/>
        </w:rPr>
        <w:t xml:space="preserve">60% zaključne  ocjene : usvojenost bioloških koncepata </w:t>
      </w:r>
    </w:p>
    <w:p w:rsidR="000753AC" w:rsidRPr="002B5498" w:rsidRDefault="000753AC" w:rsidP="000753AC">
      <w:pPr>
        <w:pStyle w:val="Odlomakpopisa"/>
        <w:numPr>
          <w:ilvl w:val="0"/>
          <w:numId w:val="7"/>
        </w:numPr>
        <w:rPr>
          <w:rStyle w:val="eop"/>
          <w:rFonts w:ascii="Calibri" w:hAnsi="Calibri"/>
          <w:b/>
          <w:color w:val="000000"/>
          <w:sz w:val="32"/>
          <w:szCs w:val="32"/>
          <w:shd w:val="clear" w:color="auto" w:fill="FFFFFF"/>
        </w:rPr>
      </w:pPr>
      <w:r w:rsidRPr="002B5498">
        <w:rPr>
          <w:rStyle w:val="eop"/>
          <w:rFonts w:ascii="Calibri" w:hAnsi="Calibri"/>
          <w:b/>
          <w:color w:val="000000"/>
          <w:sz w:val="32"/>
          <w:szCs w:val="32"/>
          <w:shd w:val="clear" w:color="auto" w:fill="FFFFFF"/>
        </w:rPr>
        <w:t>40% zaključne ocjene : prirodoznanstvene kompeticije</w:t>
      </w:r>
    </w:p>
    <w:p w:rsidR="00E218BF" w:rsidRPr="0073264B" w:rsidRDefault="00E218BF">
      <w:pPr>
        <w:rPr>
          <w:rStyle w:val="eop"/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73264B" w:rsidRDefault="0073264B">
      <w:pPr>
        <w:rPr>
          <w:sz w:val="28"/>
          <w:szCs w:val="28"/>
        </w:rPr>
      </w:pPr>
      <w:bookmarkStart w:id="0" w:name="_GoBack"/>
      <w:bookmarkEnd w:id="0"/>
    </w:p>
    <w:p w:rsidR="00E218BF" w:rsidRPr="00E218BF" w:rsidRDefault="00E218BF" w:rsidP="00E218BF">
      <w:pPr>
        <w:rPr>
          <w:sz w:val="28"/>
          <w:szCs w:val="28"/>
        </w:rPr>
      </w:pPr>
    </w:p>
    <w:p w:rsidR="00412510" w:rsidRDefault="00412510">
      <w:pPr>
        <w:rPr>
          <w:sz w:val="28"/>
          <w:szCs w:val="28"/>
        </w:rPr>
      </w:pPr>
    </w:p>
    <w:p w:rsidR="00B6214A" w:rsidRDefault="00B6214A">
      <w:pPr>
        <w:rPr>
          <w:sz w:val="28"/>
          <w:szCs w:val="28"/>
        </w:rPr>
      </w:pPr>
    </w:p>
    <w:p w:rsidR="00DE420E" w:rsidRPr="00DE420E" w:rsidRDefault="00DE420E">
      <w:pPr>
        <w:rPr>
          <w:sz w:val="28"/>
          <w:szCs w:val="28"/>
        </w:rPr>
      </w:pPr>
    </w:p>
    <w:sectPr w:rsidR="00DE420E" w:rsidRPr="00DE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703F0E"/>
    <w:multiLevelType w:val="multilevel"/>
    <w:tmpl w:val="92B6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0524F9"/>
    <w:multiLevelType w:val="multilevel"/>
    <w:tmpl w:val="1A12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782C51"/>
    <w:multiLevelType w:val="hybridMultilevel"/>
    <w:tmpl w:val="DDF6C61E"/>
    <w:lvl w:ilvl="0" w:tplc="E3A831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color w:val="31849B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491887"/>
    <w:multiLevelType w:val="hybridMultilevel"/>
    <w:tmpl w:val="F036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65256"/>
    <w:multiLevelType w:val="hybridMultilevel"/>
    <w:tmpl w:val="7FA43BF4"/>
    <w:lvl w:ilvl="0" w:tplc="F11EB72A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45"/>
    <w:rsid w:val="00010910"/>
    <w:rsid w:val="000753AC"/>
    <w:rsid w:val="00196CB0"/>
    <w:rsid w:val="00211A10"/>
    <w:rsid w:val="002B5498"/>
    <w:rsid w:val="00302147"/>
    <w:rsid w:val="003461FE"/>
    <w:rsid w:val="003734DB"/>
    <w:rsid w:val="00412510"/>
    <w:rsid w:val="00653289"/>
    <w:rsid w:val="006A1E7D"/>
    <w:rsid w:val="0073264B"/>
    <w:rsid w:val="008C43CC"/>
    <w:rsid w:val="008C4645"/>
    <w:rsid w:val="008E7A0D"/>
    <w:rsid w:val="009968EE"/>
    <w:rsid w:val="009B636A"/>
    <w:rsid w:val="00AB0ED1"/>
    <w:rsid w:val="00B6214A"/>
    <w:rsid w:val="00B8527D"/>
    <w:rsid w:val="00BC1D4B"/>
    <w:rsid w:val="00BC4E4A"/>
    <w:rsid w:val="00C15DB5"/>
    <w:rsid w:val="00C85DB1"/>
    <w:rsid w:val="00CD4223"/>
    <w:rsid w:val="00D34AA9"/>
    <w:rsid w:val="00DD38BC"/>
    <w:rsid w:val="00DE420E"/>
    <w:rsid w:val="00DF4F79"/>
    <w:rsid w:val="00E218BF"/>
    <w:rsid w:val="00E92214"/>
    <w:rsid w:val="00F4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412510"/>
  </w:style>
  <w:style w:type="character" w:customStyle="1" w:styleId="eop">
    <w:name w:val="eop"/>
    <w:basedOn w:val="Zadanifontodlomka"/>
    <w:rsid w:val="00412510"/>
  </w:style>
  <w:style w:type="paragraph" w:styleId="Odlomakpopisa">
    <w:name w:val="List Paragraph"/>
    <w:basedOn w:val="Normal"/>
    <w:uiPriority w:val="34"/>
    <w:qFormat/>
    <w:rsid w:val="00E218BF"/>
    <w:pPr>
      <w:ind w:left="720"/>
      <w:contextualSpacing/>
    </w:pPr>
  </w:style>
  <w:style w:type="paragraph" w:customStyle="1" w:styleId="paragraph">
    <w:name w:val="paragraph"/>
    <w:basedOn w:val="Normal"/>
    <w:rsid w:val="00E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B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412510"/>
  </w:style>
  <w:style w:type="character" w:customStyle="1" w:styleId="eop">
    <w:name w:val="eop"/>
    <w:basedOn w:val="Zadanifontodlomka"/>
    <w:rsid w:val="00412510"/>
  </w:style>
  <w:style w:type="paragraph" w:styleId="Odlomakpopisa">
    <w:name w:val="List Paragraph"/>
    <w:basedOn w:val="Normal"/>
    <w:uiPriority w:val="34"/>
    <w:qFormat/>
    <w:rsid w:val="00E218BF"/>
    <w:pPr>
      <w:ind w:left="720"/>
      <w:contextualSpacing/>
    </w:pPr>
  </w:style>
  <w:style w:type="paragraph" w:customStyle="1" w:styleId="paragraph">
    <w:name w:val="paragraph"/>
    <w:basedOn w:val="Normal"/>
    <w:rsid w:val="00E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B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13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dcterms:created xsi:type="dcterms:W3CDTF">2019-09-12T16:24:00Z</dcterms:created>
  <dcterms:modified xsi:type="dcterms:W3CDTF">2020-09-16T02:06:00Z</dcterms:modified>
</cp:coreProperties>
</file>