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5E" w:rsidRDefault="00787A3C">
      <w:pPr>
        <w:pStyle w:val="Tijeloteksta"/>
        <w:ind w:left="111"/>
        <w:rPr>
          <w:rFonts w:ascii="Times New Roman" w:hAnsi="Times New Roman"/>
        </w:rPr>
      </w:pPr>
      <w:r>
        <w:rPr>
          <w:noProof/>
          <w:lang w:eastAsia="hr-HR"/>
        </w:rPr>
        <w:drawing>
          <wp:inline distT="0" distB="0" distL="0" distR="0">
            <wp:extent cx="7108190" cy="12903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19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5E" w:rsidRDefault="00692C5E">
      <w:pPr>
        <w:pStyle w:val="Tijeloteksta"/>
        <w:spacing w:before="11"/>
        <w:rPr>
          <w:rFonts w:ascii="Times New Roman" w:hAnsi="Times New Roman"/>
          <w:sz w:val="27"/>
        </w:rPr>
      </w:pPr>
    </w:p>
    <w:p w:rsidR="00692C5E" w:rsidRDefault="00787A3C">
      <w:pPr>
        <w:spacing w:before="44"/>
        <w:ind w:left="897"/>
      </w:pPr>
      <w:r>
        <w:rPr>
          <w:color w:val="4471C4"/>
          <w:sz w:val="28"/>
        </w:rPr>
        <w:t>Osnovna</w:t>
      </w:r>
      <w:r>
        <w:rPr>
          <w:color w:val="4471C4"/>
          <w:spacing w:val="-4"/>
          <w:sz w:val="28"/>
        </w:rPr>
        <w:t xml:space="preserve"> </w:t>
      </w:r>
      <w:r>
        <w:rPr>
          <w:color w:val="4471C4"/>
          <w:sz w:val="28"/>
        </w:rPr>
        <w:t>škola</w:t>
      </w:r>
      <w:r>
        <w:rPr>
          <w:color w:val="4471C4"/>
          <w:spacing w:val="-3"/>
          <w:sz w:val="28"/>
        </w:rPr>
        <w:t xml:space="preserve"> METERIZE</w:t>
      </w:r>
    </w:p>
    <w:p w:rsidR="00692C5E" w:rsidRDefault="00692C5E">
      <w:pPr>
        <w:pStyle w:val="Tijeloteksta"/>
        <w:spacing w:before="99"/>
        <w:ind w:left="897"/>
        <w:rPr>
          <w:color w:val="585858"/>
        </w:rPr>
      </w:pPr>
    </w:p>
    <w:p w:rsidR="00692C5E" w:rsidRDefault="00692C5E">
      <w:pPr>
        <w:pStyle w:val="Tijeloteksta"/>
      </w:pPr>
    </w:p>
    <w:p w:rsidR="00692C5E" w:rsidRDefault="00692C5E">
      <w:pPr>
        <w:pStyle w:val="Tijeloteksta"/>
      </w:pPr>
    </w:p>
    <w:p w:rsidR="00692C5E" w:rsidRDefault="00692C5E">
      <w:pPr>
        <w:pStyle w:val="Tijeloteksta"/>
      </w:pPr>
    </w:p>
    <w:p w:rsidR="00692C5E" w:rsidRDefault="00692C5E">
      <w:pPr>
        <w:pStyle w:val="Tijeloteksta"/>
      </w:pPr>
    </w:p>
    <w:p w:rsidR="00692C5E" w:rsidRDefault="00692C5E">
      <w:pPr>
        <w:pStyle w:val="Tijeloteksta"/>
      </w:pPr>
    </w:p>
    <w:p w:rsidR="00692C5E" w:rsidRDefault="00692C5E">
      <w:pPr>
        <w:pStyle w:val="Tijeloteksta"/>
      </w:pPr>
    </w:p>
    <w:p w:rsidR="00692C5E" w:rsidRDefault="00692C5E">
      <w:pPr>
        <w:pStyle w:val="Tijeloteksta"/>
        <w:spacing w:before="2"/>
        <w:rPr>
          <w:sz w:val="21"/>
        </w:rPr>
      </w:pPr>
    </w:p>
    <w:p w:rsidR="00692C5E" w:rsidRDefault="00692C5E">
      <w:pPr>
        <w:spacing w:line="753" w:lineRule="exact"/>
        <w:ind w:left="5156"/>
        <w:jc w:val="both"/>
        <w:rPr>
          <w:color w:val="4471C4"/>
          <w:sz w:val="64"/>
        </w:rPr>
      </w:pPr>
    </w:p>
    <w:p w:rsidR="00692C5E" w:rsidRDefault="00787A3C">
      <w:pPr>
        <w:spacing w:before="116" w:line="276" w:lineRule="auto"/>
        <w:ind w:left="3017" w:right="1192" w:firstLine="454"/>
        <w:jc w:val="both"/>
      </w:pPr>
      <w:r>
        <w:rPr>
          <w:color w:val="4471C4"/>
          <w:sz w:val="64"/>
        </w:rPr>
        <w:t>ELEMENTI VREDNOVANJA</w:t>
      </w:r>
      <w:r>
        <w:rPr>
          <w:color w:val="4471C4"/>
          <w:spacing w:val="-142"/>
          <w:sz w:val="64"/>
        </w:rPr>
        <w:t xml:space="preserve"> </w:t>
      </w:r>
      <w:r>
        <w:rPr>
          <w:color w:val="4471C4"/>
          <w:sz w:val="64"/>
        </w:rPr>
        <w:t>IZ</w:t>
      </w:r>
      <w:r>
        <w:rPr>
          <w:color w:val="4471C4"/>
          <w:spacing w:val="-6"/>
          <w:sz w:val="64"/>
        </w:rPr>
        <w:t xml:space="preserve"> </w:t>
      </w:r>
      <w:r>
        <w:rPr>
          <w:color w:val="4471C4"/>
          <w:sz w:val="64"/>
        </w:rPr>
        <w:t>NASTAVNOG</w:t>
      </w:r>
      <w:r>
        <w:rPr>
          <w:color w:val="4471C4"/>
          <w:spacing w:val="-8"/>
          <w:sz w:val="64"/>
        </w:rPr>
        <w:t xml:space="preserve"> </w:t>
      </w:r>
      <w:r>
        <w:rPr>
          <w:color w:val="4471C4"/>
          <w:sz w:val="64"/>
        </w:rPr>
        <w:t>PREDMETA:</w:t>
      </w:r>
    </w:p>
    <w:p w:rsidR="00692C5E" w:rsidRDefault="00787A3C">
      <w:pPr>
        <w:ind w:left="6594"/>
        <w:rPr>
          <w:sz w:val="64"/>
        </w:rPr>
      </w:pPr>
      <w:r>
        <w:rPr>
          <w:color w:val="4471C4"/>
          <w:sz w:val="64"/>
        </w:rPr>
        <w:t>MATEMATIKA</w:t>
      </w:r>
    </w:p>
    <w:p w:rsidR="00692C5E" w:rsidRDefault="00787A3C">
      <w:pPr>
        <w:spacing w:before="117"/>
        <w:ind w:left="5134"/>
        <w:jc w:val="both"/>
        <w:rPr>
          <w:sz w:val="64"/>
        </w:rPr>
      </w:pPr>
      <w:r>
        <w:rPr>
          <w:color w:val="4471C4"/>
          <w:sz w:val="64"/>
        </w:rPr>
        <w:t>(</w:t>
      </w:r>
      <w:r>
        <w:rPr>
          <w:color w:val="4471C4"/>
          <w:spacing w:val="-2"/>
          <w:sz w:val="64"/>
        </w:rPr>
        <w:t xml:space="preserve"> </w:t>
      </w:r>
      <w:r w:rsidR="00BE0C58">
        <w:rPr>
          <w:color w:val="4471C4"/>
          <w:sz w:val="64"/>
        </w:rPr>
        <w:t>5.- 8. razred</w:t>
      </w:r>
      <w:r>
        <w:rPr>
          <w:color w:val="4471C4"/>
          <w:sz w:val="64"/>
        </w:rPr>
        <w:t>)</w:t>
      </w:r>
    </w:p>
    <w:p w:rsidR="00692C5E" w:rsidRDefault="00787A3C">
      <w:pPr>
        <w:spacing w:before="321"/>
        <w:ind w:left="6215"/>
        <w:rPr>
          <w:sz w:val="36"/>
        </w:rPr>
      </w:pPr>
      <w:r>
        <w:rPr>
          <w:color w:val="404040"/>
          <w:sz w:val="36"/>
        </w:rPr>
        <w:t>Školska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godina</w:t>
      </w:r>
      <w:r>
        <w:rPr>
          <w:color w:val="404040"/>
          <w:spacing w:val="-6"/>
          <w:sz w:val="36"/>
        </w:rPr>
        <w:t xml:space="preserve"> </w:t>
      </w:r>
      <w:r w:rsidR="008551DC">
        <w:rPr>
          <w:color w:val="404040"/>
          <w:sz w:val="36"/>
        </w:rPr>
        <w:t>2024./2025</w:t>
      </w:r>
      <w:r>
        <w:rPr>
          <w:color w:val="404040"/>
          <w:sz w:val="36"/>
        </w:rPr>
        <w:t>.</w:t>
      </w:r>
    </w:p>
    <w:p w:rsidR="00692C5E" w:rsidRDefault="00692C5E">
      <w:pPr>
        <w:pStyle w:val="Tijeloteksta"/>
      </w:pPr>
    </w:p>
    <w:p w:rsidR="00692C5E" w:rsidRDefault="00692C5E">
      <w:pPr>
        <w:pStyle w:val="Tijeloteksta"/>
      </w:pPr>
    </w:p>
    <w:p w:rsidR="00692C5E" w:rsidRDefault="00692C5E">
      <w:pPr>
        <w:pStyle w:val="Tijeloteksta"/>
      </w:pPr>
    </w:p>
    <w:p w:rsidR="00692C5E" w:rsidRDefault="00692C5E">
      <w:pPr>
        <w:pStyle w:val="Tijeloteksta"/>
      </w:pPr>
    </w:p>
    <w:p w:rsidR="00692C5E" w:rsidRDefault="00692C5E">
      <w:pPr>
        <w:pStyle w:val="Tijeloteksta"/>
      </w:pPr>
    </w:p>
    <w:p w:rsidR="00692C5E" w:rsidRDefault="00692C5E">
      <w:pPr>
        <w:pStyle w:val="Tijeloteksta"/>
      </w:pPr>
    </w:p>
    <w:p w:rsidR="00692C5E" w:rsidRDefault="00692C5E">
      <w:pPr>
        <w:pStyle w:val="Tijeloteksta"/>
      </w:pPr>
    </w:p>
    <w:p w:rsidR="00692C5E" w:rsidRDefault="00692C5E">
      <w:pPr>
        <w:pStyle w:val="Tijeloteksta"/>
      </w:pPr>
    </w:p>
    <w:p w:rsidR="00692C5E" w:rsidRDefault="00692C5E">
      <w:pPr>
        <w:pStyle w:val="Tijeloteksta"/>
      </w:pPr>
    </w:p>
    <w:p w:rsidR="00692C5E" w:rsidRDefault="00692C5E">
      <w:pPr>
        <w:pStyle w:val="Tijeloteksta"/>
        <w:spacing w:before="6"/>
        <w:rPr>
          <w:sz w:val="19"/>
        </w:rPr>
        <w:sectPr w:rsidR="00692C5E">
          <w:pgSz w:w="11906" w:h="16838"/>
          <w:pgMar w:top="360" w:right="240" w:bottom="280" w:left="240" w:header="0" w:footer="0" w:gutter="0"/>
          <w:cols w:space="720"/>
          <w:formProt w:val="0"/>
          <w:docGrid w:linePitch="100"/>
        </w:sectPr>
      </w:pPr>
      <w:r>
        <w:rPr>
          <w:sz w:val="19"/>
        </w:rPr>
        <w:pict>
          <v:rect id="Text Box 2" o:spid="_x0000_s1026" style="position:absolute;margin-left:385.3pt;margin-top:13.1pt;width:155.8pt;height:112.6pt;z-index:251657728;mso-position-horizontal-relative:page" fillcolor="#dae2f3" stroked="f" strokecolor="#3465a4">
            <v:fill color2="#251d0c" o:detectmouseclick="t"/>
            <v:stroke joinstyle="round"/>
            <v:textbox>
              <w:txbxContent>
                <w:p w:rsidR="00692C5E" w:rsidRDefault="00787A3C">
                  <w:pPr>
                    <w:pStyle w:val="Tijeloteksta"/>
                    <w:spacing w:before="10"/>
                  </w:pPr>
                  <w:r>
                    <w:rPr>
                      <w:color w:val="000000"/>
                      <w:spacing w:val="-1"/>
                      <w:u w:val="single"/>
                    </w:rPr>
                    <w:t>Stručni aktiv matematike</w:t>
                  </w:r>
                </w:p>
              </w:txbxContent>
            </v:textbox>
            <w10:wrap type="square" anchorx="page"/>
          </v:rect>
        </w:pict>
      </w:r>
    </w:p>
    <w:p w:rsidR="00692C5E" w:rsidRDefault="00692C5E">
      <w:pPr>
        <w:spacing w:before="41" w:line="276" w:lineRule="auto"/>
        <w:ind w:left="840" w:right="835"/>
        <w:jc w:val="both"/>
        <w:rPr>
          <w:i/>
          <w:sz w:val="20"/>
        </w:rPr>
      </w:pPr>
    </w:p>
    <w:p w:rsidR="00692C5E" w:rsidRDefault="00692C5E">
      <w:pPr>
        <w:pStyle w:val="Tijeloteksta"/>
        <w:spacing w:before="9"/>
        <w:rPr>
          <w:i/>
          <w:sz w:val="15"/>
        </w:rPr>
      </w:pPr>
    </w:p>
    <w:p w:rsidR="00692C5E" w:rsidRDefault="00787A3C">
      <w:pPr>
        <w:pStyle w:val="Heading1"/>
        <w:spacing w:line="276" w:lineRule="auto"/>
        <w:ind w:right="879" w:firstLine="0"/>
        <w:jc w:val="both"/>
        <w:rPr>
          <w:b w:val="0"/>
        </w:rPr>
      </w:pPr>
      <w:r>
        <w:t xml:space="preserve">Elementi vrednovanja u nastavi Matematike su: Usvojenost </w:t>
      </w:r>
      <w:r>
        <w:t>znanja i vještina, Matematička komunikacija i Rješavanje</w:t>
      </w:r>
      <w:r>
        <w:rPr>
          <w:spacing w:val="-43"/>
        </w:rPr>
        <w:t xml:space="preserve"> </w:t>
      </w:r>
      <w:r>
        <w:t>problema. Odraz su ciljeva predmeta i vrednuju se u postotcima, u 5. razredu u omjeru 40:30:30, a u višim razredima</w:t>
      </w:r>
      <w:r>
        <w:rPr>
          <w:spacing w:val="-4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omjeru 30:30:40.</w:t>
      </w:r>
      <w:r>
        <w:rPr>
          <w:spacing w:val="1"/>
        </w:rPr>
        <w:t xml:space="preserve"> </w:t>
      </w:r>
      <w:r>
        <w:rPr>
          <w:b w:val="0"/>
        </w:rPr>
        <w:t>U</w:t>
      </w:r>
      <w:r>
        <w:rPr>
          <w:b w:val="0"/>
          <w:spacing w:val="-2"/>
        </w:rPr>
        <w:t xml:space="preserve"> </w:t>
      </w:r>
      <w:r>
        <w:rPr>
          <w:b w:val="0"/>
        </w:rPr>
        <w:t>nastavku</w:t>
      </w:r>
      <w:r>
        <w:rPr>
          <w:b w:val="0"/>
          <w:spacing w:val="2"/>
        </w:rPr>
        <w:t xml:space="preserve"> </w:t>
      </w:r>
      <w:r>
        <w:rPr>
          <w:b w:val="0"/>
        </w:rPr>
        <w:t>je</w:t>
      </w:r>
      <w:r>
        <w:rPr>
          <w:b w:val="0"/>
          <w:spacing w:val="-2"/>
        </w:rPr>
        <w:t xml:space="preserve"> </w:t>
      </w:r>
      <w:r>
        <w:rPr>
          <w:b w:val="0"/>
        </w:rPr>
        <w:t>navedeno</w:t>
      </w:r>
      <w:r>
        <w:rPr>
          <w:b w:val="0"/>
          <w:spacing w:val="1"/>
        </w:rPr>
        <w:t xml:space="preserve"> </w:t>
      </w:r>
      <w:r>
        <w:rPr>
          <w:b w:val="0"/>
        </w:rPr>
        <w:t>što se</w:t>
      </w:r>
      <w:r>
        <w:rPr>
          <w:b w:val="0"/>
          <w:spacing w:val="-2"/>
        </w:rPr>
        <w:t xml:space="preserve"> </w:t>
      </w:r>
      <w:r>
        <w:rPr>
          <w:b w:val="0"/>
        </w:rPr>
        <w:t>vrednuje</w:t>
      </w:r>
      <w:r>
        <w:rPr>
          <w:b w:val="0"/>
          <w:spacing w:val="1"/>
        </w:rPr>
        <w:t xml:space="preserve"> </w:t>
      </w:r>
      <w:r>
        <w:rPr>
          <w:b w:val="0"/>
        </w:rPr>
        <w:t>u</w:t>
      </w:r>
      <w:r>
        <w:rPr>
          <w:b w:val="0"/>
          <w:spacing w:val="-1"/>
        </w:rPr>
        <w:t xml:space="preserve"> </w:t>
      </w:r>
      <w:r>
        <w:rPr>
          <w:b w:val="0"/>
        </w:rPr>
        <w:t>pojedinom elementu.</w:t>
      </w:r>
    </w:p>
    <w:p w:rsidR="00692C5E" w:rsidRDefault="00692C5E">
      <w:pPr>
        <w:pStyle w:val="Tijeloteksta"/>
        <w:spacing w:before="11"/>
        <w:rPr>
          <w:sz w:val="15"/>
        </w:rPr>
      </w:pPr>
    </w:p>
    <w:p w:rsidR="00692C5E" w:rsidRDefault="00787A3C">
      <w:pPr>
        <w:pStyle w:val="Odlomakpopisa"/>
        <w:numPr>
          <w:ilvl w:val="0"/>
          <w:numId w:val="4"/>
        </w:numPr>
        <w:tabs>
          <w:tab w:val="left" w:pos="1560"/>
          <w:tab w:val="left" w:pos="1561"/>
        </w:tabs>
        <w:spacing w:before="0"/>
        <w:ind w:hanging="361"/>
        <w:rPr>
          <w:b/>
          <w:sz w:val="20"/>
        </w:rPr>
      </w:pPr>
      <w:r>
        <w:rPr>
          <w:b/>
          <w:sz w:val="20"/>
        </w:rPr>
        <w:t>US</w:t>
      </w:r>
      <w:r>
        <w:rPr>
          <w:b/>
          <w:sz w:val="20"/>
        </w:rPr>
        <w:t>VOJENOST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ZNANJA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VJEŠTINA</w:t>
      </w:r>
    </w:p>
    <w:p w:rsidR="00692C5E" w:rsidRDefault="00787A3C">
      <w:pPr>
        <w:pStyle w:val="Odlomakpopisa"/>
        <w:numPr>
          <w:ilvl w:val="1"/>
          <w:numId w:val="4"/>
        </w:numPr>
        <w:tabs>
          <w:tab w:val="left" w:pos="1920"/>
          <w:tab w:val="left" w:pos="1921"/>
        </w:tabs>
        <w:ind w:hanging="361"/>
        <w:rPr>
          <w:sz w:val="20"/>
        </w:rPr>
      </w:pPr>
      <w:r>
        <w:rPr>
          <w:sz w:val="20"/>
        </w:rPr>
        <w:t>opisivanje</w:t>
      </w:r>
      <w:r>
        <w:rPr>
          <w:spacing w:val="-3"/>
          <w:sz w:val="20"/>
        </w:rPr>
        <w:t xml:space="preserve"> </w:t>
      </w:r>
      <w:r>
        <w:rPr>
          <w:sz w:val="20"/>
        </w:rPr>
        <w:t>matematičkih</w:t>
      </w:r>
      <w:r>
        <w:rPr>
          <w:spacing w:val="-4"/>
          <w:sz w:val="20"/>
        </w:rPr>
        <w:t xml:space="preserve"> </w:t>
      </w:r>
      <w:r>
        <w:rPr>
          <w:sz w:val="20"/>
        </w:rPr>
        <w:t>pojmova</w:t>
      </w:r>
    </w:p>
    <w:p w:rsidR="00692C5E" w:rsidRDefault="00787A3C">
      <w:pPr>
        <w:pStyle w:val="Odlomakpopisa"/>
        <w:numPr>
          <w:ilvl w:val="1"/>
          <w:numId w:val="4"/>
        </w:numPr>
        <w:tabs>
          <w:tab w:val="left" w:pos="1920"/>
          <w:tab w:val="left" w:pos="1921"/>
        </w:tabs>
        <w:spacing w:before="36"/>
        <w:ind w:hanging="361"/>
        <w:rPr>
          <w:sz w:val="20"/>
        </w:rPr>
      </w:pPr>
      <w:r>
        <w:rPr>
          <w:sz w:val="20"/>
        </w:rPr>
        <w:t>odabir</w:t>
      </w:r>
      <w:r>
        <w:rPr>
          <w:spacing w:val="-4"/>
          <w:sz w:val="20"/>
        </w:rPr>
        <w:t xml:space="preserve"> </w:t>
      </w:r>
      <w:r>
        <w:rPr>
          <w:sz w:val="20"/>
        </w:rPr>
        <w:t>odgovarajuće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matematički</w:t>
      </w:r>
      <w:r>
        <w:rPr>
          <w:spacing w:val="-3"/>
          <w:sz w:val="20"/>
        </w:rPr>
        <w:t xml:space="preserve"> </w:t>
      </w:r>
      <w:r>
        <w:rPr>
          <w:sz w:val="20"/>
        </w:rPr>
        <w:t>ispravne</w:t>
      </w:r>
      <w:r>
        <w:rPr>
          <w:spacing w:val="-4"/>
          <w:sz w:val="20"/>
        </w:rPr>
        <w:t xml:space="preserve"> </w:t>
      </w:r>
      <w:r>
        <w:rPr>
          <w:sz w:val="20"/>
        </w:rPr>
        <w:t>procedure</w:t>
      </w:r>
      <w:r>
        <w:rPr>
          <w:spacing w:val="-4"/>
          <w:sz w:val="20"/>
        </w:rPr>
        <w:t xml:space="preserve"> </w:t>
      </w:r>
      <w:r>
        <w:rPr>
          <w:sz w:val="20"/>
        </w:rPr>
        <w:t>te njihovo</w:t>
      </w:r>
      <w:r>
        <w:rPr>
          <w:spacing w:val="-2"/>
          <w:sz w:val="20"/>
        </w:rPr>
        <w:t xml:space="preserve"> </w:t>
      </w:r>
      <w:r>
        <w:rPr>
          <w:sz w:val="20"/>
        </w:rPr>
        <w:t>provođenje</w:t>
      </w:r>
    </w:p>
    <w:p w:rsidR="00692C5E" w:rsidRDefault="00787A3C">
      <w:pPr>
        <w:pStyle w:val="Odlomakpopisa"/>
        <w:numPr>
          <w:ilvl w:val="1"/>
          <w:numId w:val="4"/>
        </w:numPr>
        <w:tabs>
          <w:tab w:val="left" w:pos="1920"/>
          <w:tab w:val="left" w:pos="1921"/>
        </w:tabs>
        <w:ind w:hanging="361"/>
        <w:rPr>
          <w:sz w:val="20"/>
        </w:rPr>
      </w:pPr>
      <w:r>
        <w:rPr>
          <w:sz w:val="20"/>
        </w:rPr>
        <w:t>provjeravanje</w:t>
      </w:r>
      <w:r>
        <w:rPr>
          <w:spacing w:val="-5"/>
          <w:sz w:val="20"/>
        </w:rPr>
        <w:t xml:space="preserve"> </w:t>
      </w:r>
      <w:r>
        <w:rPr>
          <w:sz w:val="20"/>
        </w:rPr>
        <w:t>ispravnosti</w:t>
      </w:r>
      <w:r>
        <w:rPr>
          <w:spacing w:val="-4"/>
          <w:sz w:val="20"/>
        </w:rPr>
        <w:t xml:space="preserve"> </w:t>
      </w:r>
      <w:r>
        <w:rPr>
          <w:sz w:val="20"/>
        </w:rPr>
        <w:t>matematičkih</w:t>
      </w:r>
      <w:r>
        <w:rPr>
          <w:spacing w:val="-5"/>
          <w:sz w:val="20"/>
        </w:rPr>
        <w:t xml:space="preserve"> </w:t>
      </w:r>
      <w:r>
        <w:rPr>
          <w:sz w:val="20"/>
        </w:rPr>
        <w:t>postupaka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utvrđivanje</w:t>
      </w:r>
      <w:r>
        <w:rPr>
          <w:spacing w:val="-4"/>
          <w:sz w:val="20"/>
        </w:rPr>
        <w:t xml:space="preserve"> </w:t>
      </w:r>
      <w:r>
        <w:rPr>
          <w:sz w:val="20"/>
        </w:rPr>
        <w:t>smislenosti</w:t>
      </w:r>
      <w:r>
        <w:rPr>
          <w:spacing w:val="-4"/>
          <w:sz w:val="20"/>
        </w:rPr>
        <w:t xml:space="preserve"> </w:t>
      </w:r>
      <w:r>
        <w:rPr>
          <w:sz w:val="20"/>
        </w:rPr>
        <w:t>rezultata</w:t>
      </w:r>
    </w:p>
    <w:p w:rsidR="00692C5E" w:rsidRDefault="00787A3C">
      <w:pPr>
        <w:pStyle w:val="Odlomakpopisa"/>
        <w:numPr>
          <w:ilvl w:val="1"/>
          <w:numId w:val="4"/>
        </w:numPr>
        <w:tabs>
          <w:tab w:val="left" w:pos="1920"/>
          <w:tab w:val="left" w:pos="1921"/>
        </w:tabs>
        <w:ind w:hanging="361"/>
        <w:rPr>
          <w:sz w:val="20"/>
        </w:rPr>
      </w:pPr>
      <w:r>
        <w:rPr>
          <w:sz w:val="20"/>
        </w:rPr>
        <w:t>upotrebljavanje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povezivanje</w:t>
      </w:r>
      <w:r>
        <w:rPr>
          <w:spacing w:val="-2"/>
          <w:sz w:val="20"/>
        </w:rPr>
        <w:t xml:space="preserve"> </w:t>
      </w:r>
      <w:r>
        <w:rPr>
          <w:sz w:val="20"/>
        </w:rPr>
        <w:t>matematičkih</w:t>
      </w:r>
      <w:r>
        <w:rPr>
          <w:spacing w:val="-2"/>
          <w:sz w:val="20"/>
        </w:rPr>
        <w:t xml:space="preserve"> </w:t>
      </w:r>
      <w:r>
        <w:rPr>
          <w:sz w:val="20"/>
        </w:rPr>
        <w:t>koncepata</w:t>
      </w:r>
    </w:p>
    <w:p w:rsidR="00692C5E" w:rsidRDefault="00787A3C">
      <w:pPr>
        <w:pStyle w:val="Heading1"/>
        <w:numPr>
          <w:ilvl w:val="0"/>
          <w:numId w:val="4"/>
        </w:numPr>
        <w:tabs>
          <w:tab w:val="left" w:pos="1560"/>
          <w:tab w:val="left" w:pos="1561"/>
        </w:tabs>
        <w:spacing w:before="35"/>
        <w:ind w:hanging="361"/>
      </w:pPr>
      <w:r>
        <w:t>MATEMATIČKA</w:t>
      </w:r>
      <w:r>
        <w:rPr>
          <w:spacing w:val="-5"/>
        </w:rPr>
        <w:t xml:space="preserve"> </w:t>
      </w:r>
      <w:r>
        <w:t>KOMUNIKACIJA</w:t>
      </w:r>
    </w:p>
    <w:p w:rsidR="00692C5E" w:rsidRDefault="00787A3C">
      <w:pPr>
        <w:pStyle w:val="Odlomakpopisa"/>
        <w:numPr>
          <w:ilvl w:val="1"/>
          <w:numId w:val="4"/>
        </w:numPr>
        <w:tabs>
          <w:tab w:val="left" w:pos="1920"/>
          <w:tab w:val="left" w:pos="1921"/>
        </w:tabs>
        <w:spacing w:before="36" w:line="276" w:lineRule="auto"/>
        <w:ind w:right="1059"/>
        <w:rPr>
          <w:sz w:val="20"/>
        </w:rPr>
      </w:pPr>
      <w:r>
        <w:rPr>
          <w:sz w:val="20"/>
        </w:rPr>
        <w:t>korištenje odgovarajućim matematičkim jezikom (standardni matematički simboli, zapisi i terminologija)</w:t>
      </w:r>
      <w:r>
        <w:rPr>
          <w:spacing w:val="-43"/>
          <w:sz w:val="20"/>
        </w:rPr>
        <w:t xml:space="preserve"> </w:t>
      </w:r>
      <w:r>
        <w:rPr>
          <w:sz w:val="20"/>
        </w:rPr>
        <w:t>pri</w:t>
      </w:r>
      <w:r>
        <w:rPr>
          <w:spacing w:val="-2"/>
          <w:sz w:val="20"/>
        </w:rPr>
        <w:t xml:space="preserve"> </w:t>
      </w:r>
      <w:r>
        <w:rPr>
          <w:sz w:val="20"/>
        </w:rPr>
        <w:t>usmenome</w:t>
      </w:r>
      <w:r>
        <w:rPr>
          <w:spacing w:val="-1"/>
          <w:sz w:val="20"/>
        </w:rPr>
        <w:t xml:space="preserve"> </w:t>
      </w:r>
      <w:r>
        <w:rPr>
          <w:sz w:val="20"/>
        </w:rPr>
        <w:t>i pisanome</w:t>
      </w:r>
      <w:r>
        <w:rPr>
          <w:spacing w:val="-1"/>
          <w:sz w:val="20"/>
        </w:rPr>
        <w:t xml:space="preserve"> </w:t>
      </w:r>
      <w:r>
        <w:rPr>
          <w:sz w:val="20"/>
        </w:rPr>
        <w:t>izražavanju</w:t>
      </w:r>
    </w:p>
    <w:p w:rsidR="00692C5E" w:rsidRDefault="00787A3C">
      <w:pPr>
        <w:pStyle w:val="Odlomakpopisa"/>
        <w:numPr>
          <w:ilvl w:val="1"/>
          <w:numId w:val="4"/>
        </w:numPr>
        <w:tabs>
          <w:tab w:val="left" w:pos="1920"/>
          <w:tab w:val="left" w:pos="1921"/>
        </w:tabs>
        <w:spacing w:before="0"/>
        <w:ind w:hanging="361"/>
        <w:rPr>
          <w:sz w:val="20"/>
        </w:rPr>
      </w:pPr>
      <w:r>
        <w:rPr>
          <w:sz w:val="20"/>
        </w:rPr>
        <w:t>korištenje</w:t>
      </w:r>
      <w:r>
        <w:rPr>
          <w:spacing w:val="-4"/>
          <w:sz w:val="20"/>
        </w:rPr>
        <w:t xml:space="preserve"> </w:t>
      </w:r>
      <w:r>
        <w:rPr>
          <w:sz w:val="20"/>
        </w:rPr>
        <w:t>odgovarajućim</w:t>
      </w:r>
      <w:r>
        <w:rPr>
          <w:spacing w:val="-3"/>
          <w:sz w:val="20"/>
        </w:rPr>
        <w:t xml:space="preserve"> </w:t>
      </w:r>
      <w:r>
        <w:rPr>
          <w:sz w:val="20"/>
        </w:rPr>
        <w:t>matematičkim</w:t>
      </w:r>
      <w:r>
        <w:rPr>
          <w:spacing w:val="-4"/>
          <w:sz w:val="20"/>
        </w:rPr>
        <w:t xml:space="preserve"> </w:t>
      </w:r>
      <w:r>
        <w:rPr>
          <w:sz w:val="20"/>
        </w:rPr>
        <w:t>prikazima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predstavljanje</w:t>
      </w:r>
      <w:r>
        <w:rPr>
          <w:spacing w:val="-4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ataka</w:t>
      </w:r>
    </w:p>
    <w:p w:rsidR="00692C5E" w:rsidRDefault="00787A3C">
      <w:pPr>
        <w:pStyle w:val="Odlomakpopisa"/>
        <w:numPr>
          <w:ilvl w:val="1"/>
          <w:numId w:val="4"/>
        </w:numPr>
        <w:tabs>
          <w:tab w:val="left" w:pos="1920"/>
          <w:tab w:val="left" w:pos="1921"/>
        </w:tabs>
        <w:ind w:hanging="361"/>
        <w:rPr>
          <w:sz w:val="20"/>
        </w:rPr>
      </w:pPr>
      <w:r>
        <w:rPr>
          <w:sz w:val="20"/>
        </w:rPr>
        <w:t>prelaženje</w:t>
      </w:r>
      <w:r>
        <w:rPr>
          <w:spacing w:val="-3"/>
          <w:sz w:val="20"/>
        </w:rPr>
        <w:t xml:space="preserve"> </w:t>
      </w:r>
      <w:r>
        <w:rPr>
          <w:sz w:val="20"/>
        </w:rPr>
        <w:t>između</w:t>
      </w:r>
      <w:r>
        <w:rPr>
          <w:spacing w:val="-2"/>
          <w:sz w:val="20"/>
        </w:rPr>
        <w:t xml:space="preserve"> </w:t>
      </w:r>
      <w:r>
        <w:rPr>
          <w:sz w:val="20"/>
        </w:rPr>
        <w:t>različitih</w:t>
      </w:r>
      <w:r>
        <w:rPr>
          <w:spacing w:val="-3"/>
          <w:sz w:val="20"/>
        </w:rPr>
        <w:t xml:space="preserve"> </w:t>
      </w:r>
      <w:r>
        <w:rPr>
          <w:sz w:val="20"/>
        </w:rPr>
        <w:t>matematičkih</w:t>
      </w:r>
      <w:r>
        <w:rPr>
          <w:spacing w:val="-3"/>
          <w:sz w:val="20"/>
        </w:rPr>
        <w:t xml:space="preserve"> </w:t>
      </w:r>
      <w:r>
        <w:rPr>
          <w:sz w:val="20"/>
        </w:rPr>
        <w:t>prikaza</w:t>
      </w:r>
    </w:p>
    <w:p w:rsidR="00692C5E" w:rsidRDefault="00787A3C">
      <w:pPr>
        <w:pStyle w:val="Odlomakpopisa"/>
        <w:numPr>
          <w:ilvl w:val="1"/>
          <w:numId w:val="4"/>
        </w:numPr>
        <w:tabs>
          <w:tab w:val="left" w:pos="1920"/>
          <w:tab w:val="left" w:pos="1921"/>
        </w:tabs>
        <w:ind w:hanging="361"/>
        <w:rPr>
          <w:sz w:val="20"/>
        </w:rPr>
      </w:pPr>
      <w:r>
        <w:rPr>
          <w:sz w:val="20"/>
        </w:rPr>
        <w:t>iznošenje</w:t>
      </w:r>
      <w:r>
        <w:rPr>
          <w:spacing w:val="-2"/>
          <w:sz w:val="20"/>
        </w:rPr>
        <w:t xml:space="preserve"> </w:t>
      </w:r>
      <w:r>
        <w:rPr>
          <w:sz w:val="20"/>
        </w:rPr>
        <w:t>vlastitog</w:t>
      </w:r>
      <w:r>
        <w:rPr>
          <w:spacing w:val="-3"/>
          <w:sz w:val="20"/>
        </w:rPr>
        <w:t xml:space="preserve"> </w:t>
      </w:r>
      <w:r>
        <w:rPr>
          <w:sz w:val="20"/>
        </w:rPr>
        <w:t>razmišljanja</w:t>
      </w:r>
      <w:r>
        <w:rPr>
          <w:spacing w:val="-3"/>
          <w:sz w:val="20"/>
        </w:rPr>
        <w:t xml:space="preserve"> </w:t>
      </w:r>
      <w:r>
        <w:rPr>
          <w:sz w:val="20"/>
        </w:rPr>
        <w:t>cjelovitim,</w:t>
      </w:r>
      <w:r>
        <w:rPr>
          <w:spacing w:val="-4"/>
          <w:sz w:val="20"/>
        </w:rPr>
        <w:t xml:space="preserve"> </w:t>
      </w:r>
      <w:r>
        <w:rPr>
          <w:sz w:val="20"/>
        </w:rPr>
        <w:t>suvislim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sažetim</w:t>
      </w:r>
      <w:r>
        <w:rPr>
          <w:spacing w:val="-3"/>
          <w:sz w:val="20"/>
        </w:rPr>
        <w:t xml:space="preserve"> </w:t>
      </w:r>
      <w:r>
        <w:rPr>
          <w:sz w:val="20"/>
        </w:rPr>
        <w:t>matematičkim</w:t>
      </w:r>
      <w:r>
        <w:rPr>
          <w:spacing w:val="-5"/>
          <w:sz w:val="20"/>
        </w:rPr>
        <w:t xml:space="preserve"> </w:t>
      </w:r>
      <w:r>
        <w:rPr>
          <w:sz w:val="20"/>
        </w:rPr>
        <w:t>rečenicama</w:t>
      </w:r>
    </w:p>
    <w:p w:rsidR="00692C5E" w:rsidRDefault="00787A3C">
      <w:pPr>
        <w:pStyle w:val="Odlomakpopisa"/>
        <w:numPr>
          <w:ilvl w:val="1"/>
          <w:numId w:val="4"/>
        </w:numPr>
        <w:tabs>
          <w:tab w:val="left" w:pos="1920"/>
          <w:tab w:val="left" w:pos="1921"/>
        </w:tabs>
        <w:spacing w:before="36"/>
        <w:ind w:hanging="361"/>
        <w:rPr>
          <w:sz w:val="20"/>
        </w:rPr>
      </w:pPr>
      <w:r>
        <w:rPr>
          <w:sz w:val="20"/>
        </w:rPr>
        <w:t>postavljanje</w:t>
      </w:r>
      <w:r>
        <w:rPr>
          <w:spacing w:val="-3"/>
          <w:sz w:val="20"/>
        </w:rPr>
        <w:t xml:space="preserve"> </w:t>
      </w:r>
      <w:r>
        <w:rPr>
          <w:sz w:val="20"/>
        </w:rPr>
        <w:t>pitanja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odgovara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pitanja</w:t>
      </w:r>
      <w:r>
        <w:rPr>
          <w:spacing w:val="-5"/>
          <w:sz w:val="20"/>
        </w:rPr>
        <w:t xml:space="preserve"> </w:t>
      </w:r>
      <w:r>
        <w:rPr>
          <w:sz w:val="20"/>
        </w:rPr>
        <w:t>koja</w:t>
      </w:r>
      <w:r>
        <w:rPr>
          <w:spacing w:val="-3"/>
          <w:sz w:val="20"/>
        </w:rPr>
        <w:t xml:space="preserve"> </w:t>
      </w:r>
      <w:r>
        <w:rPr>
          <w:sz w:val="20"/>
        </w:rPr>
        <w:t>nadilaze</w:t>
      </w:r>
      <w:r>
        <w:rPr>
          <w:spacing w:val="-3"/>
          <w:sz w:val="20"/>
        </w:rPr>
        <w:t xml:space="preserve"> </w:t>
      </w:r>
      <w:r>
        <w:rPr>
          <w:sz w:val="20"/>
        </w:rPr>
        <w:t>opseg</w:t>
      </w:r>
      <w:r>
        <w:rPr>
          <w:spacing w:val="-4"/>
          <w:sz w:val="20"/>
        </w:rPr>
        <w:t xml:space="preserve"> </w:t>
      </w:r>
      <w:r>
        <w:rPr>
          <w:sz w:val="20"/>
        </w:rPr>
        <w:t>izvorno</w:t>
      </w:r>
      <w:r>
        <w:rPr>
          <w:spacing w:val="-3"/>
          <w:sz w:val="20"/>
        </w:rPr>
        <w:t xml:space="preserve"> </w:t>
      </w:r>
      <w:r>
        <w:rPr>
          <w:sz w:val="20"/>
        </w:rPr>
        <w:t>postavljenog</w:t>
      </w:r>
      <w:r>
        <w:rPr>
          <w:spacing w:val="-4"/>
          <w:sz w:val="20"/>
        </w:rPr>
        <w:t xml:space="preserve"> </w:t>
      </w:r>
      <w:r>
        <w:rPr>
          <w:sz w:val="20"/>
        </w:rPr>
        <w:t>pitanja</w:t>
      </w:r>
    </w:p>
    <w:p w:rsidR="00692C5E" w:rsidRDefault="00787A3C">
      <w:pPr>
        <w:pStyle w:val="Odlomakpopisa"/>
        <w:numPr>
          <w:ilvl w:val="1"/>
          <w:numId w:val="4"/>
        </w:numPr>
        <w:tabs>
          <w:tab w:val="left" w:pos="1920"/>
          <w:tab w:val="left" w:pos="1921"/>
        </w:tabs>
        <w:ind w:hanging="361"/>
        <w:rPr>
          <w:sz w:val="20"/>
        </w:rPr>
      </w:pPr>
      <w:r>
        <w:rPr>
          <w:sz w:val="20"/>
        </w:rPr>
        <w:t>organiziranje</w:t>
      </w:r>
      <w:r>
        <w:rPr>
          <w:spacing w:val="-3"/>
          <w:sz w:val="20"/>
        </w:rPr>
        <w:t xml:space="preserve"> </w:t>
      </w:r>
      <w:r>
        <w:rPr>
          <w:sz w:val="20"/>
        </w:rPr>
        <w:t>informacija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logičku</w:t>
      </w:r>
      <w:r>
        <w:rPr>
          <w:spacing w:val="-2"/>
          <w:sz w:val="20"/>
        </w:rPr>
        <w:t xml:space="preserve"> </w:t>
      </w:r>
      <w:r>
        <w:rPr>
          <w:sz w:val="20"/>
        </w:rPr>
        <w:t>strukturu</w:t>
      </w:r>
    </w:p>
    <w:p w:rsidR="00692C5E" w:rsidRDefault="00787A3C">
      <w:pPr>
        <w:pStyle w:val="Odlomakpopisa"/>
        <w:numPr>
          <w:ilvl w:val="1"/>
          <w:numId w:val="4"/>
        </w:numPr>
        <w:tabs>
          <w:tab w:val="left" w:pos="1920"/>
          <w:tab w:val="left" w:pos="1921"/>
        </w:tabs>
        <w:ind w:hanging="361"/>
        <w:rPr>
          <w:sz w:val="20"/>
        </w:rPr>
      </w:pPr>
      <w:r>
        <w:rPr>
          <w:sz w:val="20"/>
        </w:rPr>
        <w:t>primjereno</w:t>
      </w:r>
      <w:r>
        <w:rPr>
          <w:spacing w:val="-4"/>
          <w:sz w:val="20"/>
        </w:rPr>
        <w:t xml:space="preserve"> </w:t>
      </w:r>
      <w:r>
        <w:rPr>
          <w:sz w:val="20"/>
        </w:rPr>
        <w:t>korištenje</w:t>
      </w:r>
      <w:r>
        <w:rPr>
          <w:spacing w:val="-3"/>
          <w:sz w:val="20"/>
        </w:rPr>
        <w:t xml:space="preserve"> </w:t>
      </w:r>
      <w:r>
        <w:rPr>
          <w:sz w:val="20"/>
        </w:rPr>
        <w:t>tehnologijom</w:t>
      </w:r>
    </w:p>
    <w:p w:rsidR="00692C5E" w:rsidRDefault="00787A3C">
      <w:pPr>
        <w:pStyle w:val="Heading1"/>
        <w:numPr>
          <w:ilvl w:val="0"/>
          <w:numId w:val="4"/>
        </w:numPr>
        <w:tabs>
          <w:tab w:val="left" w:pos="1560"/>
          <w:tab w:val="left" w:pos="1561"/>
        </w:tabs>
        <w:spacing w:before="36"/>
        <w:ind w:hanging="361"/>
      </w:pPr>
      <w:r>
        <w:t>RJEŠAVANJE</w:t>
      </w:r>
      <w:r>
        <w:rPr>
          <w:spacing w:val="-7"/>
        </w:rPr>
        <w:t xml:space="preserve"> </w:t>
      </w:r>
      <w:r>
        <w:t>PROBLEMA</w:t>
      </w:r>
    </w:p>
    <w:p w:rsidR="00692C5E" w:rsidRDefault="00787A3C">
      <w:pPr>
        <w:pStyle w:val="Odlomakpopisa"/>
        <w:numPr>
          <w:ilvl w:val="1"/>
          <w:numId w:val="4"/>
        </w:numPr>
        <w:tabs>
          <w:tab w:val="left" w:pos="1920"/>
          <w:tab w:val="left" w:pos="1921"/>
        </w:tabs>
        <w:ind w:hanging="361"/>
        <w:rPr>
          <w:sz w:val="20"/>
        </w:rPr>
      </w:pPr>
      <w:r>
        <w:rPr>
          <w:sz w:val="20"/>
        </w:rPr>
        <w:t>Prepoznavanje</w:t>
      </w:r>
      <w:r>
        <w:rPr>
          <w:spacing w:val="-4"/>
          <w:sz w:val="20"/>
        </w:rPr>
        <w:t xml:space="preserve"> </w:t>
      </w:r>
      <w:r>
        <w:rPr>
          <w:sz w:val="20"/>
        </w:rPr>
        <w:t>relevantnih</w:t>
      </w:r>
      <w:r>
        <w:rPr>
          <w:spacing w:val="-2"/>
          <w:sz w:val="20"/>
        </w:rPr>
        <w:t xml:space="preserve"> </w:t>
      </w:r>
      <w:r>
        <w:rPr>
          <w:sz w:val="20"/>
        </w:rPr>
        <w:t>elemenata</w:t>
      </w:r>
      <w:r>
        <w:rPr>
          <w:spacing w:val="-4"/>
          <w:sz w:val="20"/>
        </w:rPr>
        <w:t xml:space="preserve"> </w:t>
      </w:r>
      <w:r>
        <w:rPr>
          <w:sz w:val="20"/>
        </w:rPr>
        <w:t>problema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naslućivanje</w:t>
      </w:r>
      <w:r>
        <w:rPr>
          <w:spacing w:val="-3"/>
          <w:sz w:val="20"/>
        </w:rPr>
        <w:t xml:space="preserve"> </w:t>
      </w:r>
      <w:r>
        <w:rPr>
          <w:sz w:val="20"/>
        </w:rPr>
        <w:t>metode</w:t>
      </w:r>
      <w:r>
        <w:rPr>
          <w:spacing w:val="-5"/>
          <w:sz w:val="20"/>
        </w:rPr>
        <w:t xml:space="preserve"> </w:t>
      </w:r>
      <w:r>
        <w:rPr>
          <w:sz w:val="20"/>
        </w:rPr>
        <w:t>rješavanja</w:t>
      </w:r>
    </w:p>
    <w:p w:rsidR="00692C5E" w:rsidRDefault="00787A3C">
      <w:pPr>
        <w:pStyle w:val="Odlomakpopisa"/>
        <w:numPr>
          <w:ilvl w:val="1"/>
          <w:numId w:val="4"/>
        </w:numPr>
        <w:tabs>
          <w:tab w:val="left" w:pos="1920"/>
          <w:tab w:val="left" w:pos="1921"/>
        </w:tabs>
        <w:ind w:hanging="361"/>
        <w:rPr>
          <w:sz w:val="20"/>
        </w:rPr>
      </w:pPr>
      <w:r>
        <w:rPr>
          <w:sz w:val="20"/>
        </w:rPr>
        <w:t>Uspješno</w:t>
      </w:r>
      <w:r>
        <w:rPr>
          <w:spacing w:val="-5"/>
          <w:sz w:val="20"/>
        </w:rPr>
        <w:t xml:space="preserve"> </w:t>
      </w:r>
      <w:r>
        <w:rPr>
          <w:sz w:val="20"/>
        </w:rPr>
        <w:t>primjenjivanje</w:t>
      </w:r>
      <w:r>
        <w:rPr>
          <w:spacing w:val="-4"/>
          <w:sz w:val="20"/>
        </w:rPr>
        <w:t xml:space="preserve"> </w:t>
      </w:r>
      <w:r>
        <w:rPr>
          <w:sz w:val="20"/>
        </w:rPr>
        <w:t>odabranih</w:t>
      </w:r>
      <w:r>
        <w:rPr>
          <w:spacing w:val="-3"/>
          <w:sz w:val="20"/>
        </w:rPr>
        <w:t xml:space="preserve"> </w:t>
      </w:r>
      <w:r>
        <w:rPr>
          <w:sz w:val="20"/>
        </w:rPr>
        <w:t>matematičkih</w:t>
      </w:r>
      <w:r>
        <w:rPr>
          <w:spacing w:val="-3"/>
          <w:sz w:val="20"/>
        </w:rPr>
        <w:t xml:space="preserve"> </w:t>
      </w:r>
      <w:r>
        <w:rPr>
          <w:sz w:val="20"/>
        </w:rPr>
        <w:t>metoda</w:t>
      </w:r>
      <w:r>
        <w:rPr>
          <w:spacing w:val="-4"/>
          <w:sz w:val="20"/>
        </w:rPr>
        <w:t xml:space="preserve"> </w:t>
      </w:r>
      <w:r>
        <w:rPr>
          <w:sz w:val="20"/>
        </w:rPr>
        <w:t>pri</w:t>
      </w:r>
      <w:r>
        <w:rPr>
          <w:spacing w:val="-6"/>
          <w:sz w:val="20"/>
        </w:rPr>
        <w:t xml:space="preserve"> </w:t>
      </w:r>
      <w:r>
        <w:rPr>
          <w:sz w:val="20"/>
        </w:rPr>
        <w:t>rješavanju</w:t>
      </w:r>
      <w:r>
        <w:rPr>
          <w:spacing w:val="-4"/>
          <w:sz w:val="20"/>
        </w:rPr>
        <w:t xml:space="preserve"> </w:t>
      </w:r>
      <w:r>
        <w:rPr>
          <w:sz w:val="20"/>
        </w:rPr>
        <w:t>problema</w:t>
      </w:r>
    </w:p>
    <w:p w:rsidR="00692C5E" w:rsidRDefault="00787A3C">
      <w:pPr>
        <w:pStyle w:val="Odlomakpopisa"/>
        <w:numPr>
          <w:ilvl w:val="1"/>
          <w:numId w:val="4"/>
        </w:numPr>
        <w:tabs>
          <w:tab w:val="left" w:pos="1920"/>
          <w:tab w:val="left" w:pos="1921"/>
        </w:tabs>
        <w:ind w:hanging="361"/>
        <w:rPr>
          <w:sz w:val="20"/>
        </w:rPr>
      </w:pPr>
      <w:r>
        <w:rPr>
          <w:sz w:val="20"/>
        </w:rPr>
        <w:t>Modeliranje</w:t>
      </w:r>
      <w:r>
        <w:rPr>
          <w:spacing w:val="-4"/>
          <w:sz w:val="20"/>
        </w:rPr>
        <w:t xml:space="preserve"> </w:t>
      </w:r>
      <w:r>
        <w:rPr>
          <w:sz w:val="20"/>
        </w:rPr>
        <w:t>matematičkim</w:t>
      </w:r>
      <w:r>
        <w:rPr>
          <w:spacing w:val="-5"/>
          <w:sz w:val="20"/>
        </w:rPr>
        <w:t xml:space="preserve"> </w:t>
      </w:r>
      <w:r>
        <w:rPr>
          <w:sz w:val="20"/>
        </w:rPr>
        <w:t>zakonitostima</w:t>
      </w:r>
      <w:r>
        <w:rPr>
          <w:spacing w:val="-3"/>
          <w:sz w:val="20"/>
        </w:rPr>
        <w:t xml:space="preserve"> </w:t>
      </w:r>
      <w:r>
        <w:rPr>
          <w:sz w:val="20"/>
        </w:rPr>
        <w:t>problemske</w:t>
      </w:r>
      <w:r>
        <w:rPr>
          <w:spacing w:val="-2"/>
          <w:sz w:val="20"/>
        </w:rPr>
        <w:t xml:space="preserve"> </w:t>
      </w:r>
      <w:r>
        <w:rPr>
          <w:sz w:val="20"/>
        </w:rPr>
        <w:t>situacije</w:t>
      </w:r>
      <w:r>
        <w:rPr>
          <w:spacing w:val="-5"/>
          <w:sz w:val="20"/>
        </w:rPr>
        <w:t xml:space="preserve"> </w:t>
      </w:r>
      <w:r>
        <w:rPr>
          <w:sz w:val="20"/>
        </w:rPr>
        <w:t>uz</w:t>
      </w:r>
      <w:r>
        <w:rPr>
          <w:spacing w:val="-3"/>
          <w:sz w:val="20"/>
        </w:rPr>
        <w:t xml:space="preserve"> </w:t>
      </w:r>
      <w:r>
        <w:rPr>
          <w:sz w:val="20"/>
        </w:rPr>
        <w:t>raspravu</w:t>
      </w:r>
    </w:p>
    <w:p w:rsidR="00692C5E" w:rsidRDefault="00787A3C">
      <w:pPr>
        <w:pStyle w:val="Odlomakpopisa"/>
        <w:numPr>
          <w:ilvl w:val="1"/>
          <w:numId w:val="4"/>
        </w:numPr>
        <w:tabs>
          <w:tab w:val="left" w:pos="1920"/>
          <w:tab w:val="left" w:pos="1921"/>
        </w:tabs>
        <w:spacing w:before="36"/>
        <w:ind w:hanging="361"/>
        <w:rPr>
          <w:sz w:val="20"/>
        </w:rPr>
      </w:pPr>
      <w:r>
        <w:rPr>
          <w:sz w:val="20"/>
        </w:rPr>
        <w:t>Ispravno</w:t>
      </w:r>
      <w:r>
        <w:rPr>
          <w:spacing w:val="-4"/>
          <w:sz w:val="20"/>
        </w:rPr>
        <w:t xml:space="preserve"> </w:t>
      </w:r>
      <w:r>
        <w:rPr>
          <w:sz w:val="20"/>
        </w:rPr>
        <w:t>rješavanje</w:t>
      </w:r>
      <w:r>
        <w:rPr>
          <w:spacing w:val="-3"/>
          <w:sz w:val="20"/>
        </w:rPr>
        <w:t xml:space="preserve"> </w:t>
      </w:r>
      <w:r>
        <w:rPr>
          <w:sz w:val="20"/>
        </w:rPr>
        <w:t>problema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različitim</w:t>
      </w:r>
      <w:r>
        <w:rPr>
          <w:spacing w:val="-4"/>
          <w:sz w:val="20"/>
        </w:rPr>
        <w:t xml:space="preserve"> </w:t>
      </w:r>
      <w:r>
        <w:rPr>
          <w:sz w:val="20"/>
        </w:rPr>
        <w:t>kontekstima</w:t>
      </w:r>
    </w:p>
    <w:p w:rsidR="00692C5E" w:rsidRDefault="00787A3C">
      <w:pPr>
        <w:pStyle w:val="Odlomakpopisa"/>
        <w:numPr>
          <w:ilvl w:val="1"/>
          <w:numId w:val="4"/>
        </w:numPr>
        <w:tabs>
          <w:tab w:val="left" w:pos="1920"/>
          <w:tab w:val="left" w:pos="1921"/>
        </w:tabs>
        <w:ind w:hanging="361"/>
        <w:rPr>
          <w:sz w:val="20"/>
        </w:rPr>
      </w:pPr>
      <w:r>
        <w:rPr>
          <w:sz w:val="20"/>
        </w:rPr>
        <w:t>Provjeravanje</w:t>
      </w:r>
      <w:r>
        <w:rPr>
          <w:spacing w:val="-5"/>
          <w:sz w:val="20"/>
        </w:rPr>
        <w:t xml:space="preserve"> </w:t>
      </w:r>
      <w:r>
        <w:rPr>
          <w:sz w:val="20"/>
        </w:rPr>
        <w:t>ispravnosti</w:t>
      </w:r>
      <w:r>
        <w:rPr>
          <w:spacing w:val="-2"/>
          <w:sz w:val="20"/>
        </w:rPr>
        <w:t xml:space="preserve"> </w:t>
      </w:r>
      <w:r>
        <w:rPr>
          <w:sz w:val="20"/>
        </w:rPr>
        <w:t>matematičkih</w:t>
      </w:r>
      <w:r>
        <w:rPr>
          <w:spacing w:val="-4"/>
          <w:sz w:val="20"/>
        </w:rPr>
        <w:t xml:space="preserve"> </w:t>
      </w:r>
      <w:r>
        <w:rPr>
          <w:sz w:val="20"/>
        </w:rPr>
        <w:t>postupaka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utvrđivanje</w:t>
      </w:r>
      <w:r>
        <w:rPr>
          <w:spacing w:val="-4"/>
          <w:sz w:val="20"/>
        </w:rPr>
        <w:t xml:space="preserve"> </w:t>
      </w:r>
      <w:r>
        <w:rPr>
          <w:sz w:val="20"/>
        </w:rPr>
        <w:t>smislenosti</w:t>
      </w:r>
      <w:r>
        <w:rPr>
          <w:spacing w:val="36"/>
          <w:sz w:val="20"/>
        </w:rPr>
        <w:t xml:space="preserve"> </w:t>
      </w:r>
      <w:r>
        <w:rPr>
          <w:sz w:val="20"/>
        </w:rPr>
        <w:t>rješenja</w:t>
      </w:r>
      <w:r>
        <w:rPr>
          <w:spacing w:val="-3"/>
          <w:sz w:val="20"/>
        </w:rPr>
        <w:t xml:space="preserve"> </w:t>
      </w:r>
      <w:r>
        <w:rPr>
          <w:sz w:val="20"/>
        </w:rPr>
        <w:t>problema</w:t>
      </w:r>
    </w:p>
    <w:p w:rsidR="00692C5E" w:rsidRDefault="00787A3C">
      <w:pPr>
        <w:pStyle w:val="Odlomakpopisa"/>
        <w:numPr>
          <w:ilvl w:val="1"/>
          <w:numId w:val="4"/>
        </w:numPr>
        <w:tabs>
          <w:tab w:val="left" w:pos="1920"/>
          <w:tab w:val="left" w:pos="1921"/>
        </w:tabs>
        <w:ind w:hanging="361"/>
        <w:rPr>
          <w:sz w:val="20"/>
        </w:rPr>
      </w:pPr>
      <w:r>
        <w:rPr>
          <w:sz w:val="20"/>
        </w:rPr>
        <w:t>Generalizacija</w:t>
      </w:r>
      <w:r>
        <w:rPr>
          <w:spacing w:val="-3"/>
          <w:sz w:val="20"/>
        </w:rPr>
        <w:t xml:space="preserve"> </w:t>
      </w:r>
      <w:r>
        <w:rPr>
          <w:sz w:val="20"/>
        </w:rPr>
        <w:t>rješenja</w:t>
      </w:r>
    </w:p>
    <w:p w:rsidR="00692C5E" w:rsidRDefault="00692C5E">
      <w:pPr>
        <w:pStyle w:val="Tijeloteksta"/>
      </w:pPr>
    </w:p>
    <w:p w:rsidR="00692C5E" w:rsidRDefault="00692C5E">
      <w:pPr>
        <w:pStyle w:val="Tijeloteksta"/>
        <w:spacing w:before="8"/>
        <w:rPr>
          <w:sz w:val="22"/>
        </w:rPr>
      </w:pPr>
    </w:p>
    <w:p w:rsidR="00692C5E" w:rsidRDefault="00787A3C">
      <w:pPr>
        <w:ind w:left="840"/>
        <w:jc w:val="both"/>
        <w:rPr>
          <w:sz w:val="20"/>
        </w:rPr>
      </w:pPr>
      <w:r>
        <w:rPr>
          <w:sz w:val="20"/>
        </w:rPr>
        <w:t>Postignuća</w:t>
      </w:r>
      <w:r>
        <w:rPr>
          <w:spacing w:val="-4"/>
          <w:sz w:val="20"/>
        </w:rPr>
        <w:t xml:space="preserve"> </w:t>
      </w:r>
      <w:r>
        <w:rPr>
          <w:sz w:val="20"/>
        </w:rPr>
        <w:t>učenika</w:t>
      </w:r>
      <w:r>
        <w:rPr>
          <w:spacing w:val="-3"/>
          <w:sz w:val="20"/>
        </w:rPr>
        <w:t xml:space="preserve"> </w:t>
      </w:r>
      <w:r>
        <w:rPr>
          <w:sz w:val="20"/>
        </w:rPr>
        <w:t>učitelj</w:t>
      </w:r>
      <w:r>
        <w:rPr>
          <w:spacing w:val="-3"/>
          <w:sz w:val="20"/>
        </w:rPr>
        <w:t xml:space="preserve"> </w:t>
      </w:r>
      <w:r>
        <w:rPr>
          <w:sz w:val="20"/>
        </w:rPr>
        <w:t>će</w:t>
      </w:r>
      <w:r>
        <w:rPr>
          <w:spacing w:val="-3"/>
          <w:sz w:val="20"/>
        </w:rPr>
        <w:t xml:space="preserve"> </w:t>
      </w:r>
      <w:r>
        <w:rPr>
          <w:sz w:val="20"/>
        </w:rPr>
        <w:t>vrednovati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formativno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sumativno</w:t>
      </w:r>
      <w:proofErr w:type="spellEnd"/>
      <w:r>
        <w:rPr>
          <w:sz w:val="20"/>
        </w:rPr>
        <w:t>.</w:t>
      </w:r>
    </w:p>
    <w:p w:rsidR="00692C5E" w:rsidRDefault="00692C5E">
      <w:pPr>
        <w:pStyle w:val="Tijeloteksta"/>
        <w:spacing w:before="2"/>
        <w:rPr>
          <w:sz w:val="19"/>
        </w:rPr>
      </w:pPr>
    </w:p>
    <w:p w:rsidR="00692C5E" w:rsidRDefault="00787A3C">
      <w:pPr>
        <w:pStyle w:val="Heading1"/>
        <w:numPr>
          <w:ilvl w:val="0"/>
          <w:numId w:val="3"/>
        </w:numPr>
        <w:tabs>
          <w:tab w:val="left" w:pos="1908"/>
          <w:tab w:val="left" w:pos="1909"/>
        </w:tabs>
        <w:ind w:hanging="361"/>
      </w:pPr>
      <w:r>
        <w:t>FORMATIVNO</w:t>
      </w:r>
      <w:r>
        <w:rPr>
          <w:spacing w:val="-4"/>
        </w:rPr>
        <w:t xml:space="preserve"> </w:t>
      </w:r>
      <w:r>
        <w:t>VREDNOVANJE</w:t>
      </w:r>
    </w:p>
    <w:p w:rsidR="00692C5E" w:rsidRDefault="00787A3C">
      <w:pPr>
        <w:pStyle w:val="Tijeloteksta"/>
        <w:spacing w:before="37" w:line="276" w:lineRule="auto"/>
        <w:ind w:left="1908" w:right="835"/>
        <w:jc w:val="both"/>
      </w:pPr>
      <w:r>
        <w:t>Ne</w:t>
      </w:r>
      <w:r>
        <w:rPr>
          <w:spacing w:val="1"/>
        </w:rPr>
        <w:t xml:space="preserve"> </w:t>
      </w:r>
      <w:r>
        <w:t>rezultira</w:t>
      </w:r>
      <w:r>
        <w:rPr>
          <w:spacing w:val="1"/>
        </w:rPr>
        <w:t xml:space="preserve"> </w:t>
      </w:r>
      <w:r>
        <w:t>brojčanom</w:t>
      </w:r>
      <w:r>
        <w:rPr>
          <w:spacing w:val="1"/>
        </w:rPr>
        <w:t xml:space="preserve"> </w:t>
      </w:r>
      <w:r>
        <w:t>ocjenom,</w:t>
      </w:r>
      <w:r>
        <w:rPr>
          <w:spacing w:val="1"/>
        </w:rPr>
        <w:t xml:space="preserve"> </w:t>
      </w:r>
      <w:r>
        <w:t>nego</w:t>
      </w:r>
      <w:r>
        <w:rPr>
          <w:spacing w:val="1"/>
        </w:rPr>
        <w:t xml:space="preserve"> </w:t>
      </w:r>
      <w:r>
        <w:t>kvalitativnom</w:t>
      </w:r>
      <w:r>
        <w:rPr>
          <w:spacing w:val="1"/>
        </w:rPr>
        <w:t xml:space="preserve"> </w:t>
      </w:r>
      <w:r>
        <w:t>povratnom</w:t>
      </w:r>
      <w:r>
        <w:rPr>
          <w:spacing w:val="1"/>
        </w:rPr>
        <w:t xml:space="preserve"> </w:t>
      </w:r>
      <w:r>
        <w:t>informacijom.</w:t>
      </w:r>
      <w:r>
        <w:rPr>
          <w:spacing w:val="1"/>
        </w:rPr>
        <w:t xml:space="preserve"> </w:t>
      </w:r>
      <w:r>
        <w:t>Služi</w:t>
      </w:r>
      <w:r>
        <w:rPr>
          <w:spacing w:val="1"/>
        </w:rPr>
        <w:t xml:space="preserve"> </w:t>
      </w:r>
      <w:r>
        <w:t>unapređivanju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 xml:space="preserve">planiranju budućega učenja i poučavanja, aktivnom uključivanju učenika u proces </w:t>
      </w:r>
      <w:r>
        <w:t>vrednovanja .</w:t>
      </w:r>
      <w:r>
        <w:rPr>
          <w:spacing w:val="1"/>
        </w:rPr>
        <w:t xml:space="preserve"> </w:t>
      </w:r>
      <w:r>
        <w:t>Provodi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prikupljanjem</w:t>
      </w:r>
      <w:r>
        <w:rPr>
          <w:spacing w:val="1"/>
        </w:rPr>
        <w:t xml:space="preserve"> </w:t>
      </w:r>
      <w:r>
        <w:t>podataka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učenikovom radu i postignućima (ciljana pitanja, domaće zadaće, rad u skupini, kratke pisane provjere,</w:t>
      </w:r>
      <w:r>
        <w:rPr>
          <w:spacing w:val="1"/>
        </w:rPr>
        <w:t xml:space="preserve"> </w:t>
      </w:r>
      <w:r>
        <w:t>prezentacije,</w:t>
      </w:r>
      <w:r>
        <w:rPr>
          <w:spacing w:val="1"/>
        </w:rPr>
        <w:t xml:space="preserve"> </w:t>
      </w:r>
      <w:r>
        <w:t>…)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kritičkim</w:t>
      </w:r>
      <w:r>
        <w:rPr>
          <w:spacing w:val="1"/>
        </w:rPr>
        <w:t xml:space="preserve"> </w:t>
      </w:r>
      <w:r>
        <w:t>osvrtom</w:t>
      </w:r>
      <w:r>
        <w:rPr>
          <w:spacing w:val="1"/>
        </w:rPr>
        <w:t xml:space="preserve"> </w:t>
      </w:r>
      <w:r>
        <w:t>učitelja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učenika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proces</w:t>
      </w:r>
      <w:r>
        <w:rPr>
          <w:spacing w:val="1"/>
        </w:rPr>
        <w:t xml:space="preserve"> </w:t>
      </w:r>
      <w:r>
        <w:t>učenja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poučavanja.</w:t>
      </w:r>
      <w:r>
        <w:rPr>
          <w:spacing w:val="1"/>
        </w:rPr>
        <w:t xml:space="preserve"> </w:t>
      </w:r>
      <w:r>
        <w:t>Učenika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indiv</w:t>
      </w:r>
      <w:r>
        <w:t>idualnim</w:t>
      </w:r>
      <w:r>
        <w:rPr>
          <w:spacing w:val="1"/>
        </w:rPr>
        <w:t xml:space="preserve"> </w:t>
      </w:r>
      <w:r>
        <w:t>konzultacijama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skupnim</w:t>
      </w:r>
      <w:r>
        <w:rPr>
          <w:spacing w:val="1"/>
        </w:rPr>
        <w:t xml:space="preserve"> </w:t>
      </w:r>
      <w:r>
        <w:t>raspravama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potiče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proofErr w:type="spellStart"/>
      <w:r>
        <w:t>samovrednovanje</w:t>
      </w:r>
      <w:proofErr w:type="spellEnd"/>
      <w:r>
        <w:rPr>
          <w:spacing w:val="1"/>
        </w:rPr>
        <w:t xml:space="preserve"> </w:t>
      </w:r>
      <w:r>
        <w:t>postignuća</w:t>
      </w:r>
      <w:r>
        <w:rPr>
          <w:spacing w:val="1"/>
        </w:rPr>
        <w:t xml:space="preserve"> </w:t>
      </w:r>
      <w:r>
        <w:t>i</w:t>
      </w:r>
      <w:r>
        <w:rPr>
          <w:spacing w:val="-43"/>
        </w:rPr>
        <w:t xml:space="preserve"> </w:t>
      </w:r>
      <w:r>
        <w:t>planiranje</w:t>
      </w:r>
      <w:r>
        <w:rPr>
          <w:spacing w:val="-2"/>
        </w:rPr>
        <w:t xml:space="preserve"> </w:t>
      </w:r>
      <w:r>
        <w:t>učenja.</w:t>
      </w:r>
    </w:p>
    <w:p w:rsidR="00692C5E" w:rsidRDefault="00692C5E">
      <w:pPr>
        <w:pStyle w:val="Tijeloteksta"/>
        <w:rPr>
          <w:sz w:val="23"/>
        </w:rPr>
      </w:pPr>
    </w:p>
    <w:p w:rsidR="00692C5E" w:rsidRDefault="00787A3C">
      <w:pPr>
        <w:pStyle w:val="Heading1"/>
        <w:numPr>
          <w:ilvl w:val="0"/>
          <w:numId w:val="3"/>
        </w:numPr>
        <w:tabs>
          <w:tab w:val="left" w:pos="1908"/>
          <w:tab w:val="left" w:pos="1909"/>
        </w:tabs>
        <w:ind w:hanging="361"/>
      </w:pPr>
      <w:r>
        <w:t>SUMATIVNO</w:t>
      </w:r>
      <w:r>
        <w:rPr>
          <w:spacing w:val="-5"/>
        </w:rPr>
        <w:t xml:space="preserve"> </w:t>
      </w:r>
      <w:r>
        <w:t>VREDNOVANJE</w:t>
      </w:r>
    </w:p>
    <w:p w:rsidR="00692C5E" w:rsidRDefault="00787A3C">
      <w:pPr>
        <w:pStyle w:val="Tijeloteksta"/>
        <w:spacing w:before="37"/>
        <w:ind w:left="1908"/>
        <w:jc w:val="both"/>
      </w:pPr>
      <w:r>
        <w:t>Rezultira</w:t>
      </w:r>
      <w:r>
        <w:rPr>
          <w:spacing w:val="-2"/>
        </w:rPr>
        <w:t xml:space="preserve"> </w:t>
      </w:r>
      <w:r>
        <w:t>brojčanom</w:t>
      </w:r>
      <w:r>
        <w:rPr>
          <w:spacing w:val="-3"/>
        </w:rPr>
        <w:t xml:space="preserve"> </w:t>
      </w:r>
      <w:r>
        <w:t>ocjenom</w:t>
      </w:r>
      <w:r>
        <w:rPr>
          <w:spacing w:val="-2"/>
        </w:rPr>
        <w:t xml:space="preserve"> </w:t>
      </w:r>
      <w:r>
        <w:t>(nedovoljan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dovoljan –</w:t>
      </w:r>
      <w:r>
        <w:rPr>
          <w:spacing w:val="-3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dobar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vrlo</w:t>
      </w:r>
      <w:r>
        <w:rPr>
          <w:spacing w:val="-2"/>
        </w:rPr>
        <w:t xml:space="preserve"> </w:t>
      </w:r>
      <w:r>
        <w:t>dobar –</w:t>
      </w:r>
      <w:r>
        <w:rPr>
          <w:spacing w:val="-3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odličan –</w:t>
      </w:r>
      <w:r>
        <w:rPr>
          <w:spacing w:val="-3"/>
        </w:rPr>
        <w:t xml:space="preserve"> </w:t>
      </w:r>
      <w:r>
        <w:t>5).</w:t>
      </w:r>
    </w:p>
    <w:p w:rsidR="00692C5E" w:rsidRDefault="00787A3C">
      <w:pPr>
        <w:pStyle w:val="Tijeloteksta"/>
        <w:spacing w:before="37" w:line="276" w:lineRule="auto"/>
        <w:ind w:left="1908" w:right="837"/>
        <w:jc w:val="both"/>
      </w:pPr>
      <w:r>
        <w:t xml:space="preserve">Svaki element se može </w:t>
      </w:r>
      <w:r>
        <w:t>provjeriti zasebno na različite načine</w:t>
      </w:r>
      <w:r>
        <w:rPr>
          <w:spacing w:val="1"/>
        </w:rPr>
        <w:t xml:space="preserve"> </w:t>
      </w:r>
      <w:r>
        <w:t>- usmenim ispitivanjem, pisanom provjerom,</w:t>
      </w:r>
      <w:r>
        <w:rPr>
          <w:spacing w:val="1"/>
        </w:rPr>
        <w:t xml:space="preserve"> </w:t>
      </w:r>
      <w:r>
        <w:t>matematičkim</w:t>
      </w:r>
      <w:r>
        <w:rPr>
          <w:spacing w:val="1"/>
        </w:rPr>
        <w:t xml:space="preserve"> </w:t>
      </w:r>
      <w:r>
        <w:t>projektima,</w:t>
      </w:r>
      <w:r>
        <w:rPr>
          <w:spacing w:val="1"/>
        </w:rPr>
        <w:t xml:space="preserve"> </w:t>
      </w:r>
      <w:r>
        <w:t>praktičnim</w:t>
      </w:r>
      <w:r>
        <w:rPr>
          <w:spacing w:val="1"/>
        </w:rPr>
        <w:t xml:space="preserve"> </w:t>
      </w:r>
      <w:r>
        <w:t>radovima,</w:t>
      </w:r>
      <w:r>
        <w:rPr>
          <w:spacing w:val="1"/>
        </w:rPr>
        <w:t xml:space="preserve"> </w:t>
      </w:r>
      <w:r>
        <w:t>kvizovima.</w:t>
      </w:r>
      <w:r>
        <w:rPr>
          <w:spacing w:val="1"/>
        </w:rPr>
        <w:t xml:space="preserve"> </w:t>
      </w:r>
      <w:r>
        <w:t>Predmetni</w:t>
      </w:r>
      <w:r>
        <w:rPr>
          <w:spacing w:val="1"/>
        </w:rPr>
        <w:t xml:space="preserve"> </w:t>
      </w:r>
      <w:r>
        <w:t>učitelj</w:t>
      </w:r>
      <w:r>
        <w:rPr>
          <w:spacing w:val="1"/>
        </w:rPr>
        <w:t xml:space="preserve"> </w:t>
      </w:r>
      <w:r>
        <w:t>ima</w:t>
      </w:r>
      <w:r>
        <w:rPr>
          <w:spacing w:val="1"/>
        </w:rPr>
        <w:t xml:space="preserve"> </w:t>
      </w:r>
      <w:r>
        <w:t>autonomiju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odgovornost odabrati</w:t>
      </w:r>
      <w:r>
        <w:rPr>
          <w:spacing w:val="1"/>
        </w:rPr>
        <w:t xml:space="preserve"> </w:t>
      </w:r>
      <w:r>
        <w:t>kojim</w:t>
      </w:r>
      <w:r>
        <w:rPr>
          <w:spacing w:val="-2"/>
        </w:rPr>
        <w:t xml:space="preserve"> </w:t>
      </w:r>
      <w:r>
        <w:t>načinom</w:t>
      </w:r>
      <w:r>
        <w:rPr>
          <w:spacing w:val="-2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vrednovati</w:t>
      </w:r>
      <w:r>
        <w:rPr>
          <w:spacing w:val="1"/>
        </w:rPr>
        <w:t xml:space="preserve"> </w:t>
      </w:r>
      <w:r>
        <w:t>unutar</w:t>
      </w:r>
      <w:r>
        <w:rPr>
          <w:spacing w:val="-1"/>
        </w:rPr>
        <w:t xml:space="preserve"> </w:t>
      </w:r>
      <w:r>
        <w:t>pojedinih</w:t>
      </w:r>
      <w:r>
        <w:rPr>
          <w:spacing w:val="-1"/>
        </w:rPr>
        <w:t xml:space="preserve"> </w:t>
      </w:r>
      <w:r>
        <w:t>pristupa</w:t>
      </w:r>
      <w:r>
        <w:rPr>
          <w:spacing w:val="-1"/>
        </w:rPr>
        <w:t xml:space="preserve"> </w:t>
      </w:r>
      <w:r>
        <w:t>vrednov</w:t>
      </w:r>
      <w:r>
        <w:t>anju.</w:t>
      </w:r>
    </w:p>
    <w:p w:rsidR="00692C5E" w:rsidRDefault="00787A3C">
      <w:pPr>
        <w:pStyle w:val="Tijeloteksta"/>
        <w:spacing w:before="37" w:line="276" w:lineRule="auto"/>
        <w:ind w:left="1908" w:right="837"/>
        <w:jc w:val="both"/>
        <w:sectPr w:rsidR="00692C5E">
          <w:pgSz w:w="11906" w:h="16838"/>
          <w:pgMar w:top="1380" w:right="240" w:bottom="280" w:left="240" w:header="0" w:footer="0" w:gutter="0"/>
          <w:cols w:space="720"/>
          <w:formProt w:val="0"/>
          <w:docGrid w:linePitch="100" w:charSpace="4096"/>
        </w:sectPr>
      </w:pPr>
      <w:r>
        <w:t>Ako blic test bude uspješno napisan može rezultirati ocjenom kao poticaj učeniku  za daljnje napredovanje.</w:t>
      </w:r>
    </w:p>
    <w:p w:rsidR="00692C5E" w:rsidRDefault="00787A3C">
      <w:pPr>
        <w:pStyle w:val="Heading1"/>
        <w:numPr>
          <w:ilvl w:val="1"/>
          <w:numId w:val="3"/>
        </w:numPr>
        <w:tabs>
          <w:tab w:val="left" w:pos="2269"/>
        </w:tabs>
        <w:spacing w:before="41"/>
        <w:ind w:hanging="361"/>
      </w:pPr>
      <w:r>
        <w:lastRenderedPageBreak/>
        <w:t>USMENO</w:t>
      </w:r>
      <w:r>
        <w:rPr>
          <w:spacing w:val="-5"/>
        </w:rPr>
        <w:t xml:space="preserve"> </w:t>
      </w:r>
      <w:r>
        <w:t>ISPITIVANJE</w:t>
      </w:r>
    </w:p>
    <w:p w:rsidR="00692C5E" w:rsidRDefault="00787A3C">
      <w:pPr>
        <w:pStyle w:val="Tijeloteksta"/>
        <w:spacing w:before="37" w:line="276" w:lineRule="auto"/>
        <w:ind w:left="2280" w:right="835"/>
        <w:jc w:val="both"/>
      </w:pPr>
      <w:r>
        <w:t>Ovaj oblik vrednovanja se može provoditi svaki sat bez prethodne najave. Pod usmenim ispitivanjem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podrazumijeva</w:t>
      </w:r>
      <w:r>
        <w:rPr>
          <w:spacing w:val="1"/>
        </w:rPr>
        <w:t xml:space="preserve"> </w:t>
      </w:r>
      <w:r>
        <w:t>samo</w:t>
      </w:r>
      <w:r>
        <w:rPr>
          <w:spacing w:val="1"/>
        </w:rPr>
        <w:t xml:space="preserve"> </w:t>
      </w:r>
      <w:r>
        <w:t>odgovor</w:t>
      </w:r>
      <w:r>
        <w:rPr>
          <w:spacing w:val="1"/>
        </w:rPr>
        <w:t xml:space="preserve"> </w:t>
      </w:r>
      <w:r>
        <w:t>pred</w:t>
      </w:r>
      <w:r>
        <w:rPr>
          <w:spacing w:val="1"/>
        </w:rPr>
        <w:t xml:space="preserve"> </w:t>
      </w:r>
      <w:r>
        <w:t>pločom</w:t>
      </w:r>
      <w:r>
        <w:rPr>
          <w:spacing w:val="1"/>
        </w:rPr>
        <w:t xml:space="preserve"> </w:t>
      </w:r>
      <w:r>
        <w:t>već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jedinstvenom</w:t>
      </w:r>
      <w:r>
        <w:rPr>
          <w:spacing w:val="1"/>
        </w:rPr>
        <w:t xml:space="preserve"> </w:t>
      </w:r>
      <w:r>
        <w:t>ocjenom</w:t>
      </w:r>
      <w:r>
        <w:rPr>
          <w:spacing w:val="1"/>
        </w:rPr>
        <w:t xml:space="preserve"> </w:t>
      </w:r>
      <w:r>
        <w:t>može</w:t>
      </w:r>
      <w:r>
        <w:rPr>
          <w:spacing w:val="45"/>
        </w:rPr>
        <w:t xml:space="preserve"> </w:t>
      </w:r>
      <w:r>
        <w:t>iskazati</w:t>
      </w:r>
      <w:r>
        <w:rPr>
          <w:spacing w:val="1"/>
        </w:rPr>
        <w:t xml:space="preserve"> </w:t>
      </w:r>
      <w:r>
        <w:t>određeni broj podataka koje nastavnik prikupi kontinuiranim praćenjem učenikovog rada.</w:t>
      </w:r>
      <w:r>
        <w:rPr>
          <w:spacing w:val="1"/>
        </w:rPr>
        <w:t xml:space="preserve"> </w:t>
      </w:r>
      <w:r>
        <w:t>Ako se</w:t>
      </w:r>
      <w:r>
        <w:rPr>
          <w:spacing w:val="1"/>
        </w:rPr>
        <w:t xml:space="preserve"> </w:t>
      </w:r>
      <w:r>
        <w:t>vrednuje više od jednog elementa vrednovanja može se dati više od jedne ocjen</w:t>
      </w:r>
      <w:r>
        <w:t>e. Prilikom usmene</w:t>
      </w:r>
      <w:r>
        <w:rPr>
          <w:spacing w:val="1"/>
        </w:rPr>
        <w:t xml:space="preserve"> </w:t>
      </w:r>
      <w:r>
        <w:t>provjere vrijede</w:t>
      </w:r>
      <w:r>
        <w:rPr>
          <w:spacing w:val="-1"/>
        </w:rPr>
        <w:t xml:space="preserve"> </w:t>
      </w:r>
      <w:r>
        <w:t>sljedeći</w:t>
      </w:r>
      <w:r>
        <w:rPr>
          <w:spacing w:val="-1"/>
        </w:rPr>
        <w:t xml:space="preserve"> </w:t>
      </w:r>
      <w:r>
        <w:t>kriteriji:</w:t>
      </w:r>
    </w:p>
    <w:p w:rsidR="00692C5E" w:rsidRDefault="00692C5E">
      <w:pPr>
        <w:pStyle w:val="Tijeloteksta"/>
      </w:pPr>
    </w:p>
    <w:p w:rsidR="00692C5E" w:rsidRDefault="00692C5E">
      <w:pPr>
        <w:pStyle w:val="Tijeloteksta"/>
        <w:spacing w:before="10"/>
        <w:rPr>
          <w:sz w:val="26"/>
        </w:rPr>
      </w:pPr>
    </w:p>
    <w:tbl>
      <w:tblPr>
        <w:tblStyle w:val="TableNormal"/>
        <w:tblW w:w="8244" w:type="dxa"/>
        <w:tblInd w:w="2115" w:type="dxa"/>
        <w:tblCellMar>
          <w:left w:w="108" w:type="dxa"/>
          <w:right w:w="108" w:type="dxa"/>
        </w:tblCellMar>
        <w:tblLook w:val="01E0"/>
      </w:tblPr>
      <w:tblGrid>
        <w:gridCol w:w="1560"/>
        <w:gridCol w:w="1541"/>
        <w:gridCol w:w="1577"/>
        <w:gridCol w:w="1572"/>
        <w:gridCol w:w="1585"/>
        <w:gridCol w:w="1580"/>
      </w:tblGrid>
      <w:tr w:rsidR="00692C5E">
        <w:trPr>
          <w:trHeight w:val="587"/>
        </w:trPr>
        <w:tc>
          <w:tcPr>
            <w:tcW w:w="1365" w:type="dxa"/>
            <w:tcBorders>
              <w:bottom w:val="single" w:sz="4" w:space="0" w:color="FFFFFF"/>
            </w:tcBorders>
            <w:shd w:val="clear" w:color="auto" w:fill="5B9BD4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43" w:type="dxa"/>
            <w:tcBorders>
              <w:bottom w:val="single" w:sz="4" w:space="0" w:color="FFFFFF"/>
            </w:tcBorders>
            <w:shd w:val="clear" w:color="auto" w:fill="5B9BD4"/>
          </w:tcPr>
          <w:p w:rsidR="00692C5E" w:rsidRDefault="00787A3C">
            <w:pPr>
              <w:pStyle w:val="TableParagraph"/>
              <w:ind w:left="558" w:right="186" w:hanging="365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Nedovoljan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(1)</w:t>
            </w:r>
          </w:p>
        </w:tc>
        <w:tc>
          <w:tcPr>
            <w:tcW w:w="1381" w:type="dxa"/>
            <w:tcBorders>
              <w:bottom w:val="single" w:sz="4" w:space="0" w:color="FFFFFF"/>
            </w:tcBorders>
            <w:shd w:val="clear" w:color="auto" w:fill="5B9BD4"/>
          </w:tcPr>
          <w:p w:rsidR="00692C5E" w:rsidRDefault="00787A3C">
            <w:pPr>
              <w:pStyle w:val="TableParagraph"/>
              <w:spacing w:line="243" w:lineRule="exact"/>
              <w:ind w:left="18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Dovoljan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(2)</w:t>
            </w:r>
          </w:p>
        </w:tc>
        <w:tc>
          <w:tcPr>
            <w:tcW w:w="1375" w:type="dxa"/>
            <w:tcBorders>
              <w:bottom w:val="single" w:sz="4" w:space="0" w:color="FFFFFF"/>
            </w:tcBorders>
            <w:shd w:val="clear" w:color="auto" w:fill="5B9BD4"/>
          </w:tcPr>
          <w:p w:rsidR="00692C5E" w:rsidRDefault="00787A3C">
            <w:pPr>
              <w:pStyle w:val="TableParagraph"/>
              <w:spacing w:line="243" w:lineRule="exact"/>
              <w:ind w:left="29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Dobar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(3)</w:t>
            </w:r>
          </w:p>
        </w:tc>
        <w:tc>
          <w:tcPr>
            <w:tcW w:w="1390" w:type="dxa"/>
            <w:tcBorders>
              <w:bottom w:val="single" w:sz="4" w:space="0" w:color="FFFFFF"/>
            </w:tcBorders>
            <w:shd w:val="clear" w:color="auto" w:fill="5B9BD4"/>
          </w:tcPr>
          <w:p w:rsidR="00692C5E" w:rsidRDefault="00787A3C">
            <w:pPr>
              <w:pStyle w:val="TableParagraph"/>
              <w:spacing w:line="243" w:lineRule="exact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Vrlo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dobar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(4)</w:t>
            </w:r>
          </w:p>
        </w:tc>
        <w:tc>
          <w:tcPr>
            <w:tcW w:w="1389" w:type="dxa"/>
            <w:tcBorders>
              <w:bottom w:val="single" w:sz="4" w:space="0" w:color="FFFFFF"/>
            </w:tcBorders>
            <w:shd w:val="clear" w:color="auto" w:fill="5B9BD4"/>
          </w:tcPr>
          <w:p w:rsidR="00692C5E" w:rsidRDefault="00787A3C">
            <w:pPr>
              <w:pStyle w:val="TableParagraph"/>
              <w:spacing w:line="243" w:lineRule="exact"/>
              <w:ind w:left="2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Odličan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(5)</w:t>
            </w:r>
          </w:p>
        </w:tc>
      </w:tr>
      <w:tr w:rsidR="00692C5E">
        <w:trPr>
          <w:trHeight w:val="1800"/>
        </w:trPr>
        <w:tc>
          <w:tcPr>
            <w:tcW w:w="1365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4"/>
          </w:tcPr>
          <w:p w:rsidR="00692C5E" w:rsidRDefault="00787A3C">
            <w:pPr>
              <w:pStyle w:val="TableParagraph"/>
              <w:spacing w:before="99"/>
              <w:ind w:left="103" w:right="322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Usvojenost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znanja i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vještina</w:t>
            </w:r>
          </w:p>
        </w:tc>
        <w:tc>
          <w:tcPr>
            <w:tcW w:w="13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BCD5ED"/>
          </w:tcPr>
          <w:p w:rsidR="00692C5E" w:rsidRDefault="00787A3C">
            <w:pPr>
              <w:pStyle w:val="TableParagraph"/>
              <w:ind w:left="102" w:right="493"/>
              <w:rPr>
                <w:sz w:val="20"/>
              </w:rPr>
            </w:pPr>
            <w:r>
              <w:rPr>
                <w:sz w:val="20"/>
              </w:rPr>
              <w:t>Nisu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usvojene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temeljne</w:t>
            </w:r>
          </w:p>
          <w:p w:rsidR="00692C5E" w:rsidRDefault="00787A3C">
            <w:pPr>
              <w:pStyle w:val="TableParagraph"/>
              <w:ind w:left="102" w:right="20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činjenice </w:t>
            </w:r>
            <w:r>
              <w:rPr>
                <w:sz w:val="20"/>
              </w:rPr>
              <w:t>niti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temeljni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koncepti.</w:t>
            </w:r>
          </w:p>
        </w:tc>
        <w:tc>
          <w:tcPr>
            <w:tcW w:w="138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CD5ED"/>
          </w:tcPr>
          <w:p w:rsidR="00692C5E" w:rsidRDefault="00787A3C">
            <w:pPr>
              <w:pStyle w:val="TableParagraph"/>
              <w:ind w:left="106" w:right="2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Usvojene </w:t>
            </w:r>
            <w:r>
              <w:rPr>
                <w:sz w:val="20"/>
              </w:rPr>
              <w:t>su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temeljne</w:t>
            </w:r>
          </w:p>
          <w:p w:rsidR="00692C5E" w:rsidRDefault="00787A3C">
            <w:pPr>
              <w:pStyle w:val="TableParagraph"/>
              <w:ind w:left="106" w:right="211"/>
              <w:rPr>
                <w:sz w:val="20"/>
              </w:rPr>
            </w:pPr>
            <w:r>
              <w:rPr>
                <w:sz w:val="20"/>
              </w:rPr>
              <w:t>činjenice, 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nisu </w:t>
            </w:r>
            <w:r>
              <w:rPr>
                <w:spacing w:val="-1"/>
                <w:sz w:val="20"/>
              </w:rPr>
              <w:t>usvojeni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temeljni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koncepti.</w:t>
            </w:r>
          </w:p>
        </w:tc>
        <w:tc>
          <w:tcPr>
            <w:tcW w:w="137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CD5ED"/>
          </w:tcPr>
          <w:p w:rsidR="00692C5E" w:rsidRDefault="00787A3C">
            <w:pPr>
              <w:pStyle w:val="TableParagraph"/>
              <w:ind w:left="106" w:right="2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Usvojene </w:t>
            </w:r>
            <w:r>
              <w:rPr>
                <w:sz w:val="20"/>
              </w:rPr>
              <w:t>su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temeljne</w:t>
            </w:r>
          </w:p>
          <w:p w:rsidR="00692C5E" w:rsidRDefault="00787A3C">
            <w:pPr>
              <w:pStyle w:val="TableParagraph"/>
              <w:ind w:left="106" w:right="4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činjenice </w:t>
            </w:r>
            <w:r>
              <w:rPr>
                <w:sz w:val="20"/>
              </w:rPr>
              <w:t>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neki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</w:p>
          <w:p w:rsidR="00692C5E" w:rsidRDefault="00787A3C">
            <w:pPr>
              <w:pStyle w:val="TableParagraph"/>
              <w:ind w:left="106" w:right="279"/>
              <w:rPr>
                <w:sz w:val="20"/>
              </w:rPr>
            </w:pPr>
            <w:r>
              <w:rPr>
                <w:spacing w:val="-1"/>
                <w:sz w:val="20"/>
              </w:rPr>
              <w:t>predviđenih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koncepata.</w:t>
            </w:r>
          </w:p>
        </w:tc>
        <w:tc>
          <w:tcPr>
            <w:tcW w:w="139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CD5ED"/>
          </w:tcPr>
          <w:p w:rsidR="00692C5E" w:rsidRDefault="00787A3C">
            <w:pPr>
              <w:pStyle w:val="TableParagraph"/>
              <w:ind w:left="105" w:right="2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Usvojene </w:t>
            </w:r>
            <w:r>
              <w:rPr>
                <w:sz w:val="20"/>
              </w:rPr>
              <w:t>su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bitne</w:t>
            </w:r>
          </w:p>
          <w:p w:rsidR="00692C5E" w:rsidRDefault="00787A3C">
            <w:pPr>
              <w:pStyle w:val="TableParagraph"/>
              <w:ind w:left="105" w:right="364"/>
              <w:rPr>
                <w:sz w:val="20"/>
              </w:rPr>
            </w:pPr>
            <w:r>
              <w:rPr>
                <w:sz w:val="20"/>
              </w:rPr>
              <w:t>činjenice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većina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temeljnih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koncepata.</w:t>
            </w:r>
          </w:p>
        </w:tc>
        <w:tc>
          <w:tcPr>
            <w:tcW w:w="138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CD5ED"/>
          </w:tcPr>
          <w:p w:rsidR="00692C5E" w:rsidRDefault="00787A3C">
            <w:pPr>
              <w:pStyle w:val="TableParagraph"/>
              <w:ind w:left="103" w:right="2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Usvojene </w:t>
            </w:r>
            <w:r>
              <w:rPr>
                <w:sz w:val="20"/>
              </w:rPr>
              <w:t>su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sve</w:t>
            </w:r>
          </w:p>
          <w:p w:rsidR="00692C5E" w:rsidRDefault="00787A3C">
            <w:pPr>
              <w:pStyle w:val="TableParagraph"/>
              <w:spacing w:line="244" w:lineRule="exact"/>
              <w:ind w:left="103"/>
              <w:rPr>
                <w:sz w:val="20"/>
              </w:rPr>
            </w:pPr>
            <w:r>
              <w:rPr>
                <w:sz w:val="20"/>
              </w:rPr>
              <w:t>predviđene</w:t>
            </w:r>
          </w:p>
          <w:p w:rsidR="00692C5E" w:rsidRDefault="00787A3C">
            <w:pPr>
              <w:pStyle w:val="TableParagraph"/>
              <w:ind w:left="103" w:right="209"/>
              <w:rPr>
                <w:sz w:val="20"/>
              </w:rPr>
            </w:pPr>
            <w:r>
              <w:rPr>
                <w:sz w:val="20"/>
              </w:rPr>
              <w:t>činjenice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svi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predviđeni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koncepti.</w:t>
            </w:r>
          </w:p>
        </w:tc>
      </w:tr>
      <w:tr w:rsidR="00692C5E">
        <w:trPr>
          <w:trHeight w:val="749"/>
        </w:trPr>
        <w:tc>
          <w:tcPr>
            <w:tcW w:w="1365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5B9BD4"/>
          </w:tcPr>
          <w:p w:rsidR="00692C5E" w:rsidRDefault="00787A3C">
            <w:pPr>
              <w:pStyle w:val="TableParagraph"/>
              <w:spacing w:before="99"/>
              <w:ind w:left="103" w:right="13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Matematička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komunikacija</w:t>
            </w:r>
          </w:p>
        </w:tc>
        <w:tc>
          <w:tcPr>
            <w:tcW w:w="1343" w:type="dxa"/>
            <w:tcBorders>
              <w:top w:val="single" w:sz="4" w:space="0" w:color="FFFFFF"/>
              <w:left w:val="single" w:sz="4" w:space="0" w:color="FFFFFF"/>
            </w:tcBorders>
            <w:shd w:val="clear" w:color="auto" w:fill="DEEAF6"/>
          </w:tcPr>
          <w:p w:rsidR="00692C5E" w:rsidRDefault="00787A3C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sz w:val="20"/>
              </w:rPr>
              <w:t>Niti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pomoć</w:t>
            </w:r>
          </w:p>
          <w:p w:rsidR="00692C5E" w:rsidRDefault="00787A3C">
            <w:pPr>
              <w:pStyle w:val="TableParagraph"/>
              <w:spacing w:before="2" w:line="235" w:lineRule="auto"/>
              <w:ind w:left="102" w:right="1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nastavnika </w:t>
            </w:r>
            <w:r>
              <w:rPr>
                <w:sz w:val="20"/>
              </w:rPr>
              <w:t>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uspijeva</w:t>
            </w:r>
          </w:p>
        </w:tc>
        <w:tc>
          <w:tcPr>
            <w:tcW w:w="1381" w:type="dxa"/>
            <w:tcBorders>
              <w:top w:val="single" w:sz="4" w:space="0" w:color="FFFFFF"/>
            </w:tcBorders>
            <w:shd w:val="clear" w:color="auto" w:fill="DEEAF6"/>
          </w:tcPr>
          <w:p w:rsidR="00692C5E" w:rsidRDefault="00787A3C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Uz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pomoć</w:t>
            </w:r>
          </w:p>
          <w:p w:rsidR="00692C5E" w:rsidRDefault="00787A3C">
            <w:pPr>
              <w:pStyle w:val="TableParagraph"/>
              <w:spacing w:before="2" w:line="235" w:lineRule="auto"/>
              <w:ind w:left="106" w:right="332"/>
              <w:rPr>
                <w:sz w:val="20"/>
              </w:rPr>
            </w:pPr>
            <w:r>
              <w:rPr>
                <w:sz w:val="20"/>
              </w:rPr>
              <w:t>nastavnika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primjenjuje</w:t>
            </w:r>
          </w:p>
        </w:tc>
        <w:tc>
          <w:tcPr>
            <w:tcW w:w="1375" w:type="dxa"/>
            <w:tcBorders>
              <w:top w:val="single" w:sz="4" w:space="0" w:color="FFFFFF"/>
            </w:tcBorders>
            <w:shd w:val="clear" w:color="auto" w:fill="DEEAF6"/>
          </w:tcPr>
          <w:p w:rsidR="00692C5E" w:rsidRDefault="00787A3C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Samostalno</w:t>
            </w:r>
          </w:p>
          <w:p w:rsidR="00692C5E" w:rsidRDefault="00787A3C">
            <w:pPr>
              <w:pStyle w:val="TableParagraph"/>
              <w:spacing w:before="2" w:line="235" w:lineRule="auto"/>
              <w:ind w:left="106" w:right="327"/>
              <w:rPr>
                <w:sz w:val="20"/>
              </w:rPr>
            </w:pPr>
            <w:r>
              <w:rPr>
                <w:spacing w:val="-1"/>
                <w:sz w:val="20"/>
              </w:rPr>
              <w:t>primjenjuje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elemente</w:t>
            </w:r>
          </w:p>
        </w:tc>
        <w:tc>
          <w:tcPr>
            <w:tcW w:w="1390" w:type="dxa"/>
            <w:tcBorders>
              <w:top w:val="single" w:sz="4" w:space="0" w:color="FFFFFF"/>
            </w:tcBorders>
            <w:shd w:val="clear" w:color="auto" w:fill="DEEAF6"/>
          </w:tcPr>
          <w:p w:rsidR="00692C5E" w:rsidRDefault="00787A3C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Samostalno</w:t>
            </w:r>
          </w:p>
          <w:p w:rsidR="00692C5E" w:rsidRDefault="00787A3C">
            <w:pPr>
              <w:pStyle w:val="TableParagraph"/>
              <w:spacing w:before="2" w:line="235" w:lineRule="auto"/>
              <w:ind w:left="105" w:right="203"/>
              <w:rPr>
                <w:sz w:val="20"/>
              </w:rPr>
            </w:pPr>
            <w:r>
              <w:rPr>
                <w:sz w:val="20"/>
              </w:rPr>
              <w:t>koristi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matematičku</w:t>
            </w:r>
          </w:p>
        </w:tc>
        <w:tc>
          <w:tcPr>
            <w:tcW w:w="1389" w:type="dxa"/>
            <w:tcBorders>
              <w:top w:val="single" w:sz="4" w:space="0" w:color="FFFFFF"/>
            </w:tcBorders>
            <w:shd w:val="clear" w:color="auto" w:fill="DEEAF6"/>
          </w:tcPr>
          <w:p w:rsidR="00692C5E" w:rsidRDefault="00787A3C">
            <w:pPr>
              <w:pStyle w:val="TableParagraph"/>
              <w:spacing w:line="243" w:lineRule="exact"/>
              <w:ind w:left="103"/>
              <w:rPr>
                <w:sz w:val="20"/>
              </w:rPr>
            </w:pPr>
            <w:r>
              <w:rPr>
                <w:sz w:val="20"/>
              </w:rPr>
              <w:t>Samostalno</w:t>
            </w:r>
          </w:p>
          <w:p w:rsidR="00692C5E" w:rsidRDefault="00787A3C">
            <w:pPr>
              <w:pStyle w:val="TableParagraph"/>
              <w:spacing w:before="2" w:line="235" w:lineRule="auto"/>
              <w:ind w:left="103" w:right="200"/>
              <w:rPr>
                <w:sz w:val="20"/>
              </w:rPr>
            </w:pPr>
            <w:r>
              <w:rPr>
                <w:sz w:val="20"/>
              </w:rPr>
              <w:t>koristi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matematičku</w:t>
            </w:r>
          </w:p>
        </w:tc>
      </w:tr>
      <w:tr w:rsidR="00692C5E">
        <w:trPr>
          <w:trHeight w:val="244"/>
        </w:trPr>
        <w:tc>
          <w:tcPr>
            <w:tcW w:w="1365" w:type="dxa"/>
            <w:tcBorders>
              <w:right w:val="single" w:sz="4" w:space="0" w:color="FFFFFF"/>
            </w:tcBorders>
            <w:shd w:val="clear" w:color="auto" w:fill="5B9BD4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43" w:type="dxa"/>
            <w:tcBorders>
              <w:left w:val="single" w:sz="4" w:space="0" w:color="FFFFFF"/>
            </w:tcBorders>
            <w:shd w:val="clear" w:color="auto" w:fill="DEEAF6"/>
          </w:tcPr>
          <w:p w:rsidR="00692C5E" w:rsidRDefault="00787A3C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primijeniti</w:t>
            </w:r>
          </w:p>
        </w:tc>
        <w:tc>
          <w:tcPr>
            <w:tcW w:w="1381" w:type="dxa"/>
            <w:shd w:val="clear" w:color="auto" w:fill="DEEAF6"/>
          </w:tcPr>
          <w:p w:rsidR="00692C5E" w:rsidRDefault="00787A3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elemente</w:t>
            </w:r>
          </w:p>
        </w:tc>
        <w:tc>
          <w:tcPr>
            <w:tcW w:w="1375" w:type="dxa"/>
            <w:shd w:val="clear" w:color="auto" w:fill="DEEAF6"/>
          </w:tcPr>
          <w:p w:rsidR="00692C5E" w:rsidRDefault="00787A3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matematičke</w:t>
            </w:r>
          </w:p>
        </w:tc>
        <w:tc>
          <w:tcPr>
            <w:tcW w:w="1390" w:type="dxa"/>
            <w:shd w:val="clear" w:color="auto" w:fill="DEEAF6"/>
          </w:tcPr>
          <w:p w:rsidR="00692C5E" w:rsidRDefault="00787A3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komunikaciju</w:t>
            </w:r>
          </w:p>
        </w:tc>
        <w:tc>
          <w:tcPr>
            <w:tcW w:w="1389" w:type="dxa"/>
            <w:shd w:val="clear" w:color="auto" w:fill="DEEAF6"/>
          </w:tcPr>
          <w:p w:rsidR="00692C5E" w:rsidRDefault="00787A3C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komunikaciju</w:t>
            </w:r>
          </w:p>
        </w:tc>
      </w:tr>
      <w:tr w:rsidR="00692C5E">
        <w:trPr>
          <w:trHeight w:val="244"/>
        </w:trPr>
        <w:tc>
          <w:tcPr>
            <w:tcW w:w="1365" w:type="dxa"/>
            <w:tcBorders>
              <w:right w:val="single" w:sz="4" w:space="0" w:color="FFFFFF"/>
            </w:tcBorders>
            <w:shd w:val="clear" w:color="auto" w:fill="5B9BD4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43" w:type="dxa"/>
            <w:tcBorders>
              <w:left w:val="single" w:sz="4" w:space="0" w:color="FFFFFF"/>
            </w:tcBorders>
            <w:shd w:val="clear" w:color="auto" w:fill="DEEAF6"/>
          </w:tcPr>
          <w:p w:rsidR="00692C5E" w:rsidRDefault="00787A3C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elemente</w:t>
            </w:r>
          </w:p>
        </w:tc>
        <w:tc>
          <w:tcPr>
            <w:tcW w:w="1381" w:type="dxa"/>
            <w:shd w:val="clear" w:color="auto" w:fill="DEEAF6"/>
          </w:tcPr>
          <w:p w:rsidR="00692C5E" w:rsidRDefault="00787A3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matematičke</w:t>
            </w:r>
          </w:p>
        </w:tc>
        <w:tc>
          <w:tcPr>
            <w:tcW w:w="1375" w:type="dxa"/>
            <w:shd w:val="clear" w:color="auto" w:fill="DEEAF6"/>
          </w:tcPr>
          <w:p w:rsidR="00692C5E" w:rsidRDefault="00787A3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komunikacije</w:t>
            </w:r>
          </w:p>
        </w:tc>
        <w:tc>
          <w:tcPr>
            <w:tcW w:w="1390" w:type="dxa"/>
            <w:shd w:val="clear" w:color="auto" w:fill="DEEAF6"/>
          </w:tcPr>
          <w:p w:rsidR="00692C5E" w:rsidRDefault="00787A3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u</w:t>
            </w:r>
          </w:p>
        </w:tc>
        <w:tc>
          <w:tcPr>
            <w:tcW w:w="1389" w:type="dxa"/>
            <w:shd w:val="clear" w:color="auto" w:fill="DEEAF6"/>
          </w:tcPr>
          <w:p w:rsidR="00692C5E" w:rsidRDefault="00787A3C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u</w:t>
            </w:r>
          </w:p>
        </w:tc>
      </w:tr>
      <w:tr w:rsidR="00692C5E">
        <w:trPr>
          <w:trHeight w:val="243"/>
        </w:trPr>
        <w:tc>
          <w:tcPr>
            <w:tcW w:w="1365" w:type="dxa"/>
            <w:tcBorders>
              <w:right w:val="single" w:sz="4" w:space="0" w:color="FFFFFF"/>
            </w:tcBorders>
            <w:shd w:val="clear" w:color="auto" w:fill="5B9BD4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43" w:type="dxa"/>
            <w:tcBorders>
              <w:left w:val="single" w:sz="4" w:space="0" w:color="FFFFFF"/>
            </w:tcBorders>
            <w:shd w:val="clear" w:color="auto" w:fill="DEEAF6"/>
          </w:tcPr>
          <w:p w:rsidR="00692C5E" w:rsidRDefault="00787A3C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sz w:val="20"/>
              </w:rPr>
              <w:t>matematičke</w:t>
            </w:r>
          </w:p>
        </w:tc>
        <w:tc>
          <w:tcPr>
            <w:tcW w:w="1381" w:type="dxa"/>
            <w:shd w:val="clear" w:color="auto" w:fill="DEEAF6"/>
          </w:tcPr>
          <w:p w:rsidR="00692C5E" w:rsidRDefault="00787A3C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komunikacije.</w:t>
            </w:r>
          </w:p>
        </w:tc>
        <w:tc>
          <w:tcPr>
            <w:tcW w:w="1375" w:type="dxa"/>
            <w:shd w:val="clear" w:color="auto" w:fill="DEEAF6"/>
          </w:tcPr>
          <w:p w:rsidR="00692C5E" w:rsidRDefault="00787A3C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pri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rješavanju</w:t>
            </w:r>
          </w:p>
        </w:tc>
        <w:tc>
          <w:tcPr>
            <w:tcW w:w="1390" w:type="dxa"/>
            <w:shd w:val="clear" w:color="auto" w:fill="DEEAF6"/>
          </w:tcPr>
          <w:p w:rsidR="00692C5E" w:rsidRDefault="00787A3C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jednostavnim</w:t>
            </w:r>
          </w:p>
        </w:tc>
        <w:tc>
          <w:tcPr>
            <w:tcW w:w="1389" w:type="dxa"/>
            <w:shd w:val="clear" w:color="auto" w:fill="DEEAF6"/>
          </w:tcPr>
          <w:p w:rsidR="00692C5E" w:rsidRDefault="00787A3C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z w:val="20"/>
              </w:rPr>
              <w:t>jednostavnim</w:t>
            </w:r>
          </w:p>
        </w:tc>
      </w:tr>
      <w:tr w:rsidR="00692C5E">
        <w:trPr>
          <w:trHeight w:val="243"/>
        </w:trPr>
        <w:tc>
          <w:tcPr>
            <w:tcW w:w="1365" w:type="dxa"/>
            <w:tcBorders>
              <w:right w:val="single" w:sz="4" w:space="0" w:color="FFFFFF"/>
            </w:tcBorders>
            <w:shd w:val="clear" w:color="auto" w:fill="5B9BD4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43" w:type="dxa"/>
            <w:tcBorders>
              <w:left w:val="single" w:sz="4" w:space="0" w:color="FFFFFF"/>
            </w:tcBorders>
            <w:shd w:val="clear" w:color="auto" w:fill="DEEAF6"/>
          </w:tcPr>
          <w:p w:rsidR="00692C5E" w:rsidRDefault="00787A3C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sz w:val="20"/>
              </w:rPr>
              <w:t>komunikacije.</w:t>
            </w:r>
          </w:p>
        </w:tc>
        <w:tc>
          <w:tcPr>
            <w:tcW w:w="1381" w:type="dxa"/>
            <w:shd w:val="clear" w:color="auto" w:fill="DEEAF6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75" w:type="dxa"/>
            <w:shd w:val="clear" w:color="auto" w:fill="DEEAF6"/>
          </w:tcPr>
          <w:p w:rsidR="00692C5E" w:rsidRDefault="00787A3C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jednostavnih</w:t>
            </w:r>
          </w:p>
        </w:tc>
        <w:tc>
          <w:tcPr>
            <w:tcW w:w="1390" w:type="dxa"/>
            <w:shd w:val="clear" w:color="auto" w:fill="DEEAF6"/>
          </w:tcPr>
          <w:p w:rsidR="00692C5E" w:rsidRDefault="00787A3C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zadacima,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389" w:type="dxa"/>
            <w:shd w:val="clear" w:color="auto" w:fill="DEEAF6"/>
          </w:tcPr>
          <w:p w:rsidR="00692C5E" w:rsidRDefault="00787A3C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složenim</w:t>
            </w:r>
          </w:p>
        </w:tc>
      </w:tr>
      <w:tr w:rsidR="00692C5E">
        <w:trPr>
          <w:trHeight w:val="245"/>
        </w:trPr>
        <w:tc>
          <w:tcPr>
            <w:tcW w:w="1365" w:type="dxa"/>
            <w:tcBorders>
              <w:right w:val="single" w:sz="4" w:space="0" w:color="FFFFFF"/>
            </w:tcBorders>
            <w:shd w:val="clear" w:color="auto" w:fill="5B9BD4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43" w:type="dxa"/>
            <w:tcBorders>
              <w:left w:val="single" w:sz="4" w:space="0" w:color="FFFFFF"/>
            </w:tcBorders>
            <w:shd w:val="clear" w:color="auto" w:fill="DEEAF6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81" w:type="dxa"/>
            <w:shd w:val="clear" w:color="auto" w:fill="DEEAF6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75" w:type="dxa"/>
            <w:shd w:val="clear" w:color="auto" w:fill="DEEAF6"/>
          </w:tcPr>
          <w:p w:rsidR="00692C5E" w:rsidRDefault="00787A3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zadataka.</w:t>
            </w:r>
          </w:p>
        </w:tc>
        <w:tc>
          <w:tcPr>
            <w:tcW w:w="1390" w:type="dxa"/>
            <w:shd w:val="clear" w:color="auto" w:fill="DEEAF6"/>
          </w:tcPr>
          <w:p w:rsidR="00692C5E" w:rsidRDefault="00787A3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uz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pomoć</w:t>
            </w:r>
          </w:p>
        </w:tc>
        <w:tc>
          <w:tcPr>
            <w:tcW w:w="1389" w:type="dxa"/>
            <w:shd w:val="clear" w:color="auto" w:fill="DEEAF6"/>
          </w:tcPr>
          <w:p w:rsidR="00692C5E" w:rsidRDefault="00787A3C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zadacima.</w:t>
            </w:r>
          </w:p>
        </w:tc>
      </w:tr>
      <w:tr w:rsidR="00692C5E">
        <w:trPr>
          <w:trHeight w:val="243"/>
        </w:trPr>
        <w:tc>
          <w:tcPr>
            <w:tcW w:w="1365" w:type="dxa"/>
            <w:tcBorders>
              <w:right w:val="single" w:sz="4" w:space="0" w:color="FFFFFF"/>
            </w:tcBorders>
            <w:shd w:val="clear" w:color="auto" w:fill="5B9BD4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43" w:type="dxa"/>
            <w:tcBorders>
              <w:left w:val="single" w:sz="4" w:space="0" w:color="FFFFFF"/>
            </w:tcBorders>
            <w:shd w:val="clear" w:color="auto" w:fill="DEEAF6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81" w:type="dxa"/>
            <w:shd w:val="clear" w:color="auto" w:fill="DEEAF6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75" w:type="dxa"/>
            <w:shd w:val="clear" w:color="auto" w:fill="DEEAF6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90" w:type="dxa"/>
            <w:shd w:val="clear" w:color="auto" w:fill="DEEAF6"/>
          </w:tcPr>
          <w:p w:rsidR="00692C5E" w:rsidRDefault="00787A3C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nastavnika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</w:p>
        </w:tc>
        <w:tc>
          <w:tcPr>
            <w:tcW w:w="1389" w:type="dxa"/>
            <w:shd w:val="clear" w:color="auto" w:fill="DEEAF6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692C5E">
        <w:trPr>
          <w:trHeight w:val="243"/>
        </w:trPr>
        <w:tc>
          <w:tcPr>
            <w:tcW w:w="1365" w:type="dxa"/>
            <w:tcBorders>
              <w:right w:val="single" w:sz="4" w:space="0" w:color="FFFFFF"/>
            </w:tcBorders>
            <w:shd w:val="clear" w:color="auto" w:fill="5B9BD4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43" w:type="dxa"/>
            <w:tcBorders>
              <w:left w:val="single" w:sz="4" w:space="0" w:color="FFFFFF"/>
            </w:tcBorders>
            <w:shd w:val="clear" w:color="auto" w:fill="DEEAF6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81" w:type="dxa"/>
            <w:shd w:val="clear" w:color="auto" w:fill="DEEAF6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75" w:type="dxa"/>
            <w:shd w:val="clear" w:color="auto" w:fill="DEEAF6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90" w:type="dxa"/>
            <w:shd w:val="clear" w:color="auto" w:fill="DEEAF6"/>
          </w:tcPr>
          <w:p w:rsidR="00692C5E" w:rsidRDefault="00787A3C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složenijim</w:t>
            </w:r>
          </w:p>
        </w:tc>
        <w:tc>
          <w:tcPr>
            <w:tcW w:w="1389" w:type="dxa"/>
            <w:shd w:val="clear" w:color="auto" w:fill="DEEAF6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692C5E">
        <w:trPr>
          <w:trHeight w:val="812"/>
        </w:trPr>
        <w:tc>
          <w:tcPr>
            <w:tcW w:w="1365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5B9BD4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43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DEEAF6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81" w:type="dxa"/>
            <w:tcBorders>
              <w:bottom w:val="single" w:sz="4" w:space="0" w:color="FFFFFF"/>
            </w:tcBorders>
            <w:shd w:val="clear" w:color="auto" w:fill="DEEAF6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75" w:type="dxa"/>
            <w:tcBorders>
              <w:bottom w:val="single" w:sz="4" w:space="0" w:color="FFFFFF"/>
            </w:tcBorders>
            <w:shd w:val="clear" w:color="auto" w:fill="DEEAF6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90" w:type="dxa"/>
            <w:tcBorders>
              <w:bottom w:val="single" w:sz="4" w:space="0" w:color="FFFFFF"/>
            </w:tcBorders>
            <w:shd w:val="clear" w:color="auto" w:fill="DEEAF6"/>
          </w:tcPr>
          <w:p w:rsidR="00692C5E" w:rsidRDefault="00787A3C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zadacima.</w:t>
            </w:r>
          </w:p>
        </w:tc>
        <w:tc>
          <w:tcPr>
            <w:tcW w:w="1389" w:type="dxa"/>
            <w:tcBorders>
              <w:bottom w:val="single" w:sz="4" w:space="0" w:color="FFFFFF"/>
            </w:tcBorders>
            <w:shd w:val="clear" w:color="auto" w:fill="DEEAF6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692C5E">
        <w:trPr>
          <w:trHeight w:val="749"/>
        </w:trPr>
        <w:tc>
          <w:tcPr>
            <w:tcW w:w="1365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5B9BD4"/>
          </w:tcPr>
          <w:p w:rsidR="00692C5E" w:rsidRDefault="00787A3C">
            <w:pPr>
              <w:pStyle w:val="TableParagraph"/>
              <w:spacing w:before="99"/>
              <w:ind w:left="103" w:right="355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Rješavanje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problema</w:t>
            </w:r>
          </w:p>
        </w:tc>
        <w:tc>
          <w:tcPr>
            <w:tcW w:w="1343" w:type="dxa"/>
            <w:tcBorders>
              <w:top w:val="single" w:sz="4" w:space="0" w:color="FFFFFF"/>
              <w:left w:val="single" w:sz="4" w:space="0" w:color="FFFFFF"/>
            </w:tcBorders>
            <w:shd w:val="clear" w:color="auto" w:fill="BCD5ED"/>
          </w:tcPr>
          <w:p w:rsidR="00692C5E" w:rsidRDefault="00787A3C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sz w:val="20"/>
              </w:rPr>
              <w:t>Niti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pomoć</w:t>
            </w:r>
          </w:p>
          <w:p w:rsidR="00692C5E" w:rsidRDefault="00787A3C">
            <w:pPr>
              <w:pStyle w:val="TableParagraph"/>
              <w:spacing w:before="2" w:line="235" w:lineRule="auto"/>
              <w:ind w:left="102" w:right="1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nastavnika </w:t>
            </w:r>
            <w:r>
              <w:rPr>
                <w:sz w:val="20"/>
              </w:rPr>
              <w:t>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uspijeva</w:t>
            </w:r>
          </w:p>
        </w:tc>
        <w:tc>
          <w:tcPr>
            <w:tcW w:w="1381" w:type="dxa"/>
            <w:tcBorders>
              <w:top w:val="single" w:sz="4" w:space="0" w:color="FFFFFF"/>
            </w:tcBorders>
            <w:shd w:val="clear" w:color="auto" w:fill="BCD5ED"/>
          </w:tcPr>
          <w:p w:rsidR="00692C5E" w:rsidRDefault="00787A3C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Rješava</w:t>
            </w:r>
          </w:p>
          <w:p w:rsidR="00692C5E" w:rsidRDefault="00787A3C">
            <w:pPr>
              <w:pStyle w:val="TableParagraph"/>
              <w:spacing w:before="2" w:line="235" w:lineRule="auto"/>
              <w:ind w:left="106" w:right="252"/>
              <w:rPr>
                <w:sz w:val="20"/>
              </w:rPr>
            </w:pPr>
            <w:r>
              <w:rPr>
                <w:sz w:val="20"/>
              </w:rPr>
              <w:t>jednostavne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probleme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uz</w:t>
            </w:r>
          </w:p>
        </w:tc>
        <w:tc>
          <w:tcPr>
            <w:tcW w:w="1375" w:type="dxa"/>
            <w:tcBorders>
              <w:top w:val="single" w:sz="4" w:space="0" w:color="FFFFFF"/>
            </w:tcBorders>
            <w:shd w:val="clear" w:color="auto" w:fill="BCD5ED"/>
          </w:tcPr>
          <w:p w:rsidR="00692C5E" w:rsidRDefault="00787A3C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Samostalno</w:t>
            </w:r>
          </w:p>
          <w:p w:rsidR="00692C5E" w:rsidRDefault="00787A3C">
            <w:pPr>
              <w:pStyle w:val="TableParagraph"/>
              <w:spacing w:before="2" w:line="235" w:lineRule="auto"/>
              <w:ind w:left="106" w:right="262"/>
              <w:rPr>
                <w:sz w:val="20"/>
              </w:rPr>
            </w:pPr>
            <w:r>
              <w:rPr>
                <w:sz w:val="20"/>
              </w:rPr>
              <w:t>rješava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jednostavne</w:t>
            </w:r>
          </w:p>
        </w:tc>
        <w:tc>
          <w:tcPr>
            <w:tcW w:w="1390" w:type="dxa"/>
            <w:tcBorders>
              <w:top w:val="single" w:sz="4" w:space="0" w:color="FFFFFF"/>
            </w:tcBorders>
            <w:shd w:val="clear" w:color="auto" w:fill="BCD5ED"/>
          </w:tcPr>
          <w:p w:rsidR="00692C5E" w:rsidRDefault="00787A3C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Samostalno</w:t>
            </w:r>
          </w:p>
          <w:p w:rsidR="00692C5E" w:rsidRDefault="00787A3C">
            <w:pPr>
              <w:pStyle w:val="TableParagraph"/>
              <w:spacing w:before="2" w:line="235" w:lineRule="auto"/>
              <w:ind w:left="105" w:right="276"/>
              <w:rPr>
                <w:sz w:val="20"/>
              </w:rPr>
            </w:pPr>
            <w:r>
              <w:rPr>
                <w:sz w:val="20"/>
              </w:rPr>
              <w:t>rješava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jednostavne</w:t>
            </w:r>
          </w:p>
        </w:tc>
        <w:tc>
          <w:tcPr>
            <w:tcW w:w="1389" w:type="dxa"/>
            <w:tcBorders>
              <w:top w:val="single" w:sz="4" w:space="0" w:color="FFFFFF"/>
            </w:tcBorders>
            <w:shd w:val="clear" w:color="auto" w:fill="BCD5ED"/>
          </w:tcPr>
          <w:p w:rsidR="00692C5E" w:rsidRDefault="00787A3C">
            <w:pPr>
              <w:pStyle w:val="TableParagraph"/>
              <w:ind w:left="103" w:right="320"/>
              <w:rPr>
                <w:sz w:val="20"/>
              </w:rPr>
            </w:pPr>
            <w:r>
              <w:rPr>
                <w:spacing w:val="-1"/>
                <w:sz w:val="20"/>
              </w:rPr>
              <w:t>Samostalno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rješava</w:t>
            </w:r>
          </w:p>
          <w:p w:rsidR="00692C5E" w:rsidRDefault="00787A3C">
            <w:pPr>
              <w:pStyle w:val="TableParagraph"/>
              <w:spacing w:line="242" w:lineRule="exact"/>
              <w:ind w:left="103"/>
              <w:rPr>
                <w:sz w:val="20"/>
              </w:rPr>
            </w:pPr>
            <w:r>
              <w:rPr>
                <w:sz w:val="20"/>
              </w:rPr>
              <w:t>jednostavne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</w:tr>
      <w:tr w:rsidR="00692C5E">
        <w:trPr>
          <w:trHeight w:val="244"/>
        </w:trPr>
        <w:tc>
          <w:tcPr>
            <w:tcW w:w="1365" w:type="dxa"/>
            <w:tcBorders>
              <w:right w:val="single" w:sz="4" w:space="0" w:color="FFFFFF"/>
            </w:tcBorders>
            <w:shd w:val="clear" w:color="auto" w:fill="5B9BD4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43" w:type="dxa"/>
            <w:tcBorders>
              <w:left w:val="single" w:sz="4" w:space="0" w:color="FFFFFF"/>
            </w:tcBorders>
            <w:shd w:val="clear" w:color="auto" w:fill="BCD5ED"/>
          </w:tcPr>
          <w:p w:rsidR="00692C5E" w:rsidRDefault="00787A3C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riješiti</w:t>
            </w:r>
          </w:p>
        </w:tc>
        <w:tc>
          <w:tcPr>
            <w:tcW w:w="1381" w:type="dxa"/>
            <w:shd w:val="clear" w:color="auto" w:fill="BCD5ED"/>
          </w:tcPr>
          <w:p w:rsidR="00692C5E" w:rsidRDefault="00787A3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pomoć</w:t>
            </w:r>
          </w:p>
        </w:tc>
        <w:tc>
          <w:tcPr>
            <w:tcW w:w="1375" w:type="dxa"/>
            <w:shd w:val="clear" w:color="auto" w:fill="BCD5ED"/>
          </w:tcPr>
          <w:p w:rsidR="00692C5E" w:rsidRDefault="00787A3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probleme,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ali</w:t>
            </w:r>
          </w:p>
        </w:tc>
        <w:tc>
          <w:tcPr>
            <w:tcW w:w="1390" w:type="dxa"/>
            <w:shd w:val="clear" w:color="auto" w:fill="BCD5ED"/>
          </w:tcPr>
          <w:p w:rsidR="00692C5E" w:rsidRDefault="00787A3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probleme,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389" w:type="dxa"/>
            <w:shd w:val="clear" w:color="auto" w:fill="BCD5ED"/>
          </w:tcPr>
          <w:p w:rsidR="00692C5E" w:rsidRDefault="00787A3C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složene</w:t>
            </w:r>
          </w:p>
        </w:tc>
      </w:tr>
      <w:tr w:rsidR="00692C5E">
        <w:trPr>
          <w:trHeight w:val="244"/>
        </w:trPr>
        <w:tc>
          <w:tcPr>
            <w:tcW w:w="1365" w:type="dxa"/>
            <w:tcBorders>
              <w:right w:val="single" w:sz="4" w:space="0" w:color="FFFFFF"/>
            </w:tcBorders>
            <w:shd w:val="clear" w:color="auto" w:fill="5B9BD4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43" w:type="dxa"/>
            <w:tcBorders>
              <w:left w:val="single" w:sz="4" w:space="0" w:color="FFFFFF"/>
            </w:tcBorders>
            <w:shd w:val="clear" w:color="auto" w:fill="BCD5ED"/>
          </w:tcPr>
          <w:p w:rsidR="00692C5E" w:rsidRDefault="00787A3C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jednostavan</w:t>
            </w:r>
          </w:p>
        </w:tc>
        <w:tc>
          <w:tcPr>
            <w:tcW w:w="1381" w:type="dxa"/>
            <w:shd w:val="clear" w:color="auto" w:fill="BCD5ED"/>
          </w:tcPr>
          <w:p w:rsidR="00692C5E" w:rsidRDefault="00787A3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nastavnika.</w:t>
            </w:r>
          </w:p>
        </w:tc>
        <w:tc>
          <w:tcPr>
            <w:tcW w:w="1375" w:type="dxa"/>
            <w:shd w:val="clear" w:color="auto" w:fill="BCD5ED"/>
          </w:tcPr>
          <w:p w:rsidR="00692C5E" w:rsidRDefault="00787A3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složene</w:t>
            </w:r>
          </w:p>
        </w:tc>
        <w:tc>
          <w:tcPr>
            <w:tcW w:w="1390" w:type="dxa"/>
            <w:shd w:val="clear" w:color="auto" w:fill="BCD5ED"/>
          </w:tcPr>
          <w:p w:rsidR="00692C5E" w:rsidRDefault="00787A3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složene</w:t>
            </w:r>
          </w:p>
        </w:tc>
        <w:tc>
          <w:tcPr>
            <w:tcW w:w="1389" w:type="dxa"/>
            <w:shd w:val="clear" w:color="auto" w:fill="BCD5ED"/>
          </w:tcPr>
          <w:p w:rsidR="00692C5E" w:rsidRDefault="00787A3C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probleme.</w:t>
            </w:r>
          </w:p>
        </w:tc>
      </w:tr>
      <w:tr w:rsidR="00692C5E">
        <w:trPr>
          <w:trHeight w:val="243"/>
        </w:trPr>
        <w:tc>
          <w:tcPr>
            <w:tcW w:w="1365" w:type="dxa"/>
            <w:tcBorders>
              <w:right w:val="single" w:sz="4" w:space="0" w:color="FFFFFF"/>
            </w:tcBorders>
            <w:shd w:val="clear" w:color="auto" w:fill="5B9BD4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43" w:type="dxa"/>
            <w:tcBorders>
              <w:left w:val="single" w:sz="4" w:space="0" w:color="FFFFFF"/>
            </w:tcBorders>
            <w:shd w:val="clear" w:color="auto" w:fill="BCD5ED"/>
          </w:tcPr>
          <w:p w:rsidR="00692C5E" w:rsidRDefault="00787A3C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sz w:val="20"/>
              </w:rPr>
              <w:t>problem.</w:t>
            </w:r>
          </w:p>
        </w:tc>
        <w:tc>
          <w:tcPr>
            <w:tcW w:w="1381" w:type="dxa"/>
            <w:shd w:val="clear" w:color="auto" w:fill="BCD5ED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75" w:type="dxa"/>
            <w:shd w:val="clear" w:color="auto" w:fill="BCD5ED"/>
          </w:tcPr>
          <w:p w:rsidR="00692C5E" w:rsidRDefault="00787A3C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probleme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</w:p>
        </w:tc>
        <w:tc>
          <w:tcPr>
            <w:tcW w:w="1390" w:type="dxa"/>
            <w:shd w:val="clear" w:color="auto" w:fill="BCD5ED"/>
          </w:tcPr>
          <w:p w:rsidR="00692C5E" w:rsidRDefault="00787A3C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probleme</w:t>
            </w:r>
          </w:p>
        </w:tc>
        <w:tc>
          <w:tcPr>
            <w:tcW w:w="1389" w:type="dxa"/>
            <w:shd w:val="clear" w:color="auto" w:fill="BCD5ED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692C5E">
        <w:trPr>
          <w:trHeight w:val="243"/>
        </w:trPr>
        <w:tc>
          <w:tcPr>
            <w:tcW w:w="1365" w:type="dxa"/>
            <w:tcBorders>
              <w:right w:val="single" w:sz="4" w:space="0" w:color="FFFFFF"/>
            </w:tcBorders>
            <w:shd w:val="clear" w:color="auto" w:fill="5B9BD4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43" w:type="dxa"/>
            <w:tcBorders>
              <w:left w:val="single" w:sz="4" w:space="0" w:color="FFFFFF"/>
            </w:tcBorders>
            <w:shd w:val="clear" w:color="auto" w:fill="BCD5ED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81" w:type="dxa"/>
            <w:shd w:val="clear" w:color="auto" w:fill="BCD5ED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75" w:type="dxa"/>
            <w:shd w:val="clear" w:color="auto" w:fill="BCD5ED"/>
          </w:tcPr>
          <w:p w:rsidR="00692C5E" w:rsidRDefault="00787A3C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rješava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uz</w:t>
            </w:r>
          </w:p>
        </w:tc>
        <w:tc>
          <w:tcPr>
            <w:tcW w:w="1390" w:type="dxa"/>
            <w:shd w:val="clear" w:color="auto" w:fill="BCD5ED"/>
          </w:tcPr>
          <w:p w:rsidR="00692C5E" w:rsidRDefault="00787A3C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rješava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uz</w:t>
            </w:r>
          </w:p>
        </w:tc>
        <w:tc>
          <w:tcPr>
            <w:tcW w:w="1389" w:type="dxa"/>
            <w:shd w:val="clear" w:color="auto" w:fill="BCD5ED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692C5E">
        <w:trPr>
          <w:trHeight w:val="244"/>
        </w:trPr>
        <w:tc>
          <w:tcPr>
            <w:tcW w:w="1365" w:type="dxa"/>
            <w:tcBorders>
              <w:right w:val="single" w:sz="4" w:space="0" w:color="FFFFFF"/>
            </w:tcBorders>
            <w:shd w:val="clear" w:color="auto" w:fill="5B9BD4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43" w:type="dxa"/>
            <w:tcBorders>
              <w:left w:val="single" w:sz="4" w:space="0" w:color="FFFFFF"/>
            </w:tcBorders>
            <w:shd w:val="clear" w:color="auto" w:fill="BCD5ED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81" w:type="dxa"/>
            <w:shd w:val="clear" w:color="auto" w:fill="BCD5ED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75" w:type="dxa"/>
            <w:shd w:val="clear" w:color="auto" w:fill="BCD5ED"/>
          </w:tcPr>
          <w:p w:rsidR="00692C5E" w:rsidRDefault="00787A3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pomoć</w:t>
            </w:r>
          </w:p>
        </w:tc>
        <w:tc>
          <w:tcPr>
            <w:tcW w:w="1390" w:type="dxa"/>
            <w:shd w:val="clear" w:color="auto" w:fill="BCD5ED"/>
          </w:tcPr>
          <w:p w:rsidR="00692C5E" w:rsidRDefault="00787A3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pomoć</w:t>
            </w:r>
          </w:p>
        </w:tc>
        <w:tc>
          <w:tcPr>
            <w:tcW w:w="1389" w:type="dxa"/>
            <w:shd w:val="clear" w:color="auto" w:fill="BCD5ED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692C5E">
        <w:trPr>
          <w:trHeight w:val="712"/>
        </w:trPr>
        <w:tc>
          <w:tcPr>
            <w:tcW w:w="1365" w:type="dxa"/>
            <w:tcBorders>
              <w:right w:val="single" w:sz="4" w:space="0" w:color="FFFFFF"/>
            </w:tcBorders>
            <w:shd w:val="clear" w:color="auto" w:fill="5B9BD4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43" w:type="dxa"/>
            <w:tcBorders>
              <w:left w:val="single" w:sz="4" w:space="0" w:color="FFFFFF"/>
            </w:tcBorders>
            <w:shd w:val="clear" w:color="auto" w:fill="BCD5ED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81" w:type="dxa"/>
            <w:shd w:val="clear" w:color="auto" w:fill="BCD5ED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75" w:type="dxa"/>
            <w:shd w:val="clear" w:color="auto" w:fill="BCD5ED"/>
          </w:tcPr>
          <w:p w:rsidR="00692C5E" w:rsidRDefault="00787A3C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nastavnika.</w:t>
            </w:r>
          </w:p>
        </w:tc>
        <w:tc>
          <w:tcPr>
            <w:tcW w:w="1390" w:type="dxa"/>
            <w:shd w:val="clear" w:color="auto" w:fill="BCD5ED"/>
          </w:tcPr>
          <w:p w:rsidR="00692C5E" w:rsidRDefault="00787A3C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nastavnika.</w:t>
            </w:r>
          </w:p>
        </w:tc>
        <w:tc>
          <w:tcPr>
            <w:tcW w:w="1389" w:type="dxa"/>
            <w:shd w:val="clear" w:color="auto" w:fill="BCD5ED"/>
          </w:tcPr>
          <w:p w:rsidR="00692C5E" w:rsidRDefault="00692C5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:rsidR="00692C5E" w:rsidRDefault="00692C5E">
      <w:pPr>
        <w:pStyle w:val="Tijeloteksta"/>
        <w:spacing w:before="11"/>
        <w:rPr>
          <w:sz w:val="26"/>
        </w:rPr>
      </w:pPr>
    </w:p>
    <w:p w:rsidR="00692C5E" w:rsidRDefault="00787A3C">
      <w:pPr>
        <w:pStyle w:val="Heading1"/>
        <w:numPr>
          <w:ilvl w:val="1"/>
          <w:numId w:val="3"/>
        </w:numPr>
        <w:tabs>
          <w:tab w:val="left" w:pos="2269"/>
        </w:tabs>
        <w:spacing w:before="59"/>
        <w:ind w:hanging="361"/>
      </w:pPr>
      <w:r>
        <w:t>PISANE</w:t>
      </w:r>
      <w:r>
        <w:rPr>
          <w:spacing w:val="-6"/>
        </w:rPr>
        <w:t xml:space="preserve"> </w:t>
      </w:r>
      <w:r>
        <w:t>PROVJERE</w:t>
      </w:r>
    </w:p>
    <w:p w:rsidR="00692C5E" w:rsidRDefault="00787A3C">
      <w:pPr>
        <w:pStyle w:val="Tijeloteksta"/>
        <w:spacing w:before="37" w:line="276" w:lineRule="auto"/>
        <w:ind w:left="2280" w:right="835"/>
        <w:jc w:val="both"/>
      </w:pPr>
      <w:r>
        <w:t>Pod</w:t>
      </w:r>
      <w:r>
        <w:rPr>
          <w:spacing w:val="1"/>
        </w:rPr>
        <w:t xml:space="preserve"> </w:t>
      </w:r>
      <w:r>
        <w:t>pisanim</w:t>
      </w:r>
      <w:r>
        <w:rPr>
          <w:spacing w:val="1"/>
        </w:rPr>
        <w:t xml:space="preserve"> </w:t>
      </w:r>
      <w:r>
        <w:t>provjeravanjem</w:t>
      </w:r>
      <w:r>
        <w:rPr>
          <w:spacing w:val="1"/>
        </w:rPr>
        <w:t xml:space="preserve"> </w:t>
      </w:r>
      <w:r>
        <w:t>podrazumijevaju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svi</w:t>
      </w:r>
      <w:r>
        <w:rPr>
          <w:spacing w:val="1"/>
        </w:rPr>
        <w:t xml:space="preserve"> </w:t>
      </w:r>
      <w:r>
        <w:t>oblici</w:t>
      </w:r>
      <w:r>
        <w:rPr>
          <w:spacing w:val="1"/>
        </w:rPr>
        <w:t xml:space="preserve"> </w:t>
      </w:r>
      <w:r>
        <w:t>provjere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rezultiraju</w:t>
      </w:r>
      <w:r>
        <w:rPr>
          <w:spacing w:val="46"/>
        </w:rPr>
        <w:t xml:space="preserve"> </w:t>
      </w:r>
      <w:r>
        <w:t>ocjenom</w:t>
      </w:r>
      <w:r>
        <w:rPr>
          <w:spacing w:val="-43"/>
        </w:rPr>
        <w:t xml:space="preserve"> </w:t>
      </w:r>
      <w:r>
        <w:t>učenikovog</w:t>
      </w:r>
      <w:r>
        <w:rPr>
          <w:spacing w:val="1"/>
        </w:rPr>
        <w:t xml:space="preserve"> </w:t>
      </w:r>
      <w:r>
        <w:t>pisanog</w:t>
      </w:r>
      <w:r>
        <w:rPr>
          <w:spacing w:val="1"/>
        </w:rPr>
        <w:t xml:space="preserve"> </w:t>
      </w:r>
      <w:r>
        <w:t>uratka,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provode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kontinuirano</w:t>
      </w:r>
      <w:r>
        <w:rPr>
          <w:spacing w:val="1"/>
        </w:rPr>
        <w:t xml:space="preserve"> </w:t>
      </w:r>
      <w:r>
        <w:t>tijekom</w:t>
      </w:r>
      <w:r>
        <w:rPr>
          <w:spacing w:val="1"/>
        </w:rPr>
        <w:t xml:space="preserve"> </w:t>
      </w:r>
      <w:r>
        <w:t>nastavne</w:t>
      </w:r>
      <w:r>
        <w:rPr>
          <w:spacing w:val="1"/>
        </w:rPr>
        <w:t xml:space="preserve"> </w:t>
      </w:r>
      <w:r>
        <w:t>godine.</w:t>
      </w:r>
      <w:r>
        <w:rPr>
          <w:spacing w:val="1"/>
        </w:rPr>
        <w:t xml:space="preserve"> </w:t>
      </w:r>
      <w:r>
        <w:t>Najavljuju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 xml:space="preserve">najmanje mjesec dana prije a ponekad i ranije  a termin se upisuje u </w:t>
      </w:r>
      <w:r w:rsidR="00C70FCD">
        <w:t xml:space="preserve">Okvirni </w:t>
      </w:r>
      <w:proofErr w:type="spellStart"/>
      <w:r w:rsidR="00C70FCD">
        <w:t>vremenik</w:t>
      </w:r>
      <w:proofErr w:type="spellEnd"/>
      <w:r w:rsidR="00C70FCD">
        <w:t xml:space="preserve"> pisanih provjera</w:t>
      </w:r>
      <w:r>
        <w:t>. U jednoj provjeri</w:t>
      </w:r>
      <w:r>
        <w:rPr>
          <w:spacing w:val="1"/>
        </w:rPr>
        <w:t xml:space="preserve"> </w:t>
      </w:r>
      <w:r>
        <w:t>moguće je ocijeniti više elemenata vrednovanja. Brojčana ocjena se za svaki element vrednovanja</w:t>
      </w:r>
      <w:r>
        <w:rPr>
          <w:spacing w:val="1"/>
        </w:rPr>
        <w:t xml:space="preserve"> </w:t>
      </w:r>
      <w:r>
        <w:t>form</w:t>
      </w:r>
      <w:r>
        <w:t>ira</w:t>
      </w:r>
      <w:r>
        <w:rPr>
          <w:spacing w:val="-1"/>
        </w:rPr>
        <w:t xml:space="preserve"> </w:t>
      </w:r>
      <w:r>
        <w:t>na temelju sljedećih kriterija:</w:t>
      </w:r>
    </w:p>
    <w:p w:rsidR="00692C5E" w:rsidRDefault="00692C5E">
      <w:pPr>
        <w:pStyle w:val="Tijeloteksta"/>
        <w:spacing w:before="5"/>
        <w:rPr>
          <w:sz w:val="17"/>
        </w:rPr>
      </w:pPr>
    </w:p>
    <w:tbl>
      <w:tblPr>
        <w:tblStyle w:val="TableNormal"/>
        <w:tblW w:w="5213" w:type="dxa"/>
        <w:tblInd w:w="3213" w:type="dxa"/>
        <w:tblCellMar>
          <w:left w:w="108" w:type="dxa"/>
          <w:right w:w="108" w:type="dxa"/>
        </w:tblCellMar>
        <w:tblLook w:val="01E0"/>
      </w:tblPr>
      <w:tblGrid>
        <w:gridCol w:w="2607"/>
        <w:gridCol w:w="2606"/>
      </w:tblGrid>
      <w:tr w:rsidR="00692C5E">
        <w:trPr>
          <w:trHeight w:val="342"/>
        </w:trPr>
        <w:tc>
          <w:tcPr>
            <w:tcW w:w="2607" w:type="dxa"/>
            <w:tcBorders>
              <w:bottom w:val="single" w:sz="4" w:space="0" w:color="FFFFFF"/>
            </w:tcBorders>
            <w:shd w:val="clear" w:color="auto" w:fill="5B9BD4"/>
          </w:tcPr>
          <w:p w:rsidR="00692C5E" w:rsidRDefault="00787A3C">
            <w:pPr>
              <w:pStyle w:val="TableParagraph"/>
              <w:spacing w:before="100" w:line="223" w:lineRule="exact"/>
              <w:ind w:left="693" w:right="69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Ocjena</w:t>
            </w:r>
          </w:p>
        </w:tc>
        <w:tc>
          <w:tcPr>
            <w:tcW w:w="2605" w:type="dxa"/>
            <w:tcBorders>
              <w:bottom w:val="single" w:sz="4" w:space="0" w:color="FFFFFF"/>
            </w:tcBorders>
            <w:shd w:val="clear" w:color="auto" w:fill="5B9BD4"/>
          </w:tcPr>
          <w:p w:rsidR="00692C5E" w:rsidRDefault="00787A3C">
            <w:pPr>
              <w:pStyle w:val="TableParagraph"/>
              <w:spacing w:line="243" w:lineRule="exact"/>
              <w:ind w:left="242" w:right="24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Broj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bodova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u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postocima</w:t>
            </w:r>
          </w:p>
        </w:tc>
      </w:tr>
      <w:tr w:rsidR="00692C5E">
        <w:trPr>
          <w:trHeight w:val="246"/>
        </w:trPr>
        <w:tc>
          <w:tcPr>
            <w:tcW w:w="2607" w:type="dxa"/>
            <w:tcBorders>
              <w:top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5B9BD4"/>
          </w:tcPr>
          <w:p w:rsidR="00692C5E" w:rsidRDefault="00787A3C">
            <w:pPr>
              <w:pStyle w:val="TableParagraph"/>
              <w:spacing w:line="227" w:lineRule="exact"/>
              <w:ind w:left="660" w:right="66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Nedovoljan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(1)</w:t>
            </w:r>
          </w:p>
        </w:tc>
        <w:tc>
          <w:tcPr>
            <w:tcW w:w="260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</w:tcBorders>
            <w:shd w:val="clear" w:color="auto" w:fill="BCD5ED"/>
          </w:tcPr>
          <w:p w:rsidR="00692C5E" w:rsidRDefault="00787A3C">
            <w:pPr>
              <w:pStyle w:val="TableParagraph"/>
              <w:spacing w:line="227" w:lineRule="exact"/>
              <w:ind w:left="874" w:right="883"/>
              <w:jc w:val="center"/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45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692C5E">
        <w:trPr>
          <w:trHeight w:val="263"/>
        </w:trPr>
        <w:tc>
          <w:tcPr>
            <w:tcW w:w="2607" w:type="dxa"/>
            <w:tcBorders>
              <w:top w:val="single" w:sz="4" w:space="0" w:color="FFFFFF"/>
              <w:right w:val="single" w:sz="6" w:space="0" w:color="FFFFFF"/>
            </w:tcBorders>
            <w:shd w:val="clear" w:color="auto" w:fill="5B9BD4"/>
          </w:tcPr>
          <w:p w:rsidR="00692C5E" w:rsidRDefault="00787A3C">
            <w:pPr>
              <w:pStyle w:val="TableParagraph"/>
              <w:spacing w:line="243" w:lineRule="exact"/>
              <w:ind w:left="658" w:right="66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Dovoljan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(2)</w:t>
            </w:r>
          </w:p>
        </w:tc>
        <w:tc>
          <w:tcPr>
            <w:tcW w:w="2605" w:type="dxa"/>
            <w:tcBorders>
              <w:top w:val="single" w:sz="4" w:space="0" w:color="FFFFFF"/>
              <w:left w:val="single" w:sz="6" w:space="0" w:color="FFFFFF"/>
            </w:tcBorders>
            <w:shd w:val="clear" w:color="auto" w:fill="DEEAF6"/>
          </w:tcPr>
          <w:p w:rsidR="00692C5E" w:rsidRDefault="00787A3C">
            <w:pPr>
              <w:pStyle w:val="TableParagraph"/>
              <w:spacing w:line="243" w:lineRule="exact"/>
              <w:ind w:left="877" w:right="883"/>
              <w:jc w:val="center"/>
            </w:pPr>
            <w:r>
              <w:rPr>
                <w:sz w:val="20"/>
              </w:rPr>
              <w:t>46–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692C5E">
        <w:trPr>
          <w:trHeight w:val="235"/>
        </w:trPr>
        <w:tc>
          <w:tcPr>
            <w:tcW w:w="2606" w:type="dxa"/>
            <w:shd w:val="clear" w:color="auto" w:fill="5B9BD4"/>
          </w:tcPr>
          <w:p w:rsidR="00692C5E" w:rsidRDefault="00787A3C">
            <w:pPr>
              <w:pStyle w:val="TableParagraph"/>
              <w:spacing w:line="227" w:lineRule="exact"/>
              <w:ind w:left="698" w:right="69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Dobar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(3)</w:t>
            </w:r>
          </w:p>
        </w:tc>
        <w:tc>
          <w:tcPr>
            <w:tcW w:w="2606" w:type="dxa"/>
            <w:shd w:val="clear" w:color="auto" w:fill="BCD5ED"/>
          </w:tcPr>
          <w:p w:rsidR="00692C5E" w:rsidRDefault="00787A3C">
            <w:pPr>
              <w:pStyle w:val="TableParagraph"/>
              <w:spacing w:line="227" w:lineRule="exact"/>
              <w:ind w:left="236" w:right="242"/>
              <w:jc w:val="center"/>
            </w:pPr>
            <w:r>
              <w:rPr>
                <w:sz w:val="20"/>
              </w:rPr>
              <w:t>59–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77%</w:t>
            </w:r>
          </w:p>
        </w:tc>
      </w:tr>
      <w:tr w:rsidR="00692C5E">
        <w:trPr>
          <w:trHeight w:val="247"/>
        </w:trPr>
        <w:tc>
          <w:tcPr>
            <w:tcW w:w="2606" w:type="dxa"/>
            <w:shd w:val="clear" w:color="auto" w:fill="5B9BD4"/>
          </w:tcPr>
          <w:p w:rsidR="00692C5E" w:rsidRDefault="00787A3C">
            <w:pPr>
              <w:pStyle w:val="TableParagraph"/>
              <w:spacing w:line="234" w:lineRule="exact"/>
              <w:ind w:left="701" w:right="69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Vrlo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dobar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(4)</w:t>
            </w:r>
          </w:p>
        </w:tc>
        <w:tc>
          <w:tcPr>
            <w:tcW w:w="2606" w:type="dxa"/>
            <w:shd w:val="clear" w:color="auto" w:fill="DEEAF6"/>
          </w:tcPr>
          <w:p w:rsidR="00692C5E" w:rsidRDefault="00787A3C">
            <w:pPr>
              <w:pStyle w:val="TableParagraph"/>
              <w:spacing w:line="234" w:lineRule="exact"/>
              <w:ind w:left="236" w:right="242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692C5E">
        <w:trPr>
          <w:trHeight w:val="233"/>
        </w:trPr>
        <w:tc>
          <w:tcPr>
            <w:tcW w:w="2606" w:type="dxa"/>
            <w:shd w:val="clear" w:color="auto" w:fill="5B9BD4"/>
          </w:tcPr>
          <w:p w:rsidR="00692C5E" w:rsidRDefault="00787A3C">
            <w:pPr>
              <w:pStyle w:val="TableParagraph"/>
              <w:spacing w:line="226" w:lineRule="exact"/>
              <w:ind w:left="697" w:right="69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Odličan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(5)</w:t>
            </w:r>
          </w:p>
        </w:tc>
        <w:tc>
          <w:tcPr>
            <w:tcW w:w="2606" w:type="dxa"/>
            <w:shd w:val="clear" w:color="auto" w:fill="BCD5ED"/>
          </w:tcPr>
          <w:p w:rsidR="00692C5E" w:rsidRDefault="00787A3C">
            <w:pPr>
              <w:pStyle w:val="TableParagraph"/>
              <w:spacing w:line="226" w:lineRule="exact"/>
              <w:ind w:left="236" w:right="242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692C5E" w:rsidRDefault="00787A3C">
      <w:pPr>
        <w:pStyle w:val="Tijeloteksta"/>
        <w:spacing w:before="100"/>
        <w:ind w:left="840"/>
      </w:pPr>
      <w:r>
        <w:rPr>
          <w:w w:val="99"/>
        </w:rPr>
        <w:t>.</w:t>
      </w:r>
    </w:p>
    <w:p w:rsidR="00692C5E" w:rsidRDefault="00692C5E">
      <w:pPr>
        <w:pStyle w:val="Tijeloteksta"/>
      </w:pPr>
    </w:p>
    <w:p w:rsidR="00692C5E" w:rsidRDefault="00692C5E">
      <w:pPr>
        <w:pStyle w:val="Tijeloteksta"/>
        <w:spacing w:before="6"/>
        <w:rPr>
          <w:sz w:val="17"/>
        </w:rPr>
      </w:pPr>
    </w:p>
    <w:p w:rsidR="00692C5E" w:rsidRDefault="00787A3C">
      <w:pPr>
        <w:pStyle w:val="Tijeloteksta"/>
        <w:spacing w:before="59" w:line="276" w:lineRule="auto"/>
        <w:ind w:left="2280" w:right="836"/>
        <w:jc w:val="both"/>
      </w:pPr>
      <w:r>
        <w:t xml:space="preserve">Na početku nastavne godine moguće je provesti </w:t>
      </w:r>
      <w:r>
        <w:rPr>
          <w:b/>
        </w:rPr>
        <w:t xml:space="preserve">inicijalnu provjeru </w:t>
      </w:r>
      <w:r>
        <w:rPr>
          <w:b/>
        </w:rPr>
        <w:t>znanja</w:t>
      </w:r>
      <w:r>
        <w:t>, a postignuti broj bodova</w:t>
      </w:r>
      <w:r>
        <w:rPr>
          <w:spacing w:val="1"/>
        </w:rPr>
        <w:t xml:space="preserve"> </w:t>
      </w:r>
      <w:r>
        <w:t>upisuje se u rubriku bilježaka (broj ostvarenih/broj mogućih bodova i odgovarajući postotak). Rezultat</w:t>
      </w:r>
      <w:r>
        <w:rPr>
          <w:spacing w:val="1"/>
        </w:rPr>
        <w:t xml:space="preserve"> </w:t>
      </w:r>
      <w:r>
        <w:t>inicijalne provjere se ne ocjenjuje brojčano te služi pravovremenom pružanju informacije učeniku i</w:t>
      </w:r>
      <w:r>
        <w:rPr>
          <w:spacing w:val="1"/>
        </w:rPr>
        <w:t xml:space="preserve"> </w:t>
      </w:r>
      <w:r>
        <w:t>roditelju. Ujedno</w:t>
      </w:r>
      <w:r>
        <w:rPr>
          <w:spacing w:val="1"/>
        </w:rPr>
        <w:t xml:space="preserve"> </w:t>
      </w:r>
      <w:r>
        <w:t xml:space="preserve">je </w:t>
      </w:r>
      <w:r>
        <w:t>to</w:t>
      </w:r>
      <w:r>
        <w:rPr>
          <w:spacing w:val="1"/>
        </w:rPr>
        <w:t xml:space="preserve"> </w:t>
      </w:r>
      <w:r>
        <w:t>i poziv učenicima</w:t>
      </w:r>
      <w:r>
        <w:rPr>
          <w:spacing w:val="1"/>
        </w:rPr>
        <w:t xml:space="preserve"> </w:t>
      </w:r>
      <w:r>
        <w:t>koji su</w:t>
      </w:r>
      <w:r>
        <w:rPr>
          <w:spacing w:val="1"/>
        </w:rPr>
        <w:t xml:space="preserve"> </w:t>
      </w:r>
      <w:r>
        <w:t>loše napisali ispit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 uključe u</w:t>
      </w:r>
      <w:r>
        <w:rPr>
          <w:spacing w:val="1"/>
        </w:rPr>
        <w:t xml:space="preserve"> </w:t>
      </w:r>
      <w:r>
        <w:t>rad</w:t>
      </w:r>
      <w:r>
        <w:rPr>
          <w:spacing w:val="45"/>
        </w:rPr>
        <w:t xml:space="preserve"> </w:t>
      </w:r>
      <w:r>
        <w:t>dopunske</w:t>
      </w:r>
      <w:r>
        <w:rPr>
          <w:spacing w:val="1"/>
        </w:rPr>
        <w:t xml:space="preserve"> </w:t>
      </w:r>
      <w:r>
        <w:t>nastave. U svrhu motivacije moguće je upisati ocjenu odličan onim učenicima koji na inicijalnom ispitu</w:t>
      </w:r>
      <w:r>
        <w:rPr>
          <w:spacing w:val="-43"/>
        </w:rPr>
        <w:t xml:space="preserve"> </w:t>
      </w:r>
      <w:r>
        <w:t>ostvare</w:t>
      </w:r>
      <w:r>
        <w:rPr>
          <w:spacing w:val="-1"/>
        </w:rPr>
        <w:t xml:space="preserve"> </w:t>
      </w:r>
      <w:r>
        <w:t>najmanje</w:t>
      </w:r>
      <w:r>
        <w:rPr>
          <w:spacing w:val="-2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ukupnog</w:t>
      </w:r>
      <w:r>
        <w:rPr>
          <w:spacing w:val="-2"/>
        </w:rPr>
        <w:t xml:space="preserve"> </w:t>
      </w:r>
      <w:r>
        <w:t>broja</w:t>
      </w:r>
      <w:r>
        <w:rPr>
          <w:spacing w:val="-1"/>
        </w:rPr>
        <w:t xml:space="preserve"> </w:t>
      </w:r>
      <w:r>
        <w:t>bodova</w:t>
      </w:r>
      <w:r>
        <w:rPr>
          <w:spacing w:val="3"/>
        </w:rPr>
        <w:t xml:space="preserve"> </w:t>
      </w:r>
      <w:r>
        <w:t xml:space="preserve">u odgovarajućem elementu </w:t>
      </w:r>
      <w:r>
        <w:t>vrednovanja.</w:t>
      </w:r>
    </w:p>
    <w:p w:rsidR="00692C5E" w:rsidRDefault="00692C5E">
      <w:pPr>
        <w:pStyle w:val="Tijeloteksta"/>
      </w:pPr>
    </w:p>
    <w:p w:rsidR="00692C5E" w:rsidRDefault="00692C5E">
      <w:pPr>
        <w:pStyle w:val="Tijeloteksta"/>
      </w:pPr>
    </w:p>
    <w:p w:rsidR="00692C5E" w:rsidRDefault="00692C5E">
      <w:pPr>
        <w:pStyle w:val="Tijeloteksta"/>
        <w:spacing w:before="11"/>
        <w:rPr>
          <w:sz w:val="28"/>
        </w:rPr>
      </w:pPr>
    </w:p>
    <w:p w:rsidR="00692C5E" w:rsidRDefault="00787A3C">
      <w:pPr>
        <w:pStyle w:val="Odlomakpopisa"/>
        <w:numPr>
          <w:ilvl w:val="1"/>
          <w:numId w:val="3"/>
        </w:numPr>
        <w:tabs>
          <w:tab w:val="left" w:pos="2269"/>
        </w:tabs>
        <w:spacing w:before="0"/>
        <w:ind w:hanging="361"/>
      </w:pPr>
      <w:r>
        <w:rPr>
          <w:sz w:val="20"/>
        </w:rPr>
        <w:t>MATEMATIČKI</w:t>
      </w:r>
      <w:r>
        <w:rPr>
          <w:spacing w:val="-4"/>
          <w:sz w:val="20"/>
        </w:rPr>
        <w:t xml:space="preserve"> </w:t>
      </w:r>
      <w:r>
        <w:rPr>
          <w:sz w:val="20"/>
        </w:rPr>
        <w:t>PROJEKTI,</w:t>
      </w:r>
      <w:r>
        <w:rPr>
          <w:spacing w:val="-4"/>
          <w:sz w:val="20"/>
        </w:rPr>
        <w:t xml:space="preserve"> </w:t>
      </w:r>
      <w:r>
        <w:rPr>
          <w:sz w:val="20"/>
        </w:rPr>
        <w:t>PRAKTIČNI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RADOVI (posebno u slučaju </w:t>
      </w:r>
      <w:proofErr w:type="spellStart"/>
      <w:r>
        <w:rPr>
          <w:sz w:val="20"/>
        </w:rPr>
        <w:t>online</w:t>
      </w:r>
      <w:proofErr w:type="spellEnd"/>
      <w:r>
        <w:rPr>
          <w:sz w:val="20"/>
        </w:rPr>
        <w:t xml:space="preserve"> nastave)</w:t>
      </w:r>
    </w:p>
    <w:p w:rsidR="00692C5E" w:rsidRDefault="00787A3C">
      <w:pPr>
        <w:pStyle w:val="Tijeloteksta"/>
        <w:spacing w:before="37" w:line="276" w:lineRule="auto"/>
        <w:ind w:left="2268" w:right="836"/>
        <w:jc w:val="both"/>
      </w:pPr>
      <w:r>
        <w:t>Vezani su uz nastavne sadržaje a vrednuju se brojčanom ocjenom. Budući da se projektni zadaci/</w:t>
      </w:r>
      <w:r>
        <w:rPr>
          <w:spacing w:val="1"/>
        </w:rPr>
        <w:t xml:space="preserve"> </w:t>
      </w:r>
      <w:r>
        <w:t>praktični radovi mogu razlikovati po opsegu i zahtjevnosti, za takve ob</w:t>
      </w:r>
      <w:r>
        <w:t>like aktivnosti će se kriteriji</w:t>
      </w:r>
      <w:r>
        <w:rPr>
          <w:spacing w:val="1"/>
        </w:rPr>
        <w:t xml:space="preserve"> </w:t>
      </w:r>
      <w:r>
        <w:t>definirati</w:t>
      </w:r>
      <w:r>
        <w:rPr>
          <w:spacing w:val="1"/>
        </w:rPr>
        <w:t xml:space="preserve"> </w:t>
      </w:r>
      <w:r>
        <w:t>zasebno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obznaniti</w:t>
      </w:r>
      <w:r>
        <w:rPr>
          <w:spacing w:val="1"/>
        </w:rPr>
        <w:t xml:space="preserve"> </w:t>
      </w:r>
      <w:r>
        <w:t>učenicima</w:t>
      </w:r>
      <w:r>
        <w:rPr>
          <w:spacing w:val="1"/>
        </w:rPr>
        <w:t xml:space="preserve"> </w:t>
      </w:r>
      <w:r>
        <w:t>prije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izrade.</w:t>
      </w:r>
      <w:r>
        <w:rPr>
          <w:spacing w:val="1"/>
        </w:rPr>
        <w:t xml:space="preserve"> </w:t>
      </w:r>
      <w:r>
        <w:t>Učitelj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pravovremeno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odgovarajuće</w:t>
      </w:r>
      <w:r>
        <w:rPr>
          <w:spacing w:val="1"/>
        </w:rPr>
        <w:t xml:space="preserve"> </w:t>
      </w:r>
      <w:r>
        <w:t>upute,</w:t>
      </w:r>
      <w:r>
        <w:rPr>
          <w:spacing w:val="1"/>
        </w:rPr>
        <w:t xml:space="preserve"> </w:t>
      </w:r>
      <w:r>
        <w:t>vremenski</w:t>
      </w:r>
      <w:r>
        <w:rPr>
          <w:spacing w:val="1"/>
        </w:rPr>
        <w:t xml:space="preserve"> </w:t>
      </w:r>
      <w:r>
        <w:t>rok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izradu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elemente</w:t>
      </w:r>
      <w:r>
        <w:rPr>
          <w:spacing w:val="1"/>
        </w:rPr>
        <w:t xml:space="preserve"> </w:t>
      </w:r>
      <w:r>
        <w:t>vrednovanja.</w:t>
      </w:r>
      <w:r>
        <w:rPr>
          <w:spacing w:val="1"/>
        </w:rPr>
        <w:t xml:space="preserve"> </w:t>
      </w:r>
      <w:r>
        <w:t>Složeni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zadaci</w:t>
      </w:r>
      <w:r>
        <w:rPr>
          <w:spacing w:val="1"/>
        </w:rPr>
        <w:t xml:space="preserve"> </w:t>
      </w:r>
      <w:r>
        <w:t>mogu</w:t>
      </w:r>
      <w:r>
        <w:rPr>
          <w:spacing w:val="1"/>
        </w:rPr>
        <w:t xml:space="preserve"> </w:t>
      </w:r>
      <w:r>
        <w:t>vrednovati i s više od jedne ocjene ako s</w:t>
      </w:r>
      <w:r>
        <w:t>e njima provjerava ostvarenost ishoda na temelju više od</w:t>
      </w:r>
      <w:r>
        <w:rPr>
          <w:spacing w:val="1"/>
        </w:rPr>
        <w:t xml:space="preserve"> </w:t>
      </w:r>
      <w:r>
        <w:t>jednog</w:t>
      </w:r>
      <w:r>
        <w:rPr>
          <w:spacing w:val="-2"/>
        </w:rPr>
        <w:t xml:space="preserve"> </w:t>
      </w:r>
      <w:r>
        <w:t>elementa vrednovanja.</w:t>
      </w:r>
    </w:p>
    <w:p w:rsidR="00692C5E" w:rsidRDefault="00692C5E">
      <w:pPr>
        <w:pStyle w:val="Tijeloteksta"/>
        <w:rPr>
          <w:sz w:val="23"/>
        </w:rPr>
      </w:pPr>
    </w:p>
    <w:p w:rsidR="00692C5E" w:rsidRDefault="00787A3C">
      <w:pPr>
        <w:pStyle w:val="Odlomakpopisa"/>
        <w:numPr>
          <w:ilvl w:val="1"/>
          <w:numId w:val="3"/>
        </w:numPr>
        <w:tabs>
          <w:tab w:val="left" w:pos="2269"/>
        </w:tabs>
        <w:spacing w:before="0"/>
        <w:ind w:hanging="361"/>
      </w:pPr>
      <w:r>
        <w:rPr>
          <w:sz w:val="20"/>
        </w:rPr>
        <w:t>KVIZOVI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ZNANJA (posebno u slučaju </w:t>
      </w:r>
      <w:proofErr w:type="spellStart"/>
      <w:r>
        <w:rPr>
          <w:sz w:val="20"/>
        </w:rPr>
        <w:t>online</w:t>
      </w:r>
      <w:proofErr w:type="spellEnd"/>
      <w:r>
        <w:rPr>
          <w:sz w:val="20"/>
        </w:rPr>
        <w:t xml:space="preserve"> nastave)</w:t>
      </w:r>
    </w:p>
    <w:p w:rsidR="00692C5E" w:rsidRDefault="00787A3C">
      <w:pPr>
        <w:pStyle w:val="Tijeloteksta"/>
        <w:spacing w:before="37" w:line="276" w:lineRule="auto"/>
        <w:ind w:left="2268" w:right="834"/>
        <w:jc w:val="both"/>
      </w:pPr>
      <w:r>
        <w:t>Usvojenost ishoda se može ocijeniti i putem kvizova znanja kojima učenici pristupaju elektroničkim</w:t>
      </w:r>
      <w:r>
        <w:rPr>
          <w:spacing w:val="1"/>
        </w:rPr>
        <w:t xml:space="preserve"> </w:t>
      </w:r>
      <w:r>
        <w:t xml:space="preserve">putem. Unaprijed će </w:t>
      </w:r>
      <w:r>
        <w:t>se voditi računa o elektroničkoj opremljenosti kako bi učenik mogao pristupiti</w:t>
      </w:r>
      <w:r>
        <w:rPr>
          <w:spacing w:val="1"/>
        </w:rPr>
        <w:t xml:space="preserve"> </w:t>
      </w:r>
      <w:r>
        <w:t>zadacima. Učitelj će pravovremeno dati upute o terminu održavanja kviza, trajanju kviza, nastavnim</w:t>
      </w:r>
      <w:r>
        <w:rPr>
          <w:spacing w:val="1"/>
        </w:rPr>
        <w:t xml:space="preserve"> </w:t>
      </w:r>
      <w:r>
        <w:t>sadržajima koje kviz uključuje, kriterijima i elementima vrednovanja. Neposred</w:t>
      </w:r>
      <w:r>
        <w:t>no prije održavanja</w:t>
      </w:r>
      <w:r>
        <w:rPr>
          <w:spacing w:val="1"/>
        </w:rPr>
        <w:t xml:space="preserve"> </w:t>
      </w:r>
      <w:r>
        <w:t>kviza učenici će biti upućeni kako mu pristupiti. U jednom kvizu moguće je ocijeniti više elemenata</w:t>
      </w:r>
      <w:r>
        <w:rPr>
          <w:spacing w:val="1"/>
        </w:rPr>
        <w:t xml:space="preserve"> </w:t>
      </w:r>
      <w:r>
        <w:t>vrednovanja.</w:t>
      </w:r>
    </w:p>
    <w:p w:rsidR="00692C5E" w:rsidRDefault="00692C5E">
      <w:pPr>
        <w:pStyle w:val="Tijeloteksta"/>
        <w:spacing w:before="9"/>
        <w:rPr>
          <w:sz w:val="16"/>
        </w:rPr>
      </w:pPr>
    </w:p>
    <w:p w:rsidR="00692C5E" w:rsidRDefault="00787A3C">
      <w:pPr>
        <w:pStyle w:val="Heading1"/>
        <w:ind w:firstLine="0"/>
      </w:pPr>
      <w:r>
        <w:rPr>
          <w:u w:val="single"/>
        </w:rPr>
        <w:t>Ispravljanje</w:t>
      </w:r>
      <w:r>
        <w:rPr>
          <w:spacing w:val="-5"/>
          <w:u w:val="single"/>
        </w:rPr>
        <w:t xml:space="preserve"> </w:t>
      </w:r>
      <w:r>
        <w:rPr>
          <w:u w:val="single"/>
        </w:rPr>
        <w:t>ocjene</w:t>
      </w:r>
    </w:p>
    <w:p w:rsidR="00692C5E" w:rsidRDefault="00692C5E">
      <w:pPr>
        <w:pStyle w:val="Tijeloteksta"/>
        <w:spacing w:before="3"/>
        <w:rPr>
          <w:b/>
          <w:sz w:val="14"/>
        </w:rPr>
      </w:pPr>
    </w:p>
    <w:p w:rsidR="00C70FCD" w:rsidRDefault="00C70FCD" w:rsidP="00C70FCD">
      <w:pPr>
        <w:pStyle w:val="Tijeloteksta"/>
        <w:spacing w:before="37" w:line="276" w:lineRule="auto"/>
        <w:ind w:left="2268" w:right="834"/>
        <w:jc w:val="both"/>
      </w:pPr>
      <w:r>
        <w:t xml:space="preserve">Nakon pisane provjere učenici koji su postigli nezadovoljavajuću razinu postignuća ponavljaju pisanu provjeru. Ponavljanje pisane provjere provodi se u redovnoj nastavi u dogovoru s učenicima. </w:t>
      </w:r>
    </w:p>
    <w:p w:rsidR="00C70FCD" w:rsidRDefault="00C70FCD" w:rsidP="00C70FCD">
      <w:pPr>
        <w:pStyle w:val="Tijeloteksta"/>
        <w:spacing w:before="37" w:line="276" w:lineRule="auto"/>
        <w:ind w:right="834"/>
        <w:jc w:val="both"/>
      </w:pPr>
    </w:p>
    <w:p w:rsidR="00C70FCD" w:rsidRDefault="00C70FCD" w:rsidP="00C70FCD">
      <w:pPr>
        <w:pStyle w:val="Tijeloteksta"/>
        <w:spacing w:before="37" w:line="276" w:lineRule="auto"/>
        <w:ind w:left="2268" w:right="834"/>
        <w:jc w:val="both"/>
      </w:pPr>
    </w:p>
    <w:p w:rsidR="00692C5E" w:rsidRDefault="00692C5E">
      <w:pPr>
        <w:pStyle w:val="Tijeloteksta"/>
        <w:spacing w:before="6"/>
        <w:rPr>
          <w:sz w:val="16"/>
        </w:rPr>
      </w:pPr>
    </w:p>
    <w:p w:rsidR="00692C5E" w:rsidRDefault="00787A3C">
      <w:pPr>
        <w:pStyle w:val="Heading1"/>
        <w:spacing w:before="1"/>
        <w:ind w:firstLine="0"/>
      </w:pPr>
      <w:r>
        <w:rPr>
          <w:u w:val="single"/>
        </w:rPr>
        <w:t>Napomena</w:t>
      </w:r>
    </w:p>
    <w:p w:rsidR="00692C5E" w:rsidRDefault="00692C5E">
      <w:pPr>
        <w:pStyle w:val="Tijeloteksta"/>
        <w:spacing w:before="3"/>
        <w:rPr>
          <w:b/>
          <w:sz w:val="14"/>
        </w:rPr>
      </w:pPr>
    </w:p>
    <w:p w:rsidR="00692C5E" w:rsidRDefault="00787A3C">
      <w:pPr>
        <w:pStyle w:val="Odlomakpopisa"/>
        <w:numPr>
          <w:ilvl w:val="0"/>
          <w:numId w:val="2"/>
        </w:numPr>
        <w:tabs>
          <w:tab w:val="left" w:pos="1561"/>
        </w:tabs>
        <w:spacing w:before="59" w:line="276" w:lineRule="auto"/>
        <w:ind w:right="837"/>
        <w:jc w:val="both"/>
      </w:pPr>
      <w:r>
        <w:rPr>
          <w:sz w:val="20"/>
        </w:rPr>
        <w:t xml:space="preserve">Kontinuirano tijekom nastavne godine učenici će dobivati </w:t>
      </w:r>
      <w:r>
        <w:rPr>
          <w:b/>
          <w:sz w:val="20"/>
        </w:rPr>
        <w:t xml:space="preserve">domaće zadaće </w:t>
      </w:r>
      <w:r>
        <w:rPr>
          <w:sz w:val="20"/>
        </w:rPr>
        <w:t>s ciljem usvajanja i uvježbavanja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nastavnih sadržaja. Iznimno je važno da se izrađuju redovito. Ne ocjenjuju se zasebno ali </w:t>
      </w:r>
      <w:r>
        <w:rPr>
          <w:sz w:val="20"/>
        </w:rPr>
        <w:t>indirektno utječu na</w:t>
      </w:r>
      <w:r>
        <w:rPr>
          <w:spacing w:val="1"/>
          <w:sz w:val="20"/>
        </w:rPr>
        <w:t xml:space="preserve"> </w:t>
      </w:r>
      <w:r>
        <w:rPr>
          <w:sz w:val="20"/>
        </w:rPr>
        <w:t>učenikovo sveukupno znanje i zaključnu ocjenu. Izostanak domaće zadaće evidentirat će se sa odgovarajućim</w:t>
      </w:r>
      <w:r>
        <w:rPr>
          <w:spacing w:val="1"/>
          <w:sz w:val="20"/>
        </w:rPr>
        <w:t xml:space="preserve"> </w:t>
      </w:r>
      <w:r>
        <w:rPr>
          <w:sz w:val="20"/>
        </w:rPr>
        <w:t>datumom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bilješke.</w:t>
      </w:r>
    </w:p>
    <w:p w:rsidR="00692C5E" w:rsidRDefault="00692C5E">
      <w:pPr>
        <w:pStyle w:val="Odlomakpopisa"/>
        <w:tabs>
          <w:tab w:val="left" w:pos="1561"/>
        </w:tabs>
        <w:spacing w:before="59" w:line="276" w:lineRule="auto"/>
        <w:ind w:left="1560" w:right="837" w:hanging="360"/>
        <w:jc w:val="both"/>
        <w:rPr>
          <w:sz w:val="20"/>
        </w:rPr>
      </w:pPr>
    </w:p>
    <w:p w:rsidR="00692C5E" w:rsidRDefault="00692C5E">
      <w:pPr>
        <w:pStyle w:val="Odlomakpopisa"/>
        <w:tabs>
          <w:tab w:val="left" w:pos="1561"/>
        </w:tabs>
        <w:spacing w:before="59" w:line="276" w:lineRule="auto"/>
        <w:ind w:left="1560" w:right="837" w:hanging="360"/>
        <w:jc w:val="both"/>
        <w:rPr>
          <w:sz w:val="20"/>
        </w:rPr>
      </w:pPr>
    </w:p>
    <w:p w:rsidR="00692C5E" w:rsidRDefault="00787A3C">
      <w:pPr>
        <w:pStyle w:val="Odlomakpopisa"/>
        <w:numPr>
          <w:ilvl w:val="0"/>
          <w:numId w:val="2"/>
        </w:numPr>
        <w:tabs>
          <w:tab w:val="left" w:pos="1561"/>
        </w:tabs>
        <w:spacing w:before="0"/>
        <w:ind w:hanging="361"/>
        <w:jc w:val="both"/>
        <w:rPr>
          <w:sz w:val="20"/>
        </w:rPr>
      </w:pP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učenike</w:t>
      </w:r>
      <w:r>
        <w:rPr>
          <w:spacing w:val="-3"/>
          <w:sz w:val="20"/>
        </w:rPr>
        <w:t xml:space="preserve"> </w:t>
      </w:r>
      <w:r>
        <w:rPr>
          <w:sz w:val="20"/>
        </w:rPr>
        <w:t>svih</w:t>
      </w:r>
      <w:r>
        <w:rPr>
          <w:spacing w:val="-2"/>
          <w:sz w:val="20"/>
        </w:rPr>
        <w:t xml:space="preserve"> </w:t>
      </w:r>
      <w:r>
        <w:rPr>
          <w:sz w:val="20"/>
        </w:rPr>
        <w:t>razrednih</w:t>
      </w:r>
      <w:r>
        <w:rPr>
          <w:spacing w:val="-3"/>
          <w:sz w:val="20"/>
        </w:rPr>
        <w:t xml:space="preserve"> </w:t>
      </w:r>
      <w:r>
        <w:rPr>
          <w:sz w:val="20"/>
        </w:rPr>
        <w:t>odjela</w:t>
      </w:r>
      <w:r>
        <w:rPr>
          <w:spacing w:val="-3"/>
          <w:sz w:val="20"/>
        </w:rPr>
        <w:t xml:space="preserve"> </w:t>
      </w:r>
      <w:r>
        <w:rPr>
          <w:sz w:val="20"/>
        </w:rPr>
        <w:t>organizirana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je </w:t>
      </w:r>
      <w:r>
        <w:rPr>
          <w:b/>
          <w:sz w:val="20"/>
        </w:rPr>
        <w:t>dopunska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dodatna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nastava.</w:t>
      </w:r>
    </w:p>
    <w:p w:rsidR="00692C5E" w:rsidRDefault="00787A3C">
      <w:pPr>
        <w:pStyle w:val="Tijeloteksta"/>
        <w:spacing w:before="37" w:line="276" w:lineRule="auto"/>
        <w:ind w:left="1560" w:right="836"/>
        <w:jc w:val="both"/>
      </w:pPr>
      <w:r>
        <w:t xml:space="preserve">Na dopunskoj nastavi učenici </w:t>
      </w:r>
      <w:r>
        <w:t>će dobiti dodatna pojašnjenja matematičkih sadržaja. Ovaj oblik nastave može</w:t>
      </w:r>
      <w:r>
        <w:rPr>
          <w:spacing w:val="1"/>
        </w:rPr>
        <w:t xml:space="preserve"> </w:t>
      </w:r>
      <w:r>
        <w:t>redovito ili povremeno polaziti svaki učenik. Preporuča se učenicima koji su dulje vrijeme izostali s nastave.</w:t>
      </w:r>
      <w:r>
        <w:rPr>
          <w:spacing w:val="1"/>
        </w:rPr>
        <w:t xml:space="preserve"> </w:t>
      </w:r>
      <w:r>
        <w:t xml:space="preserve">Učenike koji trebaju redovito polaziti dopunsku nastavu, odredit će </w:t>
      </w:r>
      <w:r>
        <w:t>predmetni učitelj tijekom školske godine.</w:t>
      </w:r>
      <w:r>
        <w:rPr>
          <w:spacing w:val="1"/>
        </w:rPr>
        <w:t xml:space="preserve"> </w:t>
      </w:r>
      <w:r>
        <w:t>Dodatna nastava namijenjena je učenicima koji žele proširiti i produbiti svoje znanje. Učenik koji pohađa</w:t>
      </w:r>
      <w:r>
        <w:rPr>
          <w:spacing w:val="1"/>
        </w:rPr>
        <w:t xml:space="preserve"> </w:t>
      </w:r>
      <w:r>
        <w:t>dodatnu</w:t>
      </w:r>
      <w:r>
        <w:rPr>
          <w:spacing w:val="-1"/>
        </w:rPr>
        <w:t xml:space="preserve"> </w:t>
      </w:r>
      <w:r>
        <w:t>nastavu nije</w:t>
      </w:r>
      <w:r>
        <w:rPr>
          <w:spacing w:val="-2"/>
        </w:rPr>
        <w:t xml:space="preserve"> </w:t>
      </w:r>
      <w:r>
        <w:t>obavezan pristupiti matematičkim</w:t>
      </w:r>
      <w:r>
        <w:rPr>
          <w:spacing w:val="-2"/>
        </w:rPr>
        <w:t xml:space="preserve"> </w:t>
      </w:r>
      <w:r>
        <w:t>natjecanjima.</w:t>
      </w:r>
      <w:r w:rsidR="00C70FCD">
        <w:t xml:space="preserve"> </w:t>
      </w:r>
      <w:r>
        <w:t>Učenik</w:t>
      </w:r>
      <w:r>
        <w:rPr>
          <w:spacing w:val="-2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ostvari</w:t>
      </w:r>
      <w:r>
        <w:rPr>
          <w:spacing w:val="-2"/>
        </w:rPr>
        <w:t xml:space="preserve"> </w:t>
      </w:r>
      <w:r>
        <w:t>zavidan</w:t>
      </w:r>
      <w:r>
        <w:rPr>
          <w:spacing w:val="-2"/>
        </w:rPr>
        <w:t xml:space="preserve"> </w:t>
      </w:r>
      <w:r>
        <w:t>rezultat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</w:t>
      </w:r>
      <w:r>
        <w:t>atjecanju</w:t>
      </w:r>
      <w:r>
        <w:rPr>
          <w:spacing w:val="-5"/>
        </w:rPr>
        <w:t xml:space="preserve"> </w:t>
      </w:r>
      <w:r>
        <w:t>nagrađuje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ocjenom</w:t>
      </w:r>
      <w:r>
        <w:rPr>
          <w:spacing w:val="-3"/>
        </w:rPr>
        <w:t xml:space="preserve"> </w:t>
      </w:r>
      <w:r>
        <w:t>odličan</w:t>
      </w:r>
      <w:r>
        <w:rPr>
          <w:spacing w:val="-2"/>
        </w:rPr>
        <w:t xml:space="preserve"> </w:t>
      </w:r>
      <w:r>
        <w:t>koja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unosi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odgovarajuću</w:t>
      </w:r>
      <w:r>
        <w:rPr>
          <w:spacing w:val="-43"/>
        </w:rPr>
        <w:t xml:space="preserve"> </w:t>
      </w:r>
      <w:r>
        <w:t>rubriku imenika.</w:t>
      </w:r>
    </w:p>
    <w:p w:rsidR="00692C5E" w:rsidRDefault="00692C5E">
      <w:pPr>
        <w:pStyle w:val="Tijeloteksta"/>
        <w:spacing w:before="1"/>
        <w:rPr>
          <w:sz w:val="16"/>
        </w:rPr>
      </w:pPr>
    </w:p>
    <w:p w:rsidR="00C70FCD" w:rsidRDefault="00C70FCD">
      <w:pPr>
        <w:widowControl/>
        <w:rPr>
          <w:b/>
          <w:bCs/>
          <w:sz w:val="20"/>
          <w:szCs w:val="20"/>
          <w:u w:val="single"/>
        </w:rPr>
      </w:pPr>
      <w:r>
        <w:rPr>
          <w:u w:val="single"/>
        </w:rPr>
        <w:br w:type="page"/>
      </w:r>
    </w:p>
    <w:p w:rsidR="00692C5E" w:rsidRDefault="00787A3C">
      <w:pPr>
        <w:pStyle w:val="Heading1"/>
        <w:ind w:firstLine="0"/>
      </w:pPr>
      <w:r>
        <w:rPr>
          <w:u w:val="single"/>
        </w:rPr>
        <w:lastRenderedPageBreak/>
        <w:t>Vrednovanje</w:t>
      </w:r>
      <w:r>
        <w:rPr>
          <w:spacing w:val="-4"/>
          <w:u w:val="single"/>
        </w:rPr>
        <w:t xml:space="preserve"> </w:t>
      </w:r>
      <w:r>
        <w:rPr>
          <w:u w:val="single"/>
        </w:rPr>
        <w:t>učenika</w:t>
      </w:r>
      <w:r>
        <w:rPr>
          <w:spacing w:val="-4"/>
          <w:u w:val="single"/>
        </w:rPr>
        <w:t xml:space="preserve"> </w:t>
      </w:r>
      <w:r>
        <w:rPr>
          <w:u w:val="single"/>
        </w:rPr>
        <w:t>s</w:t>
      </w:r>
      <w:r>
        <w:rPr>
          <w:spacing w:val="-1"/>
          <w:u w:val="single"/>
        </w:rPr>
        <w:t xml:space="preserve"> </w:t>
      </w:r>
      <w:r>
        <w:rPr>
          <w:u w:val="single"/>
        </w:rPr>
        <w:t>posebnim</w:t>
      </w:r>
      <w:r>
        <w:rPr>
          <w:spacing w:val="-1"/>
          <w:u w:val="single"/>
        </w:rPr>
        <w:t xml:space="preserve"> </w:t>
      </w:r>
      <w:r>
        <w:rPr>
          <w:u w:val="single"/>
        </w:rPr>
        <w:t>odgojno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5"/>
          <w:u w:val="single"/>
        </w:rPr>
        <w:t xml:space="preserve"> </w:t>
      </w:r>
      <w:r>
        <w:rPr>
          <w:u w:val="single"/>
        </w:rPr>
        <w:t>obrazovnim</w:t>
      </w:r>
      <w:r>
        <w:rPr>
          <w:spacing w:val="-1"/>
          <w:u w:val="single"/>
        </w:rPr>
        <w:t xml:space="preserve"> </w:t>
      </w:r>
      <w:r>
        <w:rPr>
          <w:u w:val="single"/>
        </w:rPr>
        <w:t>potrebama</w:t>
      </w:r>
    </w:p>
    <w:p w:rsidR="00692C5E" w:rsidRDefault="00692C5E">
      <w:pPr>
        <w:pStyle w:val="Tijeloteksta"/>
        <w:spacing w:before="9"/>
        <w:rPr>
          <w:b/>
          <w:sz w:val="14"/>
        </w:rPr>
      </w:pPr>
    </w:p>
    <w:p w:rsidR="00692C5E" w:rsidRDefault="00787A3C">
      <w:pPr>
        <w:spacing w:before="59"/>
        <w:ind w:left="840"/>
        <w:jc w:val="both"/>
        <w:rPr>
          <w:i/>
          <w:sz w:val="20"/>
        </w:rPr>
      </w:pPr>
      <w:r>
        <w:rPr>
          <w:sz w:val="20"/>
        </w:rPr>
        <w:t>Učenici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posebnim</w:t>
      </w:r>
      <w:r>
        <w:rPr>
          <w:spacing w:val="-4"/>
          <w:sz w:val="20"/>
        </w:rPr>
        <w:t xml:space="preserve"> </w:t>
      </w:r>
      <w:r>
        <w:rPr>
          <w:sz w:val="20"/>
        </w:rPr>
        <w:t>potrebama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učenici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teškoćama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razvoju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potencijalno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daroviti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učenici.</w:t>
      </w:r>
    </w:p>
    <w:p w:rsidR="00692C5E" w:rsidRDefault="00692C5E">
      <w:pPr>
        <w:pStyle w:val="Tijeloteksta"/>
        <w:spacing w:before="2"/>
        <w:rPr>
          <w:i/>
          <w:sz w:val="19"/>
        </w:rPr>
      </w:pPr>
    </w:p>
    <w:p w:rsidR="00692C5E" w:rsidRDefault="00787A3C">
      <w:pPr>
        <w:pStyle w:val="Odlomakpopisa"/>
        <w:numPr>
          <w:ilvl w:val="0"/>
          <w:numId w:val="1"/>
        </w:numPr>
        <w:tabs>
          <w:tab w:val="left" w:pos="1561"/>
        </w:tabs>
        <w:spacing w:before="1" w:line="271" w:lineRule="auto"/>
        <w:ind w:right="834"/>
        <w:jc w:val="both"/>
        <w:rPr>
          <w:sz w:val="20"/>
        </w:rPr>
      </w:pPr>
      <w:r>
        <w:rPr>
          <w:sz w:val="20"/>
        </w:rPr>
        <w:t xml:space="preserve">Metode, </w:t>
      </w:r>
      <w:r>
        <w:rPr>
          <w:sz w:val="20"/>
        </w:rPr>
        <w:t>načine i postupke vrednovanja učenika s teškoćama učitelji će prilagoditi teškoći i osobnosti učenika u</w:t>
      </w:r>
      <w:r>
        <w:rPr>
          <w:spacing w:val="-43"/>
          <w:sz w:val="20"/>
        </w:rPr>
        <w:t xml:space="preserve"> </w:t>
      </w:r>
      <w:r>
        <w:rPr>
          <w:sz w:val="20"/>
        </w:rPr>
        <w:t>skladu</w:t>
      </w:r>
      <w:r>
        <w:rPr>
          <w:spacing w:val="1"/>
          <w:sz w:val="20"/>
        </w:rPr>
        <w:t xml:space="preserve"> </w:t>
      </w:r>
      <w:r>
        <w:rPr>
          <w:sz w:val="20"/>
        </w:rPr>
        <w:t>s preporukama</w:t>
      </w:r>
      <w:r>
        <w:rPr>
          <w:spacing w:val="1"/>
          <w:sz w:val="20"/>
        </w:rPr>
        <w:t xml:space="preserve"> </w:t>
      </w:r>
      <w:r>
        <w:rPr>
          <w:sz w:val="20"/>
        </w:rPr>
        <w:t>stručnog</w:t>
      </w:r>
      <w:r>
        <w:rPr>
          <w:spacing w:val="1"/>
          <w:sz w:val="20"/>
        </w:rPr>
        <w:t xml:space="preserve"> </w:t>
      </w:r>
      <w:r>
        <w:rPr>
          <w:sz w:val="20"/>
        </w:rPr>
        <w:t>tima.</w:t>
      </w:r>
      <w:r>
        <w:rPr>
          <w:spacing w:val="1"/>
          <w:sz w:val="20"/>
        </w:rPr>
        <w:t xml:space="preserve"> </w:t>
      </w:r>
      <w:r>
        <w:rPr>
          <w:sz w:val="20"/>
        </w:rPr>
        <w:t>Razina</w:t>
      </w:r>
      <w:r>
        <w:rPr>
          <w:spacing w:val="1"/>
          <w:sz w:val="20"/>
        </w:rPr>
        <w:t xml:space="preserve"> </w:t>
      </w:r>
      <w:r>
        <w:rPr>
          <w:sz w:val="20"/>
        </w:rPr>
        <w:t>razvijenosti</w:t>
      </w:r>
      <w:r>
        <w:rPr>
          <w:spacing w:val="1"/>
          <w:sz w:val="20"/>
        </w:rPr>
        <w:t xml:space="preserve"> </w:t>
      </w:r>
      <w:r>
        <w:rPr>
          <w:sz w:val="20"/>
        </w:rPr>
        <w:t>kompetencija</w:t>
      </w:r>
      <w:r>
        <w:rPr>
          <w:spacing w:val="1"/>
          <w:sz w:val="20"/>
        </w:rPr>
        <w:t xml:space="preserve"> </w:t>
      </w:r>
      <w:r>
        <w:rPr>
          <w:sz w:val="20"/>
        </w:rPr>
        <w:t>učenika</w:t>
      </w:r>
      <w:r>
        <w:rPr>
          <w:spacing w:val="1"/>
          <w:sz w:val="20"/>
        </w:rPr>
        <w:t xml:space="preserve"> </w:t>
      </w:r>
      <w:r>
        <w:rPr>
          <w:sz w:val="20"/>
        </w:rPr>
        <w:t>provjerit</w:t>
      </w:r>
      <w:r>
        <w:rPr>
          <w:spacing w:val="1"/>
          <w:sz w:val="20"/>
        </w:rPr>
        <w:t xml:space="preserve"> </w:t>
      </w:r>
      <w:r>
        <w:rPr>
          <w:sz w:val="20"/>
        </w:rPr>
        <w:t>će se oblikom u</w:t>
      </w:r>
      <w:r>
        <w:rPr>
          <w:spacing w:val="1"/>
          <w:sz w:val="20"/>
        </w:rPr>
        <w:t xml:space="preserve"> </w:t>
      </w:r>
      <w:r>
        <w:rPr>
          <w:sz w:val="20"/>
        </w:rPr>
        <w:t>kojemu mu njegova teškoća najmanje smeta i u koje</w:t>
      </w:r>
      <w:r>
        <w:rPr>
          <w:sz w:val="20"/>
        </w:rPr>
        <w:t>mu se najbolje može izraziti. Vodit će se računa da na</w:t>
      </w:r>
      <w:r>
        <w:rPr>
          <w:spacing w:val="1"/>
          <w:sz w:val="20"/>
        </w:rPr>
        <w:t xml:space="preserve"> </w:t>
      </w:r>
      <w:r>
        <w:rPr>
          <w:sz w:val="20"/>
        </w:rPr>
        <w:t>cjelokupno</w:t>
      </w:r>
      <w:r>
        <w:rPr>
          <w:spacing w:val="-1"/>
          <w:sz w:val="20"/>
        </w:rPr>
        <w:t xml:space="preserve"> </w:t>
      </w:r>
      <w:r>
        <w:rPr>
          <w:sz w:val="20"/>
        </w:rPr>
        <w:t>vrednovanje</w:t>
      </w:r>
      <w:r>
        <w:rPr>
          <w:spacing w:val="-1"/>
          <w:sz w:val="20"/>
        </w:rPr>
        <w:t xml:space="preserve"> </w:t>
      </w:r>
      <w:r>
        <w:rPr>
          <w:sz w:val="20"/>
        </w:rPr>
        <w:t>ne</w:t>
      </w:r>
      <w:r>
        <w:rPr>
          <w:spacing w:val="-1"/>
          <w:sz w:val="20"/>
        </w:rPr>
        <w:t xml:space="preserve"> </w:t>
      </w:r>
      <w:r>
        <w:rPr>
          <w:sz w:val="20"/>
        </w:rPr>
        <w:t>utječu</w:t>
      </w:r>
      <w:r>
        <w:rPr>
          <w:spacing w:val="-1"/>
          <w:sz w:val="20"/>
        </w:rPr>
        <w:t xml:space="preserve"> </w:t>
      </w:r>
      <w:r>
        <w:rPr>
          <w:sz w:val="20"/>
        </w:rPr>
        <w:t>pogreške</w:t>
      </w:r>
      <w:r>
        <w:rPr>
          <w:spacing w:val="-1"/>
          <w:sz w:val="20"/>
        </w:rPr>
        <w:t xml:space="preserve"> </w:t>
      </w:r>
      <w:r>
        <w:rPr>
          <w:sz w:val="20"/>
        </w:rPr>
        <w:t>nastale</w:t>
      </w:r>
      <w:r>
        <w:rPr>
          <w:spacing w:val="-1"/>
          <w:sz w:val="20"/>
        </w:rPr>
        <w:t xml:space="preserve"> </w:t>
      </w:r>
      <w:r>
        <w:rPr>
          <w:sz w:val="20"/>
        </w:rPr>
        <w:t>zbog</w:t>
      </w:r>
      <w:r>
        <w:rPr>
          <w:spacing w:val="-2"/>
          <w:sz w:val="20"/>
        </w:rPr>
        <w:t xml:space="preserve"> </w:t>
      </w:r>
      <w:r>
        <w:rPr>
          <w:sz w:val="20"/>
        </w:rPr>
        <w:t>teškoće</w:t>
      </w:r>
      <w:r>
        <w:rPr>
          <w:spacing w:val="1"/>
          <w:sz w:val="20"/>
        </w:rPr>
        <w:t xml:space="preserve"> </w:t>
      </w:r>
      <w:r>
        <w:rPr>
          <w:sz w:val="20"/>
        </w:rPr>
        <w:t>djeteta.</w:t>
      </w:r>
    </w:p>
    <w:p w:rsidR="00692C5E" w:rsidRDefault="00787A3C">
      <w:pPr>
        <w:pStyle w:val="Odlomakpopisa"/>
        <w:numPr>
          <w:ilvl w:val="0"/>
          <w:numId w:val="1"/>
        </w:numPr>
        <w:tabs>
          <w:tab w:val="left" w:pos="1561"/>
        </w:tabs>
        <w:spacing w:before="8" w:line="276" w:lineRule="auto"/>
        <w:ind w:right="1467"/>
        <w:jc w:val="both"/>
        <w:rPr>
          <w:sz w:val="20"/>
        </w:rPr>
      </w:pPr>
      <w:r>
        <w:rPr>
          <w:sz w:val="20"/>
        </w:rPr>
        <w:t>Potencijalno daroviti učenik će biti usmjeren na dodatnu nastavu matematike kako bi ga se motiviralo i</w:t>
      </w:r>
      <w:r>
        <w:rPr>
          <w:spacing w:val="-43"/>
          <w:sz w:val="20"/>
        </w:rPr>
        <w:t xml:space="preserve"> </w:t>
      </w:r>
      <w:r>
        <w:rPr>
          <w:sz w:val="20"/>
        </w:rPr>
        <w:t>potaknulo na</w:t>
      </w:r>
      <w:r>
        <w:rPr>
          <w:spacing w:val="-2"/>
          <w:sz w:val="20"/>
        </w:rPr>
        <w:t xml:space="preserve"> </w:t>
      </w:r>
      <w:r>
        <w:rPr>
          <w:sz w:val="20"/>
        </w:rPr>
        <w:t>maksimalan r</w:t>
      </w:r>
      <w:r>
        <w:rPr>
          <w:sz w:val="20"/>
        </w:rPr>
        <w:t>azvoj</w:t>
      </w:r>
      <w:r>
        <w:rPr>
          <w:spacing w:val="-1"/>
          <w:sz w:val="20"/>
        </w:rPr>
        <w:t xml:space="preserve"> </w:t>
      </w:r>
      <w:r>
        <w:rPr>
          <w:sz w:val="20"/>
        </w:rPr>
        <w:t>kognitivnih sposobnosti.</w:t>
      </w:r>
    </w:p>
    <w:p w:rsidR="00692C5E" w:rsidRDefault="00692C5E">
      <w:pPr>
        <w:pStyle w:val="Tijeloteksta"/>
        <w:spacing w:before="2"/>
        <w:rPr>
          <w:sz w:val="16"/>
        </w:rPr>
      </w:pPr>
    </w:p>
    <w:p w:rsidR="00692C5E" w:rsidRDefault="00787A3C">
      <w:pPr>
        <w:pStyle w:val="Heading1"/>
        <w:ind w:firstLine="0"/>
        <w:jc w:val="both"/>
      </w:pPr>
      <w:r>
        <w:t>ZAKLJUČNA</w:t>
      </w:r>
      <w:r>
        <w:rPr>
          <w:spacing w:val="-4"/>
        </w:rPr>
        <w:t xml:space="preserve"> </w:t>
      </w:r>
      <w:r>
        <w:t>OCJENA</w:t>
      </w:r>
    </w:p>
    <w:p w:rsidR="00692C5E" w:rsidRDefault="00692C5E">
      <w:pPr>
        <w:pStyle w:val="Tijeloteksta"/>
        <w:spacing w:before="2"/>
        <w:rPr>
          <w:b/>
          <w:sz w:val="19"/>
        </w:rPr>
      </w:pPr>
    </w:p>
    <w:p w:rsidR="00692C5E" w:rsidRDefault="00787A3C" w:rsidP="00C70FCD">
      <w:pPr>
        <w:pStyle w:val="Tijeloteksta"/>
        <w:spacing w:line="276" w:lineRule="auto"/>
        <w:ind w:left="840" w:right="833"/>
        <w:jc w:val="both"/>
      </w:pPr>
      <w:r>
        <w:t>Zaključna je ocjena izraz postignute razine učenikovih kompetencija ostvarenosti odgojno-obrazovnih ishoda i rezultat</w:t>
      </w:r>
      <w:r>
        <w:rPr>
          <w:spacing w:val="1"/>
        </w:rPr>
        <w:t xml:space="preserve"> </w:t>
      </w:r>
      <w:r>
        <w:t>ukupnoga</w:t>
      </w:r>
      <w:r>
        <w:rPr>
          <w:spacing w:val="1"/>
        </w:rPr>
        <w:t xml:space="preserve"> </w:t>
      </w:r>
      <w:r>
        <w:t>procesa</w:t>
      </w:r>
      <w:r>
        <w:rPr>
          <w:spacing w:val="1"/>
        </w:rPr>
        <w:t xml:space="preserve"> </w:t>
      </w:r>
      <w:r>
        <w:t>vrednovanja</w:t>
      </w:r>
      <w:r>
        <w:rPr>
          <w:spacing w:val="1"/>
        </w:rPr>
        <w:t xml:space="preserve"> </w:t>
      </w:r>
      <w:r>
        <w:t>tijekom</w:t>
      </w:r>
      <w:r>
        <w:rPr>
          <w:spacing w:val="1"/>
        </w:rPr>
        <w:t xml:space="preserve"> </w:t>
      </w:r>
      <w:r>
        <w:t>nastavne</w:t>
      </w:r>
      <w:r>
        <w:rPr>
          <w:spacing w:val="1"/>
        </w:rPr>
        <w:t xml:space="preserve"> </w:t>
      </w:r>
      <w:r>
        <w:t>godine,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izvodi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temeljem</w:t>
      </w:r>
      <w:r>
        <w:rPr>
          <w:spacing w:val="1"/>
        </w:rPr>
        <w:t xml:space="preserve"> </w:t>
      </w:r>
      <w:r>
        <w:t>elemenata</w:t>
      </w:r>
      <w:r>
        <w:rPr>
          <w:spacing w:val="1"/>
        </w:rPr>
        <w:t xml:space="preserve"> </w:t>
      </w:r>
      <w:r>
        <w:t>vrednovanja.</w:t>
      </w:r>
      <w:r>
        <w:rPr>
          <w:spacing w:val="45"/>
        </w:rPr>
        <w:t xml:space="preserve"> </w:t>
      </w:r>
      <w:r>
        <w:t>Zaključna</w:t>
      </w:r>
      <w:r>
        <w:rPr>
          <w:spacing w:val="-43"/>
        </w:rPr>
        <w:t xml:space="preserve"> </w:t>
      </w:r>
      <w:r>
        <w:t>ocjena iz nastavnoga predmeta na kraju nastavne godine ne mora proizlaziti iz aritmetičke sredine upisanih ocjena.</w:t>
      </w:r>
      <w:r>
        <w:rPr>
          <w:spacing w:val="1"/>
        </w:rPr>
        <w:t xml:space="preserve"> </w:t>
      </w:r>
      <w:r>
        <w:t>Prilikom</w:t>
      </w:r>
      <w:r>
        <w:rPr>
          <w:spacing w:val="-2"/>
        </w:rPr>
        <w:t xml:space="preserve"> </w:t>
      </w:r>
      <w:r>
        <w:t>zaključivanja</w:t>
      </w:r>
      <w:r>
        <w:rPr>
          <w:spacing w:val="-1"/>
        </w:rPr>
        <w:t xml:space="preserve"> </w:t>
      </w:r>
      <w:r>
        <w:t>učitelj</w:t>
      </w:r>
      <w:r>
        <w:rPr>
          <w:spacing w:val="-1"/>
        </w:rPr>
        <w:t xml:space="preserve"> </w:t>
      </w:r>
      <w:r>
        <w:t>uzima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obzir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formativno</w:t>
      </w:r>
      <w:r>
        <w:rPr>
          <w:spacing w:val="-1"/>
        </w:rPr>
        <w:t xml:space="preserve"> </w:t>
      </w:r>
      <w:r>
        <w:t>vrednovanje</w:t>
      </w:r>
      <w:r>
        <w:rPr>
          <w:spacing w:val="3"/>
        </w:rPr>
        <w:t xml:space="preserve"> </w:t>
      </w:r>
      <w:r>
        <w:t>(praćenje</w:t>
      </w:r>
      <w:r>
        <w:rPr>
          <w:spacing w:val="-1"/>
        </w:rPr>
        <w:t xml:space="preserve"> </w:t>
      </w:r>
      <w:r>
        <w:t>bilješki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rubrici</w:t>
      </w:r>
      <w:r>
        <w:rPr>
          <w:spacing w:val="-2"/>
        </w:rPr>
        <w:t xml:space="preserve"> </w:t>
      </w:r>
      <w:r>
        <w:t>e-imenika).</w:t>
      </w:r>
    </w:p>
    <w:sectPr w:rsidR="00692C5E" w:rsidSect="00692C5E">
      <w:pgSz w:w="11906" w:h="16838"/>
      <w:pgMar w:top="1380" w:right="240" w:bottom="280" w:left="2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7E43"/>
    <w:multiLevelType w:val="multilevel"/>
    <w:tmpl w:val="501CCEBA"/>
    <w:lvl w:ilvl="0">
      <w:start w:val="1"/>
      <w:numFmt w:val="decimal"/>
      <w:lvlText w:val="%1."/>
      <w:lvlJc w:val="left"/>
      <w:pPr>
        <w:ind w:left="1908" w:hanging="360"/>
      </w:pPr>
      <w:rPr>
        <w:rFonts w:eastAsia="Calibri" w:cs="Calibri"/>
        <w:b/>
        <w:bCs/>
        <w:spacing w:val="-1"/>
        <w:w w:val="99"/>
        <w:sz w:val="20"/>
        <w:szCs w:val="20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2268" w:hanging="360"/>
      </w:pPr>
      <w:rPr>
        <w:b/>
        <w:bCs/>
        <w:spacing w:val="-1"/>
        <w:w w:val="99"/>
        <w:sz w:val="20"/>
        <w:lang w:val="hr-HR" w:eastAsia="en-US" w:bidi="ar-SA"/>
      </w:rPr>
    </w:lvl>
    <w:lvl w:ilvl="2">
      <w:start w:val="1"/>
      <w:numFmt w:val="bullet"/>
      <w:lvlText w:val=""/>
      <w:lvlJc w:val="left"/>
      <w:pPr>
        <w:ind w:left="3278" w:hanging="360"/>
      </w:pPr>
      <w:rPr>
        <w:rFonts w:ascii="Symbol" w:hAnsi="Symbol" w:cs="Symbol" w:hint="default"/>
        <w:lang w:val="hr-HR" w:eastAsia="en-US" w:bidi="ar-SA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  <w:lang w:val="hr-HR" w:eastAsia="en-US" w:bidi="ar-SA"/>
      </w:rPr>
    </w:lvl>
    <w:lvl w:ilvl="4">
      <w:start w:val="1"/>
      <w:numFmt w:val="bullet"/>
      <w:lvlText w:val=""/>
      <w:lvlJc w:val="left"/>
      <w:pPr>
        <w:ind w:left="5315" w:hanging="360"/>
      </w:pPr>
      <w:rPr>
        <w:rFonts w:ascii="Symbol" w:hAnsi="Symbol" w:cs="Symbol" w:hint="default"/>
        <w:lang w:val="hr-HR" w:eastAsia="en-US" w:bidi="ar-SA"/>
      </w:rPr>
    </w:lvl>
    <w:lvl w:ilvl="5">
      <w:start w:val="1"/>
      <w:numFmt w:val="bullet"/>
      <w:lvlText w:val=""/>
      <w:lvlJc w:val="left"/>
      <w:pPr>
        <w:ind w:left="6333" w:hanging="360"/>
      </w:pPr>
      <w:rPr>
        <w:rFonts w:ascii="Symbol" w:hAnsi="Symbol" w:cs="Symbol" w:hint="default"/>
        <w:lang w:val="hr-HR" w:eastAsia="en-US" w:bidi="ar-SA"/>
      </w:rPr>
    </w:lvl>
    <w:lvl w:ilvl="6">
      <w:start w:val="1"/>
      <w:numFmt w:val="bullet"/>
      <w:lvlText w:val=""/>
      <w:lvlJc w:val="left"/>
      <w:pPr>
        <w:ind w:left="7352" w:hanging="360"/>
      </w:pPr>
      <w:rPr>
        <w:rFonts w:ascii="Symbol" w:hAnsi="Symbol" w:cs="Symbol" w:hint="default"/>
        <w:lang w:val="hr-HR" w:eastAsia="en-US" w:bidi="ar-SA"/>
      </w:rPr>
    </w:lvl>
    <w:lvl w:ilvl="7">
      <w:start w:val="1"/>
      <w:numFmt w:val="bullet"/>
      <w:lvlText w:val=""/>
      <w:lvlJc w:val="left"/>
      <w:pPr>
        <w:ind w:left="8370" w:hanging="360"/>
      </w:pPr>
      <w:rPr>
        <w:rFonts w:ascii="Symbol" w:hAnsi="Symbol" w:cs="Symbol" w:hint="default"/>
        <w:lang w:val="hr-HR" w:eastAsia="en-US" w:bidi="ar-SA"/>
      </w:rPr>
    </w:lvl>
    <w:lvl w:ilvl="8">
      <w:start w:val="1"/>
      <w:numFmt w:val="bullet"/>
      <w:lvlText w:val=""/>
      <w:lvlJc w:val="left"/>
      <w:pPr>
        <w:ind w:left="9389" w:hanging="360"/>
      </w:pPr>
      <w:rPr>
        <w:rFonts w:ascii="Symbol" w:hAnsi="Symbol" w:cs="Symbol" w:hint="default"/>
        <w:lang w:val="hr-HR" w:eastAsia="en-US" w:bidi="ar-SA"/>
      </w:rPr>
    </w:lvl>
  </w:abstractNum>
  <w:abstractNum w:abstractNumId="1">
    <w:nsid w:val="14472646"/>
    <w:multiLevelType w:val="multilevel"/>
    <w:tmpl w:val="10F851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70778E9"/>
    <w:multiLevelType w:val="multilevel"/>
    <w:tmpl w:val="9C48FA84"/>
    <w:lvl w:ilvl="0">
      <w:start w:val="1"/>
      <w:numFmt w:val="lowerLetter"/>
      <w:lvlText w:val="(%1)"/>
      <w:lvlJc w:val="left"/>
      <w:pPr>
        <w:ind w:left="1560" w:hanging="360"/>
      </w:pPr>
      <w:rPr>
        <w:rFonts w:eastAsia="Calibri" w:cs="Calibri"/>
        <w:spacing w:val="-1"/>
        <w:w w:val="99"/>
        <w:sz w:val="20"/>
        <w:szCs w:val="20"/>
        <w:lang w:val="hr-HR" w:eastAsia="en-US" w:bidi="ar-SA"/>
      </w:rPr>
    </w:lvl>
    <w:lvl w:ilvl="1">
      <w:start w:val="1"/>
      <w:numFmt w:val="bullet"/>
      <w:lvlText w:val=""/>
      <w:lvlJc w:val="left"/>
      <w:pPr>
        <w:ind w:left="2546" w:hanging="360"/>
      </w:pPr>
      <w:rPr>
        <w:rFonts w:ascii="Symbol" w:hAnsi="Symbol" w:cs="Symbol" w:hint="default"/>
        <w:lang w:val="hr-HR" w:eastAsia="en-US" w:bidi="ar-SA"/>
      </w:rPr>
    </w:lvl>
    <w:lvl w:ilvl="2">
      <w:start w:val="1"/>
      <w:numFmt w:val="bullet"/>
      <w:lvlText w:val=""/>
      <w:lvlJc w:val="left"/>
      <w:pPr>
        <w:ind w:left="3533" w:hanging="360"/>
      </w:pPr>
      <w:rPr>
        <w:rFonts w:ascii="Symbol" w:hAnsi="Symbol" w:cs="Symbol" w:hint="default"/>
        <w:lang w:val="hr-HR" w:eastAsia="en-US" w:bidi="ar-SA"/>
      </w:rPr>
    </w:lvl>
    <w:lvl w:ilvl="3">
      <w:start w:val="1"/>
      <w:numFmt w:val="bullet"/>
      <w:lvlText w:val=""/>
      <w:lvlJc w:val="left"/>
      <w:pPr>
        <w:ind w:left="4519" w:hanging="360"/>
      </w:pPr>
      <w:rPr>
        <w:rFonts w:ascii="Symbol" w:hAnsi="Symbol" w:cs="Symbol" w:hint="default"/>
        <w:lang w:val="hr-HR" w:eastAsia="en-US" w:bidi="ar-SA"/>
      </w:rPr>
    </w:lvl>
    <w:lvl w:ilvl="4">
      <w:start w:val="1"/>
      <w:numFmt w:val="bullet"/>
      <w:lvlText w:val=""/>
      <w:lvlJc w:val="left"/>
      <w:pPr>
        <w:ind w:left="5506" w:hanging="360"/>
      </w:pPr>
      <w:rPr>
        <w:rFonts w:ascii="Symbol" w:hAnsi="Symbol" w:cs="Symbol" w:hint="default"/>
        <w:lang w:val="hr-HR" w:eastAsia="en-US" w:bidi="ar-SA"/>
      </w:rPr>
    </w:lvl>
    <w:lvl w:ilvl="5">
      <w:start w:val="1"/>
      <w:numFmt w:val="bullet"/>
      <w:lvlText w:val=""/>
      <w:lvlJc w:val="left"/>
      <w:pPr>
        <w:ind w:left="6493" w:hanging="360"/>
      </w:pPr>
      <w:rPr>
        <w:rFonts w:ascii="Symbol" w:hAnsi="Symbol" w:cs="Symbol" w:hint="default"/>
        <w:lang w:val="hr-HR" w:eastAsia="en-US" w:bidi="ar-SA"/>
      </w:rPr>
    </w:lvl>
    <w:lvl w:ilvl="6">
      <w:start w:val="1"/>
      <w:numFmt w:val="bullet"/>
      <w:lvlText w:val=""/>
      <w:lvlJc w:val="left"/>
      <w:pPr>
        <w:ind w:left="7479" w:hanging="360"/>
      </w:pPr>
      <w:rPr>
        <w:rFonts w:ascii="Symbol" w:hAnsi="Symbol" w:cs="Symbol" w:hint="default"/>
        <w:lang w:val="hr-HR" w:eastAsia="en-US" w:bidi="ar-SA"/>
      </w:rPr>
    </w:lvl>
    <w:lvl w:ilvl="7">
      <w:start w:val="1"/>
      <w:numFmt w:val="bullet"/>
      <w:lvlText w:val=""/>
      <w:lvlJc w:val="left"/>
      <w:pPr>
        <w:ind w:left="8466" w:hanging="360"/>
      </w:pPr>
      <w:rPr>
        <w:rFonts w:ascii="Symbol" w:hAnsi="Symbol" w:cs="Symbol" w:hint="default"/>
        <w:lang w:val="hr-HR" w:eastAsia="en-US" w:bidi="ar-SA"/>
      </w:rPr>
    </w:lvl>
    <w:lvl w:ilvl="8">
      <w:start w:val="1"/>
      <w:numFmt w:val="bullet"/>
      <w:lvlText w:val=""/>
      <w:lvlJc w:val="left"/>
      <w:pPr>
        <w:ind w:left="9453" w:hanging="360"/>
      </w:pPr>
      <w:rPr>
        <w:rFonts w:ascii="Symbol" w:hAnsi="Symbol" w:cs="Symbol" w:hint="default"/>
        <w:lang w:val="hr-HR" w:eastAsia="en-US" w:bidi="ar-SA"/>
      </w:rPr>
    </w:lvl>
  </w:abstractNum>
  <w:abstractNum w:abstractNumId="3">
    <w:nsid w:val="2A3039BA"/>
    <w:multiLevelType w:val="multilevel"/>
    <w:tmpl w:val="92AC4318"/>
    <w:lvl w:ilvl="0">
      <w:start w:val="1"/>
      <w:numFmt w:val="bullet"/>
      <w:lvlText w:val=""/>
      <w:lvlJc w:val="left"/>
      <w:pPr>
        <w:ind w:left="1560" w:hanging="360"/>
      </w:pPr>
      <w:rPr>
        <w:rFonts w:ascii="Symbol" w:hAnsi="Symbol" w:cs="Symbol" w:hint="default"/>
        <w:w w:val="99"/>
        <w:sz w:val="20"/>
        <w:szCs w:val="20"/>
        <w:lang w:val="hr-HR" w:eastAsia="en-US" w:bidi="ar-SA"/>
      </w:rPr>
    </w:lvl>
    <w:lvl w:ilvl="1">
      <w:start w:val="1"/>
      <w:numFmt w:val="bullet"/>
      <w:lvlText w:val=""/>
      <w:lvlJc w:val="left"/>
      <w:pPr>
        <w:ind w:left="2546" w:hanging="360"/>
      </w:pPr>
      <w:rPr>
        <w:rFonts w:ascii="Symbol" w:hAnsi="Symbol" w:cs="Symbol" w:hint="default"/>
        <w:lang w:val="hr-HR" w:eastAsia="en-US" w:bidi="ar-SA"/>
      </w:rPr>
    </w:lvl>
    <w:lvl w:ilvl="2">
      <w:start w:val="1"/>
      <w:numFmt w:val="bullet"/>
      <w:lvlText w:val=""/>
      <w:lvlJc w:val="left"/>
      <w:pPr>
        <w:ind w:left="3533" w:hanging="360"/>
      </w:pPr>
      <w:rPr>
        <w:rFonts w:ascii="Symbol" w:hAnsi="Symbol" w:cs="Symbol" w:hint="default"/>
        <w:lang w:val="hr-HR" w:eastAsia="en-US" w:bidi="ar-SA"/>
      </w:rPr>
    </w:lvl>
    <w:lvl w:ilvl="3">
      <w:start w:val="1"/>
      <w:numFmt w:val="bullet"/>
      <w:lvlText w:val=""/>
      <w:lvlJc w:val="left"/>
      <w:pPr>
        <w:ind w:left="4519" w:hanging="360"/>
      </w:pPr>
      <w:rPr>
        <w:rFonts w:ascii="Symbol" w:hAnsi="Symbol" w:cs="Symbol" w:hint="default"/>
        <w:lang w:val="hr-HR" w:eastAsia="en-US" w:bidi="ar-SA"/>
      </w:rPr>
    </w:lvl>
    <w:lvl w:ilvl="4">
      <w:start w:val="1"/>
      <w:numFmt w:val="bullet"/>
      <w:lvlText w:val=""/>
      <w:lvlJc w:val="left"/>
      <w:pPr>
        <w:ind w:left="5506" w:hanging="360"/>
      </w:pPr>
      <w:rPr>
        <w:rFonts w:ascii="Symbol" w:hAnsi="Symbol" w:cs="Symbol" w:hint="default"/>
        <w:lang w:val="hr-HR" w:eastAsia="en-US" w:bidi="ar-SA"/>
      </w:rPr>
    </w:lvl>
    <w:lvl w:ilvl="5">
      <w:start w:val="1"/>
      <w:numFmt w:val="bullet"/>
      <w:lvlText w:val=""/>
      <w:lvlJc w:val="left"/>
      <w:pPr>
        <w:ind w:left="6493" w:hanging="360"/>
      </w:pPr>
      <w:rPr>
        <w:rFonts w:ascii="Symbol" w:hAnsi="Symbol" w:cs="Symbol" w:hint="default"/>
        <w:lang w:val="hr-HR" w:eastAsia="en-US" w:bidi="ar-SA"/>
      </w:rPr>
    </w:lvl>
    <w:lvl w:ilvl="6">
      <w:start w:val="1"/>
      <w:numFmt w:val="bullet"/>
      <w:lvlText w:val=""/>
      <w:lvlJc w:val="left"/>
      <w:pPr>
        <w:ind w:left="7479" w:hanging="360"/>
      </w:pPr>
      <w:rPr>
        <w:rFonts w:ascii="Symbol" w:hAnsi="Symbol" w:cs="Symbol" w:hint="default"/>
        <w:lang w:val="hr-HR" w:eastAsia="en-US" w:bidi="ar-SA"/>
      </w:rPr>
    </w:lvl>
    <w:lvl w:ilvl="7">
      <w:start w:val="1"/>
      <w:numFmt w:val="bullet"/>
      <w:lvlText w:val=""/>
      <w:lvlJc w:val="left"/>
      <w:pPr>
        <w:ind w:left="8466" w:hanging="360"/>
      </w:pPr>
      <w:rPr>
        <w:rFonts w:ascii="Symbol" w:hAnsi="Symbol" w:cs="Symbol" w:hint="default"/>
        <w:lang w:val="hr-HR" w:eastAsia="en-US" w:bidi="ar-SA"/>
      </w:rPr>
    </w:lvl>
    <w:lvl w:ilvl="8">
      <w:start w:val="1"/>
      <w:numFmt w:val="bullet"/>
      <w:lvlText w:val=""/>
      <w:lvlJc w:val="left"/>
      <w:pPr>
        <w:ind w:left="9453" w:hanging="360"/>
      </w:pPr>
      <w:rPr>
        <w:rFonts w:ascii="Symbol" w:hAnsi="Symbol" w:cs="Symbol" w:hint="default"/>
        <w:lang w:val="hr-HR" w:eastAsia="en-US" w:bidi="ar-SA"/>
      </w:rPr>
    </w:lvl>
  </w:abstractNum>
  <w:abstractNum w:abstractNumId="4">
    <w:nsid w:val="32AF123A"/>
    <w:multiLevelType w:val="multilevel"/>
    <w:tmpl w:val="FB044ED2"/>
    <w:lvl w:ilvl="0">
      <w:start w:val="1"/>
      <w:numFmt w:val="decimal"/>
      <w:lvlText w:val="%1."/>
      <w:lvlJc w:val="left"/>
      <w:pPr>
        <w:ind w:left="1560" w:hanging="360"/>
      </w:pPr>
      <w:rPr>
        <w:rFonts w:eastAsia="Calibri" w:cs="Calibri"/>
        <w:b/>
        <w:bCs/>
        <w:spacing w:val="-1"/>
        <w:w w:val="99"/>
        <w:sz w:val="20"/>
        <w:szCs w:val="20"/>
        <w:lang w:val="hr-HR" w:eastAsia="en-US" w:bidi="ar-SA"/>
      </w:rPr>
    </w:lvl>
    <w:lvl w:ilvl="1">
      <w:start w:val="1"/>
      <w:numFmt w:val="bullet"/>
      <w:lvlText w:val="-"/>
      <w:lvlJc w:val="left"/>
      <w:pPr>
        <w:ind w:left="1920" w:hanging="360"/>
      </w:pPr>
      <w:rPr>
        <w:rFonts w:ascii="Calibri" w:hAnsi="Calibri" w:cs="Calibri" w:hint="default"/>
        <w:w w:val="99"/>
        <w:sz w:val="20"/>
        <w:szCs w:val="20"/>
        <w:lang w:val="hr-HR" w:eastAsia="en-US" w:bidi="ar-SA"/>
      </w:rPr>
    </w:lvl>
    <w:lvl w:ilvl="2">
      <w:start w:val="1"/>
      <w:numFmt w:val="bullet"/>
      <w:lvlText w:val=""/>
      <w:lvlJc w:val="left"/>
      <w:pPr>
        <w:ind w:left="2976" w:hanging="360"/>
      </w:pPr>
      <w:rPr>
        <w:rFonts w:ascii="Symbol" w:hAnsi="Symbol" w:cs="Symbol" w:hint="default"/>
        <w:lang w:val="hr-HR" w:eastAsia="en-US" w:bidi="ar-SA"/>
      </w:rPr>
    </w:lvl>
    <w:lvl w:ilvl="3">
      <w:start w:val="1"/>
      <w:numFmt w:val="bullet"/>
      <w:lvlText w:val=""/>
      <w:lvlJc w:val="left"/>
      <w:pPr>
        <w:ind w:left="4032" w:hanging="360"/>
      </w:pPr>
      <w:rPr>
        <w:rFonts w:ascii="Symbol" w:hAnsi="Symbol" w:cs="Symbol" w:hint="default"/>
        <w:lang w:val="hr-HR" w:eastAsia="en-US" w:bidi="ar-SA"/>
      </w:rPr>
    </w:lvl>
    <w:lvl w:ilvl="4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  <w:lang w:val="hr-HR" w:eastAsia="en-US" w:bidi="ar-SA"/>
      </w:rPr>
    </w:lvl>
    <w:lvl w:ilvl="5">
      <w:start w:val="1"/>
      <w:numFmt w:val="bullet"/>
      <w:lvlText w:val=""/>
      <w:lvlJc w:val="left"/>
      <w:pPr>
        <w:ind w:left="6145" w:hanging="360"/>
      </w:pPr>
      <w:rPr>
        <w:rFonts w:ascii="Symbol" w:hAnsi="Symbol" w:cs="Symbol" w:hint="default"/>
        <w:lang w:val="hr-HR" w:eastAsia="en-US" w:bidi="ar-SA"/>
      </w:rPr>
    </w:lvl>
    <w:lvl w:ilvl="6">
      <w:start w:val="1"/>
      <w:numFmt w:val="bullet"/>
      <w:lvlText w:val=""/>
      <w:lvlJc w:val="left"/>
      <w:pPr>
        <w:ind w:left="7201" w:hanging="360"/>
      </w:pPr>
      <w:rPr>
        <w:rFonts w:ascii="Symbol" w:hAnsi="Symbol" w:cs="Symbol" w:hint="default"/>
        <w:lang w:val="hr-HR" w:eastAsia="en-US" w:bidi="ar-SA"/>
      </w:rPr>
    </w:lvl>
    <w:lvl w:ilvl="7">
      <w:start w:val="1"/>
      <w:numFmt w:val="bullet"/>
      <w:lvlText w:val=""/>
      <w:lvlJc w:val="left"/>
      <w:pPr>
        <w:ind w:left="8257" w:hanging="360"/>
      </w:pPr>
      <w:rPr>
        <w:rFonts w:ascii="Symbol" w:hAnsi="Symbol" w:cs="Symbol" w:hint="default"/>
        <w:lang w:val="hr-HR" w:eastAsia="en-US" w:bidi="ar-SA"/>
      </w:rPr>
    </w:lvl>
    <w:lvl w:ilvl="8">
      <w:start w:val="1"/>
      <w:numFmt w:val="bullet"/>
      <w:lvlText w:val=""/>
      <w:lvlJc w:val="left"/>
      <w:pPr>
        <w:ind w:left="9313" w:hanging="360"/>
      </w:pPr>
      <w:rPr>
        <w:rFonts w:ascii="Symbol" w:hAnsi="Symbol" w:cs="Symbol" w:hint="default"/>
        <w:lang w:val="hr-HR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692C5E"/>
    <w:rsid w:val="00692C5E"/>
    <w:rsid w:val="00787A3C"/>
    <w:rsid w:val="008551DC"/>
    <w:rsid w:val="00BE0C58"/>
    <w:rsid w:val="00C7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5E"/>
    <w:pPr>
      <w:widowControl w:val="0"/>
    </w:pPr>
    <w:rPr>
      <w:rFonts w:cs="Calibri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1">
    <w:name w:val="Heading 1"/>
    <w:basedOn w:val="Normal"/>
    <w:uiPriority w:val="9"/>
    <w:qFormat/>
    <w:rsid w:val="00692C5E"/>
    <w:pPr>
      <w:ind w:left="840" w:hanging="361"/>
      <w:outlineLvl w:val="0"/>
    </w:pPr>
    <w:rPr>
      <w:b/>
      <w:bCs/>
      <w:sz w:val="20"/>
      <w:szCs w:val="20"/>
    </w:rPr>
  </w:style>
  <w:style w:type="character" w:customStyle="1" w:styleId="ListLabel1">
    <w:name w:val="ListLabel 1"/>
    <w:qFormat/>
    <w:rsid w:val="00692C5E"/>
    <w:rPr>
      <w:rFonts w:eastAsia="Symbol" w:cs="Symbol"/>
      <w:w w:val="99"/>
      <w:sz w:val="20"/>
      <w:szCs w:val="20"/>
      <w:lang w:val="hr-HR" w:eastAsia="en-US" w:bidi="ar-SA"/>
    </w:rPr>
  </w:style>
  <w:style w:type="character" w:customStyle="1" w:styleId="ListLabel2">
    <w:name w:val="ListLabel 2"/>
    <w:qFormat/>
    <w:rsid w:val="00692C5E"/>
    <w:rPr>
      <w:lang w:val="hr-HR" w:eastAsia="en-US" w:bidi="ar-SA"/>
    </w:rPr>
  </w:style>
  <w:style w:type="character" w:customStyle="1" w:styleId="ListLabel3">
    <w:name w:val="ListLabel 3"/>
    <w:qFormat/>
    <w:rsid w:val="00692C5E"/>
    <w:rPr>
      <w:lang w:val="hr-HR" w:eastAsia="en-US" w:bidi="ar-SA"/>
    </w:rPr>
  </w:style>
  <w:style w:type="character" w:customStyle="1" w:styleId="ListLabel4">
    <w:name w:val="ListLabel 4"/>
    <w:qFormat/>
    <w:rsid w:val="00692C5E"/>
    <w:rPr>
      <w:lang w:val="hr-HR" w:eastAsia="en-US" w:bidi="ar-SA"/>
    </w:rPr>
  </w:style>
  <w:style w:type="character" w:customStyle="1" w:styleId="ListLabel5">
    <w:name w:val="ListLabel 5"/>
    <w:qFormat/>
    <w:rsid w:val="00692C5E"/>
    <w:rPr>
      <w:lang w:val="hr-HR" w:eastAsia="en-US" w:bidi="ar-SA"/>
    </w:rPr>
  </w:style>
  <w:style w:type="character" w:customStyle="1" w:styleId="ListLabel6">
    <w:name w:val="ListLabel 6"/>
    <w:qFormat/>
    <w:rsid w:val="00692C5E"/>
    <w:rPr>
      <w:lang w:val="hr-HR" w:eastAsia="en-US" w:bidi="ar-SA"/>
    </w:rPr>
  </w:style>
  <w:style w:type="character" w:customStyle="1" w:styleId="ListLabel7">
    <w:name w:val="ListLabel 7"/>
    <w:qFormat/>
    <w:rsid w:val="00692C5E"/>
    <w:rPr>
      <w:lang w:val="hr-HR" w:eastAsia="en-US" w:bidi="ar-SA"/>
    </w:rPr>
  </w:style>
  <w:style w:type="character" w:customStyle="1" w:styleId="ListLabel8">
    <w:name w:val="ListLabel 8"/>
    <w:qFormat/>
    <w:rsid w:val="00692C5E"/>
    <w:rPr>
      <w:lang w:val="hr-HR" w:eastAsia="en-US" w:bidi="ar-SA"/>
    </w:rPr>
  </w:style>
  <w:style w:type="character" w:customStyle="1" w:styleId="ListLabel9">
    <w:name w:val="ListLabel 9"/>
    <w:qFormat/>
    <w:rsid w:val="00692C5E"/>
    <w:rPr>
      <w:lang w:val="hr-HR" w:eastAsia="en-US" w:bidi="ar-SA"/>
    </w:rPr>
  </w:style>
  <w:style w:type="character" w:customStyle="1" w:styleId="ListLabel10">
    <w:name w:val="ListLabel 10"/>
    <w:qFormat/>
    <w:rsid w:val="00692C5E"/>
    <w:rPr>
      <w:rFonts w:eastAsia="Calibri" w:cs="Calibri"/>
      <w:spacing w:val="-1"/>
      <w:w w:val="99"/>
      <w:sz w:val="20"/>
      <w:szCs w:val="20"/>
      <w:lang w:val="hr-HR" w:eastAsia="en-US" w:bidi="ar-SA"/>
    </w:rPr>
  </w:style>
  <w:style w:type="character" w:customStyle="1" w:styleId="ListLabel11">
    <w:name w:val="ListLabel 11"/>
    <w:qFormat/>
    <w:rsid w:val="00692C5E"/>
    <w:rPr>
      <w:lang w:val="hr-HR" w:eastAsia="en-US" w:bidi="ar-SA"/>
    </w:rPr>
  </w:style>
  <w:style w:type="character" w:customStyle="1" w:styleId="ListLabel12">
    <w:name w:val="ListLabel 12"/>
    <w:qFormat/>
    <w:rsid w:val="00692C5E"/>
    <w:rPr>
      <w:lang w:val="hr-HR" w:eastAsia="en-US" w:bidi="ar-SA"/>
    </w:rPr>
  </w:style>
  <w:style w:type="character" w:customStyle="1" w:styleId="ListLabel13">
    <w:name w:val="ListLabel 13"/>
    <w:qFormat/>
    <w:rsid w:val="00692C5E"/>
    <w:rPr>
      <w:lang w:val="hr-HR" w:eastAsia="en-US" w:bidi="ar-SA"/>
    </w:rPr>
  </w:style>
  <w:style w:type="character" w:customStyle="1" w:styleId="ListLabel14">
    <w:name w:val="ListLabel 14"/>
    <w:qFormat/>
    <w:rsid w:val="00692C5E"/>
    <w:rPr>
      <w:lang w:val="hr-HR" w:eastAsia="en-US" w:bidi="ar-SA"/>
    </w:rPr>
  </w:style>
  <w:style w:type="character" w:customStyle="1" w:styleId="ListLabel15">
    <w:name w:val="ListLabel 15"/>
    <w:qFormat/>
    <w:rsid w:val="00692C5E"/>
    <w:rPr>
      <w:lang w:val="hr-HR" w:eastAsia="en-US" w:bidi="ar-SA"/>
    </w:rPr>
  </w:style>
  <w:style w:type="character" w:customStyle="1" w:styleId="ListLabel16">
    <w:name w:val="ListLabel 16"/>
    <w:qFormat/>
    <w:rsid w:val="00692C5E"/>
    <w:rPr>
      <w:lang w:val="hr-HR" w:eastAsia="en-US" w:bidi="ar-SA"/>
    </w:rPr>
  </w:style>
  <w:style w:type="character" w:customStyle="1" w:styleId="ListLabel17">
    <w:name w:val="ListLabel 17"/>
    <w:qFormat/>
    <w:rsid w:val="00692C5E"/>
    <w:rPr>
      <w:lang w:val="hr-HR" w:eastAsia="en-US" w:bidi="ar-SA"/>
    </w:rPr>
  </w:style>
  <w:style w:type="character" w:customStyle="1" w:styleId="ListLabel18">
    <w:name w:val="ListLabel 18"/>
    <w:qFormat/>
    <w:rsid w:val="00692C5E"/>
    <w:rPr>
      <w:lang w:val="hr-HR" w:eastAsia="en-US" w:bidi="ar-SA"/>
    </w:rPr>
  </w:style>
  <w:style w:type="character" w:customStyle="1" w:styleId="ListLabel19">
    <w:name w:val="ListLabel 19"/>
    <w:qFormat/>
    <w:rsid w:val="00692C5E"/>
    <w:rPr>
      <w:rFonts w:eastAsia="Calibri" w:cs="Calibri"/>
      <w:b/>
      <w:bCs/>
      <w:spacing w:val="-1"/>
      <w:w w:val="99"/>
      <w:sz w:val="20"/>
      <w:szCs w:val="20"/>
      <w:lang w:val="hr-HR" w:eastAsia="en-US" w:bidi="ar-SA"/>
    </w:rPr>
  </w:style>
  <w:style w:type="character" w:customStyle="1" w:styleId="ListLabel20">
    <w:name w:val="ListLabel 20"/>
    <w:qFormat/>
    <w:rsid w:val="00692C5E"/>
    <w:rPr>
      <w:b/>
      <w:bCs/>
      <w:spacing w:val="-1"/>
      <w:w w:val="99"/>
      <w:sz w:val="20"/>
      <w:lang w:val="hr-HR" w:eastAsia="en-US" w:bidi="ar-SA"/>
    </w:rPr>
  </w:style>
  <w:style w:type="character" w:customStyle="1" w:styleId="ListLabel21">
    <w:name w:val="ListLabel 21"/>
    <w:qFormat/>
    <w:rsid w:val="00692C5E"/>
    <w:rPr>
      <w:lang w:val="hr-HR" w:eastAsia="en-US" w:bidi="ar-SA"/>
    </w:rPr>
  </w:style>
  <w:style w:type="character" w:customStyle="1" w:styleId="ListLabel22">
    <w:name w:val="ListLabel 22"/>
    <w:qFormat/>
    <w:rsid w:val="00692C5E"/>
    <w:rPr>
      <w:lang w:val="hr-HR" w:eastAsia="en-US" w:bidi="ar-SA"/>
    </w:rPr>
  </w:style>
  <w:style w:type="character" w:customStyle="1" w:styleId="ListLabel23">
    <w:name w:val="ListLabel 23"/>
    <w:qFormat/>
    <w:rsid w:val="00692C5E"/>
    <w:rPr>
      <w:lang w:val="hr-HR" w:eastAsia="en-US" w:bidi="ar-SA"/>
    </w:rPr>
  </w:style>
  <w:style w:type="character" w:customStyle="1" w:styleId="ListLabel24">
    <w:name w:val="ListLabel 24"/>
    <w:qFormat/>
    <w:rsid w:val="00692C5E"/>
    <w:rPr>
      <w:lang w:val="hr-HR" w:eastAsia="en-US" w:bidi="ar-SA"/>
    </w:rPr>
  </w:style>
  <w:style w:type="character" w:customStyle="1" w:styleId="ListLabel25">
    <w:name w:val="ListLabel 25"/>
    <w:qFormat/>
    <w:rsid w:val="00692C5E"/>
    <w:rPr>
      <w:lang w:val="hr-HR" w:eastAsia="en-US" w:bidi="ar-SA"/>
    </w:rPr>
  </w:style>
  <w:style w:type="character" w:customStyle="1" w:styleId="ListLabel26">
    <w:name w:val="ListLabel 26"/>
    <w:qFormat/>
    <w:rsid w:val="00692C5E"/>
    <w:rPr>
      <w:lang w:val="hr-HR" w:eastAsia="en-US" w:bidi="ar-SA"/>
    </w:rPr>
  </w:style>
  <w:style w:type="character" w:customStyle="1" w:styleId="ListLabel27">
    <w:name w:val="ListLabel 27"/>
    <w:qFormat/>
    <w:rsid w:val="00692C5E"/>
    <w:rPr>
      <w:lang w:val="hr-HR" w:eastAsia="en-US" w:bidi="ar-SA"/>
    </w:rPr>
  </w:style>
  <w:style w:type="character" w:customStyle="1" w:styleId="ListLabel28">
    <w:name w:val="ListLabel 28"/>
    <w:qFormat/>
    <w:rsid w:val="00692C5E"/>
    <w:rPr>
      <w:rFonts w:eastAsia="Calibri" w:cs="Calibri"/>
      <w:b/>
      <w:bCs/>
      <w:spacing w:val="-1"/>
      <w:w w:val="99"/>
      <w:sz w:val="20"/>
      <w:szCs w:val="20"/>
      <w:lang w:val="hr-HR" w:eastAsia="en-US" w:bidi="ar-SA"/>
    </w:rPr>
  </w:style>
  <w:style w:type="character" w:customStyle="1" w:styleId="ListLabel29">
    <w:name w:val="ListLabel 29"/>
    <w:qFormat/>
    <w:rsid w:val="00692C5E"/>
    <w:rPr>
      <w:rFonts w:eastAsia="Calibri" w:cs="Calibri"/>
      <w:w w:val="99"/>
      <w:sz w:val="20"/>
      <w:szCs w:val="20"/>
      <w:lang w:val="hr-HR" w:eastAsia="en-US" w:bidi="ar-SA"/>
    </w:rPr>
  </w:style>
  <w:style w:type="character" w:customStyle="1" w:styleId="ListLabel30">
    <w:name w:val="ListLabel 30"/>
    <w:qFormat/>
    <w:rsid w:val="00692C5E"/>
    <w:rPr>
      <w:lang w:val="hr-HR" w:eastAsia="en-US" w:bidi="ar-SA"/>
    </w:rPr>
  </w:style>
  <w:style w:type="character" w:customStyle="1" w:styleId="ListLabel31">
    <w:name w:val="ListLabel 31"/>
    <w:qFormat/>
    <w:rsid w:val="00692C5E"/>
    <w:rPr>
      <w:lang w:val="hr-HR" w:eastAsia="en-US" w:bidi="ar-SA"/>
    </w:rPr>
  </w:style>
  <w:style w:type="character" w:customStyle="1" w:styleId="ListLabel32">
    <w:name w:val="ListLabel 32"/>
    <w:qFormat/>
    <w:rsid w:val="00692C5E"/>
    <w:rPr>
      <w:lang w:val="hr-HR" w:eastAsia="en-US" w:bidi="ar-SA"/>
    </w:rPr>
  </w:style>
  <w:style w:type="character" w:customStyle="1" w:styleId="ListLabel33">
    <w:name w:val="ListLabel 33"/>
    <w:qFormat/>
    <w:rsid w:val="00692C5E"/>
    <w:rPr>
      <w:lang w:val="hr-HR" w:eastAsia="en-US" w:bidi="ar-SA"/>
    </w:rPr>
  </w:style>
  <w:style w:type="character" w:customStyle="1" w:styleId="ListLabel34">
    <w:name w:val="ListLabel 34"/>
    <w:qFormat/>
    <w:rsid w:val="00692C5E"/>
    <w:rPr>
      <w:lang w:val="hr-HR" w:eastAsia="en-US" w:bidi="ar-SA"/>
    </w:rPr>
  </w:style>
  <w:style w:type="character" w:customStyle="1" w:styleId="ListLabel35">
    <w:name w:val="ListLabel 35"/>
    <w:qFormat/>
    <w:rsid w:val="00692C5E"/>
    <w:rPr>
      <w:lang w:val="hr-HR" w:eastAsia="en-US" w:bidi="ar-SA"/>
    </w:rPr>
  </w:style>
  <w:style w:type="character" w:customStyle="1" w:styleId="ListLabel36">
    <w:name w:val="ListLabel 36"/>
    <w:qFormat/>
    <w:rsid w:val="00692C5E"/>
    <w:rPr>
      <w:lang w:val="hr-HR" w:eastAsia="en-US" w:bidi="ar-SA"/>
    </w:rPr>
  </w:style>
  <w:style w:type="character" w:customStyle="1" w:styleId="ListLabel37">
    <w:name w:val="ListLabel 37"/>
    <w:qFormat/>
    <w:rsid w:val="00692C5E"/>
    <w:rPr>
      <w:rFonts w:cs="Symbol"/>
      <w:w w:val="99"/>
      <w:sz w:val="20"/>
      <w:szCs w:val="20"/>
      <w:lang w:val="hr-HR" w:eastAsia="en-US" w:bidi="ar-SA"/>
    </w:rPr>
  </w:style>
  <w:style w:type="character" w:customStyle="1" w:styleId="ListLabel38">
    <w:name w:val="ListLabel 38"/>
    <w:qFormat/>
    <w:rsid w:val="00692C5E"/>
    <w:rPr>
      <w:rFonts w:cs="Symbol"/>
      <w:lang w:val="hr-HR" w:eastAsia="en-US" w:bidi="ar-SA"/>
    </w:rPr>
  </w:style>
  <w:style w:type="character" w:customStyle="1" w:styleId="ListLabel39">
    <w:name w:val="ListLabel 39"/>
    <w:qFormat/>
    <w:rsid w:val="00692C5E"/>
    <w:rPr>
      <w:rFonts w:cs="Symbol"/>
      <w:lang w:val="hr-HR" w:eastAsia="en-US" w:bidi="ar-SA"/>
    </w:rPr>
  </w:style>
  <w:style w:type="character" w:customStyle="1" w:styleId="ListLabel40">
    <w:name w:val="ListLabel 40"/>
    <w:qFormat/>
    <w:rsid w:val="00692C5E"/>
    <w:rPr>
      <w:rFonts w:cs="Symbol"/>
      <w:lang w:val="hr-HR" w:eastAsia="en-US" w:bidi="ar-SA"/>
    </w:rPr>
  </w:style>
  <w:style w:type="character" w:customStyle="1" w:styleId="ListLabel41">
    <w:name w:val="ListLabel 41"/>
    <w:qFormat/>
    <w:rsid w:val="00692C5E"/>
    <w:rPr>
      <w:rFonts w:cs="Symbol"/>
      <w:lang w:val="hr-HR" w:eastAsia="en-US" w:bidi="ar-SA"/>
    </w:rPr>
  </w:style>
  <w:style w:type="character" w:customStyle="1" w:styleId="ListLabel42">
    <w:name w:val="ListLabel 42"/>
    <w:qFormat/>
    <w:rsid w:val="00692C5E"/>
    <w:rPr>
      <w:rFonts w:cs="Symbol"/>
      <w:lang w:val="hr-HR" w:eastAsia="en-US" w:bidi="ar-SA"/>
    </w:rPr>
  </w:style>
  <w:style w:type="character" w:customStyle="1" w:styleId="ListLabel43">
    <w:name w:val="ListLabel 43"/>
    <w:qFormat/>
    <w:rsid w:val="00692C5E"/>
    <w:rPr>
      <w:rFonts w:cs="Symbol"/>
      <w:lang w:val="hr-HR" w:eastAsia="en-US" w:bidi="ar-SA"/>
    </w:rPr>
  </w:style>
  <w:style w:type="character" w:customStyle="1" w:styleId="ListLabel44">
    <w:name w:val="ListLabel 44"/>
    <w:qFormat/>
    <w:rsid w:val="00692C5E"/>
    <w:rPr>
      <w:rFonts w:cs="Symbol"/>
      <w:lang w:val="hr-HR" w:eastAsia="en-US" w:bidi="ar-SA"/>
    </w:rPr>
  </w:style>
  <w:style w:type="character" w:customStyle="1" w:styleId="ListLabel45">
    <w:name w:val="ListLabel 45"/>
    <w:qFormat/>
    <w:rsid w:val="00692C5E"/>
    <w:rPr>
      <w:rFonts w:cs="Symbol"/>
      <w:lang w:val="hr-HR" w:eastAsia="en-US" w:bidi="ar-SA"/>
    </w:rPr>
  </w:style>
  <w:style w:type="character" w:customStyle="1" w:styleId="ListLabel46">
    <w:name w:val="ListLabel 46"/>
    <w:qFormat/>
    <w:rsid w:val="00692C5E"/>
    <w:rPr>
      <w:rFonts w:eastAsia="Calibri" w:cs="Calibri"/>
      <w:spacing w:val="-1"/>
      <w:w w:val="99"/>
      <w:sz w:val="20"/>
      <w:szCs w:val="20"/>
      <w:lang w:val="hr-HR" w:eastAsia="en-US" w:bidi="ar-SA"/>
    </w:rPr>
  </w:style>
  <w:style w:type="character" w:customStyle="1" w:styleId="ListLabel47">
    <w:name w:val="ListLabel 47"/>
    <w:qFormat/>
    <w:rsid w:val="00692C5E"/>
    <w:rPr>
      <w:rFonts w:cs="Symbol"/>
      <w:lang w:val="hr-HR" w:eastAsia="en-US" w:bidi="ar-SA"/>
    </w:rPr>
  </w:style>
  <w:style w:type="character" w:customStyle="1" w:styleId="ListLabel48">
    <w:name w:val="ListLabel 48"/>
    <w:qFormat/>
    <w:rsid w:val="00692C5E"/>
    <w:rPr>
      <w:rFonts w:cs="Symbol"/>
      <w:lang w:val="hr-HR" w:eastAsia="en-US" w:bidi="ar-SA"/>
    </w:rPr>
  </w:style>
  <w:style w:type="character" w:customStyle="1" w:styleId="ListLabel49">
    <w:name w:val="ListLabel 49"/>
    <w:qFormat/>
    <w:rsid w:val="00692C5E"/>
    <w:rPr>
      <w:rFonts w:cs="Symbol"/>
      <w:lang w:val="hr-HR" w:eastAsia="en-US" w:bidi="ar-SA"/>
    </w:rPr>
  </w:style>
  <w:style w:type="character" w:customStyle="1" w:styleId="ListLabel50">
    <w:name w:val="ListLabel 50"/>
    <w:qFormat/>
    <w:rsid w:val="00692C5E"/>
    <w:rPr>
      <w:rFonts w:cs="Symbol"/>
      <w:lang w:val="hr-HR" w:eastAsia="en-US" w:bidi="ar-SA"/>
    </w:rPr>
  </w:style>
  <w:style w:type="character" w:customStyle="1" w:styleId="ListLabel51">
    <w:name w:val="ListLabel 51"/>
    <w:qFormat/>
    <w:rsid w:val="00692C5E"/>
    <w:rPr>
      <w:rFonts w:cs="Symbol"/>
      <w:lang w:val="hr-HR" w:eastAsia="en-US" w:bidi="ar-SA"/>
    </w:rPr>
  </w:style>
  <w:style w:type="character" w:customStyle="1" w:styleId="ListLabel52">
    <w:name w:val="ListLabel 52"/>
    <w:qFormat/>
    <w:rsid w:val="00692C5E"/>
    <w:rPr>
      <w:rFonts w:cs="Symbol"/>
      <w:lang w:val="hr-HR" w:eastAsia="en-US" w:bidi="ar-SA"/>
    </w:rPr>
  </w:style>
  <w:style w:type="character" w:customStyle="1" w:styleId="ListLabel53">
    <w:name w:val="ListLabel 53"/>
    <w:qFormat/>
    <w:rsid w:val="00692C5E"/>
    <w:rPr>
      <w:rFonts w:cs="Symbol"/>
      <w:lang w:val="hr-HR" w:eastAsia="en-US" w:bidi="ar-SA"/>
    </w:rPr>
  </w:style>
  <w:style w:type="character" w:customStyle="1" w:styleId="ListLabel54">
    <w:name w:val="ListLabel 54"/>
    <w:qFormat/>
    <w:rsid w:val="00692C5E"/>
    <w:rPr>
      <w:rFonts w:cs="Symbol"/>
      <w:lang w:val="hr-HR" w:eastAsia="en-US" w:bidi="ar-SA"/>
    </w:rPr>
  </w:style>
  <w:style w:type="character" w:customStyle="1" w:styleId="ListLabel55">
    <w:name w:val="ListLabel 55"/>
    <w:qFormat/>
    <w:rsid w:val="00692C5E"/>
    <w:rPr>
      <w:rFonts w:eastAsia="Calibri" w:cs="Calibri"/>
      <w:b/>
      <w:bCs/>
      <w:spacing w:val="-1"/>
      <w:w w:val="99"/>
      <w:sz w:val="20"/>
      <w:szCs w:val="20"/>
      <w:lang w:val="hr-HR" w:eastAsia="en-US" w:bidi="ar-SA"/>
    </w:rPr>
  </w:style>
  <w:style w:type="character" w:customStyle="1" w:styleId="ListLabel56">
    <w:name w:val="ListLabel 56"/>
    <w:qFormat/>
    <w:rsid w:val="00692C5E"/>
    <w:rPr>
      <w:b/>
      <w:bCs/>
      <w:spacing w:val="-1"/>
      <w:w w:val="99"/>
      <w:sz w:val="20"/>
      <w:lang w:val="hr-HR" w:eastAsia="en-US" w:bidi="ar-SA"/>
    </w:rPr>
  </w:style>
  <w:style w:type="character" w:customStyle="1" w:styleId="ListLabel57">
    <w:name w:val="ListLabel 57"/>
    <w:qFormat/>
    <w:rsid w:val="00692C5E"/>
    <w:rPr>
      <w:rFonts w:cs="Symbol"/>
      <w:lang w:val="hr-HR" w:eastAsia="en-US" w:bidi="ar-SA"/>
    </w:rPr>
  </w:style>
  <w:style w:type="character" w:customStyle="1" w:styleId="ListLabel58">
    <w:name w:val="ListLabel 58"/>
    <w:qFormat/>
    <w:rsid w:val="00692C5E"/>
    <w:rPr>
      <w:rFonts w:cs="Symbol"/>
      <w:lang w:val="hr-HR" w:eastAsia="en-US" w:bidi="ar-SA"/>
    </w:rPr>
  </w:style>
  <w:style w:type="character" w:customStyle="1" w:styleId="ListLabel59">
    <w:name w:val="ListLabel 59"/>
    <w:qFormat/>
    <w:rsid w:val="00692C5E"/>
    <w:rPr>
      <w:rFonts w:cs="Symbol"/>
      <w:lang w:val="hr-HR" w:eastAsia="en-US" w:bidi="ar-SA"/>
    </w:rPr>
  </w:style>
  <w:style w:type="character" w:customStyle="1" w:styleId="ListLabel60">
    <w:name w:val="ListLabel 60"/>
    <w:qFormat/>
    <w:rsid w:val="00692C5E"/>
    <w:rPr>
      <w:rFonts w:cs="Symbol"/>
      <w:lang w:val="hr-HR" w:eastAsia="en-US" w:bidi="ar-SA"/>
    </w:rPr>
  </w:style>
  <w:style w:type="character" w:customStyle="1" w:styleId="ListLabel61">
    <w:name w:val="ListLabel 61"/>
    <w:qFormat/>
    <w:rsid w:val="00692C5E"/>
    <w:rPr>
      <w:rFonts w:cs="Symbol"/>
      <w:lang w:val="hr-HR" w:eastAsia="en-US" w:bidi="ar-SA"/>
    </w:rPr>
  </w:style>
  <w:style w:type="character" w:customStyle="1" w:styleId="ListLabel62">
    <w:name w:val="ListLabel 62"/>
    <w:qFormat/>
    <w:rsid w:val="00692C5E"/>
    <w:rPr>
      <w:rFonts w:cs="Symbol"/>
      <w:lang w:val="hr-HR" w:eastAsia="en-US" w:bidi="ar-SA"/>
    </w:rPr>
  </w:style>
  <w:style w:type="character" w:customStyle="1" w:styleId="ListLabel63">
    <w:name w:val="ListLabel 63"/>
    <w:qFormat/>
    <w:rsid w:val="00692C5E"/>
    <w:rPr>
      <w:rFonts w:cs="Symbol"/>
      <w:lang w:val="hr-HR" w:eastAsia="en-US" w:bidi="ar-SA"/>
    </w:rPr>
  </w:style>
  <w:style w:type="character" w:customStyle="1" w:styleId="ListLabel64">
    <w:name w:val="ListLabel 64"/>
    <w:qFormat/>
    <w:rsid w:val="00692C5E"/>
    <w:rPr>
      <w:rFonts w:eastAsia="Calibri" w:cs="Calibri"/>
      <w:b/>
      <w:bCs/>
      <w:spacing w:val="-1"/>
      <w:w w:val="99"/>
      <w:sz w:val="20"/>
      <w:szCs w:val="20"/>
      <w:lang w:val="hr-HR" w:eastAsia="en-US" w:bidi="ar-SA"/>
    </w:rPr>
  </w:style>
  <w:style w:type="character" w:customStyle="1" w:styleId="ListLabel65">
    <w:name w:val="ListLabel 65"/>
    <w:qFormat/>
    <w:rsid w:val="00692C5E"/>
    <w:rPr>
      <w:rFonts w:cs="Calibri"/>
      <w:w w:val="99"/>
      <w:sz w:val="20"/>
      <w:szCs w:val="20"/>
      <w:lang w:val="hr-HR" w:eastAsia="en-US" w:bidi="ar-SA"/>
    </w:rPr>
  </w:style>
  <w:style w:type="character" w:customStyle="1" w:styleId="ListLabel66">
    <w:name w:val="ListLabel 66"/>
    <w:qFormat/>
    <w:rsid w:val="00692C5E"/>
    <w:rPr>
      <w:rFonts w:cs="Symbol"/>
      <w:lang w:val="hr-HR" w:eastAsia="en-US" w:bidi="ar-SA"/>
    </w:rPr>
  </w:style>
  <w:style w:type="character" w:customStyle="1" w:styleId="ListLabel67">
    <w:name w:val="ListLabel 67"/>
    <w:qFormat/>
    <w:rsid w:val="00692C5E"/>
    <w:rPr>
      <w:rFonts w:cs="Symbol"/>
      <w:lang w:val="hr-HR" w:eastAsia="en-US" w:bidi="ar-SA"/>
    </w:rPr>
  </w:style>
  <w:style w:type="character" w:customStyle="1" w:styleId="ListLabel68">
    <w:name w:val="ListLabel 68"/>
    <w:qFormat/>
    <w:rsid w:val="00692C5E"/>
    <w:rPr>
      <w:rFonts w:cs="Symbol"/>
      <w:lang w:val="hr-HR" w:eastAsia="en-US" w:bidi="ar-SA"/>
    </w:rPr>
  </w:style>
  <w:style w:type="character" w:customStyle="1" w:styleId="ListLabel69">
    <w:name w:val="ListLabel 69"/>
    <w:qFormat/>
    <w:rsid w:val="00692C5E"/>
    <w:rPr>
      <w:rFonts w:cs="Symbol"/>
      <w:lang w:val="hr-HR" w:eastAsia="en-US" w:bidi="ar-SA"/>
    </w:rPr>
  </w:style>
  <w:style w:type="character" w:customStyle="1" w:styleId="ListLabel70">
    <w:name w:val="ListLabel 70"/>
    <w:qFormat/>
    <w:rsid w:val="00692C5E"/>
    <w:rPr>
      <w:rFonts w:cs="Symbol"/>
      <w:lang w:val="hr-HR" w:eastAsia="en-US" w:bidi="ar-SA"/>
    </w:rPr>
  </w:style>
  <w:style w:type="character" w:customStyle="1" w:styleId="ListLabel71">
    <w:name w:val="ListLabel 71"/>
    <w:qFormat/>
    <w:rsid w:val="00692C5E"/>
    <w:rPr>
      <w:rFonts w:cs="Symbol"/>
      <w:lang w:val="hr-HR" w:eastAsia="en-US" w:bidi="ar-SA"/>
    </w:rPr>
  </w:style>
  <w:style w:type="character" w:customStyle="1" w:styleId="ListLabel72">
    <w:name w:val="ListLabel 72"/>
    <w:qFormat/>
    <w:rsid w:val="00692C5E"/>
    <w:rPr>
      <w:rFonts w:cs="Symbol"/>
      <w:lang w:val="hr-HR" w:eastAsia="en-US" w:bidi="ar-SA"/>
    </w:rPr>
  </w:style>
  <w:style w:type="character" w:customStyle="1" w:styleId="ListLabel73">
    <w:name w:val="ListLabel 73"/>
    <w:qFormat/>
    <w:rsid w:val="00692C5E"/>
    <w:rPr>
      <w:rFonts w:cs="Symbol"/>
      <w:w w:val="99"/>
      <w:sz w:val="20"/>
      <w:szCs w:val="20"/>
      <w:lang w:val="hr-HR" w:eastAsia="en-US" w:bidi="ar-SA"/>
    </w:rPr>
  </w:style>
  <w:style w:type="character" w:customStyle="1" w:styleId="ListLabel74">
    <w:name w:val="ListLabel 74"/>
    <w:qFormat/>
    <w:rsid w:val="00692C5E"/>
    <w:rPr>
      <w:rFonts w:cs="Symbol"/>
      <w:lang w:val="hr-HR" w:eastAsia="en-US" w:bidi="ar-SA"/>
    </w:rPr>
  </w:style>
  <w:style w:type="character" w:customStyle="1" w:styleId="ListLabel75">
    <w:name w:val="ListLabel 75"/>
    <w:qFormat/>
    <w:rsid w:val="00692C5E"/>
    <w:rPr>
      <w:rFonts w:cs="Symbol"/>
      <w:lang w:val="hr-HR" w:eastAsia="en-US" w:bidi="ar-SA"/>
    </w:rPr>
  </w:style>
  <w:style w:type="character" w:customStyle="1" w:styleId="ListLabel76">
    <w:name w:val="ListLabel 76"/>
    <w:qFormat/>
    <w:rsid w:val="00692C5E"/>
    <w:rPr>
      <w:rFonts w:cs="Symbol"/>
      <w:lang w:val="hr-HR" w:eastAsia="en-US" w:bidi="ar-SA"/>
    </w:rPr>
  </w:style>
  <w:style w:type="character" w:customStyle="1" w:styleId="ListLabel77">
    <w:name w:val="ListLabel 77"/>
    <w:qFormat/>
    <w:rsid w:val="00692C5E"/>
    <w:rPr>
      <w:rFonts w:cs="Symbol"/>
      <w:lang w:val="hr-HR" w:eastAsia="en-US" w:bidi="ar-SA"/>
    </w:rPr>
  </w:style>
  <w:style w:type="character" w:customStyle="1" w:styleId="ListLabel78">
    <w:name w:val="ListLabel 78"/>
    <w:qFormat/>
    <w:rsid w:val="00692C5E"/>
    <w:rPr>
      <w:rFonts w:cs="Symbol"/>
      <w:lang w:val="hr-HR" w:eastAsia="en-US" w:bidi="ar-SA"/>
    </w:rPr>
  </w:style>
  <w:style w:type="character" w:customStyle="1" w:styleId="ListLabel79">
    <w:name w:val="ListLabel 79"/>
    <w:qFormat/>
    <w:rsid w:val="00692C5E"/>
    <w:rPr>
      <w:rFonts w:cs="Symbol"/>
      <w:lang w:val="hr-HR" w:eastAsia="en-US" w:bidi="ar-SA"/>
    </w:rPr>
  </w:style>
  <w:style w:type="character" w:customStyle="1" w:styleId="ListLabel80">
    <w:name w:val="ListLabel 80"/>
    <w:qFormat/>
    <w:rsid w:val="00692C5E"/>
    <w:rPr>
      <w:rFonts w:cs="Symbol"/>
      <w:lang w:val="hr-HR" w:eastAsia="en-US" w:bidi="ar-SA"/>
    </w:rPr>
  </w:style>
  <w:style w:type="character" w:customStyle="1" w:styleId="ListLabel81">
    <w:name w:val="ListLabel 81"/>
    <w:qFormat/>
    <w:rsid w:val="00692C5E"/>
    <w:rPr>
      <w:rFonts w:cs="Symbol"/>
      <w:lang w:val="hr-HR" w:eastAsia="en-US" w:bidi="ar-SA"/>
    </w:rPr>
  </w:style>
  <w:style w:type="character" w:customStyle="1" w:styleId="ListLabel82">
    <w:name w:val="ListLabel 82"/>
    <w:qFormat/>
    <w:rsid w:val="00692C5E"/>
    <w:rPr>
      <w:rFonts w:eastAsia="Calibri" w:cs="Calibri"/>
      <w:spacing w:val="-1"/>
      <w:w w:val="99"/>
      <w:sz w:val="20"/>
      <w:szCs w:val="20"/>
      <w:lang w:val="hr-HR" w:eastAsia="en-US" w:bidi="ar-SA"/>
    </w:rPr>
  </w:style>
  <w:style w:type="character" w:customStyle="1" w:styleId="ListLabel83">
    <w:name w:val="ListLabel 83"/>
    <w:qFormat/>
    <w:rsid w:val="00692C5E"/>
    <w:rPr>
      <w:rFonts w:cs="Symbol"/>
      <w:lang w:val="hr-HR" w:eastAsia="en-US" w:bidi="ar-SA"/>
    </w:rPr>
  </w:style>
  <w:style w:type="character" w:customStyle="1" w:styleId="ListLabel84">
    <w:name w:val="ListLabel 84"/>
    <w:qFormat/>
    <w:rsid w:val="00692C5E"/>
    <w:rPr>
      <w:rFonts w:cs="Symbol"/>
      <w:lang w:val="hr-HR" w:eastAsia="en-US" w:bidi="ar-SA"/>
    </w:rPr>
  </w:style>
  <w:style w:type="character" w:customStyle="1" w:styleId="ListLabel85">
    <w:name w:val="ListLabel 85"/>
    <w:qFormat/>
    <w:rsid w:val="00692C5E"/>
    <w:rPr>
      <w:rFonts w:cs="Symbol"/>
      <w:lang w:val="hr-HR" w:eastAsia="en-US" w:bidi="ar-SA"/>
    </w:rPr>
  </w:style>
  <w:style w:type="character" w:customStyle="1" w:styleId="ListLabel86">
    <w:name w:val="ListLabel 86"/>
    <w:qFormat/>
    <w:rsid w:val="00692C5E"/>
    <w:rPr>
      <w:rFonts w:cs="Symbol"/>
      <w:lang w:val="hr-HR" w:eastAsia="en-US" w:bidi="ar-SA"/>
    </w:rPr>
  </w:style>
  <w:style w:type="character" w:customStyle="1" w:styleId="ListLabel87">
    <w:name w:val="ListLabel 87"/>
    <w:qFormat/>
    <w:rsid w:val="00692C5E"/>
    <w:rPr>
      <w:rFonts w:cs="Symbol"/>
      <w:lang w:val="hr-HR" w:eastAsia="en-US" w:bidi="ar-SA"/>
    </w:rPr>
  </w:style>
  <w:style w:type="character" w:customStyle="1" w:styleId="ListLabel88">
    <w:name w:val="ListLabel 88"/>
    <w:qFormat/>
    <w:rsid w:val="00692C5E"/>
    <w:rPr>
      <w:rFonts w:cs="Symbol"/>
      <w:lang w:val="hr-HR" w:eastAsia="en-US" w:bidi="ar-SA"/>
    </w:rPr>
  </w:style>
  <w:style w:type="character" w:customStyle="1" w:styleId="ListLabel89">
    <w:name w:val="ListLabel 89"/>
    <w:qFormat/>
    <w:rsid w:val="00692C5E"/>
    <w:rPr>
      <w:rFonts w:cs="Symbol"/>
      <w:lang w:val="hr-HR" w:eastAsia="en-US" w:bidi="ar-SA"/>
    </w:rPr>
  </w:style>
  <w:style w:type="character" w:customStyle="1" w:styleId="ListLabel90">
    <w:name w:val="ListLabel 90"/>
    <w:qFormat/>
    <w:rsid w:val="00692C5E"/>
    <w:rPr>
      <w:rFonts w:cs="Symbol"/>
      <w:lang w:val="hr-HR" w:eastAsia="en-US" w:bidi="ar-SA"/>
    </w:rPr>
  </w:style>
  <w:style w:type="character" w:customStyle="1" w:styleId="ListLabel91">
    <w:name w:val="ListLabel 91"/>
    <w:qFormat/>
    <w:rsid w:val="00692C5E"/>
    <w:rPr>
      <w:rFonts w:eastAsia="Calibri" w:cs="Calibri"/>
      <w:b/>
      <w:bCs/>
      <w:spacing w:val="-1"/>
      <w:w w:val="99"/>
      <w:sz w:val="20"/>
      <w:szCs w:val="20"/>
      <w:lang w:val="hr-HR" w:eastAsia="en-US" w:bidi="ar-SA"/>
    </w:rPr>
  </w:style>
  <w:style w:type="character" w:customStyle="1" w:styleId="ListLabel92">
    <w:name w:val="ListLabel 92"/>
    <w:qFormat/>
    <w:rsid w:val="00692C5E"/>
    <w:rPr>
      <w:b/>
      <w:bCs/>
      <w:spacing w:val="-1"/>
      <w:w w:val="99"/>
      <w:sz w:val="20"/>
      <w:lang w:val="hr-HR" w:eastAsia="en-US" w:bidi="ar-SA"/>
    </w:rPr>
  </w:style>
  <w:style w:type="character" w:customStyle="1" w:styleId="ListLabel93">
    <w:name w:val="ListLabel 93"/>
    <w:qFormat/>
    <w:rsid w:val="00692C5E"/>
    <w:rPr>
      <w:rFonts w:cs="Symbol"/>
      <w:lang w:val="hr-HR" w:eastAsia="en-US" w:bidi="ar-SA"/>
    </w:rPr>
  </w:style>
  <w:style w:type="character" w:customStyle="1" w:styleId="ListLabel94">
    <w:name w:val="ListLabel 94"/>
    <w:qFormat/>
    <w:rsid w:val="00692C5E"/>
    <w:rPr>
      <w:rFonts w:cs="Symbol"/>
      <w:lang w:val="hr-HR" w:eastAsia="en-US" w:bidi="ar-SA"/>
    </w:rPr>
  </w:style>
  <w:style w:type="character" w:customStyle="1" w:styleId="ListLabel95">
    <w:name w:val="ListLabel 95"/>
    <w:qFormat/>
    <w:rsid w:val="00692C5E"/>
    <w:rPr>
      <w:rFonts w:cs="Symbol"/>
      <w:lang w:val="hr-HR" w:eastAsia="en-US" w:bidi="ar-SA"/>
    </w:rPr>
  </w:style>
  <w:style w:type="character" w:customStyle="1" w:styleId="ListLabel96">
    <w:name w:val="ListLabel 96"/>
    <w:qFormat/>
    <w:rsid w:val="00692C5E"/>
    <w:rPr>
      <w:rFonts w:cs="Symbol"/>
      <w:lang w:val="hr-HR" w:eastAsia="en-US" w:bidi="ar-SA"/>
    </w:rPr>
  </w:style>
  <w:style w:type="character" w:customStyle="1" w:styleId="ListLabel97">
    <w:name w:val="ListLabel 97"/>
    <w:qFormat/>
    <w:rsid w:val="00692C5E"/>
    <w:rPr>
      <w:rFonts w:cs="Symbol"/>
      <w:lang w:val="hr-HR" w:eastAsia="en-US" w:bidi="ar-SA"/>
    </w:rPr>
  </w:style>
  <w:style w:type="character" w:customStyle="1" w:styleId="ListLabel98">
    <w:name w:val="ListLabel 98"/>
    <w:qFormat/>
    <w:rsid w:val="00692C5E"/>
    <w:rPr>
      <w:rFonts w:cs="Symbol"/>
      <w:lang w:val="hr-HR" w:eastAsia="en-US" w:bidi="ar-SA"/>
    </w:rPr>
  </w:style>
  <w:style w:type="character" w:customStyle="1" w:styleId="ListLabel99">
    <w:name w:val="ListLabel 99"/>
    <w:qFormat/>
    <w:rsid w:val="00692C5E"/>
    <w:rPr>
      <w:rFonts w:cs="Symbol"/>
      <w:lang w:val="hr-HR" w:eastAsia="en-US" w:bidi="ar-SA"/>
    </w:rPr>
  </w:style>
  <w:style w:type="character" w:customStyle="1" w:styleId="ListLabel100">
    <w:name w:val="ListLabel 100"/>
    <w:qFormat/>
    <w:rsid w:val="00692C5E"/>
    <w:rPr>
      <w:rFonts w:eastAsia="Calibri" w:cs="Calibri"/>
      <w:b/>
      <w:bCs/>
      <w:spacing w:val="-1"/>
      <w:w w:val="99"/>
      <w:sz w:val="20"/>
      <w:szCs w:val="20"/>
      <w:lang w:val="hr-HR" w:eastAsia="en-US" w:bidi="ar-SA"/>
    </w:rPr>
  </w:style>
  <w:style w:type="character" w:customStyle="1" w:styleId="ListLabel101">
    <w:name w:val="ListLabel 101"/>
    <w:qFormat/>
    <w:rsid w:val="00692C5E"/>
    <w:rPr>
      <w:rFonts w:cs="Calibri"/>
      <w:w w:val="99"/>
      <w:sz w:val="20"/>
      <w:szCs w:val="20"/>
      <w:lang w:val="hr-HR" w:eastAsia="en-US" w:bidi="ar-SA"/>
    </w:rPr>
  </w:style>
  <w:style w:type="character" w:customStyle="1" w:styleId="ListLabel102">
    <w:name w:val="ListLabel 102"/>
    <w:qFormat/>
    <w:rsid w:val="00692C5E"/>
    <w:rPr>
      <w:rFonts w:cs="Symbol"/>
      <w:lang w:val="hr-HR" w:eastAsia="en-US" w:bidi="ar-SA"/>
    </w:rPr>
  </w:style>
  <w:style w:type="character" w:customStyle="1" w:styleId="ListLabel103">
    <w:name w:val="ListLabel 103"/>
    <w:qFormat/>
    <w:rsid w:val="00692C5E"/>
    <w:rPr>
      <w:rFonts w:cs="Symbol"/>
      <w:lang w:val="hr-HR" w:eastAsia="en-US" w:bidi="ar-SA"/>
    </w:rPr>
  </w:style>
  <w:style w:type="character" w:customStyle="1" w:styleId="ListLabel104">
    <w:name w:val="ListLabel 104"/>
    <w:qFormat/>
    <w:rsid w:val="00692C5E"/>
    <w:rPr>
      <w:rFonts w:cs="Symbol"/>
      <w:lang w:val="hr-HR" w:eastAsia="en-US" w:bidi="ar-SA"/>
    </w:rPr>
  </w:style>
  <w:style w:type="character" w:customStyle="1" w:styleId="ListLabel105">
    <w:name w:val="ListLabel 105"/>
    <w:qFormat/>
    <w:rsid w:val="00692C5E"/>
    <w:rPr>
      <w:rFonts w:cs="Symbol"/>
      <w:lang w:val="hr-HR" w:eastAsia="en-US" w:bidi="ar-SA"/>
    </w:rPr>
  </w:style>
  <w:style w:type="character" w:customStyle="1" w:styleId="ListLabel106">
    <w:name w:val="ListLabel 106"/>
    <w:qFormat/>
    <w:rsid w:val="00692C5E"/>
    <w:rPr>
      <w:rFonts w:cs="Symbol"/>
      <w:lang w:val="hr-HR" w:eastAsia="en-US" w:bidi="ar-SA"/>
    </w:rPr>
  </w:style>
  <w:style w:type="character" w:customStyle="1" w:styleId="ListLabel107">
    <w:name w:val="ListLabel 107"/>
    <w:qFormat/>
    <w:rsid w:val="00692C5E"/>
    <w:rPr>
      <w:rFonts w:cs="Symbol"/>
      <w:lang w:val="hr-HR" w:eastAsia="en-US" w:bidi="ar-SA"/>
    </w:rPr>
  </w:style>
  <w:style w:type="character" w:customStyle="1" w:styleId="ListLabel108">
    <w:name w:val="ListLabel 108"/>
    <w:qFormat/>
    <w:rsid w:val="00692C5E"/>
    <w:rPr>
      <w:rFonts w:cs="Symbol"/>
      <w:lang w:val="hr-HR" w:eastAsia="en-US" w:bidi="ar-SA"/>
    </w:rPr>
  </w:style>
  <w:style w:type="character" w:customStyle="1" w:styleId="ListLabel109">
    <w:name w:val="ListLabel 109"/>
    <w:qFormat/>
    <w:rsid w:val="00692C5E"/>
    <w:rPr>
      <w:rFonts w:cs="Symbol"/>
      <w:w w:val="99"/>
      <w:sz w:val="20"/>
      <w:szCs w:val="20"/>
      <w:lang w:val="hr-HR" w:eastAsia="en-US" w:bidi="ar-SA"/>
    </w:rPr>
  </w:style>
  <w:style w:type="character" w:customStyle="1" w:styleId="ListLabel110">
    <w:name w:val="ListLabel 110"/>
    <w:qFormat/>
    <w:rsid w:val="00692C5E"/>
    <w:rPr>
      <w:rFonts w:cs="Symbol"/>
      <w:lang w:val="hr-HR" w:eastAsia="en-US" w:bidi="ar-SA"/>
    </w:rPr>
  </w:style>
  <w:style w:type="character" w:customStyle="1" w:styleId="ListLabel111">
    <w:name w:val="ListLabel 111"/>
    <w:qFormat/>
    <w:rsid w:val="00692C5E"/>
    <w:rPr>
      <w:rFonts w:cs="Symbol"/>
      <w:lang w:val="hr-HR" w:eastAsia="en-US" w:bidi="ar-SA"/>
    </w:rPr>
  </w:style>
  <w:style w:type="character" w:customStyle="1" w:styleId="ListLabel112">
    <w:name w:val="ListLabel 112"/>
    <w:qFormat/>
    <w:rsid w:val="00692C5E"/>
    <w:rPr>
      <w:rFonts w:cs="Symbol"/>
      <w:lang w:val="hr-HR" w:eastAsia="en-US" w:bidi="ar-SA"/>
    </w:rPr>
  </w:style>
  <w:style w:type="character" w:customStyle="1" w:styleId="ListLabel113">
    <w:name w:val="ListLabel 113"/>
    <w:qFormat/>
    <w:rsid w:val="00692C5E"/>
    <w:rPr>
      <w:rFonts w:cs="Symbol"/>
      <w:lang w:val="hr-HR" w:eastAsia="en-US" w:bidi="ar-SA"/>
    </w:rPr>
  </w:style>
  <w:style w:type="character" w:customStyle="1" w:styleId="ListLabel114">
    <w:name w:val="ListLabel 114"/>
    <w:qFormat/>
    <w:rsid w:val="00692C5E"/>
    <w:rPr>
      <w:rFonts w:cs="Symbol"/>
      <w:lang w:val="hr-HR" w:eastAsia="en-US" w:bidi="ar-SA"/>
    </w:rPr>
  </w:style>
  <w:style w:type="character" w:customStyle="1" w:styleId="ListLabel115">
    <w:name w:val="ListLabel 115"/>
    <w:qFormat/>
    <w:rsid w:val="00692C5E"/>
    <w:rPr>
      <w:rFonts w:cs="Symbol"/>
      <w:lang w:val="hr-HR" w:eastAsia="en-US" w:bidi="ar-SA"/>
    </w:rPr>
  </w:style>
  <w:style w:type="character" w:customStyle="1" w:styleId="ListLabel116">
    <w:name w:val="ListLabel 116"/>
    <w:qFormat/>
    <w:rsid w:val="00692C5E"/>
    <w:rPr>
      <w:rFonts w:cs="Symbol"/>
      <w:lang w:val="hr-HR" w:eastAsia="en-US" w:bidi="ar-SA"/>
    </w:rPr>
  </w:style>
  <w:style w:type="character" w:customStyle="1" w:styleId="ListLabel117">
    <w:name w:val="ListLabel 117"/>
    <w:qFormat/>
    <w:rsid w:val="00692C5E"/>
    <w:rPr>
      <w:rFonts w:cs="Symbol"/>
      <w:lang w:val="hr-HR" w:eastAsia="en-US" w:bidi="ar-SA"/>
    </w:rPr>
  </w:style>
  <w:style w:type="character" w:customStyle="1" w:styleId="ListLabel118">
    <w:name w:val="ListLabel 118"/>
    <w:qFormat/>
    <w:rsid w:val="00692C5E"/>
    <w:rPr>
      <w:rFonts w:eastAsia="Calibri" w:cs="Calibri"/>
      <w:spacing w:val="-1"/>
      <w:w w:val="99"/>
      <w:sz w:val="20"/>
      <w:szCs w:val="20"/>
      <w:lang w:val="hr-HR" w:eastAsia="en-US" w:bidi="ar-SA"/>
    </w:rPr>
  </w:style>
  <w:style w:type="character" w:customStyle="1" w:styleId="ListLabel119">
    <w:name w:val="ListLabel 119"/>
    <w:qFormat/>
    <w:rsid w:val="00692C5E"/>
    <w:rPr>
      <w:rFonts w:cs="Symbol"/>
      <w:lang w:val="hr-HR" w:eastAsia="en-US" w:bidi="ar-SA"/>
    </w:rPr>
  </w:style>
  <w:style w:type="character" w:customStyle="1" w:styleId="ListLabel120">
    <w:name w:val="ListLabel 120"/>
    <w:qFormat/>
    <w:rsid w:val="00692C5E"/>
    <w:rPr>
      <w:rFonts w:cs="Symbol"/>
      <w:lang w:val="hr-HR" w:eastAsia="en-US" w:bidi="ar-SA"/>
    </w:rPr>
  </w:style>
  <w:style w:type="character" w:customStyle="1" w:styleId="ListLabel121">
    <w:name w:val="ListLabel 121"/>
    <w:qFormat/>
    <w:rsid w:val="00692C5E"/>
    <w:rPr>
      <w:rFonts w:cs="Symbol"/>
      <w:lang w:val="hr-HR" w:eastAsia="en-US" w:bidi="ar-SA"/>
    </w:rPr>
  </w:style>
  <w:style w:type="character" w:customStyle="1" w:styleId="ListLabel122">
    <w:name w:val="ListLabel 122"/>
    <w:qFormat/>
    <w:rsid w:val="00692C5E"/>
    <w:rPr>
      <w:rFonts w:cs="Symbol"/>
      <w:lang w:val="hr-HR" w:eastAsia="en-US" w:bidi="ar-SA"/>
    </w:rPr>
  </w:style>
  <w:style w:type="character" w:customStyle="1" w:styleId="ListLabel123">
    <w:name w:val="ListLabel 123"/>
    <w:qFormat/>
    <w:rsid w:val="00692C5E"/>
    <w:rPr>
      <w:rFonts w:cs="Symbol"/>
      <w:lang w:val="hr-HR" w:eastAsia="en-US" w:bidi="ar-SA"/>
    </w:rPr>
  </w:style>
  <w:style w:type="character" w:customStyle="1" w:styleId="ListLabel124">
    <w:name w:val="ListLabel 124"/>
    <w:qFormat/>
    <w:rsid w:val="00692C5E"/>
    <w:rPr>
      <w:rFonts w:cs="Symbol"/>
      <w:lang w:val="hr-HR" w:eastAsia="en-US" w:bidi="ar-SA"/>
    </w:rPr>
  </w:style>
  <w:style w:type="character" w:customStyle="1" w:styleId="ListLabel125">
    <w:name w:val="ListLabel 125"/>
    <w:qFormat/>
    <w:rsid w:val="00692C5E"/>
    <w:rPr>
      <w:rFonts w:cs="Symbol"/>
      <w:lang w:val="hr-HR" w:eastAsia="en-US" w:bidi="ar-SA"/>
    </w:rPr>
  </w:style>
  <w:style w:type="character" w:customStyle="1" w:styleId="ListLabel126">
    <w:name w:val="ListLabel 126"/>
    <w:qFormat/>
    <w:rsid w:val="00692C5E"/>
    <w:rPr>
      <w:rFonts w:cs="Symbol"/>
      <w:lang w:val="hr-HR" w:eastAsia="en-US" w:bidi="ar-SA"/>
    </w:rPr>
  </w:style>
  <w:style w:type="character" w:customStyle="1" w:styleId="ListLabel127">
    <w:name w:val="ListLabel 127"/>
    <w:qFormat/>
    <w:rsid w:val="00692C5E"/>
    <w:rPr>
      <w:rFonts w:eastAsia="Calibri" w:cs="Calibri"/>
      <w:b/>
      <w:bCs/>
      <w:spacing w:val="-1"/>
      <w:w w:val="99"/>
      <w:sz w:val="20"/>
      <w:szCs w:val="20"/>
      <w:lang w:val="hr-HR" w:eastAsia="en-US" w:bidi="ar-SA"/>
    </w:rPr>
  </w:style>
  <w:style w:type="character" w:customStyle="1" w:styleId="ListLabel128">
    <w:name w:val="ListLabel 128"/>
    <w:qFormat/>
    <w:rsid w:val="00692C5E"/>
    <w:rPr>
      <w:b/>
      <w:bCs/>
      <w:spacing w:val="-1"/>
      <w:w w:val="99"/>
      <w:sz w:val="20"/>
      <w:lang w:val="hr-HR" w:eastAsia="en-US" w:bidi="ar-SA"/>
    </w:rPr>
  </w:style>
  <w:style w:type="character" w:customStyle="1" w:styleId="ListLabel129">
    <w:name w:val="ListLabel 129"/>
    <w:qFormat/>
    <w:rsid w:val="00692C5E"/>
    <w:rPr>
      <w:rFonts w:cs="Symbol"/>
      <w:lang w:val="hr-HR" w:eastAsia="en-US" w:bidi="ar-SA"/>
    </w:rPr>
  </w:style>
  <w:style w:type="character" w:customStyle="1" w:styleId="ListLabel130">
    <w:name w:val="ListLabel 130"/>
    <w:qFormat/>
    <w:rsid w:val="00692C5E"/>
    <w:rPr>
      <w:rFonts w:cs="Symbol"/>
      <w:lang w:val="hr-HR" w:eastAsia="en-US" w:bidi="ar-SA"/>
    </w:rPr>
  </w:style>
  <w:style w:type="character" w:customStyle="1" w:styleId="ListLabel131">
    <w:name w:val="ListLabel 131"/>
    <w:qFormat/>
    <w:rsid w:val="00692C5E"/>
    <w:rPr>
      <w:rFonts w:cs="Symbol"/>
      <w:lang w:val="hr-HR" w:eastAsia="en-US" w:bidi="ar-SA"/>
    </w:rPr>
  </w:style>
  <w:style w:type="character" w:customStyle="1" w:styleId="ListLabel132">
    <w:name w:val="ListLabel 132"/>
    <w:qFormat/>
    <w:rsid w:val="00692C5E"/>
    <w:rPr>
      <w:rFonts w:cs="Symbol"/>
      <w:lang w:val="hr-HR" w:eastAsia="en-US" w:bidi="ar-SA"/>
    </w:rPr>
  </w:style>
  <w:style w:type="character" w:customStyle="1" w:styleId="ListLabel133">
    <w:name w:val="ListLabel 133"/>
    <w:qFormat/>
    <w:rsid w:val="00692C5E"/>
    <w:rPr>
      <w:rFonts w:cs="Symbol"/>
      <w:lang w:val="hr-HR" w:eastAsia="en-US" w:bidi="ar-SA"/>
    </w:rPr>
  </w:style>
  <w:style w:type="character" w:customStyle="1" w:styleId="ListLabel134">
    <w:name w:val="ListLabel 134"/>
    <w:qFormat/>
    <w:rsid w:val="00692C5E"/>
    <w:rPr>
      <w:rFonts w:cs="Symbol"/>
      <w:lang w:val="hr-HR" w:eastAsia="en-US" w:bidi="ar-SA"/>
    </w:rPr>
  </w:style>
  <w:style w:type="character" w:customStyle="1" w:styleId="ListLabel135">
    <w:name w:val="ListLabel 135"/>
    <w:qFormat/>
    <w:rsid w:val="00692C5E"/>
    <w:rPr>
      <w:rFonts w:cs="Symbol"/>
      <w:lang w:val="hr-HR" w:eastAsia="en-US" w:bidi="ar-SA"/>
    </w:rPr>
  </w:style>
  <w:style w:type="character" w:customStyle="1" w:styleId="ListLabel136">
    <w:name w:val="ListLabel 136"/>
    <w:qFormat/>
    <w:rsid w:val="00692C5E"/>
    <w:rPr>
      <w:rFonts w:eastAsia="Calibri" w:cs="Calibri"/>
      <w:b/>
      <w:bCs/>
      <w:spacing w:val="-1"/>
      <w:w w:val="99"/>
      <w:sz w:val="20"/>
      <w:szCs w:val="20"/>
      <w:lang w:val="hr-HR" w:eastAsia="en-US" w:bidi="ar-SA"/>
    </w:rPr>
  </w:style>
  <w:style w:type="character" w:customStyle="1" w:styleId="ListLabel137">
    <w:name w:val="ListLabel 137"/>
    <w:qFormat/>
    <w:rsid w:val="00692C5E"/>
    <w:rPr>
      <w:rFonts w:cs="Calibri"/>
      <w:w w:val="99"/>
      <w:sz w:val="20"/>
      <w:szCs w:val="20"/>
      <w:lang w:val="hr-HR" w:eastAsia="en-US" w:bidi="ar-SA"/>
    </w:rPr>
  </w:style>
  <w:style w:type="character" w:customStyle="1" w:styleId="ListLabel138">
    <w:name w:val="ListLabel 138"/>
    <w:qFormat/>
    <w:rsid w:val="00692C5E"/>
    <w:rPr>
      <w:rFonts w:cs="Symbol"/>
      <w:lang w:val="hr-HR" w:eastAsia="en-US" w:bidi="ar-SA"/>
    </w:rPr>
  </w:style>
  <w:style w:type="character" w:customStyle="1" w:styleId="ListLabel139">
    <w:name w:val="ListLabel 139"/>
    <w:qFormat/>
    <w:rsid w:val="00692C5E"/>
    <w:rPr>
      <w:rFonts w:cs="Symbol"/>
      <w:lang w:val="hr-HR" w:eastAsia="en-US" w:bidi="ar-SA"/>
    </w:rPr>
  </w:style>
  <w:style w:type="character" w:customStyle="1" w:styleId="ListLabel140">
    <w:name w:val="ListLabel 140"/>
    <w:qFormat/>
    <w:rsid w:val="00692C5E"/>
    <w:rPr>
      <w:rFonts w:cs="Symbol"/>
      <w:lang w:val="hr-HR" w:eastAsia="en-US" w:bidi="ar-SA"/>
    </w:rPr>
  </w:style>
  <w:style w:type="character" w:customStyle="1" w:styleId="ListLabel141">
    <w:name w:val="ListLabel 141"/>
    <w:qFormat/>
    <w:rsid w:val="00692C5E"/>
    <w:rPr>
      <w:rFonts w:cs="Symbol"/>
      <w:lang w:val="hr-HR" w:eastAsia="en-US" w:bidi="ar-SA"/>
    </w:rPr>
  </w:style>
  <w:style w:type="character" w:customStyle="1" w:styleId="ListLabel142">
    <w:name w:val="ListLabel 142"/>
    <w:qFormat/>
    <w:rsid w:val="00692C5E"/>
    <w:rPr>
      <w:rFonts w:cs="Symbol"/>
      <w:lang w:val="hr-HR" w:eastAsia="en-US" w:bidi="ar-SA"/>
    </w:rPr>
  </w:style>
  <w:style w:type="character" w:customStyle="1" w:styleId="ListLabel143">
    <w:name w:val="ListLabel 143"/>
    <w:qFormat/>
    <w:rsid w:val="00692C5E"/>
    <w:rPr>
      <w:rFonts w:cs="Symbol"/>
      <w:lang w:val="hr-HR" w:eastAsia="en-US" w:bidi="ar-SA"/>
    </w:rPr>
  </w:style>
  <w:style w:type="character" w:customStyle="1" w:styleId="ListLabel144">
    <w:name w:val="ListLabel 144"/>
    <w:qFormat/>
    <w:rsid w:val="00692C5E"/>
    <w:rPr>
      <w:rFonts w:cs="Symbol"/>
      <w:lang w:val="hr-HR" w:eastAsia="en-US" w:bidi="ar-SA"/>
    </w:rPr>
  </w:style>
  <w:style w:type="character" w:customStyle="1" w:styleId="ListLabel145">
    <w:name w:val="ListLabel 145"/>
    <w:qFormat/>
    <w:rsid w:val="00692C5E"/>
    <w:rPr>
      <w:rFonts w:cs="Symbol"/>
      <w:w w:val="99"/>
      <w:sz w:val="20"/>
      <w:szCs w:val="20"/>
      <w:lang w:val="hr-HR" w:eastAsia="en-US" w:bidi="ar-SA"/>
    </w:rPr>
  </w:style>
  <w:style w:type="character" w:customStyle="1" w:styleId="ListLabel146">
    <w:name w:val="ListLabel 146"/>
    <w:qFormat/>
    <w:rsid w:val="00692C5E"/>
    <w:rPr>
      <w:rFonts w:cs="Symbol"/>
      <w:lang w:val="hr-HR" w:eastAsia="en-US" w:bidi="ar-SA"/>
    </w:rPr>
  </w:style>
  <w:style w:type="character" w:customStyle="1" w:styleId="ListLabel147">
    <w:name w:val="ListLabel 147"/>
    <w:qFormat/>
    <w:rsid w:val="00692C5E"/>
    <w:rPr>
      <w:rFonts w:cs="Symbol"/>
      <w:lang w:val="hr-HR" w:eastAsia="en-US" w:bidi="ar-SA"/>
    </w:rPr>
  </w:style>
  <w:style w:type="character" w:customStyle="1" w:styleId="ListLabel148">
    <w:name w:val="ListLabel 148"/>
    <w:qFormat/>
    <w:rsid w:val="00692C5E"/>
    <w:rPr>
      <w:rFonts w:cs="Symbol"/>
      <w:lang w:val="hr-HR" w:eastAsia="en-US" w:bidi="ar-SA"/>
    </w:rPr>
  </w:style>
  <w:style w:type="character" w:customStyle="1" w:styleId="ListLabel149">
    <w:name w:val="ListLabel 149"/>
    <w:qFormat/>
    <w:rsid w:val="00692C5E"/>
    <w:rPr>
      <w:rFonts w:cs="Symbol"/>
      <w:lang w:val="hr-HR" w:eastAsia="en-US" w:bidi="ar-SA"/>
    </w:rPr>
  </w:style>
  <w:style w:type="character" w:customStyle="1" w:styleId="ListLabel150">
    <w:name w:val="ListLabel 150"/>
    <w:qFormat/>
    <w:rsid w:val="00692C5E"/>
    <w:rPr>
      <w:rFonts w:cs="Symbol"/>
      <w:lang w:val="hr-HR" w:eastAsia="en-US" w:bidi="ar-SA"/>
    </w:rPr>
  </w:style>
  <w:style w:type="character" w:customStyle="1" w:styleId="ListLabel151">
    <w:name w:val="ListLabel 151"/>
    <w:qFormat/>
    <w:rsid w:val="00692C5E"/>
    <w:rPr>
      <w:rFonts w:cs="Symbol"/>
      <w:lang w:val="hr-HR" w:eastAsia="en-US" w:bidi="ar-SA"/>
    </w:rPr>
  </w:style>
  <w:style w:type="character" w:customStyle="1" w:styleId="ListLabel152">
    <w:name w:val="ListLabel 152"/>
    <w:qFormat/>
    <w:rsid w:val="00692C5E"/>
    <w:rPr>
      <w:rFonts w:cs="Symbol"/>
      <w:lang w:val="hr-HR" w:eastAsia="en-US" w:bidi="ar-SA"/>
    </w:rPr>
  </w:style>
  <w:style w:type="character" w:customStyle="1" w:styleId="ListLabel153">
    <w:name w:val="ListLabel 153"/>
    <w:qFormat/>
    <w:rsid w:val="00692C5E"/>
    <w:rPr>
      <w:rFonts w:cs="Symbol"/>
      <w:lang w:val="hr-HR" w:eastAsia="en-US" w:bidi="ar-SA"/>
    </w:rPr>
  </w:style>
  <w:style w:type="character" w:customStyle="1" w:styleId="ListLabel154">
    <w:name w:val="ListLabel 154"/>
    <w:qFormat/>
    <w:rsid w:val="00692C5E"/>
    <w:rPr>
      <w:rFonts w:eastAsia="Calibri" w:cs="Calibri"/>
      <w:spacing w:val="-1"/>
      <w:w w:val="99"/>
      <w:sz w:val="20"/>
      <w:szCs w:val="20"/>
      <w:lang w:val="hr-HR" w:eastAsia="en-US" w:bidi="ar-SA"/>
    </w:rPr>
  </w:style>
  <w:style w:type="character" w:customStyle="1" w:styleId="ListLabel155">
    <w:name w:val="ListLabel 155"/>
    <w:qFormat/>
    <w:rsid w:val="00692C5E"/>
    <w:rPr>
      <w:rFonts w:cs="Symbol"/>
      <w:lang w:val="hr-HR" w:eastAsia="en-US" w:bidi="ar-SA"/>
    </w:rPr>
  </w:style>
  <w:style w:type="character" w:customStyle="1" w:styleId="ListLabel156">
    <w:name w:val="ListLabel 156"/>
    <w:qFormat/>
    <w:rsid w:val="00692C5E"/>
    <w:rPr>
      <w:rFonts w:cs="Symbol"/>
      <w:lang w:val="hr-HR" w:eastAsia="en-US" w:bidi="ar-SA"/>
    </w:rPr>
  </w:style>
  <w:style w:type="character" w:customStyle="1" w:styleId="ListLabel157">
    <w:name w:val="ListLabel 157"/>
    <w:qFormat/>
    <w:rsid w:val="00692C5E"/>
    <w:rPr>
      <w:rFonts w:cs="Symbol"/>
      <w:lang w:val="hr-HR" w:eastAsia="en-US" w:bidi="ar-SA"/>
    </w:rPr>
  </w:style>
  <w:style w:type="character" w:customStyle="1" w:styleId="ListLabel158">
    <w:name w:val="ListLabel 158"/>
    <w:qFormat/>
    <w:rsid w:val="00692C5E"/>
    <w:rPr>
      <w:rFonts w:cs="Symbol"/>
      <w:lang w:val="hr-HR" w:eastAsia="en-US" w:bidi="ar-SA"/>
    </w:rPr>
  </w:style>
  <w:style w:type="character" w:customStyle="1" w:styleId="ListLabel159">
    <w:name w:val="ListLabel 159"/>
    <w:qFormat/>
    <w:rsid w:val="00692C5E"/>
    <w:rPr>
      <w:rFonts w:cs="Symbol"/>
      <w:lang w:val="hr-HR" w:eastAsia="en-US" w:bidi="ar-SA"/>
    </w:rPr>
  </w:style>
  <w:style w:type="character" w:customStyle="1" w:styleId="ListLabel160">
    <w:name w:val="ListLabel 160"/>
    <w:qFormat/>
    <w:rsid w:val="00692C5E"/>
    <w:rPr>
      <w:rFonts w:cs="Symbol"/>
      <w:lang w:val="hr-HR" w:eastAsia="en-US" w:bidi="ar-SA"/>
    </w:rPr>
  </w:style>
  <w:style w:type="character" w:customStyle="1" w:styleId="ListLabel161">
    <w:name w:val="ListLabel 161"/>
    <w:qFormat/>
    <w:rsid w:val="00692C5E"/>
    <w:rPr>
      <w:rFonts w:cs="Symbol"/>
      <w:lang w:val="hr-HR" w:eastAsia="en-US" w:bidi="ar-SA"/>
    </w:rPr>
  </w:style>
  <w:style w:type="character" w:customStyle="1" w:styleId="ListLabel162">
    <w:name w:val="ListLabel 162"/>
    <w:qFormat/>
    <w:rsid w:val="00692C5E"/>
    <w:rPr>
      <w:rFonts w:cs="Symbol"/>
      <w:lang w:val="hr-HR" w:eastAsia="en-US" w:bidi="ar-SA"/>
    </w:rPr>
  </w:style>
  <w:style w:type="character" w:customStyle="1" w:styleId="ListLabel163">
    <w:name w:val="ListLabel 163"/>
    <w:qFormat/>
    <w:rsid w:val="00692C5E"/>
    <w:rPr>
      <w:rFonts w:eastAsia="Calibri" w:cs="Calibri"/>
      <w:b/>
      <w:bCs/>
      <w:spacing w:val="-1"/>
      <w:w w:val="99"/>
      <w:sz w:val="20"/>
      <w:szCs w:val="20"/>
      <w:lang w:val="hr-HR" w:eastAsia="en-US" w:bidi="ar-SA"/>
    </w:rPr>
  </w:style>
  <w:style w:type="character" w:customStyle="1" w:styleId="ListLabel164">
    <w:name w:val="ListLabel 164"/>
    <w:qFormat/>
    <w:rsid w:val="00692C5E"/>
    <w:rPr>
      <w:b/>
      <w:bCs/>
      <w:spacing w:val="-1"/>
      <w:w w:val="99"/>
      <w:sz w:val="20"/>
      <w:lang w:val="hr-HR" w:eastAsia="en-US" w:bidi="ar-SA"/>
    </w:rPr>
  </w:style>
  <w:style w:type="character" w:customStyle="1" w:styleId="ListLabel165">
    <w:name w:val="ListLabel 165"/>
    <w:qFormat/>
    <w:rsid w:val="00692C5E"/>
    <w:rPr>
      <w:rFonts w:cs="Symbol"/>
      <w:lang w:val="hr-HR" w:eastAsia="en-US" w:bidi="ar-SA"/>
    </w:rPr>
  </w:style>
  <w:style w:type="character" w:customStyle="1" w:styleId="ListLabel166">
    <w:name w:val="ListLabel 166"/>
    <w:qFormat/>
    <w:rsid w:val="00692C5E"/>
    <w:rPr>
      <w:rFonts w:cs="Symbol"/>
      <w:lang w:val="hr-HR" w:eastAsia="en-US" w:bidi="ar-SA"/>
    </w:rPr>
  </w:style>
  <w:style w:type="character" w:customStyle="1" w:styleId="ListLabel167">
    <w:name w:val="ListLabel 167"/>
    <w:qFormat/>
    <w:rsid w:val="00692C5E"/>
    <w:rPr>
      <w:rFonts w:cs="Symbol"/>
      <w:lang w:val="hr-HR" w:eastAsia="en-US" w:bidi="ar-SA"/>
    </w:rPr>
  </w:style>
  <w:style w:type="character" w:customStyle="1" w:styleId="ListLabel168">
    <w:name w:val="ListLabel 168"/>
    <w:qFormat/>
    <w:rsid w:val="00692C5E"/>
    <w:rPr>
      <w:rFonts w:cs="Symbol"/>
      <w:lang w:val="hr-HR" w:eastAsia="en-US" w:bidi="ar-SA"/>
    </w:rPr>
  </w:style>
  <w:style w:type="character" w:customStyle="1" w:styleId="ListLabel169">
    <w:name w:val="ListLabel 169"/>
    <w:qFormat/>
    <w:rsid w:val="00692C5E"/>
    <w:rPr>
      <w:rFonts w:cs="Symbol"/>
      <w:lang w:val="hr-HR" w:eastAsia="en-US" w:bidi="ar-SA"/>
    </w:rPr>
  </w:style>
  <w:style w:type="character" w:customStyle="1" w:styleId="ListLabel170">
    <w:name w:val="ListLabel 170"/>
    <w:qFormat/>
    <w:rsid w:val="00692C5E"/>
    <w:rPr>
      <w:rFonts w:cs="Symbol"/>
      <w:lang w:val="hr-HR" w:eastAsia="en-US" w:bidi="ar-SA"/>
    </w:rPr>
  </w:style>
  <w:style w:type="character" w:customStyle="1" w:styleId="ListLabel171">
    <w:name w:val="ListLabel 171"/>
    <w:qFormat/>
    <w:rsid w:val="00692C5E"/>
    <w:rPr>
      <w:rFonts w:cs="Symbol"/>
      <w:lang w:val="hr-HR" w:eastAsia="en-US" w:bidi="ar-SA"/>
    </w:rPr>
  </w:style>
  <w:style w:type="character" w:customStyle="1" w:styleId="ListLabel172">
    <w:name w:val="ListLabel 172"/>
    <w:qFormat/>
    <w:rsid w:val="00692C5E"/>
    <w:rPr>
      <w:rFonts w:eastAsia="Calibri" w:cs="Calibri"/>
      <w:b/>
      <w:bCs/>
      <w:spacing w:val="-1"/>
      <w:w w:val="99"/>
      <w:sz w:val="20"/>
      <w:szCs w:val="20"/>
      <w:lang w:val="hr-HR" w:eastAsia="en-US" w:bidi="ar-SA"/>
    </w:rPr>
  </w:style>
  <w:style w:type="character" w:customStyle="1" w:styleId="ListLabel173">
    <w:name w:val="ListLabel 173"/>
    <w:qFormat/>
    <w:rsid w:val="00692C5E"/>
    <w:rPr>
      <w:rFonts w:cs="Calibri"/>
      <w:w w:val="99"/>
      <w:sz w:val="20"/>
      <w:szCs w:val="20"/>
      <w:lang w:val="hr-HR" w:eastAsia="en-US" w:bidi="ar-SA"/>
    </w:rPr>
  </w:style>
  <w:style w:type="character" w:customStyle="1" w:styleId="ListLabel174">
    <w:name w:val="ListLabel 174"/>
    <w:qFormat/>
    <w:rsid w:val="00692C5E"/>
    <w:rPr>
      <w:rFonts w:cs="Symbol"/>
      <w:lang w:val="hr-HR" w:eastAsia="en-US" w:bidi="ar-SA"/>
    </w:rPr>
  </w:style>
  <w:style w:type="character" w:customStyle="1" w:styleId="ListLabel175">
    <w:name w:val="ListLabel 175"/>
    <w:qFormat/>
    <w:rsid w:val="00692C5E"/>
    <w:rPr>
      <w:rFonts w:cs="Symbol"/>
      <w:lang w:val="hr-HR" w:eastAsia="en-US" w:bidi="ar-SA"/>
    </w:rPr>
  </w:style>
  <w:style w:type="character" w:customStyle="1" w:styleId="ListLabel176">
    <w:name w:val="ListLabel 176"/>
    <w:qFormat/>
    <w:rsid w:val="00692C5E"/>
    <w:rPr>
      <w:rFonts w:cs="Symbol"/>
      <w:lang w:val="hr-HR" w:eastAsia="en-US" w:bidi="ar-SA"/>
    </w:rPr>
  </w:style>
  <w:style w:type="character" w:customStyle="1" w:styleId="ListLabel177">
    <w:name w:val="ListLabel 177"/>
    <w:qFormat/>
    <w:rsid w:val="00692C5E"/>
    <w:rPr>
      <w:rFonts w:cs="Symbol"/>
      <w:lang w:val="hr-HR" w:eastAsia="en-US" w:bidi="ar-SA"/>
    </w:rPr>
  </w:style>
  <w:style w:type="character" w:customStyle="1" w:styleId="ListLabel178">
    <w:name w:val="ListLabel 178"/>
    <w:qFormat/>
    <w:rsid w:val="00692C5E"/>
    <w:rPr>
      <w:rFonts w:cs="Symbol"/>
      <w:lang w:val="hr-HR" w:eastAsia="en-US" w:bidi="ar-SA"/>
    </w:rPr>
  </w:style>
  <w:style w:type="character" w:customStyle="1" w:styleId="ListLabel179">
    <w:name w:val="ListLabel 179"/>
    <w:qFormat/>
    <w:rsid w:val="00692C5E"/>
    <w:rPr>
      <w:rFonts w:cs="Symbol"/>
      <w:lang w:val="hr-HR" w:eastAsia="en-US" w:bidi="ar-SA"/>
    </w:rPr>
  </w:style>
  <w:style w:type="character" w:customStyle="1" w:styleId="ListLabel180">
    <w:name w:val="ListLabel 180"/>
    <w:qFormat/>
    <w:rsid w:val="00692C5E"/>
    <w:rPr>
      <w:rFonts w:cs="Symbol"/>
      <w:lang w:val="hr-HR" w:eastAsia="en-US" w:bidi="ar-SA"/>
    </w:rPr>
  </w:style>
  <w:style w:type="paragraph" w:customStyle="1" w:styleId="Stilnaslova">
    <w:name w:val="Stil naslova"/>
    <w:basedOn w:val="Normal"/>
    <w:next w:val="Tijeloteksta"/>
    <w:qFormat/>
    <w:rsid w:val="00692C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uiPriority w:val="1"/>
    <w:qFormat/>
    <w:rsid w:val="00692C5E"/>
    <w:rPr>
      <w:sz w:val="20"/>
      <w:szCs w:val="20"/>
    </w:rPr>
  </w:style>
  <w:style w:type="paragraph" w:styleId="Popis">
    <w:name w:val="List"/>
    <w:basedOn w:val="Tijeloteksta"/>
    <w:rsid w:val="00692C5E"/>
    <w:rPr>
      <w:rFonts w:cs="Arial"/>
    </w:rPr>
  </w:style>
  <w:style w:type="paragraph" w:customStyle="1" w:styleId="Caption">
    <w:name w:val="Caption"/>
    <w:basedOn w:val="Normal"/>
    <w:qFormat/>
    <w:rsid w:val="00692C5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692C5E"/>
    <w:pPr>
      <w:suppressLineNumbers/>
    </w:pPr>
    <w:rPr>
      <w:rFonts w:cs="Arial"/>
    </w:rPr>
  </w:style>
  <w:style w:type="paragraph" w:styleId="Odlomakpopisa">
    <w:name w:val="List Paragraph"/>
    <w:basedOn w:val="Normal"/>
    <w:uiPriority w:val="1"/>
    <w:qFormat/>
    <w:rsid w:val="00692C5E"/>
    <w:pPr>
      <w:spacing w:before="37"/>
      <w:ind w:left="1920" w:hanging="361"/>
    </w:pPr>
  </w:style>
  <w:style w:type="paragraph" w:customStyle="1" w:styleId="TableParagraph">
    <w:name w:val="Table Paragraph"/>
    <w:basedOn w:val="Normal"/>
    <w:uiPriority w:val="1"/>
    <w:qFormat/>
    <w:rsid w:val="00692C5E"/>
  </w:style>
  <w:style w:type="paragraph" w:customStyle="1" w:styleId="Sadrajokvira">
    <w:name w:val="Sadržaj okvira"/>
    <w:basedOn w:val="Normal"/>
    <w:qFormat/>
    <w:rsid w:val="00692C5E"/>
  </w:style>
  <w:style w:type="table" w:customStyle="1" w:styleId="TableNormal">
    <w:name w:val="Table Normal"/>
    <w:uiPriority w:val="2"/>
    <w:semiHidden/>
    <w:unhideWhenUsed/>
    <w:qFormat/>
    <w:rsid w:val="00692C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51D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51DC"/>
    <w:rPr>
      <w:rFonts w:ascii="Tahoma" w:hAnsi="Tahoma" w:cs="Tahoma"/>
      <w:sz w:val="16"/>
      <w:szCs w:val="16"/>
      <w:lang w:val="hr-HR"/>
    </w:rPr>
  </w:style>
  <w:style w:type="paragraph" w:customStyle="1" w:styleId="t-9-8">
    <w:name w:val="t-9-8"/>
    <w:basedOn w:val="Normal"/>
    <w:rsid w:val="00C70F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1401</Words>
  <Characters>7992</Characters>
  <Application>Microsoft Office Word</Application>
  <DocSecurity>0</DocSecurity>
  <Lines>66</Lines>
  <Paragraphs>18</Paragraphs>
  <ScaleCrop>false</ScaleCrop>
  <Company/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NAČINI, POSTUPCI I ELEMENTI VREDNOVANJA UČENIČKIH KOMPETENCIJA IZ NASTAVNOG PREDMETA: MATEMATIKA(za 5., 6. i 7. razred)</dc:title>
  <dc:subject>Školska godina 2020./2021.</dc:subject>
  <dc:creator>Danijela Kućan</dc:creator>
  <dc:description/>
  <cp:lastModifiedBy>Učitelj</cp:lastModifiedBy>
  <cp:revision>12</cp:revision>
  <dcterms:created xsi:type="dcterms:W3CDTF">2021-09-07T08:19:00Z</dcterms:created>
  <dcterms:modified xsi:type="dcterms:W3CDTF">2024-09-24T08:07:00Z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2020-10-02T00:00:00Z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2021-09-07T00:00:00Z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