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F0" w:rsidRPr="00184228" w:rsidRDefault="006F717B" w:rsidP="006F717B">
      <w:pPr>
        <w:spacing w:after="0"/>
        <w:jc w:val="both"/>
        <w:rPr>
          <w:rFonts w:asciiTheme="majorHAnsi" w:hAnsiTheme="majorHAnsi" w:cs="Times New Roman"/>
          <w:b/>
          <w:i/>
        </w:rPr>
      </w:pPr>
      <w:r w:rsidRPr="00184228">
        <w:rPr>
          <w:rFonts w:asciiTheme="majorHAnsi" w:hAnsiTheme="majorHAnsi"/>
        </w:rPr>
        <w:t>Na temelju članka 107. stavka 9.</w:t>
      </w:r>
      <w:r w:rsidRPr="00184228">
        <w:rPr>
          <w:rFonts w:asciiTheme="majorHAnsi" w:hAnsiTheme="majorHAnsi" w:cs="Arial"/>
        </w:rPr>
        <w:t xml:space="preserve"> i članka 118. Zakona o odgoju i obrazovanju u osnovnoj i srednjoj školi („Narodne novine“, broj: 87/08., 86/09., 92/10., 105/10., - ispravak, 90/11., 5/12., 16/12., 86/12., 9</w:t>
      </w:r>
      <w:r w:rsidR="00AE205A" w:rsidRPr="00184228">
        <w:rPr>
          <w:rFonts w:asciiTheme="majorHAnsi" w:hAnsiTheme="majorHAnsi" w:cs="Arial"/>
        </w:rPr>
        <w:t xml:space="preserve">4/13., 152/14., 7/17., 68/19., </w:t>
      </w:r>
      <w:r w:rsidRPr="00184228">
        <w:rPr>
          <w:rFonts w:asciiTheme="majorHAnsi" w:hAnsiTheme="majorHAnsi" w:cs="Arial"/>
        </w:rPr>
        <w:t>98/19.</w:t>
      </w:r>
      <w:r w:rsidR="00AE205A" w:rsidRPr="00184228">
        <w:rPr>
          <w:rFonts w:asciiTheme="majorHAnsi" w:hAnsiTheme="majorHAnsi" w:cs="Arial"/>
        </w:rPr>
        <w:t xml:space="preserve"> i 64/20</w:t>
      </w:r>
      <w:r w:rsidRPr="00184228">
        <w:rPr>
          <w:rFonts w:asciiTheme="majorHAnsi" w:hAnsiTheme="majorHAnsi" w:cs="Arial"/>
        </w:rPr>
        <w:t>)</w:t>
      </w:r>
      <w:r w:rsidRPr="00184228">
        <w:rPr>
          <w:rFonts w:asciiTheme="majorHAnsi" w:hAnsiTheme="majorHAnsi" w:cs="Arial"/>
          <w:b/>
        </w:rPr>
        <w:t xml:space="preserve"> </w:t>
      </w:r>
      <w:r w:rsidRPr="00184228">
        <w:rPr>
          <w:rFonts w:asciiTheme="majorHAnsi" w:hAnsiTheme="majorHAnsi" w:cs="Arial"/>
        </w:rPr>
        <w:t>te</w:t>
      </w:r>
      <w:r w:rsidRPr="00184228">
        <w:rPr>
          <w:rFonts w:asciiTheme="majorHAnsi" w:hAnsiTheme="majorHAnsi"/>
        </w:rPr>
        <w:t xml:space="preserve"> članaka 29.</w:t>
      </w:r>
      <w:r w:rsidR="00354B59" w:rsidRPr="00184228">
        <w:rPr>
          <w:rFonts w:asciiTheme="majorHAnsi" w:hAnsiTheme="majorHAnsi"/>
        </w:rPr>
        <w:t xml:space="preserve"> i 177.</w:t>
      </w:r>
      <w:r w:rsidRPr="00184228">
        <w:rPr>
          <w:rFonts w:asciiTheme="majorHAnsi" w:hAnsiTheme="majorHAnsi"/>
        </w:rPr>
        <w:t xml:space="preserve"> Statuta Osnovne škole Marije Jurić Zagorke, Školski odbor</w:t>
      </w:r>
      <w:r w:rsidR="006A02A3" w:rsidRPr="00184228">
        <w:rPr>
          <w:rFonts w:asciiTheme="majorHAnsi" w:hAnsiTheme="majorHAnsi"/>
        </w:rPr>
        <w:t xml:space="preserve"> je na sjednici održanoj dana 6. listopada </w:t>
      </w:r>
      <w:r w:rsidRPr="00184228">
        <w:rPr>
          <w:rFonts w:asciiTheme="majorHAnsi" w:hAnsiTheme="majorHAnsi"/>
        </w:rPr>
        <w:t>2020. godine, donio sljedeći</w:t>
      </w:r>
    </w:p>
    <w:p w:rsidR="006F717B" w:rsidRPr="00184228" w:rsidRDefault="006F717B" w:rsidP="004568F0">
      <w:pPr>
        <w:spacing w:after="0"/>
        <w:jc w:val="center"/>
        <w:rPr>
          <w:rFonts w:asciiTheme="majorHAnsi" w:hAnsiTheme="majorHAnsi" w:cs="Times New Roman"/>
          <w:b/>
          <w:sz w:val="28"/>
          <w:szCs w:val="28"/>
        </w:rPr>
      </w:pPr>
    </w:p>
    <w:p w:rsidR="004568F0" w:rsidRPr="00184228" w:rsidRDefault="004568F0" w:rsidP="004568F0">
      <w:pPr>
        <w:spacing w:after="0"/>
        <w:jc w:val="center"/>
        <w:rPr>
          <w:rFonts w:asciiTheme="majorHAnsi" w:hAnsiTheme="majorHAnsi" w:cs="Times New Roman"/>
          <w:b/>
          <w:sz w:val="28"/>
          <w:szCs w:val="28"/>
        </w:rPr>
      </w:pPr>
      <w:r w:rsidRPr="00184228">
        <w:rPr>
          <w:rFonts w:asciiTheme="majorHAnsi" w:hAnsiTheme="majorHAnsi" w:cs="Times New Roman"/>
          <w:b/>
          <w:sz w:val="28"/>
          <w:szCs w:val="28"/>
        </w:rPr>
        <w:t>P R A V I L N I K</w:t>
      </w:r>
    </w:p>
    <w:p w:rsidR="006F717B" w:rsidRPr="00184228" w:rsidRDefault="006F717B" w:rsidP="004568F0">
      <w:pPr>
        <w:spacing w:after="0"/>
        <w:jc w:val="center"/>
        <w:rPr>
          <w:rFonts w:asciiTheme="majorHAnsi" w:hAnsiTheme="majorHAnsi" w:cs="Times New Roman"/>
          <w:b/>
        </w:rPr>
      </w:pPr>
    </w:p>
    <w:p w:rsidR="004568F0" w:rsidRPr="00184228" w:rsidRDefault="008D056D" w:rsidP="006F717B">
      <w:pPr>
        <w:spacing w:after="0"/>
        <w:jc w:val="center"/>
        <w:rPr>
          <w:rFonts w:asciiTheme="majorHAnsi" w:hAnsiTheme="majorHAnsi" w:cs="Times New Roman"/>
          <w:b/>
        </w:rPr>
      </w:pPr>
      <w:r w:rsidRPr="00184228">
        <w:rPr>
          <w:rFonts w:asciiTheme="majorHAnsi" w:hAnsiTheme="majorHAnsi" w:cs="Times New Roman"/>
          <w:b/>
        </w:rPr>
        <w:t>O NAČINU I POSTUPKU ZAPOŠLJAVANJA</w:t>
      </w:r>
      <w:r w:rsidR="006F717B" w:rsidRPr="00184228">
        <w:rPr>
          <w:rFonts w:asciiTheme="majorHAnsi" w:hAnsiTheme="majorHAnsi" w:cs="Times New Roman"/>
          <w:b/>
        </w:rPr>
        <w:t xml:space="preserve"> U</w:t>
      </w:r>
    </w:p>
    <w:p w:rsidR="006F717B" w:rsidRPr="00184228" w:rsidRDefault="006F717B" w:rsidP="006F717B">
      <w:pPr>
        <w:spacing w:after="0"/>
        <w:jc w:val="center"/>
        <w:rPr>
          <w:rFonts w:asciiTheme="majorHAnsi" w:hAnsiTheme="majorHAnsi" w:cs="Times New Roman"/>
          <w:b/>
        </w:rPr>
      </w:pPr>
      <w:r w:rsidRPr="00184228">
        <w:rPr>
          <w:rFonts w:asciiTheme="majorHAnsi" w:hAnsiTheme="majorHAnsi" w:cs="Times New Roman"/>
          <w:b/>
        </w:rPr>
        <w:t>OSNOVNOJ ŠKOLI MARIJE JURIĆ ZAGORKE</w:t>
      </w:r>
    </w:p>
    <w:p w:rsidR="008D056D" w:rsidRPr="00184228" w:rsidRDefault="008D056D" w:rsidP="008D056D">
      <w:pPr>
        <w:spacing w:after="0"/>
        <w:rPr>
          <w:rFonts w:asciiTheme="majorHAnsi" w:hAnsiTheme="majorHAnsi" w:cs="Times New Roman"/>
          <w:b/>
        </w:rPr>
      </w:pPr>
      <w:r w:rsidRPr="00184228">
        <w:rPr>
          <w:rFonts w:asciiTheme="majorHAnsi" w:hAnsiTheme="majorHAnsi" w:cs="Times New Roman"/>
          <w:b/>
        </w:rPr>
        <w:t xml:space="preserve">      </w:t>
      </w:r>
      <w:r w:rsidR="006F717B" w:rsidRPr="00184228">
        <w:rPr>
          <w:rFonts w:asciiTheme="majorHAnsi" w:hAnsiTheme="majorHAnsi" w:cs="Times New Roman"/>
          <w:b/>
        </w:rPr>
        <w:t xml:space="preserve">                              </w:t>
      </w:r>
    </w:p>
    <w:p w:rsidR="00D9694A" w:rsidRPr="00184228" w:rsidRDefault="00D9694A" w:rsidP="008D056D">
      <w:pPr>
        <w:spacing w:after="0"/>
        <w:rPr>
          <w:rFonts w:asciiTheme="majorHAnsi" w:hAnsiTheme="majorHAnsi" w:cs="Times New Roman"/>
        </w:rPr>
      </w:pPr>
    </w:p>
    <w:p w:rsidR="00A63C0F" w:rsidRPr="00184228" w:rsidRDefault="00B30AAC" w:rsidP="00314D4D">
      <w:pPr>
        <w:pStyle w:val="Odlomakpopisa"/>
        <w:numPr>
          <w:ilvl w:val="0"/>
          <w:numId w:val="1"/>
        </w:numPr>
        <w:spacing w:after="0"/>
        <w:jc w:val="both"/>
        <w:rPr>
          <w:rFonts w:asciiTheme="majorHAnsi" w:hAnsiTheme="majorHAnsi" w:cs="Times New Roman"/>
          <w:b/>
        </w:rPr>
      </w:pPr>
      <w:r w:rsidRPr="00184228">
        <w:rPr>
          <w:rFonts w:asciiTheme="majorHAnsi" w:hAnsiTheme="majorHAnsi" w:cs="Times New Roman"/>
          <w:b/>
        </w:rPr>
        <w:t>OPĆE ODREDBE</w:t>
      </w:r>
    </w:p>
    <w:p w:rsidR="00A63C0F" w:rsidRPr="00184228" w:rsidRDefault="00A63C0F" w:rsidP="00331851">
      <w:pPr>
        <w:spacing w:after="0"/>
        <w:jc w:val="center"/>
        <w:rPr>
          <w:rFonts w:asciiTheme="majorHAnsi" w:hAnsiTheme="majorHAnsi" w:cs="Times New Roman"/>
          <w:b/>
        </w:rPr>
      </w:pPr>
      <w:r w:rsidRPr="00184228">
        <w:rPr>
          <w:rFonts w:asciiTheme="majorHAnsi" w:hAnsiTheme="majorHAnsi" w:cs="Times New Roman"/>
          <w:b/>
        </w:rPr>
        <w:t>Članak 1.</w:t>
      </w:r>
    </w:p>
    <w:p w:rsidR="006F717B" w:rsidRPr="00184228" w:rsidRDefault="006F717B" w:rsidP="00331851">
      <w:pPr>
        <w:spacing w:after="0"/>
        <w:jc w:val="center"/>
        <w:rPr>
          <w:rFonts w:asciiTheme="majorHAnsi" w:hAnsiTheme="majorHAnsi" w:cs="Times New Roman"/>
          <w:b/>
        </w:rPr>
      </w:pPr>
    </w:p>
    <w:p w:rsidR="00D9694A" w:rsidRPr="00184228" w:rsidRDefault="00B6781C" w:rsidP="00D9694A">
      <w:pPr>
        <w:spacing w:after="0"/>
        <w:ind w:left="360"/>
        <w:jc w:val="both"/>
        <w:rPr>
          <w:rFonts w:asciiTheme="majorHAnsi" w:hAnsiTheme="majorHAnsi" w:cs="Times New Roman"/>
        </w:rPr>
      </w:pPr>
      <w:r w:rsidRPr="00184228">
        <w:rPr>
          <w:rFonts w:asciiTheme="majorHAnsi" w:hAnsiTheme="majorHAnsi" w:cs="Times New Roman"/>
        </w:rPr>
        <w:t>Ovim se P</w:t>
      </w:r>
      <w:r w:rsidR="008D056D" w:rsidRPr="00184228">
        <w:rPr>
          <w:rFonts w:asciiTheme="majorHAnsi" w:hAnsiTheme="majorHAnsi" w:cs="Times New Roman"/>
        </w:rPr>
        <w:t>ravilnikom</w:t>
      </w:r>
      <w:r w:rsidR="00563F6B" w:rsidRPr="00184228">
        <w:rPr>
          <w:rFonts w:asciiTheme="majorHAnsi" w:hAnsiTheme="majorHAnsi" w:cs="Times New Roman"/>
        </w:rPr>
        <w:t xml:space="preserve"> o načinu i postupku zapošljavanja (u daljnjem tekstu: Pravilnik) </w:t>
      </w:r>
      <w:r w:rsidR="006F717B" w:rsidRPr="00184228">
        <w:rPr>
          <w:rFonts w:asciiTheme="majorHAnsi" w:hAnsiTheme="majorHAnsi" w:cs="Times New Roman"/>
        </w:rPr>
        <w:t xml:space="preserve">u Osnovnoj školi Marije Jurić Zagorke (u daljnjem tekstu: Škola) uređuje </w:t>
      </w:r>
      <w:r w:rsidR="008D056D" w:rsidRPr="00184228">
        <w:rPr>
          <w:rFonts w:asciiTheme="majorHAnsi" w:hAnsiTheme="majorHAnsi" w:cs="Times New Roman"/>
        </w:rPr>
        <w:t>nač</w:t>
      </w:r>
      <w:r w:rsidR="006F717B" w:rsidRPr="00184228">
        <w:rPr>
          <w:rFonts w:asciiTheme="majorHAnsi" w:hAnsiTheme="majorHAnsi" w:cs="Times New Roman"/>
        </w:rPr>
        <w:t xml:space="preserve">in i postupak provedbe natječajnog postupka </w:t>
      </w:r>
      <w:r w:rsidR="00563F6B" w:rsidRPr="00184228">
        <w:rPr>
          <w:rFonts w:asciiTheme="majorHAnsi" w:hAnsiTheme="majorHAnsi" w:cs="Times New Roman"/>
        </w:rPr>
        <w:t>u Školi</w:t>
      </w:r>
      <w:r w:rsidR="006F717B" w:rsidRPr="00184228">
        <w:rPr>
          <w:rFonts w:asciiTheme="majorHAnsi" w:hAnsiTheme="majorHAnsi" w:cs="Times New Roman"/>
        </w:rPr>
        <w:t>, kojim se svim kandidatima prijavljenim na natječaj,</w:t>
      </w:r>
      <w:r w:rsidR="00563F6B" w:rsidRPr="00184228">
        <w:rPr>
          <w:rFonts w:asciiTheme="majorHAnsi" w:hAnsiTheme="majorHAnsi" w:cs="Times New Roman"/>
        </w:rPr>
        <w:t xml:space="preserve"> osigurava jednaka dostupnost </w:t>
      </w:r>
      <w:r w:rsidR="006F717B" w:rsidRPr="00184228">
        <w:rPr>
          <w:rFonts w:asciiTheme="majorHAnsi" w:hAnsiTheme="majorHAnsi" w:cs="Times New Roman"/>
        </w:rPr>
        <w:t>zaposlenja u Školi</w:t>
      </w:r>
      <w:r w:rsidR="00563F6B" w:rsidRPr="00184228">
        <w:rPr>
          <w:rFonts w:asciiTheme="majorHAnsi" w:hAnsiTheme="majorHAnsi" w:cs="Times New Roman"/>
        </w:rPr>
        <w:t xml:space="preserve">, </w:t>
      </w:r>
      <w:r w:rsidR="00966F81" w:rsidRPr="00184228">
        <w:rPr>
          <w:rFonts w:asciiTheme="majorHAnsi" w:hAnsiTheme="majorHAnsi" w:cs="Times New Roman"/>
        </w:rPr>
        <w:t>sadržaj natječaja, način na koji se obavlja vrednovanje</w:t>
      </w:r>
      <w:r w:rsidR="006E449C" w:rsidRPr="00184228">
        <w:rPr>
          <w:rFonts w:asciiTheme="majorHAnsi" w:hAnsiTheme="majorHAnsi" w:cs="Times New Roman"/>
        </w:rPr>
        <w:t xml:space="preserve"> </w:t>
      </w:r>
      <w:r w:rsidR="00563F6B" w:rsidRPr="00184228">
        <w:rPr>
          <w:rFonts w:asciiTheme="majorHAnsi" w:hAnsiTheme="majorHAnsi" w:cs="Times New Roman"/>
        </w:rPr>
        <w:t>ka</w:t>
      </w:r>
      <w:r w:rsidR="006E449C" w:rsidRPr="00184228">
        <w:rPr>
          <w:rFonts w:asciiTheme="majorHAnsi" w:hAnsiTheme="majorHAnsi" w:cs="Times New Roman"/>
        </w:rPr>
        <w:t>ndidata prijavljenih na natječaj</w:t>
      </w:r>
      <w:r w:rsidR="00D9694A" w:rsidRPr="00184228">
        <w:rPr>
          <w:rFonts w:asciiTheme="majorHAnsi" w:hAnsiTheme="majorHAnsi" w:cs="Times New Roman"/>
        </w:rPr>
        <w:t>,</w:t>
      </w:r>
      <w:r w:rsidR="006E449C" w:rsidRPr="00184228">
        <w:rPr>
          <w:rFonts w:asciiTheme="majorHAnsi" w:hAnsiTheme="majorHAnsi" w:cs="Times New Roman"/>
        </w:rPr>
        <w:t xml:space="preserve"> </w:t>
      </w:r>
      <w:r w:rsidR="00563F6B" w:rsidRPr="00184228">
        <w:rPr>
          <w:rFonts w:asciiTheme="majorHAnsi" w:hAnsiTheme="majorHAnsi" w:cs="Times New Roman"/>
        </w:rPr>
        <w:t>odnosno kandidata koje je Školi uputi</w:t>
      </w:r>
      <w:r w:rsidR="00D9694A" w:rsidRPr="00184228">
        <w:rPr>
          <w:rFonts w:asciiTheme="majorHAnsi" w:hAnsiTheme="majorHAnsi" w:cs="Times New Roman"/>
        </w:rPr>
        <w:t>l</w:t>
      </w:r>
      <w:r w:rsidR="00563F6B" w:rsidRPr="00184228">
        <w:rPr>
          <w:rFonts w:asciiTheme="majorHAnsi" w:hAnsiTheme="majorHAnsi" w:cs="Times New Roman"/>
        </w:rPr>
        <w:t xml:space="preserve">o </w:t>
      </w:r>
      <w:r w:rsidR="006F717B" w:rsidRPr="00184228">
        <w:rPr>
          <w:rFonts w:asciiTheme="majorHAnsi" w:hAnsiTheme="majorHAnsi" w:cs="Times New Roman"/>
        </w:rPr>
        <w:t>Upravno tijelo županije nadležno za pos</w:t>
      </w:r>
      <w:r w:rsidR="00D9694A" w:rsidRPr="00184228">
        <w:rPr>
          <w:rFonts w:asciiTheme="majorHAnsi" w:hAnsiTheme="majorHAnsi" w:cs="Times New Roman"/>
        </w:rPr>
        <w:t>love obrazovanja (u daljnjem tekstu</w:t>
      </w:r>
      <w:r w:rsidR="006F717B" w:rsidRPr="00184228">
        <w:rPr>
          <w:rFonts w:asciiTheme="majorHAnsi" w:hAnsiTheme="majorHAnsi" w:cs="Times New Roman"/>
        </w:rPr>
        <w:t>: nadležno upravno tijelo županije</w:t>
      </w:r>
      <w:r w:rsidR="00D9694A" w:rsidRPr="00184228">
        <w:rPr>
          <w:rFonts w:asciiTheme="majorHAnsi" w:hAnsiTheme="majorHAnsi" w:cs="Times New Roman"/>
        </w:rPr>
        <w:t xml:space="preserve">), kao i odredbe o sastavu i djelokrugu rada povjerenstva koje sudjeluje u procjeni i vrednovanju kandidata (u daljnjem tekstu: Povjerenstvo) </w:t>
      </w:r>
      <w:r w:rsidR="003111C0" w:rsidRPr="00184228">
        <w:rPr>
          <w:rFonts w:asciiTheme="majorHAnsi" w:hAnsiTheme="majorHAnsi" w:cs="Times New Roman"/>
        </w:rPr>
        <w:t>te dostava izvješća ravnatelju Škole o provedenom postupku.</w:t>
      </w:r>
    </w:p>
    <w:p w:rsidR="00624ECD" w:rsidRPr="00184228" w:rsidRDefault="00624ECD" w:rsidP="00624ECD">
      <w:pPr>
        <w:pStyle w:val="Odlomakpopisa"/>
        <w:spacing w:after="0"/>
        <w:ind w:left="426"/>
        <w:jc w:val="both"/>
        <w:rPr>
          <w:rFonts w:asciiTheme="majorHAnsi" w:hAnsiTheme="majorHAnsi" w:cs="Times New Roman"/>
        </w:rPr>
      </w:pPr>
    </w:p>
    <w:p w:rsidR="00624ECD" w:rsidRPr="00184228" w:rsidRDefault="00624ECD" w:rsidP="00D9694A">
      <w:pPr>
        <w:spacing w:after="0"/>
        <w:jc w:val="center"/>
        <w:rPr>
          <w:rFonts w:asciiTheme="majorHAnsi" w:hAnsiTheme="majorHAnsi" w:cs="Times New Roman"/>
          <w:b/>
        </w:rPr>
      </w:pPr>
      <w:r w:rsidRPr="00184228">
        <w:rPr>
          <w:rFonts w:asciiTheme="majorHAnsi" w:hAnsiTheme="majorHAnsi" w:cs="Times New Roman"/>
          <w:b/>
        </w:rPr>
        <w:t>Članak 2.</w:t>
      </w:r>
    </w:p>
    <w:p w:rsidR="00D9694A" w:rsidRPr="00184228" w:rsidRDefault="00D9694A" w:rsidP="00545BE0">
      <w:pPr>
        <w:pStyle w:val="Odlomakpopisa"/>
        <w:spacing w:after="0"/>
        <w:ind w:left="426"/>
        <w:rPr>
          <w:rFonts w:asciiTheme="majorHAnsi" w:hAnsiTheme="majorHAnsi" w:cs="Times New Roman"/>
          <w:b/>
        </w:rPr>
      </w:pPr>
    </w:p>
    <w:p w:rsidR="00D9694A" w:rsidRPr="00184228" w:rsidRDefault="00624ECD" w:rsidP="00D9694A">
      <w:pPr>
        <w:spacing w:after="0"/>
        <w:ind w:left="360"/>
        <w:jc w:val="both"/>
        <w:rPr>
          <w:rFonts w:asciiTheme="majorHAnsi" w:hAnsiTheme="majorHAnsi" w:cs="Times New Roman"/>
        </w:rPr>
      </w:pPr>
      <w:r w:rsidRPr="00184228">
        <w:rPr>
          <w:rFonts w:asciiTheme="majorHAnsi" w:hAnsiTheme="majorHAnsi" w:cs="Times New Roman"/>
        </w:rPr>
        <w:t xml:space="preserve">Na </w:t>
      </w:r>
      <w:r w:rsidR="00D9694A" w:rsidRPr="00184228">
        <w:rPr>
          <w:rFonts w:asciiTheme="majorHAnsi" w:hAnsiTheme="majorHAnsi" w:cs="Times New Roman"/>
        </w:rPr>
        <w:t xml:space="preserve">natječajni postupak za izbor </w:t>
      </w:r>
      <w:r w:rsidRPr="00184228">
        <w:rPr>
          <w:rFonts w:asciiTheme="majorHAnsi" w:hAnsiTheme="majorHAnsi" w:cs="Times New Roman"/>
        </w:rPr>
        <w:t xml:space="preserve">ravnatelja Škole </w:t>
      </w:r>
      <w:r w:rsidR="00B6781C" w:rsidRPr="00184228">
        <w:rPr>
          <w:rFonts w:asciiTheme="majorHAnsi" w:hAnsiTheme="majorHAnsi" w:cs="Times New Roman"/>
        </w:rPr>
        <w:t>ne primjenjuju se odredbe ovog P</w:t>
      </w:r>
      <w:r w:rsidR="00D9694A" w:rsidRPr="00184228">
        <w:rPr>
          <w:rFonts w:asciiTheme="majorHAnsi" w:hAnsiTheme="majorHAnsi" w:cs="Times New Roman"/>
        </w:rPr>
        <w:t>ravilnika.</w:t>
      </w:r>
    </w:p>
    <w:p w:rsidR="00624ECD" w:rsidRPr="00184228" w:rsidRDefault="00624ECD" w:rsidP="00624ECD">
      <w:pPr>
        <w:pStyle w:val="Odlomakpopisa"/>
        <w:spacing w:after="0"/>
        <w:ind w:left="426"/>
        <w:jc w:val="both"/>
        <w:rPr>
          <w:rFonts w:asciiTheme="majorHAnsi" w:hAnsiTheme="majorHAnsi" w:cs="Times New Roman"/>
        </w:rPr>
      </w:pPr>
    </w:p>
    <w:p w:rsidR="00B6781C" w:rsidRPr="00184228" w:rsidRDefault="00B6781C" w:rsidP="00D9694A">
      <w:pPr>
        <w:spacing w:after="0"/>
        <w:jc w:val="center"/>
        <w:rPr>
          <w:rFonts w:asciiTheme="majorHAnsi" w:hAnsiTheme="majorHAnsi" w:cs="Times New Roman"/>
          <w:b/>
        </w:rPr>
      </w:pPr>
      <w:r w:rsidRPr="00184228">
        <w:rPr>
          <w:rFonts w:asciiTheme="majorHAnsi" w:hAnsiTheme="majorHAnsi" w:cs="Times New Roman"/>
          <w:b/>
        </w:rPr>
        <w:t>Članak 3.</w:t>
      </w:r>
    </w:p>
    <w:p w:rsidR="00D9694A" w:rsidRPr="00184228" w:rsidRDefault="00D9694A" w:rsidP="00A63C0F">
      <w:pPr>
        <w:spacing w:after="0"/>
        <w:rPr>
          <w:rFonts w:asciiTheme="majorHAnsi" w:hAnsiTheme="majorHAnsi" w:cs="Times New Roman"/>
          <w:b/>
        </w:rPr>
      </w:pPr>
    </w:p>
    <w:p w:rsidR="005301EB" w:rsidRPr="00184228" w:rsidRDefault="00B6781C" w:rsidP="00D9694A">
      <w:pPr>
        <w:spacing w:after="0"/>
        <w:ind w:left="360"/>
        <w:jc w:val="both"/>
        <w:rPr>
          <w:rFonts w:asciiTheme="majorHAnsi" w:hAnsiTheme="majorHAnsi" w:cs="Times New Roman"/>
        </w:rPr>
      </w:pPr>
      <w:r w:rsidRPr="00184228">
        <w:rPr>
          <w:rFonts w:asciiTheme="majorHAnsi" w:hAnsiTheme="majorHAnsi" w:cs="Times New Roman"/>
        </w:rPr>
        <w:t>Izrazi koji se koriste u ovom Pravilni</w:t>
      </w:r>
      <w:r w:rsidR="003A2385" w:rsidRPr="00184228">
        <w:rPr>
          <w:rFonts w:asciiTheme="majorHAnsi" w:hAnsiTheme="majorHAnsi" w:cs="Times New Roman"/>
        </w:rPr>
        <w:t>ku, a imaju rodno značenje, koriste se neutralno i odnose se jednako na muške i na ženske osobe.</w:t>
      </w:r>
    </w:p>
    <w:p w:rsidR="00FE459B" w:rsidRPr="00184228" w:rsidRDefault="00FE459B" w:rsidP="00FE459B">
      <w:pPr>
        <w:spacing w:after="0"/>
        <w:rPr>
          <w:rFonts w:asciiTheme="majorHAnsi" w:hAnsiTheme="majorHAnsi" w:cs="Times New Roman"/>
          <w:b/>
        </w:rPr>
      </w:pPr>
      <w:r w:rsidRPr="00184228">
        <w:rPr>
          <w:rFonts w:asciiTheme="majorHAnsi" w:hAnsiTheme="majorHAnsi" w:cs="Times New Roman"/>
          <w:b/>
        </w:rPr>
        <w:t xml:space="preserve">  </w:t>
      </w:r>
    </w:p>
    <w:p w:rsidR="00545BE0" w:rsidRPr="00184228" w:rsidRDefault="00545BE0" w:rsidP="00FE459B">
      <w:pPr>
        <w:spacing w:after="0"/>
        <w:rPr>
          <w:rFonts w:asciiTheme="majorHAnsi" w:hAnsiTheme="majorHAnsi" w:cs="Times New Roman"/>
          <w:b/>
        </w:rPr>
      </w:pPr>
    </w:p>
    <w:p w:rsidR="00FE459B" w:rsidRPr="00184228" w:rsidRDefault="00545BE0" w:rsidP="00314D4D">
      <w:pPr>
        <w:pStyle w:val="Odlomakpopisa"/>
        <w:numPr>
          <w:ilvl w:val="0"/>
          <w:numId w:val="1"/>
        </w:numPr>
        <w:spacing w:after="0"/>
        <w:rPr>
          <w:rFonts w:asciiTheme="majorHAnsi" w:hAnsiTheme="majorHAnsi" w:cs="Times New Roman"/>
          <w:b/>
        </w:rPr>
      </w:pPr>
      <w:r w:rsidRPr="00184228">
        <w:rPr>
          <w:rFonts w:asciiTheme="majorHAnsi" w:hAnsiTheme="majorHAnsi" w:cs="Times New Roman"/>
          <w:b/>
        </w:rPr>
        <w:t>OBJAVA I SADRŽAJ NATJEČAJA ZA ZASNIVANJE RADNOG ODNOSA U ŠKOLI</w:t>
      </w:r>
    </w:p>
    <w:p w:rsidR="00FE459B" w:rsidRPr="00184228" w:rsidRDefault="007872F8" w:rsidP="00FE459B">
      <w:pPr>
        <w:pStyle w:val="Odlomakpopisa"/>
        <w:spacing w:after="0"/>
        <w:rPr>
          <w:rFonts w:asciiTheme="majorHAnsi" w:hAnsiTheme="majorHAnsi" w:cs="Times New Roman"/>
          <w:b/>
        </w:rPr>
      </w:pPr>
      <w:r w:rsidRPr="00184228">
        <w:rPr>
          <w:rFonts w:asciiTheme="majorHAnsi" w:hAnsiTheme="majorHAnsi" w:cs="Times New Roman"/>
        </w:rPr>
        <w:t xml:space="preserve">              </w:t>
      </w:r>
      <w:r w:rsidR="004314C8" w:rsidRPr="00184228">
        <w:rPr>
          <w:rFonts w:asciiTheme="majorHAnsi" w:hAnsiTheme="majorHAnsi" w:cs="Times New Roman"/>
        </w:rPr>
        <w:t xml:space="preserve"> </w:t>
      </w:r>
      <w:r w:rsidRPr="00184228">
        <w:rPr>
          <w:rFonts w:asciiTheme="majorHAnsi" w:hAnsiTheme="majorHAnsi" w:cs="Times New Roman"/>
        </w:rPr>
        <w:t xml:space="preserve"> </w:t>
      </w:r>
    </w:p>
    <w:p w:rsidR="007872F8" w:rsidRPr="00184228" w:rsidRDefault="007872F8" w:rsidP="00545BE0">
      <w:pPr>
        <w:spacing w:after="0"/>
        <w:jc w:val="center"/>
        <w:rPr>
          <w:rFonts w:asciiTheme="majorHAnsi" w:hAnsiTheme="majorHAnsi" w:cs="Times New Roman"/>
          <w:b/>
        </w:rPr>
      </w:pPr>
      <w:r w:rsidRPr="00184228">
        <w:rPr>
          <w:rFonts w:asciiTheme="majorHAnsi" w:hAnsiTheme="majorHAnsi" w:cs="Times New Roman"/>
          <w:b/>
        </w:rPr>
        <w:t>Članak 4.</w:t>
      </w:r>
    </w:p>
    <w:p w:rsidR="007872F8" w:rsidRPr="00184228" w:rsidRDefault="007872F8" w:rsidP="00545BE0">
      <w:pPr>
        <w:spacing w:after="0"/>
        <w:ind w:left="360"/>
        <w:jc w:val="both"/>
        <w:rPr>
          <w:rFonts w:asciiTheme="majorHAnsi" w:hAnsiTheme="majorHAnsi" w:cs="Times New Roman"/>
        </w:rPr>
      </w:pPr>
      <w:r w:rsidRPr="00184228">
        <w:rPr>
          <w:rFonts w:asciiTheme="majorHAnsi" w:hAnsiTheme="majorHAnsi" w:cs="Times New Roman"/>
        </w:rPr>
        <w:t>Radni odnos u Školi zasniva se ugovo</w:t>
      </w:r>
      <w:r w:rsidR="004314C8" w:rsidRPr="00184228">
        <w:rPr>
          <w:rFonts w:asciiTheme="majorHAnsi" w:hAnsiTheme="majorHAnsi" w:cs="Times New Roman"/>
        </w:rPr>
        <w:t>rom o radu na temelju natječaja</w:t>
      </w:r>
      <w:r w:rsidR="002A579A" w:rsidRPr="00184228">
        <w:rPr>
          <w:rFonts w:asciiTheme="majorHAnsi" w:hAnsiTheme="majorHAnsi" w:cs="Times New Roman"/>
        </w:rPr>
        <w:t xml:space="preserve"> koji raspisuje ravnatelj Škole</w:t>
      </w:r>
      <w:r w:rsidR="00545BE0" w:rsidRPr="00184228">
        <w:rPr>
          <w:rFonts w:asciiTheme="majorHAnsi" w:hAnsiTheme="majorHAnsi" w:cs="Times New Roman"/>
        </w:rPr>
        <w:t xml:space="preserve"> uz uvjete i na način propisan</w:t>
      </w:r>
      <w:r w:rsidR="004314C8" w:rsidRPr="00184228">
        <w:rPr>
          <w:rFonts w:asciiTheme="majorHAnsi" w:hAnsiTheme="majorHAnsi" w:cs="Times New Roman"/>
        </w:rPr>
        <w:t xml:space="preserve"> Zakonom o odgoju i obrazovanju u osnovnoj i srednjoj školi</w:t>
      </w:r>
      <w:r w:rsidR="00405A5D" w:rsidRPr="00184228">
        <w:rPr>
          <w:rFonts w:asciiTheme="majorHAnsi" w:hAnsiTheme="majorHAnsi" w:cs="Times New Roman"/>
        </w:rPr>
        <w:t xml:space="preserve"> </w:t>
      </w:r>
      <w:r w:rsidR="00545BE0" w:rsidRPr="00184228">
        <w:rPr>
          <w:rFonts w:asciiTheme="majorHAnsi" w:hAnsiTheme="majorHAnsi" w:cs="Arial"/>
        </w:rPr>
        <w:t>(„Narodne novine“, broj: 87/08., 86/09., 92/10., 105/10., - ispravak, 90/11., 5/12., 16/12., 86/12., 94/13., 152/14., 7/17., 68/19. i 98/19., u daljnjem tekstu: Zakon), kolektivnog ugovoru, Pravilnikom o radu Škole i ovim Pravilnikom</w:t>
      </w:r>
      <w:r w:rsidR="00405A5D" w:rsidRPr="00184228">
        <w:rPr>
          <w:rFonts w:asciiTheme="majorHAnsi" w:hAnsiTheme="majorHAnsi" w:cs="Times New Roman"/>
        </w:rPr>
        <w:t>.</w:t>
      </w:r>
    </w:p>
    <w:p w:rsidR="00545BE0" w:rsidRDefault="00545BE0" w:rsidP="00545BE0">
      <w:pPr>
        <w:pStyle w:val="Odlomakpopisa"/>
        <w:spacing w:after="0"/>
        <w:jc w:val="both"/>
        <w:rPr>
          <w:rFonts w:asciiTheme="majorHAnsi" w:hAnsiTheme="majorHAnsi" w:cs="Times New Roman"/>
        </w:rPr>
      </w:pPr>
    </w:p>
    <w:p w:rsidR="00184228" w:rsidRDefault="00184228" w:rsidP="00545BE0">
      <w:pPr>
        <w:pStyle w:val="Odlomakpopisa"/>
        <w:spacing w:after="0"/>
        <w:jc w:val="both"/>
        <w:rPr>
          <w:rFonts w:asciiTheme="majorHAnsi" w:hAnsiTheme="majorHAnsi" w:cs="Times New Roman"/>
        </w:rPr>
      </w:pPr>
    </w:p>
    <w:p w:rsidR="00184228" w:rsidRPr="00184228" w:rsidRDefault="00184228" w:rsidP="00545BE0">
      <w:pPr>
        <w:pStyle w:val="Odlomakpopisa"/>
        <w:spacing w:after="0"/>
        <w:jc w:val="both"/>
        <w:rPr>
          <w:rFonts w:asciiTheme="majorHAnsi" w:hAnsiTheme="majorHAnsi" w:cs="Times New Roman"/>
        </w:rPr>
      </w:pPr>
      <w:bookmarkStart w:id="0" w:name="_GoBack"/>
      <w:bookmarkEnd w:id="0"/>
    </w:p>
    <w:p w:rsidR="00405A5D" w:rsidRPr="00184228" w:rsidRDefault="00405A5D" w:rsidP="00545BE0">
      <w:pPr>
        <w:spacing w:after="0"/>
        <w:jc w:val="center"/>
        <w:rPr>
          <w:rFonts w:asciiTheme="majorHAnsi" w:hAnsiTheme="majorHAnsi" w:cs="Times New Roman"/>
          <w:b/>
        </w:rPr>
      </w:pPr>
      <w:r w:rsidRPr="00184228">
        <w:rPr>
          <w:rFonts w:asciiTheme="majorHAnsi" w:hAnsiTheme="majorHAnsi" w:cs="Times New Roman"/>
          <w:b/>
        </w:rPr>
        <w:lastRenderedPageBreak/>
        <w:t>Članak 5.</w:t>
      </w:r>
    </w:p>
    <w:p w:rsidR="00545BE0" w:rsidRPr="00184228" w:rsidRDefault="00545BE0" w:rsidP="00545BE0">
      <w:pPr>
        <w:spacing w:after="0"/>
        <w:jc w:val="center"/>
        <w:rPr>
          <w:rFonts w:asciiTheme="majorHAnsi" w:hAnsiTheme="majorHAnsi" w:cs="Times New Roman"/>
          <w:b/>
        </w:rPr>
      </w:pPr>
    </w:p>
    <w:p w:rsidR="00D70B3F" w:rsidRPr="00184228" w:rsidRDefault="002A579A" w:rsidP="00314D4D">
      <w:pPr>
        <w:pStyle w:val="Odlomakpopisa"/>
        <w:numPr>
          <w:ilvl w:val="0"/>
          <w:numId w:val="2"/>
        </w:numPr>
        <w:spacing w:after="0"/>
        <w:jc w:val="both"/>
        <w:rPr>
          <w:rFonts w:asciiTheme="majorHAnsi" w:hAnsiTheme="majorHAnsi" w:cs="Times New Roman"/>
        </w:rPr>
      </w:pPr>
      <w:r w:rsidRPr="00184228">
        <w:rPr>
          <w:rFonts w:asciiTheme="majorHAnsi" w:hAnsiTheme="majorHAnsi" w:cs="Times New Roman"/>
        </w:rPr>
        <w:t>Natječaj</w:t>
      </w:r>
      <w:r w:rsidR="00545BE0" w:rsidRPr="00184228">
        <w:rPr>
          <w:rFonts w:asciiTheme="majorHAnsi" w:hAnsiTheme="majorHAnsi" w:cs="Times New Roman"/>
        </w:rPr>
        <w:t xml:space="preserve"> za zasnivanje radnog odnosa u Školi </w:t>
      </w:r>
      <w:r w:rsidRPr="00184228">
        <w:rPr>
          <w:rFonts w:asciiTheme="majorHAnsi" w:hAnsiTheme="majorHAnsi" w:cs="Times New Roman"/>
        </w:rPr>
        <w:t>objavljuje na mrežnoj stranici  i oglasnoj ploči Hr</w:t>
      </w:r>
      <w:r w:rsidR="00545BE0" w:rsidRPr="00184228">
        <w:rPr>
          <w:rFonts w:asciiTheme="majorHAnsi" w:hAnsiTheme="majorHAnsi" w:cs="Times New Roman"/>
        </w:rPr>
        <w:t>vatskog zavoda za zapošljavanje te</w:t>
      </w:r>
      <w:r w:rsidR="001C305A" w:rsidRPr="00184228">
        <w:rPr>
          <w:rFonts w:asciiTheme="majorHAnsi" w:hAnsiTheme="majorHAnsi" w:cs="Times New Roman"/>
        </w:rPr>
        <w:t xml:space="preserve"> mrežnoj stranici </w:t>
      </w:r>
      <w:r w:rsidR="00D70B3F" w:rsidRPr="00184228">
        <w:rPr>
          <w:rFonts w:asciiTheme="majorHAnsi" w:hAnsiTheme="majorHAnsi" w:cs="Times New Roman"/>
        </w:rPr>
        <w:t>i oglasnoj ploči Škole.</w:t>
      </w:r>
    </w:p>
    <w:p w:rsidR="00545BE0" w:rsidRPr="00184228" w:rsidRDefault="00545BE0" w:rsidP="00314D4D">
      <w:pPr>
        <w:pStyle w:val="Odlomakpopisa"/>
        <w:numPr>
          <w:ilvl w:val="0"/>
          <w:numId w:val="2"/>
        </w:numPr>
        <w:spacing w:after="0"/>
        <w:jc w:val="both"/>
        <w:rPr>
          <w:rFonts w:asciiTheme="majorHAnsi" w:hAnsiTheme="majorHAnsi" w:cs="Times New Roman"/>
        </w:rPr>
      </w:pPr>
      <w:r w:rsidRPr="00184228">
        <w:rPr>
          <w:rFonts w:asciiTheme="majorHAnsi" w:hAnsiTheme="majorHAnsi" w:cs="Times New Roman"/>
        </w:rPr>
        <w:t>Iznimno od stavka 1. ovog članka, radni odnos može se zasnovati ugovorom o radu i bez natječaja, u skladu sa Zakonom (članak 107. stavak 11.).</w:t>
      </w:r>
    </w:p>
    <w:p w:rsidR="00545BE0" w:rsidRPr="00184228" w:rsidRDefault="00545BE0" w:rsidP="00314D4D">
      <w:pPr>
        <w:pStyle w:val="Odlomakpopisa"/>
        <w:numPr>
          <w:ilvl w:val="0"/>
          <w:numId w:val="2"/>
        </w:numPr>
        <w:spacing w:after="0"/>
        <w:jc w:val="both"/>
        <w:rPr>
          <w:rFonts w:asciiTheme="majorHAnsi" w:hAnsiTheme="majorHAnsi" w:cs="Times New Roman"/>
        </w:rPr>
      </w:pPr>
      <w:r w:rsidRPr="00184228">
        <w:rPr>
          <w:rFonts w:asciiTheme="majorHAnsi" w:hAnsiTheme="majorHAnsi" w:cs="Times New Roman"/>
        </w:rPr>
        <w:t>Odredbe ovog Pravilnika ne odnose se na radni odnos koji se zasniva bez natječaja, u skladu sa Zakonom (članak 107. stavak 11.).</w:t>
      </w:r>
    </w:p>
    <w:p w:rsidR="00545BE0" w:rsidRPr="00184228" w:rsidRDefault="00545BE0" w:rsidP="00545BE0">
      <w:pPr>
        <w:spacing w:after="0"/>
        <w:jc w:val="both"/>
        <w:rPr>
          <w:rFonts w:asciiTheme="majorHAnsi" w:hAnsiTheme="majorHAnsi" w:cs="Times New Roman"/>
        </w:rPr>
      </w:pPr>
    </w:p>
    <w:p w:rsidR="007E3473" w:rsidRPr="00184228" w:rsidRDefault="00545BE0" w:rsidP="007E3473">
      <w:pPr>
        <w:spacing w:after="0"/>
        <w:jc w:val="center"/>
        <w:rPr>
          <w:rFonts w:asciiTheme="majorHAnsi" w:hAnsiTheme="majorHAnsi" w:cs="Times New Roman"/>
          <w:b/>
        </w:rPr>
      </w:pPr>
      <w:r w:rsidRPr="00184228">
        <w:rPr>
          <w:rFonts w:asciiTheme="majorHAnsi" w:hAnsiTheme="majorHAnsi" w:cs="Times New Roman"/>
          <w:b/>
        </w:rPr>
        <w:t>Članak 6.</w:t>
      </w:r>
    </w:p>
    <w:p w:rsidR="007E3473" w:rsidRPr="00184228" w:rsidRDefault="00D70B3F" w:rsidP="00314D4D">
      <w:pPr>
        <w:pStyle w:val="Odlomakpopisa"/>
        <w:numPr>
          <w:ilvl w:val="0"/>
          <w:numId w:val="3"/>
        </w:numPr>
        <w:spacing w:after="0"/>
        <w:jc w:val="both"/>
        <w:rPr>
          <w:rFonts w:asciiTheme="majorHAnsi" w:hAnsiTheme="majorHAnsi" w:cs="Times New Roman"/>
          <w:b/>
        </w:rPr>
      </w:pPr>
      <w:r w:rsidRPr="00184228">
        <w:rPr>
          <w:rFonts w:asciiTheme="majorHAnsi" w:hAnsiTheme="majorHAnsi" w:cs="Times New Roman"/>
        </w:rPr>
        <w:t>R</w:t>
      </w:r>
      <w:r w:rsidR="001C305A" w:rsidRPr="00184228">
        <w:rPr>
          <w:rFonts w:asciiTheme="majorHAnsi" w:hAnsiTheme="majorHAnsi" w:cs="Times New Roman"/>
        </w:rPr>
        <w:t>ok za primanje prijava</w:t>
      </w:r>
      <w:r w:rsidR="002F7CEC" w:rsidRPr="00184228">
        <w:rPr>
          <w:rFonts w:asciiTheme="majorHAnsi" w:hAnsiTheme="majorHAnsi" w:cs="Times New Roman"/>
        </w:rPr>
        <w:t xml:space="preserve"> kandidata</w:t>
      </w:r>
      <w:r w:rsidRPr="00184228">
        <w:rPr>
          <w:rFonts w:asciiTheme="majorHAnsi" w:hAnsiTheme="majorHAnsi" w:cs="Times New Roman"/>
        </w:rPr>
        <w:t xml:space="preserve"> na natječaj</w:t>
      </w:r>
      <w:r w:rsidR="002F7CEC" w:rsidRPr="00184228">
        <w:rPr>
          <w:rFonts w:asciiTheme="majorHAnsi" w:hAnsiTheme="majorHAnsi" w:cs="Times New Roman"/>
        </w:rPr>
        <w:t xml:space="preserve"> je</w:t>
      </w:r>
      <w:r w:rsidR="00FC0A29" w:rsidRPr="00184228">
        <w:rPr>
          <w:rFonts w:asciiTheme="majorHAnsi" w:hAnsiTheme="majorHAnsi" w:cs="Times New Roman"/>
        </w:rPr>
        <w:t xml:space="preserve"> </w:t>
      </w:r>
      <w:r w:rsidR="007E3473" w:rsidRPr="00184228">
        <w:rPr>
          <w:rFonts w:asciiTheme="majorHAnsi" w:hAnsiTheme="majorHAnsi" w:cs="Times New Roman"/>
        </w:rPr>
        <w:t>8 (</w:t>
      </w:r>
      <w:r w:rsidR="00FC0A29" w:rsidRPr="00184228">
        <w:rPr>
          <w:rFonts w:asciiTheme="majorHAnsi" w:hAnsiTheme="majorHAnsi" w:cs="Times New Roman"/>
        </w:rPr>
        <w:t>osam</w:t>
      </w:r>
      <w:r w:rsidR="007E3473" w:rsidRPr="00184228">
        <w:rPr>
          <w:rFonts w:asciiTheme="majorHAnsi" w:hAnsiTheme="majorHAnsi" w:cs="Times New Roman"/>
        </w:rPr>
        <w:t>)</w:t>
      </w:r>
      <w:r w:rsidR="00FC0A29" w:rsidRPr="00184228">
        <w:rPr>
          <w:rFonts w:asciiTheme="majorHAnsi" w:hAnsiTheme="majorHAnsi" w:cs="Times New Roman"/>
        </w:rPr>
        <w:t xml:space="preserve"> dana od dana objav</w:t>
      </w:r>
      <w:r w:rsidR="008B521E" w:rsidRPr="00184228">
        <w:rPr>
          <w:rFonts w:asciiTheme="majorHAnsi" w:hAnsiTheme="majorHAnsi" w:cs="Times New Roman"/>
        </w:rPr>
        <w:t>e natječaja na mrežnoj stranici</w:t>
      </w:r>
      <w:r w:rsidR="00FC0A29" w:rsidRPr="00184228">
        <w:rPr>
          <w:rFonts w:asciiTheme="majorHAnsi" w:hAnsiTheme="majorHAnsi" w:cs="Times New Roman"/>
        </w:rPr>
        <w:t xml:space="preserve"> i oglasnoj ploči Hrva</w:t>
      </w:r>
      <w:r w:rsidR="008B521E" w:rsidRPr="00184228">
        <w:rPr>
          <w:rFonts w:asciiTheme="majorHAnsi" w:hAnsiTheme="majorHAnsi" w:cs="Times New Roman"/>
        </w:rPr>
        <w:t xml:space="preserve">tskog zavoda za zapošljavanje te </w:t>
      </w:r>
      <w:r w:rsidR="00FC0A29" w:rsidRPr="00184228">
        <w:rPr>
          <w:rFonts w:asciiTheme="majorHAnsi" w:hAnsiTheme="majorHAnsi" w:cs="Times New Roman"/>
        </w:rPr>
        <w:t>mrežnoj stranici i oglasnoj ploči Škole.</w:t>
      </w:r>
    </w:p>
    <w:p w:rsidR="001C305A" w:rsidRPr="00184228" w:rsidRDefault="00FE459B" w:rsidP="00314D4D">
      <w:pPr>
        <w:pStyle w:val="Odlomakpopisa"/>
        <w:numPr>
          <w:ilvl w:val="0"/>
          <w:numId w:val="3"/>
        </w:numPr>
        <w:spacing w:after="0"/>
        <w:jc w:val="both"/>
        <w:rPr>
          <w:rFonts w:asciiTheme="majorHAnsi" w:hAnsiTheme="majorHAnsi" w:cs="Times New Roman"/>
          <w:b/>
        </w:rPr>
      </w:pPr>
      <w:r w:rsidRPr="00184228">
        <w:rPr>
          <w:rFonts w:asciiTheme="majorHAnsi" w:hAnsiTheme="majorHAnsi" w:cs="Times New Roman"/>
        </w:rPr>
        <w:t>Natječaj treba</w:t>
      </w:r>
      <w:r w:rsidR="00EC3B65" w:rsidRPr="00184228">
        <w:rPr>
          <w:rFonts w:asciiTheme="majorHAnsi" w:hAnsiTheme="majorHAnsi" w:cs="Times New Roman"/>
        </w:rPr>
        <w:t xml:space="preserve"> sadržavati</w:t>
      </w:r>
      <w:r w:rsidR="001C305A" w:rsidRPr="00184228">
        <w:rPr>
          <w:rFonts w:asciiTheme="majorHAnsi" w:hAnsiTheme="majorHAnsi" w:cs="Times New Roman"/>
        </w:rPr>
        <w:t>:</w:t>
      </w:r>
    </w:p>
    <w:p w:rsidR="007E3473" w:rsidRPr="00184228" w:rsidRDefault="001C305A" w:rsidP="00314D4D">
      <w:pPr>
        <w:pStyle w:val="Odlomakpopisa"/>
        <w:numPr>
          <w:ilvl w:val="1"/>
          <w:numId w:val="4"/>
        </w:numPr>
        <w:spacing w:after="0"/>
        <w:rPr>
          <w:rFonts w:asciiTheme="majorHAnsi" w:hAnsiTheme="majorHAnsi" w:cs="Times New Roman"/>
        </w:rPr>
      </w:pPr>
      <w:r w:rsidRPr="00184228">
        <w:rPr>
          <w:rFonts w:asciiTheme="majorHAnsi" w:hAnsiTheme="majorHAnsi" w:cs="Times New Roman"/>
        </w:rPr>
        <w:t>naziv</w:t>
      </w:r>
      <w:r w:rsidR="002F7CEC" w:rsidRPr="00184228">
        <w:rPr>
          <w:rFonts w:asciiTheme="majorHAnsi" w:hAnsiTheme="majorHAnsi" w:cs="Times New Roman"/>
        </w:rPr>
        <w:t xml:space="preserve"> i sjedište</w:t>
      </w:r>
      <w:r w:rsidRPr="00184228">
        <w:rPr>
          <w:rFonts w:asciiTheme="majorHAnsi" w:hAnsiTheme="majorHAnsi" w:cs="Times New Roman"/>
        </w:rPr>
        <w:t xml:space="preserve"> Škole</w:t>
      </w:r>
    </w:p>
    <w:p w:rsidR="007E3473" w:rsidRPr="00184228" w:rsidRDefault="002F7CEC" w:rsidP="00314D4D">
      <w:pPr>
        <w:pStyle w:val="Odlomakpopisa"/>
        <w:numPr>
          <w:ilvl w:val="1"/>
          <w:numId w:val="4"/>
        </w:numPr>
        <w:spacing w:after="0"/>
        <w:rPr>
          <w:rFonts w:asciiTheme="majorHAnsi" w:hAnsiTheme="majorHAnsi" w:cs="Times New Roman"/>
        </w:rPr>
      </w:pPr>
      <w:r w:rsidRPr="00184228">
        <w:rPr>
          <w:rFonts w:asciiTheme="majorHAnsi" w:hAnsiTheme="majorHAnsi" w:cs="Times New Roman"/>
        </w:rPr>
        <w:t xml:space="preserve">mjesto rada i </w:t>
      </w:r>
      <w:r w:rsidR="001C305A" w:rsidRPr="00184228">
        <w:rPr>
          <w:rFonts w:asciiTheme="majorHAnsi" w:hAnsiTheme="majorHAnsi" w:cs="Times New Roman"/>
        </w:rPr>
        <w:t>naziv radnog mjesta</w:t>
      </w:r>
      <w:r w:rsidRPr="00184228">
        <w:rPr>
          <w:rFonts w:asciiTheme="majorHAnsi" w:hAnsiTheme="majorHAnsi" w:cs="Times New Roman"/>
        </w:rPr>
        <w:t xml:space="preserve"> z</w:t>
      </w:r>
      <w:r w:rsidR="007E3473" w:rsidRPr="00184228">
        <w:rPr>
          <w:rFonts w:asciiTheme="majorHAnsi" w:hAnsiTheme="majorHAnsi" w:cs="Times New Roman"/>
        </w:rPr>
        <w:t>a koje se raspisuje natječaj</w:t>
      </w:r>
    </w:p>
    <w:p w:rsidR="007E3473" w:rsidRPr="00184228" w:rsidRDefault="00EC3B65" w:rsidP="00314D4D">
      <w:pPr>
        <w:pStyle w:val="Odlomakpopisa"/>
        <w:numPr>
          <w:ilvl w:val="1"/>
          <w:numId w:val="4"/>
        </w:numPr>
        <w:spacing w:after="0"/>
        <w:rPr>
          <w:rFonts w:asciiTheme="majorHAnsi" w:hAnsiTheme="majorHAnsi" w:cs="Times New Roman"/>
        </w:rPr>
      </w:pPr>
      <w:r w:rsidRPr="00184228">
        <w:rPr>
          <w:rFonts w:asciiTheme="majorHAnsi" w:hAnsiTheme="majorHAnsi" w:cs="Times New Roman"/>
        </w:rPr>
        <w:t>tjedno radno vrijeme i</w:t>
      </w:r>
      <w:r w:rsidR="002F7CEC" w:rsidRPr="00184228">
        <w:rPr>
          <w:rFonts w:asciiTheme="majorHAnsi" w:hAnsiTheme="majorHAnsi" w:cs="Times New Roman"/>
        </w:rPr>
        <w:t xml:space="preserve"> vrijeme </w:t>
      </w:r>
      <w:r w:rsidR="007E3473" w:rsidRPr="00184228">
        <w:rPr>
          <w:rFonts w:asciiTheme="majorHAnsi" w:hAnsiTheme="majorHAnsi" w:cs="Times New Roman"/>
        </w:rPr>
        <w:t>na koje se sklapa ugovor o radu</w:t>
      </w:r>
    </w:p>
    <w:p w:rsidR="007E3473" w:rsidRPr="00184228" w:rsidRDefault="002F7CEC" w:rsidP="00314D4D">
      <w:pPr>
        <w:pStyle w:val="Odlomakpopisa"/>
        <w:numPr>
          <w:ilvl w:val="1"/>
          <w:numId w:val="4"/>
        </w:numPr>
        <w:spacing w:after="0"/>
        <w:rPr>
          <w:rFonts w:asciiTheme="majorHAnsi" w:hAnsiTheme="majorHAnsi" w:cs="Times New Roman"/>
        </w:rPr>
      </w:pPr>
      <w:r w:rsidRPr="00184228">
        <w:rPr>
          <w:rFonts w:asciiTheme="majorHAnsi" w:hAnsiTheme="majorHAnsi" w:cs="Times New Roman"/>
        </w:rPr>
        <w:t>opće i posebne</w:t>
      </w:r>
      <w:r w:rsidR="00D70B3F" w:rsidRPr="00184228">
        <w:rPr>
          <w:rFonts w:asciiTheme="majorHAnsi" w:hAnsiTheme="majorHAnsi" w:cs="Times New Roman"/>
        </w:rPr>
        <w:t xml:space="preserve"> uvjete</w:t>
      </w:r>
      <w:r w:rsidRPr="00184228">
        <w:rPr>
          <w:rFonts w:asciiTheme="majorHAnsi" w:hAnsiTheme="majorHAnsi" w:cs="Times New Roman"/>
        </w:rPr>
        <w:t xml:space="preserve"> za radno mjest</w:t>
      </w:r>
      <w:r w:rsidR="007E3473" w:rsidRPr="00184228">
        <w:rPr>
          <w:rFonts w:asciiTheme="majorHAnsi" w:hAnsiTheme="majorHAnsi" w:cs="Times New Roman"/>
        </w:rPr>
        <w:t>o za koje se raspisuje natječaj</w:t>
      </w:r>
    </w:p>
    <w:p w:rsidR="007E3473" w:rsidRPr="00184228" w:rsidRDefault="00D70B3F"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w:t>
      </w:r>
      <w:r w:rsidR="00EC3B65" w:rsidRPr="00184228">
        <w:rPr>
          <w:rFonts w:asciiTheme="majorHAnsi" w:hAnsiTheme="majorHAnsi" w:cs="Times New Roman"/>
        </w:rPr>
        <w:t xml:space="preserve"> priloga/dokumentacije</w:t>
      </w:r>
      <w:r w:rsidRPr="00184228">
        <w:rPr>
          <w:rFonts w:asciiTheme="majorHAnsi" w:hAnsiTheme="majorHAnsi" w:cs="Times New Roman"/>
        </w:rPr>
        <w:t xml:space="preserve"> kojom se</w:t>
      </w:r>
      <w:r w:rsidR="007E3473" w:rsidRPr="00184228">
        <w:rPr>
          <w:rFonts w:asciiTheme="majorHAnsi" w:hAnsiTheme="majorHAnsi" w:cs="Times New Roman"/>
        </w:rPr>
        <w:t xml:space="preserve"> dokazuje ispunjenost uvjeta za </w:t>
      </w:r>
      <w:r w:rsidRPr="00184228">
        <w:rPr>
          <w:rFonts w:asciiTheme="majorHAnsi" w:hAnsiTheme="majorHAnsi" w:cs="Times New Roman"/>
        </w:rPr>
        <w:t>radno</w:t>
      </w:r>
      <w:r w:rsidR="00EC3B65" w:rsidRPr="00184228">
        <w:rPr>
          <w:rFonts w:asciiTheme="majorHAnsi" w:hAnsiTheme="majorHAnsi" w:cs="Times New Roman"/>
        </w:rPr>
        <w:t xml:space="preserve"> </w:t>
      </w:r>
      <w:r w:rsidRPr="00184228">
        <w:rPr>
          <w:rFonts w:asciiTheme="majorHAnsi" w:hAnsiTheme="majorHAnsi" w:cs="Times New Roman"/>
        </w:rPr>
        <w:t>mjes</w:t>
      </w:r>
      <w:r w:rsidR="007E3473" w:rsidRPr="00184228">
        <w:rPr>
          <w:rFonts w:asciiTheme="majorHAnsi" w:hAnsiTheme="majorHAnsi" w:cs="Times New Roman"/>
        </w:rPr>
        <w:t>to za koje je raspisan natječaj</w:t>
      </w:r>
    </w:p>
    <w:p w:rsidR="007E3473" w:rsidRPr="00184228" w:rsidRDefault="007E3473" w:rsidP="00314D4D">
      <w:pPr>
        <w:pStyle w:val="Odlomakpopisa"/>
        <w:numPr>
          <w:ilvl w:val="1"/>
          <w:numId w:val="4"/>
        </w:numPr>
        <w:spacing w:after="0"/>
        <w:rPr>
          <w:rFonts w:asciiTheme="majorHAnsi" w:hAnsiTheme="majorHAnsi" w:cs="Times New Roman"/>
        </w:rPr>
      </w:pPr>
      <w:r w:rsidRPr="00184228">
        <w:rPr>
          <w:rFonts w:asciiTheme="majorHAnsi" w:hAnsiTheme="majorHAnsi" w:cs="Times New Roman"/>
        </w:rPr>
        <w:t xml:space="preserve">obvezu </w:t>
      </w:r>
      <w:r w:rsidR="00A37E1C" w:rsidRPr="00184228">
        <w:rPr>
          <w:rFonts w:asciiTheme="majorHAnsi" w:hAnsiTheme="majorHAnsi" w:cs="Times New Roman"/>
        </w:rPr>
        <w:t>održavanja razgovora (intervjua) s kandidatima</w:t>
      </w:r>
      <w:r w:rsidRPr="00184228">
        <w:rPr>
          <w:rFonts w:asciiTheme="majorHAnsi" w:hAnsiTheme="majorHAnsi" w:cs="Times New Roman"/>
        </w:rPr>
        <w:t xml:space="preserve"> </w:t>
      </w:r>
    </w:p>
    <w:p w:rsidR="007E3473" w:rsidRPr="00184228" w:rsidRDefault="00D70B3F" w:rsidP="004E644F">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w:t>
      </w:r>
      <w:r w:rsidR="001B1F2B" w:rsidRPr="00184228">
        <w:rPr>
          <w:rFonts w:asciiTheme="majorHAnsi" w:hAnsiTheme="majorHAnsi" w:cs="Times New Roman"/>
        </w:rPr>
        <w:t xml:space="preserve"> zapreka za zasnivanje radnog odnosa u Školi </w:t>
      </w:r>
      <w:r w:rsidR="00EC3B65" w:rsidRPr="00184228">
        <w:rPr>
          <w:rFonts w:asciiTheme="majorHAnsi" w:hAnsiTheme="majorHAnsi" w:cs="Times New Roman"/>
        </w:rPr>
        <w:t xml:space="preserve"> iz članka 106. Zakona</w:t>
      </w:r>
      <w:r w:rsidR="001B1F2B" w:rsidRPr="00184228">
        <w:rPr>
          <w:rFonts w:asciiTheme="majorHAnsi" w:hAnsiTheme="majorHAnsi" w:cs="Times New Roman"/>
        </w:rPr>
        <w:t xml:space="preserve">  i nazn</w:t>
      </w:r>
      <w:r w:rsidR="002B6F9B" w:rsidRPr="00184228">
        <w:rPr>
          <w:rFonts w:asciiTheme="majorHAnsi" w:hAnsiTheme="majorHAnsi" w:cs="Times New Roman"/>
        </w:rPr>
        <w:t>aku dokaza koji se prilaže</w:t>
      </w:r>
    </w:p>
    <w:p w:rsidR="007E3473" w:rsidRPr="00184228" w:rsidRDefault="00AD4CC9"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napomenu da</w:t>
      </w:r>
      <w:r w:rsidR="0046533A" w:rsidRPr="00184228">
        <w:rPr>
          <w:rFonts w:asciiTheme="majorHAnsi" w:hAnsiTheme="majorHAnsi" w:cs="Times New Roman"/>
        </w:rPr>
        <w:t xml:space="preserve"> je</w:t>
      </w:r>
      <w:r w:rsidRPr="00184228">
        <w:rPr>
          <w:rFonts w:asciiTheme="majorHAnsi" w:hAnsiTheme="majorHAnsi" w:cs="Times New Roman"/>
        </w:rPr>
        <w:t xml:space="preserve"> kandidat koji s</w:t>
      </w:r>
      <w:r w:rsidR="007E3473" w:rsidRPr="00184228">
        <w:rPr>
          <w:rFonts w:asciiTheme="majorHAnsi" w:hAnsiTheme="majorHAnsi" w:cs="Times New Roman"/>
        </w:rPr>
        <w:t xml:space="preserve">e poziva na pravo prednosti pri </w:t>
      </w:r>
      <w:r w:rsidRPr="00184228">
        <w:rPr>
          <w:rFonts w:asciiTheme="majorHAnsi" w:hAnsiTheme="majorHAnsi" w:cs="Times New Roman"/>
        </w:rPr>
        <w:t xml:space="preserve">zapošljavanju </w:t>
      </w:r>
      <w:r w:rsidR="00FA51D7" w:rsidRPr="00184228">
        <w:rPr>
          <w:rFonts w:asciiTheme="majorHAnsi" w:hAnsiTheme="majorHAnsi" w:cs="Times New Roman"/>
        </w:rPr>
        <w:t>na temelju</w:t>
      </w:r>
      <w:r w:rsidR="004E644F" w:rsidRPr="00184228">
        <w:rPr>
          <w:rFonts w:asciiTheme="majorHAnsi" w:hAnsiTheme="majorHAnsi" w:cs="Times New Roman"/>
        </w:rPr>
        <w:t xml:space="preserve"> </w:t>
      </w:r>
      <w:r w:rsidR="00FA51D7" w:rsidRPr="00184228">
        <w:rPr>
          <w:rFonts w:asciiTheme="majorHAnsi" w:hAnsiTheme="majorHAnsi" w:cs="Times New Roman"/>
        </w:rPr>
        <w:t>posebnog zakona obvezan</w:t>
      </w:r>
      <w:r w:rsidR="00D50B8A" w:rsidRPr="00184228">
        <w:rPr>
          <w:rFonts w:asciiTheme="majorHAnsi" w:hAnsiTheme="majorHAnsi" w:cs="Times New Roman"/>
        </w:rPr>
        <w:t xml:space="preserve"> uz prijavu priložiti svu propisanu  doku</w:t>
      </w:r>
      <w:r w:rsidR="007E3473" w:rsidRPr="00184228">
        <w:rPr>
          <w:rFonts w:asciiTheme="majorHAnsi" w:hAnsiTheme="majorHAnsi" w:cs="Times New Roman"/>
        </w:rPr>
        <w:t>mentaciju prema posebnom zakonu</w:t>
      </w:r>
    </w:p>
    <w:p w:rsidR="007E3473" w:rsidRPr="00184228" w:rsidRDefault="0046533A"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 xml:space="preserve">naznaku poveznice </w:t>
      </w:r>
      <w:r w:rsidR="002B6F9B" w:rsidRPr="00184228">
        <w:rPr>
          <w:rFonts w:asciiTheme="majorHAnsi" w:hAnsiTheme="majorHAnsi" w:cs="Times New Roman"/>
        </w:rPr>
        <w:t>na internetskoj stranici Ministarstva hrvatskih branite</w:t>
      </w:r>
      <w:r w:rsidR="007E3473" w:rsidRPr="00184228">
        <w:rPr>
          <w:rFonts w:asciiTheme="majorHAnsi" w:hAnsiTheme="majorHAnsi" w:cs="Times New Roman"/>
        </w:rPr>
        <w:t xml:space="preserve">lja </w:t>
      </w:r>
      <w:r w:rsidRPr="00184228">
        <w:rPr>
          <w:rFonts w:asciiTheme="majorHAnsi" w:hAnsiTheme="majorHAnsi" w:cs="Times New Roman"/>
        </w:rPr>
        <w:t xml:space="preserve">na kojoj </w:t>
      </w:r>
      <w:r w:rsidR="002B6F9B" w:rsidRPr="00184228">
        <w:rPr>
          <w:rFonts w:asciiTheme="majorHAnsi" w:hAnsiTheme="majorHAnsi" w:cs="Times New Roman"/>
        </w:rPr>
        <w:t>su navedeni dokazi potrebni za ostvariv</w:t>
      </w:r>
      <w:r w:rsidR="007E3473" w:rsidRPr="00184228">
        <w:rPr>
          <w:rFonts w:asciiTheme="majorHAnsi" w:hAnsiTheme="majorHAnsi" w:cs="Times New Roman"/>
        </w:rPr>
        <w:t xml:space="preserve">anje prava prednosti pri </w:t>
      </w:r>
      <w:r w:rsidR="002B6F9B" w:rsidRPr="00184228">
        <w:rPr>
          <w:rFonts w:asciiTheme="majorHAnsi" w:hAnsiTheme="majorHAnsi" w:cs="Times New Roman"/>
        </w:rPr>
        <w:t>zapošljavanju na temelju Zakona o hrvatskim braniteljima iz Domovi</w:t>
      </w:r>
      <w:r w:rsidR="007E3473" w:rsidRPr="00184228">
        <w:rPr>
          <w:rFonts w:asciiTheme="majorHAnsi" w:hAnsiTheme="majorHAnsi" w:cs="Times New Roman"/>
        </w:rPr>
        <w:t>nskog rata i njihovih obitelji</w:t>
      </w:r>
    </w:p>
    <w:p w:rsidR="004E644F" w:rsidRPr="00184228" w:rsidRDefault="004E644F"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kandidat koji je stekao inozemnu obrazovnu kvalifikaciju u inozemstvu, dužan je u prijavi na natječaj priložiti rješenje određenog visokog učilišta o priznavanju potpune istovrijednosti ili rješenje Agencije za znanost visoko obrazovanje o stručnom priznavanju inozemne visokoškolske kvalifikacije u skladu sa Zakonom o priznavanju inozemnih obrazovnih kvalifikacija (Narodne novine, broj: 158/03, 198/03, 138/06 i 45/11) te u skladu sa Zakonom o reguliranim profesijama i priznavanju inozemnih stručnih kvalifikacija (Narodne novine, broj: 82/15, 70/19 i 47/20), odnosno, rješenje Ministarstva znanosti i obrazovanja o priznavanju inozemne stručne kvalifikacije radi pristupa reguliranoj profesiji.</w:t>
      </w:r>
    </w:p>
    <w:p w:rsidR="007E3473" w:rsidRPr="00184228" w:rsidRDefault="00D50B8A"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 da će se kandidatom prijavljenim na natječaj smatrati samo osoba koja podnese pravodobnu i potpunu prija</w:t>
      </w:r>
      <w:r w:rsidR="007E3473" w:rsidRPr="00184228">
        <w:rPr>
          <w:rFonts w:asciiTheme="majorHAnsi" w:hAnsiTheme="majorHAnsi" w:cs="Times New Roman"/>
        </w:rPr>
        <w:t>vu te ispunjava formalne uvjete</w:t>
      </w:r>
      <w:r w:rsidRPr="00184228">
        <w:rPr>
          <w:rFonts w:asciiTheme="majorHAnsi" w:hAnsiTheme="majorHAnsi" w:cs="Times New Roman"/>
        </w:rPr>
        <w:t xml:space="preserve"> iz natječaja</w:t>
      </w:r>
    </w:p>
    <w:p w:rsidR="007E3473" w:rsidRPr="00184228" w:rsidRDefault="002B6F9B"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w:t>
      </w:r>
      <w:r w:rsidR="007E3473" w:rsidRPr="00184228">
        <w:rPr>
          <w:rFonts w:asciiTheme="majorHAnsi" w:hAnsiTheme="majorHAnsi" w:cs="Times New Roman"/>
        </w:rPr>
        <w:t>aku probnog rada</w:t>
      </w:r>
      <w:r w:rsidR="008B521E" w:rsidRPr="00184228">
        <w:rPr>
          <w:rFonts w:asciiTheme="majorHAnsi" w:hAnsiTheme="majorHAnsi" w:cs="Times New Roman"/>
        </w:rPr>
        <w:t>,</w:t>
      </w:r>
      <w:r w:rsidR="007E3473" w:rsidRPr="00184228">
        <w:rPr>
          <w:rFonts w:asciiTheme="majorHAnsi" w:hAnsiTheme="majorHAnsi" w:cs="Times New Roman"/>
        </w:rPr>
        <w:t xml:space="preserve"> ako se ugovora</w:t>
      </w:r>
    </w:p>
    <w:p w:rsidR="007E3473" w:rsidRPr="00184228" w:rsidRDefault="007E3473"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rok za podnošenje prijava</w:t>
      </w:r>
      <w:r w:rsidR="004E644F" w:rsidRPr="00184228">
        <w:rPr>
          <w:rFonts w:asciiTheme="majorHAnsi" w:hAnsiTheme="majorHAnsi" w:cs="Times New Roman"/>
        </w:rPr>
        <w:t xml:space="preserve"> koji ne može biti kraći od 8 (osam) dana</w:t>
      </w:r>
    </w:p>
    <w:p w:rsidR="007E3473" w:rsidRPr="00184228" w:rsidRDefault="002B6F9B"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 da se na natje</w:t>
      </w:r>
      <w:r w:rsidR="008B521E" w:rsidRPr="00184228">
        <w:rPr>
          <w:rFonts w:asciiTheme="majorHAnsi" w:hAnsiTheme="majorHAnsi" w:cs="Times New Roman"/>
        </w:rPr>
        <w:t>čaj mogu javiti osobe oba spola</w:t>
      </w:r>
    </w:p>
    <w:p w:rsidR="007E3473" w:rsidRPr="00184228" w:rsidRDefault="007E3473"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w:t>
      </w:r>
      <w:r w:rsidR="002B6F9B" w:rsidRPr="00184228">
        <w:rPr>
          <w:rFonts w:asciiTheme="majorHAnsi" w:hAnsiTheme="majorHAnsi" w:cs="Times New Roman"/>
        </w:rPr>
        <w:t>aznaku da je prijavu</w:t>
      </w:r>
      <w:r w:rsidRPr="00184228">
        <w:rPr>
          <w:rFonts w:asciiTheme="majorHAnsi" w:hAnsiTheme="majorHAnsi" w:cs="Times New Roman"/>
        </w:rPr>
        <w:t xml:space="preserve"> potrebno vlastoručno potpisati</w:t>
      </w:r>
    </w:p>
    <w:p w:rsidR="007E3473" w:rsidRPr="00184228" w:rsidRDefault="002B6F9B"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lastRenderedPageBreak/>
        <w:t>naznaku  web-stranice Škole n</w:t>
      </w:r>
      <w:r w:rsidR="00725BC0" w:rsidRPr="00184228">
        <w:rPr>
          <w:rFonts w:asciiTheme="majorHAnsi" w:hAnsiTheme="majorHAnsi" w:cs="Times New Roman"/>
        </w:rPr>
        <w:t xml:space="preserve">a kojoj će se </w:t>
      </w:r>
      <w:r w:rsidR="00A37E1C" w:rsidRPr="00184228">
        <w:rPr>
          <w:rFonts w:asciiTheme="majorHAnsi" w:hAnsiTheme="majorHAnsi" w:cs="Times New Roman"/>
        </w:rPr>
        <w:t xml:space="preserve">objaviti </w:t>
      </w:r>
      <w:r w:rsidR="00725BC0" w:rsidRPr="00184228">
        <w:rPr>
          <w:rFonts w:asciiTheme="majorHAnsi" w:hAnsiTheme="majorHAnsi" w:cs="Times New Roman"/>
        </w:rPr>
        <w:t>vrijeme</w:t>
      </w:r>
      <w:r w:rsidR="00272464" w:rsidRPr="00184228">
        <w:rPr>
          <w:rFonts w:asciiTheme="majorHAnsi" w:hAnsiTheme="majorHAnsi" w:cs="Times New Roman"/>
        </w:rPr>
        <w:t xml:space="preserve"> i </w:t>
      </w:r>
      <w:r w:rsidRPr="00184228">
        <w:rPr>
          <w:rFonts w:asciiTheme="majorHAnsi" w:hAnsiTheme="majorHAnsi" w:cs="Times New Roman"/>
        </w:rPr>
        <w:t xml:space="preserve">mjesto održavanja </w:t>
      </w:r>
      <w:r w:rsidR="00A37E1C" w:rsidRPr="00184228">
        <w:rPr>
          <w:rFonts w:asciiTheme="majorHAnsi" w:hAnsiTheme="majorHAnsi" w:cs="Times New Roman"/>
        </w:rPr>
        <w:t>razgovora (intervjua) s kandidatima</w:t>
      </w:r>
      <w:r w:rsidR="00272464" w:rsidRPr="00184228">
        <w:rPr>
          <w:rFonts w:asciiTheme="majorHAnsi" w:hAnsiTheme="majorHAnsi" w:cs="Times New Roman"/>
        </w:rPr>
        <w:t xml:space="preserve"> </w:t>
      </w:r>
      <w:r w:rsidR="00725BC0" w:rsidRPr="00184228">
        <w:rPr>
          <w:rFonts w:asciiTheme="majorHAnsi" w:hAnsiTheme="majorHAnsi" w:cs="Times New Roman"/>
        </w:rPr>
        <w:t xml:space="preserve"> te</w:t>
      </w:r>
      <w:r w:rsidRPr="00184228">
        <w:rPr>
          <w:rFonts w:asciiTheme="majorHAnsi" w:hAnsiTheme="majorHAnsi" w:cs="Times New Roman"/>
        </w:rPr>
        <w:t xml:space="preserve"> rok za objavu</w:t>
      </w:r>
      <w:r w:rsidR="00272464" w:rsidRPr="00184228">
        <w:rPr>
          <w:rFonts w:asciiTheme="majorHAnsi" w:hAnsiTheme="majorHAnsi" w:cs="Times New Roman"/>
        </w:rPr>
        <w:t xml:space="preserve"> vremena i mjesta održavanja </w:t>
      </w:r>
      <w:r w:rsidR="00A37E1C" w:rsidRPr="00184228">
        <w:rPr>
          <w:rFonts w:asciiTheme="majorHAnsi" w:hAnsiTheme="majorHAnsi" w:cs="Times New Roman"/>
        </w:rPr>
        <w:t>razgovora (intervjua) s kandidatima</w:t>
      </w:r>
    </w:p>
    <w:p w:rsidR="007E3473" w:rsidRPr="00184228" w:rsidRDefault="007E3473"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w:t>
      </w:r>
      <w:r w:rsidR="000618DA" w:rsidRPr="00184228">
        <w:rPr>
          <w:rFonts w:asciiTheme="majorHAnsi" w:hAnsiTheme="majorHAnsi" w:cs="Times New Roman"/>
        </w:rPr>
        <w:t>aznaku  o načinu</w:t>
      </w:r>
      <w:r w:rsidR="00C02DC4" w:rsidRPr="00184228">
        <w:rPr>
          <w:rFonts w:asciiTheme="majorHAnsi" w:hAnsiTheme="majorHAnsi" w:cs="Times New Roman"/>
        </w:rPr>
        <w:t xml:space="preserve"> dostavljanja prijave i </w:t>
      </w:r>
      <w:r w:rsidR="004427B5" w:rsidRPr="00184228">
        <w:rPr>
          <w:rFonts w:asciiTheme="majorHAnsi" w:hAnsiTheme="majorHAnsi" w:cs="Times New Roman"/>
        </w:rPr>
        <w:t>adresu  Škole na koju se podnose prijave</w:t>
      </w:r>
      <w:r w:rsidR="00C02DC4" w:rsidRPr="00184228">
        <w:rPr>
          <w:rFonts w:asciiTheme="majorHAnsi" w:hAnsiTheme="majorHAnsi" w:cs="Times New Roman"/>
        </w:rPr>
        <w:t xml:space="preserve"> s potrebitom dokumentacijom</w:t>
      </w:r>
    </w:p>
    <w:p w:rsidR="007E3473" w:rsidRPr="00184228" w:rsidRDefault="000618DA"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 da se isprave</w:t>
      </w:r>
      <w:r w:rsidR="00717EFC" w:rsidRPr="00184228">
        <w:rPr>
          <w:rFonts w:asciiTheme="majorHAnsi" w:hAnsiTheme="majorHAnsi" w:cs="Times New Roman"/>
        </w:rPr>
        <w:t xml:space="preserve"> prilažu u neovjerenoj preslici i</w:t>
      </w:r>
    </w:p>
    <w:p w:rsidR="004427B5" w:rsidRPr="00184228" w:rsidRDefault="00013C07"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naznaku u kojem se roku</w:t>
      </w:r>
      <w:r w:rsidR="00725BC0" w:rsidRPr="00184228">
        <w:rPr>
          <w:rFonts w:asciiTheme="majorHAnsi" w:hAnsiTheme="majorHAnsi" w:cs="Times New Roman"/>
        </w:rPr>
        <w:t xml:space="preserve"> i</w:t>
      </w:r>
      <w:r w:rsidRPr="00184228">
        <w:rPr>
          <w:rFonts w:asciiTheme="majorHAnsi" w:hAnsiTheme="majorHAnsi" w:cs="Times New Roman"/>
        </w:rPr>
        <w:t xml:space="preserve"> na koji način</w:t>
      </w:r>
      <w:r w:rsidR="008B521E" w:rsidRPr="00184228">
        <w:rPr>
          <w:rFonts w:asciiTheme="majorHAnsi" w:hAnsiTheme="majorHAnsi" w:cs="Times New Roman"/>
        </w:rPr>
        <w:t xml:space="preserve"> </w:t>
      </w:r>
      <w:r w:rsidRPr="00184228">
        <w:rPr>
          <w:rFonts w:asciiTheme="majorHAnsi" w:hAnsiTheme="majorHAnsi" w:cs="Times New Roman"/>
        </w:rPr>
        <w:t>obavještavaju</w:t>
      </w:r>
      <w:r w:rsidR="004427B5" w:rsidRPr="00184228">
        <w:rPr>
          <w:rFonts w:asciiTheme="majorHAnsi" w:hAnsiTheme="majorHAnsi" w:cs="Times New Roman"/>
        </w:rPr>
        <w:t xml:space="preserve"> kandi</w:t>
      </w:r>
      <w:r w:rsidRPr="00184228">
        <w:rPr>
          <w:rFonts w:asciiTheme="majorHAnsi" w:hAnsiTheme="majorHAnsi" w:cs="Times New Roman"/>
        </w:rPr>
        <w:t>dati</w:t>
      </w:r>
      <w:r w:rsidR="002567B7" w:rsidRPr="00184228">
        <w:rPr>
          <w:rFonts w:asciiTheme="majorHAnsi" w:hAnsiTheme="majorHAnsi" w:cs="Times New Roman"/>
        </w:rPr>
        <w:t xml:space="preserve"> o rezultatima natječaja</w:t>
      </w:r>
    </w:p>
    <w:p w:rsidR="004E0D13" w:rsidRPr="00184228" w:rsidRDefault="004E0D13" w:rsidP="00314D4D">
      <w:pPr>
        <w:pStyle w:val="Odlomakpopisa"/>
        <w:numPr>
          <w:ilvl w:val="1"/>
          <w:numId w:val="4"/>
        </w:numPr>
        <w:spacing w:after="0"/>
        <w:jc w:val="both"/>
        <w:rPr>
          <w:rFonts w:asciiTheme="majorHAnsi" w:hAnsiTheme="majorHAnsi" w:cs="Times New Roman"/>
        </w:rPr>
      </w:pPr>
      <w:r w:rsidRPr="00184228">
        <w:rPr>
          <w:rFonts w:asciiTheme="majorHAnsi" w:hAnsiTheme="majorHAnsi" w:cs="Times New Roman"/>
        </w:rPr>
        <w:t>klauzulu o privoli i zaštiti osobnih podataka</w:t>
      </w:r>
    </w:p>
    <w:p w:rsidR="004E0D13" w:rsidRPr="00184228" w:rsidRDefault="004E0D13" w:rsidP="00314D4D">
      <w:pPr>
        <w:pStyle w:val="Odlomakpopisa"/>
        <w:numPr>
          <w:ilvl w:val="0"/>
          <w:numId w:val="3"/>
        </w:numPr>
        <w:spacing w:after="0"/>
        <w:jc w:val="both"/>
        <w:rPr>
          <w:rFonts w:asciiTheme="majorHAnsi" w:hAnsiTheme="majorHAnsi" w:cs="Times New Roman"/>
        </w:rPr>
      </w:pPr>
      <w:r w:rsidRPr="00184228">
        <w:rPr>
          <w:rFonts w:asciiTheme="majorHAnsi" w:hAnsiTheme="majorHAnsi" w:cs="Times New Roman"/>
        </w:rPr>
        <w:t>Kandidat isprave i dokumentaciju prilaže u neovjerenoj preslici s tim da je prije izbora, po pozivu Povjerenstva, dužan predočiti izvornike isprava i dokumentacije.</w:t>
      </w:r>
    </w:p>
    <w:p w:rsidR="004E0D13" w:rsidRPr="00184228" w:rsidRDefault="004E0D13" w:rsidP="00314D4D">
      <w:pPr>
        <w:pStyle w:val="Odlomakpopisa"/>
        <w:numPr>
          <w:ilvl w:val="0"/>
          <w:numId w:val="3"/>
        </w:numPr>
        <w:spacing w:after="0"/>
        <w:jc w:val="both"/>
        <w:rPr>
          <w:rFonts w:asciiTheme="majorHAnsi" w:hAnsiTheme="majorHAnsi" w:cs="Times New Roman"/>
        </w:rPr>
      </w:pPr>
      <w:r w:rsidRPr="00184228">
        <w:rPr>
          <w:rFonts w:asciiTheme="majorHAnsi" w:hAnsiTheme="majorHAnsi" w:cs="Times New Roman"/>
        </w:rPr>
        <w:t>Kandidat koji nije podnio pravodobnu ili potpunu prijavu ili ne ispunjava formalne uvjete natječaja, ne smatra se kandidatom u postupku natječaja. Škola ne obavještava kandidate o razlozima zašto se netko ne smatra kandidatom natječaja.</w:t>
      </w:r>
    </w:p>
    <w:p w:rsidR="000618DA" w:rsidRPr="00184228" w:rsidRDefault="000618DA" w:rsidP="001C305A">
      <w:pPr>
        <w:spacing w:after="0"/>
        <w:rPr>
          <w:rFonts w:asciiTheme="majorHAnsi" w:hAnsiTheme="majorHAnsi" w:cs="Times New Roman"/>
        </w:rPr>
      </w:pPr>
    </w:p>
    <w:p w:rsidR="00B01CD4" w:rsidRPr="00184228" w:rsidRDefault="00B01CD4" w:rsidP="001C305A">
      <w:pPr>
        <w:spacing w:after="0"/>
        <w:rPr>
          <w:rFonts w:asciiTheme="majorHAnsi" w:hAnsiTheme="majorHAnsi" w:cs="Times New Roman"/>
        </w:rPr>
      </w:pPr>
    </w:p>
    <w:p w:rsidR="004E0D13" w:rsidRPr="00184228" w:rsidRDefault="00B01CD4" w:rsidP="004E0D13">
      <w:pPr>
        <w:spacing w:after="0"/>
        <w:rPr>
          <w:rFonts w:asciiTheme="majorHAnsi" w:hAnsiTheme="majorHAnsi" w:cs="Times New Roman"/>
          <w:b/>
        </w:rPr>
      </w:pPr>
      <w:r w:rsidRPr="00184228">
        <w:rPr>
          <w:rFonts w:asciiTheme="majorHAnsi" w:hAnsiTheme="majorHAnsi" w:cs="Times New Roman"/>
          <w:b/>
        </w:rPr>
        <w:t xml:space="preserve">  III. </w:t>
      </w:r>
      <w:r w:rsidRPr="00184228">
        <w:rPr>
          <w:rFonts w:asciiTheme="majorHAnsi" w:hAnsiTheme="majorHAnsi" w:cs="Times New Roman"/>
          <w:b/>
        </w:rPr>
        <w:tab/>
        <w:t>POVJERENSTVO ZA VREDNOVANJE KANDIDATA</w:t>
      </w:r>
    </w:p>
    <w:p w:rsidR="004E0D13" w:rsidRPr="00184228" w:rsidRDefault="004E0D13" w:rsidP="004E0D13">
      <w:pPr>
        <w:spacing w:after="0"/>
        <w:rPr>
          <w:rFonts w:asciiTheme="majorHAnsi" w:hAnsiTheme="majorHAnsi" w:cs="Times New Roman"/>
          <w:i/>
        </w:rPr>
      </w:pPr>
      <w:r w:rsidRPr="00184228">
        <w:rPr>
          <w:rFonts w:asciiTheme="majorHAnsi" w:hAnsiTheme="majorHAnsi" w:cs="Times New Roman"/>
          <w:i/>
        </w:rPr>
        <w:t xml:space="preserve">                                          </w:t>
      </w:r>
    </w:p>
    <w:p w:rsidR="004E0D13" w:rsidRPr="00184228" w:rsidRDefault="004E0D13" w:rsidP="004E0D13">
      <w:pPr>
        <w:spacing w:after="0"/>
        <w:jc w:val="center"/>
        <w:rPr>
          <w:rFonts w:asciiTheme="majorHAnsi" w:hAnsiTheme="majorHAnsi" w:cs="Times New Roman"/>
          <w:b/>
        </w:rPr>
      </w:pPr>
      <w:r w:rsidRPr="00184228">
        <w:rPr>
          <w:rFonts w:asciiTheme="majorHAnsi" w:hAnsiTheme="majorHAnsi" w:cs="Times New Roman"/>
          <w:b/>
        </w:rPr>
        <w:t>Članak 7.</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Povjerenstvo za vrednovanje kandidata prijavljenih na natječaj i kandidata koje je u Školu uputilo</w:t>
      </w:r>
      <w:r w:rsidRPr="00184228">
        <w:rPr>
          <w:rFonts w:asciiTheme="majorHAnsi" w:hAnsiTheme="majorHAnsi" w:cs="Arial"/>
        </w:rPr>
        <w:t xml:space="preserve"> Upravno tijelo županije nadležno za poslove obrazovanja</w:t>
      </w:r>
      <w:r w:rsidRPr="00184228">
        <w:rPr>
          <w:rFonts w:asciiTheme="majorHAnsi" w:hAnsiTheme="majorHAnsi" w:cs="Times New Roman"/>
        </w:rPr>
        <w:t>/Gradski ured (u daljnjem tekstu: Povjerenstvo) imenuje  odlukom ravnatelj Škole.</w:t>
      </w:r>
    </w:p>
    <w:p w:rsidR="004E0D13" w:rsidRPr="00184228" w:rsidRDefault="004E0D13" w:rsidP="00314D4D">
      <w:pPr>
        <w:pStyle w:val="Odlomakpopisa"/>
        <w:numPr>
          <w:ilvl w:val="0"/>
          <w:numId w:val="5"/>
        </w:numPr>
        <w:spacing w:after="0"/>
        <w:rPr>
          <w:rFonts w:asciiTheme="majorHAnsi" w:hAnsiTheme="majorHAnsi" w:cs="Times New Roman"/>
        </w:rPr>
      </w:pPr>
      <w:r w:rsidRPr="00184228">
        <w:rPr>
          <w:rFonts w:asciiTheme="majorHAnsi" w:hAnsiTheme="majorHAnsi" w:cs="Times New Roman"/>
        </w:rPr>
        <w:t xml:space="preserve">Povjerenstvo se sastoji od najmanje 3 (tri) člana. </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Članove povjerenstva imenuje ravnatelj Škole iz reda radnika Škole, koji imaju potrebno  obrazovanje i stručno znanje vezano za utvrđivanje znanja, sposobnosti i vještina kandidata u postupku natječaja.</w:t>
      </w:r>
    </w:p>
    <w:p w:rsidR="00304E91" w:rsidRPr="00184228" w:rsidRDefault="00304E91" w:rsidP="00304E91">
      <w:pPr>
        <w:pStyle w:val="Odlomakpopisa"/>
        <w:numPr>
          <w:ilvl w:val="0"/>
          <w:numId w:val="5"/>
        </w:numPr>
        <w:spacing w:after="0" w:line="240" w:lineRule="auto"/>
        <w:ind w:left="700"/>
        <w:jc w:val="both"/>
        <w:rPr>
          <w:rFonts w:ascii="Cambria" w:hAnsi="Cambria" w:cs="Times New Roman"/>
        </w:rPr>
      </w:pPr>
      <w:r w:rsidRPr="00184228">
        <w:rPr>
          <w:rFonts w:ascii="Cambria" w:hAnsi="Cambria" w:cs="Arial"/>
        </w:rPr>
        <w:t>Ravnatelj Škole je obvezno član Povjerenstva te predsjednik Povjerenstva, s tim da prema potrebi, može umjesto sebe pisanom odlukom imenovati nekog drugog radnika Škole kao člana i predsjednika Povjerenstva.</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Ravnatelj Škole može imenovati Povjerenstvo posebno za svaki pojedini slučaj (tj. izbor na određeno radno mjesto) ili za grupu poslova – radnim mjesta ili kao stalno tijelo.</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Član Povjerenstva ne može biti osoba koja je s kandidatom u srodstvu.</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Član Povjerenstva ne može biti osoba koja je član Školskog odbora.</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Sudjelovanje u radu Povjerenstva je redovna obveza svakog radnika Škole. Pojedini radnik se može izuzeti iz rada Povjerenstva za konkretni slučaj, ako je neki od kandidata njegov bliži srodnik. Člana koji je izuzet, zamjenjuje drugi član iz redova radnika Škole, kojeg imenuje ravnatelj Škole.</w:t>
      </w:r>
    </w:p>
    <w:p w:rsidR="004E0D13" w:rsidRPr="00184228" w:rsidRDefault="004E0D13" w:rsidP="00314D4D">
      <w:pPr>
        <w:pStyle w:val="Odlomakpopisa"/>
        <w:numPr>
          <w:ilvl w:val="0"/>
          <w:numId w:val="5"/>
        </w:numPr>
        <w:spacing w:after="0"/>
        <w:jc w:val="both"/>
        <w:rPr>
          <w:rFonts w:asciiTheme="majorHAnsi" w:hAnsiTheme="majorHAnsi" w:cs="Times New Roman"/>
        </w:rPr>
      </w:pPr>
      <w:r w:rsidRPr="00184228">
        <w:rPr>
          <w:rFonts w:asciiTheme="majorHAnsi" w:hAnsiTheme="majorHAnsi" w:cs="Times New Roman"/>
        </w:rPr>
        <w:t>Povjerenstvo obavlja slijedeće poslove:</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utvrđuje koje su prijave na natječaj pravodobne i potpune</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 xml:space="preserve">utvrđuje listu kandidata prijavljenih na natječaj odnosno kandidata koje je u Školu uputilo </w:t>
      </w:r>
      <w:r w:rsidRPr="00184228">
        <w:rPr>
          <w:rFonts w:asciiTheme="majorHAnsi" w:hAnsiTheme="majorHAnsi" w:cs="Arial"/>
        </w:rPr>
        <w:t>Upravno tijelo županije nadležno za poslove obrazovanja</w:t>
      </w:r>
      <w:r w:rsidRPr="00184228">
        <w:rPr>
          <w:rFonts w:asciiTheme="majorHAnsi" w:hAnsiTheme="majorHAnsi" w:cs="Times New Roman"/>
        </w:rPr>
        <w:t>/Gradski ured koji ispunjavaju formalne uvjete iz natječaja za pravodobne i potpune prijave i kandidate s te liste upućuje na intervju</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 xml:space="preserve">utvrđuje sadržaj razgovora (intervjua) s kandidatima (područja provjere, pravne i druge izvore za pripremu kandidata za razgovor (intervju)) </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objavljuje na web stranici Škole poziv kandidatima na razgovor (intervju) Škole u skladu s propisima o zaštiti osobnih podataka</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lastRenderedPageBreak/>
        <w:t>provodi razgovor (intervju) s kandidatima</w:t>
      </w:r>
    </w:p>
    <w:p w:rsidR="004E0D13" w:rsidRPr="00184228" w:rsidRDefault="004E0D13"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utvrđuje rang–listu kandidata na temelju rezultata provedenog razgovora (intervjua)</w:t>
      </w:r>
    </w:p>
    <w:p w:rsidR="00A37E1C" w:rsidRPr="00184228" w:rsidRDefault="00BF3520" w:rsidP="00314D4D">
      <w:pPr>
        <w:pStyle w:val="Odlomakpopisa"/>
        <w:numPr>
          <w:ilvl w:val="0"/>
          <w:numId w:val="9"/>
        </w:numPr>
        <w:spacing w:after="0"/>
        <w:jc w:val="both"/>
        <w:rPr>
          <w:rFonts w:asciiTheme="majorHAnsi" w:hAnsiTheme="majorHAnsi" w:cs="Times New Roman"/>
        </w:rPr>
      </w:pPr>
      <w:r w:rsidRPr="00184228">
        <w:rPr>
          <w:rFonts w:asciiTheme="majorHAnsi" w:hAnsiTheme="majorHAnsi" w:cs="Times New Roman"/>
        </w:rPr>
        <w:t>sastavlja završno Izvješće o provedenom postupku i dostavlja ga ravnatelju Škole, zajedno sa rang-listom kandidata.</w:t>
      </w:r>
    </w:p>
    <w:p w:rsidR="00BF3520" w:rsidRPr="00184228" w:rsidRDefault="00BF3520" w:rsidP="00BF3520">
      <w:pPr>
        <w:spacing w:after="0"/>
        <w:jc w:val="both"/>
        <w:rPr>
          <w:rFonts w:asciiTheme="majorHAnsi" w:hAnsiTheme="majorHAnsi" w:cs="Times New Roman"/>
        </w:rPr>
      </w:pPr>
    </w:p>
    <w:p w:rsidR="00BF3520" w:rsidRPr="00184228" w:rsidRDefault="00BF3520" w:rsidP="00BF3520">
      <w:pPr>
        <w:spacing w:after="0"/>
        <w:jc w:val="both"/>
        <w:rPr>
          <w:rFonts w:asciiTheme="majorHAnsi" w:hAnsiTheme="majorHAnsi" w:cs="Times New Roman"/>
        </w:rPr>
      </w:pPr>
    </w:p>
    <w:p w:rsidR="00B01CD4" w:rsidRPr="00184228" w:rsidRDefault="00B01CD4" w:rsidP="00314D4D">
      <w:pPr>
        <w:pStyle w:val="Odlomakpopisa"/>
        <w:numPr>
          <w:ilvl w:val="0"/>
          <w:numId w:val="11"/>
        </w:numPr>
        <w:spacing w:after="0"/>
        <w:jc w:val="both"/>
        <w:rPr>
          <w:rFonts w:asciiTheme="majorHAnsi" w:hAnsiTheme="majorHAnsi" w:cs="Times New Roman"/>
          <w:b/>
        </w:rPr>
      </w:pPr>
      <w:r w:rsidRPr="00184228">
        <w:rPr>
          <w:rFonts w:asciiTheme="majorHAnsi" w:hAnsiTheme="majorHAnsi" w:cs="Times New Roman"/>
          <w:b/>
        </w:rPr>
        <w:t>PROVJERA KOMPETENCIJA I VREDNOVANJE KANDIDATA</w:t>
      </w:r>
    </w:p>
    <w:p w:rsidR="00B01CD4" w:rsidRPr="00184228" w:rsidRDefault="00B01CD4" w:rsidP="00B01CD4">
      <w:pPr>
        <w:pStyle w:val="Odlomakpopisa"/>
        <w:spacing w:after="0"/>
        <w:ind w:left="1080"/>
        <w:jc w:val="both"/>
        <w:rPr>
          <w:rFonts w:asciiTheme="majorHAnsi" w:hAnsiTheme="majorHAnsi" w:cs="Times New Roman"/>
          <w:b/>
        </w:rPr>
      </w:pPr>
    </w:p>
    <w:p w:rsidR="00BF3520" w:rsidRPr="00184228" w:rsidRDefault="00BF3520" w:rsidP="00BF3520">
      <w:pPr>
        <w:spacing w:after="0"/>
        <w:jc w:val="both"/>
        <w:rPr>
          <w:rFonts w:asciiTheme="majorHAnsi" w:hAnsiTheme="majorHAnsi" w:cs="Times New Roman"/>
          <w:b/>
          <w:i/>
        </w:rPr>
      </w:pPr>
    </w:p>
    <w:p w:rsidR="00BF3520" w:rsidRPr="00184228" w:rsidRDefault="00BF3520" w:rsidP="00BF3520">
      <w:pPr>
        <w:spacing w:after="0"/>
        <w:jc w:val="center"/>
        <w:rPr>
          <w:rFonts w:asciiTheme="majorHAnsi" w:hAnsiTheme="majorHAnsi" w:cs="Times New Roman"/>
          <w:b/>
        </w:rPr>
      </w:pPr>
      <w:r w:rsidRPr="00184228">
        <w:rPr>
          <w:rFonts w:asciiTheme="majorHAnsi" w:hAnsiTheme="majorHAnsi" w:cs="Times New Roman"/>
          <w:b/>
        </w:rPr>
        <w:t>Članak 8.</w:t>
      </w:r>
    </w:p>
    <w:p w:rsidR="00BF3520" w:rsidRPr="00184228" w:rsidRDefault="00BF3520" w:rsidP="00BF3520">
      <w:pPr>
        <w:spacing w:after="0"/>
        <w:jc w:val="both"/>
        <w:rPr>
          <w:rFonts w:asciiTheme="majorHAnsi" w:hAnsiTheme="majorHAnsi" w:cs="Times New Roman"/>
          <w:b/>
        </w:rPr>
      </w:pPr>
      <w:r w:rsidRPr="00184228">
        <w:rPr>
          <w:rFonts w:asciiTheme="majorHAnsi" w:hAnsiTheme="majorHAnsi" w:cs="Times New Roman"/>
        </w:rPr>
        <w:t>Provjera kompetencija kandidata za odgovarajuće radno mjesto sastoji se od provjere kandidata putem razgovora s kandidatom (intervjua).</w:t>
      </w:r>
      <w:r w:rsidRPr="00184228">
        <w:rPr>
          <w:rFonts w:asciiTheme="majorHAnsi" w:hAnsiTheme="majorHAnsi" w:cs="Times New Roman"/>
          <w:b/>
        </w:rPr>
        <w:t xml:space="preserve"> </w:t>
      </w:r>
    </w:p>
    <w:p w:rsidR="00A37E1C" w:rsidRPr="00184228" w:rsidRDefault="00E44EC7" w:rsidP="00E44EC7">
      <w:pPr>
        <w:spacing w:after="0"/>
        <w:rPr>
          <w:rFonts w:asciiTheme="majorHAnsi" w:hAnsiTheme="majorHAnsi" w:cs="Times New Roman"/>
        </w:rPr>
      </w:pPr>
      <w:r w:rsidRPr="00184228">
        <w:rPr>
          <w:rFonts w:asciiTheme="majorHAnsi" w:hAnsiTheme="majorHAnsi" w:cs="Times New Roman"/>
        </w:rPr>
        <w:t xml:space="preserve">    </w:t>
      </w:r>
    </w:p>
    <w:p w:rsidR="00BF3520" w:rsidRPr="00184228" w:rsidRDefault="00BF3520" w:rsidP="00E44EC7">
      <w:pPr>
        <w:spacing w:after="0"/>
        <w:rPr>
          <w:rFonts w:asciiTheme="majorHAnsi" w:hAnsiTheme="majorHAnsi" w:cs="Times New Roman"/>
        </w:rPr>
      </w:pPr>
    </w:p>
    <w:p w:rsidR="00A37E1C" w:rsidRPr="00184228" w:rsidRDefault="00A37E1C" w:rsidP="00E44EC7">
      <w:pPr>
        <w:spacing w:after="0"/>
        <w:rPr>
          <w:rFonts w:asciiTheme="majorHAnsi" w:hAnsiTheme="majorHAnsi" w:cs="Times New Roman"/>
        </w:rPr>
      </w:pPr>
    </w:p>
    <w:p w:rsidR="00E44EC7" w:rsidRPr="00184228" w:rsidRDefault="00B01CD4" w:rsidP="00314D4D">
      <w:pPr>
        <w:pStyle w:val="Odlomakpopisa"/>
        <w:numPr>
          <w:ilvl w:val="0"/>
          <w:numId w:val="11"/>
        </w:numPr>
        <w:spacing w:after="0"/>
        <w:rPr>
          <w:rFonts w:asciiTheme="majorHAnsi" w:hAnsiTheme="majorHAnsi" w:cs="Times New Roman"/>
          <w:b/>
        </w:rPr>
      </w:pPr>
      <w:r w:rsidRPr="00184228">
        <w:rPr>
          <w:rFonts w:asciiTheme="majorHAnsi" w:hAnsiTheme="majorHAnsi" w:cs="Times New Roman"/>
          <w:b/>
        </w:rPr>
        <w:t>RAZGOVOR S KANDIDATIMA (INTERVJU)</w:t>
      </w:r>
    </w:p>
    <w:p w:rsidR="00F6158A" w:rsidRPr="00184228" w:rsidRDefault="00F6158A" w:rsidP="00E44EC7">
      <w:pPr>
        <w:spacing w:after="0"/>
        <w:rPr>
          <w:rFonts w:asciiTheme="majorHAnsi" w:hAnsiTheme="majorHAnsi" w:cs="Times New Roman"/>
        </w:rPr>
      </w:pPr>
    </w:p>
    <w:p w:rsidR="00F6158A" w:rsidRPr="00184228" w:rsidRDefault="00A37E1C" w:rsidP="00A37E1C">
      <w:pPr>
        <w:spacing w:after="0"/>
        <w:jc w:val="center"/>
        <w:rPr>
          <w:rFonts w:asciiTheme="majorHAnsi" w:hAnsiTheme="majorHAnsi" w:cs="Times New Roman"/>
          <w:b/>
        </w:rPr>
      </w:pPr>
      <w:r w:rsidRPr="00184228">
        <w:rPr>
          <w:rFonts w:asciiTheme="majorHAnsi" w:hAnsiTheme="majorHAnsi" w:cs="Times New Roman"/>
          <w:b/>
        </w:rPr>
        <w:t>Članak 9.</w:t>
      </w:r>
    </w:p>
    <w:p w:rsidR="00A37E1C" w:rsidRPr="00184228" w:rsidRDefault="00565636" w:rsidP="00314D4D">
      <w:pPr>
        <w:pStyle w:val="Odlomakpopisa"/>
        <w:numPr>
          <w:ilvl w:val="0"/>
          <w:numId w:val="6"/>
        </w:numPr>
        <w:spacing w:after="0"/>
        <w:rPr>
          <w:rFonts w:asciiTheme="majorHAnsi" w:hAnsiTheme="majorHAnsi" w:cs="Times New Roman"/>
        </w:rPr>
      </w:pPr>
      <w:r w:rsidRPr="00184228">
        <w:rPr>
          <w:rFonts w:asciiTheme="majorHAnsi" w:hAnsiTheme="majorHAnsi" w:cs="Times New Roman"/>
        </w:rPr>
        <w:t xml:space="preserve">Vrednovanje </w:t>
      </w:r>
      <w:r w:rsidR="00DB1535" w:rsidRPr="00184228">
        <w:rPr>
          <w:rFonts w:asciiTheme="majorHAnsi" w:hAnsiTheme="majorHAnsi" w:cs="Times New Roman"/>
        </w:rPr>
        <w:t>kandidata  Povjerenstvo utvrđuje</w:t>
      </w:r>
      <w:r w:rsidR="00A37E1C" w:rsidRPr="00184228">
        <w:rPr>
          <w:rFonts w:asciiTheme="majorHAnsi" w:hAnsiTheme="majorHAnsi" w:cs="Times New Roman"/>
        </w:rPr>
        <w:t xml:space="preserve"> </w:t>
      </w:r>
      <w:r w:rsidRPr="00184228">
        <w:rPr>
          <w:rFonts w:asciiTheme="majorHAnsi" w:hAnsiTheme="majorHAnsi" w:cs="Times New Roman"/>
        </w:rPr>
        <w:t>putem razgovora (intervjua).</w:t>
      </w:r>
    </w:p>
    <w:p w:rsidR="009854DC" w:rsidRPr="00184228" w:rsidRDefault="00565636" w:rsidP="00314D4D">
      <w:pPr>
        <w:pStyle w:val="Odlomakpopisa"/>
        <w:numPr>
          <w:ilvl w:val="0"/>
          <w:numId w:val="6"/>
        </w:numPr>
        <w:spacing w:after="0"/>
        <w:jc w:val="both"/>
        <w:rPr>
          <w:rFonts w:asciiTheme="majorHAnsi" w:hAnsiTheme="majorHAnsi" w:cs="Times New Roman"/>
        </w:rPr>
      </w:pPr>
      <w:r w:rsidRPr="00184228">
        <w:rPr>
          <w:rFonts w:asciiTheme="majorHAnsi" w:hAnsiTheme="majorHAnsi" w:cs="Times New Roman"/>
        </w:rPr>
        <w:t>Škola je obvezna kandidatu koji je osoba s invaliditetom prilikom provedbe</w:t>
      </w:r>
      <w:r w:rsidR="00A37E1C" w:rsidRPr="00184228">
        <w:rPr>
          <w:rFonts w:asciiTheme="majorHAnsi" w:hAnsiTheme="majorHAnsi" w:cs="Times New Roman"/>
        </w:rPr>
        <w:t xml:space="preserve"> </w:t>
      </w:r>
      <w:r w:rsidRPr="00184228">
        <w:rPr>
          <w:rFonts w:asciiTheme="majorHAnsi" w:hAnsiTheme="majorHAnsi" w:cs="Times New Roman"/>
        </w:rPr>
        <w:t>intervjua   osigurati odgovarajuću  razumnu prilagodbu.</w:t>
      </w:r>
    </w:p>
    <w:p w:rsidR="00E40D6C" w:rsidRPr="00184228" w:rsidRDefault="009854DC" w:rsidP="00314D4D">
      <w:pPr>
        <w:pStyle w:val="Odlomakpopisa"/>
        <w:numPr>
          <w:ilvl w:val="0"/>
          <w:numId w:val="6"/>
        </w:numPr>
        <w:spacing w:after="0"/>
        <w:jc w:val="both"/>
        <w:rPr>
          <w:rFonts w:asciiTheme="majorHAnsi" w:hAnsiTheme="majorHAnsi" w:cs="Times New Roman"/>
        </w:rPr>
      </w:pPr>
      <w:r w:rsidRPr="00184228">
        <w:rPr>
          <w:rFonts w:asciiTheme="majorHAnsi" w:hAnsiTheme="majorHAnsi" w:cs="Times New Roman"/>
        </w:rPr>
        <w:t>Intervjuu</w:t>
      </w:r>
      <w:r w:rsidR="00F6158A" w:rsidRPr="00184228">
        <w:rPr>
          <w:rFonts w:asciiTheme="majorHAnsi" w:hAnsiTheme="majorHAnsi" w:cs="Times New Roman"/>
        </w:rPr>
        <w:t xml:space="preserve"> mogu pristupiti kandida</w:t>
      </w:r>
      <w:r w:rsidR="00BF3520" w:rsidRPr="00184228">
        <w:rPr>
          <w:rFonts w:asciiTheme="majorHAnsi" w:hAnsiTheme="majorHAnsi" w:cs="Times New Roman"/>
        </w:rPr>
        <w:t>ti s liste kandidata iz članka 7</w:t>
      </w:r>
      <w:r w:rsidR="00F6158A" w:rsidRPr="00184228">
        <w:rPr>
          <w:rFonts w:asciiTheme="majorHAnsi" w:hAnsiTheme="majorHAnsi" w:cs="Times New Roman"/>
        </w:rPr>
        <w:t xml:space="preserve">. </w:t>
      </w:r>
      <w:r w:rsidR="00B50E0F" w:rsidRPr="00184228">
        <w:rPr>
          <w:rFonts w:asciiTheme="majorHAnsi" w:hAnsiTheme="majorHAnsi" w:cs="Times New Roman"/>
        </w:rPr>
        <w:t>s</w:t>
      </w:r>
      <w:r w:rsidR="00F6158A" w:rsidRPr="00184228">
        <w:rPr>
          <w:rFonts w:asciiTheme="majorHAnsi" w:hAnsiTheme="majorHAnsi" w:cs="Times New Roman"/>
        </w:rPr>
        <w:t>tavka</w:t>
      </w:r>
      <w:r w:rsidR="00B50E0F" w:rsidRPr="00184228">
        <w:rPr>
          <w:rFonts w:asciiTheme="majorHAnsi" w:hAnsiTheme="majorHAnsi" w:cs="Times New Roman"/>
        </w:rPr>
        <w:t xml:space="preserve"> </w:t>
      </w:r>
      <w:r w:rsidR="00BF3520" w:rsidRPr="00184228">
        <w:rPr>
          <w:rFonts w:asciiTheme="majorHAnsi" w:hAnsiTheme="majorHAnsi" w:cs="Times New Roman"/>
        </w:rPr>
        <w:t xml:space="preserve"> 8</w:t>
      </w:r>
      <w:r w:rsidR="00F6158A" w:rsidRPr="00184228">
        <w:rPr>
          <w:rFonts w:asciiTheme="majorHAnsi" w:hAnsiTheme="majorHAnsi" w:cs="Times New Roman"/>
        </w:rPr>
        <w:t>. podstavka 2. ovog Pravilnika.</w:t>
      </w:r>
    </w:p>
    <w:p w:rsidR="009854DC" w:rsidRPr="00184228" w:rsidRDefault="00F6158A" w:rsidP="00314D4D">
      <w:pPr>
        <w:pStyle w:val="Odlomakpopisa"/>
        <w:numPr>
          <w:ilvl w:val="0"/>
          <w:numId w:val="6"/>
        </w:numPr>
        <w:spacing w:after="0"/>
        <w:rPr>
          <w:rFonts w:asciiTheme="majorHAnsi" w:hAnsiTheme="majorHAnsi" w:cs="Times New Roman"/>
        </w:rPr>
      </w:pPr>
      <w:r w:rsidRPr="00184228">
        <w:rPr>
          <w:rFonts w:asciiTheme="majorHAnsi" w:hAnsiTheme="majorHAnsi" w:cs="Times New Roman"/>
        </w:rPr>
        <w:t xml:space="preserve">Kandidat koji nije pristupio </w:t>
      </w:r>
      <w:r w:rsidR="00A01CA4" w:rsidRPr="00184228">
        <w:rPr>
          <w:rFonts w:asciiTheme="majorHAnsi" w:hAnsiTheme="majorHAnsi" w:cs="Times New Roman"/>
        </w:rPr>
        <w:t>intervjuu</w:t>
      </w:r>
      <w:r w:rsidRPr="00184228">
        <w:rPr>
          <w:rFonts w:asciiTheme="majorHAnsi" w:hAnsiTheme="majorHAnsi" w:cs="Times New Roman"/>
        </w:rPr>
        <w:t xml:space="preserve"> ne </w:t>
      </w:r>
      <w:r w:rsidR="0035436C" w:rsidRPr="00184228">
        <w:rPr>
          <w:rFonts w:asciiTheme="majorHAnsi" w:hAnsiTheme="majorHAnsi" w:cs="Times New Roman"/>
        </w:rPr>
        <w:t>smatra se kandidatom.</w:t>
      </w:r>
    </w:p>
    <w:p w:rsidR="009854DC" w:rsidRPr="00184228" w:rsidRDefault="00D9542F" w:rsidP="00314D4D">
      <w:pPr>
        <w:pStyle w:val="Odlomakpopisa"/>
        <w:numPr>
          <w:ilvl w:val="0"/>
          <w:numId w:val="6"/>
        </w:numPr>
        <w:spacing w:after="0"/>
        <w:jc w:val="both"/>
        <w:rPr>
          <w:rFonts w:asciiTheme="majorHAnsi" w:hAnsiTheme="majorHAnsi" w:cs="Times New Roman"/>
        </w:rPr>
      </w:pPr>
      <w:r w:rsidRPr="00184228">
        <w:rPr>
          <w:rFonts w:asciiTheme="majorHAnsi" w:hAnsiTheme="majorHAnsi" w:cs="Times New Roman"/>
        </w:rPr>
        <w:t xml:space="preserve">Provjera kandidata </w:t>
      </w:r>
      <w:r w:rsidR="009854DC" w:rsidRPr="00184228">
        <w:rPr>
          <w:rFonts w:asciiTheme="majorHAnsi" w:hAnsiTheme="majorHAnsi" w:cs="Times New Roman"/>
        </w:rPr>
        <w:t>sastoji se od</w:t>
      </w:r>
      <w:r w:rsidR="00780588" w:rsidRPr="00184228">
        <w:rPr>
          <w:rFonts w:asciiTheme="majorHAnsi" w:hAnsiTheme="majorHAnsi" w:cs="Times New Roman"/>
        </w:rPr>
        <w:t xml:space="preserve"> ra</w:t>
      </w:r>
      <w:r w:rsidR="00475A8D" w:rsidRPr="00184228">
        <w:rPr>
          <w:rFonts w:asciiTheme="majorHAnsi" w:hAnsiTheme="majorHAnsi" w:cs="Times New Roman"/>
        </w:rPr>
        <w:t>zgovora s kandidatom (intervju)</w:t>
      </w:r>
      <w:r w:rsidR="00A01CA4" w:rsidRPr="00184228">
        <w:rPr>
          <w:rFonts w:asciiTheme="majorHAnsi" w:hAnsiTheme="majorHAnsi" w:cs="Times New Roman"/>
        </w:rPr>
        <w:t>, a</w:t>
      </w:r>
      <w:r w:rsidR="00475A8D" w:rsidRPr="00184228">
        <w:rPr>
          <w:rFonts w:asciiTheme="majorHAnsi" w:hAnsiTheme="majorHAnsi" w:cs="Times New Roman"/>
        </w:rPr>
        <w:t xml:space="preserve"> vrednuje se bodovima. </w:t>
      </w:r>
    </w:p>
    <w:p w:rsidR="00E40D6C" w:rsidRPr="00184228" w:rsidRDefault="00E40D6C" w:rsidP="00314D4D">
      <w:pPr>
        <w:pStyle w:val="Odlomakpopisa"/>
        <w:numPr>
          <w:ilvl w:val="0"/>
          <w:numId w:val="6"/>
        </w:numPr>
        <w:spacing w:after="0"/>
        <w:jc w:val="both"/>
        <w:rPr>
          <w:rFonts w:asciiTheme="majorHAnsi" w:hAnsiTheme="majorHAnsi" w:cs="Times New Roman"/>
        </w:rPr>
      </w:pPr>
      <w:r w:rsidRPr="00184228">
        <w:rPr>
          <w:rFonts w:asciiTheme="majorHAnsi" w:hAnsiTheme="majorHAnsi" w:cs="Times New Roman"/>
        </w:rPr>
        <w:t xml:space="preserve">Povjerenstvo u razgovoru s kandidatom utvrđuje </w:t>
      </w:r>
      <w:r w:rsidR="00BF3520" w:rsidRPr="00184228">
        <w:rPr>
          <w:rFonts w:asciiTheme="majorHAnsi" w:hAnsiTheme="majorHAnsi" w:cs="Times New Roman"/>
        </w:rPr>
        <w:t xml:space="preserve">stručna </w:t>
      </w:r>
      <w:r w:rsidRPr="00184228">
        <w:rPr>
          <w:rFonts w:asciiTheme="majorHAnsi" w:hAnsiTheme="majorHAnsi" w:cs="Times New Roman"/>
        </w:rPr>
        <w:t>znanja, sposobnosti, interese i motivaciju kandidata za rad u Školi</w:t>
      </w:r>
      <w:r w:rsidR="00BF3520" w:rsidRPr="00184228">
        <w:rPr>
          <w:rFonts w:asciiTheme="majorHAnsi" w:hAnsiTheme="majorHAnsi" w:cs="Times New Roman"/>
        </w:rPr>
        <w:t xml:space="preserve"> te procjenjuje dodatna znanja i edukacije, dosadašnje radno iskustvo i postignuća</w:t>
      </w:r>
      <w:r w:rsidRPr="00184228">
        <w:rPr>
          <w:rFonts w:asciiTheme="majorHAnsi" w:hAnsiTheme="majorHAnsi" w:cs="Times New Roman"/>
        </w:rPr>
        <w:t>.</w:t>
      </w:r>
    </w:p>
    <w:p w:rsidR="003B58B8" w:rsidRPr="00184228" w:rsidRDefault="00780588" w:rsidP="00314D4D">
      <w:pPr>
        <w:pStyle w:val="Odlomakpopisa"/>
        <w:numPr>
          <w:ilvl w:val="0"/>
          <w:numId w:val="6"/>
        </w:numPr>
        <w:spacing w:after="0"/>
        <w:jc w:val="both"/>
        <w:rPr>
          <w:rFonts w:asciiTheme="majorHAnsi" w:hAnsiTheme="majorHAnsi" w:cs="Times New Roman"/>
        </w:rPr>
      </w:pPr>
      <w:r w:rsidRPr="00184228">
        <w:rPr>
          <w:rFonts w:asciiTheme="majorHAnsi" w:hAnsiTheme="majorHAnsi" w:cs="Times New Roman"/>
        </w:rPr>
        <w:t>Svaki čla</w:t>
      </w:r>
      <w:r w:rsidR="00B200DF" w:rsidRPr="00184228">
        <w:rPr>
          <w:rFonts w:asciiTheme="majorHAnsi" w:hAnsiTheme="majorHAnsi" w:cs="Times New Roman"/>
        </w:rPr>
        <w:t xml:space="preserve">n </w:t>
      </w:r>
      <w:r w:rsidR="009854DC" w:rsidRPr="00184228">
        <w:rPr>
          <w:rFonts w:asciiTheme="majorHAnsi" w:hAnsiTheme="majorHAnsi" w:cs="Times New Roman"/>
        </w:rPr>
        <w:t xml:space="preserve">Povjerenstva vrednuje </w:t>
      </w:r>
      <w:r w:rsidR="009854DC" w:rsidRPr="00184228">
        <w:rPr>
          <w:rFonts w:asciiTheme="majorHAnsi" w:eastAsia="Times New Roman" w:hAnsiTheme="majorHAnsi" w:cs="Arial"/>
          <w:lang w:eastAsia="hr-HR"/>
        </w:rPr>
        <w:t xml:space="preserve">razgovor (intervju) na način da boduje svako svoje postavljeno pitanje kandidatu, koji je pristupio razgovoru (intervjuu), </w:t>
      </w:r>
      <w:r w:rsidR="00E40D6C" w:rsidRPr="00184228">
        <w:rPr>
          <w:rFonts w:asciiTheme="majorHAnsi" w:eastAsia="Times New Roman" w:hAnsiTheme="majorHAnsi" w:cs="Arial"/>
          <w:lang w:eastAsia="hr-HR"/>
        </w:rPr>
        <w:t>od 1</w:t>
      </w:r>
      <w:r w:rsidR="009854DC" w:rsidRPr="00184228">
        <w:rPr>
          <w:rFonts w:asciiTheme="majorHAnsi" w:eastAsia="Times New Roman" w:hAnsiTheme="majorHAnsi" w:cs="Arial"/>
          <w:lang w:eastAsia="hr-HR"/>
        </w:rPr>
        <w:t xml:space="preserve"> do 5 bodova.</w:t>
      </w:r>
    </w:p>
    <w:p w:rsidR="00D8448D" w:rsidRDefault="00D8448D" w:rsidP="00E44EC7">
      <w:pPr>
        <w:spacing w:after="0"/>
        <w:rPr>
          <w:rFonts w:asciiTheme="majorHAnsi" w:hAnsiTheme="majorHAnsi" w:cs="Times New Roman"/>
        </w:rPr>
      </w:pPr>
    </w:p>
    <w:p w:rsidR="00184228" w:rsidRPr="00184228" w:rsidRDefault="00184228" w:rsidP="00E44EC7">
      <w:pPr>
        <w:spacing w:after="0"/>
        <w:rPr>
          <w:rFonts w:asciiTheme="majorHAnsi" w:hAnsiTheme="majorHAnsi" w:cs="Times New Roman"/>
        </w:rPr>
      </w:pPr>
    </w:p>
    <w:p w:rsidR="009854DC" w:rsidRPr="00184228" w:rsidRDefault="009854DC" w:rsidP="00E44EC7">
      <w:pPr>
        <w:spacing w:after="0"/>
        <w:rPr>
          <w:rFonts w:asciiTheme="majorHAnsi" w:hAnsiTheme="majorHAnsi" w:cs="Times New Roman"/>
        </w:rPr>
      </w:pPr>
    </w:p>
    <w:p w:rsidR="00D8448D" w:rsidRPr="00184228" w:rsidRDefault="00B01CD4" w:rsidP="00314D4D">
      <w:pPr>
        <w:pStyle w:val="Odlomakpopisa"/>
        <w:numPr>
          <w:ilvl w:val="0"/>
          <w:numId w:val="11"/>
        </w:numPr>
        <w:spacing w:after="0"/>
        <w:rPr>
          <w:rFonts w:asciiTheme="majorHAnsi" w:hAnsiTheme="majorHAnsi" w:cs="Times New Roman"/>
          <w:b/>
        </w:rPr>
      </w:pPr>
      <w:r w:rsidRPr="00184228">
        <w:rPr>
          <w:rFonts w:asciiTheme="majorHAnsi" w:hAnsiTheme="majorHAnsi" w:cs="Times New Roman"/>
          <w:b/>
        </w:rPr>
        <w:t xml:space="preserve">REZULTATI PROVEDENOG RAZGOVORA (INTERVJUA) S KANDIDATIMA </w:t>
      </w:r>
    </w:p>
    <w:p w:rsidR="009011B1" w:rsidRPr="00184228" w:rsidRDefault="009011B1" w:rsidP="00E44EC7">
      <w:pPr>
        <w:spacing w:after="0"/>
        <w:rPr>
          <w:rFonts w:asciiTheme="majorHAnsi" w:hAnsiTheme="majorHAnsi" w:cs="Times New Roman"/>
          <w:i/>
        </w:rPr>
      </w:pPr>
    </w:p>
    <w:p w:rsidR="009854DC" w:rsidRPr="00184228" w:rsidRDefault="00E40D6C" w:rsidP="009854DC">
      <w:pPr>
        <w:spacing w:after="0"/>
        <w:jc w:val="center"/>
        <w:rPr>
          <w:rFonts w:asciiTheme="majorHAnsi" w:hAnsiTheme="majorHAnsi" w:cs="Times New Roman"/>
          <w:b/>
        </w:rPr>
      </w:pPr>
      <w:r w:rsidRPr="00184228">
        <w:rPr>
          <w:rFonts w:asciiTheme="majorHAnsi" w:hAnsiTheme="majorHAnsi" w:cs="Times New Roman"/>
          <w:b/>
        </w:rPr>
        <w:t>Članak 10</w:t>
      </w:r>
      <w:r w:rsidR="009011B1" w:rsidRPr="00184228">
        <w:rPr>
          <w:rFonts w:asciiTheme="majorHAnsi" w:hAnsiTheme="majorHAnsi" w:cs="Times New Roman"/>
          <w:b/>
        </w:rPr>
        <w:t>.</w:t>
      </w:r>
    </w:p>
    <w:p w:rsidR="00E40D6C" w:rsidRPr="00184228" w:rsidRDefault="00A01CA4" w:rsidP="00314D4D">
      <w:pPr>
        <w:pStyle w:val="Odlomakpopisa"/>
        <w:numPr>
          <w:ilvl w:val="0"/>
          <w:numId w:val="7"/>
        </w:numPr>
        <w:spacing w:after="0"/>
        <w:jc w:val="both"/>
        <w:rPr>
          <w:rFonts w:asciiTheme="majorHAnsi" w:hAnsiTheme="majorHAnsi" w:cs="Times New Roman"/>
          <w:b/>
        </w:rPr>
      </w:pPr>
      <w:r w:rsidRPr="00184228">
        <w:rPr>
          <w:rFonts w:asciiTheme="majorHAnsi" w:hAnsiTheme="majorHAnsi" w:cs="Times New Roman"/>
        </w:rPr>
        <w:t>Nakon</w:t>
      </w:r>
      <w:r w:rsidR="00DB1535" w:rsidRPr="00184228">
        <w:rPr>
          <w:rFonts w:asciiTheme="majorHAnsi" w:hAnsiTheme="majorHAnsi" w:cs="Times New Roman"/>
        </w:rPr>
        <w:t xml:space="preserve"> obavljenog </w:t>
      </w:r>
      <w:r w:rsidR="009854DC" w:rsidRPr="00184228">
        <w:rPr>
          <w:rFonts w:asciiTheme="majorHAnsi" w:hAnsiTheme="majorHAnsi" w:cs="Times New Roman"/>
        </w:rPr>
        <w:t xml:space="preserve">razgovora (intervjua) s </w:t>
      </w:r>
      <w:r w:rsidR="009011B1" w:rsidRPr="00184228">
        <w:rPr>
          <w:rFonts w:asciiTheme="majorHAnsi" w:hAnsiTheme="majorHAnsi" w:cs="Times New Roman"/>
        </w:rPr>
        <w:t>kandidata</w:t>
      </w:r>
      <w:r w:rsidR="009854DC" w:rsidRPr="00184228">
        <w:rPr>
          <w:rFonts w:asciiTheme="majorHAnsi" w:hAnsiTheme="majorHAnsi" w:cs="Times New Roman"/>
        </w:rPr>
        <w:t xml:space="preserve"> </w:t>
      </w:r>
      <w:r w:rsidR="0035436C" w:rsidRPr="00184228">
        <w:rPr>
          <w:rFonts w:asciiTheme="majorHAnsi" w:hAnsiTheme="majorHAnsi" w:cs="Times New Roman"/>
        </w:rPr>
        <w:t>svaki član P</w:t>
      </w:r>
      <w:r w:rsidR="00FF65A6" w:rsidRPr="00184228">
        <w:rPr>
          <w:rFonts w:asciiTheme="majorHAnsi" w:hAnsiTheme="majorHAnsi" w:cs="Times New Roman"/>
        </w:rPr>
        <w:t>ovjerenstva</w:t>
      </w:r>
      <w:r w:rsidR="009854DC" w:rsidRPr="00184228">
        <w:rPr>
          <w:rFonts w:asciiTheme="majorHAnsi" w:hAnsiTheme="majorHAnsi" w:cs="Times New Roman"/>
        </w:rPr>
        <w:t xml:space="preserve"> utvrđuje</w:t>
      </w:r>
      <w:r w:rsidR="00E40D6C" w:rsidRPr="00184228">
        <w:rPr>
          <w:rFonts w:asciiTheme="majorHAnsi" w:hAnsiTheme="majorHAnsi" w:cs="Times New Roman"/>
        </w:rPr>
        <w:t xml:space="preserve"> ukupan</w:t>
      </w:r>
      <w:r w:rsidR="009854DC" w:rsidRPr="00184228">
        <w:rPr>
          <w:rFonts w:asciiTheme="majorHAnsi" w:hAnsiTheme="majorHAnsi" w:cs="Times New Roman"/>
        </w:rPr>
        <w:t xml:space="preserve"> </w:t>
      </w:r>
      <w:r w:rsidR="00D0689C" w:rsidRPr="00184228">
        <w:rPr>
          <w:rFonts w:asciiTheme="majorHAnsi" w:hAnsiTheme="majorHAnsi" w:cs="Times New Roman"/>
        </w:rPr>
        <w:t xml:space="preserve">rezultat </w:t>
      </w:r>
      <w:r w:rsidR="00E40D6C" w:rsidRPr="00184228">
        <w:rPr>
          <w:rFonts w:asciiTheme="majorHAnsi" w:hAnsiTheme="majorHAnsi" w:cs="Times New Roman"/>
        </w:rPr>
        <w:t>intervjua</w:t>
      </w:r>
      <w:r w:rsidR="00D0689C" w:rsidRPr="00184228">
        <w:rPr>
          <w:rFonts w:asciiTheme="majorHAnsi" w:hAnsiTheme="majorHAnsi" w:cs="Times New Roman"/>
        </w:rPr>
        <w:t xml:space="preserve"> za svakog kandidata koji je pristupio testiranju</w:t>
      </w:r>
      <w:r w:rsidR="00E40D6C" w:rsidRPr="00184228">
        <w:rPr>
          <w:rFonts w:asciiTheme="majorHAnsi" w:hAnsiTheme="majorHAnsi" w:cs="Times New Roman"/>
        </w:rPr>
        <w:t xml:space="preserve"> bodovima od 1 do 15</w:t>
      </w:r>
      <w:r w:rsidR="00FF65A6" w:rsidRPr="00184228">
        <w:rPr>
          <w:rFonts w:asciiTheme="majorHAnsi" w:hAnsiTheme="majorHAnsi" w:cs="Times New Roman"/>
        </w:rPr>
        <w:t xml:space="preserve"> bodova.</w:t>
      </w:r>
    </w:p>
    <w:p w:rsidR="00E40D6C" w:rsidRPr="00184228" w:rsidRDefault="008906D3" w:rsidP="00314D4D">
      <w:pPr>
        <w:pStyle w:val="Odlomakpopisa"/>
        <w:numPr>
          <w:ilvl w:val="0"/>
          <w:numId w:val="7"/>
        </w:numPr>
        <w:spacing w:after="0"/>
        <w:jc w:val="both"/>
        <w:rPr>
          <w:rFonts w:asciiTheme="majorHAnsi" w:hAnsiTheme="majorHAnsi" w:cs="Times New Roman"/>
          <w:b/>
        </w:rPr>
      </w:pPr>
      <w:r w:rsidRPr="00184228">
        <w:rPr>
          <w:rFonts w:asciiTheme="majorHAnsi" w:hAnsiTheme="majorHAnsi" w:cs="Times New Roman"/>
        </w:rPr>
        <w:t>Sm</w:t>
      </w:r>
      <w:r w:rsidR="004F6D26" w:rsidRPr="00184228">
        <w:rPr>
          <w:rFonts w:asciiTheme="majorHAnsi" w:hAnsiTheme="majorHAnsi" w:cs="Times New Roman"/>
        </w:rPr>
        <w:t xml:space="preserve">atra se da je kandidat </w:t>
      </w:r>
      <w:r w:rsidR="00FF65A6" w:rsidRPr="00184228">
        <w:rPr>
          <w:rFonts w:asciiTheme="majorHAnsi" w:hAnsiTheme="majorHAnsi" w:cs="Times New Roman"/>
        </w:rPr>
        <w:t xml:space="preserve">zadovoljio na </w:t>
      </w:r>
      <w:r w:rsidR="00E40D6C" w:rsidRPr="00184228">
        <w:rPr>
          <w:rFonts w:asciiTheme="majorHAnsi" w:hAnsiTheme="majorHAnsi" w:cs="Times New Roman"/>
        </w:rPr>
        <w:t>intervjuu,</w:t>
      </w:r>
      <w:r w:rsidR="004F6D26" w:rsidRPr="00184228">
        <w:rPr>
          <w:rFonts w:asciiTheme="majorHAnsi" w:hAnsiTheme="majorHAnsi" w:cs="Times New Roman"/>
        </w:rPr>
        <w:t xml:space="preserve"> ako je </w:t>
      </w:r>
      <w:r w:rsidR="00FF65A6" w:rsidRPr="00184228">
        <w:rPr>
          <w:rFonts w:asciiTheme="majorHAnsi" w:hAnsiTheme="majorHAnsi" w:cs="Times New Roman"/>
        </w:rPr>
        <w:t>ostvario najmanje 5</w:t>
      </w:r>
      <w:r w:rsidR="00B01CD4" w:rsidRPr="00184228">
        <w:rPr>
          <w:rFonts w:asciiTheme="majorHAnsi" w:hAnsiTheme="majorHAnsi" w:cs="Times New Roman"/>
        </w:rPr>
        <w:t>1</w:t>
      </w:r>
      <w:r w:rsidR="00FF65A6" w:rsidRPr="00184228">
        <w:rPr>
          <w:rFonts w:asciiTheme="majorHAnsi" w:hAnsiTheme="majorHAnsi" w:cs="Times New Roman"/>
        </w:rPr>
        <w:t>%</w:t>
      </w:r>
      <w:r w:rsidR="0035436C" w:rsidRPr="00184228">
        <w:rPr>
          <w:rFonts w:asciiTheme="majorHAnsi" w:hAnsiTheme="majorHAnsi" w:cs="Times New Roman"/>
        </w:rPr>
        <w:t xml:space="preserve"> bodova</w:t>
      </w:r>
      <w:r w:rsidR="00FF65A6" w:rsidRPr="00184228">
        <w:rPr>
          <w:rFonts w:asciiTheme="majorHAnsi" w:hAnsiTheme="majorHAnsi" w:cs="Times New Roman"/>
        </w:rPr>
        <w:t xml:space="preserve"> od ukupnog broja bodova svih članova Povjerenstva.</w:t>
      </w:r>
    </w:p>
    <w:p w:rsidR="00FF65A6" w:rsidRDefault="00FF65A6" w:rsidP="00E44EC7">
      <w:pPr>
        <w:spacing w:after="0"/>
        <w:rPr>
          <w:rFonts w:asciiTheme="majorHAnsi" w:hAnsiTheme="majorHAnsi" w:cs="Times New Roman"/>
        </w:rPr>
      </w:pPr>
    </w:p>
    <w:p w:rsidR="00184228" w:rsidRDefault="00184228" w:rsidP="00E44EC7">
      <w:pPr>
        <w:spacing w:after="0"/>
        <w:rPr>
          <w:rFonts w:asciiTheme="majorHAnsi" w:hAnsiTheme="majorHAnsi" w:cs="Times New Roman"/>
        </w:rPr>
      </w:pPr>
    </w:p>
    <w:p w:rsidR="00184228" w:rsidRPr="00184228" w:rsidRDefault="00184228" w:rsidP="00E44EC7">
      <w:pPr>
        <w:spacing w:after="0"/>
        <w:rPr>
          <w:rFonts w:asciiTheme="majorHAnsi" w:hAnsiTheme="majorHAnsi" w:cs="Times New Roman"/>
        </w:rPr>
      </w:pPr>
    </w:p>
    <w:p w:rsidR="00F02B4E" w:rsidRPr="00184228" w:rsidRDefault="00F02B4E" w:rsidP="00E44EC7">
      <w:pPr>
        <w:spacing w:after="0"/>
        <w:rPr>
          <w:rFonts w:asciiTheme="majorHAnsi" w:hAnsiTheme="majorHAnsi" w:cs="Times New Roman"/>
        </w:rPr>
      </w:pPr>
    </w:p>
    <w:p w:rsidR="009463CD" w:rsidRPr="00184228" w:rsidRDefault="00B01CD4" w:rsidP="00314D4D">
      <w:pPr>
        <w:pStyle w:val="Odlomakpopisa"/>
        <w:numPr>
          <w:ilvl w:val="0"/>
          <w:numId w:val="11"/>
        </w:numPr>
        <w:spacing w:after="0"/>
        <w:rPr>
          <w:rFonts w:asciiTheme="majorHAnsi" w:hAnsiTheme="majorHAnsi" w:cs="Times New Roman"/>
          <w:b/>
        </w:rPr>
      </w:pPr>
      <w:r w:rsidRPr="00184228">
        <w:rPr>
          <w:rFonts w:asciiTheme="majorHAnsi" w:hAnsiTheme="majorHAnsi" w:cs="Times New Roman"/>
        </w:rPr>
        <w:lastRenderedPageBreak/>
        <w:t xml:space="preserve"> </w:t>
      </w:r>
      <w:r w:rsidRPr="00184228">
        <w:rPr>
          <w:rFonts w:asciiTheme="majorHAnsi" w:hAnsiTheme="majorHAnsi" w:cs="Times New Roman"/>
          <w:b/>
        </w:rPr>
        <w:t>RANG-LISTA I IZVJEŠĆE O PROVEDENOM POSTUPKU</w:t>
      </w:r>
    </w:p>
    <w:p w:rsidR="009463CD" w:rsidRPr="00184228" w:rsidRDefault="009463CD" w:rsidP="00E44EC7">
      <w:pPr>
        <w:spacing w:after="0"/>
        <w:rPr>
          <w:rFonts w:asciiTheme="majorHAnsi" w:hAnsiTheme="majorHAnsi" w:cs="Times New Roman"/>
          <w:i/>
        </w:rPr>
      </w:pPr>
    </w:p>
    <w:p w:rsidR="009463CD" w:rsidRPr="00184228" w:rsidRDefault="009463CD" w:rsidP="00E40D6C">
      <w:pPr>
        <w:spacing w:after="0"/>
        <w:jc w:val="center"/>
        <w:rPr>
          <w:rFonts w:asciiTheme="majorHAnsi" w:hAnsiTheme="majorHAnsi" w:cs="Times New Roman"/>
          <w:b/>
        </w:rPr>
      </w:pPr>
      <w:r w:rsidRPr="00184228">
        <w:rPr>
          <w:rFonts w:asciiTheme="majorHAnsi" w:hAnsiTheme="majorHAnsi" w:cs="Times New Roman"/>
          <w:b/>
        </w:rPr>
        <w:t>Članak 11.</w:t>
      </w:r>
    </w:p>
    <w:p w:rsidR="00E40D6C" w:rsidRPr="00184228" w:rsidRDefault="009463CD" w:rsidP="00314D4D">
      <w:pPr>
        <w:pStyle w:val="Odlomakpopisa"/>
        <w:numPr>
          <w:ilvl w:val="0"/>
          <w:numId w:val="8"/>
        </w:numPr>
        <w:spacing w:after="0"/>
        <w:jc w:val="both"/>
        <w:rPr>
          <w:rFonts w:asciiTheme="majorHAnsi" w:hAnsiTheme="majorHAnsi" w:cs="Times New Roman"/>
        </w:rPr>
      </w:pPr>
      <w:r w:rsidRPr="00184228">
        <w:rPr>
          <w:rFonts w:asciiTheme="majorHAnsi" w:hAnsiTheme="majorHAnsi" w:cs="Times New Roman"/>
        </w:rPr>
        <w:t xml:space="preserve">Nakon provedenog razgovora (intervjua) Povjerenstvo utvrđuje rang-listu kandidata prema ukupnom broju bodova </w:t>
      </w:r>
      <w:r w:rsidR="00B01CD4" w:rsidRPr="00184228">
        <w:rPr>
          <w:rFonts w:asciiTheme="majorHAnsi" w:hAnsiTheme="majorHAnsi" w:cs="Times New Roman"/>
        </w:rPr>
        <w:t>ostvarenih na intervjuu te sastavlja završno Izvješće koje sadržava kratak opis provedenog natječajnog postupka.</w:t>
      </w:r>
    </w:p>
    <w:p w:rsidR="00E40D6C" w:rsidRPr="00184228" w:rsidRDefault="009463CD" w:rsidP="00314D4D">
      <w:pPr>
        <w:pStyle w:val="Odlomakpopisa"/>
        <w:numPr>
          <w:ilvl w:val="0"/>
          <w:numId w:val="8"/>
        </w:numPr>
        <w:spacing w:after="0"/>
        <w:jc w:val="both"/>
        <w:rPr>
          <w:rFonts w:asciiTheme="majorHAnsi" w:hAnsiTheme="majorHAnsi" w:cs="Times New Roman"/>
        </w:rPr>
      </w:pPr>
      <w:r w:rsidRPr="00184228">
        <w:rPr>
          <w:rFonts w:asciiTheme="majorHAnsi" w:hAnsiTheme="majorHAnsi" w:cs="Times New Roman"/>
        </w:rPr>
        <w:t>Pov</w:t>
      </w:r>
      <w:r w:rsidR="00160364" w:rsidRPr="00184228">
        <w:rPr>
          <w:rFonts w:asciiTheme="majorHAnsi" w:hAnsiTheme="majorHAnsi" w:cs="Times New Roman"/>
        </w:rPr>
        <w:t>jerenstvo dostavlja ravnatelju Š</w:t>
      </w:r>
      <w:r w:rsidRPr="00184228">
        <w:rPr>
          <w:rFonts w:asciiTheme="majorHAnsi" w:hAnsiTheme="majorHAnsi" w:cs="Times New Roman"/>
        </w:rPr>
        <w:t>kole</w:t>
      </w:r>
      <w:r w:rsidR="00B01CD4" w:rsidRPr="00184228">
        <w:rPr>
          <w:rFonts w:asciiTheme="majorHAnsi" w:hAnsiTheme="majorHAnsi" w:cs="Times New Roman"/>
        </w:rPr>
        <w:t xml:space="preserve"> I</w:t>
      </w:r>
      <w:r w:rsidR="00E40D6C" w:rsidRPr="00184228">
        <w:rPr>
          <w:rFonts w:asciiTheme="majorHAnsi" w:hAnsiTheme="majorHAnsi" w:cs="Times New Roman"/>
        </w:rPr>
        <w:t>zvješće o provedenom postupku</w:t>
      </w:r>
      <w:r w:rsidRPr="00184228">
        <w:rPr>
          <w:rFonts w:asciiTheme="majorHAnsi" w:hAnsiTheme="majorHAnsi" w:cs="Times New Roman"/>
        </w:rPr>
        <w:t>, koje po</w:t>
      </w:r>
      <w:r w:rsidR="00E40D6C" w:rsidRPr="00184228">
        <w:rPr>
          <w:rFonts w:asciiTheme="majorHAnsi" w:hAnsiTheme="majorHAnsi" w:cs="Times New Roman"/>
        </w:rPr>
        <w:t>tpisuje svaki član Povjerenstva.</w:t>
      </w:r>
    </w:p>
    <w:p w:rsidR="009463CD" w:rsidRPr="00184228" w:rsidRDefault="00B01CD4" w:rsidP="00314D4D">
      <w:pPr>
        <w:pStyle w:val="Odlomakpopisa"/>
        <w:numPr>
          <w:ilvl w:val="0"/>
          <w:numId w:val="8"/>
        </w:numPr>
        <w:spacing w:after="0"/>
        <w:rPr>
          <w:rFonts w:asciiTheme="majorHAnsi" w:hAnsiTheme="majorHAnsi" w:cs="Times New Roman"/>
        </w:rPr>
      </w:pPr>
      <w:r w:rsidRPr="00184228">
        <w:rPr>
          <w:rFonts w:asciiTheme="majorHAnsi" w:hAnsiTheme="majorHAnsi" w:cs="Times New Roman"/>
        </w:rPr>
        <w:t>Uz I</w:t>
      </w:r>
      <w:r w:rsidR="009463CD" w:rsidRPr="00184228">
        <w:rPr>
          <w:rFonts w:asciiTheme="majorHAnsi" w:hAnsiTheme="majorHAnsi" w:cs="Times New Roman"/>
        </w:rPr>
        <w:t>zvješće se prilaže rang-lista kandidata.</w:t>
      </w:r>
    </w:p>
    <w:p w:rsidR="00B01CD4" w:rsidRPr="00184228" w:rsidRDefault="00B01CD4" w:rsidP="00B01CD4">
      <w:pPr>
        <w:spacing w:after="0"/>
        <w:rPr>
          <w:rFonts w:asciiTheme="majorHAnsi" w:hAnsiTheme="majorHAnsi" w:cs="Times New Roman"/>
        </w:rPr>
      </w:pPr>
    </w:p>
    <w:p w:rsidR="00B01CD4" w:rsidRPr="00184228" w:rsidRDefault="00B01CD4" w:rsidP="00B01CD4">
      <w:pPr>
        <w:spacing w:after="0"/>
        <w:jc w:val="center"/>
        <w:rPr>
          <w:rFonts w:asciiTheme="majorHAnsi" w:hAnsiTheme="majorHAnsi" w:cs="Times New Roman"/>
          <w:b/>
        </w:rPr>
      </w:pPr>
      <w:r w:rsidRPr="00184228">
        <w:rPr>
          <w:rFonts w:asciiTheme="majorHAnsi" w:hAnsiTheme="majorHAnsi" w:cs="Times New Roman"/>
          <w:b/>
        </w:rPr>
        <w:t>Članak 12.</w:t>
      </w:r>
    </w:p>
    <w:p w:rsidR="00E40D6C" w:rsidRPr="00184228" w:rsidRDefault="00B01CD4" w:rsidP="00314D4D">
      <w:pPr>
        <w:pStyle w:val="Odlomakpopisa"/>
        <w:numPr>
          <w:ilvl w:val="0"/>
          <w:numId w:val="10"/>
        </w:numPr>
        <w:spacing w:after="0"/>
        <w:jc w:val="both"/>
        <w:rPr>
          <w:rFonts w:asciiTheme="majorHAnsi" w:hAnsiTheme="majorHAnsi" w:cs="Times New Roman"/>
        </w:rPr>
      </w:pPr>
      <w:r w:rsidRPr="00184228">
        <w:rPr>
          <w:rFonts w:asciiTheme="majorHAnsi" w:hAnsiTheme="majorHAnsi" w:cs="Times New Roman"/>
        </w:rPr>
        <w:t xml:space="preserve">Odredbe vezane uz djelokrug rada povjerenstva, provjere kompetencije i vrednovanje kandidata, na jednak način se primjenjuju i na kandidate koje uputi nadležno </w:t>
      </w:r>
      <w:r w:rsidRPr="00184228">
        <w:rPr>
          <w:rFonts w:asciiTheme="majorHAnsi" w:hAnsiTheme="majorHAnsi" w:cs="Arial"/>
        </w:rPr>
        <w:t>Upravno tijelo županije nadležno za poslove obrazovanja.</w:t>
      </w:r>
    </w:p>
    <w:p w:rsidR="00B01CD4" w:rsidRPr="00184228" w:rsidRDefault="00B01CD4" w:rsidP="00314D4D">
      <w:pPr>
        <w:pStyle w:val="Odlomakpopisa"/>
        <w:numPr>
          <w:ilvl w:val="0"/>
          <w:numId w:val="10"/>
        </w:numPr>
        <w:spacing w:after="0"/>
        <w:jc w:val="both"/>
        <w:rPr>
          <w:rFonts w:asciiTheme="majorHAnsi" w:hAnsiTheme="majorHAnsi" w:cs="Times New Roman"/>
        </w:rPr>
      </w:pPr>
      <w:r w:rsidRPr="00184228">
        <w:rPr>
          <w:rFonts w:asciiTheme="majorHAnsi" w:hAnsiTheme="majorHAnsi" w:cs="Arial"/>
        </w:rPr>
        <w:t>Poslodavac zadržava pravo, nakon provedenog intervjua, uputiti minimalno tri (3), a maksimalno pet (5) kandidata u Hrvatski zavod za zapošljavanje radi provođenja profesionalne orijentacije.</w:t>
      </w:r>
    </w:p>
    <w:p w:rsidR="00AE205A" w:rsidRPr="00184228" w:rsidRDefault="00AE205A" w:rsidP="00E44EC7">
      <w:pPr>
        <w:spacing w:after="0"/>
        <w:rPr>
          <w:rFonts w:asciiTheme="majorHAnsi" w:hAnsiTheme="majorHAnsi" w:cs="Times New Roman"/>
        </w:rPr>
      </w:pPr>
    </w:p>
    <w:p w:rsidR="00B01CD4" w:rsidRPr="00184228" w:rsidRDefault="00B01CD4" w:rsidP="00E44EC7">
      <w:pPr>
        <w:spacing w:after="0"/>
        <w:rPr>
          <w:rFonts w:asciiTheme="majorHAnsi" w:hAnsiTheme="majorHAnsi" w:cs="Times New Roman"/>
        </w:rPr>
      </w:pPr>
    </w:p>
    <w:p w:rsidR="00B01CD4" w:rsidRPr="00184228" w:rsidRDefault="00B01CD4" w:rsidP="00314D4D">
      <w:pPr>
        <w:pStyle w:val="Odlomakpopisa"/>
        <w:numPr>
          <w:ilvl w:val="0"/>
          <w:numId w:val="11"/>
        </w:numPr>
        <w:spacing w:after="0"/>
        <w:rPr>
          <w:rFonts w:asciiTheme="majorHAnsi" w:hAnsiTheme="majorHAnsi" w:cs="Times New Roman"/>
          <w:b/>
        </w:rPr>
      </w:pPr>
      <w:r w:rsidRPr="00184228">
        <w:rPr>
          <w:rFonts w:asciiTheme="majorHAnsi" w:hAnsiTheme="majorHAnsi" w:cs="Times New Roman"/>
          <w:b/>
        </w:rPr>
        <w:t>POST</w:t>
      </w:r>
      <w:r w:rsidR="00B26D09" w:rsidRPr="00184228">
        <w:rPr>
          <w:rFonts w:asciiTheme="majorHAnsi" w:hAnsiTheme="majorHAnsi" w:cs="Times New Roman"/>
          <w:b/>
        </w:rPr>
        <w:t>U</w:t>
      </w:r>
      <w:r w:rsidRPr="00184228">
        <w:rPr>
          <w:rFonts w:asciiTheme="majorHAnsi" w:hAnsiTheme="majorHAnsi" w:cs="Times New Roman"/>
          <w:b/>
        </w:rPr>
        <w:t>PAK NAKON RAZGOVORA I UTVRĐIVANJA REZULTATA VREDNOVANJA</w:t>
      </w:r>
    </w:p>
    <w:p w:rsidR="00B01CD4" w:rsidRPr="00184228" w:rsidRDefault="00B01CD4" w:rsidP="00B01CD4">
      <w:pPr>
        <w:spacing w:after="0"/>
        <w:rPr>
          <w:rFonts w:asciiTheme="majorHAnsi" w:hAnsiTheme="majorHAnsi" w:cs="Times New Roman"/>
          <w:b/>
        </w:rPr>
      </w:pPr>
    </w:p>
    <w:p w:rsidR="00B26D09" w:rsidRPr="00184228" w:rsidRDefault="00B26D09" w:rsidP="00B26D09">
      <w:pPr>
        <w:spacing w:after="0"/>
        <w:jc w:val="center"/>
        <w:rPr>
          <w:rFonts w:asciiTheme="majorHAnsi" w:hAnsiTheme="majorHAnsi" w:cs="Times New Roman"/>
          <w:b/>
        </w:rPr>
      </w:pPr>
      <w:r w:rsidRPr="00184228">
        <w:rPr>
          <w:rFonts w:asciiTheme="majorHAnsi" w:hAnsiTheme="majorHAnsi" w:cs="Times New Roman"/>
          <w:b/>
        </w:rPr>
        <w:t>Članak 13.</w:t>
      </w:r>
    </w:p>
    <w:p w:rsidR="00B01CD4" w:rsidRPr="00184228" w:rsidRDefault="00B26D09" w:rsidP="00314D4D">
      <w:pPr>
        <w:pStyle w:val="Odlomakpopisa"/>
        <w:numPr>
          <w:ilvl w:val="0"/>
          <w:numId w:val="12"/>
        </w:numPr>
        <w:spacing w:after="0"/>
        <w:jc w:val="both"/>
        <w:rPr>
          <w:rFonts w:asciiTheme="majorHAnsi" w:hAnsiTheme="majorHAnsi" w:cs="Times New Roman"/>
        </w:rPr>
      </w:pPr>
      <w:r w:rsidRPr="00184228">
        <w:rPr>
          <w:rFonts w:asciiTheme="majorHAnsi" w:hAnsiTheme="majorHAnsi" w:cs="Times New Roman"/>
        </w:rPr>
        <w:t>Ravnatelj Škole na temelju provedene provjere i vrednovanja Povjerenstva predlaže Školskom odboru zapošljavanje najbolje rangiranog kandidata s liste Povjerenstva.</w:t>
      </w:r>
    </w:p>
    <w:p w:rsidR="00B26D09" w:rsidRPr="00184228" w:rsidRDefault="00B26D09" w:rsidP="00314D4D">
      <w:pPr>
        <w:pStyle w:val="Odlomakpopisa"/>
        <w:numPr>
          <w:ilvl w:val="0"/>
          <w:numId w:val="12"/>
        </w:numPr>
        <w:spacing w:after="0"/>
        <w:jc w:val="both"/>
        <w:rPr>
          <w:rFonts w:asciiTheme="majorHAnsi" w:hAnsiTheme="majorHAnsi" w:cs="Times New Roman"/>
        </w:rPr>
      </w:pPr>
      <w:r w:rsidRPr="00184228">
        <w:rPr>
          <w:rFonts w:asciiTheme="majorHAnsi" w:hAnsiTheme="majorHAnsi" w:cs="Times New Roman"/>
        </w:rPr>
        <w:t>Ako su dva ili više kandidata ostvarili najveći isti broj bodova, ravnatelj Škole predlaže jednog od njih za zapošljavanje Školskom odboru.</w:t>
      </w:r>
    </w:p>
    <w:p w:rsidR="00B26D09" w:rsidRPr="00184228" w:rsidRDefault="00B26D09" w:rsidP="00314D4D">
      <w:pPr>
        <w:pStyle w:val="Odlomakpopisa"/>
        <w:numPr>
          <w:ilvl w:val="0"/>
          <w:numId w:val="12"/>
        </w:numPr>
        <w:spacing w:after="0"/>
        <w:jc w:val="both"/>
        <w:rPr>
          <w:rFonts w:asciiTheme="majorHAnsi" w:hAnsiTheme="majorHAnsi" w:cs="Times New Roman"/>
        </w:rPr>
      </w:pPr>
      <w:r w:rsidRPr="00184228">
        <w:rPr>
          <w:rFonts w:asciiTheme="majorHAnsi" w:hAnsiTheme="majorHAnsi" w:cs="Times New Roman"/>
        </w:rPr>
        <w:t>Ako su dva ili više ravnopravnih kandidata s prednosti u zapošljavanju ostvarili jednak broj bodova, ravnatelj Škole predlaže Školskom odboru jednog od tih kandidata.</w:t>
      </w:r>
    </w:p>
    <w:p w:rsidR="00B26D09" w:rsidRPr="00184228" w:rsidRDefault="00B26D09" w:rsidP="00B26D09">
      <w:pPr>
        <w:spacing w:after="0"/>
        <w:jc w:val="both"/>
        <w:rPr>
          <w:rFonts w:asciiTheme="majorHAnsi" w:hAnsiTheme="majorHAnsi" w:cs="Times New Roman"/>
        </w:rPr>
      </w:pPr>
    </w:p>
    <w:p w:rsidR="00803CBC" w:rsidRPr="00184228" w:rsidRDefault="00803CBC" w:rsidP="00B26D09">
      <w:pPr>
        <w:spacing w:after="0"/>
        <w:jc w:val="center"/>
        <w:rPr>
          <w:rFonts w:asciiTheme="majorHAnsi" w:hAnsiTheme="majorHAnsi" w:cs="Times New Roman"/>
          <w:b/>
        </w:rPr>
      </w:pPr>
    </w:p>
    <w:p w:rsidR="00B26D09" w:rsidRPr="00184228" w:rsidRDefault="00B26D09" w:rsidP="00B26D09">
      <w:pPr>
        <w:spacing w:after="0"/>
        <w:jc w:val="center"/>
        <w:rPr>
          <w:rFonts w:asciiTheme="majorHAnsi" w:hAnsiTheme="majorHAnsi" w:cs="Times New Roman"/>
          <w:b/>
        </w:rPr>
      </w:pPr>
      <w:r w:rsidRPr="00184228">
        <w:rPr>
          <w:rFonts w:asciiTheme="majorHAnsi" w:hAnsiTheme="majorHAnsi" w:cs="Times New Roman"/>
          <w:b/>
        </w:rPr>
        <w:t>Članak 14.</w:t>
      </w:r>
    </w:p>
    <w:p w:rsidR="00B26D09" w:rsidRPr="00184228" w:rsidRDefault="00B26D09" w:rsidP="00B26D09">
      <w:pPr>
        <w:spacing w:after="0"/>
        <w:ind w:firstLine="720"/>
        <w:jc w:val="both"/>
        <w:rPr>
          <w:rFonts w:asciiTheme="majorHAnsi" w:hAnsiTheme="majorHAnsi" w:cs="Arial"/>
          <w:b/>
        </w:rPr>
      </w:pPr>
      <w:r w:rsidRPr="00184228">
        <w:rPr>
          <w:rFonts w:asciiTheme="majorHAnsi" w:hAnsiTheme="majorHAnsi" w:cs="Arial"/>
        </w:rPr>
        <w:t>Do  stupanja na snagu Pravilnika iz članka 107. stavka 8. Zakona o odgoju i obrazovanju u osnovnoj i srednjoj školi („Narodne novine“, broj: 87/08, 86/09, 92/10, 105/10, 90/11, 5/12, 16/12, 86/12, 126/12, 94/13, 152/14, 7/17, 68/18, 98/19 i 64/20)o načinu i postupku utvrđivanja lista evidencija, način raspoređivanja zaposlenika te kriterije kojima se svim kandidatima za zapošljavanje osiguravaju jednaki i transparentni uvjeti kojeg donosi ministar, primjenjuju se odredbe članka 25. stavka 7. Kolektivnog ugovora za zaposlenike u osnovnoškolskim ustanovama („Narodne novine“, broj 51/18) i Pravilnik o kriterijima za donošenje odluke o prednosti pri zapošljavanju sukladno članku 75. Kolektivnog ugovora</w:t>
      </w:r>
      <w:r w:rsidRPr="00184228">
        <w:rPr>
          <w:rFonts w:ascii="Arial" w:hAnsi="Arial" w:cs="Arial"/>
        </w:rPr>
        <w:t xml:space="preserve"> </w:t>
      </w:r>
      <w:r w:rsidRPr="00184228">
        <w:rPr>
          <w:rFonts w:asciiTheme="majorHAnsi" w:hAnsiTheme="majorHAnsi" w:cs="Arial"/>
        </w:rPr>
        <w:t>za zaposlenike u osnovnoškolskim ustanovama („Narodne novine“, broj 51/18).</w:t>
      </w:r>
    </w:p>
    <w:p w:rsidR="00B26D09" w:rsidRPr="00184228" w:rsidRDefault="00B26D09" w:rsidP="00B26D09">
      <w:pPr>
        <w:spacing w:after="0"/>
        <w:rPr>
          <w:rFonts w:asciiTheme="majorHAnsi" w:hAnsiTheme="majorHAnsi" w:cs="Times New Roman"/>
          <w:b/>
        </w:rPr>
      </w:pPr>
    </w:p>
    <w:p w:rsidR="00B26D09" w:rsidRPr="00184228" w:rsidRDefault="00B26D09" w:rsidP="00B01CD4">
      <w:pPr>
        <w:spacing w:after="0"/>
        <w:rPr>
          <w:rFonts w:asciiTheme="majorHAnsi" w:hAnsiTheme="majorHAnsi" w:cs="Times New Roman"/>
        </w:rPr>
      </w:pPr>
    </w:p>
    <w:p w:rsidR="008201D7" w:rsidRPr="00184228" w:rsidRDefault="00B26D09" w:rsidP="00314D4D">
      <w:pPr>
        <w:pStyle w:val="Odlomakpopisa"/>
        <w:numPr>
          <w:ilvl w:val="0"/>
          <w:numId w:val="11"/>
        </w:numPr>
        <w:spacing w:after="0"/>
        <w:rPr>
          <w:rFonts w:asciiTheme="majorHAnsi" w:hAnsiTheme="majorHAnsi" w:cs="Times New Roman"/>
          <w:b/>
        </w:rPr>
      </w:pPr>
      <w:r w:rsidRPr="00184228">
        <w:rPr>
          <w:rFonts w:asciiTheme="majorHAnsi" w:hAnsiTheme="majorHAnsi" w:cs="Times New Roman"/>
          <w:b/>
        </w:rPr>
        <w:t>SUGLASNOST NA PRAVILNIK I STUPANJE NA SNAGU</w:t>
      </w:r>
    </w:p>
    <w:p w:rsidR="008201D7" w:rsidRPr="00184228" w:rsidRDefault="008201D7" w:rsidP="00E44EC7">
      <w:pPr>
        <w:spacing w:after="0"/>
        <w:rPr>
          <w:rFonts w:asciiTheme="majorHAnsi" w:hAnsiTheme="majorHAnsi" w:cs="Times New Roman"/>
        </w:rPr>
      </w:pPr>
      <w:r w:rsidRPr="00184228">
        <w:rPr>
          <w:rFonts w:asciiTheme="majorHAnsi" w:hAnsiTheme="majorHAnsi" w:cs="Times New Roman"/>
        </w:rPr>
        <w:t xml:space="preserve">                      </w:t>
      </w:r>
    </w:p>
    <w:p w:rsidR="008201D7" w:rsidRPr="00184228" w:rsidRDefault="00B26D09" w:rsidP="00E40D6C">
      <w:pPr>
        <w:spacing w:after="0"/>
        <w:jc w:val="center"/>
        <w:rPr>
          <w:rFonts w:asciiTheme="majorHAnsi" w:hAnsiTheme="majorHAnsi" w:cs="Times New Roman"/>
          <w:b/>
        </w:rPr>
      </w:pPr>
      <w:r w:rsidRPr="00184228">
        <w:rPr>
          <w:rFonts w:asciiTheme="majorHAnsi" w:hAnsiTheme="majorHAnsi" w:cs="Times New Roman"/>
          <w:b/>
        </w:rPr>
        <w:t>Članak 15</w:t>
      </w:r>
      <w:r w:rsidR="008201D7" w:rsidRPr="00184228">
        <w:rPr>
          <w:rFonts w:asciiTheme="majorHAnsi" w:hAnsiTheme="majorHAnsi" w:cs="Times New Roman"/>
          <w:b/>
        </w:rPr>
        <w:t>.</w:t>
      </w:r>
    </w:p>
    <w:p w:rsidR="00B26D09" w:rsidRPr="00184228" w:rsidRDefault="00B26D09" w:rsidP="00314D4D">
      <w:pPr>
        <w:pStyle w:val="Odlomakpopisa"/>
        <w:numPr>
          <w:ilvl w:val="0"/>
          <w:numId w:val="13"/>
        </w:numPr>
        <w:spacing w:after="0"/>
        <w:jc w:val="both"/>
        <w:rPr>
          <w:rFonts w:asciiTheme="majorHAnsi" w:hAnsiTheme="majorHAnsi" w:cs="Times New Roman"/>
        </w:rPr>
      </w:pPr>
      <w:r w:rsidRPr="00184228">
        <w:rPr>
          <w:rFonts w:asciiTheme="majorHAnsi" w:hAnsiTheme="majorHAnsi" w:cs="Times New Roman"/>
        </w:rPr>
        <w:t xml:space="preserve">Suglasnost na ovaj pravilnik daje </w:t>
      </w:r>
      <w:r w:rsidRPr="00184228">
        <w:rPr>
          <w:rFonts w:asciiTheme="majorHAnsi" w:hAnsiTheme="majorHAnsi" w:cs="Arial"/>
        </w:rPr>
        <w:t>Upravno tijelo županije nadležno za poslove obrazovanja.</w:t>
      </w:r>
    </w:p>
    <w:p w:rsidR="00B26D09" w:rsidRPr="00184228" w:rsidRDefault="00B26D09" w:rsidP="00304E91">
      <w:pPr>
        <w:pStyle w:val="Odlomakpopisa"/>
        <w:numPr>
          <w:ilvl w:val="0"/>
          <w:numId w:val="13"/>
        </w:numPr>
        <w:spacing w:after="0"/>
        <w:jc w:val="both"/>
        <w:rPr>
          <w:rFonts w:asciiTheme="majorHAnsi" w:hAnsiTheme="majorHAnsi" w:cs="Times New Roman"/>
        </w:rPr>
      </w:pPr>
      <w:r w:rsidRPr="00184228">
        <w:rPr>
          <w:rFonts w:asciiTheme="majorHAnsi" w:hAnsiTheme="majorHAnsi" w:cs="Arial"/>
        </w:rPr>
        <w:lastRenderedPageBreak/>
        <w:t>Nakon dobivene suglasnosti nadležnog Upravnog tijela županije nadležnog za poslove obrazovanja,</w:t>
      </w:r>
      <w:r w:rsidR="00304E91" w:rsidRPr="00184228">
        <w:rPr>
          <w:rFonts w:asciiTheme="majorHAnsi" w:hAnsiTheme="majorHAnsi" w:cs="Arial"/>
        </w:rPr>
        <w:t xml:space="preserve"> </w:t>
      </w:r>
      <w:r w:rsidRPr="00184228">
        <w:rPr>
          <w:rFonts w:asciiTheme="majorHAnsi" w:hAnsiTheme="majorHAnsi" w:cs="Arial"/>
        </w:rPr>
        <w:t xml:space="preserve">Pravilnik stupa na </w:t>
      </w:r>
      <w:r w:rsidRPr="00184228">
        <w:rPr>
          <w:rFonts w:asciiTheme="majorHAnsi" w:hAnsiTheme="majorHAnsi" w:cs="Times New Roman"/>
        </w:rPr>
        <w:t>snagu osmog dana od dana objave na oglasnoj ploči Škole.</w:t>
      </w:r>
    </w:p>
    <w:p w:rsidR="00F90AC9" w:rsidRPr="00184228" w:rsidRDefault="00F90AC9" w:rsidP="00314D4D">
      <w:pPr>
        <w:pStyle w:val="Odlomakpopisa"/>
        <w:numPr>
          <w:ilvl w:val="0"/>
          <w:numId w:val="13"/>
        </w:numPr>
        <w:spacing w:after="0"/>
        <w:jc w:val="both"/>
        <w:rPr>
          <w:rFonts w:asciiTheme="majorHAnsi" w:hAnsiTheme="majorHAnsi" w:cs="Times New Roman"/>
        </w:rPr>
      </w:pPr>
      <w:r w:rsidRPr="00184228">
        <w:rPr>
          <w:rFonts w:ascii="Cambria" w:hAnsi="Cambria"/>
        </w:rPr>
        <w:t>Stupanjem na snagu ovoga Pravilnika prestaje važiti Pravilnik o načinu i postupku zapošljavanja u II. osnovnoj školi Vrbovec od 3. lipnja 2019. godine, KLASA: 003-05/19-01/03, URBROJ: 238-32-27-01-19-01</w:t>
      </w:r>
    </w:p>
    <w:p w:rsidR="00A34EE4" w:rsidRPr="00184228" w:rsidRDefault="00A34EE4" w:rsidP="00E44EC7">
      <w:pPr>
        <w:spacing w:after="0"/>
        <w:rPr>
          <w:rFonts w:asciiTheme="majorHAnsi" w:hAnsiTheme="majorHAnsi" w:cs="Times New Roman"/>
        </w:rPr>
      </w:pPr>
    </w:p>
    <w:p w:rsidR="00B26D09" w:rsidRPr="00184228" w:rsidRDefault="00B26D09" w:rsidP="00E44EC7">
      <w:pPr>
        <w:spacing w:after="0"/>
        <w:rPr>
          <w:rFonts w:asciiTheme="majorHAnsi" w:hAnsiTheme="majorHAnsi" w:cs="Times New Roman"/>
        </w:rPr>
      </w:pPr>
    </w:p>
    <w:p w:rsidR="00184228" w:rsidRPr="00184228" w:rsidRDefault="00184228" w:rsidP="00184228">
      <w:pPr>
        <w:pStyle w:val="Tijeloteksta"/>
        <w:rPr>
          <w:rFonts w:asciiTheme="majorHAnsi" w:hAnsiTheme="majorHAnsi" w:cs="Arial"/>
          <w:sz w:val="22"/>
          <w:szCs w:val="22"/>
        </w:rPr>
      </w:pPr>
      <w:r>
        <w:rPr>
          <w:rFonts w:asciiTheme="majorHAnsi" w:hAnsiTheme="majorHAnsi" w:cs="Arial"/>
          <w:sz w:val="22"/>
          <w:szCs w:val="22"/>
        </w:rPr>
        <w:t>KLASA: 003-05/20-01/5</w:t>
      </w:r>
    </w:p>
    <w:p w:rsidR="00184228" w:rsidRDefault="00184228" w:rsidP="00184228">
      <w:pPr>
        <w:pStyle w:val="Tijeloteksta"/>
        <w:rPr>
          <w:rFonts w:asciiTheme="majorHAnsi" w:hAnsiTheme="majorHAnsi" w:cs="Arial"/>
          <w:sz w:val="22"/>
          <w:szCs w:val="22"/>
        </w:rPr>
      </w:pPr>
      <w:r w:rsidRPr="00184228">
        <w:rPr>
          <w:rFonts w:asciiTheme="majorHAnsi" w:hAnsiTheme="majorHAnsi" w:cs="Arial"/>
          <w:sz w:val="22"/>
          <w:szCs w:val="22"/>
        </w:rPr>
        <w:t>URBROJ: 238-32-27-01-20-1</w:t>
      </w:r>
    </w:p>
    <w:p w:rsidR="00184228" w:rsidRPr="00184228" w:rsidRDefault="00184228" w:rsidP="00184228">
      <w:pPr>
        <w:pStyle w:val="Tijeloteksta"/>
        <w:rPr>
          <w:rFonts w:asciiTheme="majorHAnsi" w:hAnsiTheme="majorHAnsi" w:cs="Arial"/>
          <w:sz w:val="22"/>
          <w:szCs w:val="22"/>
        </w:rPr>
      </w:pPr>
    </w:p>
    <w:p w:rsidR="00AE205A" w:rsidRPr="00184228" w:rsidRDefault="006A02A3" w:rsidP="00E44EC7">
      <w:pPr>
        <w:spacing w:after="0"/>
        <w:rPr>
          <w:rFonts w:asciiTheme="majorHAnsi" w:hAnsiTheme="majorHAnsi" w:cs="Times New Roman"/>
        </w:rPr>
      </w:pPr>
      <w:r w:rsidRPr="00184228">
        <w:rPr>
          <w:rFonts w:asciiTheme="majorHAnsi" w:hAnsiTheme="majorHAnsi" w:cs="Times New Roman"/>
        </w:rPr>
        <w:t>U Vrbovcu, 6</w:t>
      </w:r>
      <w:r w:rsidR="00AE205A" w:rsidRPr="00184228">
        <w:rPr>
          <w:rFonts w:asciiTheme="majorHAnsi" w:hAnsiTheme="majorHAnsi" w:cs="Times New Roman"/>
        </w:rPr>
        <w:t xml:space="preserve">. </w:t>
      </w:r>
      <w:r w:rsidRPr="00184228">
        <w:rPr>
          <w:rFonts w:asciiTheme="majorHAnsi" w:hAnsiTheme="majorHAnsi" w:cs="Times New Roman"/>
        </w:rPr>
        <w:t>listopada</w:t>
      </w:r>
      <w:r w:rsidR="00AE205A" w:rsidRPr="00184228">
        <w:rPr>
          <w:rFonts w:asciiTheme="majorHAnsi" w:hAnsiTheme="majorHAnsi" w:cs="Times New Roman"/>
        </w:rPr>
        <w:t xml:space="preserve"> 2020. godine</w:t>
      </w:r>
    </w:p>
    <w:p w:rsidR="00AE205A" w:rsidRPr="00184228" w:rsidRDefault="00AE205A" w:rsidP="00E44EC7">
      <w:pPr>
        <w:spacing w:after="0"/>
        <w:rPr>
          <w:rFonts w:asciiTheme="majorHAnsi" w:hAnsiTheme="majorHAnsi" w:cs="Times New Roman"/>
        </w:rPr>
      </w:pPr>
    </w:p>
    <w:p w:rsidR="00AE205A" w:rsidRPr="00184228" w:rsidRDefault="00AE205A" w:rsidP="00E44EC7">
      <w:pPr>
        <w:spacing w:after="0"/>
        <w:rPr>
          <w:rFonts w:asciiTheme="majorHAnsi" w:hAnsiTheme="majorHAnsi" w:cs="Times New Roman"/>
        </w:rPr>
      </w:pPr>
    </w:p>
    <w:p w:rsidR="009452EE" w:rsidRPr="00184228" w:rsidRDefault="009452EE" w:rsidP="00E44EC7">
      <w:pPr>
        <w:spacing w:after="0"/>
        <w:rPr>
          <w:rFonts w:asciiTheme="majorHAnsi" w:hAnsiTheme="majorHAnsi" w:cs="Times New Roman"/>
        </w:rPr>
      </w:pPr>
      <w:r w:rsidRPr="00184228">
        <w:rPr>
          <w:rFonts w:asciiTheme="majorHAnsi" w:hAnsiTheme="majorHAnsi" w:cs="Times New Roman"/>
        </w:rPr>
        <w:t xml:space="preserve">                                           </w:t>
      </w:r>
    </w:p>
    <w:p w:rsidR="008201D7" w:rsidRPr="00184228" w:rsidRDefault="008201D7" w:rsidP="00E44EC7">
      <w:pPr>
        <w:spacing w:after="0"/>
        <w:rPr>
          <w:rFonts w:asciiTheme="majorHAnsi" w:hAnsiTheme="majorHAnsi" w:cs="Times New Roman"/>
        </w:rPr>
      </w:pPr>
      <w:r w:rsidRPr="00184228">
        <w:rPr>
          <w:rFonts w:asciiTheme="majorHAnsi" w:hAnsiTheme="majorHAnsi" w:cs="Times New Roman"/>
        </w:rPr>
        <w:t xml:space="preserve">                                                </w:t>
      </w:r>
      <w:r w:rsidR="00E40D6C" w:rsidRPr="00184228">
        <w:rPr>
          <w:rFonts w:asciiTheme="majorHAnsi" w:hAnsiTheme="majorHAnsi" w:cs="Times New Roman"/>
        </w:rPr>
        <w:t xml:space="preserve">                                                   Predsjednica Š</w:t>
      </w:r>
      <w:r w:rsidRPr="00184228">
        <w:rPr>
          <w:rFonts w:asciiTheme="majorHAnsi" w:hAnsiTheme="majorHAnsi" w:cs="Times New Roman"/>
        </w:rPr>
        <w:t>kolskog odbora</w:t>
      </w:r>
      <w:r w:rsidR="00E40D6C" w:rsidRPr="00184228">
        <w:rPr>
          <w:rFonts w:asciiTheme="majorHAnsi" w:hAnsiTheme="majorHAnsi" w:cs="Times New Roman"/>
        </w:rPr>
        <w:t>:</w:t>
      </w:r>
    </w:p>
    <w:p w:rsidR="008201D7" w:rsidRPr="00184228" w:rsidRDefault="008201D7" w:rsidP="00E44EC7">
      <w:pPr>
        <w:spacing w:after="0"/>
        <w:rPr>
          <w:rFonts w:asciiTheme="majorHAnsi" w:hAnsiTheme="majorHAnsi" w:cs="Times New Roman"/>
        </w:rPr>
      </w:pPr>
    </w:p>
    <w:p w:rsidR="008201D7" w:rsidRPr="00184228" w:rsidRDefault="008201D7" w:rsidP="00E44EC7">
      <w:pPr>
        <w:spacing w:after="0"/>
        <w:rPr>
          <w:rFonts w:asciiTheme="majorHAnsi" w:hAnsiTheme="majorHAnsi" w:cs="Times New Roman"/>
        </w:rPr>
      </w:pPr>
      <w:r w:rsidRPr="00184228">
        <w:rPr>
          <w:rFonts w:asciiTheme="majorHAnsi" w:hAnsiTheme="majorHAnsi" w:cs="Times New Roman"/>
        </w:rPr>
        <w:t xml:space="preserve">                                                                     </w:t>
      </w:r>
      <w:r w:rsidR="00E40D6C" w:rsidRPr="00184228">
        <w:rPr>
          <w:rFonts w:asciiTheme="majorHAnsi" w:hAnsiTheme="majorHAnsi" w:cs="Times New Roman"/>
        </w:rPr>
        <w:t xml:space="preserve">                           </w:t>
      </w:r>
      <w:r w:rsidRPr="00184228">
        <w:rPr>
          <w:rFonts w:asciiTheme="majorHAnsi" w:hAnsiTheme="majorHAnsi" w:cs="Times New Roman"/>
        </w:rPr>
        <w:t xml:space="preserve">   </w:t>
      </w:r>
      <w:r w:rsidR="00E40D6C" w:rsidRPr="00184228">
        <w:rPr>
          <w:rFonts w:asciiTheme="majorHAnsi" w:hAnsiTheme="majorHAnsi" w:cs="Times New Roman"/>
        </w:rPr>
        <w:t>_____</w:t>
      </w:r>
      <w:r w:rsidRPr="00184228">
        <w:rPr>
          <w:rFonts w:asciiTheme="majorHAnsi" w:hAnsiTheme="majorHAnsi" w:cs="Times New Roman"/>
        </w:rPr>
        <w:t>_________________</w:t>
      </w:r>
      <w:r w:rsidR="00E40D6C" w:rsidRPr="00184228">
        <w:rPr>
          <w:rFonts w:asciiTheme="majorHAnsi" w:hAnsiTheme="majorHAnsi" w:cs="Times New Roman"/>
        </w:rPr>
        <w:t>_______________</w:t>
      </w:r>
    </w:p>
    <w:p w:rsidR="00E40D6C" w:rsidRPr="00184228" w:rsidRDefault="00E40D6C" w:rsidP="00E44EC7">
      <w:pPr>
        <w:spacing w:after="0"/>
        <w:rPr>
          <w:rFonts w:asciiTheme="majorHAnsi" w:hAnsiTheme="majorHAnsi" w:cs="Times New Roman"/>
        </w:rPr>
      </w:pPr>
      <w:r w:rsidRPr="00184228">
        <w:rPr>
          <w:rFonts w:asciiTheme="majorHAnsi" w:hAnsiTheme="majorHAnsi" w:cs="Times New Roman"/>
        </w:rPr>
        <w:t xml:space="preserve">                                                                                                  Ljiljana Škrinjar, prof. i dipl. bibl.</w:t>
      </w:r>
    </w:p>
    <w:p w:rsidR="00A34EE4" w:rsidRPr="00184228" w:rsidRDefault="00A34EE4" w:rsidP="00E44EC7">
      <w:pPr>
        <w:spacing w:after="0"/>
        <w:rPr>
          <w:rFonts w:asciiTheme="majorHAnsi" w:hAnsiTheme="majorHAnsi" w:cs="Times New Roman"/>
        </w:rPr>
      </w:pPr>
    </w:p>
    <w:p w:rsidR="00A34EE4" w:rsidRPr="00184228" w:rsidRDefault="00A34EE4" w:rsidP="00E44EC7">
      <w:pPr>
        <w:spacing w:after="0"/>
        <w:rPr>
          <w:rFonts w:asciiTheme="majorHAnsi" w:hAnsiTheme="majorHAnsi" w:cs="Times New Roman"/>
        </w:rPr>
      </w:pPr>
    </w:p>
    <w:p w:rsidR="00B26D09" w:rsidRDefault="00B26D09" w:rsidP="00E44EC7">
      <w:pPr>
        <w:spacing w:after="0"/>
        <w:rPr>
          <w:rFonts w:asciiTheme="majorHAnsi" w:hAnsiTheme="majorHAnsi" w:cs="Times New Roman"/>
        </w:rPr>
      </w:pPr>
    </w:p>
    <w:p w:rsidR="00184228" w:rsidRDefault="00184228" w:rsidP="00E44EC7">
      <w:pPr>
        <w:spacing w:after="0"/>
        <w:rPr>
          <w:rFonts w:asciiTheme="majorHAnsi" w:hAnsiTheme="majorHAnsi" w:cs="Times New Roman"/>
        </w:rPr>
      </w:pPr>
    </w:p>
    <w:p w:rsidR="00184228" w:rsidRDefault="00184228" w:rsidP="00E44EC7">
      <w:pPr>
        <w:spacing w:after="0"/>
        <w:rPr>
          <w:rFonts w:asciiTheme="majorHAnsi" w:hAnsiTheme="majorHAnsi" w:cs="Times New Roman"/>
        </w:rPr>
      </w:pPr>
    </w:p>
    <w:p w:rsidR="00184228" w:rsidRDefault="00184228" w:rsidP="00E44EC7">
      <w:pPr>
        <w:spacing w:after="0"/>
        <w:rPr>
          <w:rFonts w:asciiTheme="majorHAnsi" w:hAnsiTheme="majorHAnsi" w:cs="Times New Roman"/>
        </w:rPr>
      </w:pPr>
    </w:p>
    <w:p w:rsidR="00184228" w:rsidRPr="00184228" w:rsidRDefault="00184228" w:rsidP="00E44EC7">
      <w:pPr>
        <w:spacing w:after="0"/>
        <w:rPr>
          <w:rFonts w:asciiTheme="majorHAnsi" w:hAnsiTheme="majorHAnsi" w:cs="Times New Roman"/>
        </w:rPr>
      </w:pPr>
    </w:p>
    <w:p w:rsidR="00B26D09" w:rsidRPr="00184228" w:rsidRDefault="00B26D09" w:rsidP="00E44EC7">
      <w:pPr>
        <w:spacing w:after="0"/>
        <w:rPr>
          <w:rFonts w:asciiTheme="majorHAnsi" w:hAnsiTheme="majorHAnsi" w:cs="Times New Roman"/>
        </w:rPr>
      </w:pPr>
    </w:p>
    <w:p w:rsidR="00E40D6C" w:rsidRPr="00184228" w:rsidRDefault="00E40D6C" w:rsidP="00E44EC7">
      <w:pPr>
        <w:spacing w:after="0"/>
        <w:rPr>
          <w:rFonts w:asciiTheme="majorHAnsi" w:hAnsiTheme="majorHAnsi" w:cs="Times New Roman"/>
        </w:rPr>
      </w:pPr>
    </w:p>
    <w:p w:rsidR="008201D7" w:rsidRPr="00184228" w:rsidRDefault="008201D7" w:rsidP="00E44EC7">
      <w:pPr>
        <w:spacing w:after="0"/>
        <w:rPr>
          <w:rFonts w:asciiTheme="majorHAnsi" w:hAnsiTheme="majorHAnsi" w:cs="Times New Roman"/>
        </w:rPr>
      </w:pPr>
    </w:p>
    <w:p w:rsidR="008201D7" w:rsidRPr="00184228" w:rsidRDefault="008201D7" w:rsidP="00E44EC7">
      <w:pPr>
        <w:spacing w:after="0"/>
        <w:rPr>
          <w:rFonts w:asciiTheme="majorHAnsi" w:hAnsiTheme="majorHAnsi" w:cs="Times New Roman"/>
        </w:rPr>
      </w:pPr>
      <w:r w:rsidRPr="00184228">
        <w:rPr>
          <w:rFonts w:asciiTheme="majorHAnsi" w:hAnsiTheme="majorHAnsi" w:cs="Times New Roman"/>
        </w:rPr>
        <w:t>Pravilnik je objavljen na oglasnoj ploči i mrežnoj stranici Škole</w:t>
      </w:r>
      <w:r w:rsidR="00E40D6C" w:rsidRPr="00184228">
        <w:rPr>
          <w:rFonts w:asciiTheme="majorHAnsi" w:hAnsiTheme="majorHAnsi" w:cs="Times New Roman"/>
        </w:rPr>
        <w:t xml:space="preserve"> dana</w:t>
      </w:r>
      <w:r w:rsidR="00B26D09" w:rsidRPr="00184228">
        <w:rPr>
          <w:rFonts w:asciiTheme="majorHAnsi" w:hAnsiTheme="majorHAnsi" w:cs="Times New Roman"/>
        </w:rPr>
        <w:t xml:space="preserve">  </w:t>
      </w:r>
      <w:r w:rsidR="00184228">
        <w:rPr>
          <w:rFonts w:asciiTheme="majorHAnsi" w:hAnsiTheme="majorHAnsi" w:cs="Times New Roman"/>
        </w:rPr>
        <w:t>_______________ 2020</w:t>
      </w:r>
      <w:r w:rsidR="00B26D09" w:rsidRPr="00184228">
        <w:rPr>
          <w:rFonts w:asciiTheme="majorHAnsi" w:hAnsiTheme="majorHAnsi" w:cs="Times New Roman"/>
        </w:rPr>
        <w:t xml:space="preserve"> </w:t>
      </w:r>
      <w:r w:rsidR="00E40D6C" w:rsidRPr="00184228">
        <w:rPr>
          <w:rFonts w:asciiTheme="majorHAnsi" w:hAnsiTheme="majorHAnsi" w:cs="Times New Roman"/>
        </w:rPr>
        <w:t xml:space="preserve">. godine. </w:t>
      </w:r>
    </w:p>
    <w:p w:rsidR="002C123F" w:rsidRPr="00184228" w:rsidRDefault="002C123F" w:rsidP="00E44EC7">
      <w:pPr>
        <w:spacing w:after="0"/>
        <w:rPr>
          <w:rFonts w:asciiTheme="majorHAnsi" w:hAnsiTheme="majorHAnsi" w:cs="Times New Roman"/>
        </w:rPr>
      </w:pPr>
    </w:p>
    <w:p w:rsidR="002C123F" w:rsidRDefault="002C123F" w:rsidP="00E44EC7">
      <w:pPr>
        <w:spacing w:after="0"/>
        <w:rPr>
          <w:rFonts w:asciiTheme="majorHAnsi" w:hAnsiTheme="majorHAnsi" w:cs="Times New Roman"/>
        </w:rPr>
      </w:pPr>
    </w:p>
    <w:p w:rsidR="00184228" w:rsidRPr="00184228" w:rsidRDefault="00184228" w:rsidP="00E44EC7">
      <w:pPr>
        <w:spacing w:after="0"/>
        <w:rPr>
          <w:rFonts w:asciiTheme="majorHAnsi" w:hAnsiTheme="majorHAnsi" w:cs="Times New Roman"/>
        </w:rPr>
      </w:pPr>
    </w:p>
    <w:p w:rsidR="002C123F" w:rsidRPr="00184228" w:rsidRDefault="002C123F" w:rsidP="00E44EC7">
      <w:pPr>
        <w:spacing w:after="0"/>
        <w:rPr>
          <w:rFonts w:asciiTheme="majorHAnsi" w:hAnsiTheme="majorHAnsi" w:cs="Times New Roman"/>
        </w:rPr>
      </w:pPr>
      <w:r w:rsidRPr="00184228">
        <w:rPr>
          <w:rFonts w:asciiTheme="majorHAnsi" w:hAnsiTheme="majorHAnsi" w:cs="Times New Roman"/>
        </w:rPr>
        <w:t xml:space="preserve">                                                                          </w:t>
      </w:r>
      <w:r w:rsidR="00E40D6C" w:rsidRPr="00184228">
        <w:rPr>
          <w:rFonts w:asciiTheme="majorHAnsi" w:hAnsiTheme="majorHAnsi" w:cs="Times New Roman"/>
        </w:rPr>
        <w:t xml:space="preserve">                                      </w:t>
      </w:r>
      <w:r w:rsidR="00B26D09" w:rsidRPr="00184228">
        <w:rPr>
          <w:rFonts w:asciiTheme="majorHAnsi" w:hAnsiTheme="majorHAnsi" w:cs="Times New Roman"/>
        </w:rPr>
        <w:t xml:space="preserve">   </w:t>
      </w:r>
      <w:r w:rsidRPr="00184228">
        <w:rPr>
          <w:rFonts w:asciiTheme="majorHAnsi" w:hAnsiTheme="majorHAnsi" w:cs="Times New Roman"/>
        </w:rPr>
        <w:t xml:space="preserve">  Ravnatelj</w:t>
      </w:r>
      <w:r w:rsidR="00E40D6C" w:rsidRPr="00184228">
        <w:rPr>
          <w:rFonts w:asciiTheme="majorHAnsi" w:hAnsiTheme="majorHAnsi" w:cs="Times New Roman"/>
        </w:rPr>
        <w:t>ica:</w:t>
      </w:r>
    </w:p>
    <w:p w:rsidR="00E40D6C" w:rsidRPr="00184228" w:rsidRDefault="00E40D6C" w:rsidP="00E44EC7">
      <w:pPr>
        <w:spacing w:after="0"/>
        <w:rPr>
          <w:rFonts w:asciiTheme="majorHAnsi" w:hAnsiTheme="majorHAnsi" w:cs="Times New Roman"/>
        </w:rPr>
      </w:pPr>
    </w:p>
    <w:p w:rsidR="002C123F" w:rsidRPr="00184228" w:rsidRDefault="002C123F" w:rsidP="00E44EC7">
      <w:pPr>
        <w:spacing w:after="0"/>
        <w:rPr>
          <w:rFonts w:asciiTheme="majorHAnsi" w:hAnsiTheme="majorHAnsi" w:cs="Times New Roman"/>
        </w:rPr>
      </w:pPr>
      <w:r w:rsidRPr="00184228">
        <w:rPr>
          <w:rFonts w:asciiTheme="majorHAnsi" w:hAnsiTheme="majorHAnsi" w:cs="Times New Roman"/>
        </w:rPr>
        <w:t xml:space="preserve">                                                                        </w:t>
      </w:r>
      <w:r w:rsidR="00E40D6C" w:rsidRPr="00184228">
        <w:rPr>
          <w:rFonts w:asciiTheme="majorHAnsi" w:hAnsiTheme="majorHAnsi" w:cs="Times New Roman"/>
        </w:rPr>
        <w:t xml:space="preserve">                                    </w:t>
      </w:r>
      <w:r w:rsidRPr="00184228">
        <w:rPr>
          <w:rFonts w:asciiTheme="majorHAnsi" w:hAnsiTheme="majorHAnsi" w:cs="Times New Roman"/>
        </w:rPr>
        <w:t>______________</w:t>
      </w:r>
      <w:r w:rsidR="00B26D09" w:rsidRPr="00184228">
        <w:rPr>
          <w:rFonts w:asciiTheme="majorHAnsi" w:hAnsiTheme="majorHAnsi" w:cs="Times New Roman"/>
        </w:rPr>
        <w:t>_____</w:t>
      </w:r>
      <w:r w:rsidR="00E40D6C" w:rsidRPr="00184228">
        <w:rPr>
          <w:rFonts w:asciiTheme="majorHAnsi" w:hAnsiTheme="majorHAnsi" w:cs="Times New Roman"/>
        </w:rPr>
        <w:t>______</w:t>
      </w:r>
      <w:r w:rsidRPr="00184228">
        <w:rPr>
          <w:rFonts w:asciiTheme="majorHAnsi" w:hAnsiTheme="majorHAnsi" w:cs="Times New Roman"/>
        </w:rPr>
        <w:t>__</w:t>
      </w:r>
    </w:p>
    <w:p w:rsidR="00E40D6C" w:rsidRPr="00184228" w:rsidRDefault="00E40D6C" w:rsidP="00E44EC7">
      <w:pPr>
        <w:spacing w:after="0"/>
        <w:rPr>
          <w:rFonts w:asciiTheme="majorHAnsi" w:hAnsiTheme="majorHAnsi" w:cs="Times New Roman"/>
        </w:rPr>
      </w:pPr>
      <w:r w:rsidRPr="00184228">
        <w:rPr>
          <w:rFonts w:asciiTheme="majorHAnsi" w:hAnsiTheme="majorHAnsi" w:cs="Times New Roman"/>
        </w:rPr>
        <w:t xml:space="preserve">                                                                                                          </w:t>
      </w:r>
      <w:r w:rsidR="00B26D09" w:rsidRPr="00184228">
        <w:rPr>
          <w:rFonts w:asciiTheme="majorHAnsi" w:hAnsiTheme="majorHAnsi" w:cs="Times New Roman"/>
        </w:rPr>
        <w:t xml:space="preserve">     </w:t>
      </w:r>
      <w:r w:rsidRPr="00184228">
        <w:rPr>
          <w:rFonts w:asciiTheme="majorHAnsi" w:hAnsiTheme="majorHAnsi" w:cs="Times New Roman"/>
        </w:rPr>
        <w:t xml:space="preserve">  Edina Operta, prof.</w:t>
      </w:r>
    </w:p>
    <w:p w:rsidR="009463CD" w:rsidRPr="00184228" w:rsidRDefault="009463CD" w:rsidP="00E44EC7">
      <w:pPr>
        <w:spacing w:after="0"/>
        <w:rPr>
          <w:rFonts w:asciiTheme="majorHAnsi" w:hAnsiTheme="majorHAnsi" w:cs="Times New Roman"/>
        </w:rPr>
      </w:pPr>
    </w:p>
    <w:p w:rsidR="00A34EE4" w:rsidRPr="00184228" w:rsidRDefault="00FF65A6" w:rsidP="00E44EC7">
      <w:pPr>
        <w:spacing w:after="0"/>
        <w:rPr>
          <w:rFonts w:asciiTheme="majorHAnsi" w:hAnsiTheme="majorHAnsi" w:cs="Times New Roman"/>
        </w:rPr>
      </w:pPr>
      <w:r w:rsidRPr="00184228">
        <w:rPr>
          <w:rFonts w:asciiTheme="majorHAnsi" w:hAnsiTheme="majorHAnsi" w:cs="Times New Roman"/>
        </w:rPr>
        <w:t xml:space="preserve">        </w:t>
      </w:r>
    </w:p>
    <w:p w:rsidR="00CB1900" w:rsidRPr="00184228" w:rsidRDefault="00CB1900" w:rsidP="003B12E0">
      <w:pPr>
        <w:spacing w:after="0"/>
        <w:jc w:val="both"/>
        <w:rPr>
          <w:rFonts w:asciiTheme="majorHAnsi" w:hAnsiTheme="majorHAnsi" w:cs="Times New Roman"/>
        </w:rPr>
      </w:pPr>
    </w:p>
    <w:sectPr w:rsidR="00CB1900" w:rsidRPr="001842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56" w:rsidRDefault="00C62D56" w:rsidP="000A75EC">
      <w:pPr>
        <w:spacing w:after="0" w:line="240" w:lineRule="auto"/>
      </w:pPr>
      <w:r>
        <w:separator/>
      </w:r>
    </w:p>
  </w:endnote>
  <w:endnote w:type="continuationSeparator" w:id="0">
    <w:p w:rsidR="00C62D56" w:rsidRDefault="00C62D56" w:rsidP="000A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E0" w:rsidRDefault="00545BE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7246"/>
      <w:docPartObj>
        <w:docPartGallery w:val="Page Numbers (Bottom of Page)"/>
        <w:docPartUnique/>
      </w:docPartObj>
    </w:sdtPr>
    <w:sdtEndPr/>
    <w:sdtContent>
      <w:p w:rsidR="00545BE0" w:rsidRDefault="00545BE0">
        <w:pPr>
          <w:pStyle w:val="Podnoje"/>
          <w:jc w:val="center"/>
        </w:pPr>
        <w:r>
          <w:fldChar w:fldCharType="begin"/>
        </w:r>
        <w:r>
          <w:instrText>PAGE   \* MERGEFORMAT</w:instrText>
        </w:r>
        <w:r>
          <w:fldChar w:fldCharType="separate"/>
        </w:r>
        <w:r w:rsidR="00184228">
          <w:rPr>
            <w:noProof/>
          </w:rPr>
          <w:t>1</w:t>
        </w:r>
        <w:r>
          <w:fldChar w:fldCharType="end"/>
        </w:r>
      </w:p>
    </w:sdtContent>
  </w:sdt>
  <w:p w:rsidR="00545BE0" w:rsidRDefault="00545BE0">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E0" w:rsidRDefault="00545BE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56" w:rsidRDefault="00C62D56" w:rsidP="000A75EC">
      <w:pPr>
        <w:spacing w:after="0" w:line="240" w:lineRule="auto"/>
      </w:pPr>
      <w:r>
        <w:separator/>
      </w:r>
    </w:p>
  </w:footnote>
  <w:footnote w:type="continuationSeparator" w:id="0">
    <w:p w:rsidR="00C62D56" w:rsidRDefault="00C62D56" w:rsidP="000A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E0" w:rsidRDefault="00545BE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E0" w:rsidRDefault="00545BE0">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E0" w:rsidRDefault="00545BE0">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9DA"/>
    <w:multiLevelType w:val="hybridMultilevel"/>
    <w:tmpl w:val="556A3F68"/>
    <w:lvl w:ilvl="0" w:tplc="C16CCF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D95278"/>
    <w:multiLevelType w:val="hybridMultilevel"/>
    <w:tmpl w:val="15E8BEEC"/>
    <w:lvl w:ilvl="0" w:tplc="DC16F01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9A3D87"/>
    <w:multiLevelType w:val="hybridMultilevel"/>
    <w:tmpl w:val="324E63B6"/>
    <w:lvl w:ilvl="0" w:tplc="C16CCF0C">
      <w:start w:val="1"/>
      <w:numFmt w:val="decimal"/>
      <w:lvlText w:val="(%1)"/>
      <w:lvlJc w:val="left"/>
      <w:pPr>
        <w:ind w:left="720" w:hanging="360"/>
      </w:pPr>
      <w:rPr>
        <w:rFonts w:hint="default"/>
        <w:b w:val="0"/>
      </w:rPr>
    </w:lvl>
    <w:lvl w:ilvl="1" w:tplc="0D96B1E6">
      <w:numFmt w:val="bullet"/>
      <w:lvlText w:val="-"/>
      <w:lvlJc w:val="left"/>
      <w:pPr>
        <w:ind w:left="1440" w:hanging="360"/>
      </w:pPr>
      <w:rPr>
        <w:rFonts w:ascii="Cambria" w:eastAsiaTheme="minorHAnsi" w:hAnsi="Cambria"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8D0D73"/>
    <w:multiLevelType w:val="hybridMultilevel"/>
    <w:tmpl w:val="63A2C8AC"/>
    <w:lvl w:ilvl="0" w:tplc="C16CCF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272A2D"/>
    <w:multiLevelType w:val="hybridMultilevel"/>
    <w:tmpl w:val="688C5716"/>
    <w:lvl w:ilvl="0" w:tplc="C16CCF0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3E0BF6"/>
    <w:multiLevelType w:val="hybridMultilevel"/>
    <w:tmpl w:val="7CE848EA"/>
    <w:lvl w:ilvl="0" w:tplc="0D96B1E6">
      <w:numFmt w:val="bullet"/>
      <w:lvlText w:val="-"/>
      <w:lvlJc w:val="left"/>
      <w:pPr>
        <w:ind w:left="1776" w:hanging="360"/>
      </w:pPr>
      <w:rPr>
        <w:rFonts w:ascii="Cambria" w:eastAsiaTheme="minorHAnsi"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853B57"/>
    <w:multiLevelType w:val="hybridMultilevel"/>
    <w:tmpl w:val="912EFD36"/>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2C0D26"/>
    <w:multiLevelType w:val="hybridMultilevel"/>
    <w:tmpl w:val="2BB2B2DC"/>
    <w:lvl w:ilvl="0" w:tplc="5A04BD14">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45C3AB4"/>
    <w:multiLevelType w:val="hybridMultilevel"/>
    <w:tmpl w:val="74320E78"/>
    <w:lvl w:ilvl="0" w:tplc="DC16F01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473301"/>
    <w:multiLevelType w:val="hybridMultilevel"/>
    <w:tmpl w:val="688C5716"/>
    <w:lvl w:ilvl="0" w:tplc="C16CCF0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A7B4E37"/>
    <w:multiLevelType w:val="hybridMultilevel"/>
    <w:tmpl w:val="BDDC5330"/>
    <w:lvl w:ilvl="0" w:tplc="C16CCF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4984394"/>
    <w:multiLevelType w:val="hybridMultilevel"/>
    <w:tmpl w:val="A9943AA8"/>
    <w:lvl w:ilvl="0" w:tplc="C16CCF0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85489D"/>
    <w:multiLevelType w:val="hybridMultilevel"/>
    <w:tmpl w:val="658E5872"/>
    <w:lvl w:ilvl="0" w:tplc="7BAAAEFA">
      <w:numFmt w:val="bullet"/>
      <w:lvlText w:val="-"/>
      <w:lvlJc w:val="left"/>
      <w:pPr>
        <w:ind w:left="870" w:hanging="360"/>
      </w:pPr>
      <w:rPr>
        <w:rFonts w:ascii="Times New Roman" w:eastAsiaTheme="minorHAnsi" w:hAnsi="Times New Roman" w:cs="Times New Roman" w:hint="default"/>
      </w:rPr>
    </w:lvl>
    <w:lvl w:ilvl="1" w:tplc="7BAAAEFA">
      <w:numFmt w:val="bullet"/>
      <w:lvlText w:val="-"/>
      <w:lvlJc w:val="left"/>
      <w:pPr>
        <w:ind w:left="1590" w:hanging="360"/>
      </w:pPr>
      <w:rPr>
        <w:rFonts w:ascii="Times New Roman" w:eastAsiaTheme="minorHAnsi" w:hAnsi="Times New Roman" w:cs="Times New Roman" w:hint="default"/>
      </w:rPr>
    </w:lvl>
    <w:lvl w:ilvl="2" w:tplc="041A0005" w:tentative="1">
      <w:start w:val="1"/>
      <w:numFmt w:val="bullet"/>
      <w:lvlText w:val=""/>
      <w:lvlJc w:val="left"/>
      <w:pPr>
        <w:ind w:left="2310" w:hanging="360"/>
      </w:pPr>
      <w:rPr>
        <w:rFonts w:ascii="Wingdings" w:hAnsi="Wingdings" w:hint="default"/>
      </w:rPr>
    </w:lvl>
    <w:lvl w:ilvl="3" w:tplc="041A0001" w:tentative="1">
      <w:start w:val="1"/>
      <w:numFmt w:val="bullet"/>
      <w:lvlText w:val=""/>
      <w:lvlJc w:val="left"/>
      <w:pPr>
        <w:ind w:left="3030" w:hanging="360"/>
      </w:pPr>
      <w:rPr>
        <w:rFonts w:ascii="Symbol" w:hAnsi="Symbol" w:hint="default"/>
      </w:rPr>
    </w:lvl>
    <w:lvl w:ilvl="4" w:tplc="041A0003" w:tentative="1">
      <w:start w:val="1"/>
      <w:numFmt w:val="bullet"/>
      <w:lvlText w:val="o"/>
      <w:lvlJc w:val="left"/>
      <w:pPr>
        <w:ind w:left="3750" w:hanging="360"/>
      </w:pPr>
      <w:rPr>
        <w:rFonts w:ascii="Courier New" w:hAnsi="Courier New" w:cs="Courier New" w:hint="default"/>
      </w:rPr>
    </w:lvl>
    <w:lvl w:ilvl="5" w:tplc="041A0005" w:tentative="1">
      <w:start w:val="1"/>
      <w:numFmt w:val="bullet"/>
      <w:lvlText w:val=""/>
      <w:lvlJc w:val="left"/>
      <w:pPr>
        <w:ind w:left="4470" w:hanging="360"/>
      </w:pPr>
      <w:rPr>
        <w:rFonts w:ascii="Wingdings" w:hAnsi="Wingdings" w:hint="default"/>
      </w:rPr>
    </w:lvl>
    <w:lvl w:ilvl="6" w:tplc="041A0001" w:tentative="1">
      <w:start w:val="1"/>
      <w:numFmt w:val="bullet"/>
      <w:lvlText w:val=""/>
      <w:lvlJc w:val="left"/>
      <w:pPr>
        <w:ind w:left="5190" w:hanging="360"/>
      </w:pPr>
      <w:rPr>
        <w:rFonts w:ascii="Symbol" w:hAnsi="Symbol" w:hint="default"/>
      </w:rPr>
    </w:lvl>
    <w:lvl w:ilvl="7" w:tplc="041A0003" w:tentative="1">
      <w:start w:val="1"/>
      <w:numFmt w:val="bullet"/>
      <w:lvlText w:val="o"/>
      <w:lvlJc w:val="left"/>
      <w:pPr>
        <w:ind w:left="5910" w:hanging="360"/>
      </w:pPr>
      <w:rPr>
        <w:rFonts w:ascii="Courier New" w:hAnsi="Courier New" w:cs="Courier New" w:hint="default"/>
      </w:rPr>
    </w:lvl>
    <w:lvl w:ilvl="8" w:tplc="041A0005" w:tentative="1">
      <w:start w:val="1"/>
      <w:numFmt w:val="bullet"/>
      <w:lvlText w:val=""/>
      <w:lvlJc w:val="left"/>
      <w:pPr>
        <w:ind w:left="663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0"/>
  </w:num>
  <w:num w:numId="6">
    <w:abstractNumId w:val="3"/>
  </w:num>
  <w:num w:numId="7">
    <w:abstractNumId w:val="1"/>
  </w:num>
  <w:num w:numId="8">
    <w:abstractNumId w:val="8"/>
  </w:num>
  <w:num w:numId="9">
    <w:abstractNumId w:val="5"/>
  </w:num>
  <w:num w:numId="10">
    <w:abstractNumId w:val="4"/>
  </w:num>
  <w:num w:numId="11">
    <w:abstractNumId w:val="7"/>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0F"/>
    <w:rsid w:val="000028B7"/>
    <w:rsid w:val="0000665D"/>
    <w:rsid w:val="0000678F"/>
    <w:rsid w:val="00007F22"/>
    <w:rsid w:val="00012B25"/>
    <w:rsid w:val="00013C07"/>
    <w:rsid w:val="000405BF"/>
    <w:rsid w:val="00040DF8"/>
    <w:rsid w:val="000545DD"/>
    <w:rsid w:val="0005711F"/>
    <w:rsid w:val="00057571"/>
    <w:rsid w:val="000618DA"/>
    <w:rsid w:val="00063215"/>
    <w:rsid w:val="00066B7E"/>
    <w:rsid w:val="000712EA"/>
    <w:rsid w:val="000723E4"/>
    <w:rsid w:val="000728F0"/>
    <w:rsid w:val="000811EA"/>
    <w:rsid w:val="00083808"/>
    <w:rsid w:val="00090F46"/>
    <w:rsid w:val="00093AD6"/>
    <w:rsid w:val="000A2380"/>
    <w:rsid w:val="000A26C3"/>
    <w:rsid w:val="000A4957"/>
    <w:rsid w:val="000A573A"/>
    <w:rsid w:val="000A75EC"/>
    <w:rsid w:val="000B0D04"/>
    <w:rsid w:val="000B1E0C"/>
    <w:rsid w:val="000B3728"/>
    <w:rsid w:val="000B4A8F"/>
    <w:rsid w:val="000C77FF"/>
    <w:rsid w:val="000D5D90"/>
    <w:rsid w:val="000D60FC"/>
    <w:rsid w:val="000E4816"/>
    <w:rsid w:val="000E52E5"/>
    <w:rsid w:val="000E5F8A"/>
    <w:rsid w:val="00100EA3"/>
    <w:rsid w:val="0010624D"/>
    <w:rsid w:val="001073B1"/>
    <w:rsid w:val="00107A0D"/>
    <w:rsid w:val="0011125D"/>
    <w:rsid w:val="0011310C"/>
    <w:rsid w:val="001214D8"/>
    <w:rsid w:val="001246AD"/>
    <w:rsid w:val="00132556"/>
    <w:rsid w:val="00135652"/>
    <w:rsid w:val="0014101A"/>
    <w:rsid w:val="00146E22"/>
    <w:rsid w:val="001505B2"/>
    <w:rsid w:val="00156E9C"/>
    <w:rsid w:val="00160364"/>
    <w:rsid w:val="0016520C"/>
    <w:rsid w:val="00171C7E"/>
    <w:rsid w:val="0017206D"/>
    <w:rsid w:val="00173109"/>
    <w:rsid w:val="001733A8"/>
    <w:rsid w:val="00174F33"/>
    <w:rsid w:val="00175B7F"/>
    <w:rsid w:val="00180FC4"/>
    <w:rsid w:val="00184228"/>
    <w:rsid w:val="00186058"/>
    <w:rsid w:val="00186851"/>
    <w:rsid w:val="0018767D"/>
    <w:rsid w:val="00190EC2"/>
    <w:rsid w:val="00192E5C"/>
    <w:rsid w:val="001955E9"/>
    <w:rsid w:val="001B1F2B"/>
    <w:rsid w:val="001B5397"/>
    <w:rsid w:val="001B5FE0"/>
    <w:rsid w:val="001C305A"/>
    <w:rsid w:val="001C583D"/>
    <w:rsid w:val="001D0571"/>
    <w:rsid w:val="001D0D58"/>
    <w:rsid w:val="001E0A51"/>
    <w:rsid w:val="001E2D67"/>
    <w:rsid w:val="001E3E0C"/>
    <w:rsid w:val="001E405A"/>
    <w:rsid w:val="001E70D5"/>
    <w:rsid w:val="001E7D08"/>
    <w:rsid w:val="001F5EC6"/>
    <w:rsid w:val="001F7E2E"/>
    <w:rsid w:val="00202333"/>
    <w:rsid w:val="00205BD3"/>
    <w:rsid w:val="00206AFC"/>
    <w:rsid w:val="0022012C"/>
    <w:rsid w:val="00221974"/>
    <w:rsid w:val="0022457F"/>
    <w:rsid w:val="0023356B"/>
    <w:rsid w:val="00233B65"/>
    <w:rsid w:val="00240F77"/>
    <w:rsid w:val="002567B7"/>
    <w:rsid w:val="00261E45"/>
    <w:rsid w:val="00262797"/>
    <w:rsid w:val="002657B8"/>
    <w:rsid w:val="00272464"/>
    <w:rsid w:val="002727B4"/>
    <w:rsid w:val="00290636"/>
    <w:rsid w:val="00291C5B"/>
    <w:rsid w:val="0029396A"/>
    <w:rsid w:val="002A1B4E"/>
    <w:rsid w:val="002A2555"/>
    <w:rsid w:val="002A3B87"/>
    <w:rsid w:val="002A4C9B"/>
    <w:rsid w:val="002A579A"/>
    <w:rsid w:val="002B1AFE"/>
    <w:rsid w:val="002B6F9B"/>
    <w:rsid w:val="002C0D4C"/>
    <w:rsid w:val="002C123F"/>
    <w:rsid w:val="002C16BA"/>
    <w:rsid w:val="002C3DF3"/>
    <w:rsid w:val="002D247C"/>
    <w:rsid w:val="002F1CE6"/>
    <w:rsid w:val="002F2625"/>
    <w:rsid w:val="002F717A"/>
    <w:rsid w:val="002F7CEC"/>
    <w:rsid w:val="00300942"/>
    <w:rsid w:val="00301423"/>
    <w:rsid w:val="00304E91"/>
    <w:rsid w:val="00306A8F"/>
    <w:rsid w:val="0030742E"/>
    <w:rsid w:val="00311135"/>
    <w:rsid w:val="003111C0"/>
    <w:rsid w:val="00314D4D"/>
    <w:rsid w:val="00315F94"/>
    <w:rsid w:val="00316829"/>
    <w:rsid w:val="003245F5"/>
    <w:rsid w:val="00325896"/>
    <w:rsid w:val="00331851"/>
    <w:rsid w:val="00335499"/>
    <w:rsid w:val="003356EF"/>
    <w:rsid w:val="00337B80"/>
    <w:rsid w:val="00353B90"/>
    <w:rsid w:val="0035436C"/>
    <w:rsid w:val="00354B59"/>
    <w:rsid w:val="003572F9"/>
    <w:rsid w:val="00357D8C"/>
    <w:rsid w:val="00361E53"/>
    <w:rsid w:val="00362CC8"/>
    <w:rsid w:val="003633CF"/>
    <w:rsid w:val="003650BD"/>
    <w:rsid w:val="003717F3"/>
    <w:rsid w:val="003776D6"/>
    <w:rsid w:val="003846B5"/>
    <w:rsid w:val="003853F2"/>
    <w:rsid w:val="003857E1"/>
    <w:rsid w:val="00385F5D"/>
    <w:rsid w:val="0038716C"/>
    <w:rsid w:val="003A2385"/>
    <w:rsid w:val="003A6028"/>
    <w:rsid w:val="003B12E0"/>
    <w:rsid w:val="003B1411"/>
    <w:rsid w:val="003B5761"/>
    <w:rsid w:val="003B58B8"/>
    <w:rsid w:val="003D0532"/>
    <w:rsid w:val="003D6CE3"/>
    <w:rsid w:val="003E518C"/>
    <w:rsid w:val="003F0F39"/>
    <w:rsid w:val="003F102B"/>
    <w:rsid w:val="003F1B47"/>
    <w:rsid w:val="003F64B5"/>
    <w:rsid w:val="003F6E44"/>
    <w:rsid w:val="003F7DFE"/>
    <w:rsid w:val="00405A5D"/>
    <w:rsid w:val="004073E0"/>
    <w:rsid w:val="004314C8"/>
    <w:rsid w:val="00436D19"/>
    <w:rsid w:val="004427B5"/>
    <w:rsid w:val="00444575"/>
    <w:rsid w:val="004450C1"/>
    <w:rsid w:val="00455157"/>
    <w:rsid w:val="00455C18"/>
    <w:rsid w:val="004568F0"/>
    <w:rsid w:val="00461C95"/>
    <w:rsid w:val="0046533A"/>
    <w:rsid w:val="00475A8D"/>
    <w:rsid w:val="0048246E"/>
    <w:rsid w:val="00492051"/>
    <w:rsid w:val="00494923"/>
    <w:rsid w:val="00495873"/>
    <w:rsid w:val="004A1068"/>
    <w:rsid w:val="004A6A4F"/>
    <w:rsid w:val="004B3575"/>
    <w:rsid w:val="004D0C82"/>
    <w:rsid w:val="004D11DC"/>
    <w:rsid w:val="004D5953"/>
    <w:rsid w:val="004E0D13"/>
    <w:rsid w:val="004E644F"/>
    <w:rsid w:val="004F02F9"/>
    <w:rsid w:val="004F2348"/>
    <w:rsid w:val="004F55FD"/>
    <w:rsid w:val="004F59BE"/>
    <w:rsid w:val="004F6D26"/>
    <w:rsid w:val="004F7BCB"/>
    <w:rsid w:val="00502CE8"/>
    <w:rsid w:val="00512B5F"/>
    <w:rsid w:val="00514E56"/>
    <w:rsid w:val="005244D6"/>
    <w:rsid w:val="005301EB"/>
    <w:rsid w:val="00530D0A"/>
    <w:rsid w:val="00531226"/>
    <w:rsid w:val="0053717A"/>
    <w:rsid w:val="00541721"/>
    <w:rsid w:val="00545BE0"/>
    <w:rsid w:val="005466BF"/>
    <w:rsid w:val="005477AF"/>
    <w:rsid w:val="005523D3"/>
    <w:rsid w:val="005565BD"/>
    <w:rsid w:val="00561A89"/>
    <w:rsid w:val="00563F6B"/>
    <w:rsid w:val="00565636"/>
    <w:rsid w:val="00582C72"/>
    <w:rsid w:val="0059073D"/>
    <w:rsid w:val="00590B47"/>
    <w:rsid w:val="005943A9"/>
    <w:rsid w:val="00596E85"/>
    <w:rsid w:val="005A10CC"/>
    <w:rsid w:val="005A3FEA"/>
    <w:rsid w:val="005A4D13"/>
    <w:rsid w:val="005B2615"/>
    <w:rsid w:val="005C2E2E"/>
    <w:rsid w:val="005C32A8"/>
    <w:rsid w:val="005C73F0"/>
    <w:rsid w:val="005D2E46"/>
    <w:rsid w:val="005D3401"/>
    <w:rsid w:val="005D74CC"/>
    <w:rsid w:val="005D7726"/>
    <w:rsid w:val="005E00E9"/>
    <w:rsid w:val="005E374A"/>
    <w:rsid w:val="005F19E7"/>
    <w:rsid w:val="005F431B"/>
    <w:rsid w:val="00614A45"/>
    <w:rsid w:val="00623CFD"/>
    <w:rsid w:val="00624ECD"/>
    <w:rsid w:val="006318E1"/>
    <w:rsid w:val="00643A4F"/>
    <w:rsid w:val="00646A69"/>
    <w:rsid w:val="00651241"/>
    <w:rsid w:val="00652917"/>
    <w:rsid w:val="00653605"/>
    <w:rsid w:val="0065372F"/>
    <w:rsid w:val="00655B3F"/>
    <w:rsid w:val="00655BA5"/>
    <w:rsid w:val="00655F80"/>
    <w:rsid w:val="006648BA"/>
    <w:rsid w:val="00667C3D"/>
    <w:rsid w:val="00673C60"/>
    <w:rsid w:val="00686438"/>
    <w:rsid w:val="0068771C"/>
    <w:rsid w:val="00690155"/>
    <w:rsid w:val="0069769C"/>
    <w:rsid w:val="006A02A3"/>
    <w:rsid w:val="006A7CF5"/>
    <w:rsid w:val="006B73DF"/>
    <w:rsid w:val="006C5E5C"/>
    <w:rsid w:val="006D3E15"/>
    <w:rsid w:val="006E449C"/>
    <w:rsid w:val="006F717B"/>
    <w:rsid w:val="007006AC"/>
    <w:rsid w:val="00702513"/>
    <w:rsid w:val="00704772"/>
    <w:rsid w:val="00707DDE"/>
    <w:rsid w:val="00713376"/>
    <w:rsid w:val="007140C9"/>
    <w:rsid w:val="00717EFC"/>
    <w:rsid w:val="00722AE6"/>
    <w:rsid w:val="00722B2F"/>
    <w:rsid w:val="00725BC0"/>
    <w:rsid w:val="0073132D"/>
    <w:rsid w:val="00731DA9"/>
    <w:rsid w:val="00733821"/>
    <w:rsid w:val="0074314C"/>
    <w:rsid w:val="00760363"/>
    <w:rsid w:val="007610F8"/>
    <w:rsid w:val="00762002"/>
    <w:rsid w:val="00771444"/>
    <w:rsid w:val="007720E4"/>
    <w:rsid w:val="00780588"/>
    <w:rsid w:val="0078323F"/>
    <w:rsid w:val="007872F8"/>
    <w:rsid w:val="0079181A"/>
    <w:rsid w:val="00791986"/>
    <w:rsid w:val="007A5D34"/>
    <w:rsid w:val="007A724C"/>
    <w:rsid w:val="007B2D5A"/>
    <w:rsid w:val="007B6B14"/>
    <w:rsid w:val="007B765C"/>
    <w:rsid w:val="007C1E62"/>
    <w:rsid w:val="007C53D4"/>
    <w:rsid w:val="007E1D8A"/>
    <w:rsid w:val="007E3473"/>
    <w:rsid w:val="007F1CE9"/>
    <w:rsid w:val="007F3DB3"/>
    <w:rsid w:val="00803CBC"/>
    <w:rsid w:val="008201D7"/>
    <w:rsid w:val="00820848"/>
    <w:rsid w:val="00822CF9"/>
    <w:rsid w:val="00827A5B"/>
    <w:rsid w:val="00830027"/>
    <w:rsid w:val="008327FE"/>
    <w:rsid w:val="00833911"/>
    <w:rsid w:val="008356CA"/>
    <w:rsid w:val="00842088"/>
    <w:rsid w:val="00844AC5"/>
    <w:rsid w:val="00850260"/>
    <w:rsid w:val="008558D0"/>
    <w:rsid w:val="0086325C"/>
    <w:rsid w:val="00870CA3"/>
    <w:rsid w:val="008906D3"/>
    <w:rsid w:val="008925F2"/>
    <w:rsid w:val="00896EC5"/>
    <w:rsid w:val="008A78CB"/>
    <w:rsid w:val="008B521E"/>
    <w:rsid w:val="008C0D8C"/>
    <w:rsid w:val="008C3124"/>
    <w:rsid w:val="008D02E0"/>
    <w:rsid w:val="008D056D"/>
    <w:rsid w:val="008D395B"/>
    <w:rsid w:val="008F0B28"/>
    <w:rsid w:val="008F5377"/>
    <w:rsid w:val="009011B1"/>
    <w:rsid w:val="00901668"/>
    <w:rsid w:val="0090577E"/>
    <w:rsid w:val="00924CE4"/>
    <w:rsid w:val="00926939"/>
    <w:rsid w:val="0093044C"/>
    <w:rsid w:val="0093653C"/>
    <w:rsid w:val="00940C62"/>
    <w:rsid w:val="00942582"/>
    <w:rsid w:val="009452EE"/>
    <w:rsid w:val="009463CD"/>
    <w:rsid w:val="0094780F"/>
    <w:rsid w:val="0095097C"/>
    <w:rsid w:val="009522AB"/>
    <w:rsid w:val="0095441D"/>
    <w:rsid w:val="00966F81"/>
    <w:rsid w:val="00975149"/>
    <w:rsid w:val="00976BA0"/>
    <w:rsid w:val="009806C7"/>
    <w:rsid w:val="00980B4D"/>
    <w:rsid w:val="009854DC"/>
    <w:rsid w:val="00986128"/>
    <w:rsid w:val="00993B35"/>
    <w:rsid w:val="009949F2"/>
    <w:rsid w:val="009A20F9"/>
    <w:rsid w:val="009A2B6D"/>
    <w:rsid w:val="009A436A"/>
    <w:rsid w:val="009B3767"/>
    <w:rsid w:val="009B5EB2"/>
    <w:rsid w:val="009C35B2"/>
    <w:rsid w:val="009D1D97"/>
    <w:rsid w:val="009E00ED"/>
    <w:rsid w:val="009E01EE"/>
    <w:rsid w:val="009E0C74"/>
    <w:rsid w:val="009E2779"/>
    <w:rsid w:val="009E371A"/>
    <w:rsid w:val="009E5F1A"/>
    <w:rsid w:val="009E6D93"/>
    <w:rsid w:val="009F1831"/>
    <w:rsid w:val="00A01CA4"/>
    <w:rsid w:val="00A062FE"/>
    <w:rsid w:val="00A117BA"/>
    <w:rsid w:val="00A16558"/>
    <w:rsid w:val="00A234F5"/>
    <w:rsid w:val="00A23681"/>
    <w:rsid w:val="00A23B3A"/>
    <w:rsid w:val="00A2565E"/>
    <w:rsid w:val="00A27A6C"/>
    <w:rsid w:val="00A27D82"/>
    <w:rsid w:val="00A301A0"/>
    <w:rsid w:val="00A34EE4"/>
    <w:rsid w:val="00A376EA"/>
    <w:rsid w:val="00A37E1C"/>
    <w:rsid w:val="00A37EE3"/>
    <w:rsid w:val="00A43933"/>
    <w:rsid w:val="00A46D3F"/>
    <w:rsid w:val="00A555B2"/>
    <w:rsid w:val="00A6353C"/>
    <w:rsid w:val="00A63C0F"/>
    <w:rsid w:val="00A64154"/>
    <w:rsid w:val="00A72F9D"/>
    <w:rsid w:val="00A764CF"/>
    <w:rsid w:val="00A76668"/>
    <w:rsid w:val="00A81C61"/>
    <w:rsid w:val="00A81F7B"/>
    <w:rsid w:val="00A91AC3"/>
    <w:rsid w:val="00AA1499"/>
    <w:rsid w:val="00AA36F0"/>
    <w:rsid w:val="00AA4B3F"/>
    <w:rsid w:val="00AA671F"/>
    <w:rsid w:val="00AB4BDF"/>
    <w:rsid w:val="00AB6D86"/>
    <w:rsid w:val="00AC133B"/>
    <w:rsid w:val="00AC2B23"/>
    <w:rsid w:val="00AC6370"/>
    <w:rsid w:val="00AD4CC9"/>
    <w:rsid w:val="00AE205A"/>
    <w:rsid w:val="00AF0FC4"/>
    <w:rsid w:val="00AF622D"/>
    <w:rsid w:val="00AF6859"/>
    <w:rsid w:val="00AF6F10"/>
    <w:rsid w:val="00AF759A"/>
    <w:rsid w:val="00AF7EFD"/>
    <w:rsid w:val="00B011A0"/>
    <w:rsid w:val="00B01CD4"/>
    <w:rsid w:val="00B02C7E"/>
    <w:rsid w:val="00B05182"/>
    <w:rsid w:val="00B118C4"/>
    <w:rsid w:val="00B12445"/>
    <w:rsid w:val="00B169F4"/>
    <w:rsid w:val="00B200DF"/>
    <w:rsid w:val="00B232A9"/>
    <w:rsid w:val="00B23EF3"/>
    <w:rsid w:val="00B253EF"/>
    <w:rsid w:val="00B26D09"/>
    <w:rsid w:val="00B30AAC"/>
    <w:rsid w:val="00B335D2"/>
    <w:rsid w:val="00B42492"/>
    <w:rsid w:val="00B434CD"/>
    <w:rsid w:val="00B44E62"/>
    <w:rsid w:val="00B4676B"/>
    <w:rsid w:val="00B477E0"/>
    <w:rsid w:val="00B503BE"/>
    <w:rsid w:val="00B50E0F"/>
    <w:rsid w:val="00B57103"/>
    <w:rsid w:val="00B57BBF"/>
    <w:rsid w:val="00B607C6"/>
    <w:rsid w:val="00B65FEA"/>
    <w:rsid w:val="00B6781C"/>
    <w:rsid w:val="00B70A59"/>
    <w:rsid w:val="00B7166F"/>
    <w:rsid w:val="00B84740"/>
    <w:rsid w:val="00B93A31"/>
    <w:rsid w:val="00B94324"/>
    <w:rsid w:val="00B94B21"/>
    <w:rsid w:val="00B9551F"/>
    <w:rsid w:val="00BA4B5B"/>
    <w:rsid w:val="00BA6F12"/>
    <w:rsid w:val="00BB3C88"/>
    <w:rsid w:val="00BB47EE"/>
    <w:rsid w:val="00BB63D2"/>
    <w:rsid w:val="00BC32A5"/>
    <w:rsid w:val="00BC4B52"/>
    <w:rsid w:val="00BD7C05"/>
    <w:rsid w:val="00BD7E8F"/>
    <w:rsid w:val="00BE28FF"/>
    <w:rsid w:val="00BE548C"/>
    <w:rsid w:val="00BF12E4"/>
    <w:rsid w:val="00BF2A33"/>
    <w:rsid w:val="00BF3520"/>
    <w:rsid w:val="00BF6E85"/>
    <w:rsid w:val="00C02DC4"/>
    <w:rsid w:val="00C02EC2"/>
    <w:rsid w:val="00C1614E"/>
    <w:rsid w:val="00C16CF5"/>
    <w:rsid w:val="00C266AF"/>
    <w:rsid w:val="00C3282D"/>
    <w:rsid w:val="00C369B0"/>
    <w:rsid w:val="00C3773C"/>
    <w:rsid w:val="00C47255"/>
    <w:rsid w:val="00C47DB6"/>
    <w:rsid w:val="00C56494"/>
    <w:rsid w:val="00C62D56"/>
    <w:rsid w:val="00C6543D"/>
    <w:rsid w:val="00C763AB"/>
    <w:rsid w:val="00C7697C"/>
    <w:rsid w:val="00C80C36"/>
    <w:rsid w:val="00C83B6B"/>
    <w:rsid w:val="00C85B40"/>
    <w:rsid w:val="00C87EB2"/>
    <w:rsid w:val="00C92884"/>
    <w:rsid w:val="00C93B6F"/>
    <w:rsid w:val="00C95940"/>
    <w:rsid w:val="00C97719"/>
    <w:rsid w:val="00CA20E9"/>
    <w:rsid w:val="00CB1900"/>
    <w:rsid w:val="00CB35D6"/>
    <w:rsid w:val="00CB413B"/>
    <w:rsid w:val="00CB6D7A"/>
    <w:rsid w:val="00CC4110"/>
    <w:rsid w:val="00CC6F00"/>
    <w:rsid w:val="00CD36B1"/>
    <w:rsid w:val="00CE2A31"/>
    <w:rsid w:val="00CF44E6"/>
    <w:rsid w:val="00D0247F"/>
    <w:rsid w:val="00D026D6"/>
    <w:rsid w:val="00D0689C"/>
    <w:rsid w:val="00D125CF"/>
    <w:rsid w:val="00D13CAF"/>
    <w:rsid w:val="00D144C5"/>
    <w:rsid w:val="00D1470E"/>
    <w:rsid w:val="00D147CA"/>
    <w:rsid w:val="00D14DB2"/>
    <w:rsid w:val="00D17AB0"/>
    <w:rsid w:val="00D24E8E"/>
    <w:rsid w:val="00D4074B"/>
    <w:rsid w:val="00D50B8A"/>
    <w:rsid w:val="00D52876"/>
    <w:rsid w:val="00D61DF8"/>
    <w:rsid w:val="00D70B3F"/>
    <w:rsid w:val="00D742FE"/>
    <w:rsid w:val="00D81B53"/>
    <w:rsid w:val="00D82BAD"/>
    <w:rsid w:val="00D8448D"/>
    <w:rsid w:val="00D92308"/>
    <w:rsid w:val="00D93767"/>
    <w:rsid w:val="00D9542F"/>
    <w:rsid w:val="00D9694A"/>
    <w:rsid w:val="00DA1B26"/>
    <w:rsid w:val="00DA2D28"/>
    <w:rsid w:val="00DA5A79"/>
    <w:rsid w:val="00DB0A86"/>
    <w:rsid w:val="00DB1535"/>
    <w:rsid w:val="00DB16B9"/>
    <w:rsid w:val="00DB1B0B"/>
    <w:rsid w:val="00DB7FC5"/>
    <w:rsid w:val="00DC156F"/>
    <w:rsid w:val="00DC7C38"/>
    <w:rsid w:val="00DD0880"/>
    <w:rsid w:val="00DD0898"/>
    <w:rsid w:val="00DD428F"/>
    <w:rsid w:val="00DE3AF9"/>
    <w:rsid w:val="00DE6610"/>
    <w:rsid w:val="00DF12E2"/>
    <w:rsid w:val="00DF5A0E"/>
    <w:rsid w:val="00DF6DFC"/>
    <w:rsid w:val="00E1656F"/>
    <w:rsid w:val="00E17558"/>
    <w:rsid w:val="00E22FB4"/>
    <w:rsid w:val="00E2354B"/>
    <w:rsid w:val="00E246CD"/>
    <w:rsid w:val="00E260FE"/>
    <w:rsid w:val="00E308DA"/>
    <w:rsid w:val="00E30B64"/>
    <w:rsid w:val="00E31232"/>
    <w:rsid w:val="00E322E5"/>
    <w:rsid w:val="00E36354"/>
    <w:rsid w:val="00E40D6C"/>
    <w:rsid w:val="00E44EC7"/>
    <w:rsid w:val="00E46B2F"/>
    <w:rsid w:val="00E53CA7"/>
    <w:rsid w:val="00E57565"/>
    <w:rsid w:val="00E6178B"/>
    <w:rsid w:val="00E619DB"/>
    <w:rsid w:val="00E62D56"/>
    <w:rsid w:val="00E65B92"/>
    <w:rsid w:val="00E67172"/>
    <w:rsid w:val="00E72C2F"/>
    <w:rsid w:val="00E73658"/>
    <w:rsid w:val="00E77CC6"/>
    <w:rsid w:val="00E8618C"/>
    <w:rsid w:val="00E86854"/>
    <w:rsid w:val="00E87562"/>
    <w:rsid w:val="00E977A0"/>
    <w:rsid w:val="00EB33DD"/>
    <w:rsid w:val="00EC3B65"/>
    <w:rsid w:val="00EC524F"/>
    <w:rsid w:val="00ED19E3"/>
    <w:rsid w:val="00ED69EA"/>
    <w:rsid w:val="00ED73E2"/>
    <w:rsid w:val="00EE070D"/>
    <w:rsid w:val="00EE3774"/>
    <w:rsid w:val="00EE5410"/>
    <w:rsid w:val="00EE57FE"/>
    <w:rsid w:val="00EF0416"/>
    <w:rsid w:val="00EF2BA4"/>
    <w:rsid w:val="00EF36A4"/>
    <w:rsid w:val="00EF5B4D"/>
    <w:rsid w:val="00F02B4E"/>
    <w:rsid w:val="00F03CEC"/>
    <w:rsid w:val="00F107EA"/>
    <w:rsid w:val="00F10D48"/>
    <w:rsid w:val="00F152E7"/>
    <w:rsid w:val="00F21B4A"/>
    <w:rsid w:val="00F21D41"/>
    <w:rsid w:val="00F246AD"/>
    <w:rsid w:val="00F251E3"/>
    <w:rsid w:val="00F30135"/>
    <w:rsid w:val="00F36B57"/>
    <w:rsid w:val="00F46D3B"/>
    <w:rsid w:val="00F555E4"/>
    <w:rsid w:val="00F6158A"/>
    <w:rsid w:val="00F66F79"/>
    <w:rsid w:val="00F863AF"/>
    <w:rsid w:val="00F90AC9"/>
    <w:rsid w:val="00F92CCB"/>
    <w:rsid w:val="00F94E78"/>
    <w:rsid w:val="00FA3270"/>
    <w:rsid w:val="00FA51D7"/>
    <w:rsid w:val="00FB55AB"/>
    <w:rsid w:val="00FB6652"/>
    <w:rsid w:val="00FB6ED6"/>
    <w:rsid w:val="00FC0A29"/>
    <w:rsid w:val="00FC4D3E"/>
    <w:rsid w:val="00FD54BD"/>
    <w:rsid w:val="00FD7CDD"/>
    <w:rsid w:val="00FE01B3"/>
    <w:rsid w:val="00FE2D2B"/>
    <w:rsid w:val="00FE459B"/>
    <w:rsid w:val="00FE50BA"/>
    <w:rsid w:val="00FE5517"/>
    <w:rsid w:val="00FF0720"/>
    <w:rsid w:val="00FF0A5A"/>
    <w:rsid w:val="00FF6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2F48"/>
  <w15:docId w15:val="{691E5A64-A11F-4EFF-824A-057B4151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63C0F"/>
    <w:pPr>
      <w:ind w:left="720"/>
      <w:contextualSpacing/>
    </w:pPr>
  </w:style>
  <w:style w:type="paragraph" w:styleId="Zaglavlje">
    <w:name w:val="header"/>
    <w:basedOn w:val="Normal"/>
    <w:link w:val="ZaglavljeChar"/>
    <w:uiPriority w:val="99"/>
    <w:unhideWhenUsed/>
    <w:rsid w:val="000A75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75EC"/>
  </w:style>
  <w:style w:type="paragraph" w:styleId="Podnoje">
    <w:name w:val="footer"/>
    <w:basedOn w:val="Normal"/>
    <w:link w:val="PodnojeChar"/>
    <w:uiPriority w:val="99"/>
    <w:unhideWhenUsed/>
    <w:rsid w:val="000A75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A75EC"/>
  </w:style>
  <w:style w:type="table" w:styleId="Reetkatablice">
    <w:name w:val="Table Grid"/>
    <w:basedOn w:val="Obinatablica"/>
    <w:uiPriority w:val="59"/>
    <w:rsid w:val="00CB1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B55A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55AB"/>
    <w:rPr>
      <w:rFonts w:ascii="Tahoma" w:hAnsi="Tahoma" w:cs="Tahoma"/>
      <w:sz w:val="16"/>
      <w:szCs w:val="16"/>
    </w:rPr>
  </w:style>
  <w:style w:type="character" w:styleId="Hiperveza">
    <w:name w:val="Hyperlink"/>
    <w:basedOn w:val="Zadanifontodlomka"/>
    <w:uiPriority w:val="99"/>
    <w:unhideWhenUsed/>
    <w:rsid w:val="00F21B4A"/>
    <w:rPr>
      <w:color w:val="0000FF" w:themeColor="hyperlink"/>
      <w:u w:val="single"/>
    </w:rPr>
  </w:style>
  <w:style w:type="character" w:customStyle="1" w:styleId="UnresolvedMention">
    <w:name w:val="Unresolved Mention"/>
    <w:basedOn w:val="Zadanifontodlomka"/>
    <w:uiPriority w:val="99"/>
    <w:semiHidden/>
    <w:unhideWhenUsed/>
    <w:rsid w:val="00F21B4A"/>
    <w:rPr>
      <w:color w:val="605E5C"/>
      <w:shd w:val="clear" w:color="auto" w:fill="E1DFDD"/>
    </w:rPr>
  </w:style>
  <w:style w:type="paragraph" w:styleId="Tijeloteksta">
    <w:name w:val="Body Text"/>
    <w:basedOn w:val="Normal"/>
    <w:link w:val="TijelotekstaChar"/>
    <w:semiHidden/>
    <w:unhideWhenUsed/>
    <w:rsid w:val="00184228"/>
    <w:pPr>
      <w:spacing w:after="0" w:line="240" w:lineRule="auto"/>
      <w:jc w:val="both"/>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semiHidden/>
    <w:rsid w:val="00184228"/>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9B3C-972C-4C4D-B176-D1CEB39E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1982</Words>
  <Characters>11301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Tajnica</cp:lastModifiedBy>
  <cp:revision>15</cp:revision>
  <cp:lastPrinted>2020-10-09T12:59:00Z</cp:lastPrinted>
  <dcterms:created xsi:type="dcterms:W3CDTF">2020-04-23T16:20:00Z</dcterms:created>
  <dcterms:modified xsi:type="dcterms:W3CDTF">2020-10-09T12:59:00Z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580301914</vt:i4>
  </property>
  <property fmtid="{D5CDD505-2E9C-101B-9397-08002B2CF9AE}" pid="3" name="_NewReviewCycle">
    <vt:lpwstr/>
  </property>
  <property fmtid="{D5CDD505-2E9C-101B-9397-08002B2CF9AE}" pid="4" name="_EmailSubject">
    <vt:lpwstr>Pravilnik o zapošljavanju</vt:lpwstr>
  </property>
  <property fmtid="{D5CDD505-2E9C-101B-9397-08002B2CF9AE}" pid="5" name="_AuthorEmail">
    <vt:lpwstr>ivana.kelam@skole.hr</vt:lpwstr>
  </property>
  <property fmtid="{D5CDD505-2E9C-101B-9397-08002B2CF9AE}" pid="6" name="_AuthorEmailDisplayName">
    <vt:lpwstr>Ivana Kelam</vt:lpwstr>
  </property>
  <property fmtid="{D5CDD505-2E9C-101B-9397-08002B2CF9AE}" pid="7" name="_ReviewingToolsShownOnce">
    <vt:lpwstr/>
  </property>
</Properties>
</file>