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090E" w14:textId="77777777" w:rsidR="007F2C7E" w:rsidRPr="00923C02" w:rsidRDefault="007F2C7E" w:rsidP="00923C02">
      <w:pPr>
        <w:pStyle w:val="StandardWeb"/>
        <w:spacing w:before="0" w:beforeAutospacing="0" w:after="0" w:afterAutospacing="0"/>
        <w:rPr>
          <w:rFonts w:asciiTheme="minorHAnsi" w:hAnsiTheme="minorHAnsi" w:cstheme="minorHAnsi"/>
          <w:b/>
          <w:bCs/>
          <w:color w:val="000000"/>
          <w:sz w:val="22"/>
          <w:szCs w:val="22"/>
        </w:rPr>
      </w:pPr>
      <w:bookmarkStart w:id="0" w:name="_GoBack"/>
      <w:bookmarkEnd w:id="0"/>
      <w:r w:rsidRPr="00923C02">
        <w:rPr>
          <w:rFonts w:asciiTheme="minorHAnsi" w:hAnsiTheme="minorHAnsi" w:cstheme="minorHAnsi"/>
          <w:b/>
          <w:bCs/>
          <w:color w:val="000000"/>
          <w:sz w:val="22"/>
          <w:szCs w:val="22"/>
        </w:rPr>
        <w:t>Redoviti kandidati</w:t>
      </w:r>
    </w:p>
    <w:p w14:paraId="07AD3B27"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u w:val="single"/>
        </w:rPr>
      </w:pPr>
      <w:r w:rsidRPr="00923C02">
        <w:rPr>
          <w:rFonts w:asciiTheme="minorHAnsi" w:hAnsiTheme="minorHAnsi" w:cstheme="minorHAnsi"/>
          <w:color w:val="000000"/>
          <w:sz w:val="22"/>
          <w:szCs w:val="22"/>
          <w:u w:val="single"/>
        </w:rPr>
        <w:t>Stranica 9</w:t>
      </w:r>
    </w:p>
    <w:p w14:paraId="1BC2EB36"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rPr>
      </w:pPr>
      <w:proofErr w:type="spellStart"/>
      <w:r w:rsidRPr="00923C02">
        <w:rPr>
          <w:rFonts w:asciiTheme="minorHAnsi" w:hAnsiTheme="minorHAnsi" w:cstheme="minorHAnsi"/>
          <w:color w:val="000000"/>
          <w:sz w:val="22"/>
          <w:szCs w:val="22"/>
        </w:rPr>
        <w:t>elektorničkim</w:t>
      </w:r>
      <w:proofErr w:type="spellEnd"/>
    </w:p>
    <w:p w14:paraId="1FC63842"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--&gt;</w:t>
      </w:r>
    </w:p>
    <w:p w14:paraId="1268F3F3" w14:textId="77777777" w:rsidR="007F2C7E"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elektroničkim</w:t>
      </w:r>
    </w:p>
    <w:p w14:paraId="4F44FFAA" w14:textId="77777777" w:rsidR="00923C02" w:rsidRPr="00923C02" w:rsidRDefault="00923C02" w:rsidP="00923C02">
      <w:pPr>
        <w:pStyle w:val="StandardWeb"/>
        <w:spacing w:before="0" w:beforeAutospacing="0" w:after="0" w:afterAutospacing="0"/>
        <w:rPr>
          <w:rFonts w:asciiTheme="minorHAnsi" w:hAnsiTheme="minorHAnsi" w:cstheme="minorHAnsi"/>
          <w:color w:val="000000"/>
          <w:sz w:val="22"/>
          <w:szCs w:val="22"/>
        </w:rPr>
      </w:pPr>
    </w:p>
    <w:p w14:paraId="5F637F0D" w14:textId="77777777" w:rsidR="007F2C7E" w:rsidRPr="00923C02" w:rsidRDefault="007F2C7E" w:rsidP="00923C02">
      <w:pPr>
        <w:pStyle w:val="StandardWeb"/>
        <w:spacing w:before="0" w:beforeAutospacing="0" w:after="0" w:afterAutospacing="0"/>
        <w:rPr>
          <w:rFonts w:asciiTheme="minorHAnsi" w:hAnsiTheme="minorHAnsi" w:cstheme="minorHAnsi"/>
          <w:b/>
          <w:bCs/>
          <w:color w:val="000000"/>
          <w:sz w:val="22"/>
          <w:szCs w:val="22"/>
        </w:rPr>
      </w:pPr>
      <w:r w:rsidRPr="00923C02">
        <w:rPr>
          <w:rFonts w:asciiTheme="minorHAnsi" w:hAnsiTheme="minorHAnsi" w:cstheme="minorHAnsi"/>
          <w:b/>
          <w:bCs/>
          <w:color w:val="000000"/>
          <w:sz w:val="22"/>
          <w:szCs w:val="22"/>
        </w:rPr>
        <w:t>Kandidati s teškoćama u razvoju</w:t>
      </w:r>
    </w:p>
    <w:p w14:paraId="070E0465"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u w:val="single"/>
        </w:rPr>
      </w:pPr>
      <w:r w:rsidRPr="00923C02">
        <w:rPr>
          <w:rFonts w:asciiTheme="minorHAnsi" w:hAnsiTheme="minorHAnsi" w:cstheme="minorHAnsi"/>
          <w:color w:val="000000"/>
          <w:sz w:val="22"/>
          <w:szCs w:val="22"/>
          <w:u w:val="single"/>
        </w:rPr>
        <w:t>Stranica 7</w:t>
      </w:r>
    </w:p>
    <w:p w14:paraId="3FCB5508"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Nakon što je srednja škola prihvatila upisnicu, kandidat je upisan u školu i nema mogućnost izlaska na jesenski upisni rok. Kandidati koji srednjoj školi ne dostave upisnicu te, ako je to potrebno, potvrdu liječnika školske medicine ili svjedodžbu medicine rada, odnosno potvrdu obiteljskoga liječnika, gube pravo na upis i upućuju se na sljedeći upisni rok.</w:t>
      </w:r>
    </w:p>
    <w:p w14:paraId="7689F28A"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--&gt;</w:t>
      </w:r>
    </w:p>
    <w:p w14:paraId="252A81C9" w14:textId="77777777" w:rsidR="007F2C7E"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Nakon što je srednja škola prihvatila upisnicu, kandidat je upisan u školu i nema mogućnost izlaska na jesenski upisni rok. Kandidati koji srednjoj školi ne dostave upisnicu te, ako je to potrebno, dokumentaciju obrade multidisciplinarnog tima Hrvatskog zavoda za zapošljavanje, gube pravo na upis i upućuju se na sljedeći upisni rok.</w:t>
      </w:r>
    </w:p>
    <w:p w14:paraId="1804AF6B" w14:textId="77777777" w:rsidR="00923C02" w:rsidRPr="00923C02" w:rsidRDefault="00923C02" w:rsidP="00923C02">
      <w:pPr>
        <w:pStyle w:val="StandardWeb"/>
        <w:spacing w:before="0" w:beforeAutospacing="0" w:after="0" w:afterAutospacing="0"/>
        <w:rPr>
          <w:rFonts w:asciiTheme="minorHAnsi" w:hAnsiTheme="minorHAnsi" w:cstheme="minorHAnsi"/>
          <w:color w:val="000000"/>
          <w:sz w:val="22"/>
          <w:szCs w:val="22"/>
        </w:rPr>
      </w:pPr>
    </w:p>
    <w:p w14:paraId="6AC1B3FD"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u w:val="single"/>
        </w:rPr>
      </w:pPr>
      <w:r w:rsidRPr="00923C02">
        <w:rPr>
          <w:rFonts w:asciiTheme="minorHAnsi" w:hAnsiTheme="minorHAnsi" w:cstheme="minorHAnsi"/>
          <w:color w:val="000000"/>
          <w:sz w:val="22"/>
          <w:szCs w:val="22"/>
          <w:u w:val="single"/>
        </w:rPr>
        <w:t>Stranica 8</w:t>
      </w:r>
    </w:p>
    <w:p w14:paraId="2422E50D"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Kandidati koji su ostvarili pravo na upis u programe obrazovanja za koje je potrebna potvrda liječnika školske medicine ili liječnička svjedodžba medicine rada, odnosno potvrda obiteljskoga liječnika, dužni su srednjoj školi dostaviti ove dokumente osobno ili elektronički (skenirane ili poslikane) na e-adresu školske ustanove do roka objavljenoga u Kalendaru. Dokumente elektronički može poslati samo roditelj/skrbnik, a u e-poruci dužan je navesti i svoj osobni kontakt (broj telefona ili broj mobitela) kako bi ga škola mogla kontaktirati.</w:t>
      </w:r>
    </w:p>
    <w:p w14:paraId="69B9EC07" w14:textId="77777777" w:rsidR="007F2C7E" w:rsidRPr="00923C02"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---&gt;</w:t>
      </w:r>
    </w:p>
    <w:p w14:paraId="1CA0AD40" w14:textId="77777777" w:rsidR="007F2C7E" w:rsidRDefault="007F2C7E" w:rsidP="00923C02">
      <w:pPr>
        <w:pStyle w:val="StandardWeb"/>
        <w:spacing w:before="0" w:beforeAutospacing="0" w:after="0" w:afterAutospacing="0"/>
        <w:rPr>
          <w:rFonts w:asciiTheme="minorHAnsi" w:hAnsiTheme="minorHAnsi" w:cstheme="minorHAnsi"/>
          <w:color w:val="000000"/>
          <w:sz w:val="22"/>
          <w:szCs w:val="22"/>
        </w:rPr>
      </w:pPr>
      <w:r w:rsidRPr="00923C02">
        <w:rPr>
          <w:rFonts w:asciiTheme="minorHAnsi" w:hAnsiTheme="minorHAnsi" w:cstheme="minorHAnsi"/>
          <w:color w:val="000000"/>
          <w:sz w:val="22"/>
          <w:szCs w:val="22"/>
        </w:rPr>
        <w:t>Kandidati koji su ostvarili pravo na upis u programe obrazovanja za koje je potrebna potvrda liječnika školske medicine ili liječnička svjedodžba medicine rada, odnosno potvrda obiteljskoga liječnika, dužni su srednjoj školi dostaviti Dokumentaciju obrade multidisciplinarnog tima Hrvatskog zavoda za zapošljavanje osobno ili elektronički (skenirane ili poslikane) na e-adresu školske ustanove do roka objavljenoga u Kalendaru. Dokumente elektronički može poslati samo roditelj/skrbnik, a u e-poruci dužan je navesti i svoj osobni kontakt (broj telefona ili broj mobitela) kako bi ga škola mogla kontaktirati.</w:t>
      </w:r>
    </w:p>
    <w:p w14:paraId="1F381A43" w14:textId="77777777" w:rsidR="00923C02" w:rsidRPr="00923C02" w:rsidRDefault="00923C02" w:rsidP="00923C02">
      <w:pPr>
        <w:pStyle w:val="StandardWeb"/>
        <w:spacing w:before="0" w:beforeAutospacing="0" w:after="0" w:afterAutospacing="0"/>
        <w:rPr>
          <w:rFonts w:asciiTheme="minorHAnsi" w:hAnsiTheme="minorHAnsi" w:cstheme="minorHAnsi"/>
          <w:color w:val="000000"/>
          <w:sz w:val="22"/>
          <w:szCs w:val="22"/>
        </w:rPr>
      </w:pPr>
    </w:p>
    <w:p w14:paraId="371BD67E" w14:textId="77777777" w:rsidR="00923C02" w:rsidRPr="00923C02" w:rsidRDefault="00923C02" w:rsidP="00923C02">
      <w:pPr>
        <w:rPr>
          <w:sz w:val="22"/>
          <w:szCs w:val="22"/>
          <w:u w:val="single"/>
        </w:rPr>
      </w:pPr>
      <w:r w:rsidRPr="00923C02">
        <w:rPr>
          <w:sz w:val="22"/>
          <w:szCs w:val="22"/>
          <w:u w:val="single"/>
          <w:lang w:eastAsia="en-US"/>
        </w:rPr>
        <w:t>Stranica 9</w:t>
      </w:r>
    </w:p>
    <w:p w14:paraId="420079B0" w14:textId="77777777" w:rsidR="00923C02" w:rsidRDefault="00923C02" w:rsidP="00923C02">
      <w:pPr>
        <w:rPr>
          <w:sz w:val="22"/>
          <w:szCs w:val="22"/>
        </w:rPr>
      </w:pPr>
      <w:r>
        <w:rPr>
          <w:sz w:val="22"/>
          <w:szCs w:val="22"/>
          <w:lang w:eastAsia="en-US"/>
        </w:rPr>
        <w:t> </w:t>
      </w:r>
    </w:p>
    <w:p w14:paraId="27492D94" w14:textId="77777777" w:rsidR="00923C02" w:rsidRPr="005A4FC6" w:rsidRDefault="00923C02" w:rsidP="00923C02">
      <w:pPr>
        <w:rPr>
          <w:rFonts w:asciiTheme="minorHAnsi" w:hAnsiTheme="minorHAnsi" w:cstheme="minorHAnsi"/>
          <w:sz w:val="22"/>
          <w:szCs w:val="22"/>
        </w:rPr>
      </w:pPr>
      <w:r w:rsidRPr="005A4FC6">
        <w:rPr>
          <w:rFonts w:asciiTheme="minorHAnsi" w:hAnsiTheme="minorHAnsi" w:cstheme="minorHAnsi"/>
          <w:sz w:val="22"/>
          <w:szCs w:val="22"/>
        </w:rPr>
        <w:t>Kandidati koji upisuju programe obrazovanja za vezane obrte (JMO programe) dužni su, pri upisu ili najkasnije do kraja prvoga polugodišta prvoga razreda, dostaviti školi liječničku svjedodžbu medicine rada i sklopljen ugovor o naukovanju.</w:t>
      </w:r>
    </w:p>
    <w:p w14:paraId="3D665C09" w14:textId="77777777" w:rsidR="00923C02" w:rsidRPr="005A4FC6" w:rsidRDefault="00923C02" w:rsidP="00923C02">
      <w:pPr>
        <w:rPr>
          <w:rFonts w:asciiTheme="minorHAnsi" w:hAnsiTheme="minorHAnsi" w:cstheme="minorHAnsi"/>
          <w:sz w:val="22"/>
          <w:szCs w:val="22"/>
        </w:rPr>
      </w:pPr>
      <w:r w:rsidRPr="005A4FC6">
        <w:rPr>
          <w:rFonts w:asciiTheme="minorHAnsi" w:hAnsiTheme="minorHAnsi" w:cstheme="minorHAnsi"/>
          <w:sz w:val="22"/>
          <w:szCs w:val="22"/>
          <w:lang w:eastAsia="en-US"/>
        </w:rPr>
        <w:t>--&gt;</w:t>
      </w:r>
    </w:p>
    <w:p w14:paraId="1AE593DF" w14:textId="77777777" w:rsidR="00923C02" w:rsidRPr="005A4FC6" w:rsidRDefault="00923C02" w:rsidP="00923C02">
      <w:pPr>
        <w:rPr>
          <w:rFonts w:asciiTheme="minorHAnsi" w:hAnsiTheme="minorHAnsi" w:cstheme="minorHAnsi"/>
          <w:sz w:val="22"/>
          <w:szCs w:val="22"/>
        </w:rPr>
      </w:pPr>
      <w:r w:rsidRPr="005A4FC6">
        <w:rPr>
          <w:rFonts w:asciiTheme="minorHAnsi" w:hAnsiTheme="minorHAnsi" w:cstheme="minorHAnsi"/>
          <w:sz w:val="22"/>
          <w:szCs w:val="22"/>
        </w:rPr>
        <w:t>Kandidati s teškoćama u razvoju koji upisuju programe obrazovanja za vezane obrte (JMO programe), uz dokumentaciju iz točke 7., dužni su pri upisu ili najkasnije do kraja prvoga polugodišta prvoga razreda dostaviti školi i sklopljen ugovor o naukovanju.</w:t>
      </w:r>
    </w:p>
    <w:p w14:paraId="0CF9648E" w14:textId="77777777" w:rsidR="007F2C7E" w:rsidRPr="007F2C7E" w:rsidRDefault="007F2C7E">
      <w:pPr>
        <w:rPr>
          <w:rFonts w:asciiTheme="minorHAnsi" w:hAnsiTheme="minorHAnsi" w:cstheme="minorHAnsi"/>
        </w:rPr>
      </w:pPr>
    </w:p>
    <w:sectPr w:rsidR="007F2C7E" w:rsidRPr="007F2C7E" w:rsidSect="00D62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7F"/>
    <w:rsid w:val="00020397"/>
    <w:rsid w:val="002B3C35"/>
    <w:rsid w:val="00594628"/>
    <w:rsid w:val="005A4FC6"/>
    <w:rsid w:val="007547CD"/>
    <w:rsid w:val="00772C7F"/>
    <w:rsid w:val="007F2C7E"/>
    <w:rsid w:val="00923C02"/>
    <w:rsid w:val="00D62E79"/>
    <w:rsid w:val="00F630F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7873"/>
  <w15:chartTrackingRefBased/>
  <w15:docId w15:val="{62747DD4-46C8-47C8-93B8-FE9905D9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7F"/>
    <w:pPr>
      <w:spacing w:after="0" w:line="240" w:lineRule="auto"/>
    </w:pPr>
    <w:rPr>
      <w:rFonts w:ascii="Calibri" w:hAnsi="Calibri" w:cs="Calibri"/>
      <w:kern w:val="0"/>
      <w:sz w:val="20"/>
      <w:szCs w:val="2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F2C7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1781">
      <w:bodyDiv w:val="1"/>
      <w:marLeft w:val="0"/>
      <w:marRight w:val="0"/>
      <w:marTop w:val="0"/>
      <w:marBottom w:val="0"/>
      <w:divBdr>
        <w:top w:val="none" w:sz="0" w:space="0" w:color="auto"/>
        <w:left w:val="none" w:sz="0" w:space="0" w:color="auto"/>
        <w:bottom w:val="none" w:sz="0" w:space="0" w:color="auto"/>
        <w:right w:val="none" w:sz="0" w:space="0" w:color="auto"/>
      </w:divBdr>
    </w:div>
    <w:div w:id="11747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b625e1-1c2f-4c26-a46e-26224a11f626">
      <Terms xmlns="http://schemas.microsoft.com/office/infopath/2007/PartnerControls"/>
    </lcf76f155ced4ddcb4097134ff3c332f>
    <TaxCatchAll xmlns="540f58dd-fae0-4d8a-89ed-5b9f4de124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A5CF4C609EB64BAC8D6DC5FC8245BA" ma:contentTypeVersion="18" ma:contentTypeDescription="Stvaranje novog dokumenta." ma:contentTypeScope="" ma:versionID="747b2fb1304a7e56b9383b26ed07981b">
  <xsd:schema xmlns:xsd="http://www.w3.org/2001/XMLSchema" xmlns:xs="http://www.w3.org/2001/XMLSchema" xmlns:p="http://schemas.microsoft.com/office/2006/metadata/properties" xmlns:ns2="bf74dda1-592a-4df4-8263-7d02cb3833a6" xmlns:ns3="a3b625e1-1c2f-4c26-a46e-26224a11f626" xmlns:ns4="540f58dd-fae0-4d8a-89ed-5b9f4de124c7" targetNamespace="http://schemas.microsoft.com/office/2006/metadata/properties" ma:root="true" ma:fieldsID="a46fbfe313f56a93ce21905d46048176" ns2:_="" ns3:_="" ns4:_="">
    <xsd:import namespace="bf74dda1-592a-4df4-8263-7d02cb3833a6"/>
    <xsd:import namespace="a3b625e1-1c2f-4c26-a46e-26224a11f626"/>
    <xsd:import namespace="540f58dd-fae0-4d8a-89ed-5b9f4de124c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4dda1-592a-4df4-8263-7d02cb3833a6"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Raspršivanje savjeta za zajedničko korištenje" ma:internalName="SharingHintHash" ma:readOnly="true">
      <xsd:simpleType>
        <xsd:restriction base="dms:Text"/>
      </xsd:simpleType>
    </xsd:element>
    <xsd:element name="SharedWithDetails" ma:index="10" nillable="true" ma:displayName="Detalji o zajedničkom korištenju"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625e1-1c2f-4c26-a46e-26224a11f6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f58dd-fae0-4d8a-89ed-5b9f4de124c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cab3d0d-e970-44dc-844c-bd77915a7bdf}" ma:internalName="TaxCatchAll" ma:showField="CatchAllData" ma:web="540f58dd-fae0-4d8a-89ed-5b9f4de12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F37D9-2166-4C9C-B895-8A7131A4137E}">
  <ds:schemaRefs>
    <ds:schemaRef ds:uri="http://schemas.microsoft.com/office/2006/metadata/properties"/>
    <ds:schemaRef ds:uri="http://schemas.microsoft.com/office/infopath/2007/PartnerControls"/>
    <ds:schemaRef ds:uri="a3b625e1-1c2f-4c26-a46e-26224a11f626"/>
    <ds:schemaRef ds:uri="540f58dd-fae0-4d8a-89ed-5b9f4de124c7"/>
  </ds:schemaRefs>
</ds:datastoreItem>
</file>

<file path=customXml/itemProps2.xml><?xml version="1.0" encoding="utf-8"?>
<ds:datastoreItem xmlns:ds="http://schemas.openxmlformats.org/officeDocument/2006/customXml" ds:itemID="{FDAA5A16-A4F6-4A68-82F3-CBEBBE4B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4dda1-592a-4df4-8263-7d02cb3833a6"/>
    <ds:schemaRef ds:uri="a3b625e1-1c2f-4c26-a46e-26224a11f626"/>
    <ds:schemaRef ds:uri="540f58dd-fae0-4d8a-89ed-5b9f4de12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2660F-F4D2-424E-9053-A523BCE4C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Rožić</dc:creator>
  <cp:keywords/>
  <dc:description/>
  <cp:lastModifiedBy>Korisnik</cp:lastModifiedBy>
  <cp:revision>2</cp:revision>
  <dcterms:created xsi:type="dcterms:W3CDTF">2023-07-04T10:12:00Z</dcterms:created>
  <dcterms:modified xsi:type="dcterms:W3CDTF">2023-07-04T10:12:00Z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0x010100C0A5CF4C609EB64BAC8D6DC5FC8245BA</vt:lpwstr>
  </property>
</Properties>
</file>