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1768" w14:textId="77777777" w:rsidR="00F61288" w:rsidRDefault="00F61288" w:rsidP="00F612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107. st.2. Zakona  o  odgoju i obrazovanju u osnovnoj i srednjoj školi (NN  87/08, 86/09, 92/10, 105/10, 90/11, 5/12, 16/12, 86/12, 126/12, 94/13, 152/14, 7/17, 68/18, 98/19 i 64/20)  i Pravilnika o postupku zapošljavanja te procjeni i vrednovanju kandidata za zapošljavanje Osnovna škola  Opuzen, Opuzen   raspisuje</w:t>
      </w:r>
    </w:p>
    <w:p w14:paraId="71FFEFEF" w14:textId="77777777" w:rsidR="00F61288" w:rsidRDefault="00F61288" w:rsidP="00F61288">
      <w:pPr>
        <w:pStyle w:val="Naslov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NATJEČAJ</w:t>
      </w:r>
    </w:p>
    <w:p w14:paraId="02A48709" w14:textId="77777777" w:rsidR="00F61288" w:rsidRDefault="00F61288" w:rsidP="00F612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popunu radnih mjesta</w:t>
      </w:r>
    </w:p>
    <w:p w14:paraId="7CDD0443" w14:textId="77777777" w:rsidR="00F61288" w:rsidRDefault="00F61288" w:rsidP="00F612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83977094"/>
      <w:r>
        <w:rPr>
          <w:rFonts w:ascii="Times New Roman" w:hAnsi="Times New Roman"/>
          <w:sz w:val="24"/>
          <w:szCs w:val="24"/>
        </w:rPr>
        <w:t>Učitelj/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 glasovira – 1 izvršitelj na neodređeno nepuno radno vrijeme, 29 sati tjedno -   16 sati u nastavi</w:t>
      </w:r>
    </w:p>
    <w:p w14:paraId="45F96DB0" w14:textId="77777777" w:rsidR="00F61288" w:rsidRDefault="00F61288" w:rsidP="00F612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flaute – 1 izvršitelj na neodređeno nepuno radno vrijeme,  34 sati tjedno – 18 sati u nastavi</w:t>
      </w:r>
    </w:p>
    <w:p w14:paraId="0CF1C059" w14:textId="77777777" w:rsidR="00F61288" w:rsidRDefault="00F61288" w:rsidP="00F612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 trube – 1 izvršitelj na neodređeno nepuno radno vrijeme – 17 sati tjedno – 10 sati u nastavi</w:t>
      </w:r>
    </w:p>
    <w:bookmarkEnd w:id="0"/>
    <w:p w14:paraId="316CCDC8" w14:textId="77777777" w:rsidR="00F61288" w:rsidRDefault="00F61288" w:rsidP="00F61288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361F3505" w14:textId="77777777" w:rsidR="00F61288" w:rsidRDefault="00F61288" w:rsidP="00F61288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6641BF9B" w14:textId="77777777" w:rsidR="00F61288" w:rsidRDefault="00F61288" w:rsidP="00F6128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Uvjeti: </w:t>
      </w:r>
    </w:p>
    <w:p w14:paraId="03607F65" w14:textId="77777777" w:rsidR="00F61288" w:rsidRDefault="00F61288" w:rsidP="00F61288">
      <w:pPr>
        <w:pStyle w:val="Bezproreda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Arial Unicode MS" w:hAnsi="Times New Roman"/>
          <w:sz w:val="24"/>
          <w:szCs w:val="24"/>
        </w:rPr>
        <w:t>opći uvjeti za zasnivanje radnog odnosa sukladno propisima o radu</w:t>
      </w:r>
    </w:p>
    <w:p w14:paraId="2803F041" w14:textId="77777777" w:rsidR="00F61288" w:rsidRDefault="00F61288" w:rsidP="00F61288">
      <w:pPr>
        <w:pStyle w:val="Bezproreda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-  posebni uvjeti: poznavanje hrvatskog jezika i latiničkog pisma u mjeri koja omogućava izvođenje odgojno-obrazovnog rada,</w:t>
      </w:r>
    </w:p>
    <w:p w14:paraId="3A24A7AF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odgovarajuća vrsta i razina obrazovanja sukladno odredbama članka 105. Zakonom o odgoju i obrazovanju u osnovnoj i srednjoj školi </w:t>
      </w:r>
      <w:r>
        <w:rPr>
          <w:rFonts w:ascii="Times New Roman" w:hAnsi="Times New Roman"/>
          <w:sz w:val="24"/>
          <w:szCs w:val="24"/>
        </w:rPr>
        <w:t>(NN  87/08, 86/09, 92/10, 105/10, 90/11, 5/12, 16/12, 86/12, 126/12, 94/13,152/14 ,07/17, 68/18, 98/19 i 64/20)</w:t>
      </w:r>
    </w:p>
    <w:p w14:paraId="2B41B5A6" w14:textId="77777777" w:rsidR="00F61288" w:rsidRDefault="00F61288" w:rsidP="00F61288">
      <w:pPr>
        <w:ind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te  odredbama </w:t>
      </w:r>
      <w:r>
        <w:rPr>
          <w:rFonts w:ascii="Times New Roman" w:hAnsi="Times New Roman"/>
        </w:rPr>
        <w:t>Pravilnika o stručnoj spremi i pedagoško-psihološkom obrazovanju učitelja i stručnih suradnika u osnovnom školstvu (NN 47/96 i 56/01).</w:t>
      </w:r>
    </w:p>
    <w:p w14:paraId="12E26950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da nema zapreke za zasnivanje radnog odnosa u školskoj ustanovi sukladno odredbama članka 106. </w:t>
      </w:r>
      <w:r>
        <w:rPr>
          <w:rFonts w:ascii="Times New Roman" w:eastAsia="Arial Unicode MS" w:hAnsi="Times New Roman"/>
          <w:sz w:val="24"/>
          <w:szCs w:val="24"/>
        </w:rPr>
        <w:t xml:space="preserve">Zakonom o odgoju i obrazovanju u osnovnoj i srednjoj školi </w:t>
      </w:r>
      <w:r>
        <w:rPr>
          <w:rFonts w:ascii="Times New Roman" w:hAnsi="Times New Roman"/>
          <w:sz w:val="24"/>
          <w:szCs w:val="24"/>
        </w:rPr>
        <w:t>(NN  87/08, 86/09, 92/10, 105/10, 90/11, 5/12, 16/12, 86/12, 126/12, 94/13,152/14 ,07/17, 68/18, 98/19 i 64/20)</w:t>
      </w:r>
    </w:p>
    <w:p w14:paraId="12EEEAE5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72B61BF2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vlastoručno potpisanu prijavu na natječaj potrebno je priložiti:</w:t>
      </w:r>
    </w:p>
    <w:p w14:paraId="4F5AFB10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životopis</w:t>
      </w:r>
    </w:p>
    <w:p w14:paraId="705E813B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stručnoj spremi (diploma)</w:t>
      </w:r>
    </w:p>
    <w:p w14:paraId="7490AE44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državljanstvu (domovnica)</w:t>
      </w:r>
    </w:p>
    <w:p w14:paraId="6D7A4E07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uvjerenje nadležnog suda da podnositelj prijave nije pod istragom i da se protiv podnositelja ne vodi kazneni postupaj glede zapreke za zasnivanjem radnog odnosa iz  članka 106. Zakona o odgoju i obrazovanju u osnovnoj i  srednjoj školi (ne starije od 30 dana od dana objave natječaja)</w:t>
      </w:r>
    </w:p>
    <w:p w14:paraId="08104EF8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potvrdu ili elektronički zapis o podacima evidentiranim u matičnoj evidenciji  HZMO-a</w:t>
      </w:r>
    </w:p>
    <w:p w14:paraId="74B22D46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727FC492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 prijavi na natječaj kandidat treba navesti osobne podatke (osobno ime, adresa stanovanja, broj telefona odnosno mobitela, po mogućnosti e-mail adresu na koju će se dostaviti obavijest o datumu i vremenu procjene odnosno testiranja) i naziv radnog mjesta na koje se prijavljuje.</w:t>
      </w:r>
    </w:p>
    <w:p w14:paraId="2AA515D8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1A43BC3D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 prijave je 8 dana od dana objave natječaja na mrežnim stranicama i oglasnoj ploči Hrvatskog zavoda za zapošljavanje i mrežnim stranicama i oglasnoj ploči Osnovne škole Opuzen.</w:t>
      </w:r>
    </w:p>
    <w:p w14:paraId="33992F8D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16C20154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Prijave s dokazima o ispunjavanju uvjeta iz natječaja dostaviti na adresu škole: Osnovna škola Opuzen, S. S. Kranjčevića 11, 20 355 Opuzen , s napomenom „za natječaj- navesti radno mjesto“.</w:t>
      </w:r>
    </w:p>
    <w:p w14:paraId="2BB9A379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0BC11607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Nepotpune i  nepravodobne  prijave neće se  razmatrati.</w:t>
      </w:r>
    </w:p>
    <w:p w14:paraId="0976BF72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2B9B3508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natječaj se mogu ravnopravno javiti osobe oba spola, sukladno Zakonu o ravnopravnosti spolova (NN br. 82/0/ i 69/17)</w:t>
      </w:r>
    </w:p>
    <w:p w14:paraId="7C4E4BB8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62BBCD8C" w14:textId="77777777" w:rsidR="00F61288" w:rsidRDefault="00F61288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ostvaruju pravo prednosti pri zapošljavanju na temelju članka 102. stavka 1. – 3. Zakona o hrvatskim braniteljima iz Domovinskog rata i članovima njihovih obitelji (NN121/17, 98/19) te članka 48. f Zakona o zaštiti vojnih i civilnih invalida rata (NN br. 33/92, 57/92, 77/92, 27/93, 58/93, 02/94, 76/94, 108/95, 108/96, 82/01, 103/03, 148/13 i 98/19) ili članka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14:paraId="59C96FDD" w14:textId="77777777" w:rsidR="00F61288" w:rsidRDefault="00F61288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ostvaruju pravo prednosti pri zapošljavanju u skladu s člankom 102. Zakona o hrvatskim braniteljima iz Domovinskog rata i članovima njihovih obitelji (NN121/17, 98/19), dužan je, osim dokaza o ispunjavanju traženih uvjeta, dostaviti dokaze iz čl.103. st.1 Zakona o hrvatskim braniteljima iz Domovinskog rata i članovima njihovih obitelji (NN 121/17, 98/19), koji se mogu pronaći na sljedećim poveznicama Ministarstva hrvatskih branitelja:</w:t>
      </w:r>
    </w:p>
    <w:p w14:paraId="1FD562BB" w14:textId="77777777" w:rsidR="00F61288" w:rsidRDefault="001C4C55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F61288">
          <w:rPr>
            <w:rStyle w:val="Hiperveza"/>
            <w:rFonts w:ascii="Times New Roman" w:hAnsi="Times New Roman"/>
            <w:szCs w:val="24"/>
          </w:rPr>
          <w:t>https://branitelji.gov.hr/zaposljavanje-843/843</w:t>
        </w:r>
      </w:hyperlink>
    </w:p>
    <w:p w14:paraId="5839538F" w14:textId="77777777" w:rsidR="00F61288" w:rsidRDefault="001C4C55" w:rsidP="00F61288">
      <w:pPr>
        <w:ind w:right="28"/>
        <w:jc w:val="both"/>
      </w:pPr>
      <w:hyperlink r:id="rId6" w:history="1">
        <w:r w:rsidR="00F61288">
          <w:rPr>
            <w:rStyle w:val="Hiperveza"/>
            <w:rFonts w:ascii="Times New Roman" w:hAnsi="Times New Roman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14:paraId="2A47748F" w14:textId="77777777" w:rsidR="00F61288" w:rsidRDefault="00F61288" w:rsidP="00F61288">
      <w:pPr>
        <w:ind w:right="28"/>
        <w:jc w:val="both"/>
      </w:pPr>
    </w:p>
    <w:p w14:paraId="124F631A" w14:textId="42F705F2" w:rsidR="00F61288" w:rsidRDefault="00F61288" w:rsidP="00F61288">
      <w:pPr>
        <w:pStyle w:val="Default"/>
      </w:pPr>
      <w:r>
        <w:t xml:space="preserve">Kandidati koji  prema </w:t>
      </w:r>
      <w:r>
        <w:rPr>
          <w:bCs/>
          <w:sz w:val="23"/>
          <w:szCs w:val="23"/>
        </w:rPr>
        <w:t>Zakonu o civilnim stradalnicima iz Domovinskog rata (NN br. 84/21)</w:t>
      </w:r>
      <w:r>
        <w:rPr>
          <w:b/>
          <w:bCs/>
          <w:sz w:val="23"/>
          <w:szCs w:val="23"/>
        </w:rPr>
        <w:t xml:space="preserve"> </w:t>
      </w:r>
      <w:r>
        <w:t xml:space="preserve">ostvaruju pravo prednosti pri zapošljavanju pod jednakim uvjetima, dužni su u prijavi za natječaj pozvati se na to pravo  i priložiti </w:t>
      </w:r>
      <w:r w:rsidR="002C50AB">
        <w:t>dokaze o ispunjavanju uvjeta za</w:t>
      </w:r>
      <w:r w:rsidR="00CC5E0E">
        <w:t xml:space="preserve"> ostvarivanje prava prednosti pri zapošljavanju (čl. 49 st.1. Zakona)</w:t>
      </w:r>
      <w:r>
        <w:t xml:space="preserve"> koju mogu pronaći na slijedećoj poveznici</w:t>
      </w:r>
    </w:p>
    <w:p w14:paraId="0A99850F" w14:textId="77777777" w:rsidR="00F61288" w:rsidRDefault="00F61288" w:rsidP="00F61288">
      <w:pPr>
        <w:pStyle w:val="Default"/>
      </w:pPr>
    </w:p>
    <w:p w14:paraId="3E925529" w14:textId="77777777" w:rsidR="00F61288" w:rsidRDefault="00F61288" w:rsidP="00F61288">
      <w:pPr>
        <w:pStyle w:val="Default"/>
      </w:pPr>
      <w:r>
        <w:rPr>
          <w:rFonts w:eastAsia="Times New Roman"/>
          <w:b/>
          <w:bCs/>
          <w:color w:val="0000FF"/>
          <w:kern w:val="36"/>
          <w:u w:val="single"/>
        </w:rPr>
        <w:t>pr</w:t>
      </w:r>
      <w:hyperlink r:id="rId7" w:history="1">
        <w:r>
          <w:rPr>
            <w:rStyle w:val="Hiperveza"/>
            <w:b/>
            <w:bCs/>
            <w:kern w:val="36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ED9CF07" w14:textId="77777777" w:rsidR="00F61288" w:rsidRDefault="00F61288" w:rsidP="00F61288">
      <w:pPr>
        <w:ind w:right="28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4D5352"/>
          <w:sz w:val="24"/>
          <w:szCs w:val="24"/>
          <w:lang w:eastAsia="hr-HR"/>
        </w:rPr>
        <w:br/>
      </w:r>
      <w:r>
        <w:rPr>
          <w:rFonts w:ascii="Times New Roman" w:hAnsi="Times New Roman"/>
          <w:sz w:val="24"/>
          <w:szCs w:val="24"/>
        </w:rPr>
        <w:t>Uz prijavu na natječaj dostavljaju se  preslike dokumenata (nije potrebno dostavljati originale niti ovjerene preslike), a izvornike dokumenata potrebno je donijeti  prilikom sklapanja ugovora o radu.</w:t>
      </w:r>
    </w:p>
    <w:p w14:paraId="54E7FDCF" w14:textId="77777777" w:rsidR="00F61288" w:rsidRDefault="00F61288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kandidate prijavljene na natječaj koji ispunjavaju uvjete natječaja te čije su prijave pravodobne i potpune dužni su pristupiti procjeni odnosno testiranju prema odredbama Pravilnika.</w:t>
      </w:r>
    </w:p>
    <w:p w14:paraId="6300C5DD" w14:textId="77777777" w:rsidR="00F61288" w:rsidRDefault="00F61288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kandidat ne pristupi testiranju, smatra se da je povukao prijavu na natječaj.</w:t>
      </w:r>
    </w:p>
    <w:p w14:paraId="2FB39D0E" w14:textId="77777777" w:rsidR="00F61288" w:rsidRDefault="00F61288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Kandidati sami snose trošak dolaska na testiranje.</w:t>
      </w:r>
    </w:p>
    <w:p w14:paraId="189CFFE6" w14:textId="77777777" w:rsidR="00F61288" w:rsidRDefault="00F61288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Najkasnije do isteka roka za podnošenje prijave na natječaj, sadržaj i način procjene odnosno testiranja kandidata i drugi izvori za pripremu kandidata, bit će objavljeni na mrežnoj stranici Osnovne škole Opuzen, </w:t>
      </w:r>
      <w:hyperlink r:id="rId8" w:history="1">
        <w:r>
          <w:rPr>
            <w:rStyle w:val="Hiperveza"/>
            <w:rFonts w:ascii="Times New Roman" w:hAnsi="Times New Roman"/>
            <w:szCs w:val="24"/>
          </w:rPr>
          <w:t>www.os-opuzen.skole.hr</w:t>
        </w:r>
      </w:hyperlink>
      <w:r>
        <w:rPr>
          <w:rFonts w:ascii="Times New Roman" w:hAnsi="Times New Roman"/>
          <w:sz w:val="24"/>
          <w:szCs w:val="24"/>
        </w:rPr>
        <w:t xml:space="preserve"> u rubrici pod nazivom  „ZAPOŠLJAVANJE“ </w:t>
      </w:r>
      <w:proofErr w:type="spellStart"/>
      <w:r>
        <w:rPr>
          <w:rFonts w:ascii="Times New Roman" w:hAnsi="Times New Roman"/>
          <w:sz w:val="24"/>
          <w:szCs w:val="24"/>
        </w:rPr>
        <w:t>podrubrici</w:t>
      </w:r>
      <w:proofErr w:type="spellEnd"/>
      <w:r>
        <w:rPr>
          <w:rFonts w:ascii="Times New Roman" w:hAnsi="Times New Roman"/>
          <w:sz w:val="24"/>
          <w:szCs w:val="24"/>
        </w:rPr>
        <w:t>, „NATJEČAJI“.</w:t>
      </w:r>
    </w:p>
    <w:p w14:paraId="5A11DDEA" w14:textId="77777777" w:rsidR="00F61288" w:rsidRDefault="00F61288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Vrijeme i mjesto održavanja procjene odnosno testiranja (sukladno odluci Povjerenstva)  objaviti će se najmanje pet dana prije dana određenog za procjenu odnosno testiranje na mrežnoj stranici Osnovne škole Opuzen, www.os-opuzen.skole.hr  u rubrici pod nazivom „ZAPOŠLJAVANJE“, </w:t>
      </w:r>
      <w:proofErr w:type="spellStart"/>
      <w:r>
        <w:rPr>
          <w:rFonts w:ascii="Times New Roman" w:hAnsi="Times New Roman"/>
          <w:sz w:val="24"/>
          <w:szCs w:val="24"/>
        </w:rPr>
        <w:t>podrubrici</w:t>
      </w:r>
      <w:proofErr w:type="spellEnd"/>
      <w:r>
        <w:rPr>
          <w:rFonts w:ascii="Times New Roman" w:hAnsi="Times New Roman"/>
          <w:sz w:val="24"/>
          <w:szCs w:val="24"/>
        </w:rPr>
        <w:t xml:space="preserve"> „POZIV KANDIDATA NA PROCJENU ODNOSNO TESTIRANJE“.</w:t>
      </w:r>
    </w:p>
    <w:p w14:paraId="7A7B3F28" w14:textId="77777777" w:rsidR="00F61288" w:rsidRDefault="00F61288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rezultatima natječaja kandidati će biti obaviješteni na mrežnoj stranici Osnovne škole Opuzen, </w:t>
      </w:r>
      <w:r>
        <w:rPr>
          <w:rFonts w:ascii="Times New Roman" w:hAnsi="Times New Roman"/>
          <w:sz w:val="24"/>
          <w:szCs w:val="24"/>
          <w:u w:val="single"/>
        </w:rPr>
        <w:t>www.os-opuzen.skole.hr</w:t>
      </w:r>
      <w:r>
        <w:rPr>
          <w:rFonts w:ascii="Times New Roman" w:hAnsi="Times New Roman"/>
          <w:sz w:val="24"/>
          <w:szCs w:val="24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</w:rPr>
        <w:t>podrubrici</w:t>
      </w:r>
      <w:proofErr w:type="spellEnd"/>
      <w:r>
        <w:rPr>
          <w:rFonts w:ascii="Times New Roman" w:hAnsi="Times New Roman"/>
          <w:sz w:val="24"/>
          <w:szCs w:val="24"/>
        </w:rPr>
        <w:t xml:space="preserve"> „OBAVIJEST O REZULTATIMA IZBORA“ u roku 15 dana od dana sklapanja ugovora o radu sa izabranim kandidatom. </w:t>
      </w:r>
    </w:p>
    <w:p w14:paraId="6532E9F9" w14:textId="77777777" w:rsidR="00F61288" w:rsidRDefault="00F61288" w:rsidP="00F61288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Podnošenjem prijave na natječaj kandidat daje izričitu privolu Osnovnoj  školi Opuzen, Opuzen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14:paraId="6D46ECD1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54F7F553" w14:textId="56250C40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je objavljen  </w:t>
      </w:r>
      <w:r w:rsidR="00AD3D9F">
        <w:rPr>
          <w:rFonts w:ascii="Times New Roman" w:hAnsi="Times New Roman"/>
          <w:sz w:val="24"/>
          <w:szCs w:val="24"/>
        </w:rPr>
        <w:t>2</w:t>
      </w:r>
      <w:r w:rsidR="0089729E">
        <w:rPr>
          <w:rFonts w:ascii="Times New Roman" w:hAnsi="Times New Roman"/>
          <w:sz w:val="24"/>
          <w:szCs w:val="24"/>
        </w:rPr>
        <w:t>2</w:t>
      </w:r>
      <w:r w:rsidR="00AD3D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listopada 2021.g. na oglasnoj ploči i web stranici Škole te na oglasnoj ploči i web stranici Hrvatskog zavoda za zapošljavanje.</w:t>
      </w:r>
    </w:p>
    <w:p w14:paraId="478B6478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499A17F9" w14:textId="2CD35A6D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112-01/21-01/</w:t>
      </w:r>
      <w:r w:rsidR="001C4C55">
        <w:rPr>
          <w:rFonts w:ascii="Times New Roman" w:hAnsi="Times New Roman"/>
          <w:sz w:val="24"/>
          <w:szCs w:val="24"/>
        </w:rPr>
        <w:t>404</w:t>
      </w:r>
      <w:bookmarkStart w:id="1" w:name="_GoBack"/>
      <w:bookmarkEnd w:id="1"/>
    </w:p>
    <w:p w14:paraId="37969721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2148-16/21-01</w:t>
      </w:r>
    </w:p>
    <w:p w14:paraId="2730A781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1096C387" w14:textId="5D0C7F14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Opuzen, </w:t>
      </w:r>
      <w:r w:rsidR="00AD3D9F">
        <w:rPr>
          <w:rFonts w:ascii="Times New Roman" w:hAnsi="Times New Roman"/>
          <w:sz w:val="24"/>
          <w:szCs w:val="24"/>
        </w:rPr>
        <w:t>2</w:t>
      </w:r>
      <w:r w:rsidR="0089729E">
        <w:rPr>
          <w:rFonts w:ascii="Times New Roman" w:hAnsi="Times New Roman"/>
          <w:sz w:val="24"/>
          <w:szCs w:val="24"/>
        </w:rPr>
        <w:t>2</w:t>
      </w:r>
      <w:r w:rsidR="00AD3D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listopada 2021.g.                                                        </w:t>
      </w:r>
    </w:p>
    <w:p w14:paraId="02D7C659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14:paraId="2AE0EF91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Ravnateljica:</w:t>
      </w:r>
    </w:p>
    <w:p w14:paraId="1253601A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Valentina Peršin </w:t>
      </w:r>
      <w:proofErr w:type="spellStart"/>
      <w:r>
        <w:rPr>
          <w:rFonts w:ascii="Times New Roman" w:hAnsi="Times New Roman"/>
          <w:sz w:val="24"/>
          <w:szCs w:val="24"/>
        </w:rPr>
        <w:t>Čubranić</w:t>
      </w:r>
      <w:proofErr w:type="spellEnd"/>
    </w:p>
    <w:p w14:paraId="239A886F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7A70CCA2" w14:textId="77777777" w:rsidR="00F61288" w:rsidRDefault="00F61288" w:rsidP="00F61288">
      <w:pPr>
        <w:pStyle w:val="Bezproreda"/>
        <w:rPr>
          <w:rFonts w:ascii="Times New Roman" w:hAnsi="Times New Roman"/>
          <w:sz w:val="24"/>
          <w:szCs w:val="24"/>
        </w:rPr>
      </w:pPr>
    </w:p>
    <w:p w14:paraId="0AE95971" w14:textId="77777777" w:rsidR="001817FC" w:rsidRDefault="001817FC"/>
    <w:sectPr w:rsidR="0018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6942"/>
    <w:multiLevelType w:val="hybridMultilevel"/>
    <w:tmpl w:val="1E4CB53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FC"/>
    <w:rsid w:val="001817FC"/>
    <w:rsid w:val="001C4C55"/>
    <w:rsid w:val="002C50AB"/>
    <w:rsid w:val="0089729E"/>
    <w:rsid w:val="00AD3D9F"/>
    <w:rsid w:val="00CC5E0E"/>
    <w:rsid w:val="00F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364B"/>
  <w15:chartTrackingRefBased/>
  <w15:docId w15:val="{78D62C21-A99C-4DB1-B8E6-5953AD26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288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F6128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iCs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61288"/>
    <w:rPr>
      <w:rFonts w:ascii="Arial" w:eastAsia="Times New Roman" w:hAnsi="Arial" w:cs="Times New Roman"/>
      <w:b/>
      <w:bCs/>
      <w:iCs/>
      <w:sz w:val="24"/>
      <w:szCs w:val="20"/>
      <w:lang w:eastAsia="hr-HR"/>
    </w:rPr>
  </w:style>
  <w:style w:type="character" w:styleId="Hiperveza">
    <w:name w:val="Hyperlink"/>
    <w:uiPriority w:val="99"/>
    <w:semiHidden/>
    <w:unhideWhenUsed/>
    <w:rsid w:val="00F61288"/>
    <w:rPr>
      <w:color w:val="0000FF"/>
      <w:u w:val="single"/>
    </w:rPr>
  </w:style>
  <w:style w:type="paragraph" w:styleId="Bezproreda">
    <w:name w:val="No Spacing"/>
    <w:uiPriority w:val="1"/>
    <w:qFormat/>
    <w:rsid w:val="00F612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61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opuze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Sršen</dc:creator>
  <cp:keywords/>
  <dc:description/>
  <cp:lastModifiedBy>Željana Sršen</cp:lastModifiedBy>
  <cp:revision>9</cp:revision>
  <cp:lastPrinted>2021-10-13T09:10:00Z</cp:lastPrinted>
  <dcterms:created xsi:type="dcterms:W3CDTF">2021-10-13T08:19:00Z</dcterms:created>
  <dcterms:modified xsi:type="dcterms:W3CDTF">2021-10-20T07:45:00Z</dcterms:modified>
</cp:coreProperties>
</file>