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3" w:rsidRPr="00020079" w:rsidRDefault="00FB7AF9" w:rsidP="0002007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SAT  KEMIJE-MONOSAHARIDI</w:t>
      </w:r>
      <w:r w:rsidR="00E52B43" w:rsidRPr="00020079">
        <w:rPr>
          <w:b/>
          <w:sz w:val="32"/>
          <w:szCs w:val="32"/>
        </w:rPr>
        <w:t xml:space="preserve"> </w:t>
      </w:r>
      <w:r w:rsidR="00B440B9">
        <w:rPr>
          <w:b/>
          <w:sz w:val="32"/>
          <w:szCs w:val="32"/>
        </w:rPr>
        <w:t xml:space="preserve">23. 03. 2012g   </w:t>
      </w:r>
      <w:r w:rsidR="00E52B43">
        <w:rPr>
          <w:b/>
          <w:sz w:val="32"/>
          <w:szCs w:val="32"/>
        </w:rPr>
        <w:t>8</w:t>
      </w:r>
      <w:r w:rsidR="00E52B43" w:rsidRPr="00020079">
        <w:rPr>
          <w:b/>
          <w:sz w:val="32"/>
          <w:szCs w:val="32"/>
        </w:rPr>
        <w:t xml:space="preserve">. razred </w:t>
      </w:r>
    </w:p>
    <w:p w:rsidR="00E52B43" w:rsidRDefault="00E52B43" w:rsidP="00020079">
      <w:pPr>
        <w:jc w:val="both"/>
        <w:rPr>
          <w:sz w:val="28"/>
          <w:szCs w:val="28"/>
        </w:rPr>
      </w:pPr>
      <w:r w:rsidRPr="00020079">
        <w:rPr>
          <w:sz w:val="28"/>
          <w:szCs w:val="28"/>
        </w:rPr>
        <w:t>Pripremila</w:t>
      </w:r>
      <w:r>
        <w:rPr>
          <w:sz w:val="28"/>
          <w:szCs w:val="28"/>
        </w:rPr>
        <w:t>:</w:t>
      </w:r>
      <w:r w:rsidRPr="00020079">
        <w:rPr>
          <w:sz w:val="28"/>
          <w:szCs w:val="28"/>
        </w:rPr>
        <w:t xml:space="preserve"> Ružica Milošev</w:t>
      </w:r>
      <w:r>
        <w:rPr>
          <w:sz w:val="28"/>
          <w:szCs w:val="28"/>
        </w:rPr>
        <w:t xml:space="preserve">ić, učiteljica kemije </w:t>
      </w:r>
    </w:p>
    <w:p w:rsidR="00B440B9" w:rsidRDefault="00B440B9" w:rsidP="00020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Fotografirala: </w:t>
      </w:r>
      <w:proofErr w:type="spellStart"/>
      <w:r>
        <w:rPr>
          <w:sz w:val="28"/>
          <w:szCs w:val="28"/>
        </w:rPr>
        <w:t>Mihić</w:t>
      </w:r>
      <w:proofErr w:type="spellEnd"/>
      <w:r>
        <w:rPr>
          <w:sz w:val="28"/>
          <w:szCs w:val="28"/>
        </w:rPr>
        <w:t xml:space="preserve"> Berta</w:t>
      </w:r>
    </w:p>
    <w:p w:rsidR="00E52B43" w:rsidRDefault="000309DB" w:rsidP="00F86552">
      <w:pPr>
        <w:spacing w:after="0"/>
        <w:jc w:val="both"/>
        <w:rPr>
          <w:sz w:val="32"/>
          <w:szCs w:val="32"/>
        </w:rPr>
      </w:pPr>
      <w:r w:rsidRPr="000309DB">
        <w:rPr>
          <w:sz w:val="32"/>
          <w:szCs w:val="32"/>
        </w:rPr>
        <w:t xml:space="preserve">Glukoza je najzastupljeniji </w:t>
      </w:r>
      <w:proofErr w:type="spellStart"/>
      <w:r w:rsidRPr="000309DB">
        <w:rPr>
          <w:sz w:val="32"/>
          <w:szCs w:val="32"/>
        </w:rPr>
        <w:t>monosaharid</w:t>
      </w:r>
      <w:proofErr w:type="spellEnd"/>
      <w:r w:rsidRPr="000309DB">
        <w:rPr>
          <w:sz w:val="32"/>
          <w:szCs w:val="32"/>
        </w:rPr>
        <w:t xml:space="preserve"> na Zemlji. Nastaje u procesu fotosinteze, a razgrađuje se u svakoj stanici na ugljikov dioksid i vodu, pri čemu se oslobađa energija. To je vrlo značaj spoj za život, pa su i reakcije</w:t>
      </w:r>
      <w:r w:rsidR="00BA3658">
        <w:rPr>
          <w:sz w:val="32"/>
          <w:szCs w:val="32"/>
        </w:rPr>
        <w:t>,</w:t>
      </w:r>
      <w:r w:rsidRPr="000309DB">
        <w:rPr>
          <w:sz w:val="32"/>
          <w:szCs w:val="32"/>
        </w:rPr>
        <w:t xml:space="preserve"> kojima se dokazuje prisutnost glukoze, važne.</w:t>
      </w:r>
    </w:p>
    <w:p w:rsidR="00147B1E" w:rsidRDefault="00147B1E" w:rsidP="00F86552">
      <w:pPr>
        <w:spacing w:after="0"/>
        <w:jc w:val="both"/>
        <w:rPr>
          <w:sz w:val="32"/>
          <w:szCs w:val="32"/>
        </w:rPr>
      </w:pPr>
    </w:p>
    <w:p w:rsidR="00147B1E" w:rsidRPr="005C63DE" w:rsidRDefault="000309DB" w:rsidP="00147B1E">
      <w:pPr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5C63DE">
        <w:rPr>
          <w:b/>
          <w:sz w:val="32"/>
          <w:szCs w:val="32"/>
          <w:u w:val="single"/>
        </w:rPr>
        <w:t xml:space="preserve">Dokazivanje glukoze </w:t>
      </w:r>
      <w:proofErr w:type="spellStart"/>
      <w:r w:rsidRPr="005C63DE">
        <w:rPr>
          <w:b/>
          <w:sz w:val="32"/>
          <w:szCs w:val="32"/>
          <w:u w:val="single"/>
        </w:rPr>
        <w:t>Trommerovim</w:t>
      </w:r>
      <w:proofErr w:type="spellEnd"/>
      <w:r w:rsidRPr="005C63DE">
        <w:rPr>
          <w:b/>
          <w:sz w:val="32"/>
          <w:szCs w:val="32"/>
          <w:u w:val="single"/>
        </w:rPr>
        <w:t xml:space="preserve"> reagensom</w:t>
      </w:r>
    </w:p>
    <w:p w:rsidR="00147B1E" w:rsidRPr="005C63DE" w:rsidRDefault="00147B1E" w:rsidP="00147B1E">
      <w:pPr>
        <w:spacing w:after="0"/>
        <w:ind w:left="720"/>
        <w:jc w:val="both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0056B5">
        <w:trPr>
          <w:jc w:val="center"/>
        </w:trPr>
        <w:tc>
          <w:tcPr>
            <w:tcW w:w="4608" w:type="dxa"/>
            <w:vAlign w:val="center"/>
          </w:tcPr>
          <w:p w:rsidR="00E52B43" w:rsidRPr="008E69F9" w:rsidRDefault="000309DB" w:rsidP="00F86552">
            <w:pPr>
              <w:spacing w:before="120" w:after="12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>U reakciji lužnate otopine bakrovog(ll)sulfata i glukoze, nastaje talog crveno smeđe boje od izlučenog bakrovog(l)oksida.</w:t>
            </w:r>
          </w:p>
        </w:tc>
        <w:tc>
          <w:tcPr>
            <w:tcW w:w="4680" w:type="dxa"/>
            <w:vAlign w:val="center"/>
          </w:tcPr>
          <w:p w:rsidR="00E52B43" w:rsidRPr="00EB194B" w:rsidRDefault="005C63DE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166.5pt">
                  <v:imagedata r:id="rId8" o:title="IMG_1037 (Small)"/>
                </v:shape>
              </w:pict>
            </w:r>
          </w:p>
        </w:tc>
      </w:tr>
    </w:tbl>
    <w:p w:rsidR="00E52B43" w:rsidRPr="005C63DE" w:rsidRDefault="00E52B43">
      <w:pPr>
        <w:rPr>
          <w:sz w:val="8"/>
          <w:szCs w:val="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5"/>
        <w:gridCol w:w="4643"/>
      </w:tblGrid>
      <w:tr w:rsidR="00E52B43" w:rsidRPr="00EB194B" w:rsidTr="005C63DE">
        <w:trPr>
          <w:jc w:val="center"/>
        </w:trPr>
        <w:tc>
          <w:tcPr>
            <w:tcW w:w="4645" w:type="dxa"/>
            <w:vAlign w:val="center"/>
          </w:tcPr>
          <w:p w:rsidR="00E52B43" w:rsidRPr="008E69F9" w:rsidRDefault="005C63DE" w:rsidP="005F0160">
            <w:pPr>
              <w:spacing w:before="120" w:after="12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 w:rsidRPr="005F5563">
              <w:rPr>
                <w:noProof/>
                <w:sz w:val="28"/>
                <w:szCs w:val="28"/>
                <w:lang w:eastAsia="hr-HR"/>
              </w:rPr>
              <w:pict>
                <v:shape id="_x0000_i1026" type="#_x0000_t75" style="width:223.5pt;height:167.25pt">
                  <v:imagedata r:id="rId9" o:title="IMG_1041 (Small)"/>
                </v:shape>
              </w:pict>
            </w:r>
          </w:p>
        </w:tc>
        <w:tc>
          <w:tcPr>
            <w:tcW w:w="4643" w:type="dxa"/>
            <w:vAlign w:val="center"/>
          </w:tcPr>
          <w:p w:rsidR="00E52B43" w:rsidRPr="00EB194B" w:rsidRDefault="005C63DE" w:rsidP="005F0160">
            <w:pPr>
              <w:spacing w:after="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7" type="#_x0000_t75" style="width:219pt;height:164.25pt">
                  <v:imagedata r:id="rId10" o:title="IMG_1044 (Small)"/>
                </v:shape>
              </w:pict>
            </w:r>
          </w:p>
        </w:tc>
      </w:tr>
      <w:tr w:rsidR="00E52B43" w:rsidRPr="00EB194B" w:rsidTr="005C63DE">
        <w:trPr>
          <w:jc w:val="center"/>
        </w:trPr>
        <w:tc>
          <w:tcPr>
            <w:tcW w:w="4645" w:type="dxa"/>
          </w:tcPr>
          <w:p w:rsidR="00E52B43" w:rsidRPr="00EB194B" w:rsidRDefault="00FD1F8B" w:rsidP="00D057E2">
            <w:pPr>
              <w:spacing w:before="60" w:after="60" w:line="240" w:lineRule="auto"/>
              <w:jc w:val="both"/>
              <w:rPr>
                <w:noProof/>
                <w:lang w:eastAsia="hr-HR"/>
              </w:rPr>
            </w:pPr>
            <w:r>
              <w:rPr>
                <w:sz w:val="28"/>
                <w:szCs w:val="28"/>
              </w:rPr>
              <w:t>Otopina je na početku reakcije intenzivno plave boje od bakrovog(ll)hidroksida.</w:t>
            </w:r>
          </w:p>
        </w:tc>
        <w:tc>
          <w:tcPr>
            <w:tcW w:w="4643" w:type="dxa"/>
          </w:tcPr>
          <w:p w:rsidR="00E52B43" w:rsidRPr="00EB194B" w:rsidRDefault="00E52B43" w:rsidP="00FD1F8B">
            <w:pPr>
              <w:spacing w:before="60" w:after="60" w:line="240" w:lineRule="auto"/>
              <w:jc w:val="both"/>
              <w:rPr>
                <w:noProof/>
                <w:lang w:eastAsia="hr-HR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1F8B">
              <w:rPr>
                <w:sz w:val="28"/>
                <w:szCs w:val="28"/>
              </w:rPr>
              <w:t>Reakcija je spora, te se ubrza zagrijavanjem u toploj vodi, oko 90</w:t>
            </w:r>
            <w:r w:rsidR="00FD1F8B" w:rsidRPr="00FD1F8B">
              <w:rPr>
                <w:sz w:val="28"/>
                <w:szCs w:val="28"/>
                <w:vertAlign w:val="superscript"/>
              </w:rPr>
              <w:t>o</w:t>
            </w:r>
            <w:r w:rsidR="00FD1F8B">
              <w:rPr>
                <w:sz w:val="28"/>
                <w:szCs w:val="28"/>
              </w:rPr>
              <w:t>C</w:t>
            </w:r>
          </w:p>
        </w:tc>
      </w:tr>
      <w:tr w:rsidR="00E52B43" w:rsidRPr="00EB194B" w:rsidTr="005C63DE">
        <w:trPr>
          <w:jc w:val="center"/>
        </w:trPr>
        <w:tc>
          <w:tcPr>
            <w:tcW w:w="4645" w:type="dxa"/>
          </w:tcPr>
          <w:p w:rsidR="00E52B43" w:rsidRPr="00EB194B" w:rsidRDefault="005C63DE" w:rsidP="000056B5">
            <w:pPr>
              <w:spacing w:before="120" w:after="12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pict>
                <v:shape id="_x0000_i1028" type="#_x0000_t75" style="width:222pt;height:166.5pt">
                  <v:imagedata r:id="rId10" o:title="IMG_1044 (Small)"/>
                </v:shape>
              </w:pict>
            </w:r>
          </w:p>
        </w:tc>
        <w:tc>
          <w:tcPr>
            <w:tcW w:w="4643" w:type="dxa"/>
          </w:tcPr>
          <w:p w:rsidR="00E52B43" w:rsidRPr="00EB194B" w:rsidRDefault="00E52B43" w:rsidP="00D350B8">
            <w:pPr>
              <w:spacing w:after="0" w:line="240" w:lineRule="auto"/>
              <w:rPr>
                <w:noProof/>
                <w:sz w:val="16"/>
                <w:szCs w:val="16"/>
                <w:lang w:eastAsia="hr-HR"/>
              </w:rPr>
            </w:pPr>
          </w:p>
          <w:p w:rsidR="00E52B43" w:rsidRPr="00EB194B" w:rsidRDefault="005C63DE" w:rsidP="00FD1F8B">
            <w:pPr>
              <w:spacing w:after="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29" type="#_x0000_t75" style="width:218.25pt;height:163.5pt">
                  <v:imagedata r:id="rId11" o:title="IMG_1047 (Small)"/>
                </v:shape>
              </w:pict>
            </w:r>
          </w:p>
        </w:tc>
      </w:tr>
      <w:tr w:rsidR="00147B1E" w:rsidRPr="00EB194B" w:rsidTr="005C63DE">
        <w:trPr>
          <w:jc w:val="center"/>
        </w:trPr>
        <w:tc>
          <w:tcPr>
            <w:tcW w:w="4645" w:type="dxa"/>
          </w:tcPr>
          <w:p w:rsidR="00147B1E" w:rsidRDefault="00147B1E" w:rsidP="000056B5">
            <w:pPr>
              <w:spacing w:before="120" w:after="120" w:line="240" w:lineRule="auto"/>
              <w:jc w:val="both"/>
              <w:rPr>
                <w:noProof/>
                <w:lang w:eastAsia="hr-HR"/>
              </w:rPr>
            </w:pPr>
            <w:r>
              <w:rPr>
                <w:sz w:val="28"/>
                <w:szCs w:val="28"/>
              </w:rPr>
              <w:t>Promjena boje je postepena, preko zeleno-maslinaste</w:t>
            </w:r>
          </w:p>
        </w:tc>
        <w:tc>
          <w:tcPr>
            <w:tcW w:w="4643" w:type="dxa"/>
          </w:tcPr>
          <w:p w:rsidR="00147B1E" w:rsidRPr="00EB194B" w:rsidRDefault="00147B1E" w:rsidP="00147B1E">
            <w:pPr>
              <w:spacing w:after="0" w:line="240" w:lineRule="auto"/>
              <w:rPr>
                <w:noProof/>
                <w:sz w:val="16"/>
                <w:szCs w:val="16"/>
                <w:lang w:eastAsia="hr-HR"/>
              </w:rPr>
            </w:pPr>
            <w:r>
              <w:rPr>
                <w:sz w:val="28"/>
                <w:szCs w:val="28"/>
              </w:rPr>
              <w:t>….do crveno-smeđe.</w:t>
            </w:r>
          </w:p>
          <w:p w:rsidR="00147B1E" w:rsidRPr="00EB194B" w:rsidRDefault="00147B1E" w:rsidP="00D350B8">
            <w:pPr>
              <w:spacing w:after="0" w:line="240" w:lineRule="auto"/>
              <w:rPr>
                <w:noProof/>
                <w:sz w:val="16"/>
                <w:szCs w:val="16"/>
                <w:lang w:eastAsia="hr-HR"/>
              </w:rPr>
            </w:pPr>
          </w:p>
        </w:tc>
      </w:tr>
    </w:tbl>
    <w:p w:rsidR="00E52B43" w:rsidRPr="00147B1E" w:rsidRDefault="00E52B43" w:rsidP="00404FE3">
      <w:pPr>
        <w:spacing w:after="0"/>
        <w:rPr>
          <w:sz w:val="16"/>
          <w:szCs w:val="1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0056B5">
        <w:trPr>
          <w:jc w:val="center"/>
        </w:trPr>
        <w:tc>
          <w:tcPr>
            <w:tcW w:w="4608" w:type="dxa"/>
            <w:vAlign w:val="center"/>
          </w:tcPr>
          <w:p w:rsidR="00E52B43" w:rsidRPr="00EB194B" w:rsidRDefault="005C63DE" w:rsidP="00F86552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30" type="#_x0000_t75" style="width:222pt;height:166.5pt">
                  <v:imagedata r:id="rId12" o:title="IMG_1048 (Small)"/>
                </v:shape>
              </w:pict>
            </w:r>
          </w:p>
        </w:tc>
        <w:tc>
          <w:tcPr>
            <w:tcW w:w="4680" w:type="dxa"/>
            <w:vAlign w:val="center"/>
          </w:tcPr>
          <w:p w:rsidR="00E52B43" w:rsidRPr="000056B5" w:rsidRDefault="005C63DE" w:rsidP="000056B5">
            <w:pPr>
              <w:spacing w:before="120" w:after="120" w:line="240" w:lineRule="auto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pict>
                <v:shape id="_x0000_i1031" type="#_x0000_t75" style="width:220.5pt;height:165.75pt">
                  <v:imagedata r:id="rId13" o:title="IMG_1043 (Small)"/>
                </v:shape>
              </w:pict>
            </w:r>
          </w:p>
        </w:tc>
      </w:tr>
      <w:tr w:rsidR="00E52B43" w:rsidRPr="00EB194B" w:rsidTr="000056B5">
        <w:trPr>
          <w:jc w:val="center"/>
        </w:trPr>
        <w:tc>
          <w:tcPr>
            <w:tcW w:w="4608" w:type="dxa"/>
          </w:tcPr>
          <w:p w:rsidR="00E52B43" w:rsidRPr="00EB194B" w:rsidRDefault="002A4DAB" w:rsidP="002A4DAB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>Istu reakciju smo napravili i s otopinom saharoze ili konzumnim šećero</w:t>
            </w:r>
            <w:r w:rsidR="00DA04E5">
              <w:rPr>
                <w:noProof/>
                <w:sz w:val="28"/>
                <w:szCs w:val="28"/>
                <w:lang w:eastAsia="hr-HR"/>
              </w:rPr>
              <w:t>m</w:t>
            </w:r>
            <w:r>
              <w:rPr>
                <w:noProof/>
                <w:sz w:val="28"/>
                <w:szCs w:val="28"/>
                <w:lang w:eastAsia="hr-HR"/>
              </w:rPr>
              <w:t>.</w:t>
            </w:r>
            <w:r w:rsidR="00B440B9">
              <w:rPr>
                <w:noProof/>
                <w:sz w:val="28"/>
                <w:szCs w:val="28"/>
                <w:lang w:eastAsia="hr-HR"/>
              </w:rPr>
              <w:t xml:space="preserve"> Na početku je otopina imala plavu boji, ali se</w:t>
            </w:r>
          </w:p>
        </w:tc>
        <w:tc>
          <w:tcPr>
            <w:tcW w:w="4680" w:type="dxa"/>
          </w:tcPr>
          <w:p w:rsidR="00E52B43" w:rsidRPr="00EB194B" w:rsidRDefault="00B440B9" w:rsidP="00D057E2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 xml:space="preserve"> boja nije promijenila</w:t>
            </w:r>
            <w:r w:rsidR="002A4DAB">
              <w:rPr>
                <w:noProof/>
                <w:sz w:val="28"/>
                <w:szCs w:val="28"/>
                <w:lang w:eastAsia="hr-HR"/>
              </w:rPr>
              <w:t xml:space="preserve"> niti nakon dužeg stajanja u toploj vodi.</w:t>
            </w:r>
            <w:r>
              <w:rPr>
                <w:noProof/>
                <w:sz w:val="28"/>
                <w:szCs w:val="28"/>
                <w:lang w:eastAsia="hr-HR"/>
              </w:rPr>
              <w:t xml:space="preserve"> Glukoza je u saharozi povezana s fruktozom, nije slobodna i ne može se dokazati.</w:t>
            </w:r>
          </w:p>
        </w:tc>
      </w:tr>
    </w:tbl>
    <w:p w:rsidR="005C63DE" w:rsidRPr="005C63DE" w:rsidRDefault="005C63DE">
      <w:pPr>
        <w:rPr>
          <w:b/>
          <w:noProof/>
          <w:sz w:val="4"/>
          <w:szCs w:val="4"/>
          <w:lang w:eastAsia="hr-HR"/>
        </w:rPr>
      </w:pPr>
    </w:p>
    <w:p w:rsidR="00B440B9" w:rsidRPr="005C63DE" w:rsidRDefault="00147B1E">
      <w:pPr>
        <w:rPr>
          <w:b/>
          <w:noProof/>
          <w:sz w:val="32"/>
          <w:szCs w:val="32"/>
          <w:lang w:eastAsia="hr-HR"/>
        </w:rPr>
      </w:pPr>
      <w:r w:rsidRPr="005C63DE">
        <w:rPr>
          <w:b/>
          <w:noProof/>
          <w:sz w:val="32"/>
          <w:szCs w:val="32"/>
          <w:lang w:eastAsia="hr-HR"/>
        </w:rPr>
        <w:t>2</w:t>
      </w:r>
      <w:r w:rsidR="00B440B9" w:rsidRPr="005C63DE">
        <w:rPr>
          <w:b/>
          <w:noProof/>
          <w:sz w:val="32"/>
          <w:szCs w:val="32"/>
          <w:lang w:eastAsia="hr-HR"/>
        </w:rPr>
        <w:t xml:space="preserve">. </w:t>
      </w:r>
      <w:r w:rsidR="00B440B9" w:rsidRPr="005C63DE">
        <w:rPr>
          <w:b/>
          <w:noProof/>
          <w:sz w:val="32"/>
          <w:szCs w:val="32"/>
          <w:u w:val="single"/>
          <w:lang w:eastAsia="hr-HR"/>
        </w:rPr>
        <w:t>Dokazivanje glukoze Fehlingovim reagensom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4680"/>
      </w:tblGrid>
      <w:tr w:rsidR="00E52B43" w:rsidRPr="00EB194B" w:rsidTr="00D057E2">
        <w:tc>
          <w:tcPr>
            <w:tcW w:w="4608" w:type="dxa"/>
            <w:vAlign w:val="center"/>
          </w:tcPr>
          <w:p w:rsidR="00E52B43" w:rsidRPr="00431D28" w:rsidRDefault="00B440B9" w:rsidP="00590435">
            <w:pPr>
              <w:spacing w:before="60" w:after="60" w:line="240" w:lineRule="auto"/>
              <w:jc w:val="both"/>
              <w:rPr>
                <w:noProof/>
                <w:sz w:val="28"/>
                <w:szCs w:val="28"/>
                <w:lang w:eastAsia="hr-HR"/>
              </w:rPr>
            </w:pPr>
            <w:r>
              <w:rPr>
                <w:noProof/>
                <w:sz w:val="28"/>
                <w:szCs w:val="28"/>
                <w:lang w:eastAsia="hr-HR"/>
              </w:rPr>
              <w:t xml:space="preserve">Za dokazivanje glukoze se koristi </w:t>
            </w:r>
            <w:r w:rsidR="00184684">
              <w:rPr>
                <w:noProof/>
                <w:sz w:val="28"/>
                <w:szCs w:val="28"/>
                <w:lang w:eastAsia="hr-HR"/>
              </w:rPr>
              <w:t xml:space="preserve">6,5% otopina modre galice, poznata kao </w:t>
            </w:r>
            <w:r w:rsidR="00184684" w:rsidRPr="00BA3658">
              <w:rPr>
                <w:b/>
                <w:noProof/>
                <w:sz w:val="28"/>
                <w:szCs w:val="28"/>
                <w:lang w:eastAsia="hr-HR"/>
              </w:rPr>
              <w:t>Fehling</w:t>
            </w:r>
            <w:r w:rsidR="00184684">
              <w:rPr>
                <w:noProof/>
                <w:sz w:val="28"/>
                <w:szCs w:val="28"/>
                <w:lang w:eastAsia="hr-HR"/>
              </w:rPr>
              <w:t xml:space="preserve"> </w:t>
            </w:r>
            <w:r w:rsidR="00184684" w:rsidRPr="00BA3658">
              <w:rPr>
                <w:b/>
                <w:noProof/>
                <w:sz w:val="28"/>
                <w:szCs w:val="28"/>
                <w:lang w:eastAsia="hr-HR"/>
              </w:rPr>
              <w:t>I</w:t>
            </w:r>
            <w:r w:rsidR="00184684">
              <w:rPr>
                <w:noProof/>
                <w:sz w:val="28"/>
                <w:szCs w:val="28"/>
                <w:lang w:eastAsia="hr-HR"/>
              </w:rPr>
              <w:t>-otopina</w:t>
            </w:r>
            <w:r w:rsidR="00BA3658">
              <w:rPr>
                <w:noProof/>
                <w:sz w:val="28"/>
                <w:szCs w:val="28"/>
                <w:lang w:eastAsia="hr-HR"/>
              </w:rPr>
              <w:t xml:space="preserve"> i 2,5% lužnata otopina kalijevog, natrijevog</w:t>
            </w:r>
            <w:r w:rsidR="00184684">
              <w:rPr>
                <w:noProof/>
                <w:sz w:val="28"/>
                <w:szCs w:val="28"/>
                <w:lang w:eastAsia="hr-HR"/>
              </w:rPr>
              <w:t xml:space="preserve"> tartarata, poznate kao </w:t>
            </w:r>
            <w:r w:rsidR="00184684" w:rsidRPr="00BA3658">
              <w:rPr>
                <w:b/>
                <w:noProof/>
                <w:sz w:val="28"/>
                <w:szCs w:val="28"/>
                <w:lang w:eastAsia="hr-HR"/>
              </w:rPr>
              <w:t>Fehling II</w:t>
            </w:r>
            <w:r w:rsidR="00184684">
              <w:rPr>
                <w:noProof/>
                <w:sz w:val="28"/>
                <w:szCs w:val="28"/>
                <w:lang w:eastAsia="hr-HR"/>
              </w:rPr>
              <w:t xml:space="preserve"> otopina. </w:t>
            </w:r>
          </w:p>
        </w:tc>
        <w:tc>
          <w:tcPr>
            <w:tcW w:w="4680" w:type="dxa"/>
            <w:vAlign w:val="center"/>
          </w:tcPr>
          <w:p w:rsidR="00E52B43" w:rsidRPr="00EB194B" w:rsidRDefault="005C63DE" w:rsidP="00404FE3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5F5563">
              <w:rPr>
                <w:sz w:val="28"/>
                <w:szCs w:val="28"/>
              </w:rPr>
              <w:pict>
                <v:shape id="_x0000_i1032" type="#_x0000_t75" style="width:226.5pt;height:170.25pt">
                  <v:imagedata r:id="rId14" o:title="IMG_1040 (Small)"/>
                </v:shape>
              </w:pict>
            </w:r>
          </w:p>
        </w:tc>
      </w:tr>
    </w:tbl>
    <w:p w:rsidR="00E52B43" w:rsidRPr="00D057E2" w:rsidRDefault="00E52B43" w:rsidP="00D057E2">
      <w:pPr>
        <w:spacing w:after="0"/>
        <w:rPr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E52B43" w:rsidRPr="00EB194B" w:rsidTr="00147B1E">
        <w:tc>
          <w:tcPr>
            <w:tcW w:w="4644" w:type="dxa"/>
            <w:vAlign w:val="center"/>
          </w:tcPr>
          <w:p w:rsidR="00E52B43" w:rsidRPr="00EB194B" w:rsidRDefault="005C63DE" w:rsidP="00D057E2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5F5563">
              <w:rPr>
                <w:sz w:val="28"/>
                <w:szCs w:val="28"/>
              </w:rPr>
              <w:pict>
                <v:shape id="_x0000_i1033" type="#_x0000_t75" style="width:222pt;height:166.5pt">
                  <v:imagedata r:id="rId15" o:title="IMG_1050 (Small)"/>
                </v:shape>
              </w:pict>
            </w:r>
          </w:p>
        </w:tc>
        <w:tc>
          <w:tcPr>
            <w:tcW w:w="4644" w:type="dxa"/>
            <w:vAlign w:val="center"/>
          </w:tcPr>
          <w:p w:rsidR="00E52B43" w:rsidRPr="00EB194B" w:rsidRDefault="002B20CB" w:rsidP="00590435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Otopine za dokaz</w:t>
            </w:r>
            <w:r w:rsidR="00103D42">
              <w:rPr>
                <w:sz w:val="28"/>
                <w:szCs w:val="28"/>
              </w:rPr>
              <w:t xml:space="preserve">ivanje </w:t>
            </w:r>
            <w:proofErr w:type="spellStart"/>
            <w:r w:rsidR="00103D42" w:rsidRPr="00D256AF">
              <w:rPr>
                <w:b/>
                <w:sz w:val="28"/>
                <w:szCs w:val="28"/>
              </w:rPr>
              <w:t>Fehling</w:t>
            </w:r>
            <w:proofErr w:type="spellEnd"/>
            <w:r w:rsidR="00103D42" w:rsidRPr="00D256AF">
              <w:rPr>
                <w:b/>
                <w:sz w:val="28"/>
                <w:szCs w:val="28"/>
              </w:rPr>
              <w:t xml:space="preserve"> I</w:t>
            </w:r>
            <w:r w:rsidR="00103D42">
              <w:rPr>
                <w:sz w:val="28"/>
                <w:szCs w:val="28"/>
              </w:rPr>
              <w:t xml:space="preserve"> </w:t>
            </w:r>
            <w:proofErr w:type="spellStart"/>
            <w:r w:rsidR="00103D42">
              <w:rPr>
                <w:sz w:val="28"/>
                <w:szCs w:val="28"/>
              </w:rPr>
              <w:t>i</w:t>
            </w:r>
            <w:proofErr w:type="spellEnd"/>
            <w:r w:rsidR="00103D42">
              <w:rPr>
                <w:sz w:val="28"/>
                <w:szCs w:val="28"/>
              </w:rPr>
              <w:t xml:space="preserve"> </w:t>
            </w:r>
            <w:proofErr w:type="spellStart"/>
            <w:r w:rsidR="00103D42" w:rsidRPr="00D256AF">
              <w:rPr>
                <w:b/>
                <w:sz w:val="28"/>
                <w:szCs w:val="28"/>
              </w:rPr>
              <w:t>Fehling</w:t>
            </w:r>
            <w:proofErr w:type="spellEnd"/>
            <w:r w:rsidR="00103D42" w:rsidRPr="00D256AF">
              <w:rPr>
                <w:b/>
                <w:sz w:val="28"/>
                <w:szCs w:val="28"/>
              </w:rPr>
              <w:t xml:space="preserve"> II</w:t>
            </w:r>
            <w:r w:rsidR="00103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pom</w:t>
            </w:r>
            <w:r w:rsidR="00147B1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ješaju </w:t>
            </w:r>
            <w:r w:rsidR="00103D42">
              <w:rPr>
                <w:sz w:val="28"/>
                <w:szCs w:val="28"/>
              </w:rPr>
              <w:t xml:space="preserve">se </w:t>
            </w:r>
            <w:r>
              <w:rPr>
                <w:sz w:val="28"/>
                <w:szCs w:val="28"/>
              </w:rPr>
              <w:t>s otopinom glukoze i saharoze i zagrijavaju u toploj vodi. Boja obje otopine je svijetlo plava.</w:t>
            </w:r>
          </w:p>
        </w:tc>
      </w:tr>
    </w:tbl>
    <w:p w:rsidR="00E52B43" w:rsidRPr="005C63DE" w:rsidRDefault="00E52B43" w:rsidP="00D057E2">
      <w:pPr>
        <w:spacing w:after="0"/>
        <w:rPr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0"/>
        <w:gridCol w:w="4680"/>
      </w:tblGrid>
      <w:tr w:rsidR="00E52B43" w:rsidRPr="00EB194B" w:rsidTr="00D057E2">
        <w:tc>
          <w:tcPr>
            <w:tcW w:w="4680" w:type="dxa"/>
          </w:tcPr>
          <w:p w:rsidR="00E52B43" w:rsidRPr="00EB194B" w:rsidRDefault="005C63DE" w:rsidP="00F86552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pict>
                <v:shape id="_x0000_i1034" type="#_x0000_t75" style="width:222.75pt;height:167.25pt">
                  <v:imagedata r:id="rId16" o:title="IMG_1052 (Small)"/>
                </v:shape>
              </w:pict>
            </w:r>
          </w:p>
        </w:tc>
        <w:tc>
          <w:tcPr>
            <w:tcW w:w="4680" w:type="dxa"/>
            <w:vAlign w:val="center"/>
          </w:tcPr>
          <w:p w:rsidR="00E52B43" w:rsidRPr="00EB194B" w:rsidRDefault="005C63DE" w:rsidP="00DC21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5563">
              <w:rPr>
                <w:sz w:val="28"/>
                <w:szCs w:val="28"/>
              </w:rPr>
              <w:pict>
                <v:shape id="_x0000_i1035" type="#_x0000_t75" style="width:222.75pt;height:167.25pt">
                  <v:imagedata r:id="rId17" o:title="IMG_1055 (Small)"/>
                </v:shape>
              </w:pict>
            </w:r>
          </w:p>
        </w:tc>
      </w:tr>
      <w:tr w:rsidR="00E52B43" w:rsidRPr="00EB194B" w:rsidTr="00D057E2">
        <w:tc>
          <w:tcPr>
            <w:tcW w:w="4680" w:type="dxa"/>
          </w:tcPr>
          <w:p w:rsidR="00E52B43" w:rsidRPr="00285D7C" w:rsidRDefault="00FD4249" w:rsidP="00D057E2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Otopina glukoze s reagensom polako mijenja boju preko zeleno-smeđe, do….</w:t>
            </w:r>
          </w:p>
        </w:tc>
        <w:tc>
          <w:tcPr>
            <w:tcW w:w="4680" w:type="dxa"/>
            <w:vAlign w:val="center"/>
          </w:tcPr>
          <w:p w:rsidR="00E52B43" w:rsidRPr="00C679BA" w:rsidRDefault="00FD4249" w:rsidP="00D057E2">
            <w:pPr>
              <w:spacing w:before="60" w:after="6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crveno-smeđe, nešto tamnije u odnosu na boju s </w:t>
            </w:r>
            <w:proofErr w:type="spellStart"/>
            <w:r>
              <w:rPr>
                <w:sz w:val="28"/>
                <w:szCs w:val="28"/>
              </w:rPr>
              <w:t>Trommerovim</w:t>
            </w:r>
            <w:proofErr w:type="spellEnd"/>
            <w:r>
              <w:rPr>
                <w:sz w:val="28"/>
                <w:szCs w:val="28"/>
              </w:rPr>
              <w:t xml:space="preserve"> reagensom. </w:t>
            </w:r>
          </w:p>
        </w:tc>
      </w:tr>
    </w:tbl>
    <w:p w:rsidR="00E52B43" w:rsidRPr="00D057E2" w:rsidRDefault="00E52B43" w:rsidP="00D057E2">
      <w:pPr>
        <w:spacing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E52B43" w:rsidRPr="00EB194B" w:rsidTr="00147B1E">
        <w:tc>
          <w:tcPr>
            <w:tcW w:w="4644" w:type="dxa"/>
          </w:tcPr>
          <w:p w:rsidR="00E52B43" w:rsidRPr="005C63DE" w:rsidRDefault="00E52B43" w:rsidP="00F71AF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:rsidR="00E52B43" w:rsidRDefault="005C63DE" w:rsidP="00F71AF0">
            <w:pPr>
              <w:spacing w:after="0" w:line="240" w:lineRule="auto"/>
              <w:jc w:val="both"/>
            </w:pPr>
            <w:r>
              <w:pict>
                <v:shape id="_x0000_i1036" type="#_x0000_t75" style="width:222pt;height:166.5pt">
                  <v:imagedata r:id="rId12" o:title="IMG_1048 (Small)"/>
                </v:shape>
              </w:pict>
            </w:r>
          </w:p>
          <w:p w:rsidR="005C63DE" w:rsidRPr="005C63DE" w:rsidRDefault="005C63DE" w:rsidP="00F71AF0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4644" w:type="dxa"/>
          </w:tcPr>
          <w:p w:rsidR="005C63DE" w:rsidRDefault="005C63DE" w:rsidP="005C63D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</w:p>
          <w:p w:rsidR="005C63DE" w:rsidRDefault="005C63DE" w:rsidP="005C63D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</w:p>
          <w:p w:rsidR="00E52B43" w:rsidRPr="00FD4249" w:rsidRDefault="00FD4249" w:rsidP="005C63D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FD4249">
              <w:rPr>
                <w:sz w:val="28"/>
                <w:szCs w:val="28"/>
              </w:rPr>
              <w:t xml:space="preserve">Otopina saharoze nije dala karakterističnu </w:t>
            </w:r>
            <w:r w:rsidR="00B02250">
              <w:rPr>
                <w:sz w:val="28"/>
                <w:szCs w:val="28"/>
              </w:rPr>
              <w:t>crveno-smedju</w:t>
            </w:r>
            <w:r w:rsidRPr="00FD4249">
              <w:rPr>
                <w:sz w:val="28"/>
                <w:szCs w:val="28"/>
              </w:rPr>
              <w:t xml:space="preserve"> boju</w:t>
            </w:r>
            <w:r w:rsidR="00BA3658">
              <w:rPr>
                <w:sz w:val="28"/>
                <w:szCs w:val="28"/>
              </w:rPr>
              <w:t>, ostaje plave boje.</w:t>
            </w:r>
          </w:p>
        </w:tc>
      </w:tr>
    </w:tbl>
    <w:p w:rsidR="00E52B43" w:rsidRDefault="00E52B43"/>
    <w:p w:rsidR="00E52B43" w:rsidRPr="00CF0CA7" w:rsidRDefault="00E52B43">
      <w:pPr>
        <w:jc w:val="center"/>
        <w:rPr>
          <w:sz w:val="28"/>
          <w:szCs w:val="28"/>
        </w:rPr>
      </w:pPr>
    </w:p>
    <w:sectPr w:rsidR="00E52B43" w:rsidRPr="00CF0CA7" w:rsidSect="00404FE3"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78" w:rsidRDefault="00B07178" w:rsidP="005C63DE">
      <w:pPr>
        <w:spacing w:after="0" w:line="240" w:lineRule="auto"/>
      </w:pPr>
      <w:r>
        <w:separator/>
      </w:r>
    </w:p>
  </w:endnote>
  <w:endnote w:type="continuationSeparator" w:id="0">
    <w:p w:rsidR="00B07178" w:rsidRDefault="00B07178" w:rsidP="005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DE" w:rsidRDefault="005C6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78" w:rsidRDefault="00B07178" w:rsidP="005C63DE">
      <w:pPr>
        <w:spacing w:after="0" w:line="240" w:lineRule="auto"/>
      </w:pPr>
      <w:r>
        <w:separator/>
      </w:r>
    </w:p>
  </w:footnote>
  <w:footnote w:type="continuationSeparator" w:id="0">
    <w:p w:rsidR="00B07178" w:rsidRDefault="00B07178" w:rsidP="005C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7420"/>
    <w:multiLevelType w:val="hybridMultilevel"/>
    <w:tmpl w:val="A170E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D6E"/>
    <w:rsid w:val="000056B5"/>
    <w:rsid w:val="00012337"/>
    <w:rsid w:val="00020079"/>
    <w:rsid w:val="000309DB"/>
    <w:rsid w:val="000C0727"/>
    <w:rsid w:val="000E36D7"/>
    <w:rsid w:val="00103D42"/>
    <w:rsid w:val="001329EB"/>
    <w:rsid w:val="00147B1E"/>
    <w:rsid w:val="00153289"/>
    <w:rsid w:val="00184684"/>
    <w:rsid w:val="00184A6B"/>
    <w:rsid w:val="00197C4E"/>
    <w:rsid w:val="001A2859"/>
    <w:rsid w:val="001B4192"/>
    <w:rsid w:val="001C580E"/>
    <w:rsid w:val="001C6C17"/>
    <w:rsid w:val="001E510D"/>
    <w:rsid w:val="001F2AB1"/>
    <w:rsid w:val="00212C0D"/>
    <w:rsid w:val="0021685B"/>
    <w:rsid w:val="0027737D"/>
    <w:rsid w:val="00285D7C"/>
    <w:rsid w:val="002A4DAB"/>
    <w:rsid w:val="002A6723"/>
    <w:rsid w:val="002B0666"/>
    <w:rsid w:val="002B20CB"/>
    <w:rsid w:val="002C6EDD"/>
    <w:rsid w:val="002D1D6E"/>
    <w:rsid w:val="002D55A4"/>
    <w:rsid w:val="002E7CF8"/>
    <w:rsid w:val="002F12E7"/>
    <w:rsid w:val="00320EDA"/>
    <w:rsid w:val="00356A36"/>
    <w:rsid w:val="003F40D3"/>
    <w:rsid w:val="00404FE3"/>
    <w:rsid w:val="004125C6"/>
    <w:rsid w:val="00431D28"/>
    <w:rsid w:val="00443AB2"/>
    <w:rsid w:val="00446876"/>
    <w:rsid w:val="004574E3"/>
    <w:rsid w:val="00476B0E"/>
    <w:rsid w:val="004A1C52"/>
    <w:rsid w:val="004B4CA2"/>
    <w:rsid w:val="004C0BFC"/>
    <w:rsid w:val="005124DF"/>
    <w:rsid w:val="00564BD8"/>
    <w:rsid w:val="00582B15"/>
    <w:rsid w:val="00584ACC"/>
    <w:rsid w:val="00590435"/>
    <w:rsid w:val="005C63DE"/>
    <w:rsid w:val="005F0160"/>
    <w:rsid w:val="005F5563"/>
    <w:rsid w:val="00627104"/>
    <w:rsid w:val="00644BC0"/>
    <w:rsid w:val="0069699F"/>
    <w:rsid w:val="006A5954"/>
    <w:rsid w:val="006C1315"/>
    <w:rsid w:val="00720CFE"/>
    <w:rsid w:val="007509DD"/>
    <w:rsid w:val="008019C2"/>
    <w:rsid w:val="008036C9"/>
    <w:rsid w:val="008533BD"/>
    <w:rsid w:val="008C20AF"/>
    <w:rsid w:val="008D1557"/>
    <w:rsid w:val="008E69F9"/>
    <w:rsid w:val="0093341A"/>
    <w:rsid w:val="009674D0"/>
    <w:rsid w:val="009809C5"/>
    <w:rsid w:val="009A4564"/>
    <w:rsid w:val="009C4624"/>
    <w:rsid w:val="00A27B65"/>
    <w:rsid w:val="00A323B2"/>
    <w:rsid w:val="00AA497B"/>
    <w:rsid w:val="00AC624C"/>
    <w:rsid w:val="00B02250"/>
    <w:rsid w:val="00B07178"/>
    <w:rsid w:val="00B34389"/>
    <w:rsid w:val="00B35683"/>
    <w:rsid w:val="00B440B9"/>
    <w:rsid w:val="00B444E9"/>
    <w:rsid w:val="00B73933"/>
    <w:rsid w:val="00BA3658"/>
    <w:rsid w:val="00C1328C"/>
    <w:rsid w:val="00C679BA"/>
    <w:rsid w:val="00C81C2C"/>
    <w:rsid w:val="00CF0C56"/>
    <w:rsid w:val="00CF0CA7"/>
    <w:rsid w:val="00CF6A8A"/>
    <w:rsid w:val="00D0388D"/>
    <w:rsid w:val="00D057E2"/>
    <w:rsid w:val="00D256AF"/>
    <w:rsid w:val="00D2578C"/>
    <w:rsid w:val="00D350B8"/>
    <w:rsid w:val="00D42354"/>
    <w:rsid w:val="00D52197"/>
    <w:rsid w:val="00DA04E5"/>
    <w:rsid w:val="00DA154C"/>
    <w:rsid w:val="00DA3238"/>
    <w:rsid w:val="00DB1697"/>
    <w:rsid w:val="00DB711A"/>
    <w:rsid w:val="00DC21E3"/>
    <w:rsid w:val="00DF5A58"/>
    <w:rsid w:val="00E52B43"/>
    <w:rsid w:val="00E91904"/>
    <w:rsid w:val="00E97C5D"/>
    <w:rsid w:val="00EB194B"/>
    <w:rsid w:val="00EC79C5"/>
    <w:rsid w:val="00EE7A95"/>
    <w:rsid w:val="00EF4A56"/>
    <w:rsid w:val="00F3673A"/>
    <w:rsid w:val="00F5040A"/>
    <w:rsid w:val="00F71AF0"/>
    <w:rsid w:val="00F86552"/>
    <w:rsid w:val="00FB7AF9"/>
    <w:rsid w:val="00FD1F8B"/>
    <w:rsid w:val="00FD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23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63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DE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D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213A-1499-4ADE-978B-61CA71BB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  KEMIJE- ALKOHOLI, O2</vt:lpstr>
    </vt:vector>
  </TitlesOfParts>
  <Company>Doma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 KEMIJE- ALKOHOLI, O2</dc:title>
  <dc:subject/>
  <dc:creator>Milan Milošević</dc:creator>
  <cp:keywords/>
  <dc:description/>
  <cp:lastModifiedBy>Milan Milošević</cp:lastModifiedBy>
  <cp:revision>19</cp:revision>
  <dcterms:created xsi:type="dcterms:W3CDTF">2012-03-24T14:57:00Z</dcterms:created>
  <dcterms:modified xsi:type="dcterms:W3CDTF">2012-03-29T17:31:00Z</dcterms:modified>
</cp:coreProperties>
</file>