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6F9" w:rsidRPr="000B1CFC" w:rsidRDefault="007356F9" w:rsidP="007356F9">
      <w:pPr>
        <w:spacing w:after="0" w:line="240" w:lineRule="auto"/>
        <w:rPr>
          <w:rFonts w:ascii="Times New Roman" w:eastAsia="Times New Roman" w:hAnsi="Times New Roman" w:cs="Arial"/>
          <w:color w:val="000000" w:themeColor="text1"/>
          <w:sz w:val="24"/>
          <w:szCs w:val="24"/>
          <w:lang w:val="de-DE" w:eastAsia="hr-HR"/>
        </w:rPr>
      </w:pPr>
      <w:r w:rsidRPr="000B1CFC">
        <w:rPr>
          <w:rFonts w:ascii="Times New Roman" w:eastAsia="Times New Roman" w:hAnsi="Times New Roman" w:cs="Arial"/>
          <w:color w:val="000000" w:themeColor="text1"/>
          <w:sz w:val="24"/>
          <w:szCs w:val="24"/>
          <w:lang w:val="de-DE" w:eastAsia="hr-HR"/>
        </w:rPr>
        <w:t>PRVA OSNOVNA ŠKOLA, OGULIN</w:t>
      </w:r>
    </w:p>
    <w:p w:rsidR="007356F9" w:rsidRPr="000B1CFC" w:rsidRDefault="007356F9" w:rsidP="007356F9">
      <w:pPr>
        <w:spacing w:after="0" w:line="240" w:lineRule="auto"/>
        <w:rPr>
          <w:rFonts w:ascii="Times New Roman" w:eastAsia="Times New Roman" w:hAnsi="Times New Roman" w:cs="Arial"/>
          <w:color w:val="000000" w:themeColor="text1"/>
          <w:sz w:val="24"/>
          <w:szCs w:val="24"/>
          <w:lang w:val="de-DE" w:eastAsia="hr-HR"/>
        </w:rPr>
      </w:pPr>
      <w:r w:rsidRPr="000B1CFC">
        <w:rPr>
          <w:rFonts w:ascii="Times New Roman" w:eastAsia="Times New Roman" w:hAnsi="Times New Roman" w:cs="Arial"/>
          <w:color w:val="000000" w:themeColor="text1"/>
          <w:sz w:val="24"/>
          <w:szCs w:val="24"/>
          <w:lang w:val="de-DE" w:eastAsia="hr-HR"/>
        </w:rPr>
        <w:t xml:space="preserve">POVJERENSTVO ZA VREDNOVANJE KANDIDATA </w:t>
      </w:r>
    </w:p>
    <w:p w:rsidR="007356F9" w:rsidRPr="000B1CFC" w:rsidRDefault="007356F9" w:rsidP="007356F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</w:p>
    <w:p w:rsidR="007356F9" w:rsidRPr="000B1CFC" w:rsidRDefault="007356F9" w:rsidP="007356F9">
      <w:pPr>
        <w:tabs>
          <w:tab w:val="left" w:pos="193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  <w:r w:rsidRPr="000B1CF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hr-HR"/>
        </w:rPr>
        <w:t xml:space="preserve">    </w:t>
      </w:r>
      <w:r w:rsidRPr="000B1CFC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 xml:space="preserve">          Na temelju članka 7. Pravilnika o načinu i postupku zapošljavanja u Prvoj osnovnoj školi, Ogulin, a veza</w:t>
      </w:r>
      <w:r w:rsidR="002227E2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no uz raspisani natječaj  od  08.02. 2022</w:t>
      </w:r>
      <w:r w:rsidRPr="000B1CFC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 xml:space="preserve">. za zasnivanje radnog odnosa na radnom </w:t>
      </w:r>
      <w:r w:rsidR="002227E2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mjestu kuhara/</w:t>
      </w:r>
      <w:proofErr w:type="spellStart"/>
      <w:r w:rsidR="002227E2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ice</w:t>
      </w:r>
      <w:proofErr w:type="spellEnd"/>
      <w:r w:rsidR="002227E2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 xml:space="preserve"> na neodređeno puno (4</w:t>
      </w:r>
      <w:r w:rsidRPr="000B1CFC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 xml:space="preserve">0/40) radno vrijeme u PŠ </w:t>
      </w:r>
      <w:r w:rsidR="002227E2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B.M. Luketića Zagorje</w:t>
      </w:r>
      <w:r w:rsidRPr="000B1CFC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 xml:space="preserve">  Povjerenstvo za vrednovanje kandidata  objavljuje</w:t>
      </w:r>
    </w:p>
    <w:p w:rsidR="007356F9" w:rsidRPr="000B1CFC" w:rsidRDefault="007356F9" w:rsidP="007356F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</w:p>
    <w:p w:rsidR="007356F9" w:rsidRPr="000B1CFC" w:rsidRDefault="007356F9" w:rsidP="007356F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hr-HR"/>
        </w:rPr>
      </w:pPr>
      <w:r w:rsidRPr="000B1CF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hr-HR"/>
        </w:rPr>
        <w:t xml:space="preserve">                       SARŽAJ I  NAČIN TESTIRANJA,  PRAVNE  I DRUGE  IZVORE  </w:t>
      </w:r>
    </w:p>
    <w:p w:rsidR="007356F9" w:rsidRPr="000B1CFC" w:rsidRDefault="007356F9" w:rsidP="007356F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hr-HR"/>
        </w:rPr>
      </w:pPr>
      <w:r w:rsidRPr="000B1CF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hr-HR"/>
        </w:rPr>
        <w:t xml:space="preserve">                                ZA PRIPREMANJE  KANDIDATA ZA TESTIRANJE</w:t>
      </w:r>
    </w:p>
    <w:p w:rsidR="007356F9" w:rsidRPr="000B1CFC" w:rsidRDefault="007356F9" w:rsidP="007356F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hr-HR"/>
        </w:rPr>
      </w:pPr>
    </w:p>
    <w:p w:rsidR="007356F9" w:rsidRPr="000B1CFC" w:rsidRDefault="007356F9" w:rsidP="007356F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hr-HR"/>
        </w:rPr>
      </w:pPr>
      <w:r w:rsidRPr="000B1CF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hr-HR"/>
        </w:rPr>
        <w:t>PRAVILA TESTIRANJA:</w:t>
      </w:r>
    </w:p>
    <w:p w:rsidR="007356F9" w:rsidRPr="000B1CFC" w:rsidRDefault="007356F9" w:rsidP="007356F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  <w:r w:rsidRPr="000B1CFC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 xml:space="preserve">Sukladno odredbama Pravilnika o načinu i postupku zapošljavanja u Prvoj osnovnoj školi, Ogulin, obavit će se provjera znanja i sposobnosti kandidata. </w:t>
      </w:r>
    </w:p>
    <w:p w:rsidR="007356F9" w:rsidRPr="000B1CFC" w:rsidRDefault="007356F9" w:rsidP="007356F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  <w:r w:rsidRPr="000B1CFC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Provjera se  sastoji  od jednog dijela-razgovora (intervjua) kandidata s Povjerenstvom.</w:t>
      </w:r>
    </w:p>
    <w:p w:rsidR="007356F9" w:rsidRPr="000B1CFC" w:rsidRDefault="007356F9" w:rsidP="007356F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</w:p>
    <w:p w:rsidR="007356F9" w:rsidRPr="000B1CFC" w:rsidRDefault="007356F9" w:rsidP="007356F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  <w:r w:rsidRPr="000B1CFC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Ako kandidat ne pristupi razgovoru, smatra se da je povukao prijavu na natječaj.</w:t>
      </w:r>
    </w:p>
    <w:p w:rsidR="007356F9" w:rsidRPr="000B1CFC" w:rsidRDefault="007356F9" w:rsidP="007356F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  <w:r w:rsidRPr="000B1CFC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Kandidati/kinje su dužni ponijeti sa sobom osobnu iskaznicu ili drugu identifikacijsku javnu ispravu na temelju koje se utvrđuje prije testiranja identitet kandidata/kinje.</w:t>
      </w:r>
    </w:p>
    <w:p w:rsidR="007356F9" w:rsidRPr="000B1CFC" w:rsidRDefault="007356F9" w:rsidP="007356F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  <w:r w:rsidRPr="000B1CFC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Razgovoru ne mogu pristupiti kandidati koji ne mogu dokazati identitet i osobe za koje je Povjerenstvo utvrdilo da ne ispunjavaju formalne uvjete iz natječaja te čije prijave nisu pravodobne i potpune.</w:t>
      </w:r>
    </w:p>
    <w:p w:rsidR="007356F9" w:rsidRPr="000B1CFC" w:rsidRDefault="007356F9" w:rsidP="007356F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  <w:r w:rsidRPr="000B1CFC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 xml:space="preserve"> </w:t>
      </w:r>
    </w:p>
    <w:p w:rsidR="007356F9" w:rsidRPr="000B1CFC" w:rsidRDefault="007356F9" w:rsidP="007356F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  <w:r w:rsidRPr="000B1CFC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 xml:space="preserve"> Za vrijeme razgovora </w:t>
      </w:r>
      <w:r w:rsidRPr="000B1CF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hr-HR"/>
        </w:rPr>
        <w:t>nije dopušteno:</w:t>
      </w:r>
    </w:p>
    <w:p w:rsidR="007356F9" w:rsidRPr="000B1CFC" w:rsidRDefault="007356F9" w:rsidP="007356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  <w:r w:rsidRPr="000B1CFC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koristiti se bilo kakvom literaturom odnosno bilješkama,</w:t>
      </w:r>
    </w:p>
    <w:p w:rsidR="007356F9" w:rsidRPr="000B1CFC" w:rsidRDefault="007356F9" w:rsidP="007356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  <w:r w:rsidRPr="000B1CFC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koristiti mobitel ili druga komunikacijska sredstva,</w:t>
      </w:r>
    </w:p>
    <w:p w:rsidR="007356F9" w:rsidRPr="000B1CFC" w:rsidRDefault="007356F9" w:rsidP="007356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  <w:r w:rsidRPr="000B1CFC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napuštati prostoriju u kojoj se testiranje odvija.</w:t>
      </w:r>
    </w:p>
    <w:p w:rsidR="007356F9" w:rsidRPr="000B1CFC" w:rsidRDefault="007356F9" w:rsidP="007356F9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  <w:r w:rsidRPr="000B1CFC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 xml:space="preserve">  </w:t>
      </w:r>
    </w:p>
    <w:p w:rsidR="007356F9" w:rsidRPr="000B1CFC" w:rsidRDefault="007356F9" w:rsidP="007356F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  <w:r w:rsidRPr="000B1CFC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Ukoliko kandidat postupi suprotno pravilima razgovora bit će udaljen, a njegov rezultat Povjerenstvo neće priznati niti ocijeniti.</w:t>
      </w:r>
    </w:p>
    <w:p w:rsidR="007356F9" w:rsidRPr="000B1CFC" w:rsidRDefault="007356F9" w:rsidP="007356F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  <w:r w:rsidRPr="000B1CFC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Ako kandidat  koji ne pristupi razgovoru s Povjerenstvom u navedenom vremenu ili pristupi nakon vremena određenog za početak razgovora, ne smatra se kandidatom/kinjom  natječaja.</w:t>
      </w:r>
    </w:p>
    <w:p w:rsidR="007356F9" w:rsidRPr="000B1CFC" w:rsidRDefault="007356F9" w:rsidP="007356F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  <w:r w:rsidRPr="000B1CFC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 xml:space="preserve">Povjerenstvo na razgovoru  s kandidatom utvrđuje znanja, sposobnosti, interese, motivaciju kandidata za rad u Školi. </w:t>
      </w:r>
    </w:p>
    <w:p w:rsidR="007356F9" w:rsidRPr="000B1CFC" w:rsidRDefault="007356F9" w:rsidP="007356F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  <w:r w:rsidRPr="000B1CFC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Smatra se da je kandidat na razgovoru zadovoljio ak</w:t>
      </w:r>
      <w:r w:rsidR="00EF417C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 je ostvario najmanje 23 boda</w:t>
      </w:r>
      <w:bookmarkStart w:id="0" w:name="_GoBack"/>
      <w:bookmarkEnd w:id="0"/>
      <w:r w:rsidRPr="000B1CFC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 xml:space="preserve"> od ukupno 45 mogućih bodova. </w:t>
      </w:r>
    </w:p>
    <w:p w:rsidR="007356F9" w:rsidRPr="000B1CFC" w:rsidRDefault="007356F9" w:rsidP="007356F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  <w:r w:rsidRPr="000B1CFC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Nakon provedenog razgovora (intervjua) Povjerenstvo utvrđuje rang listu kandidata prema ukupnom broju bodova ostvarenih na razgovoru.</w:t>
      </w:r>
    </w:p>
    <w:p w:rsidR="007356F9" w:rsidRPr="000B1CFC" w:rsidRDefault="007356F9" w:rsidP="007356F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hr-HR"/>
        </w:rPr>
      </w:pPr>
      <w:r w:rsidRPr="000B1CF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hr-HR"/>
        </w:rPr>
        <w:t>Sadržaj  razg</w:t>
      </w:r>
      <w:r w:rsidR="002227E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hr-HR"/>
        </w:rPr>
        <w:t>ovora bit će  objavljen  dana 16.02.2022</w:t>
      </w:r>
      <w:r w:rsidRPr="000B1CF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hr-HR"/>
        </w:rPr>
        <w:t>.</w:t>
      </w:r>
      <w:r w:rsidR="000B1CFC" w:rsidRPr="000B1CF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hr-HR"/>
        </w:rPr>
        <w:t xml:space="preserve"> g.</w:t>
      </w:r>
      <w:r w:rsidRPr="000B1CF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hr-HR"/>
        </w:rPr>
        <w:t xml:space="preserve"> na mrežnoj stranici Prve osnovne škole, Ogulin.</w:t>
      </w:r>
    </w:p>
    <w:p w:rsidR="007356F9" w:rsidRPr="000B1CFC" w:rsidRDefault="007356F9" w:rsidP="007356F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  <w:r w:rsidRPr="000B1CFC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 xml:space="preserve">Nakon obavljenog razgovora, Povjerenstvo utvrđuje rezultat za svakog kandidata koji je pristupio razgovoru. </w:t>
      </w:r>
    </w:p>
    <w:p w:rsidR="007356F9" w:rsidRPr="000B1CFC" w:rsidRDefault="007356F9" w:rsidP="007356F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</w:p>
    <w:p w:rsidR="007356F9" w:rsidRPr="000B1CFC" w:rsidRDefault="007356F9" w:rsidP="007356F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hr-HR"/>
        </w:rPr>
      </w:pPr>
      <w:r w:rsidRPr="000B1CF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hr-HR"/>
        </w:rPr>
        <w:t>Pravni i drugi izvori za pripremanje kandidata za testiranje su:</w:t>
      </w:r>
    </w:p>
    <w:p w:rsidR="007356F9" w:rsidRPr="000B1CFC" w:rsidRDefault="007356F9" w:rsidP="007356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  <w:r w:rsidRPr="000B1CFC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 xml:space="preserve">Zakona o odgoju i obrazovanju u osnovnoj i srednjoj školi (Narodne novine, broj 87/08., 86/09, 92/10.,105/10.,90/11., 16/12. , 86/12., 94/13, 152/14. ,7/17., 68/18., 98/19 i 64/20), </w:t>
      </w:r>
    </w:p>
    <w:p w:rsidR="007356F9" w:rsidRPr="000B1CFC" w:rsidRDefault="007356F9" w:rsidP="007356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  <w:r w:rsidRPr="000B1CFC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Pravilnik o djelokrugu rada tajnika te administrativno-tehničkim i pomoćnim poslovima koji se obavljaju u osnovnoj školi (NN 40/2004)</w:t>
      </w:r>
    </w:p>
    <w:p w:rsidR="007356F9" w:rsidRPr="000B1CFC" w:rsidRDefault="007356F9" w:rsidP="000B1CFC">
      <w:pPr>
        <w:spacing w:after="0" w:line="240" w:lineRule="auto"/>
        <w:ind w:left="4956" w:firstLine="204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hr-HR"/>
        </w:rPr>
      </w:pPr>
      <w:r w:rsidRPr="000B1CFC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POVJERENSTVO ZA VREDNOVANJE KANDIDATA</w:t>
      </w:r>
    </w:p>
    <w:sectPr w:rsidR="007356F9" w:rsidRPr="000B1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</w:lvl>
    <w:lvl w:ilvl="1" w:tplc="041A0019">
      <w:start w:val="1"/>
      <w:numFmt w:val="lowerLetter"/>
      <w:lvlText w:val="%2."/>
      <w:lvlJc w:val="left"/>
      <w:pPr>
        <w:ind w:left="1320" w:hanging="360"/>
      </w:pPr>
    </w:lvl>
    <w:lvl w:ilvl="2" w:tplc="041A001B">
      <w:start w:val="1"/>
      <w:numFmt w:val="lowerRoman"/>
      <w:lvlText w:val="%3."/>
      <w:lvlJc w:val="right"/>
      <w:pPr>
        <w:ind w:left="2040" w:hanging="180"/>
      </w:pPr>
    </w:lvl>
    <w:lvl w:ilvl="3" w:tplc="041A000F">
      <w:start w:val="1"/>
      <w:numFmt w:val="decimal"/>
      <w:lvlText w:val="%4."/>
      <w:lvlJc w:val="left"/>
      <w:pPr>
        <w:ind w:left="2760" w:hanging="360"/>
      </w:pPr>
    </w:lvl>
    <w:lvl w:ilvl="4" w:tplc="041A0019">
      <w:start w:val="1"/>
      <w:numFmt w:val="lowerLetter"/>
      <w:lvlText w:val="%5."/>
      <w:lvlJc w:val="left"/>
      <w:pPr>
        <w:ind w:left="3480" w:hanging="360"/>
      </w:pPr>
    </w:lvl>
    <w:lvl w:ilvl="5" w:tplc="041A001B">
      <w:start w:val="1"/>
      <w:numFmt w:val="lowerRoman"/>
      <w:lvlText w:val="%6."/>
      <w:lvlJc w:val="right"/>
      <w:pPr>
        <w:ind w:left="4200" w:hanging="180"/>
      </w:pPr>
    </w:lvl>
    <w:lvl w:ilvl="6" w:tplc="041A000F">
      <w:start w:val="1"/>
      <w:numFmt w:val="decimal"/>
      <w:lvlText w:val="%7."/>
      <w:lvlJc w:val="left"/>
      <w:pPr>
        <w:ind w:left="4920" w:hanging="360"/>
      </w:pPr>
    </w:lvl>
    <w:lvl w:ilvl="7" w:tplc="041A0019">
      <w:start w:val="1"/>
      <w:numFmt w:val="lowerLetter"/>
      <w:lvlText w:val="%8."/>
      <w:lvlJc w:val="left"/>
      <w:pPr>
        <w:ind w:left="5640" w:hanging="360"/>
      </w:pPr>
    </w:lvl>
    <w:lvl w:ilvl="8" w:tplc="041A001B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8BB"/>
    <w:rsid w:val="00003AEE"/>
    <w:rsid w:val="000B1CFC"/>
    <w:rsid w:val="002227E2"/>
    <w:rsid w:val="004568BB"/>
    <w:rsid w:val="007356F9"/>
    <w:rsid w:val="00EF417C"/>
    <w:rsid w:val="00FD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0E8D3"/>
  <w15:chartTrackingRefBased/>
  <w15:docId w15:val="{92B5FE3B-A56F-4E49-8A24-4C041B406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6F9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5</cp:revision>
  <dcterms:created xsi:type="dcterms:W3CDTF">2021-12-14T09:57:00Z</dcterms:created>
  <dcterms:modified xsi:type="dcterms:W3CDTF">2022-02-17T07:46:00Z</dcterms:modified>
</cp:coreProperties>
</file>