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C3B5" w14:textId="77777777" w:rsidR="009F6A24" w:rsidRDefault="009F6A24">
      <w:pPr>
        <w:rPr>
          <w:b/>
        </w:rPr>
      </w:pPr>
    </w:p>
    <w:p w14:paraId="1FFCAB17" w14:textId="41E43897" w:rsidR="007C2CB8" w:rsidRPr="00AD53F2" w:rsidRDefault="007C2CB8">
      <w:pPr>
        <w:rPr>
          <w:b/>
        </w:rPr>
      </w:pPr>
      <w:r w:rsidRPr="00AD53F2">
        <w:rPr>
          <w:b/>
        </w:rPr>
        <w:t>ČARAOKE – DJEČJI FESTIVAL ČAKAVSKE PJESME</w:t>
      </w:r>
      <w:r w:rsidR="00926044" w:rsidRPr="00AD53F2">
        <w:rPr>
          <w:b/>
        </w:rPr>
        <w:t xml:space="preserve"> (u daljnjem tekstu Festival)</w:t>
      </w:r>
    </w:p>
    <w:p w14:paraId="3B3C5B03" w14:textId="77777777" w:rsidR="00AD53F2" w:rsidRPr="00AD53F2" w:rsidRDefault="00AD53F2">
      <w:pPr>
        <w:rPr>
          <w:b/>
          <w:u w:val="single"/>
        </w:rPr>
      </w:pPr>
    </w:p>
    <w:p w14:paraId="157C4AC6" w14:textId="77777777" w:rsidR="0082002D" w:rsidRPr="00AD53F2" w:rsidRDefault="007C2CB8">
      <w:pPr>
        <w:rPr>
          <w:b/>
          <w:u w:val="single"/>
        </w:rPr>
      </w:pPr>
      <w:r w:rsidRPr="00AD53F2">
        <w:rPr>
          <w:b/>
          <w:u w:val="single"/>
        </w:rPr>
        <w:t>PROPOZICIJE</w:t>
      </w:r>
      <w:r w:rsidR="005E6658" w:rsidRPr="00AD53F2">
        <w:rPr>
          <w:b/>
          <w:u w:val="single"/>
        </w:rPr>
        <w:t xml:space="preserve">  </w:t>
      </w:r>
      <w:r w:rsidR="00AD53F2" w:rsidRPr="00AD53F2">
        <w:rPr>
          <w:b/>
          <w:u w:val="single"/>
        </w:rPr>
        <w:t>NATJEČAJA</w:t>
      </w:r>
    </w:p>
    <w:p w14:paraId="5C4D48BF" w14:textId="77777777" w:rsidR="00926044" w:rsidRDefault="00926044">
      <w:r>
        <w:t>PROPOZICIJE SADRŽE:</w:t>
      </w:r>
    </w:p>
    <w:p w14:paraId="1BECB7C8" w14:textId="77777777" w:rsidR="00926044" w:rsidRDefault="00926044" w:rsidP="00926044">
      <w:pPr>
        <w:pStyle w:val="Odlomakpopisa"/>
        <w:numPr>
          <w:ilvl w:val="0"/>
          <w:numId w:val="4"/>
        </w:numPr>
      </w:pPr>
      <w:r>
        <w:t>TIJEK I NAČIN PROVEDBE FESTIVALA</w:t>
      </w:r>
    </w:p>
    <w:p w14:paraId="635338D0" w14:textId="77777777" w:rsidR="00926044" w:rsidRDefault="00926044" w:rsidP="00926044">
      <w:pPr>
        <w:pStyle w:val="Odlomakpopisa"/>
        <w:numPr>
          <w:ilvl w:val="0"/>
          <w:numId w:val="4"/>
        </w:numPr>
      </w:pPr>
      <w:r>
        <w:t>PRIJAVLJIVANJE</w:t>
      </w:r>
    </w:p>
    <w:p w14:paraId="0AB77682" w14:textId="77777777" w:rsidR="00926044" w:rsidRDefault="00926044" w:rsidP="00926044">
      <w:pPr>
        <w:pStyle w:val="Odlomakpopisa"/>
        <w:numPr>
          <w:ilvl w:val="0"/>
          <w:numId w:val="4"/>
        </w:numPr>
      </w:pPr>
      <w:r w:rsidRPr="00926044">
        <w:t>NAČIN I PROPOZICIJE GLASOVANJA</w:t>
      </w:r>
    </w:p>
    <w:p w14:paraId="3B49FEC4" w14:textId="5B362C4A" w:rsidR="00926044" w:rsidRDefault="00926044" w:rsidP="00926044">
      <w:pPr>
        <w:pStyle w:val="Odlomakpopisa"/>
        <w:numPr>
          <w:ilvl w:val="0"/>
          <w:numId w:val="4"/>
        </w:numPr>
      </w:pPr>
      <w:r>
        <w:t>NAGRAĐIVANJE</w:t>
      </w:r>
    </w:p>
    <w:p w14:paraId="484DF7A9" w14:textId="553AE79D" w:rsidR="00747704" w:rsidRPr="00747704" w:rsidRDefault="00747704" w:rsidP="00926044">
      <w:pPr>
        <w:pStyle w:val="Odlomakpopisa"/>
        <w:numPr>
          <w:ilvl w:val="0"/>
          <w:numId w:val="4"/>
        </w:numPr>
      </w:pPr>
      <w:bookmarkStart w:id="0" w:name="_Hlk126327117"/>
      <w:r w:rsidRPr="00747704">
        <w:t>OBRAZAC PRIJAVE</w:t>
      </w:r>
    </w:p>
    <w:p w14:paraId="4FD445E1" w14:textId="32EC74A5" w:rsidR="00747704" w:rsidRPr="00747704" w:rsidRDefault="00747704" w:rsidP="00926044">
      <w:pPr>
        <w:pStyle w:val="Odlomakpopisa"/>
        <w:numPr>
          <w:ilvl w:val="0"/>
          <w:numId w:val="4"/>
        </w:numPr>
      </w:pPr>
      <w:r w:rsidRPr="00747704">
        <w:t xml:space="preserve">PRIVOLA PUNOLJETNE OSOBE </w:t>
      </w:r>
    </w:p>
    <w:bookmarkEnd w:id="0"/>
    <w:p w14:paraId="20BF7F1F" w14:textId="77777777" w:rsidR="00926044" w:rsidRDefault="00926044" w:rsidP="00926044">
      <w:pPr>
        <w:pStyle w:val="Odlomakpopisa"/>
        <w:ind w:left="1080"/>
      </w:pPr>
    </w:p>
    <w:p w14:paraId="6D7C7A89" w14:textId="3C3DA5AD" w:rsidR="00926044" w:rsidRPr="00484454" w:rsidRDefault="00926044" w:rsidP="00484454">
      <w:pPr>
        <w:pStyle w:val="Odlomakpopisa"/>
        <w:numPr>
          <w:ilvl w:val="0"/>
          <w:numId w:val="7"/>
        </w:numPr>
        <w:rPr>
          <w:b/>
        </w:rPr>
      </w:pPr>
      <w:r w:rsidRPr="00484454">
        <w:rPr>
          <w:b/>
        </w:rPr>
        <w:t>TIJEK I NAČIN PROVEDBE FESTIVALA</w:t>
      </w:r>
    </w:p>
    <w:p w14:paraId="5B75D566" w14:textId="77777777" w:rsidR="007C2CB8" w:rsidRDefault="007C2CB8">
      <w:r>
        <w:t xml:space="preserve">Festival </w:t>
      </w:r>
      <w:r w:rsidRPr="007C2CB8">
        <w:t>će se realizirati u dva dijela.</w:t>
      </w:r>
    </w:p>
    <w:p w14:paraId="52889F2B" w14:textId="6D44C6CE" w:rsidR="007C2CB8" w:rsidRDefault="007C2CB8" w:rsidP="00FE513C">
      <w:pPr>
        <w:pStyle w:val="Odlomakpopisa"/>
        <w:numPr>
          <w:ilvl w:val="0"/>
          <w:numId w:val="13"/>
        </w:numPr>
      </w:pPr>
      <w:r w:rsidRPr="007C2CB8">
        <w:t>Prvi dio je izlučni, koji će se odvijati jednom</w:t>
      </w:r>
      <w:r w:rsidR="00262A4E">
        <w:t xml:space="preserve"> mjesečno</w:t>
      </w:r>
      <w:r w:rsidRPr="007C2CB8">
        <w:t>, od</w:t>
      </w:r>
      <w:r>
        <w:t xml:space="preserve"> ožujka do rujna 2023</w:t>
      </w:r>
      <w:r w:rsidR="007C26B6">
        <w:t xml:space="preserve"> godine</w:t>
      </w:r>
      <w:r w:rsidRPr="007C2CB8">
        <w:t>. U televizijskom studiju Novine</w:t>
      </w:r>
      <w:r w:rsidR="00FE513C">
        <w:t>t.</w:t>
      </w:r>
      <w:r w:rsidRPr="007C2CB8">
        <w:t>TV-a snimit će se sudionici, djeca  koja se prijave  (2-4 natjecatelja po emisiji). Pjevat će uživo</w:t>
      </w:r>
      <w:r w:rsidR="00F738B6">
        <w:t>, uz glazbenu pratnju na matrici ili uživo</w:t>
      </w:r>
      <w:r w:rsidR="0034155A">
        <w:t xml:space="preserve">, </w:t>
      </w:r>
      <w:r w:rsidR="009F6A24">
        <w:t xml:space="preserve"> koju izvode učenici ili odrasla osoba</w:t>
      </w:r>
      <w:r w:rsidR="0034155A">
        <w:t xml:space="preserve"> (najviše dva glazbala). </w:t>
      </w:r>
      <w:r w:rsidR="00F738B6" w:rsidRPr="00757338">
        <w:t xml:space="preserve"> </w:t>
      </w:r>
      <w:r w:rsidR="00747704" w:rsidRPr="00757338">
        <w:t>S</w:t>
      </w:r>
      <w:r w:rsidRPr="00757338">
        <w:t>nimke</w:t>
      </w:r>
      <w:r w:rsidRPr="007C2CB8">
        <w:t xml:space="preserve"> nastupa će se emitirati u dječjoj emisiji „Mularija“ koja se emitira na čakavskom </w:t>
      </w:r>
      <w:r w:rsidR="00ED5EEA">
        <w:t>jeziku</w:t>
      </w:r>
      <w:r w:rsidR="0034155A">
        <w:t>.</w:t>
      </w:r>
      <w:r w:rsidR="00262A4E">
        <w:t xml:space="preserve"> Emisije će se moći pratiti </w:t>
      </w:r>
      <w:r w:rsidR="005E6658">
        <w:t xml:space="preserve">na Facebook-u i </w:t>
      </w:r>
      <w:proofErr w:type="spellStart"/>
      <w:r w:rsidR="005E6658">
        <w:t>You</w:t>
      </w:r>
      <w:r w:rsidR="00757338">
        <w:t>T</w:t>
      </w:r>
      <w:r w:rsidR="005E6658">
        <w:t>ubu</w:t>
      </w:r>
      <w:proofErr w:type="spellEnd"/>
      <w:r w:rsidR="005E6658">
        <w:t xml:space="preserve">. </w:t>
      </w:r>
      <w:r w:rsidRPr="007C2CB8">
        <w:t>Gledatelji i stručn</w:t>
      </w:r>
      <w:r w:rsidR="007C26B6">
        <w:t>o</w:t>
      </w:r>
      <w:r w:rsidRPr="007C2CB8">
        <w:t xml:space="preserve"> ocjenjivačk</w:t>
      </w:r>
      <w:r w:rsidR="007C26B6">
        <w:t>o</w:t>
      </w:r>
      <w:r w:rsidRPr="007C2CB8">
        <w:t xml:space="preserve"> </w:t>
      </w:r>
      <w:r w:rsidR="007C26B6">
        <w:t>povjerenstvo</w:t>
      </w:r>
      <w:r w:rsidRPr="007C2CB8">
        <w:t xml:space="preserve"> izabrat će finaliste. </w:t>
      </w:r>
    </w:p>
    <w:p w14:paraId="5E4F0AC9" w14:textId="0C479E8D" w:rsidR="007C2CB8" w:rsidRDefault="007C2CB8" w:rsidP="00FE513C">
      <w:pPr>
        <w:pStyle w:val="Odlomakpopisa"/>
        <w:numPr>
          <w:ilvl w:val="0"/>
          <w:numId w:val="13"/>
        </w:numPr>
      </w:pPr>
      <w:r w:rsidRPr="007C2CB8">
        <w:t xml:space="preserve">Drugi dio je finalno natjecanje izabranih izvođača i pjesama. Na svečanosti </w:t>
      </w:r>
      <w:r>
        <w:t xml:space="preserve">u Opatiji, na Maloj ljetnoj pozornici, </w:t>
      </w:r>
      <w:r w:rsidRPr="007C2CB8">
        <w:t xml:space="preserve">nastupit će svi finalisti uz pratnju dječjih školskih zborova  </w:t>
      </w:r>
      <w:r w:rsidR="006F16D3">
        <w:t xml:space="preserve">OŠ „ Rikard Katalinić </w:t>
      </w:r>
      <w:proofErr w:type="spellStart"/>
      <w:r w:rsidR="006F16D3">
        <w:t>Jeretov</w:t>
      </w:r>
      <w:proofErr w:type="spellEnd"/>
      <w:r w:rsidR="006F16D3">
        <w:t xml:space="preserve">“ </w:t>
      </w:r>
      <w:r w:rsidRPr="007C2CB8">
        <w:t>Opatij</w:t>
      </w:r>
      <w:r w:rsidR="006F16D3">
        <w:t>a</w:t>
      </w:r>
      <w:r w:rsidRPr="007C2CB8">
        <w:t xml:space="preserve"> i </w:t>
      </w:r>
      <w:r w:rsidR="006F16D3">
        <w:t xml:space="preserve">OŠ Viktora Cara Emina </w:t>
      </w:r>
      <w:r w:rsidRPr="007C2CB8">
        <w:t>Lovran. Osim glavnih nagrada, nagrađeni će biti svi sudionici.</w:t>
      </w:r>
    </w:p>
    <w:p w14:paraId="47032578" w14:textId="028BB79D" w:rsidR="00791E05" w:rsidRDefault="007C2CB8" w:rsidP="00791E05">
      <w:pPr>
        <w:pStyle w:val="Bezproreda"/>
        <w:rPr>
          <w:color w:val="000000" w:themeColor="text1"/>
        </w:rPr>
      </w:pPr>
      <w:r w:rsidRPr="001A4CF0">
        <w:rPr>
          <w:color w:val="000000" w:themeColor="text1"/>
        </w:rPr>
        <w:t>Na festivalu mogu nastupiti učenici osnovnih škola</w:t>
      </w:r>
      <w:r w:rsidR="00602E52" w:rsidRPr="001A4CF0">
        <w:rPr>
          <w:color w:val="000000" w:themeColor="text1"/>
        </w:rPr>
        <w:t xml:space="preserve"> ili ostalih odgojno-obrazovnih ustanova,</w:t>
      </w:r>
      <w:r w:rsidRPr="001A4CF0">
        <w:rPr>
          <w:color w:val="000000" w:themeColor="text1"/>
        </w:rPr>
        <w:t xml:space="preserve"> </w:t>
      </w:r>
      <w:r w:rsidR="00602E52" w:rsidRPr="001A4CF0">
        <w:rPr>
          <w:color w:val="000000" w:themeColor="text1"/>
        </w:rPr>
        <w:t xml:space="preserve">polaznici glazbenih radionica, udruga i društava, koje se bave organizacijom slobodnog vremena djece </w:t>
      </w:r>
      <w:r w:rsidRPr="001A4CF0">
        <w:rPr>
          <w:color w:val="000000" w:themeColor="text1"/>
        </w:rPr>
        <w:t>Primorsko-goranske i Istarske županije</w:t>
      </w:r>
      <w:r w:rsidR="00602E52" w:rsidRPr="001A4CF0">
        <w:rPr>
          <w:color w:val="000000" w:themeColor="text1"/>
        </w:rPr>
        <w:t xml:space="preserve"> </w:t>
      </w:r>
      <w:r w:rsidRPr="001A4CF0">
        <w:rPr>
          <w:color w:val="000000" w:themeColor="text1"/>
        </w:rPr>
        <w:t>izvodeći</w:t>
      </w:r>
      <w:r w:rsidR="00791E05" w:rsidRPr="001A4CF0">
        <w:rPr>
          <w:color w:val="000000" w:themeColor="text1"/>
        </w:rPr>
        <w:t>:</w:t>
      </w:r>
    </w:p>
    <w:p w14:paraId="5BD59E0C" w14:textId="27EBE73C" w:rsidR="007C26B6" w:rsidRPr="001A4CF0" w:rsidRDefault="007C26B6" w:rsidP="007C26B6">
      <w:pPr>
        <w:pStyle w:val="Bezproreda"/>
        <w:rPr>
          <w:color w:val="000000" w:themeColor="text1"/>
        </w:rPr>
      </w:pPr>
      <w:r w:rsidRPr="001A4CF0">
        <w:rPr>
          <w:color w:val="000000" w:themeColor="text1"/>
        </w:rPr>
        <w:t>- nove autorske pjesme nastale u glazbenim radionicama škola ili ostali</w:t>
      </w:r>
      <w:r>
        <w:rPr>
          <w:color w:val="000000" w:themeColor="text1"/>
        </w:rPr>
        <w:t>m</w:t>
      </w:r>
      <w:r w:rsidRPr="001A4CF0">
        <w:rPr>
          <w:color w:val="000000" w:themeColor="text1"/>
        </w:rPr>
        <w:t xml:space="preserve"> odgojno-obrazovni</w:t>
      </w:r>
      <w:r>
        <w:rPr>
          <w:color w:val="000000" w:themeColor="text1"/>
        </w:rPr>
        <w:t>m</w:t>
      </w:r>
      <w:r w:rsidRPr="001A4CF0">
        <w:rPr>
          <w:color w:val="000000" w:themeColor="text1"/>
        </w:rPr>
        <w:t xml:space="preserve">   </w:t>
      </w:r>
    </w:p>
    <w:p w14:paraId="2CFB33D3" w14:textId="1701C9D7" w:rsidR="007C26B6" w:rsidRPr="001A4CF0" w:rsidRDefault="007C26B6" w:rsidP="00791E05">
      <w:pPr>
        <w:pStyle w:val="Bezproreda"/>
        <w:rPr>
          <w:color w:val="000000" w:themeColor="text1"/>
        </w:rPr>
      </w:pPr>
      <w:r w:rsidRPr="001A4CF0">
        <w:rPr>
          <w:color w:val="000000" w:themeColor="text1"/>
        </w:rPr>
        <w:t>ustanova</w:t>
      </w:r>
      <w:r>
        <w:rPr>
          <w:color w:val="000000" w:themeColor="text1"/>
        </w:rPr>
        <w:t>ma</w:t>
      </w:r>
      <w:r w:rsidRPr="001A4CF0">
        <w:rPr>
          <w:color w:val="000000" w:themeColor="text1"/>
        </w:rPr>
        <w:t>, udruga</w:t>
      </w:r>
      <w:r>
        <w:rPr>
          <w:color w:val="000000" w:themeColor="text1"/>
        </w:rPr>
        <w:t>ma</w:t>
      </w:r>
      <w:r w:rsidRPr="001A4CF0">
        <w:rPr>
          <w:color w:val="000000" w:themeColor="text1"/>
        </w:rPr>
        <w:t xml:space="preserve"> i društvi</w:t>
      </w:r>
      <w:r>
        <w:rPr>
          <w:color w:val="000000" w:themeColor="text1"/>
        </w:rPr>
        <w:t>ma</w:t>
      </w:r>
      <w:r w:rsidRPr="001A4CF0">
        <w:rPr>
          <w:color w:val="000000" w:themeColor="text1"/>
        </w:rPr>
        <w:t>, koje se bave organizacijom slobodnog vremena djece</w:t>
      </w:r>
      <w:r>
        <w:rPr>
          <w:color w:val="000000" w:themeColor="text1"/>
        </w:rPr>
        <w:t>,</w:t>
      </w:r>
    </w:p>
    <w:p w14:paraId="32A2FEC2" w14:textId="05CA5FC3" w:rsidR="00791E05" w:rsidRPr="001A4CF0" w:rsidRDefault="00791E05" w:rsidP="00791E05">
      <w:pPr>
        <w:pStyle w:val="Bezproreda"/>
        <w:rPr>
          <w:color w:val="000000" w:themeColor="text1"/>
        </w:rPr>
      </w:pPr>
      <w:r w:rsidRPr="001A4CF0">
        <w:rPr>
          <w:color w:val="000000" w:themeColor="text1"/>
        </w:rPr>
        <w:t>-</w:t>
      </w:r>
      <w:r w:rsidR="007C26B6">
        <w:rPr>
          <w:color w:val="000000" w:themeColor="text1"/>
        </w:rPr>
        <w:t xml:space="preserve"> </w:t>
      </w:r>
      <w:r w:rsidR="007C2CB8" w:rsidRPr="001A4CF0">
        <w:rPr>
          <w:color w:val="000000" w:themeColor="text1"/>
        </w:rPr>
        <w:t xml:space="preserve">postojeće već objavljene popularne </w:t>
      </w:r>
      <w:r w:rsidRPr="001A4CF0">
        <w:rPr>
          <w:color w:val="000000" w:themeColor="text1"/>
        </w:rPr>
        <w:t>čakavske pjesme</w:t>
      </w:r>
      <w:r w:rsidR="00552EF8" w:rsidRPr="001A4CF0">
        <w:rPr>
          <w:color w:val="000000" w:themeColor="text1"/>
        </w:rPr>
        <w:t>,</w:t>
      </w:r>
    </w:p>
    <w:p w14:paraId="69F44F9B" w14:textId="04C8661B" w:rsidR="00791E05" w:rsidRPr="001A4CF0" w:rsidRDefault="00791E05" w:rsidP="00791E05">
      <w:pPr>
        <w:pStyle w:val="Bezproreda"/>
        <w:rPr>
          <w:color w:val="000000" w:themeColor="text1"/>
        </w:rPr>
      </w:pPr>
      <w:r w:rsidRPr="001A4CF0">
        <w:rPr>
          <w:color w:val="000000" w:themeColor="text1"/>
        </w:rPr>
        <w:t xml:space="preserve">- obrade tradicijskih </w:t>
      </w:r>
      <w:r w:rsidR="007C2CB8" w:rsidRPr="001A4CF0">
        <w:rPr>
          <w:color w:val="000000" w:themeColor="text1"/>
        </w:rPr>
        <w:t>pjes</w:t>
      </w:r>
      <w:r w:rsidRPr="001A4CF0">
        <w:rPr>
          <w:color w:val="000000" w:themeColor="text1"/>
        </w:rPr>
        <w:t>ama</w:t>
      </w:r>
      <w:r w:rsidR="007C2CB8" w:rsidRPr="001A4CF0">
        <w:rPr>
          <w:color w:val="000000" w:themeColor="text1"/>
        </w:rPr>
        <w:t xml:space="preserve"> </w:t>
      </w:r>
      <w:r w:rsidRPr="001A4CF0">
        <w:rPr>
          <w:color w:val="000000" w:themeColor="text1"/>
        </w:rPr>
        <w:t>na čakav</w:t>
      </w:r>
      <w:r w:rsidR="00552EF8" w:rsidRPr="001A4CF0">
        <w:rPr>
          <w:color w:val="000000" w:themeColor="text1"/>
        </w:rPr>
        <w:t>skom</w:t>
      </w:r>
      <w:r w:rsidR="007C26B6">
        <w:rPr>
          <w:color w:val="000000" w:themeColor="text1"/>
        </w:rPr>
        <w:t>.</w:t>
      </w:r>
    </w:p>
    <w:p w14:paraId="515077D8" w14:textId="31A89A49" w:rsidR="00791E05" w:rsidRDefault="00791E05" w:rsidP="007C2CB8"/>
    <w:p w14:paraId="3C23C0E1" w14:textId="5683941A" w:rsidR="00B970A8" w:rsidRDefault="007C2CB8" w:rsidP="007C2CB8">
      <w:r w:rsidRPr="007C2CB8">
        <w:t xml:space="preserve">Skladbe </w:t>
      </w:r>
      <w:r>
        <w:t xml:space="preserve">koje se prijavljuju </w:t>
      </w:r>
      <w:r w:rsidRPr="007C2CB8">
        <w:t xml:space="preserve">moraju biti </w:t>
      </w:r>
      <w:r w:rsidR="00B970A8">
        <w:t xml:space="preserve">izvedene i/ili </w:t>
      </w:r>
      <w:r w:rsidRPr="007C2CB8">
        <w:t xml:space="preserve">pisane </w:t>
      </w:r>
      <w:r w:rsidR="00B970A8">
        <w:t xml:space="preserve">na </w:t>
      </w:r>
      <w:r w:rsidR="00B970A8" w:rsidRPr="00B970A8">
        <w:t xml:space="preserve">čakavskom </w:t>
      </w:r>
      <w:r w:rsidR="006525D5">
        <w:t>jeziku</w:t>
      </w:r>
      <w:r w:rsidR="007C26B6">
        <w:t xml:space="preserve"> </w:t>
      </w:r>
      <w:r w:rsidR="006525D5">
        <w:t xml:space="preserve">(dijalektima </w:t>
      </w:r>
      <w:r w:rsidR="00072582">
        <w:t xml:space="preserve">Sjevernog hrvatskog </w:t>
      </w:r>
      <w:r w:rsidR="00B970A8" w:rsidRPr="00B970A8">
        <w:t>primorja ili Istre</w:t>
      </w:r>
      <w:r w:rsidR="006525D5">
        <w:t>)</w:t>
      </w:r>
      <w:r w:rsidR="00B970A8" w:rsidRPr="00B970A8">
        <w:t>.</w:t>
      </w:r>
      <w:r w:rsidR="00B970A8">
        <w:t xml:space="preserve"> </w:t>
      </w:r>
    </w:p>
    <w:p w14:paraId="42A75DF4" w14:textId="20355F85" w:rsidR="00AD53F2" w:rsidRDefault="00AD53F2" w:rsidP="007C2CB8">
      <w:r>
        <w:t>Medijski pokrovitelj Festivala je Novinet</w:t>
      </w:r>
      <w:r w:rsidR="00FE513C">
        <w:t>.</w:t>
      </w:r>
      <w:r>
        <w:t xml:space="preserve">TV. </w:t>
      </w:r>
    </w:p>
    <w:p w14:paraId="632D31EB" w14:textId="57E0FA9B" w:rsidR="00C2707E" w:rsidRDefault="00C2707E" w:rsidP="007C2CB8"/>
    <w:p w14:paraId="6CFAFE46" w14:textId="73F9A7D5" w:rsidR="00C2707E" w:rsidRDefault="00C2707E" w:rsidP="007C2CB8"/>
    <w:p w14:paraId="4BA87F81" w14:textId="1A304BB6" w:rsidR="00C2707E" w:rsidRDefault="00C2707E" w:rsidP="007C2CB8"/>
    <w:p w14:paraId="49D54269" w14:textId="6DDD0899" w:rsidR="00C2707E" w:rsidRDefault="00C2707E" w:rsidP="007C2CB8"/>
    <w:p w14:paraId="539FBEB5" w14:textId="6E725BF6" w:rsidR="0027502B" w:rsidRDefault="0027502B" w:rsidP="007C2CB8"/>
    <w:p w14:paraId="343EE959" w14:textId="77777777" w:rsidR="0027502B" w:rsidRDefault="0027502B" w:rsidP="007C2CB8"/>
    <w:p w14:paraId="587663E5" w14:textId="77777777" w:rsidR="00C2707E" w:rsidRDefault="00C2707E" w:rsidP="007C2CB8"/>
    <w:p w14:paraId="29CC31D5" w14:textId="605C0703" w:rsidR="004D147A" w:rsidRPr="00AD53F2" w:rsidRDefault="00926044" w:rsidP="0027502B">
      <w:pPr>
        <w:ind w:firstLine="708"/>
        <w:jc w:val="both"/>
        <w:rPr>
          <w:b/>
        </w:rPr>
      </w:pPr>
      <w:r w:rsidRPr="00AD53F2">
        <w:rPr>
          <w:b/>
        </w:rPr>
        <w:t>II.</w:t>
      </w:r>
      <w:r w:rsidR="00484454">
        <w:rPr>
          <w:b/>
        </w:rPr>
        <w:t xml:space="preserve"> </w:t>
      </w:r>
      <w:r w:rsidR="004D147A" w:rsidRPr="00AD53F2">
        <w:rPr>
          <w:b/>
        </w:rPr>
        <w:t>PRIJAVLJIVANJE</w:t>
      </w:r>
    </w:p>
    <w:p w14:paraId="32EFBA6D" w14:textId="2B46F438" w:rsidR="004055B2" w:rsidRDefault="004D147A" w:rsidP="0027502B">
      <w:pPr>
        <w:jc w:val="both"/>
      </w:pPr>
      <w:r>
        <w:t xml:space="preserve">Izvođači se prijavljuju </w:t>
      </w:r>
      <w:r w:rsidR="00211781">
        <w:t>za sljedeće kategorije</w:t>
      </w:r>
      <w:r>
        <w:t xml:space="preserve">: </w:t>
      </w:r>
    </w:p>
    <w:p w14:paraId="1A800A92" w14:textId="137CD7A3" w:rsidR="00396B2B" w:rsidRPr="001A4CF0" w:rsidRDefault="004D147A" w:rsidP="0027502B">
      <w:pPr>
        <w:pStyle w:val="Bezproreda"/>
        <w:numPr>
          <w:ilvl w:val="0"/>
          <w:numId w:val="11"/>
        </w:numPr>
        <w:jc w:val="both"/>
        <w:rPr>
          <w:color w:val="000000" w:themeColor="text1"/>
        </w:rPr>
      </w:pPr>
      <w:r w:rsidRPr="001A4CF0">
        <w:rPr>
          <w:color w:val="000000" w:themeColor="text1"/>
          <w:u w:val="single"/>
        </w:rPr>
        <w:t>AUTORSKE SKLADBE</w:t>
      </w:r>
      <w:r w:rsidR="004055B2" w:rsidRPr="001A4CF0">
        <w:rPr>
          <w:color w:val="000000" w:themeColor="text1"/>
        </w:rPr>
        <w:t xml:space="preserve"> (dječje literarno i glazbeno stvaralaštvo</w:t>
      </w:r>
      <w:r w:rsidR="00396B2B" w:rsidRPr="001A4CF0">
        <w:rPr>
          <w:color w:val="000000" w:themeColor="text1"/>
        </w:rPr>
        <w:t xml:space="preserve"> - djeca pišu stihove i uglazbljuju ih samostalno ili u literarno/glazbenim radionicama)</w:t>
      </w:r>
    </w:p>
    <w:p w14:paraId="19A08A34" w14:textId="7CA7A8A0" w:rsidR="005E6658" w:rsidRPr="001A4CF0" w:rsidRDefault="004D147A" w:rsidP="00602E52">
      <w:pPr>
        <w:pStyle w:val="Bezproreda"/>
        <w:ind w:firstLine="360"/>
        <w:jc w:val="both"/>
        <w:rPr>
          <w:color w:val="000000" w:themeColor="text1"/>
          <w:u w:val="single"/>
        </w:rPr>
      </w:pPr>
      <w:r w:rsidRPr="001A4CF0">
        <w:rPr>
          <w:color w:val="000000" w:themeColor="text1"/>
        </w:rPr>
        <w:t xml:space="preserve">2. </w:t>
      </w:r>
      <w:r w:rsidR="001A4CF0">
        <w:rPr>
          <w:color w:val="000000" w:themeColor="text1"/>
        </w:rPr>
        <w:t xml:space="preserve">   </w:t>
      </w:r>
      <w:r w:rsidRPr="001A4CF0">
        <w:rPr>
          <w:color w:val="000000" w:themeColor="text1"/>
          <w:u w:val="single"/>
        </w:rPr>
        <w:t>SKLADBE DRUGIH IZVOĐAČA</w:t>
      </w:r>
      <w:r w:rsidR="00791E05" w:rsidRPr="001A4CF0">
        <w:rPr>
          <w:color w:val="000000" w:themeColor="text1"/>
          <w:u w:val="single"/>
        </w:rPr>
        <w:t xml:space="preserve"> ili OBRADE TRADICIJSKIH PJESAMA</w:t>
      </w:r>
      <w:r w:rsidRPr="001A4CF0">
        <w:rPr>
          <w:color w:val="000000" w:themeColor="text1"/>
        </w:rPr>
        <w:t xml:space="preserve"> </w:t>
      </w:r>
    </w:p>
    <w:p w14:paraId="15B54B41" w14:textId="77777777" w:rsidR="004055B2" w:rsidRPr="001A4CF0" w:rsidRDefault="004055B2" w:rsidP="0027502B">
      <w:pPr>
        <w:jc w:val="both"/>
        <w:rPr>
          <w:color w:val="000000" w:themeColor="text1"/>
        </w:rPr>
      </w:pPr>
    </w:p>
    <w:p w14:paraId="166CD5A1" w14:textId="511C9C6F" w:rsidR="008730F0" w:rsidRDefault="00DA372B" w:rsidP="0027502B">
      <w:pPr>
        <w:jc w:val="both"/>
      </w:pPr>
      <w:r w:rsidRPr="00DA372B">
        <w:t>U jednoj izvedbi može nastupiti najviše tri izvođača (solo, duet ili tercet uz matricu; solo uz glazbenu pratnju jednog ili dva glazbala; duet uz pratnju jednog glazbala).</w:t>
      </w:r>
    </w:p>
    <w:p w14:paraId="3EE2ADDB" w14:textId="2CEB4499" w:rsidR="005E6658" w:rsidRDefault="004D147A" w:rsidP="0027502B">
      <w:pPr>
        <w:jc w:val="both"/>
      </w:pPr>
      <w:r>
        <w:t>Nakon objav</w:t>
      </w:r>
      <w:r w:rsidR="00AD53F2">
        <w:t xml:space="preserve">e u medijima o početku prijava, </w:t>
      </w:r>
      <w:r>
        <w:t xml:space="preserve">izvođači se prijavljuju na adresu </w:t>
      </w:r>
      <w:bookmarkStart w:id="1" w:name="_Hlk126327189"/>
      <w:r w:rsidR="0026302A">
        <w:rPr>
          <w:rStyle w:val="Hiperveza"/>
        </w:rPr>
        <w:fldChar w:fldCharType="begin"/>
      </w:r>
      <w:r w:rsidR="0026302A">
        <w:rPr>
          <w:rStyle w:val="Hiperveza"/>
        </w:rPr>
        <w:instrText xml:space="preserve"> HYPERLINK "mailto:mularijatv3@gmail.com" </w:instrText>
      </w:r>
      <w:r w:rsidR="0026302A">
        <w:rPr>
          <w:rStyle w:val="Hiperveza"/>
        </w:rPr>
      </w:r>
      <w:r w:rsidR="0026302A">
        <w:rPr>
          <w:rStyle w:val="Hiperveza"/>
        </w:rPr>
        <w:fldChar w:fldCharType="separate"/>
      </w:r>
      <w:r w:rsidR="005E6658" w:rsidRPr="00FD3A8C">
        <w:rPr>
          <w:rStyle w:val="Hiperveza"/>
        </w:rPr>
        <w:t>mularijatv3@gmail.com</w:t>
      </w:r>
      <w:r w:rsidR="0026302A">
        <w:rPr>
          <w:rStyle w:val="Hiperveza"/>
        </w:rPr>
        <w:fldChar w:fldCharType="end"/>
      </w:r>
      <w:r w:rsidR="005E6658">
        <w:t>.</w:t>
      </w:r>
      <w:bookmarkEnd w:id="1"/>
    </w:p>
    <w:p w14:paraId="1934708B" w14:textId="1751FB8A" w:rsidR="00B970A8" w:rsidRDefault="00B970A8" w:rsidP="0027502B">
      <w:pPr>
        <w:jc w:val="both"/>
      </w:pPr>
      <w:r>
        <w:t xml:space="preserve">Prijava </w:t>
      </w:r>
      <w:r w:rsidR="007F3C64">
        <w:t xml:space="preserve">(obrazac 1.) </w:t>
      </w:r>
      <w:r>
        <w:t xml:space="preserve">mora sadržavati:  </w:t>
      </w:r>
    </w:p>
    <w:p w14:paraId="0BCE5100" w14:textId="7735BCDA" w:rsidR="00B970A8" w:rsidRDefault="00B970A8" w:rsidP="0027502B">
      <w:pPr>
        <w:pStyle w:val="Odlomakpopisa"/>
        <w:numPr>
          <w:ilvl w:val="0"/>
          <w:numId w:val="1"/>
        </w:numPr>
        <w:jc w:val="both"/>
      </w:pPr>
      <w:r>
        <w:t>ime i prezime izvođača</w:t>
      </w:r>
      <w:r w:rsidR="00F738B6">
        <w:t xml:space="preserve">, </w:t>
      </w:r>
      <w:r w:rsidR="00791E05" w:rsidRPr="00747704">
        <w:t>dob izvođača</w:t>
      </w:r>
      <w:r w:rsidR="00791E05">
        <w:t xml:space="preserve">, </w:t>
      </w:r>
      <w:r w:rsidR="00F738B6">
        <w:t>naziv škole</w:t>
      </w:r>
      <w:r w:rsidR="00791E05">
        <w:t xml:space="preserve"> ako ga prijavljuje škola</w:t>
      </w:r>
      <w:r w:rsidR="00036C2A">
        <w:t>,</w:t>
      </w:r>
      <w:r w:rsidR="00791E05">
        <w:t xml:space="preserve"> </w:t>
      </w:r>
    </w:p>
    <w:p w14:paraId="050631F0" w14:textId="639AE3C4" w:rsidR="00B970A8" w:rsidRDefault="00B970A8" w:rsidP="0027502B">
      <w:pPr>
        <w:pStyle w:val="Odlomakpopisa"/>
        <w:numPr>
          <w:ilvl w:val="0"/>
          <w:numId w:val="1"/>
        </w:numPr>
        <w:jc w:val="both"/>
      </w:pPr>
      <w:r>
        <w:t>ime i prezime mentora ili odrasle osobe koja je odgovorna</w:t>
      </w:r>
      <w:r w:rsidR="00F738B6">
        <w:t xml:space="preserve"> (ime i prezime mentora, učitelja ili punoljetne osobe u pratnji)</w:t>
      </w:r>
      <w:r w:rsidR="00036C2A">
        <w:t>,</w:t>
      </w:r>
    </w:p>
    <w:p w14:paraId="59B67BDC" w14:textId="4820B7AF" w:rsidR="00B970A8" w:rsidRDefault="00CA038E" w:rsidP="0027502B">
      <w:pPr>
        <w:pStyle w:val="Odlomakpopisa"/>
        <w:numPr>
          <w:ilvl w:val="0"/>
          <w:numId w:val="1"/>
        </w:numPr>
        <w:jc w:val="both"/>
      </w:pPr>
      <w:r>
        <w:t xml:space="preserve">privolu punoljetne osobe </w:t>
      </w:r>
      <w:r w:rsidR="00E41FE7">
        <w:t>(obrazac 2. u prilogu)</w:t>
      </w:r>
      <w:r w:rsidR="00036C2A">
        <w:t>,</w:t>
      </w:r>
    </w:p>
    <w:p w14:paraId="48BA7F30" w14:textId="2A339A7A" w:rsidR="00B970A8" w:rsidRDefault="00B970A8" w:rsidP="0027502B">
      <w:pPr>
        <w:pStyle w:val="Odlomakpopisa"/>
        <w:numPr>
          <w:ilvl w:val="0"/>
          <w:numId w:val="1"/>
        </w:numPr>
        <w:jc w:val="both"/>
      </w:pPr>
      <w:r>
        <w:t>naziv skladbe</w:t>
      </w:r>
      <w:r w:rsidR="00036C2A">
        <w:t>,</w:t>
      </w:r>
    </w:p>
    <w:p w14:paraId="35AE2D3A" w14:textId="18BA155C" w:rsidR="00B970A8" w:rsidRPr="00747704" w:rsidRDefault="00B970A8" w:rsidP="0027502B">
      <w:pPr>
        <w:pStyle w:val="Odlomakpopisa"/>
        <w:numPr>
          <w:ilvl w:val="0"/>
          <w:numId w:val="1"/>
        </w:numPr>
        <w:jc w:val="both"/>
      </w:pPr>
      <w:r w:rsidRPr="00747704">
        <w:t>ime i prezime autora glazbe i stihova skladbe koja će se izvoditi</w:t>
      </w:r>
      <w:r w:rsidR="00791E05" w:rsidRPr="00747704">
        <w:t xml:space="preserve"> </w:t>
      </w:r>
      <w:r w:rsidR="00484454" w:rsidRPr="00747704">
        <w:t xml:space="preserve">ili </w:t>
      </w:r>
      <w:r w:rsidR="004055B2" w:rsidRPr="00747704">
        <w:t>ime</w:t>
      </w:r>
      <w:r w:rsidR="00484454" w:rsidRPr="00747704">
        <w:t xml:space="preserve"> obrađivača tradicijske pjesme</w:t>
      </w:r>
      <w:r w:rsidR="00036C2A">
        <w:t>,</w:t>
      </w:r>
    </w:p>
    <w:p w14:paraId="7609ED46" w14:textId="35D23880" w:rsidR="00CA038E" w:rsidRPr="00747704" w:rsidRDefault="00B970A8" w:rsidP="0027502B">
      <w:pPr>
        <w:pStyle w:val="Odlomakpopisa"/>
        <w:numPr>
          <w:ilvl w:val="0"/>
          <w:numId w:val="1"/>
        </w:numPr>
        <w:jc w:val="both"/>
      </w:pPr>
      <w:bookmarkStart w:id="2" w:name="_Hlk126328770"/>
      <w:r w:rsidRPr="00747704">
        <w:t xml:space="preserve">primjerak stihova skladbe </w:t>
      </w:r>
      <w:r w:rsidR="004055B2" w:rsidRPr="00747704">
        <w:t xml:space="preserve">i notni zapis vokalne dionice s upisanim riječima i harmonijskim simbolima </w:t>
      </w:r>
      <w:r w:rsidRPr="00602E52">
        <w:t>(</w:t>
      </w:r>
      <w:r w:rsidR="00602E52">
        <w:t>ako</w:t>
      </w:r>
      <w:r w:rsidRPr="00747704">
        <w:t xml:space="preserve"> je autorska</w:t>
      </w:r>
      <w:r w:rsidR="004055B2" w:rsidRPr="00747704">
        <w:t xml:space="preserve"> – dječje literarno i glazbeno  stvaralaštv</w:t>
      </w:r>
      <w:r w:rsidR="004055B2" w:rsidRPr="00602E52">
        <w:t>o</w:t>
      </w:r>
      <w:r w:rsidRPr="00602E52">
        <w:t>)</w:t>
      </w:r>
      <w:r w:rsidRPr="00747704">
        <w:t xml:space="preserve"> ili poveznicu originaln</w:t>
      </w:r>
      <w:r w:rsidR="00F738B6" w:rsidRPr="00747704">
        <w:t>e</w:t>
      </w:r>
      <w:r w:rsidRPr="00747704">
        <w:t xml:space="preserve"> skladb</w:t>
      </w:r>
      <w:r w:rsidR="00F738B6" w:rsidRPr="00747704">
        <w:t>e</w:t>
      </w:r>
      <w:r w:rsidRPr="00747704">
        <w:t xml:space="preserve"> izvođača</w:t>
      </w:r>
      <w:r w:rsidR="00602E52">
        <w:t xml:space="preserve"> </w:t>
      </w:r>
      <w:r w:rsidR="00396B2B" w:rsidRPr="00747704">
        <w:t>/</w:t>
      </w:r>
      <w:r w:rsidR="00602E52">
        <w:t xml:space="preserve"> </w:t>
      </w:r>
      <w:r w:rsidR="00484454" w:rsidRPr="00747704">
        <w:t>obrade</w:t>
      </w:r>
      <w:r w:rsidRPr="00747704">
        <w:t xml:space="preserve"> </w:t>
      </w:r>
      <w:r w:rsidR="00602E52">
        <w:t>ako</w:t>
      </w:r>
      <w:r w:rsidRPr="00747704">
        <w:t xml:space="preserve"> je skladba već izvedena</w:t>
      </w:r>
      <w:r w:rsidR="00036C2A">
        <w:t>,</w:t>
      </w:r>
    </w:p>
    <w:p w14:paraId="75E08326" w14:textId="5CCE4450" w:rsidR="005E6658" w:rsidRPr="00747704" w:rsidRDefault="00CA038E" w:rsidP="0027502B">
      <w:pPr>
        <w:pStyle w:val="Odlomakpopisa"/>
        <w:numPr>
          <w:ilvl w:val="0"/>
          <w:numId w:val="1"/>
        </w:numPr>
        <w:jc w:val="both"/>
      </w:pPr>
      <w:r w:rsidRPr="00747704">
        <w:t>matricu uz koju će izvođači izvesti skladbu</w:t>
      </w:r>
      <w:r w:rsidR="00F738B6" w:rsidRPr="00747704">
        <w:t xml:space="preserve"> ili navesti način izvođenja glazbene pratnje (</w:t>
      </w:r>
      <w:r w:rsidR="00552EF8">
        <w:t>ako</w:t>
      </w:r>
      <w:r w:rsidR="00F738B6" w:rsidRPr="00747704">
        <w:t xml:space="preserve"> će glazbena pratnja biti izvedena uživo, </w:t>
      </w:r>
      <w:r w:rsidR="00791E05" w:rsidRPr="00747704">
        <w:t xml:space="preserve">navesti </w:t>
      </w:r>
      <w:r w:rsidR="00F738B6" w:rsidRPr="00747704">
        <w:t>instrument</w:t>
      </w:r>
      <w:r w:rsidR="00791E05" w:rsidRPr="00747704">
        <w:t xml:space="preserve">e, od 1 do najviše </w:t>
      </w:r>
      <w:r w:rsidR="00747704" w:rsidRPr="00747704">
        <w:t xml:space="preserve">3 </w:t>
      </w:r>
      <w:r w:rsidR="00791E05" w:rsidRPr="00747704">
        <w:t>instrumenta</w:t>
      </w:r>
      <w:r w:rsidR="00F738B6" w:rsidRPr="00747704">
        <w:t>)</w:t>
      </w:r>
      <w:r w:rsidR="00396B2B" w:rsidRPr="00747704">
        <w:t>, instrumente mogu svirati odrasli (učitelji ili dr.) i djeca</w:t>
      </w:r>
      <w:r w:rsidR="00036C2A">
        <w:t>,</w:t>
      </w:r>
    </w:p>
    <w:bookmarkEnd w:id="2"/>
    <w:p w14:paraId="41143839" w14:textId="4D8EB800" w:rsidR="005E6658" w:rsidRDefault="005E6658" w:rsidP="0027502B">
      <w:pPr>
        <w:pStyle w:val="Odlomakpopisa"/>
        <w:numPr>
          <w:ilvl w:val="0"/>
          <w:numId w:val="1"/>
        </w:numPr>
        <w:jc w:val="both"/>
      </w:pPr>
      <w:r>
        <w:t xml:space="preserve">kontakt podatci (ime i prezime, e-mail, br. </w:t>
      </w:r>
      <w:r w:rsidR="00F738B6">
        <w:t>t</w:t>
      </w:r>
      <w:r>
        <w:t>elefona)</w:t>
      </w:r>
      <w:r w:rsidR="00036C2A">
        <w:t>.</w:t>
      </w:r>
    </w:p>
    <w:p w14:paraId="732AECB6" w14:textId="50C8071D" w:rsidR="008730F0" w:rsidRDefault="008730F0" w:rsidP="0027502B">
      <w:pPr>
        <w:pStyle w:val="Odlomakpopisa"/>
        <w:ind w:left="1068"/>
        <w:jc w:val="both"/>
      </w:pPr>
    </w:p>
    <w:p w14:paraId="2ED5CE12" w14:textId="1F92637A" w:rsidR="008730F0" w:rsidRDefault="008730F0" w:rsidP="0027502B">
      <w:pPr>
        <w:jc w:val="both"/>
      </w:pPr>
      <w:r>
        <w:t xml:space="preserve"> </w:t>
      </w:r>
      <w:r w:rsidRPr="008730F0">
        <w:t xml:space="preserve">Broj prijava nije ograničen. Svaka škola, ustanova ili privatna osoba može prijaviti i više izvođača </w:t>
      </w:r>
      <w:r>
        <w:t xml:space="preserve">   </w:t>
      </w:r>
      <w:r w:rsidRPr="008730F0">
        <w:t>(izvedbi) u obje kategorije</w:t>
      </w:r>
      <w:r w:rsidR="0027502B">
        <w:t>.</w:t>
      </w:r>
      <w:r w:rsidR="00FE513C">
        <w:t xml:space="preserve"> Jedan izvođač se smije prijaviti samo jednom.</w:t>
      </w:r>
    </w:p>
    <w:p w14:paraId="00C33338" w14:textId="70D0309E" w:rsidR="0027502B" w:rsidRDefault="0027502B" w:rsidP="0027502B">
      <w:pPr>
        <w:jc w:val="both"/>
      </w:pPr>
      <w:r w:rsidRPr="0027502B">
        <w:t xml:space="preserve">Organizator zadržava pravo odbijanja prijavljenih skladbi </w:t>
      </w:r>
      <w:r w:rsidR="00552EF8">
        <w:t>ako</w:t>
      </w:r>
      <w:r w:rsidRPr="0027502B">
        <w:t xml:space="preserve"> smatra da nisu primjerene uzrastu ili se ne uklapaju u</w:t>
      </w:r>
      <w:r w:rsidR="00072582">
        <w:t xml:space="preserve"> ciljeve</w:t>
      </w:r>
      <w:r w:rsidRPr="0027502B">
        <w:t xml:space="preserve"> Festivala.</w:t>
      </w:r>
    </w:p>
    <w:p w14:paraId="6D8C91CE" w14:textId="254181CB" w:rsidR="005E6658" w:rsidRDefault="005E6658" w:rsidP="00FE513C">
      <w:pPr>
        <w:jc w:val="both"/>
      </w:pPr>
      <w:bookmarkStart w:id="3" w:name="_Hlk126328885"/>
      <w:r>
        <w:t>Slanjem prijave autori i izvođači prihvaćaju u cijelosti njegove uvjete i prenose pravo na Novinet</w:t>
      </w:r>
      <w:r w:rsidR="00425BFA">
        <w:t>.</w:t>
      </w:r>
      <w:r>
        <w:t>TV da odabranu skladbu:</w:t>
      </w:r>
    </w:p>
    <w:p w14:paraId="64B12C11" w14:textId="41A0E5EF" w:rsidR="00552EF8" w:rsidRPr="001A4CF0" w:rsidRDefault="005E6658" w:rsidP="0027502B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1A4CF0">
        <w:rPr>
          <w:color w:val="000000" w:themeColor="text1"/>
        </w:rPr>
        <w:t xml:space="preserve"> </w:t>
      </w:r>
      <w:r w:rsidR="00552EF8" w:rsidRPr="001A4CF0">
        <w:rPr>
          <w:color w:val="000000" w:themeColor="text1"/>
        </w:rPr>
        <w:t>o</w:t>
      </w:r>
      <w:r w:rsidRPr="001A4CF0">
        <w:rPr>
          <w:color w:val="000000" w:themeColor="text1"/>
        </w:rPr>
        <w:t>bjavi na internetskim stranicama te nosačima zvuka</w:t>
      </w:r>
      <w:r w:rsidR="00552EF8" w:rsidRPr="001A4CF0">
        <w:rPr>
          <w:color w:val="000000" w:themeColor="text1"/>
        </w:rPr>
        <w:t>,</w:t>
      </w:r>
      <w:r w:rsidRPr="001A4CF0">
        <w:rPr>
          <w:color w:val="000000" w:themeColor="text1"/>
        </w:rPr>
        <w:t xml:space="preserve"> </w:t>
      </w:r>
    </w:p>
    <w:p w14:paraId="44C2751C" w14:textId="54A1DCB6" w:rsidR="005E6658" w:rsidRPr="001A4CF0" w:rsidRDefault="00552EF8" w:rsidP="0027502B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1A4CF0">
        <w:rPr>
          <w:color w:val="000000" w:themeColor="text1"/>
        </w:rPr>
        <w:t xml:space="preserve"> objavi fotografije</w:t>
      </w:r>
      <w:r w:rsidR="005E6658" w:rsidRPr="001A4CF0">
        <w:rPr>
          <w:color w:val="000000" w:themeColor="text1"/>
        </w:rPr>
        <w:t xml:space="preserve"> bez posebne naknade izvođačima i autorima</w:t>
      </w:r>
      <w:r w:rsidRPr="001A4CF0">
        <w:rPr>
          <w:color w:val="000000" w:themeColor="text1"/>
        </w:rPr>
        <w:t>,</w:t>
      </w:r>
    </w:p>
    <w:p w14:paraId="731394F3" w14:textId="1EC9A1D0" w:rsidR="005E6658" w:rsidRPr="001A4CF0" w:rsidRDefault="005E6658" w:rsidP="0027502B">
      <w:pPr>
        <w:pStyle w:val="Odlomakpopisa"/>
        <w:numPr>
          <w:ilvl w:val="0"/>
          <w:numId w:val="3"/>
        </w:numPr>
        <w:jc w:val="both"/>
        <w:rPr>
          <w:color w:val="000000" w:themeColor="text1"/>
        </w:rPr>
      </w:pPr>
      <w:r w:rsidRPr="001A4CF0">
        <w:rPr>
          <w:color w:val="000000" w:themeColor="text1"/>
        </w:rPr>
        <w:t xml:space="preserve"> </w:t>
      </w:r>
      <w:r w:rsidR="00552EF8" w:rsidRPr="001A4CF0">
        <w:rPr>
          <w:color w:val="000000" w:themeColor="text1"/>
        </w:rPr>
        <w:t>i</w:t>
      </w:r>
      <w:r w:rsidRPr="001A4CF0">
        <w:rPr>
          <w:color w:val="000000" w:themeColor="text1"/>
        </w:rPr>
        <w:t>zradi najavu za emitiranje bez naknade izvođačima i autorima.</w:t>
      </w:r>
    </w:p>
    <w:p w14:paraId="08534065" w14:textId="6FBE7E63" w:rsidR="0026302A" w:rsidRDefault="0026302A" w:rsidP="00B37055">
      <w:pPr>
        <w:jc w:val="both"/>
      </w:pPr>
      <w:r>
        <w:t xml:space="preserve">Prijavljivanje za izlučni dio Festivala moguće </w:t>
      </w:r>
      <w:r w:rsidR="00552EF8">
        <w:t xml:space="preserve">je </w:t>
      </w:r>
      <w:r>
        <w:t>od javne objave natječaja 1. ožujka 2023. do 30. lipnja 2023. Točan nadnevak finalnog natjecanja bit će objavljen naknadno.</w:t>
      </w:r>
    </w:p>
    <w:bookmarkEnd w:id="3"/>
    <w:p w14:paraId="5146300D" w14:textId="00A26A6C" w:rsidR="005E6658" w:rsidRDefault="005E6658" w:rsidP="0027502B">
      <w:pPr>
        <w:jc w:val="both"/>
      </w:pPr>
    </w:p>
    <w:p w14:paraId="03FF0E69" w14:textId="77777777" w:rsidR="00ED5EEA" w:rsidRDefault="00ED5EEA" w:rsidP="0027502B">
      <w:pPr>
        <w:jc w:val="both"/>
      </w:pPr>
    </w:p>
    <w:p w14:paraId="0CAE53A5" w14:textId="1B988B0D" w:rsidR="005E6658" w:rsidRPr="004811BB" w:rsidRDefault="005E6658" w:rsidP="0027502B">
      <w:pPr>
        <w:pStyle w:val="Odlomakpopisa"/>
        <w:numPr>
          <w:ilvl w:val="0"/>
          <w:numId w:val="12"/>
        </w:numPr>
        <w:jc w:val="both"/>
        <w:rPr>
          <w:b/>
        </w:rPr>
      </w:pPr>
      <w:r w:rsidRPr="004811BB">
        <w:rPr>
          <w:b/>
        </w:rPr>
        <w:t xml:space="preserve">NAČIN I PROPOZICIJE GLASOVANJA </w:t>
      </w:r>
    </w:p>
    <w:p w14:paraId="16CB8A28" w14:textId="44DA8C3D" w:rsidR="005E6658" w:rsidRPr="00747704" w:rsidRDefault="005E6658" w:rsidP="0027502B">
      <w:pPr>
        <w:jc w:val="both"/>
      </w:pPr>
      <w:r w:rsidRPr="00747704">
        <w:t xml:space="preserve">Izlučni dio glasovanja provodi se putem društvenih mreža i provode </w:t>
      </w:r>
      <w:r w:rsidR="00072582">
        <w:t>ga</w:t>
      </w:r>
      <w:r w:rsidRPr="00747704">
        <w:t xml:space="preserve"> gledatelji. Glasovanje će se provoditi od objavljivanja </w:t>
      </w:r>
      <w:r w:rsidR="005C64AE" w:rsidRPr="00747704">
        <w:t xml:space="preserve">izvedbe </w:t>
      </w:r>
      <w:r w:rsidRPr="00747704">
        <w:t>nakon emisije</w:t>
      </w:r>
      <w:r w:rsidR="00072582">
        <w:t xml:space="preserve"> te</w:t>
      </w:r>
      <w:r w:rsidRPr="00747704">
        <w:t xml:space="preserve"> završno do početka sljedeće emisije. Brojit će se broj „lajkova“ za </w:t>
      </w:r>
      <w:r w:rsidR="00747704" w:rsidRPr="00747704">
        <w:t xml:space="preserve">izvedbu </w:t>
      </w:r>
      <w:r w:rsidRPr="00747704">
        <w:t>određen</w:t>
      </w:r>
      <w:r w:rsidR="005C64AE" w:rsidRPr="00747704">
        <w:rPr>
          <w:strike/>
        </w:rPr>
        <w:t>e</w:t>
      </w:r>
      <w:r w:rsidRPr="00747704">
        <w:t xml:space="preserve"> skladb</w:t>
      </w:r>
      <w:r w:rsidR="005C64AE" w:rsidRPr="00747704">
        <w:t>e</w:t>
      </w:r>
      <w:r w:rsidRPr="00747704">
        <w:t xml:space="preserve">. Sve će </w:t>
      </w:r>
      <w:r w:rsidR="005C64AE" w:rsidRPr="00747704">
        <w:t xml:space="preserve">izvedbe </w:t>
      </w:r>
      <w:r w:rsidRPr="00747704">
        <w:t xml:space="preserve">biti objavljene </w:t>
      </w:r>
      <w:r w:rsidR="00ED5EEA">
        <w:t xml:space="preserve">na </w:t>
      </w:r>
      <w:r w:rsidRPr="00747704">
        <w:t xml:space="preserve"> </w:t>
      </w:r>
      <w:r w:rsidR="005C64AE" w:rsidRPr="00747704">
        <w:t>F</w:t>
      </w:r>
      <w:r w:rsidRPr="00747704">
        <w:t>acebook stranici MULARIJA (https://www.facebook.com/groups/389380218808972/?mibextid=6NoCDW), te na You</w:t>
      </w:r>
      <w:r w:rsidR="00BA333C">
        <w:t>T</w:t>
      </w:r>
      <w:r w:rsidRPr="00747704">
        <w:t>ube</w:t>
      </w:r>
      <w:r w:rsidR="00484454" w:rsidRPr="00747704">
        <w:t xml:space="preserve"> kanalu</w:t>
      </w:r>
      <w:r w:rsidR="00FE513C">
        <w:t>.</w:t>
      </w:r>
    </w:p>
    <w:p w14:paraId="1E527CE3" w14:textId="38D524D4" w:rsidR="00FE513C" w:rsidRPr="001A4CF0" w:rsidRDefault="005E6658" w:rsidP="0027502B">
      <w:pPr>
        <w:jc w:val="both"/>
        <w:rPr>
          <w:color w:val="000000" w:themeColor="text1"/>
        </w:rPr>
      </w:pPr>
      <w:r w:rsidRPr="001A4CF0">
        <w:rPr>
          <w:color w:val="000000" w:themeColor="text1"/>
        </w:rPr>
        <w:t xml:space="preserve">Na kraju prvog dijela Festivala </w:t>
      </w:r>
      <w:r w:rsidR="00484454" w:rsidRPr="001A4CF0">
        <w:rPr>
          <w:color w:val="000000" w:themeColor="text1"/>
        </w:rPr>
        <w:t xml:space="preserve">izradit </w:t>
      </w:r>
      <w:r w:rsidRPr="001A4CF0">
        <w:rPr>
          <w:color w:val="000000" w:themeColor="text1"/>
        </w:rPr>
        <w:t xml:space="preserve">će se </w:t>
      </w:r>
      <w:r w:rsidR="00552EF8" w:rsidRPr="001A4CF0">
        <w:rPr>
          <w:color w:val="000000" w:themeColor="text1"/>
        </w:rPr>
        <w:t>ljestvica poretka</w:t>
      </w:r>
      <w:r w:rsidRPr="001A4CF0">
        <w:rPr>
          <w:color w:val="000000" w:themeColor="text1"/>
        </w:rPr>
        <w:t xml:space="preserve"> te će </w:t>
      </w:r>
      <w:r w:rsidR="00425BFA" w:rsidRPr="001A4CF0">
        <w:rPr>
          <w:color w:val="000000" w:themeColor="text1"/>
        </w:rPr>
        <w:t>natjecatelji</w:t>
      </w:r>
      <w:r w:rsidR="00552EF8" w:rsidRPr="001A4CF0">
        <w:rPr>
          <w:color w:val="000000" w:themeColor="text1"/>
        </w:rPr>
        <w:t>,</w:t>
      </w:r>
      <w:r w:rsidR="00425BFA" w:rsidRPr="001A4CF0">
        <w:rPr>
          <w:color w:val="000000" w:themeColor="text1"/>
        </w:rPr>
        <w:t xml:space="preserve"> koji su </w:t>
      </w:r>
      <w:r w:rsidR="00552EF8" w:rsidRPr="001A4CF0">
        <w:rPr>
          <w:color w:val="000000" w:themeColor="text1"/>
        </w:rPr>
        <w:t>pri</w:t>
      </w:r>
      <w:r w:rsidR="00425BFA" w:rsidRPr="001A4CF0">
        <w:rPr>
          <w:color w:val="000000" w:themeColor="text1"/>
        </w:rPr>
        <w:t>kupili najveći broj bodova („lajkova“)</w:t>
      </w:r>
      <w:r w:rsidR="00552EF8" w:rsidRPr="001A4CF0">
        <w:rPr>
          <w:color w:val="000000" w:themeColor="text1"/>
        </w:rPr>
        <w:t>,</w:t>
      </w:r>
      <w:r w:rsidR="00425BFA" w:rsidRPr="001A4CF0">
        <w:rPr>
          <w:color w:val="000000" w:themeColor="text1"/>
        </w:rPr>
        <w:t xml:space="preserve"> </w:t>
      </w:r>
      <w:r w:rsidRPr="001A4CF0">
        <w:rPr>
          <w:color w:val="000000" w:themeColor="text1"/>
        </w:rPr>
        <w:t xml:space="preserve">ostvariti pravo sudjelovanja na </w:t>
      </w:r>
      <w:r w:rsidR="00484454" w:rsidRPr="001A4CF0">
        <w:rPr>
          <w:color w:val="000000" w:themeColor="text1"/>
        </w:rPr>
        <w:t>finalnom koncertu</w:t>
      </w:r>
      <w:r w:rsidRPr="001A4CF0">
        <w:rPr>
          <w:color w:val="000000" w:themeColor="text1"/>
        </w:rPr>
        <w:t>.</w:t>
      </w:r>
    </w:p>
    <w:p w14:paraId="531482B1" w14:textId="77777777" w:rsidR="001A4CF0" w:rsidRPr="001A4CF0" w:rsidRDefault="00425BFA" w:rsidP="0027502B">
      <w:pPr>
        <w:jc w:val="both"/>
        <w:rPr>
          <w:color w:val="000000" w:themeColor="text1"/>
        </w:rPr>
      </w:pPr>
      <w:r w:rsidRPr="001A4CF0">
        <w:rPr>
          <w:color w:val="000000" w:themeColor="text1"/>
        </w:rPr>
        <w:t xml:space="preserve">Organizator zadržava pravo da </w:t>
      </w:r>
      <w:r w:rsidR="00552EF8" w:rsidRPr="001A4CF0">
        <w:rPr>
          <w:color w:val="000000" w:themeColor="text1"/>
        </w:rPr>
        <w:t>temeljem</w:t>
      </w:r>
      <w:r w:rsidRPr="001A4CF0">
        <w:rPr>
          <w:color w:val="000000" w:themeColor="text1"/>
        </w:rPr>
        <w:t xml:space="preserve"> </w:t>
      </w:r>
      <w:r w:rsidR="00552EF8" w:rsidRPr="001A4CF0">
        <w:rPr>
          <w:color w:val="000000" w:themeColor="text1"/>
        </w:rPr>
        <w:t xml:space="preserve">posebne </w:t>
      </w:r>
      <w:r w:rsidRPr="001A4CF0">
        <w:rPr>
          <w:color w:val="000000" w:themeColor="text1"/>
        </w:rPr>
        <w:t>odlu</w:t>
      </w:r>
      <w:r w:rsidR="00552EF8" w:rsidRPr="001A4CF0">
        <w:rPr>
          <w:color w:val="000000" w:themeColor="text1"/>
        </w:rPr>
        <w:t>ke</w:t>
      </w:r>
      <w:r w:rsidRPr="001A4CF0">
        <w:rPr>
          <w:color w:val="000000" w:themeColor="text1"/>
        </w:rPr>
        <w:t xml:space="preserve"> stručnog ocjenjivačkog </w:t>
      </w:r>
      <w:r w:rsidR="00552EF8" w:rsidRPr="001A4CF0">
        <w:rPr>
          <w:color w:val="000000" w:themeColor="text1"/>
        </w:rPr>
        <w:t>povjerenstva</w:t>
      </w:r>
      <w:r w:rsidRPr="001A4CF0">
        <w:rPr>
          <w:color w:val="000000" w:themeColor="text1"/>
        </w:rPr>
        <w:t xml:space="preserve"> </w:t>
      </w:r>
      <w:r w:rsidR="00552EF8" w:rsidRPr="001A4CF0">
        <w:rPr>
          <w:color w:val="000000" w:themeColor="text1"/>
        </w:rPr>
        <w:t>izabere</w:t>
      </w:r>
      <w:r w:rsidR="004C00D5" w:rsidRPr="001A4CF0">
        <w:rPr>
          <w:color w:val="000000" w:themeColor="text1"/>
        </w:rPr>
        <w:t xml:space="preserve"> natjecatelj</w:t>
      </w:r>
      <w:r w:rsidR="00552EF8" w:rsidRPr="001A4CF0">
        <w:rPr>
          <w:color w:val="000000" w:themeColor="text1"/>
        </w:rPr>
        <w:t>e</w:t>
      </w:r>
      <w:r w:rsidR="004C00D5" w:rsidRPr="001A4CF0">
        <w:rPr>
          <w:color w:val="000000" w:themeColor="text1"/>
        </w:rPr>
        <w:t xml:space="preserve"> koji se </w:t>
      </w:r>
      <w:r w:rsidR="00552EF8" w:rsidRPr="001A4CF0">
        <w:rPr>
          <w:color w:val="000000" w:themeColor="text1"/>
        </w:rPr>
        <w:t xml:space="preserve">za nastup na finalnoj večeri Festivala </w:t>
      </w:r>
      <w:r w:rsidR="004C00D5" w:rsidRPr="001A4CF0">
        <w:rPr>
          <w:color w:val="000000" w:themeColor="text1"/>
        </w:rPr>
        <w:t xml:space="preserve">nisu kvalificirali prema broju </w:t>
      </w:r>
      <w:r w:rsidR="00036C2A" w:rsidRPr="001A4CF0">
        <w:rPr>
          <w:color w:val="000000" w:themeColor="text1"/>
        </w:rPr>
        <w:t>glasova („lajkova“)</w:t>
      </w:r>
      <w:r w:rsidR="004C00D5" w:rsidRPr="001A4CF0">
        <w:rPr>
          <w:color w:val="000000" w:themeColor="text1"/>
        </w:rPr>
        <w:t xml:space="preserve"> gledatelja</w:t>
      </w:r>
      <w:r w:rsidR="00552EF8" w:rsidRPr="001A4CF0">
        <w:rPr>
          <w:color w:val="000000" w:themeColor="text1"/>
        </w:rPr>
        <w:t xml:space="preserve"> već prema stručnoj procjeni ocjenjivačkog povjerenstva</w:t>
      </w:r>
      <w:r w:rsidR="001A4CF0" w:rsidRPr="001A4CF0">
        <w:rPr>
          <w:color w:val="000000" w:themeColor="text1"/>
        </w:rPr>
        <w:t xml:space="preserve"> sastavljenog od pet članova iz redova glazbenika, glazbenih pedagoga i učitelja, te predstavnika Ustanove „Ivan Matetić Ronjgov“. </w:t>
      </w:r>
    </w:p>
    <w:p w14:paraId="7C3B722F" w14:textId="0F42D56F" w:rsidR="001A4CF0" w:rsidRPr="001A4CF0" w:rsidRDefault="001A4CF0" w:rsidP="0027502B">
      <w:pPr>
        <w:jc w:val="both"/>
        <w:rPr>
          <w:color w:val="000000" w:themeColor="text1"/>
        </w:rPr>
      </w:pPr>
      <w:r w:rsidRPr="001A4CF0">
        <w:rPr>
          <w:color w:val="000000" w:themeColor="text1"/>
        </w:rPr>
        <w:t>Isto će stručno ocjenjivačko povjerenstvo</w:t>
      </w:r>
      <w:r w:rsidRPr="001A4CF0">
        <w:t xml:space="preserve"> </w:t>
      </w:r>
      <w:r w:rsidRPr="001A4CF0">
        <w:rPr>
          <w:color w:val="000000" w:themeColor="text1"/>
        </w:rPr>
        <w:t>ocjenjivati izvođače</w:t>
      </w:r>
      <w:r>
        <w:rPr>
          <w:color w:val="000000" w:themeColor="text1"/>
        </w:rPr>
        <w:t xml:space="preserve"> </w:t>
      </w:r>
      <w:r w:rsidRPr="001A4CF0">
        <w:rPr>
          <w:color w:val="000000" w:themeColor="text1"/>
        </w:rPr>
        <w:t>na</w:t>
      </w:r>
      <w:r w:rsidR="00F738B6" w:rsidRPr="001A4CF0">
        <w:rPr>
          <w:color w:val="000000" w:themeColor="text1"/>
        </w:rPr>
        <w:t xml:space="preserve"> </w:t>
      </w:r>
      <w:r w:rsidR="00484454" w:rsidRPr="001A4CF0">
        <w:rPr>
          <w:color w:val="000000" w:themeColor="text1"/>
        </w:rPr>
        <w:t>finalnom koncertu</w:t>
      </w:r>
      <w:r w:rsidRPr="001A4CF0">
        <w:rPr>
          <w:color w:val="000000" w:themeColor="text1"/>
        </w:rPr>
        <w:t>.</w:t>
      </w:r>
    </w:p>
    <w:p w14:paraId="7BE1F6B5" w14:textId="77777777" w:rsidR="003C7451" w:rsidRDefault="00416D95" w:rsidP="003C7451">
      <w:pPr>
        <w:jc w:val="both"/>
        <w:rPr>
          <w:color w:val="000000" w:themeColor="text1"/>
        </w:rPr>
      </w:pPr>
      <w:r w:rsidRPr="001A4CF0">
        <w:rPr>
          <w:color w:val="000000" w:themeColor="text1"/>
        </w:rPr>
        <w:t>Nakon izvođenja skladbi svih finalista stručn</w:t>
      </w:r>
      <w:r w:rsidR="002057C0">
        <w:rPr>
          <w:color w:val="000000" w:themeColor="text1"/>
        </w:rPr>
        <w:t>o ocjenjivačko povjerenstvo izabrat</w:t>
      </w:r>
      <w:r w:rsidR="00072582">
        <w:rPr>
          <w:color w:val="000000" w:themeColor="text1"/>
        </w:rPr>
        <w:t xml:space="preserve"> će</w:t>
      </w:r>
      <w:r w:rsidR="002057C0">
        <w:rPr>
          <w:color w:val="000000" w:themeColor="text1"/>
        </w:rPr>
        <w:t xml:space="preserve"> </w:t>
      </w:r>
      <w:r w:rsidRPr="001A4CF0">
        <w:rPr>
          <w:color w:val="000000" w:themeColor="text1"/>
        </w:rPr>
        <w:t xml:space="preserve">po jednu skladbu </w:t>
      </w:r>
      <w:r w:rsidR="00036C2A" w:rsidRPr="001A4CF0">
        <w:rPr>
          <w:color w:val="000000" w:themeColor="text1"/>
        </w:rPr>
        <w:t>iz svake</w:t>
      </w:r>
      <w:r w:rsidRPr="001A4CF0">
        <w:rPr>
          <w:color w:val="000000" w:themeColor="text1"/>
        </w:rPr>
        <w:t xml:space="preserve"> kategorij</w:t>
      </w:r>
      <w:r w:rsidR="00036C2A" w:rsidRPr="001A4CF0">
        <w:rPr>
          <w:color w:val="000000" w:themeColor="text1"/>
        </w:rPr>
        <w:t>e</w:t>
      </w:r>
      <w:r w:rsidRPr="001A4CF0">
        <w:rPr>
          <w:color w:val="000000" w:themeColor="text1"/>
        </w:rPr>
        <w:t xml:space="preserve"> i potkategorij</w:t>
      </w:r>
      <w:r w:rsidR="00036C2A" w:rsidRPr="001A4CF0">
        <w:rPr>
          <w:color w:val="000000" w:themeColor="text1"/>
        </w:rPr>
        <w:t>e</w:t>
      </w:r>
      <w:r w:rsidRPr="001A4CF0">
        <w:rPr>
          <w:color w:val="000000" w:themeColor="text1"/>
        </w:rPr>
        <w:t xml:space="preserve"> (mlađi i stariji uzrast), koje će dobiti posebnu nagradu.</w:t>
      </w:r>
    </w:p>
    <w:p w14:paraId="08F1C093" w14:textId="77777777" w:rsidR="003C7451" w:rsidRDefault="003C7451" w:rsidP="003C7451">
      <w:pPr>
        <w:ind w:left="426"/>
        <w:jc w:val="both"/>
        <w:rPr>
          <w:b/>
          <w:bCs/>
          <w:color w:val="000000" w:themeColor="text1"/>
        </w:rPr>
      </w:pPr>
    </w:p>
    <w:p w14:paraId="1308CA7B" w14:textId="42068AB1" w:rsidR="003C7451" w:rsidRDefault="003C7451" w:rsidP="003C7451">
      <w:pPr>
        <w:ind w:firstLine="708"/>
        <w:jc w:val="both"/>
        <w:rPr>
          <w:b/>
        </w:rPr>
      </w:pPr>
      <w:r>
        <w:rPr>
          <w:b/>
        </w:rPr>
        <w:t>I</w:t>
      </w:r>
      <w:r w:rsidRPr="00747704">
        <w:rPr>
          <w:b/>
        </w:rPr>
        <w:t>V.</w:t>
      </w:r>
      <w:r w:rsidRPr="00747704">
        <w:rPr>
          <w:b/>
        </w:rPr>
        <w:tab/>
      </w:r>
      <w:r>
        <w:rPr>
          <w:b/>
        </w:rPr>
        <w:t>NAGRAĐIVANJE</w:t>
      </w:r>
    </w:p>
    <w:p w14:paraId="640C4580" w14:textId="2A0CF138" w:rsidR="005E6658" w:rsidRPr="002057C0" w:rsidRDefault="005E6658" w:rsidP="0027502B">
      <w:pPr>
        <w:jc w:val="both"/>
        <w:rPr>
          <w:color w:val="000000" w:themeColor="text1"/>
        </w:rPr>
      </w:pPr>
      <w:r w:rsidRPr="002057C0">
        <w:rPr>
          <w:color w:val="000000" w:themeColor="text1"/>
        </w:rPr>
        <w:t>Nagrađeni će biti svi sudionici</w:t>
      </w:r>
      <w:r w:rsidR="00036C2A" w:rsidRPr="002057C0">
        <w:rPr>
          <w:color w:val="000000" w:themeColor="text1"/>
        </w:rPr>
        <w:t>, ali p</w:t>
      </w:r>
      <w:r w:rsidRPr="002057C0">
        <w:rPr>
          <w:color w:val="000000" w:themeColor="text1"/>
        </w:rPr>
        <w:t xml:space="preserve">osebnim nagradama </w:t>
      </w:r>
      <w:r w:rsidR="00036C2A" w:rsidRPr="002057C0">
        <w:rPr>
          <w:color w:val="000000" w:themeColor="text1"/>
        </w:rPr>
        <w:t xml:space="preserve">nagrađuju se </w:t>
      </w:r>
      <w:r w:rsidR="00484454" w:rsidRPr="002057C0">
        <w:rPr>
          <w:color w:val="000000" w:themeColor="text1"/>
        </w:rPr>
        <w:t>najuspješnij</w:t>
      </w:r>
      <w:r w:rsidR="001958B0" w:rsidRPr="002057C0">
        <w:rPr>
          <w:color w:val="000000" w:themeColor="text1"/>
        </w:rPr>
        <w:t>e</w:t>
      </w:r>
      <w:r w:rsidR="005C64AE" w:rsidRPr="002057C0">
        <w:rPr>
          <w:color w:val="000000" w:themeColor="text1"/>
        </w:rPr>
        <w:t xml:space="preserve"> izvedb</w:t>
      </w:r>
      <w:r w:rsidR="001958B0" w:rsidRPr="002057C0">
        <w:rPr>
          <w:color w:val="000000" w:themeColor="text1"/>
        </w:rPr>
        <w:t>e</w:t>
      </w:r>
      <w:r w:rsidR="00484454" w:rsidRPr="002057C0">
        <w:rPr>
          <w:color w:val="000000" w:themeColor="text1"/>
        </w:rPr>
        <w:t xml:space="preserve"> </w:t>
      </w:r>
      <w:r w:rsidRPr="002057C0">
        <w:rPr>
          <w:color w:val="000000" w:themeColor="text1"/>
        </w:rPr>
        <w:t>u dvije kategorije</w:t>
      </w:r>
      <w:r w:rsidR="001958B0" w:rsidRPr="002057C0">
        <w:rPr>
          <w:color w:val="000000" w:themeColor="text1"/>
        </w:rPr>
        <w:t xml:space="preserve"> i dvije po</w:t>
      </w:r>
      <w:r w:rsidR="00BA333C" w:rsidRPr="002057C0">
        <w:rPr>
          <w:color w:val="000000" w:themeColor="text1"/>
        </w:rPr>
        <w:t>t</w:t>
      </w:r>
      <w:r w:rsidR="001958B0" w:rsidRPr="002057C0">
        <w:rPr>
          <w:color w:val="000000" w:themeColor="text1"/>
        </w:rPr>
        <w:t>kategorije:</w:t>
      </w:r>
    </w:p>
    <w:p w14:paraId="428D49EE" w14:textId="627A69E0" w:rsidR="00484454" w:rsidRPr="00747704" w:rsidRDefault="005E6658" w:rsidP="0027502B">
      <w:pPr>
        <w:pStyle w:val="Odlomakpopisa"/>
        <w:numPr>
          <w:ilvl w:val="0"/>
          <w:numId w:val="9"/>
        </w:numPr>
        <w:jc w:val="both"/>
      </w:pPr>
      <w:r w:rsidRPr="00747704">
        <w:t>Autorske skladbe</w:t>
      </w:r>
      <w:r w:rsidR="00396B2B" w:rsidRPr="00747704">
        <w:t xml:space="preserve"> (dječje literarno i glazbeno stvaralaštvo)</w:t>
      </w:r>
    </w:p>
    <w:p w14:paraId="45D321E1" w14:textId="2738D9CD" w:rsidR="005E6658" w:rsidRPr="00747704" w:rsidRDefault="00484454" w:rsidP="0027502B">
      <w:pPr>
        <w:pStyle w:val="Odlomakpopisa"/>
        <w:numPr>
          <w:ilvl w:val="0"/>
          <w:numId w:val="10"/>
        </w:numPr>
        <w:jc w:val="both"/>
      </w:pPr>
      <w:r w:rsidRPr="00747704">
        <w:t>mlađi uzrast (1. – 5. r.)</w:t>
      </w:r>
    </w:p>
    <w:p w14:paraId="4B084CDD" w14:textId="16BD59E3" w:rsidR="00484454" w:rsidRPr="00747704" w:rsidRDefault="00484454" w:rsidP="0027502B">
      <w:pPr>
        <w:pStyle w:val="Odlomakpopisa"/>
        <w:numPr>
          <w:ilvl w:val="0"/>
          <w:numId w:val="10"/>
        </w:numPr>
        <w:jc w:val="both"/>
      </w:pPr>
      <w:r w:rsidRPr="00747704">
        <w:t>stariji uzrast (6. – 8. r.)</w:t>
      </w:r>
    </w:p>
    <w:p w14:paraId="4FC7A189" w14:textId="3DB4FB77" w:rsidR="005E6658" w:rsidRDefault="005E6658" w:rsidP="0027502B">
      <w:pPr>
        <w:pStyle w:val="Odlomakpopisa"/>
        <w:numPr>
          <w:ilvl w:val="0"/>
          <w:numId w:val="9"/>
        </w:numPr>
        <w:jc w:val="both"/>
      </w:pPr>
      <w:r>
        <w:t>Već izvedene skladbe poznatih izvođača</w:t>
      </w:r>
      <w:r w:rsidR="00484454">
        <w:t xml:space="preserve"> </w:t>
      </w:r>
      <w:r w:rsidR="004055B2">
        <w:t>i obrade tradicijskih pjesama</w:t>
      </w:r>
    </w:p>
    <w:p w14:paraId="367A96E7" w14:textId="0AE60159" w:rsidR="004055B2" w:rsidRPr="00747704" w:rsidRDefault="004055B2" w:rsidP="0027502B">
      <w:pPr>
        <w:pStyle w:val="Odlomakpopisa"/>
        <w:ind w:left="1428"/>
        <w:jc w:val="both"/>
      </w:pPr>
      <w:r w:rsidRPr="00747704">
        <w:t>a)     mlađi uzrast (1. – 5. r.)</w:t>
      </w:r>
    </w:p>
    <w:p w14:paraId="02DDE7CB" w14:textId="48952C0D" w:rsidR="00B970A8" w:rsidRDefault="004055B2" w:rsidP="0027502B">
      <w:pPr>
        <w:pStyle w:val="Odlomakpopisa"/>
        <w:ind w:left="1428"/>
        <w:jc w:val="both"/>
      </w:pPr>
      <w:r w:rsidRPr="00747704">
        <w:t>b)     stariji uzrast (6. – 8. r.)</w:t>
      </w:r>
    </w:p>
    <w:p w14:paraId="3695053A" w14:textId="0161A538" w:rsidR="00747704" w:rsidRDefault="00747704" w:rsidP="0027502B">
      <w:pPr>
        <w:jc w:val="both"/>
      </w:pPr>
    </w:p>
    <w:p w14:paraId="485B93EE" w14:textId="1FFDF5C9" w:rsidR="00747704" w:rsidRDefault="00747704" w:rsidP="003C7451">
      <w:pPr>
        <w:ind w:firstLine="708"/>
        <w:jc w:val="both"/>
        <w:rPr>
          <w:b/>
        </w:rPr>
      </w:pPr>
      <w:bookmarkStart w:id="4" w:name="_Hlk128564340"/>
      <w:bookmarkStart w:id="5" w:name="_Hlk128564350"/>
      <w:r w:rsidRPr="00747704">
        <w:rPr>
          <w:b/>
        </w:rPr>
        <w:t>V.</w:t>
      </w:r>
      <w:r w:rsidRPr="00747704">
        <w:rPr>
          <w:b/>
        </w:rPr>
        <w:tab/>
      </w:r>
      <w:bookmarkEnd w:id="4"/>
      <w:r w:rsidRPr="00747704">
        <w:rPr>
          <w:b/>
        </w:rPr>
        <w:t>OBRAZAC PRIJAVE</w:t>
      </w:r>
    </w:p>
    <w:bookmarkEnd w:id="5"/>
    <w:p w14:paraId="52A8243C" w14:textId="0E467B67" w:rsidR="00747704" w:rsidRDefault="00747704" w:rsidP="0027502B">
      <w:pPr>
        <w:jc w:val="both"/>
      </w:pPr>
      <w:r>
        <w:t xml:space="preserve">Obrazac 1. u prilogu </w:t>
      </w:r>
      <w:r w:rsidRPr="00747704">
        <w:t xml:space="preserve">se </w:t>
      </w:r>
      <w:r>
        <w:t xml:space="preserve">ispunjen </w:t>
      </w:r>
      <w:r w:rsidRPr="00747704">
        <w:t xml:space="preserve">šalje na elektroničku adresu </w:t>
      </w:r>
      <w:hyperlink r:id="rId7" w:history="1">
        <w:r w:rsidRPr="00FD3A8C">
          <w:rPr>
            <w:rStyle w:val="Hiperveza"/>
          </w:rPr>
          <w:t>mularijatv3@gmail.com</w:t>
        </w:r>
      </w:hyperlink>
    </w:p>
    <w:p w14:paraId="308AB0C9" w14:textId="77777777" w:rsidR="00747704" w:rsidRPr="00747704" w:rsidRDefault="00747704" w:rsidP="0027502B">
      <w:pPr>
        <w:jc w:val="both"/>
      </w:pPr>
    </w:p>
    <w:p w14:paraId="1A0BFA23" w14:textId="34439996" w:rsidR="00747704" w:rsidRDefault="00747704" w:rsidP="003C7451">
      <w:pPr>
        <w:ind w:firstLine="708"/>
        <w:jc w:val="both"/>
        <w:rPr>
          <w:b/>
        </w:rPr>
      </w:pPr>
      <w:r w:rsidRPr="00747704">
        <w:rPr>
          <w:b/>
        </w:rPr>
        <w:t>VI.</w:t>
      </w:r>
      <w:r w:rsidRPr="00747704">
        <w:rPr>
          <w:b/>
        </w:rPr>
        <w:tab/>
        <w:t xml:space="preserve">PRIVOLA PUNOLJETNE OSOBE </w:t>
      </w:r>
    </w:p>
    <w:p w14:paraId="2067D973" w14:textId="15789B25" w:rsidR="00747704" w:rsidRDefault="00747704" w:rsidP="0027502B">
      <w:pPr>
        <w:jc w:val="both"/>
      </w:pPr>
      <w:r w:rsidRPr="00747704">
        <w:t>Privola (obrazac 2. u prilogu)</w:t>
      </w:r>
      <w:r>
        <w:t xml:space="preserve"> se obavezno šalje uz obrazac prijave, a popunjava je i potpisuje roditelj ili staratelj.</w:t>
      </w:r>
    </w:p>
    <w:p w14:paraId="4EE4A239" w14:textId="34303EFF" w:rsidR="00262A4E" w:rsidRDefault="00262A4E" w:rsidP="0027502B">
      <w:pPr>
        <w:jc w:val="both"/>
      </w:pPr>
    </w:p>
    <w:p w14:paraId="39ED91C2" w14:textId="69FD8023" w:rsidR="00262A4E" w:rsidRDefault="00262A4E" w:rsidP="0027502B">
      <w:pPr>
        <w:jc w:val="both"/>
      </w:pPr>
    </w:p>
    <w:p w14:paraId="55B38303" w14:textId="1E56EB05" w:rsidR="005C64AE" w:rsidRPr="0027502B" w:rsidRDefault="00262A4E" w:rsidP="0027502B">
      <w:pPr>
        <w:jc w:val="both"/>
      </w:pPr>
      <w:r>
        <w:t>Opatij</w:t>
      </w:r>
      <w:r w:rsidR="003C7451">
        <w:t>a</w:t>
      </w:r>
      <w:r>
        <w:t>, 1. ožujka 2023.</w:t>
      </w:r>
    </w:p>
    <w:sectPr w:rsidR="005C64AE" w:rsidRPr="002750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5F47" w14:textId="77777777" w:rsidR="0089645C" w:rsidRDefault="0089645C" w:rsidP="009F6A24">
      <w:pPr>
        <w:spacing w:after="0" w:line="240" w:lineRule="auto"/>
      </w:pPr>
      <w:r>
        <w:separator/>
      </w:r>
    </w:p>
  </w:endnote>
  <w:endnote w:type="continuationSeparator" w:id="0">
    <w:p w14:paraId="0FA82711" w14:textId="77777777" w:rsidR="0089645C" w:rsidRDefault="0089645C" w:rsidP="009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6A04" w14:textId="334FB4C0" w:rsidR="009F6A24" w:rsidRDefault="009F6A24">
    <w:pPr>
      <w:pStyle w:val="Podnoje"/>
    </w:pPr>
    <w:r>
      <w:rPr>
        <w:noProof/>
      </w:rPr>
      <w:drawing>
        <wp:inline distT="0" distB="0" distL="0" distR="0" wp14:anchorId="5C42AB16" wp14:editId="7E663D6F">
          <wp:extent cx="1274445" cy="524510"/>
          <wp:effectExtent l="0" t="0" r="190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2223" w14:textId="77777777" w:rsidR="0089645C" w:rsidRDefault="0089645C" w:rsidP="009F6A24">
      <w:pPr>
        <w:spacing w:after="0" w:line="240" w:lineRule="auto"/>
      </w:pPr>
      <w:r>
        <w:separator/>
      </w:r>
    </w:p>
  </w:footnote>
  <w:footnote w:type="continuationSeparator" w:id="0">
    <w:p w14:paraId="2E74A6A0" w14:textId="77777777" w:rsidR="0089645C" w:rsidRDefault="0089645C" w:rsidP="009F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C84F" w14:textId="5DB90F0A" w:rsidR="009F6A24" w:rsidRDefault="009F6A24">
    <w:pPr>
      <w:pStyle w:val="Zaglavlje"/>
    </w:pPr>
    <w:r>
      <w:rPr>
        <w:noProof/>
      </w:rPr>
      <w:drawing>
        <wp:inline distT="0" distB="0" distL="0" distR="0" wp14:anchorId="71C36852" wp14:editId="0D57E7D5">
          <wp:extent cx="2567940" cy="466090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3004EB" wp14:editId="61906C9A">
          <wp:extent cx="1135380" cy="42354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33F1DB" wp14:editId="5E99343B">
          <wp:extent cx="769620" cy="469265"/>
          <wp:effectExtent l="0" t="0" r="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0958F1" wp14:editId="6606A37A">
          <wp:extent cx="853440" cy="472440"/>
          <wp:effectExtent l="0" t="0" r="381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655"/>
    <w:multiLevelType w:val="hybridMultilevel"/>
    <w:tmpl w:val="E5989C34"/>
    <w:lvl w:ilvl="0" w:tplc="7D606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D80"/>
    <w:multiLevelType w:val="hybridMultilevel"/>
    <w:tmpl w:val="49328D24"/>
    <w:lvl w:ilvl="0" w:tplc="05502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6E6"/>
    <w:multiLevelType w:val="hybridMultilevel"/>
    <w:tmpl w:val="F11C4A08"/>
    <w:lvl w:ilvl="0" w:tplc="0700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FAB"/>
    <w:multiLevelType w:val="hybridMultilevel"/>
    <w:tmpl w:val="88D6EDE8"/>
    <w:lvl w:ilvl="0" w:tplc="35DCB7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A61"/>
    <w:multiLevelType w:val="hybridMultilevel"/>
    <w:tmpl w:val="2AAE9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B03"/>
    <w:multiLevelType w:val="hybridMultilevel"/>
    <w:tmpl w:val="2AE86DEE"/>
    <w:lvl w:ilvl="0" w:tplc="32EE4F0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C70866"/>
    <w:multiLevelType w:val="hybridMultilevel"/>
    <w:tmpl w:val="4B903404"/>
    <w:lvl w:ilvl="0" w:tplc="482AD0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5232CFD"/>
    <w:multiLevelType w:val="hybridMultilevel"/>
    <w:tmpl w:val="4258ADE6"/>
    <w:lvl w:ilvl="0" w:tplc="64D49D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F4355"/>
    <w:multiLevelType w:val="hybridMultilevel"/>
    <w:tmpl w:val="A93E2B28"/>
    <w:lvl w:ilvl="0" w:tplc="2FF4F56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BE131AB"/>
    <w:multiLevelType w:val="hybridMultilevel"/>
    <w:tmpl w:val="731685FC"/>
    <w:lvl w:ilvl="0" w:tplc="041A0013">
      <w:start w:val="1"/>
      <w:numFmt w:val="upperRoman"/>
      <w:lvlText w:val="%1."/>
      <w:lvlJc w:val="righ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962729"/>
    <w:multiLevelType w:val="hybridMultilevel"/>
    <w:tmpl w:val="4B660E26"/>
    <w:lvl w:ilvl="0" w:tplc="99A6E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84CE0"/>
    <w:multiLevelType w:val="hybridMultilevel"/>
    <w:tmpl w:val="019C29D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01760"/>
    <w:multiLevelType w:val="hybridMultilevel"/>
    <w:tmpl w:val="DD267762"/>
    <w:lvl w:ilvl="0" w:tplc="09A2E7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2ADE"/>
    <w:multiLevelType w:val="hybridMultilevel"/>
    <w:tmpl w:val="9D94B478"/>
    <w:lvl w:ilvl="0" w:tplc="99A6E8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F1E49"/>
    <w:multiLevelType w:val="hybridMultilevel"/>
    <w:tmpl w:val="F1502D0A"/>
    <w:lvl w:ilvl="0" w:tplc="13F64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9619">
    <w:abstractNumId w:val="3"/>
  </w:num>
  <w:num w:numId="2" w16cid:durableId="1550873183">
    <w:abstractNumId w:val="4"/>
  </w:num>
  <w:num w:numId="3" w16cid:durableId="431361943">
    <w:abstractNumId w:val="12"/>
  </w:num>
  <w:num w:numId="4" w16cid:durableId="1092972813">
    <w:abstractNumId w:val="10"/>
  </w:num>
  <w:num w:numId="5" w16cid:durableId="531194007">
    <w:abstractNumId w:val="0"/>
  </w:num>
  <w:num w:numId="6" w16cid:durableId="1128208700">
    <w:abstractNumId w:val="2"/>
  </w:num>
  <w:num w:numId="7" w16cid:durableId="414547563">
    <w:abstractNumId w:val="1"/>
  </w:num>
  <w:num w:numId="8" w16cid:durableId="1647932780">
    <w:abstractNumId w:val="9"/>
  </w:num>
  <w:num w:numId="9" w16cid:durableId="1732533678">
    <w:abstractNumId w:val="5"/>
  </w:num>
  <w:num w:numId="10" w16cid:durableId="1906988264">
    <w:abstractNumId w:val="8"/>
  </w:num>
  <w:num w:numId="11" w16cid:durableId="351762963">
    <w:abstractNumId w:val="14"/>
  </w:num>
  <w:num w:numId="12" w16cid:durableId="922909230">
    <w:abstractNumId w:val="7"/>
  </w:num>
  <w:num w:numId="13" w16cid:durableId="1668749355">
    <w:abstractNumId w:val="6"/>
  </w:num>
  <w:num w:numId="14" w16cid:durableId="872964625">
    <w:abstractNumId w:val="13"/>
  </w:num>
  <w:num w:numId="15" w16cid:durableId="916089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B8"/>
    <w:rsid w:val="00036C2A"/>
    <w:rsid w:val="00072582"/>
    <w:rsid w:val="00081DB9"/>
    <w:rsid w:val="0016710A"/>
    <w:rsid w:val="001958B0"/>
    <w:rsid w:val="001A4CF0"/>
    <w:rsid w:val="001E1684"/>
    <w:rsid w:val="002057C0"/>
    <w:rsid w:val="00211781"/>
    <w:rsid w:val="00262A4E"/>
    <w:rsid w:val="0026302A"/>
    <w:rsid w:val="00270103"/>
    <w:rsid w:val="0027502B"/>
    <w:rsid w:val="0034155A"/>
    <w:rsid w:val="00341E52"/>
    <w:rsid w:val="00396B2B"/>
    <w:rsid w:val="003B30D1"/>
    <w:rsid w:val="003C070C"/>
    <w:rsid w:val="003C7451"/>
    <w:rsid w:val="004055B2"/>
    <w:rsid w:val="00416D95"/>
    <w:rsid w:val="00425BFA"/>
    <w:rsid w:val="004811BB"/>
    <w:rsid w:val="00484454"/>
    <w:rsid w:val="004C00D5"/>
    <w:rsid w:val="004C557F"/>
    <w:rsid w:val="004D147A"/>
    <w:rsid w:val="00552EF8"/>
    <w:rsid w:val="0056212A"/>
    <w:rsid w:val="005B4DCF"/>
    <w:rsid w:val="005C64AE"/>
    <w:rsid w:val="005E6658"/>
    <w:rsid w:val="00602E52"/>
    <w:rsid w:val="00647850"/>
    <w:rsid w:val="006525D5"/>
    <w:rsid w:val="006F16D3"/>
    <w:rsid w:val="00747704"/>
    <w:rsid w:val="00757338"/>
    <w:rsid w:val="00791E05"/>
    <w:rsid w:val="007C26B6"/>
    <w:rsid w:val="007C2CB8"/>
    <w:rsid w:val="007F3C64"/>
    <w:rsid w:val="0082002D"/>
    <w:rsid w:val="00872870"/>
    <w:rsid w:val="008730F0"/>
    <w:rsid w:val="0089645C"/>
    <w:rsid w:val="00896BAE"/>
    <w:rsid w:val="008A7FF1"/>
    <w:rsid w:val="008E4090"/>
    <w:rsid w:val="00926044"/>
    <w:rsid w:val="00962ABB"/>
    <w:rsid w:val="009F6A24"/>
    <w:rsid w:val="00A335F4"/>
    <w:rsid w:val="00A360DF"/>
    <w:rsid w:val="00A52054"/>
    <w:rsid w:val="00A728D2"/>
    <w:rsid w:val="00AC3E64"/>
    <w:rsid w:val="00AD53F2"/>
    <w:rsid w:val="00B37055"/>
    <w:rsid w:val="00B970A8"/>
    <w:rsid w:val="00BA333C"/>
    <w:rsid w:val="00BB16F1"/>
    <w:rsid w:val="00C2707E"/>
    <w:rsid w:val="00C63AB0"/>
    <w:rsid w:val="00CA038E"/>
    <w:rsid w:val="00D64FEA"/>
    <w:rsid w:val="00DA372B"/>
    <w:rsid w:val="00DF77AD"/>
    <w:rsid w:val="00E41FE7"/>
    <w:rsid w:val="00EC2565"/>
    <w:rsid w:val="00ED5EEA"/>
    <w:rsid w:val="00EE23AF"/>
    <w:rsid w:val="00F10413"/>
    <w:rsid w:val="00F327A7"/>
    <w:rsid w:val="00F738B6"/>
    <w:rsid w:val="00F85DF5"/>
    <w:rsid w:val="00FC1B34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7C35A"/>
  <w15:chartTrackingRefBased/>
  <w15:docId w15:val="{EE4C8360-FECD-4C3A-BB61-BAA564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0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E66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E6658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91E0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F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6A24"/>
  </w:style>
  <w:style w:type="paragraph" w:styleId="Podnoje">
    <w:name w:val="footer"/>
    <w:basedOn w:val="Normal"/>
    <w:link w:val="PodnojeChar"/>
    <w:uiPriority w:val="99"/>
    <w:unhideWhenUsed/>
    <w:rsid w:val="009F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larijatv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albaneže</dc:creator>
  <cp:keywords/>
  <dc:description/>
  <cp:lastModifiedBy>Milana Međimorec</cp:lastModifiedBy>
  <cp:revision>5</cp:revision>
  <dcterms:created xsi:type="dcterms:W3CDTF">2023-03-01T11:00:00Z</dcterms:created>
  <dcterms:modified xsi:type="dcterms:W3CDTF">2023-03-01T12:02:00Z</dcterms:modified>
</cp:coreProperties>
</file>