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cs="Calibri" w:cstheme="minorHAnsi"/>
          <w:b/>
          <w:b/>
          <w:bCs/>
        </w:rPr>
      </w:pPr>
      <w:r>
        <w:rPr>
          <w:rFonts w:eastAsia="Calibri" w:cs="Calibri" w:cstheme="minorHAnsi"/>
          <w:b/>
          <w:bCs/>
        </w:rPr>
        <w:t xml:space="preserve">OSNOVNA </w:t>
      </w:r>
      <w:r>
        <w:rPr>
          <w:rFonts w:eastAsia="Calibri"/>
          <w:b/>
          <w:bCs/>
        </w:rPr>
        <w:t>ŠKOLA STJEPANA CVRKOVIĆA STARI MIKANOVCI</w:t>
      </w:r>
    </w:p>
    <w:p>
      <w:pPr>
        <w:pStyle w:val="Normal"/>
        <w:spacing w:lineRule="auto" w:line="252"/>
        <w:rPr>
          <w:rFonts w:cs="Calibri" w:cstheme="minorHAnsi"/>
          <w:b/>
          <w:b/>
          <w:bCs/>
        </w:rPr>
      </w:pPr>
      <w:r>
        <w:rPr>
          <w:rFonts w:eastAsia="Calibri"/>
          <w:b/>
          <w:bCs/>
        </w:rPr>
        <w:t>ŠK.GOD.2021./2022.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eastAsia="Calibri"/>
          <w:b/>
          <w:bCs/>
        </w:rPr>
        <w:t xml:space="preserve">Popis udžbenika i radnih materijala - prilagodba nastavnih sadržaja – 7. razred osnovne škole </w:t>
      </w:r>
    </w:p>
    <w:tbl>
      <w:tblPr>
        <w:tblStyle w:val="TableGrid"/>
        <w:tblW w:w="141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3289"/>
        <w:gridCol w:w="2388"/>
        <w:gridCol w:w="4276"/>
        <w:gridCol w:w="3118"/>
      </w:tblGrid>
      <w:tr>
        <w:trPr>
          <w:trHeight w:val="403" w:hRule="atLeast"/>
        </w:trPr>
        <w:tc>
          <w:tcPr>
            <w:tcW w:w="10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ID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NAZIV UDŽBENIKA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VRSTA IZDANJA</w:t>
            </w:r>
          </w:p>
        </w:tc>
        <w:tc>
          <w:tcPr>
            <w:tcW w:w="4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AUTOR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hr-HR" w:eastAsia="en-US" w:bidi="ar-SA"/>
              </w:rPr>
              <w:t>NAKLADNIK</w:t>
            </w:r>
          </w:p>
        </w:tc>
      </w:tr>
      <w:tr>
        <w:trPr>
          <w:trHeight w:val="600" w:hRule="atLeast"/>
        </w:trPr>
        <w:tc>
          <w:tcPr>
            <w:tcW w:w="1099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256</w:t>
            </w:r>
          </w:p>
        </w:tc>
        <w:tc>
          <w:tcPr>
            <w:tcW w:w="3289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Snaga riječi i Naš hrvatski 7, radna bilježnica za pomoć u učenju hrvatskog jezika u sedmome razredu osnovne škole</w:t>
            </w:r>
          </w:p>
        </w:tc>
        <w:tc>
          <w:tcPr>
            <w:tcW w:w="238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radna bilježnica za pomoć u učenju</w:t>
            </w:r>
          </w:p>
        </w:tc>
        <w:tc>
          <w:tcPr>
            <w:tcW w:w="4276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Jasminka Vrban, Gordana Lušić</w:t>
            </w:r>
          </w:p>
        </w:tc>
        <w:tc>
          <w:tcPr>
            <w:tcW w:w="311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Školska knjiga</w:t>
            </w:r>
          </w:p>
        </w:tc>
      </w:tr>
      <w:tr>
        <w:trPr>
          <w:trHeight w:val="799" w:hRule="atLeast"/>
        </w:trPr>
        <w:tc>
          <w:tcPr>
            <w:tcW w:w="109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4644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MATEMATIKA 7 : radni udžbenik za pomoć učenicima pri učenju matematike u 7. razredu osnovne škole, 1. svezak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radni udžbenik</w:t>
            </w:r>
          </w:p>
        </w:tc>
        <w:tc>
          <w:tcPr>
            <w:tcW w:w="4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Profil Klett</w:t>
            </w:r>
          </w:p>
        </w:tc>
      </w:tr>
      <w:tr>
        <w:trPr>
          <w:trHeight w:val="799" w:hRule="atLeast"/>
        </w:trPr>
        <w:tc>
          <w:tcPr>
            <w:tcW w:w="109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sz w:val="22"/>
                <w:lang w:eastAsia="hr-HR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MATEMATIKA 7 : radni udžbenik za pomoć učenicima pri učenju matematike u 7. razredu osnovne škole, 2. svezak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radni udžbenik</w:t>
            </w:r>
          </w:p>
        </w:tc>
        <w:tc>
          <w:tcPr>
            <w:tcW w:w="4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Profil Klett</w:t>
            </w:r>
          </w:p>
        </w:tc>
      </w:tr>
      <w:tr>
        <w:trPr>
          <w:trHeight w:val="799" w:hRule="atLeast"/>
        </w:trPr>
        <w:tc>
          <w:tcPr>
            <w:tcW w:w="1099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sz w:val="22"/>
                <w:lang w:eastAsia="hr-HR"/>
              </w:rPr>
              <w:t>995977</w:t>
            </w:r>
          </w:p>
        </w:tc>
        <w:tc>
          <w:tcPr>
            <w:tcW w:w="3289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sz w:val="22"/>
                <w:lang w:eastAsia="hr-HR"/>
              </w:rPr>
              <w:t>BIOLOGIJA 7- Radna bilježnica iz biologije za sedmi razred osnovne škole</w:t>
            </w:r>
          </w:p>
        </w:tc>
        <w:tc>
          <w:tcPr>
            <w:tcW w:w="2388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sz w:val="22"/>
                <w:lang w:eastAsia="hr-HR"/>
              </w:rPr>
              <w:t>radna bilježnica</w:t>
            </w:r>
          </w:p>
        </w:tc>
        <w:tc>
          <w:tcPr>
            <w:tcW w:w="4276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sz w:val="22"/>
                <w:lang w:eastAsia="hr-HR"/>
              </w:rPr>
              <w:t>Valerija Begić, Marijana Bastić, Ana Bakarić, Bernarda Kralj Golub</w:t>
            </w:r>
          </w:p>
        </w:tc>
        <w:tc>
          <w:tcPr>
            <w:tcW w:w="3118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sz w:val="22"/>
                <w:lang w:eastAsia="hr-HR"/>
              </w:rPr>
              <w:t>Alfa</w:t>
            </w:r>
          </w:p>
        </w:tc>
      </w:tr>
      <w:tr>
        <w:trPr>
          <w:trHeight w:val="799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5977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</w:t>
            </w:r>
            <w:r>
              <w:rPr>
                <w:rFonts w:eastAsia="Times New Roman" w:cs="Calibri"/>
                <w:color w:val="000000"/>
                <w:sz w:val="22"/>
                <w:lang w:eastAsia="hr-HR"/>
              </w:rPr>
              <w:t xml:space="preserve">IOLOGIJA 7-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  <w:t>udžbenik</w:t>
            </w:r>
            <w:r>
              <w:rPr>
                <w:rFonts w:eastAsia="Times New Roman" w:cs="Calibri"/>
                <w:color w:val="000000"/>
                <w:sz w:val="22"/>
                <w:lang w:eastAsia="hr-HR"/>
              </w:rPr>
              <w:t xml:space="preserve"> iz biologije za sedmi razred osnovne škole</w:t>
            </w:r>
          </w:p>
        </w:tc>
        <w:tc>
          <w:tcPr>
            <w:tcW w:w="238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427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sz w:val="22"/>
                <w:lang w:eastAsia="hr-HR"/>
              </w:rPr>
              <w:t>Valerija Begić, Marijana Bastić, Ana Bakarić, Bernarda Kralj Golub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</w:tr>
      <w:tr>
        <w:trPr>
          <w:trHeight w:val="799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4293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FIZIKA 7 : udžbenik iz fizike za sedmi razred osnovne škole (za učenike kojima je određen primjereni program osnovnog odgoja i obrazovanja)</w:t>
            </w:r>
          </w:p>
        </w:tc>
        <w:tc>
          <w:tcPr>
            <w:tcW w:w="238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udžbenik</w:t>
            </w:r>
          </w:p>
        </w:tc>
        <w:tc>
          <w:tcPr>
            <w:tcW w:w="427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Zumbulka Beštak-Kadić, Nada Brković, Planinka Pećina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Alfa</w:t>
            </w:r>
          </w:p>
        </w:tc>
      </w:tr>
      <w:tr>
        <w:trPr>
          <w:trHeight w:val="799" w:hRule="atLeast"/>
        </w:trPr>
        <w:tc>
          <w:tcPr>
            <w:tcW w:w="10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4304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radni udžbenik</w:t>
            </w:r>
          </w:p>
        </w:tc>
        <w:tc>
          <w:tcPr>
            <w:tcW w:w="4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Mirela Mamić, Veronika Peradinović, Nikolina Ribarić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hr-HR" w:eastAsia="hr-HR" w:bidi="ar-SA"/>
              </w:rPr>
              <w:t>Alfa</w:t>
            </w:r>
          </w:p>
        </w:tc>
      </w:tr>
      <w:tr>
        <w:trPr>
          <w:trHeight w:val="799" w:hRule="atLeast"/>
        </w:trPr>
        <w:tc>
          <w:tcPr>
            <w:tcW w:w="10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4945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udžbenik</w:t>
            </w:r>
          </w:p>
        </w:tc>
        <w:tc>
          <w:tcPr>
            <w:tcW w:w="4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Ante Kožul, Silvija Krpes, Krunoslav Samardžić, Milan Vukelić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Alfa</w:t>
            </w:r>
          </w:p>
        </w:tc>
      </w:tr>
      <w:tr>
        <w:trPr>
          <w:trHeight w:val="1198" w:hRule="atLeast"/>
        </w:trPr>
        <w:tc>
          <w:tcPr>
            <w:tcW w:w="1099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/>
                <w:sz w:val="22"/>
                <w:lang w:eastAsia="hr-HR"/>
              </w:rPr>
              <w:t>997090</w:t>
            </w:r>
          </w:p>
        </w:tc>
        <w:tc>
          <w:tcPr>
            <w:tcW w:w="3289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/>
                <w:sz w:val="22"/>
                <w:lang w:eastAsia="hr-HR"/>
              </w:rPr>
              <w:t>SVIJET TEHNIKE 7 –radni materijali za izvođenje vježbi i praktičan rad u tehničkoj kulturi u sedmom razredu osnovne škole</w:t>
            </w:r>
          </w:p>
        </w:tc>
        <w:tc>
          <w:tcPr>
            <w:tcW w:w="2388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/>
                <w:sz w:val="22"/>
                <w:lang w:eastAsia="hr-HR"/>
              </w:rPr>
              <w:t>Radni materijali</w:t>
            </w:r>
          </w:p>
        </w:tc>
        <w:tc>
          <w:tcPr>
            <w:tcW w:w="4276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/>
                <w:sz w:val="22"/>
                <w:lang w:eastAsia="hr-HR"/>
              </w:rPr>
              <w:t>Dragan Stanojević, Vladimir Delić, Paolo Zenzerović, Marino Čikeš, Ivica Kolarić, Antun Ptičar</w:t>
            </w:r>
          </w:p>
        </w:tc>
        <w:tc>
          <w:tcPr>
            <w:tcW w:w="3118" w:type="dxa"/>
            <w:tcBorders/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/>
                <w:sz w:val="22"/>
                <w:lang w:eastAsia="hr-HR"/>
              </w:rPr>
              <w:t>Školska knjiga</w:t>
            </w:r>
          </w:p>
        </w:tc>
      </w:tr>
      <w:tr>
        <w:trPr>
          <w:trHeight w:val="119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4346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sz w:val="22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sz w:val="22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sz w:val="22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sz w:val="22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sz w:val="22"/>
                <w:lang w:eastAsia="hr-HR"/>
              </w:rPr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POVIJEST 7 : udžbenik iz povijesti za sedmi razred osnovne škole (za učenike kojima je određen primjereni program osnovnog odgoja i obrazovanja)</w:t>
            </w:r>
          </w:p>
        </w:tc>
        <w:tc>
          <w:tcPr>
            <w:tcW w:w="238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udžbenik</w:t>
            </w:r>
          </w:p>
        </w:tc>
        <w:tc>
          <w:tcPr>
            <w:tcW w:w="427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Željko Holjevac, Maja Katušić, Darko Finek, Abelina Finek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hr-HR" w:eastAsia="hr-HR" w:bidi="ar-SA"/>
              </w:rPr>
              <w:t>Alfa</w:t>
            </w:r>
          </w:p>
        </w:tc>
      </w:tr>
      <w:tr>
        <w:trPr>
          <w:trHeight w:val="1198" w:hRule="atLeast"/>
        </w:trPr>
        <w:tc>
          <w:tcPr>
            <w:tcW w:w="1099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996572</w:t>
            </w:r>
          </w:p>
        </w:tc>
        <w:tc>
          <w:tcPr>
            <w:tcW w:w="3289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RIGHT ON! 3- Radna bilježnica iz engleskog jezika za sedmi razred osnovne škole (sedma godina učenja)</w:t>
            </w:r>
          </w:p>
        </w:tc>
        <w:tc>
          <w:tcPr>
            <w:tcW w:w="238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Radna bilježnica</w:t>
            </w:r>
          </w:p>
        </w:tc>
        <w:tc>
          <w:tcPr>
            <w:tcW w:w="4276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Jenny Dooley</w:t>
            </w:r>
          </w:p>
        </w:tc>
        <w:tc>
          <w:tcPr>
            <w:tcW w:w="311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hr-HR" w:bidi="ar-SA"/>
              </w:rPr>
              <w:t>Alfa</w:t>
            </w:r>
          </w:p>
        </w:tc>
      </w:tr>
      <w:tr>
        <w:trPr>
          <w:trHeight w:val="1198" w:hRule="atLeast"/>
        </w:trPr>
        <w:tc>
          <w:tcPr>
            <w:tcW w:w="109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6572</w:t>
            </w:r>
          </w:p>
        </w:tc>
        <w:tc>
          <w:tcPr>
            <w:tcW w:w="328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RIGHT ON! 3 – udžbenik iz engleskog jezika za sedmi razred osnovne škole (sedma godina učenja)</w:t>
            </w:r>
          </w:p>
        </w:tc>
        <w:tc>
          <w:tcPr>
            <w:tcW w:w="238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Radni udžbenik</w:t>
            </w:r>
          </w:p>
        </w:tc>
        <w:tc>
          <w:tcPr>
            <w:tcW w:w="427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Jenny Dooley</w:t>
            </w:r>
          </w:p>
        </w:tc>
        <w:tc>
          <w:tcPr>
            <w:tcW w:w="311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Alfa</w:t>
            </w:r>
          </w:p>
        </w:tc>
      </w:tr>
      <w:tr>
        <w:trPr>
          <w:trHeight w:val="1198" w:hRule="atLeast"/>
        </w:trPr>
        <w:tc>
          <w:tcPr>
            <w:tcW w:w="1099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289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LIKOVNA MAPA</w:t>
            </w:r>
          </w:p>
        </w:tc>
        <w:tc>
          <w:tcPr>
            <w:tcW w:w="238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likovna mapa</w:t>
            </w:r>
          </w:p>
        </w:tc>
        <w:tc>
          <w:tcPr>
            <w:tcW w:w="4276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11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Alfa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bCs/>
        </w:rPr>
      </w:pPr>
      <w:bookmarkStart w:id="0" w:name="_Hlk78547403"/>
      <w:r>
        <w:rPr>
          <w:b/>
          <w:bCs/>
        </w:rPr>
        <w:t>Napomena:</w:t>
      </w:r>
      <w:r>
        <w:rPr/>
        <w:t xml:space="preserve"> Učenici </w:t>
      </w:r>
      <w:r>
        <w:rPr>
          <w:b/>
          <w:bCs/>
        </w:rPr>
        <w:t>dobivaju udžbenike</w:t>
      </w:r>
      <w:r>
        <w:rPr/>
        <w:t xml:space="preserve"> od Ministarstva. </w:t>
      </w:r>
      <w:r>
        <w:rPr>
          <w:b/>
          <w:bCs/>
        </w:rPr>
        <w:t>Roditelji kupuju samo ono što je označeno plavom bojom – radne bilježnice, radni materijal i Likovnu mapu.</w:t>
      </w:r>
      <w:bookmarkEnd w:id="0"/>
      <w:r>
        <w:rPr>
          <w:b/>
          <w:bCs/>
        </w:rPr>
        <w:t xml:space="preserve"> Likovna mapa mora biti od nakladnika ALFE.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Sačuvajte račune jer će Vam Općina Stari Mikanovci na temelju njih izvršiti povrat novca do iznosa od 500,00 kuna po učeniku za nabavu svih školskih potrepština, uključujući i radne bilježnice i Likovnu mapu.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44dd"/>
    <w:pPr>
      <w:widowControl/>
      <w:suppressAutoHyphens w:val="fals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644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3</Pages>
  <Words>475</Words>
  <Characters>2674</Characters>
  <CharactersWithSpaces>3081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Plivelić</dc:creator>
  <dc:description/>
  <dc:language>hr-HR</dc:language>
  <cp:lastModifiedBy/>
  <dcterms:modified xsi:type="dcterms:W3CDTF">2021-08-04T00:15:09Z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