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A1" w:rsidRPr="000C6160" w:rsidRDefault="00832FA1" w:rsidP="00856BD8">
      <w:pPr>
        <w:jc w:val="right"/>
        <w:rPr>
          <w:rFonts w:ascii="Tahoma" w:hAnsi="Tahoma" w:cs="Tahoma"/>
          <w:b/>
          <w:szCs w:val="24"/>
        </w:rPr>
      </w:pPr>
      <w:bookmarkStart w:id="0" w:name="_GoBack"/>
      <w:bookmarkEnd w:id="0"/>
      <w:r>
        <w:rPr>
          <w:rFonts w:ascii="Tahoma" w:hAnsi="Tahoma" w:cs="Tahoma"/>
          <w:b/>
          <w:szCs w:val="24"/>
        </w:rPr>
        <w:t>Obrazac 3.</w:t>
      </w:r>
      <w:r w:rsidRPr="000C6160">
        <w:rPr>
          <w:rFonts w:ascii="Tahoma" w:hAnsi="Tahoma" w:cs="Tahoma"/>
          <w:b/>
          <w:szCs w:val="24"/>
        </w:rPr>
        <w:t xml:space="preserve"> </w:t>
      </w:r>
    </w:p>
    <w:p w:rsidR="00832FA1" w:rsidRPr="000C6160" w:rsidRDefault="00832FA1" w:rsidP="000C6160">
      <w:pPr>
        <w:spacing w:after="120"/>
        <w:jc w:val="center"/>
        <w:rPr>
          <w:rFonts w:ascii="Tahoma" w:hAnsi="Tahoma" w:cs="Tahoma"/>
          <w:b/>
          <w:szCs w:val="24"/>
        </w:rPr>
      </w:pPr>
      <w:r w:rsidRPr="000C6160">
        <w:rPr>
          <w:rFonts w:ascii="Tahoma" w:hAnsi="Tahoma" w:cs="Tahoma"/>
          <w:b/>
          <w:szCs w:val="24"/>
        </w:rPr>
        <w:t>PONUDBENI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832FA1" w:rsidRPr="000C6160" w:rsidTr="008C0E35">
        <w:tc>
          <w:tcPr>
            <w:tcW w:w="9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2FA1" w:rsidRPr="000C6160" w:rsidRDefault="00832FA1" w:rsidP="00EE34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Predmet nabave: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47578">
              <w:rPr>
                <w:rFonts w:ascii="Tahoma" w:hAnsi="Tahoma" w:cs="Tahoma"/>
                <w:b/>
                <w:sz w:val="20"/>
                <w:szCs w:val="20"/>
              </w:rPr>
              <w:t xml:space="preserve">NABAVA </w:t>
            </w:r>
            <w:r w:rsidR="00B35D79">
              <w:rPr>
                <w:rFonts w:ascii="Tahoma" w:hAnsi="Tahoma" w:cs="Tahoma"/>
                <w:b/>
                <w:sz w:val="20"/>
                <w:szCs w:val="20"/>
              </w:rPr>
              <w:t>MONONUKLEARNI SVJETLOSNI MIKROSKOPI</w:t>
            </w:r>
            <w:r w:rsidR="0054757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32FA1" w:rsidRPr="000C6160" w:rsidRDefault="00832FA1" w:rsidP="00EE34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32FA1" w:rsidRPr="000C6160" w:rsidTr="00FA5EA7">
        <w:trPr>
          <w:trHeight w:val="629"/>
        </w:trPr>
        <w:tc>
          <w:tcPr>
            <w:tcW w:w="9287" w:type="dxa"/>
            <w:tcBorders>
              <w:left w:val="single" w:sz="12" w:space="0" w:color="auto"/>
              <w:right w:val="single" w:sz="12" w:space="0" w:color="auto"/>
            </w:tcBorders>
          </w:tcPr>
          <w:p w:rsidR="00832FA1" w:rsidRPr="000C6160" w:rsidRDefault="00832FA1" w:rsidP="00EA4199">
            <w:pPr>
              <w:ind w:left="1418" w:hanging="141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Evidencijski broj nabave: </w:t>
            </w:r>
            <w:r w:rsidR="005866B6">
              <w:rPr>
                <w:rFonts w:ascii="Tahoma" w:hAnsi="Tahoma" w:cs="Tahoma"/>
                <w:b/>
                <w:sz w:val="20"/>
                <w:szCs w:val="20"/>
              </w:rPr>
              <w:t>J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B35D79">
              <w:rPr>
                <w:rFonts w:ascii="Tahoma" w:hAnsi="Tahoma" w:cs="Tahoma"/>
                <w:b/>
                <w:sz w:val="20"/>
                <w:szCs w:val="20"/>
              </w:rPr>
              <w:t>/2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866B6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201</w:t>
            </w:r>
            <w:r w:rsidR="00B35D7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626BED">
              <w:rPr>
                <w:rFonts w:ascii="Tahoma" w:hAnsi="Tahoma" w:cs="Tahoma"/>
                <w:b/>
                <w:sz w:val="20"/>
                <w:szCs w:val="20"/>
              </w:rPr>
              <w:t xml:space="preserve">        CPV 38516000-5</w:t>
            </w:r>
          </w:p>
          <w:p w:rsidR="00832FA1" w:rsidRPr="000C6160" w:rsidRDefault="00832FA1" w:rsidP="008C0E35">
            <w:pPr>
              <w:spacing w:line="160" w:lineRule="atLeast"/>
              <w:ind w:left="1418" w:hanging="141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32FA1" w:rsidRPr="000C6160" w:rsidTr="008C0E35">
        <w:tc>
          <w:tcPr>
            <w:tcW w:w="9287" w:type="dxa"/>
            <w:tcBorders>
              <w:left w:val="single" w:sz="12" w:space="0" w:color="auto"/>
              <w:right w:val="single" w:sz="12" w:space="0" w:color="auto"/>
            </w:tcBorders>
          </w:tcPr>
          <w:p w:rsidR="00832FA1" w:rsidRPr="000C6160" w:rsidRDefault="00832FA1" w:rsidP="00FA5EA7">
            <w:pPr>
              <w:spacing w:after="120"/>
              <w:ind w:left="1418" w:hanging="141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Naručitelj:</w:t>
            </w:r>
            <w:r w:rsidRPr="000C61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VII.OSNOVNA ŠKOLA VARAŽDIN, 42000 Varaždin, Donji Kućan, Varaždinska 131</w:t>
            </w:r>
          </w:p>
        </w:tc>
      </w:tr>
      <w:tr w:rsidR="00832FA1" w:rsidRPr="000C6160" w:rsidTr="008C0E35">
        <w:tc>
          <w:tcPr>
            <w:tcW w:w="9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FA1" w:rsidRPr="000C6160" w:rsidRDefault="00832FA1" w:rsidP="00FA5EA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Odgovorna osoba Naručitelja:</w:t>
            </w:r>
            <w:r w:rsidRPr="000C61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RUŽA LEVATIĆ, ravnateljica VII. osnovne škole Varaždin</w:t>
            </w:r>
          </w:p>
        </w:tc>
      </w:tr>
      <w:tr w:rsidR="00832FA1" w:rsidRPr="000C6160" w:rsidTr="008C0E35">
        <w:tc>
          <w:tcPr>
            <w:tcW w:w="928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32FA1" w:rsidRPr="000C6160" w:rsidRDefault="00832FA1" w:rsidP="00EA41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FA1" w:rsidRPr="000C6160" w:rsidTr="008C0E35">
        <w:tc>
          <w:tcPr>
            <w:tcW w:w="9287" w:type="dxa"/>
            <w:tcBorders>
              <w:top w:val="single" w:sz="6" w:space="0" w:color="auto"/>
            </w:tcBorders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Naziv ponuditelja:</w:t>
            </w:r>
            <w:r w:rsidRPr="000C6160">
              <w:rPr>
                <w:rStyle w:val="Tekstrezerviranogmjesta"/>
                <w:sz w:val="20"/>
                <w:szCs w:val="20"/>
              </w:rPr>
              <w:t>.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Adresa (poslovno sjedište):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OIB: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Poslovni (žiro) račun: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BIC (SWIFT) i/ili naziv poslovne banke: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22347E">
            <w:pPr>
              <w:spacing w:before="80" w:after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Ponuditelj je u sustavu PDV-a</w:t>
            </w:r>
            <w:r w:rsidRPr="000C6160">
              <w:rPr>
                <w:rFonts w:ascii="Tahoma" w:hAnsi="Tahoma" w:cs="Tahoma"/>
                <w:sz w:val="20"/>
                <w:szCs w:val="20"/>
              </w:rPr>
              <w:t xml:space="preserve"> (zaokružiti):</w:t>
            </w:r>
            <w:r w:rsidRPr="000C6160">
              <w:rPr>
                <w:rFonts w:ascii="Tahoma" w:hAnsi="Tahoma" w:cs="Tahoma"/>
                <w:b/>
                <w:sz w:val="20"/>
                <w:szCs w:val="20"/>
              </w:rPr>
              <w:t>DA</w:t>
            </w:r>
            <w:r w:rsidRPr="000C6160">
              <w:rPr>
                <w:rFonts w:ascii="MS Gothic" w:eastAsia="MS Gothic" w:hAnsi="MS Gothic" w:cs="Tahoma" w:hint="eastAsia"/>
                <w:b/>
                <w:sz w:val="20"/>
                <w:szCs w:val="20"/>
              </w:rPr>
              <w:t>☐</w:t>
            </w:r>
            <w:r w:rsidRPr="000C6160">
              <w:rPr>
                <w:rFonts w:ascii="Tahoma" w:hAnsi="Tahoma" w:cs="Tahoma"/>
                <w:b/>
                <w:sz w:val="20"/>
                <w:szCs w:val="20"/>
              </w:rPr>
              <w:t xml:space="preserve"> NE</w:t>
            </w:r>
            <w:r w:rsidRPr="000C6160">
              <w:rPr>
                <w:rFonts w:ascii="MS Gothic" w:eastAsia="MS Gothic" w:hAnsi="MS Gothic" w:cs="Tahoma" w:hint="eastAsia"/>
                <w:b/>
                <w:sz w:val="20"/>
                <w:szCs w:val="20"/>
              </w:rPr>
              <w:t>☐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Adresa za dostavu pošte: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E-pošta: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Kontakt osoba: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Telefon:</w:t>
            </w:r>
          </w:p>
          <w:p w:rsidR="00626BED" w:rsidRPr="000C6160" w:rsidRDefault="00626BED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Fax:</w:t>
            </w:r>
          </w:p>
        </w:tc>
      </w:tr>
      <w:tr w:rsidR="00832FA1" w:rsidRPr="000C6160" w:rsidTr="00EA4199">
        <w:tc>
          <w:tcPr>
            <w:tcW w:w="9287" w:type="dxa"/>
            <w:vAlign w:val="center"/>
          </w:tcPr>
          <w:p w:rsidR="00832FA1" w:rsidRPr="000C6160" w:rsidRDefault="00832FA1" w:rsidP="00EE34E1">
            <w:pPr>
              <w:spacing w:before="2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PONUDA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Broj ponude: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Datum ponude: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Cijena ponude bez PDV-a: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PDV:</w:t>
            </w:r>
          </w:p>
        </w:tc>
      </w:tr>
      <w:tr w:rsidR="00832FA1" w:rsidRPr="000C6160" w:rsidTr="00EA4199">
        <w:tc>
          <w:tcPr>
            <w:tcW w:w="9287" w:type="dxa"/>
          </w:tcPr>
          <w:p w:rsidR="00832FA1" w:rsidRPr="000C6160" w:rsidRDefault="00832FA1" w:rsidP="00A10BA7">
            <w:pPr>
              <w:spacing w:before="80" w:after="8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>Cijena ponude s PDV:</w:t>
            </w:r>
          </w:p>
        </w:tc>
      </w:tr>
    </w:tbl>
    <w:p w:rsidR="00832FA1" w:rsidRPr="000C6160" w:rsidRDefault="00832FA1" w:rsidP="000C6160">
      <w:pPr>
        <w:jc w:val="both"/>
        <w:rPr>
          <w:rFonts w:ascii="Tahoma" w:hAnsi="Tahoma" w:cs="Tahoma"/>
          <w:i/>
          <w:sz w:val="16"/>
          <w:szCs w:val="16"/>
        </w:rPr>
      </w:pPr>
      <w:r w:rsidRPr="000C6160">
        <w:rPr>
          <w:rFonts w:ascii="Tahoma" w:hAnsi="Tahoma" w:cs="Tahoma"/>
          <w:i/>
          <w:sz w:val="16"/>
          <w:szCs w:val="16"/>
          <w:vertAlign w:val="superscript"/>
        </w:rPr>
        <w:t>1</w:t>
      </w:r>
      <w:r w:rsidRPr="000C6160">
        <w:rPr>
          <w:rFonts w:ascii="Tahoma" w:hAnsi="Tahoma" w:cs="Tahoma"/>
          <w:i/>
          <w:sz w:val="16"/>
          <w:szCs w:val="16"/>
        </w:rPr>
        <w:t>Ako ponuditelj nije u sustavu PDV</w:t>
      </w:r>
      <w:r w:rsidRPr="000C6160">
        <w:rPr>
          <w:rFonts w:ascii="Tahoma" w:hAnsi="Tahoma" w:cs="Tahoma"/>
          <w:i/>
          <w:sz w:val="16"/>
          <w:szCs w:val="16"/>
        </w:rPr>
        <w:softHyphen/>
        <w:t>a ili je predmet nabave oslobođen PDV</w:t>
      </w:r>
      <w:r w:rsidRPr="000C6160">
        <w:rPr>
          <w:rFonts w:ascii="Tahoma" w:hAnsi="Tahoma" w:cs="Tahoma"/>
          <w:i/>
          <w:sz w:val="16"/>
          <w:szCs w:val="16"/>
        </w:rPr>
        <w:softHyphen/>
        <w:t>a, u ponudbenom listu, na mjesto predviđeno za upis cijene ponude s PDV</w:t>
      </w:r>
      <w:r w:rsidRPr="000C6160">
        <w:rPr>
          <w:rFonts w:ascii="Tahoma" w:hAnsi="Tahoma" w:cs="Tahoma"/>
          <w:i/>
          <w:sz w:val="16"/>
          <w:szCs w:val="16"/>
        </w:rPr>
        <w:softHyphen/>
        <w:t>om, upisuje se isti iznos kao što je upisan na mjestu predviđenom za upis cijene ponude bez PDV</w:t>
      </w:r>
      <w:r w:rsidRPr="000C6160">
        <w:rPr>
          <w:rFonts w:ascii="Tahoma" w:hAnsi="Tahoma" w:cs="Tahoma"/>
          <w:i/>
          <w:sz w:val="16"/>
          <w:szCs w:val="16"/>
        </w:rPr>
        <w:softHyphen/>
        <w:t>a, a mjesto predviđeno za upis iznosa PDV</w:t>
      </w:r>
      <w:r w:rsidRPr="000C6160">
        <w:rPr>
          <w:rFonts w:ascii="Tahoma" w:hAnsi="Tahoma" w:cs="Tahoma"/>
          <w:i/>
          <w:sz w:val="16"/>
          <w:szCs w:val="16"/>
        </w:rPr>
        <w:softHyphen/>
        <w:t xml:space="preserve">a ostavlja se prazno. </w:t>
      </w:r>
    </w:p>
    <w:tbl>
      <w:tblPr>
        <w:tblW w:w="9302" w:type="dxa"/>
        <w:tblLayout w:type="fixed"/>
        <w:tblLook w:val="0000" w:firstRow="0" w:lastRow="0" w:firstColumn="0" w:lastColumn="0" w:noHBand="0" w:noVBand="0"/>
      </w:tblPr>
      <w:tblGrid>
        <w:gridCol w:w="3355"/>
        <w:gridCol w:w="5947"/>
      </w:tblGrid>
      <w:tr w:rsidR="00832FA1" w:rsidRPr="000C6160" w:rsidTr="00E92598">
        <w:trPr>
          <w:trHeight w:val="535"/>
        </w:trPr>
        <w:tc>
          <w:tcPr>
            <w:tcW w:w="33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32FA1" w:rsidRPr="000C6160" w:rsidRDefault="00832FA1" w:rsidP="000C616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C6160">
              <w:rPr>
                <w:rFonts w:ascii="Tahoma" w:hAnsi="Tahoma" w:cs="Tahoma"/>
                <w:b/>
                <w:sz w:val="20"/>
                <w:szCs w:val="20"/>
              </w:rPr>
              <w:t xml:space="preserve">Rok valjanosti ponude: 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32FA1" w:rsidRPr="000C6160" w:rsidRDefault="00193FEA" w:rsidP="005475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832FA1" w:rsidRPr="000C6160">
              <w:rPr>
                <w:rFonts w:ascii="Tahoma" w:hAnsi="Tahoma" w:cs="Tahoma"/>
                <w:sz w:val="20"/>
                <w:szCs w:val="20"/>
              </w:rPr>
              <w:t xml:space="preserve"> dana od dana isteka roka za dostavu ponude </w:t>
            </w:r>
          </w:p>
        </w:tc>
      </w:tr>
      <w:tr w:rsidR="00832FA1" w:rsidRPr="000C6160" w:rsidTr="00E92598">
        <w:trPr>
          <w:trHeight w:val="550"/>
        </w:trPr>
        <w:tc>
          <w:tcPr>
            <w:tcW w:w="93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32FA1" w:rsidRDefault="00832FA1" w:rsidP="000C61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6160">
              <w:rPr>
                <w:rFonts w:ascii="Tahoma" w:hAnsi="Tahoma" w:cs="Tahoma"/>
                <w:sz w:val="20"/>
                <w:szCs w:val="20"/>
              </w:rPr>
              <w:t xml:space="preserve">Uz ponudu dostavljam popis svih sastavnih dijelova i priloga ponude slijedećim redoslijedom: </w:t>
            </w:r>
          </w:p>
          <w:p w:rsidR="00832FA1" w:rsidRPr="000C6160" w:rsidRDefault="00832FA1" w:rsidP="000C616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32FA1" w:rsidRPr="000C6160" w:rsidRDefault="00832FA1" w:rsidP="000C616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32FA1" w:rsidRPr="000C6160" w:rsidRDefault="00832FA1" w:rsidP="000C616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32FA1" w:rsidRPr="000C6160" w:rsidRDefault="00832FA1" w:rsidP="000C616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32FA1" w:rsidRPr="000C6160" w:rsidRDefault="00832FA1" w:rsidP="000C616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32FA1" w:rsidRPr="000C6160" w:rsidRDefault="00832FA1" w:rsidP="000C616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32FA1" w:rsidRPr="000C6160" w:rsidRDefault="00832FA1" w:rsidP="000C61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32FA1" w:rsidRDefault="00E92598" w:rsidP="007C50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Rok isporuke robe (obavezno upisati):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832FA1" w:rsidRPr="000C6160" w:rsidTr="002D0AED">
        <w:tc>
          <w:tcPr>
            <w:tcW w:w="9287" w:type="dxa"/>
          </w:tcPr>
          <w:p w:rsidR="00832FA1" w:rsidRPr="000C6160" w:rsidRDefault="00832FA1" w:rsidP="002D0A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32FA1" w:rsidRPr="000C6160" w:rsidRDefault="00832FA1" w:rsidP="000C6160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Mjesto i datum:                                            </w:t>
            </w:r>
            <w:r w:rsidRPr="000C6160">
              <w:rPr>
                <w:rFonts w:ascii="Tahoma" w:hAnsi="Tahoma" w:cs="Tahoma"/>
                <w:sz w:val="20"/>
                <w:szCs w:val="20"/>
              </w:rPr>
              <w:t>M.P.</w:t>
            </w:r>
            <w:r w:rsidRPr="000C6160">
              <w:rPr>
                <w:rFonts w:ascii="Tahoma" w:hAnsi="Tahoma" w:cs="Tahoma"/>
                <w:i/>
                <w:sz w:val="20"/>
                <w:szCs w:val="20"/>
              </w:rPr>
              <w:t xml:space="preserve">               Ovjerava ovlaštena osoba ponuditelja</w:t>
            </w:r>
          </w:p>
          <w:p w:rsidR="00832FA1" w:rsidRPr="000C6160" w:rsidRDefault="00832FA1" w:rsidP="000C6160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___________________________                                                              </w:t>
            </w:r>
            <w:r w:rsidRPr="000C6160">
              <w:rPr>
                <w:rFonts w:ascii="Tahoma" w:hAnsi="Tahoma" w:cs="Tahoma"/>
                <w:i/>
                <w:sz w:val="20"/>
                <w:szCs w:val="20"/>
              </w:rPr>
              <w:t>(ime i prezime, potpis)</w:t>
            </w:r>
          </w:p>
          <w:p w:rsidR="00832FA1" w:rsidRPr="000C6160" w:rsidRDefault="00832FA1" w:rsidP="002D0AE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32FA1" w:rsidRDefault="00832FA1" w:rsidP="007C50F4">
      <w:pPr>
        <w:jc w:val="both"/>
        <w:rPr>
          <w:rFonts w:ascii="Tahoma" w:hAnsi="Tahoma" w:cs="Tahoma"/>
        </w:rPr>
      </w:pPr>
    </w:p>
    <w:sectPr w:rsidR="00832FA1" w:rsidSect="00E92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7A" w:rsidRDefault="0051727A" w:rsidP="00856BD8">
      <w:r>
        <w:separator/>
      </w:r>
    </w:p>
  </w:endnote>
  <w:endnote w:type="continuationSeparator" w:id="0">
    <w:p w:rsidR="0051727A" w:rsidRDefault="0051727A" w:rsidP="0085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A1" w:rsidRDefault="00832FA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A1" w:rsidRDefault="00832FA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A1" w:rsidRDefault="00832FA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7A" w:rsidRDefault="0051727A" w:rsidP="00856BD8">
      <w:r>
        <w:separator/>
      </w:r>
    </w:p>
  </w:footnote>
  <w:footnote w:type="continuationSeparator" w:id="0">
    <w:p w:rsidR="0051727A" w:rsidRDefault="0051727A" w:rsidP="0085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A1" w:rsidRDefault="00832FA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A1" w:rsidRPr="0095177A" w:rsidRDefault="00832FA1" w:rsidP="00317E52">
    <w:pPr>
      <w:pBdr>
        <w:bottom w:val="single" w:sz="12" w:space="1" w:color="auto"/>
      </w:pBdr>
      <w:jc w:val="center"/>
      <w:rPr>
        <w:rFonts w:ascii="Arial Narrow" w:hAnsi="Arial Narrow" w:cs="Tahoma"/>
        <w:b/>
        <w:lang w:val="es-ES_tradnl"/>
      </w:rPr>
    </w:pPr>
    <w:r>
      <w:rPr>
        <w:rFonts w:ascii="Arial Narrow" w:hAnsi="Arial Narrow" w:cs="Tahoma"/>
        <w:b/>
        <w:lang w:val="es-ES_tradnl"/>
      </w:rPr>
      <w:t>VII.OSNOVNA ŠKOLA VARAŽDIN,  42000 Varaždin, Varaždinska 131, Donji Kućan</w:t>
    </w:r>
  </w:p>
  <w:p w:rsidR="00832FA1" w:rsidRPr="00856BD8" w:rsidRDefault="00832FA1">
    <w:pPr>
      <w:pStyle w:val="Zaglavlje"/>
      <w:rPr>
        <w:sz w:val="20"/>
        <w:szCs w:val="20"/>
        <w:lang w:val="es-ES_tradnl"/>
      </w:rPr>
    </w:pP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  <w:r w:rsidRPr="00D146E6">
      <w:rPr>
        <w:sz w:val="12"/>
        <w:szCs w:val="12"/>
        <w:lang w:val="es-ES_tradnl"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A1" w:rsidRDefault="00832FA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8B"/>
    <w:rsid w:val="000225A7"/>
    <w:rsid w:val="0004050B"/>
    <w:rsid w:val="00051B23"/>
    <w:rsid w:val="00064486"/>
    <w:rsid w:val="000722E6"/>
    <w:rsid w:val="0009548B"/>
    <w:rsid w:val="000B7B34"/>
    <w:rsid w:val="000C6160"/>
    <w:rsid w:val="00100FC5"/>
    <w:rsid w:val="001035ED"/>
    <w:rsid w:val="00111324"/>
    <w:rsid w:val="001160B1"/>
    <w:rsid w:val="001374B6"/>
    <w:rsid w:val="00165248"/>
    <w:rsid w:val="00193FEA"/>
    <w:rsid w:val="001F12B3"/>
    <w:rsid w:val="001F343A"/>
    <w:rsid w:val="00203A37"/>
    <w:rsid w:val="00205CC9"/>
    <w:rsid w:val="00212599"/>
    <w:rsid w:val="0022347E"/>
    <w:rsid w:val="00247CF3"/>
    <w:rsid w:val="002920B4"/>
    <w:rsid w:val="00294F8A"/>
    <w:rsid w:val="002A4D6F"/>
    <w:rsid w:val="002B0399"/>
    <w:rsid w:val="002C4F23"/>
    <w:rsid w:val="002D0AED"/>
    <w:rsid w:val="002D3D9E"/>
    <w:rsid w:val="002F1A3A"/>
    <w:rsid w:val="00317E52"/>
    <w:rsid w:val="00356EC7"/>
    <w:rsid w:val="00440DF4"/>
    <w:rsid w:val="004469B6"/>
    <w:rsid w:val="004559A5"/>
    <w:rsid w:val="00507D73"/>
    <w:rsid w:val="0051727A"/>
    <w:rsid w:val="00547578"/>
    <w:rsid w:val="00580348"/>
    <w:rsid w:val="005866B6"/>
    <w:rsid w:val="005C2ED4"/>
    <w:rsid w:val="006021A8"/>
    <w:rsid w:val="00626BED"/>
    <w:rsid w:val="0064036F"/>
    <w:rsid w:val="0066321F"/>
    <w:rsid w:val="00675FFB"/>
    <w:rsid w:val="006D1B88"/>
    <w:rsid w:val="00705F2A"/>
    <w:rsid w:val="007169CA"/>
    <w:rsid w:val="007740A6"/>
    <w:rsid w:val="007C50F4"/>
    <w:rsid w:val="007D3D4E"/>
    <w:rsid w:val="007E6BD3"/>
    <w:rsid w:val="00832FA1"/>
    <w:rsid w:val="0085307A"/>
    <w:rsid w:val="00856BD8"/>
    <w:rsid w:val="00860B85"/>
    <w:rsid w:val="008957ED"/>
    <w:rsid w:val="008C0DCC"/>
    <w:rsid w:val="008C0E35"/>
    <w:rsid w:val="009134C0"/>
    <w:rsid w:val="00921498"/>
    <w:rsid w:val="0095177A"/>
    <w:rsid w:val="009A2157"/>
    <w:rsid w:val="009C2AF6"/>
    <w:rsid w:val="009D3D9F"/>
    <w:rsid w:val="009E5061"/>
    <w:rsid w:val="009E557A"/>
    <w:rsid w:val="009E7B29"/>
    <w:rsid w:val="009F1D5C"/>
    <w:rsid w:val="00A04960"/>
    <w:rsid w:val="00A10BA7"/>
    <w:rsid w:val="00A336A1"/>
    <w:rsid w:val="00A40D54"/>
    <w:rsid w:val="00A86FA2"/>
    <w:rsid w:val="00A96F54"/>
    <w:rsid w:val="00AA134E"/>
    <w:rsid w:val="00AA5A05"/>
    <w:rsid w:val="00AD6589"/>
    <w:rsid w:val="00AE2FB1"/>
    <w:rsid w:val="00B075B3"/>
    <w:rsid w:val="00B35D79"/>
    <w:rsid w:val="00B37C8F"/>
    <w:rsid w:val="00B37CB3"/>
    <w:rsid w:val="00B5500B"/>
    <w:rsid w:val="00B71222"/>
    <w:rsid w:val="00B7589A"/>
    <w:rsid w:val="00B95B9D"/>
    <w:rsid w:val="00BA2761"/>
    <w:rsid w:val="00BA4E9C"/>
    <w:rsid w:val="00BB18CF"/>
    <w:rsid w:val="00BE417F"/>
    <w:rsid w:val="00C12F73"/>
    <w:rsid w:val="00C35B0F"/>
    <w:rsid w:val="00C43C8D"/>
    <w:rsid w:val="00C67DFD"/>
    <w:rsid w:val="00CA7923"/>
    <w:rsid w:val="00CC7EC0"/>
    <w:rsid w:val="00CD5B89"/>
    <w:rsid w:val="00CD7249"/>
    <w:rsid w:val="00CE05E0"/>
    <w:rsid w:val="00CF180E"/>
    <w:rsid w:val="00D146E6"/>
    <w:rsid w:val="00D50FF3"/>
    <w:rsid w:val="00DA126D"/>
    <w:rsid w:val="00DD3DAA"/>
    <w:rsid w:val="00DD6FEB"/>
    <w:rsid w:val="00DE25DF"/>
    <w:rsid w:val="00E36B69"/>
    <w:rsid w:val="00E42EFF"/>
    <w:rsid w:val="00E43624"/>
    <w:rsid w:val="00E77F61"/>
    <w:rsid w:val="00E92598"/>
    <w:rsid w:val="00EA4199"/>
    <w:rsid w:val="00EB3842"/>
    <w:rsid w:val="00EC0FA4"/>
    <w:rsid w:val="00EE34E1"/>
    <w:rsid w:val="00EE7C46"/>
    <w:rsid w:val="00F30EF0"/>
    <w:rsid w:val="00F56BE7"/>
    <w:rsid w:val="00FA5A0E"/>
    <w:rsid w:val="00FA5EA7"/>
    <w:rsid w:val="00FB6BF4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8B"/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0954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856B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56BD8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856B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856BD8"/>
    <w:rPr>
      <w:rFonts w:cs="Times New Roman"/>
    </w:rPr>
  </w:style>
  <w:style w:type="character" w:styleId="Tekstrezerviranogmjesta">
    <w:name w:val="Placeholder Text"/>
    <w:basedOn w:val="Zadanifontodlomka"/>
    <w:uiPriority w:val="99"/>
    <w:semiHidden/>
    <w:rsid w:val="0022347E"/>
    <w:rPr>
      <w:rFonts w:cs="Times New Roman"/>
      <w:color w:val="808080"/>
    </w:rPr>
  </w:style>
  <w:style w:type="character" w:styleId="Naglaeno">
    <w:name w:val="Strong"/>
    <w:basedOn w:val="Zadanifontodlomka"/>
    <w:uiPriority w:val="99"/>
    <w:qFormat/>
    <w:rsid w:val="00EC0FA4"/>
    <w:rPr>
      <w:rFonts w:cs="Times New Roman"/>
      <w:b/>
      <w:bCs/>
    </w:rPr>
  </w:style>
  <w:style w:type="paragraph" w:styleId="Revizija">
    <w:name w:val="Revision"/>
    <w:hidden/>
    <w:uiPriority w:val="99"/>
    <w:semiHidden/>
    <w:rsid w:val="00EE34E1"/>
    <w:rPr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D3D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D3D9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8B"/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0954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856B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56BD8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856B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856BD8"/>
    <w:rPr>
      <w:rFonts w:cs="Times New Roman"/>
    </w:rPr>
  </w:style>
  <w:style w:type="character" w:styleId="Tekstrezerviranogmjesta">
    <w:name w:val="Placeholder Text"/>
    <w:basedOn w:val="Zadanifontodlomka"/>
    <w:uiPriority w:val="99"/>
    <w:semiHidden/>
    <w:rsid w:val="0022347E"/>
    <w:rPr>
      <w:rFonts w:cs="Times New Roman"/>
      <w:color w:val="808080"/>
    </w:rPr>
  </w:style>
  <w:style w:type="character" w:styleId="Naglaeno">
    <w:name w:val="Strong"/>
    <w:basedOn w:val="Zadanifontodlomka"/>
    <w:uiPriority w:val="99"/>
    <w:qFormat/>
    <w:rsid w:val="00EC0FA4"/>
    <w:rPr>
      <w:rFonts w:cs="Times New Roman"/>
      <w:b/>
      <w:bCs/>
    </w:rPr>
  </w:style>
  <w:style w:type="paragraph" w:styleId="Revizija">
    <w:name w:val="Revision"/>
    <w:hidden/>
    <w:uiPriority w:val="99"/>
    <w:semiHidden/>
    <w:rsid w:val="00EE34E1"/>
    <w:rPr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D3D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D3D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Lovrenčić</dc:creator>
  <cp:lastModifiedBy>Korisnik</cp:lastModifiedBy>
  <cp:revision>2</cp:revision>
  <cp:lastPrinted>2018-05-23T06:38:00Z</cp:lastPrinted>
  <dcterms:created xsi:type="dcterms:W3CDTF">2019-02-14T08:17:00Z</dcterms:created>
  <dcterms:modified xsi:type="dcterms:W3CDTF">2019-02-14T08:17:00Z</dcterms:modified>
</cp:coreProperties>
</file>