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A9" w:rsidRDefault="003C479D">
      <w:r>
        <w:t>Naručitelj: VII. osnovna škola Varaždin</w:t>
      </w:r>
    </w:p>
    <w:p w:rsidR="003C479D" w:rsidRDefault="003C479D">
      <w:r>
        <w:t xml:space="preserve">Adresa: Donji </w:t>
      </w:r>
      <w:proofErr w:type="spellStart"/>
      <w:r>
        <w:t>Kućan</w:t>
      </w:r>
      <w:proofErr w:type="spellEnd"/>
      <w:r>
        <w:t>, Varaždinska 131</w:t>
      </w:r>
    </w:p>
    <w:p w:rsidR="003C479D" w:rsidRDefault="003C479D">
      <w:r>
        <w:t>OIB: 90052965740</w:t>
      </w:r>
    </w:p>
    <w:p w:rsidR="003C479D" w:rsidRDefault="003C479D">
      <w:pPr>
        <w:rPr>
          <w:sz w:val="16"/>
          <w:szCs w:val="16"/>
        </w:rPr>
      </w:pPr>
      <w:r w:rsidRPr="00B34E54">
        <w:rPr>
          <w:sz w:val="16"/>
          <w:szCs w:val="16"/>
        </w:rPr>
        <w:t xml:space="preserve">Na temelju članka 20. Zakona o javnoj nabavi (Narodne novine, broj NN 120/16) koji stupa na snagu 1. </w:t>
      </w:r>
      <w:r w:rsidR="00B34E54">
        <w:rPr>
          <w:sz w:val="16"/>
          <w:szCs w:val="16"/>
        </w:rPr>
        <w:t>s</w:t>
      </w:r>
      <w:r w:rsidRPr="00B34E54">
        <w:rPr>
          <w:sz w:val="16"/>
          <w:szCs w:val="16"/>
        </w:rPr>
        <w:t xml:space="preserve">iječnja 2017. </w:t>
      </w:r>
      <w:r w:rsidR="00B34E54">
        <w:rPr>
          <w:sz w:val="16"/>
          <w:szCs w:val="16"/>
        </w:rPr>
        <w:t>g</w:t>
      </w:r>
      <w:r w:rsidRPr="00B34E54">
        <w:rPr>
          <w:sz w:val="16"/>
          <w:szCs w:val="16"/>
        </w:rPr>
        <w:t>odine naručitelj vodi:</w:t>
      </w:r>
    </w:p>
    <w:p w:rsidR="00B34E54" w:rsidRPr="00B34E54" w:rsidRDefault="00B34E54">
      <w:pPr>
        <w:rPr>
          <w:sz w:val="16"/>
          <w:szCs w:val="16"/>
        </w:rPr>
      </w:pPr>
    </w:p>
    <w:p w:rsidR="003C479D" w:rsidRPr="00B34E54" w:rsidRDefault="003C479D" w:rsidP="00B34E54">
      <w:pPr>
        <w:jc w:val="center"/>
        <w:rPr>
          <w:b/>
        </w:rPr>
      </w:pPr>
      <w:r w:rsidRPr="00B34E54">
        <w:rPr>
          <w:b/>
        </w:rPr>
        <w:t>REGISTAR UGOVORA O JEDNOSTAVNOJ NABAVI I UGOVORA</w:t>
      </w:r>
    </w:p>
    <w:p w:rsidR="00B34E54" w:rsidRDefault="00B34E54"/>
    <w:tbl>
      <w:tblPr>
        <w:tblStyle w:val="Reetkatablice"/>
        <w:tblW w:w="0" w:type="auto"/>
        <w:tblLook w:val="04A0" w:firstRow="1" w:lastRow="0" w:firstColumn="1" w:lastColumn="0" w:noHBand="0" w:noVBand="1"/>
      </w:tblPr>
      <w:tblGrid>
        <w:gridCol w:w="1101"/>
        <w:gridCol w:w="2126"/>
        <w:gridCol w:w="1843"/>
        <w:gridCol w:w="1417"/>
        <w:gridCol w:w="2552"/>
        <w:gridCol w:w="4110"/>
      </w:tblGrid>
      <w:tr w:rsidR="006D22CF" w:rsidTr="006D22CF">
        <w:tc>
          <w:tcPr>
            <w:tcW w:w="13149" w:type="dxa"/>
            <w:gridSpan w:val="6"/>
          </w:tcPr>
          <w:p w:rsidR="006D22CF" w:rsidRPr="00B34E54" w:rsidRDefault="006D22CF" w:rsidP="006D22CF">
            <w:pPr>
              <w:pStyle w:val="Odlomakpopisa"/>
              <w:numPr>
                <w:ilvl w:val="0"/>
                <w:numId w:val="1"/>
              </w:numPr>
              <w:jc w:val="center"/>
              <w:rPr>
                <w:b/>
              </w:rPr>
            </w:pPr>
            <w:r w:rsidRPr="00B34E54">
              <w:rPr>
                <w:b/>
              </w:rPr>
              <w:t>REGISTAR UGOVORA O JEDNOSTAVNOJ NABAVI</w:t>
            </w:r>
          </w:p>
          <w:p w:rsidR="006D22CF" w:rsidRDefault="006D22CF" w:rsidP="006D22CF">
            <w:pPr>
              <w:jc w:val="center"/>
            </w:pPr>
          </w:p>
        </w:tc>
      </w:tr>
      <w:tr w:rsidR="006D22CF" w:rsidRPr="00B34E54" w:rsidTr="006D22CF">
        <w:tc>
          <w:tcPr>
            <w:tcW w:w="1101" w:type="dxa"/>
          </w:tcPr>
          <w:p w:rsidR="006D22CF" w:rsidRPr="00B34E54" w:rsidRDefault="006D22CF">
            <w:pPr>
              <w:rPr>
                <w:b/>
                <w:sz w:val="20"/>
                <w:szCs w:val="20"/>
              </w:rPr>
            </w:pPr>
            <w:r w:rsidRPr="00B34E54">
              <w:rPr>
                <w:b/>
                <w:sz w:val="20"/>
                <w:szCs w:val="20"/>
              </w:rPr>
              <w:t>Redni broj</w:t>
            </w:r>
          </w:p>
          <w:p w:rsidR="006D22CF" w:rsidRPr="00B34E54" w:rsidRDefault="006D22CF">
            <w:pPr>
              <w:rPr>
                <w:b/>
                <w:sz w:val="20"/>
                <w:szCs w:val="20"/>
              </w:rPr>
            </w:pPr>
          </w:p>
        </w:tc>
        <w:tc>
          <w:tcPr>
            <w:tcW w:w="2126" w:type="dxa"/>
          </w:tcPr>
          <w:p w:rsidR="006D22CF" w:rsidRPr="00B34E54" w:rsidRDefault="006D22CF">
            <w:pPr>
              <w:rPr>
                <w:b/>
                <w:sz w:val="20"/>
                <w:szCs w:val="20"/>
              </w:rPr>
            </w:pPr>
            <w:r w:rsidRPr="00B34E54">
              <w:rPr>
                <w:b/>
                <w:sz w:val="20"/>
                <w:szCs w:val="20"/>
              </w:rPr>
              <w:t>Predmet ugovora</w:t>
            </w:r>
          </w:p>
        </w:tc>
        <w:tc>
          <w:tcPr>
            <w:tcW w:w="1843" w:type="dxa"/>
          </w:tcPr>
          <w:p w:rsidR="006D22CF" w:rsidRPr="00B34E54" w:rsidRDefault="006D22CF">
            <w:pPr>
              <w:rPr>
                <w:b/>
                <w:sz w:val="20"/>
                <w:szCs w:val="20"/>
              </w:rPr>
            </w:pPr>
            <w:r w:rsidRPr="00B34E54">
              <w:rPr>
                <w:b/>
                <w:sz w:val="20"/>
                <w:szCs w:val="20"/>
              </w:rPr>
              <w:t>Iznos sklopljenog ugovora o jednostavnoj nabavi (kn)</w:t>
            </w:r>
          </w:p>
        </w:tc>
        <w:tc>
          <w:tcPr>
            <w:tcW w:w="1417" w:type="dxa"/>
          </w:tcPr>
          <w:p w:rsidR="006D22CF" w:rsidRPr="00B34E54" w:rsidRDefault="006D22CF">
            <w:pPr>
              <w:rPr>
                <w:b/>
                <w:sz w:val="20"/>
                <w:szCs w:val="20"/>
              </w:rPr>
            </w:pPr>
            <w:r w:rsidRPr="00B34E54">
              <w:rPr>
                <w:b/>
                <w:sz w:val="20"/>
                <w:szCs w:val="20"/>
              </w:rPr>
              <w:t>Datum sklapanja ugovora o javnoj nabavi</w:t>
            </w:r>
          </w:p>
        </w:tc>
        <w:tc>
          <w:tcPr>
            <w:tcW w:w="2552" w:type="dxa"/>
          </w:tcPr>
          <w:p w:rsidR="006D22CF" w:rsidRPr="00B34E54" w:rsidRDefault="006D22CF">
            <w:pPr>
              <w:rPr>
                <w:b/>
                <w:sz w:val="20"/>
                <w:szCs w:val="20"/>
              </w:rPr>
            </w:pPr>
            <w:r w:rsidRPr="00B34E54">
              <w:rPr>
                <w:b/>
                <w:sz w:val="20"/>
                <w:szCs w:val="20"/>
              </w:rPr>
              <w:t>Rok na koji je sklopljen ugovor o javnoj nabavi</w:t>
            </w:r>
          </w:p>
        </w:tc>
        <w:tc>
          <w:tcPr>
            <w:tcW w:w="4110" w:type="dxa"/>
          </w:tcPr>
          <w:p w:rsidR="006D22CF" w:rsidRPr="00B34E54" w:rsidRDefault="006D22CF" w:rsidP="006D22CF">
            <w:pPr>
              <w:rPr>
                <w:b/>
                <w:sz w:val="20"/>
                <w:szCs w:val="20"/>
              </w:rPr>
            </w:pPr>
            <w:r w:rsidRPr="00B34E54">
              <w:rPr>
                <w:b/>
                <w:sz w:val="20"/>
                <w:szCs w:val="20"/>
              </w:rPr>
              <w:t>Naziv ponuditelja s kojima je sklopljen ugovor o javnoj nabavi</w:t>
            </w:r>
          </w:p>
        </w:tc>
      </w:tr>
      <w:tr w:rsidR="006D22CF" w:rsidTr="006D22CF">
        <w:tc>
          <w:tcPr>
            <w:tcW w:w="1101" w:type="dxa"/>
          </w:tcPr>
          <w:p w:rsidR="006D22CF" w:rsidRDefault="006D22CF" w:rsidP="00F81AF3">
            <w:pPr>
              <w:pStyle w:val="Odlomakpopisa"/>
              <w:numPr>
                <w:ilvl w:val="0"/>
                <w:numId w:val="2"/>
              </w:numPr>
            </w:pPr>
          </w:p>
        </w:tc>
        <w:tc>
          <w:tcPr>
            <w:tcW w:w="2126" w:type="dxa"/>
          </w:tcPr>
          <w:p w:rsidR="00F81AF3" w:rsidRDefault="00F81AF3">
            <w:r>
              <w:t>Opskrba prirodnim plinom</w:t>
            </w:r>
          </w:p>
        </w:tc>
        <w:tc>
          <w:tcPr>
            <w:tcW w:w="1843" w:type="dxa"/>
          </w:tcPr>
          <w:p w:rsidR="006D22CF" w:rsidRDefault="00B34E54">
            <w:r>
              <w:t>63.908,00</w:t>
            </w:r>
          </w:p>
        </w:tc>
        <w:tc>
          <w:tcPr>
            <w:tcW w:w="1417" w:type="dxa"/>
          </w:tcPr>
          <w:p w:rsidR="006D22CF" w:rsidRDefault="00B34E54">
            <w:r>
              <w:t>1.3.2017.</w:t>
            </w:r>
          </w:p>
        </w:tc>
        <w:tc>
          <w:tcPr>
            <w:tcW w:w="2552" w:type="dxa"/>
          </w:tcPr>
          <w:p w:rsidR="006D22CF" w:rsidRDefault="00B34E54">
            <w:r>
              <w:t>od 1.3.2017. do 28.2.2018.</w:t>
            </w:r>
          </w:p>
        </w:tc>
        <w:tc>
          <w:tcPr>
            <w:tcW w:w="4110" w:type="dxa"/>
          </w:tcPr>
          <w:p w:rsidR="006D22CF" w:rsidRDefault="00B34E54" w:rsidP="006D22CF">
            <w:r>
              <w:t>TERMOPLIN d.d. Varaždin</w:t>
            </w:r>
          </w:p>
        </w:tc>
      </w:tr>
      <w:tr w:rsidR="00F81AF3" w:rsidTr="006D22CF">
        <w:tc>
          <w:tcPr>
            <w:tcW w:w="1101" w:type="dxa"/>
          </w:tcPr>
          <w:p w:rsidR="00F81AF3" w:rsidRDefault="00F81AF3" w:rsidP="00F81AF3">
            <w:pPr>
              <w:pStyle w:val="Odlomakpopisa"/>
              <w:numPr>
                <w:ilvl w:val="0"/>
                <w:numId w:val="1"/>
              </w:numPr>
            </w:pPr>
          </w:p>
        </w:tc>
        <w:tc>
          <w:tcPr>
            <w:tcW w:w="2126" w:type="dxa"/>
          </w:tcPr>
          <w:p w:rsidR="00F81AF3" w:rsidRDefault="00F81AF3" w:rsidP="00F81AF3">
            <w:r>
              <w:t>Opskrba</w:t>
            </w:r>
          </w:p>
          <w:p w:rsidR="00F81AF3" w:rsidRDefault="00F81AF3" w:rsidP="00F81AF3">
            <w:r>
              <w:t>Krušni proizvodi, svježa peciva i kolači</w:t>
            </w:r>
          </w:p>
        </w:tc>
        <w:tc>
          <w:tcPr>
            <w:tcW w:w="1843" w:type="dxa"/>
          </w:tcPr>
          <w:p w:rsidR="00F81AF3" w:rsidRDefault="00F81AF3">
            <w:r w:rsidRPr="00F81AF3">
              <w:t>31.935,00</w:t>
            </w:r>
          </w:p>
        </w:tc>
        <w:tc>
          <w:tcPr>
            <w:tcW w:w="1417" w:type="dxa"/>
          </w:tcPr>
          <w:p w:rsidR="00F81AF3" w:rsidRDefault="00F81AF3">
            <w:r w:rsidRPr="00F81AF3">
              <w:t>1.9.2017.</w:t>
            </w:r>
          </w:p>
        </w:tc>
        <w:tc>
          <w:tcPr>
            <w:tcW w:w="2552" w:type="dxa"/>
          </w:tcPr>
          <w:p w:rsidR="00F81AF3" w:rsidRDefault="00F81AF3">
            <w:r w:rsidRPr="00F81AF3">
              <w:t>31.8.2018.</w:t>
            </w:r>
          </w:p>
        </w:tc>
        <w:tc>
          <w:tcPr>
            <w:tcW w:w="4110" w:type="dxa"/>
          </w:tcPr>
          <w:p w:rsidR="00F81AF3" w:rsidRDefault="00F81AF3" w:rsidP="006D22CF">
            <w:r w:rsidRPr="00F81AF3">
              <w:t>PEKARNICA LATICA d.o.o. Varaždin</w:t>
            </w:r>
          </w:p>
        </w:tc>
      </w:tr>
      <w:tr w:rsidR="00F81AF3" w:rsidTr="006D22CF">
        <w:tc>
          <w:tcPr>
            <w:tcW w:w="1101" w:type="dxa"/>
          </w:tcPr>
          <w:p w:rsidR="00F81AF3" w:rsidRDefault="00F81AF3" w:rsidP="00F81AF3">
            <w:pPr>
              <w:pStyle w:val="Odlomakpopisa"/>
              <w:numPr>
                <w:ilvl w:val="0"/>
                <w:numId w:val="1"/>
              </w:numPr>
            </w:pPr>
          </w:p>
        </w:tc>
        <w:tc>
          <w:tcPr>
            <w:tcW w:w="2126" w:type="dxa"/>
          </w:tcPr>
          <w:p w:rsidR="00F81AF3" w:rsidRDefault="00F81AF3" w:rsidP="00B34E54">
            <w:r>
              <w:t xml:space="preserve">Prijevoz učenika na relaciji Varaždin – </w:t>
            </w:r>
            <w:proofErr w:type="spellStart"/>
            <w:r>
              <w:t>Kućan</w:t>
            </w:r>
            <w:proofErr w:type="spellEnd"/>
            <w:r>
              <w:t xml:space="preserve"> </w:t>
            </w:r>
            <w:r w:rsidR="00B34E54">
              <w:t>M</w:t>
            </w:r>
            <w:r>
              <w:t xml:space="preserve">arof – </w:t>
            </w:r>
            <w:proofErr w:type="spellStart"/>
            <w:r>
              <w:t>Kućan</w:t>
            </w:r>
            <w:proofErr w:type="spellEnd"/>
            <w:r>
              <w:t xml:space="preserve"> Gornji – </w:t>
            </w:r>
            <w:proofErr w:type="spellStart"/>
            <w:r>
              <w:t>Kućan</w:t>
            </w:r>
            <w:proofErr w:type="spellEnd"/>
            <w:r>
              <w:t xml:space="preserve"> Donji - </w:t>
            </w:r>
            <w:proofErr w:type="spellStart"/>
            <w:r>
              <w:t>Zbelava</w:t>
            </w:r>
            <w:proofErr w:type="spellEnd"/>
          </w:p>
        </w:tc>
        <w:tc>
          <w:tcPr>
            <w:tcW w:w="1843" w:type="dxa"/>
          </w:tcPr>
          <w:p w:rsidR="00F81AF3" w:rsidRPr="00F81AF3" w:rsidRDefault="00B34E54">
            <w:r>
              <w:t>104.720,00</w:t>
            </w:r>
          </w:p>
        </w:tc>
        <w:tc>
          <w:tcPr>
            <w:tcW w:w="1417" w:type="dxa"/>
          </w:tcPr>
          <w:p w:rsidR="00F81AF3" w:rsidRPr="00F81AF3" w:rsidRDefault="00F81AF3">
            <w:r>
              <w:t>2.11.2017.</w:t>
            </w:r>
          </w:p>
        </w:tc>
        <w:tc>
          <w:tcPr>
            <w:tcW w:w="2552" w:type="dxa"/>
          </w:tcPr>
          <w:p w:rsidR="00F81AF3" w:rsidRPr="00F81AF3" w:rsidRDefault="00F81AF3">
            <w:r>
              <w:t xml:space="preserve">od 6.11.2017. do 31.3.2018. </w:t>
            </w:r>
          </w:p>
        </w:tc>
        <w:tc>
          <w:tcPr>
            <w:tcW w:w="4110" w:type="dxa"/>
          </w:tcPr>
          <w:p w:rsidR="00F81AF3" w:rsidRPr="00F81AF3" w:rsidRDefault="00F81AF3" w:rsidP="00F81AF3">
            <w:r>
              <w:t>AUTOBUSNI PRIJEVOZ d.o.o. Gospodarska 56, Varaždin</w:t>
            </w:r>
          </w:p>
        </w:tc>
      </w:tr>
      <w:tr w:rsidR="00B34E54" w:rsidTr="006D22CF">
        <w:tc>
          <w:tcPr>
            <w:tcW w:w="1101" w:type="dxa"/>
          </w:tcPr>
          <w:p w:rsidR="00B34E54" w:rsidRDefault="00B34E54" w:rsidP="00F81AF3">
            <w:pPr>
              <w:pStyle w:val="Odlomakpopisa"/>
              <w:numPr>
                <w:ilvl w:val="0"/>
                <w:numId w:val="1"/>
              </w:numPr>
            </w:pPr>
          </w:p>
        </w:tc>
        <w:tc>
          <w:tcPr>
            <w:tcW w:w="2126" w:type="dxa"/>
          </w:tcPr>
          <w:p w:rsidR="00B34E54" w:rsidRDefault="00B34E54" w:rsidP="00F81AF3">
            <w:r>
              <w:t>Nabava</w:t>
            </w:r>
          </w:p>
          <w:p w:rsidR="00B34E54" w:rsidRDefault="00B34E54" w:rsidP="00F81AF3">
            <w:r>
              <w:t xml:space="preserve"> rolo zavjesa od </w:t>
            </w:r>
            <w:proofErr w:type="spellStart"/>
            <w:r>
              <w:t>screen</w:t>
            </w:r>
            <w:proofErr w:type="spellEnd"/>
            <w:r>
              <w:t xml:space="preserve"> platna sa montažom</w:t>
            </w:r>
          </w:p>
        </w:tc>
        <w:tc>
          <w:tcPr>
            <w:tcW w:w="1843" w:type="dxa"/>
          </w:tcPr>
          <w:p w:rsidR="00B34E54" w:rsidRDefault="00B34E54" w:rsidP="00B34E54">
            <w:r>
              <w:t>19.225,00</w:t>
            </w:r>
          </w:p>
        </w:tc>
        <w:tc>
          <w:tcPr>
            <w:tcW w:w="1417" w:type="dxa"/>
          </w:tcPr>
          <w:p w:rsidR="00B34E54" w:rsidRDefault="00B34E54">
            <w:r>
              <w:t>28.12.2017.</w:t>
            </w:r>
          </w:p>
        </w:tc>
        <w:tc>
          <w:tcPr>
            <w:tcW w:w="2552" w:type="dxa"/>
          </w:tcPr>
          <w:p w:rsidR="00B34E54" w:rsidRDefault="00B34E54">
            <w:r>
              <w:t>-</w:t>
            </w:r>
          </w:p>
        </w:tc>
        <w:tc>
          <w:tcPr>
            <w:tcW w:w="4110" w:type="dxa"/>
          </w:tcPr>
          <w:p w:rsidR="00B34E54" w:rsidRDefault="00B34E54" w:rsidP="00F81AF3">
            <w:r>
              <w:t>MARPA d.o.o. Zagreb</w:t>
            </w:r>
          </w:p>
        </w:tc>
      </w:tr>
    </w:tbl>
    <w:p w:rsidR="006D22CF" w:rsidRDefault="006D22CF"/>
    <w:p w:rsidR="006D22CF" w:rsidRDefault="006D22CF">
      <w:bookmarkStart w:id="0" w:name="_GoBack"/>
      <w:bookmarkEnd w:id="0"/>
    </w:p>
    <w:p w:rsidR="006D22CF" w:rsidRPr="00BF53A6" w:rsidRDefault="006D22CF">
      <w:pPr>
        <w:rPr>
          <w:sz w:val="16"/>
          <w:szCs w:val="16"/>
        </w:rPr>
      </w:pPr>
      <w:r w:rsidRPr="00BF53A6">
        <w:rPr>
          <w:sz w:val="16"/>
          <w:szCs w:val="16"/>
        </w:rPr>
        <w:t>Napomena: Podaci za pojedinačni ugovor o javnoj nabavi moraju biti dostupni u registru najmanje tri godine od datuma konačnog izvrš</w:t>
      </w:r>
      <w:r w:rsidR="00673993" w:rsidRPr="00BF53A6">
        <w:rPr>
          <w:sz w:val="16"/>
          <w:szCs w:val="16"/>
        </w:rPr>
        <w:t>enja tog ugovora. Naručitelj je obvezan objaviti ovaj</w:t>
      </w:r>
      <w:r w:rsidR="00462AD1" w:rsidRPr="00BF53A6">
        <w:rPr>
          <w:sz w:val="16"/>
          <w:szCs w:val="16"/>
        </w:rPr>
        <w:t xml:space="preserve"> registar na svojim internetskim stranicama. Također, naručitelj je nakon prve objave o javnoj nabavi i okvirnim sporazumima dužan središnjem tijelu državne uprave nadležnom za sustav javne nabave dostaviti podatke o internetskim stranicama na kojima je objavljen registar te mu dostaviti svaku kasniju izmjenu tih podataka. Središnje tijelo državne uprave nadležnom za sustav javne nabave objedinjuje na svojim internetskim stranicama popis poveznice internetskih stranica na kojima su dostupni regi</w:t>
      </w:r>
      <w:r w:rsidR="00BF53A6" w:rsidRPr="00BF53A6">
        <w:rPr>
          <w:sz w:val="16"/>
          <w:szCs w:val="16"/>
        </w:rPr>
        <w:t>stri svih</w:t>
      </w:r>
      <w:r w:rsidR="00462AD1" w:rsidRPr="00BF53A6">
        <w:rPr>
          <w:sz w:val="16"/>
          <w:szCs w:val="16"/>
        </w:rPr>
        <w:t xml:space="preserve"> naručitelja. Ukoliko naručitelj nema mogućnost objave na internetskim stranicama, dostavit će se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Objavljivanje registra ne primjenjuju se na ugovore koji uključuju, zaht</w:t>
      </w:r>
      <w:r w:rsidR="00BF53A6" w:rsidRPr="00BF53A6">
        <w:rPr>
          <w:sz w:val="16"/>
          <w:szCs w:val="16"/>
        </w:rPr>
        <w:t>i</w:t>
      </w:r>
      <w:r w:rsidR="00462AD1" w:rsidRPr="00BF53A6">
        <w:rPr>
          <w:sz w:val="16"/>
          <w:szCs w:val="16"/>
        </w:rPr>
        <w:t xml:space="preserve">jevaju i/ili sadržavaju klasificirane podatke. </w:t>
      </w:r>
    </w:p>
    <w:p w:rsidR="00462AD1" w:rsidRDefault="00462AD1"/>
    <w:p w:rsidR="006D22CF" w:rsidRDefault="006D22CF"/>
    <w:p w:rsidR="006D22CF" w:rsidRDefault="006D22CF"/>
    <w:p w:rsidR="006D22CF" w:rsidRDefault="006D22CF"/>
    <w:sectPr w:rsidR="006D22CF" w:rsidSect="006D22C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E3217"/>
    <w:multiLevelType w:val="hybridMultilevel"/>
    <w:tmpl w:val="7F94F2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CEA6987"/>
    <w:multiLevelType w:val="hybridMultilevel"/>
    <w:tmpl w:val="FF8436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9D"/>
    <w:rsid w:val="003445A9"/>
    <w:rsid w:val="003C479D"/>
    <w:rsid w:val="00462AD1"/>
    <w:rsid w:val="00673993"/>
    <w:rsid w:val="00675735"/>
    <w:rsid w:val="006D22CF"/>
    <w:rsid w:val="007B72FF"/>
    <w:rsid w:val="00B34E54"/>
    <w:rsid w:val="00BF53A6"/>
    <w:rsid w:val="00C30397"/>
    <w:rsid w:val="00F81A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D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D2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D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D2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2018-01-23T12:58:00Z</dcterms:created>
  <dcterms:modified xsi:type="dcterms:W3CDTF">2018-01-23T12:58:00Z</dcterms:modified>
</cp:coreProperties>
</file>