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E4" w:rsidRPr="008E1DB2" w:rsidRDefault="009764E4" w:rsidP="009764E4">
      <w:pPr>
        <w:pStyle w:val="Odlomakpopisa"/>
        <w:jc w:val="both"/>
        <w:rPr>
          <w:rFonts w:ascii="Arial Rounded MT Bold" w:hAnsi="Arial Rounded MT Bold" w:cs="Helvetica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ab/>
      </w:r>
      <w:r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 xml:space="preserve">Sukladno </w:t>
      </w:r>
      <w:r w:rsidRPr="006C3E3E">
        <w:rPr>
          <w:rFonts w:ascii="Arial Rounded MT Bold" w:hAnsi="Arial Rounded MT Bold" w:cs="Helvetic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8E1DB2">
        <w:rPr>
          <w:rFonts w:ascii="Arial Rounded MT Bold" w:hAnsi="Arial Rounded MT Bold" w:cs="Helvetica"/>
          <w:b/>
          <w:bCs/>
          <w:i/>
          <w:color w:val="000000"/>
          <w:sz w:val="32"/>
          <w:szCs w:val="32"/>
          <w:shd w:val="clear" w:color="auto" w:fill="FFFFFF"/>
        </w:rPr>
        <w:t xml:space="preserve">Zakon o izmjenama i dopunama Zakona o odgoju i obrazovanju u osnovnoj i srednjoj </w:t>
      </w:r>
      <w:r w:rsidRPr="008E1DB2">
        <w:rPr>
          <w:rFonts w:ascii="Arial Rounded MT Bold" w:hAnsi="Arial Rounded MT Bold" w:cs="Helvetica" w:hint="cs"/>
          <w:b/>
          <w:bCs/>
          <w:i/>
          <w:color w:val="000000"/>
          <w:sz w:val="32"/>
          <w:szCs w:val="32"/>
          <w:shd w:val="clear" w:color="auto" w:fill="FFFFFF"/>
        </w:rPr>
        <w:t>š</w:t>
      </w:r>
      <w:r w:rsidRPr="008E1DB2">
        <w:rPr>
          <w:rFonts w:ascii="Arial Rounded MT Bold" w:hAnsi="Arial Rounded MT Bold" w:cs="Helvetica"/>
          <w:b/>
          <w:bCs/>
          <w:i/>
          <w:color w:val="000000"/>
          <w:sz w:val="32"/>
          <w:szCs w:val="32"/>
          <w:shd w:val="clear" w:color="auto" w:fill="FFFFFF"/>
        </w:rPr>
        <w:t xml:space="preserve">koli (NN 68/2018  od 27.7.2018.) </w:t>
      </w:r>
      <w:r>
        <w:rPr>
          <w:rFonts w:ascii="Arial Rounded MT Bold" w:hAnsi="Arial Rounded MT Bold" w:cs="Helvetica"/>
          <w:b/>
          <w:bCs/>
          <w:color w:val="000000"/>
          <w:sz w:val="32"/>
          <w:szCs w:val="32"/>
          <w:shd w:val="clear" w:color="auto" w:fill="FFFFFF"/>
        </w:rPr>
        <w:t>z</w:t>
      </w:r>
      <w:r w:rsidRPr="006C3E3E">
        <w:rPr>
          <w:rFonts w:ascii="Arial Rounded MT Bold" w:hAnsi="Arial Rounded MT Bold" w:cs="Helvetica"/>
          <w:b/>
          <w:bCs/>
          <w:color w:val="000000"/>
          <w:sz w:val="32"/>
          <w:szCs w:val="32"/>
          <w:shd w:val="clear" w:color="auto" w:fill="FFFFFF"/>
        </w:rPr>
        <w:t>a uklju</w:t>
      </w:r>
      <w:r w:rsidRPr="006C3E3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č</w:t>
      </w:r>
      <w:r w:rsidRPr="006C3E3E">
        <w:rPr>
          <w:rFonts w:ascii="Arial Rounded MT Bold" w:hAnsi="Arial Rounded MT Bold" w:cs="Helvetica"/>
          <w:b/>
          <w:bCs/>
          <w:color w:val="000000"/>
          <w:sz w:val="32"/>
          <w:szCs w:val="32"/>
          <w:shd w:val="clear" w:color="auto" w:fill="FFFFFF"/>
        </w:rPr>
        <w:t>ivanje u</w:t>
      </w:r>
      <w:r w:rsidRPr="006C3E3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č</w:t>
      </w:r>
      <w:r w:rsidRPr="006C3E3E">
        <w:rPr>
          <w:rFonts w:ascii="Arial Rounded MT Bold" w:hAnsi="Arial Rounded MT Bold" w:cs="Helvetica"/>
          <w:b/>
          <w:bCs/>
          <w:color w:val="000000"/>
          <w:sz w:val="32"/>
          <w:szCs w:val="32"/>
          <w:shd w:val="clear" w:color="auto" w:fill="FFFFFF"/>
        </w:rPr>
        <w:t>enika u izbornu nastavu potrebna</w:t>
      </w:r>
      <w:r>
        <w:rPr>
          <w:rFonts w:ascii="Arial Rounded MT Bold" w:hAnsi="Arial Rounded MT Bold" w:cs="Helvetica"/>
          <w:b/>
          <w:bCs/>
          <w:color w:val="000000"/>
          <w:sz w:val="32"/>
          <w:szCs w:val="32"/>
          <w:shd w:val="clear" w:color="auto" w:fill="FFFFFF"/>
        </w:rPr>
        <w:t xml:space="preserve"> je pisana suglasnost roditelja (</w:t>
      </w: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č</w:t>
      </w:r>
      <w:r>
        <w:rPr>
          <w:rFonts w:ascii="Arial Rounded MT Bold" w:hAnsi="Arial Rounded MT Bold" w:cs="Helvetica"/>
          <w:b/>
          <w:bCs/>
          <w:color w:val="000000"/>
          <w:sz w:val="32"/>
          <w:szCs w:val="32"/>
          <w:shd w:val="clear" w:color="auto" w:fill="FFFFFF"/>
        </w:rPr>
        <w:t xml:space="preserve">l.9.st.5.). Dakle, sada nam treba </w:t>
      </w:r>
      <w:r w:rsidRPr="008E1DB2">
        <w:rPr>
          <w:rFonts w:ascii="Arial Rounded MT Bold" w:hAnsi="Arial Rounded MT Bold" w:cs="Helvetica"/>
          <w:b/>
          <w:bCs/>
          <w:color w:val="000000"/>
          <w:sz w:val="32"/>
          <w:szCs w:val="32"/>
          <w:u w:val="single"/>
          <w:shd w:val="clear" w:color="auto" w:fill="FFFFFF"/>
        </w:rPr>
        <w:t>samo suglasnost za strani jezik u 4. razredu.</w:t>
      </w:r>
    </w:p>
    <w:p w:rsidR="009764E4" w:rsidRPr="008E1DB2" w:rsidRDefault="009764E4" w:rsidP="009764E4">
      <w:pPr>
        <w:pStyle w:val="Odlomakpopisa"/>
        <w:jc w:val="both"/>
        <w:rPr>
          <w:rFonts w:ascii="Arial Rounded MT Bold" w:hAnsi="Arial Rounded MT Bold" w:cs="Helvetica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9764E4" w:rsidRDefault="009764E4" w:rsidP="009764E4">
      <w:pPr>
        <w:pStyle w:val="Odlomakpopisa"/>
        <w:ind w:firstLine="696"/>
        <w:jc w:val="both"/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</w:pPr>
      <w:r w:rsidRPr="00EC52FD"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>Tako</w:t>
      </w:r>
      <w:r w:rsidRPr="00EC52FD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đ</w:t>
      </w:r>
      <w:r w:rsidRPr="00EC52FD"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 xml:space="preserve">er, </w:t>
      </w:r>
      <w:r w:rsidRPr="00EC52FD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č</w:t>
      </w:r>
      <w:r w:rsidRPr="00EC52FD"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>l.11 st. 6. nala</w:t>
      </w:r>
      <w:r w:rsidRPr="00EC52FD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ž</w:t>
      </w:r>
      <w:r w:rsidRPr="00EC52FD"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 xml:space="preserve">e da </w:t>
      </w:r>
      <w:r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 xml:space="preserve">je </w:t>
      </w:r>
      <w:r w:rsidRPr="00EC52FD"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>za sudjelovanje u</w:t>
      </w:r>
      <w:r w:rsidRPr="00EC52FD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č</w:t>
      </w:r>
      <w:r w:rsidRPr="00EC52FD"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>enika u izbornim i fakultativnim predmetima, aktivnostima, modulima, programima i projekti</w:t>
      </w:r>
      <w:r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 xml:space="preserve">ma koji nisu obvezni potrebno </w:t>
      </w:r>
      <w:r w:rsidRPr="00EC52FD"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 xml:space="preserve"> informirati roditelje i pribav</w:t>
      </w:r>
      <w:r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>iti njihovu pisanu suglasnost.</w:t>
      </w:r>
    </w:p>
    <w:p w:rsidR="009764E4" w:rsidRPr="008E1DB2" w:rsidRDefault="009764E4" w:rsidP="009764E4">
      <w:pPr>
        <w:pStyle w:val="Odlomakpopisa"/>
        <w:jc w:val="both"/>
        <w:rPr>
          <w:rFonts w:ascii="Arial Rounded MT Bold" w:hAnsi="Arial Rounded MT Bold" w:cs="Helvetica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 xml:space="preserve">Ove suglasnosti pribavite </w:t>
      </w:r>
      <w:r w:rsidRPr="008E1DB2">
        <w:rPr>
          <w:rFonts w:ascii="Arial Rounded MT Bold" w:hAnsi="Arial Rounded MT Bold" w:cs="Helvetica"/>
          <w:b/>
          <w:color w:val="000000"/>
          <w:sz w:val="32"/>
          <w:szCs w:val="32"/>
          <w:u w:val="single"/>
          <w:shd w:val="clear" w:color="auto" w:fill="FFFFFF"/>
        </w:rPr>
        <w:t>svi za svoje izvannastavne aktivnosti.</w:t>
      </w:r>
    </w:p>
    <w:p w:rsidR="009764E4" w:rsidRDefault="009764E4" w:rsidP="009764E4">
      <w:pPr>
        <w:pStyle w:val="Odlomakpopisa"/>
        <w:jc w:val="both"/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</w:pPr>
    </w:p>
    <w:p w:rsidR="009764E4" w:rsidRDefault="009764E4" w:rsidP="009764E4">
      <w:pPr>
        <w:pStyle w:val="Odlomakpopisa"/>
        <w:ind w:firstLine="696"/>
        <w:jc w:val="both"/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</w:pPr>
      <w:r>
        <w:rPr>
          <w:rFonts w:ascii="Arial Rounded MT Bold" w:hAnsi="Arial Rounded MT Bold" w:cs="Helvetica"/>
          <w:b/>
          <w:color w:val="000000"/>
          <w:sz w:val="32"/>
          <w:szCs w:val="32"/>
          <w:shd w:val="clear" w:color="auto" w:fill="FFFFFF"/>
        </w:rPr>
        <w:t>Potrebne suglasnosti su u prilogu (na oglasnoj ploči u zbornici) i na web-u pa ih možete preuzeti i podijeliti učenicima na prvom satu nastave.</w:t>
      </w:r>
    </w:p>
    <w:p w:rsidR="004E2337" w:rsidRDefault="004E2337" w:rsidP="009764E4">
      <w:pPr>
        <w:jc w:val="both"/>
      </w:pPr>
      <w:bookmarkStart w:id="0" w:name="_GoBack"/>
      <w:bookmarkEnd w:id="0"/>
    </w:p>
    <w:sectPr w:rsidR="004E2337" w:rsidSect="00976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E4"/>
    <w:rsid w:val="004E2337"/>
    <w:rsid w:val="009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A2A9"/>
  <w15:chartTrackingRefBased/>
  <w15:docId w15:val="{1C057646-3137-47E7-AFAE-82A762E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Sesvete</dc:creator>
  <cp:keywords/>
  <dc:description/>
  <cp:lastModifiedBy>OS Sesvete</cp:lastModifiedBy>
  <cp:revision>1</cp:revision>
  <dcterms:created xsi:type="dcterms:W3CDTF">2018-09-01T22:54:00Z</dcterms:created>
  <dcterms:modified xsi:type="dcterms:W3CDTF">2018-09-01T22:57:00Z</dcterms:modified>
</cp:coreProperties>
</file>