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A7" w:rsidRDefault="001372A7">
      <w:r>
        <w:rPr>
          <w:noProof/>
          <w:lang w:eastAsia="hr-HR"/>
        </w:rPr>
        <w:pict>
          <v:rect id="_x0000_s1026" style="position:absolute;margin-left:0;margin-top:149.45pt;width:756.2pt;height:42.1pt;z-index:251658752;mso-position-horizontal:left;mso-position-horizontal-relative:page;mso-position-vertical-relative:page;v-text-anchor:middle" o:allowincell="f" fillcolor="#ddd" strokecolor="white" strokeweight="1pt">
            <v:fill color2="#a5a5a5"/>
            <v:shadow color="#d8d8d8" offset="3pt,3pt" offset2="2pt,2pt"/>
            <v:textbox style="mso-next-textbox:#_x0000_s1026;mso-fit-shape-to-text:t" inset="14.4pt,,14.4pt">
              <w:txbxContent>
                <w:p w:rsidR="001372A7" w:rsidRPr="006B3DE4" w:rsidRDefault="001372A7">
                  <w:pPr>
                    <w:pStyle w:val="NoSpacing"/>
                    <w:jc w:val="right"/>
                    <w:rPr>
                      <w:rFonts w:ascii="Cambria" w:hAnsi="Cambria" w:cs="Cambria"/>
                      <w:color w:val="FFFFFF"/>
                      <w:sz w:val="40"/>
                      <w:szCs w:val="40"/>
                    </w:rPr>
                  </w:pPr>
                  <w:r w:rsidRPr="006B3DE4">
                    <w:rPr>
                      <w:rFonts w:ascii="Cambria" w:hAnsi="Cambria" w:cs="Cambria"/>
                      <w:b/>
                      <w:bCs/>
                      <w:color w:val="000000"/>
                      <w:sz w:val="40"/>
                      <w:szCs w:val="40"/>
                    </w:rPr>
                    <w:t>KRITERIJI OCJENJIVANJA IZ KEMIJE</w:t>
                  </w:r>
                </w:p>
              </w:txbxContent>
            </v:textbox>
            <w10:wrap anchorx="page" anchory="page"/>
          </v:rect>
        </w:pict>
      </w:r>
      <w:r>
        <w:rPr>
          <w:noProof/>
          <w:lang w:eastAsia="hr-HR"/>
        </w:rPr>
        <w:pict>
          <v:group id="_x0000_s1027" style="position:absolute;margin-left:2435.6pt;margin-top:0;width:336.3pt;height:595.3pt;z-index:251657728;mso-position-horizontal:right;mso-position-horizontal-relative:page;mso-position-vertical:top;mso-position-vertical-relative:page" coordorigin="7329" coordsize="4911,15840" o:allowincell="f">
            <v:group id="_x0000_s1028" style="position:absolute;left:7344;width:4896;height:15840;mso-position-horizontal:right;mso-position-horizontal-relative:page;mso-position-vertical:top;mso-position-vertical-relative:page" coordorigin="7560" coordsize="4700,15840" o:allowincell="f">
              <v:rect id="_x0000_s1029" style="position:absolute;left:7755;width:4505;height:15840;mso-position-vertical:top;mso-position-vertical-relative:page" fillcolor="#969696" stroked="f" strokecolor="#d8d8d8">
                <v:fill color2="#bfbfbf" rotate="t"/>
              </v:rect>
              <v:rect id="_x0000_s1030" style="position:absolute;left:7560;top:8;width:195;height:15825;mso-position-vertical-relative:page;v-text-anchor:middle" fillcolor="#969696" stroked="f" strokecolor="white" strokeweight="1pt">
                <v:fill r:id="rId7" o:title="" opacity="52429f" o:opacity2="52429f" type="pattern"/>
                <v:shadow color="#d8d8d8" offset="3pt,3pt" offset2="2pt,2pt"/>
              </v:rect>
            </v:group>
            <v:rect id="_x0000_s1031" style="position:absolute;left:7344;width:4896;height:3958;mso-position-horizontal:right;mso-position-horizontal-relative:page;mso-position-vertical:top;mso-position-vertical-relative:page;v-text-anchor:bottom" o:allowincell="f" filled="f" stroked="f" strokecolor="white" strokeweight="1pt">
              <v:fill opacity="52429f"/>
              <v:shadow color="#d8d8d8" offset="3pt,3pt" offset2="2pt,2pt"/>
              <v:textbox style="mso-next-textbox:#_x0000_s1031" inset="28.8pt,14.4pt,14.4pt,14.4pt">
                <w:txbxContent>
                  <w:p w:rsidR="001372A7" w:rsidRPr="006B3DE4" w:rsidRDefault="001372A7">
                    <w:pPr>
                      <w:pStyle w:val="NoSpacing"/>
                      <w:rPr>
                        <w:rFonts w:ascii="Cambria" w:hAnsi="Cambria" w:cs="Cambria"/>
                        <w:b/>
                        <w:bCs/>
                        <w:sz w:val="36"/>
                        <w:szCs w:val="36"/>
                      </w:rPr>
                    </w:pPr>
                    <w:r w:rsidRPr="006B3DE4">
                      <w:rPr>
                        <w:rFonts w:ascii="Cambria" w:hAnsi="Cambria" w:cs="Cambria"/>
                        <w:b/>
                        <w:bCs/>
                        <w:sz w:val="36"/>
                        <w:szCs w:val="36"/>
                      </w:rPr>
                      <w:t>2012./2013.</w:t>
                    </w:r>
                  </w:p>
                </w:txbxContent>
              </v:textbox>
            </v:rect>
            <v:rect id="_x0000_s1032" style="position:absolute;left:7329;top:10658;width:4889;height:4462;mso-position-horizontal-relative:page;mso-position-vertical-relative:margin;v-text-anchor:bottom" o:allowincell="f" filled="f" stroked="f" strokecolor="white" strokeweight="1pt">
              <v:fill opacity="52429f"/>
              <v:shadow color="#d8d8d8" offset="3pt,3pt" offset2="2pt,2pt"/>
              <v:textbox style="mso-next-textbox:#_x0000_s1032" inset="28.8pt,14.4pt,14.4pt,14.4pt">
                <w:txbxContent>
                  <w:p w:rsidR="001372A7" w:rsidRPr="006B3DE4" w:rsidRDefault="001372A7">
                    <w:pPr>
                      <w:pStyle w:val="NoSpacing"/>
                      <w:spacing w:line="360" w:lineRule="auto"/>
                      <w:rPr>
                        <w:rFonts w:cs="Times New Roman"/>
                        <w:color w:val="FFFFFF"/>
                        <w:sz w:val="36"/>
                        <w:szCs w:val="36"/>
                      </w:rPr>
                    </w:pPr>
                    <w:r w:rsidRPr="00663D36">
                      <w:rPr>
                        <w:rFonts w:cs="Times New Roman"/>
                        <w:b/>
                        <w:bCs/>
                        <w:sz w:val="36"/>
                        <w:szCs w:val="36"/>
                      </w:rPr>
                      <w:t>Predmetni učitelj: Maja Jerkan, prof.</w:t>
                    </w:r>
                  </w:p>
                  <w:p w:rsidR="001372A7" w:rsidRPr="006B3DE4" w:rsidRDefault="001372A7">
                    <w:pPr>
                      <w:pStyle w:val="NoSpacing"/>
                      <w:spacing w:line="360" w:lineRule="auto"/>
                      <w:rPr>
                        <w:rFonts w:cs="Times New Roman"/>
                        <w:color w:val="FFFFFF"/>
                      </w:rPr>
                    </w:pPr>
                    <w:r w:rsidRPr="006B3DE4"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OŠ SESVETSKA SOPNICA</w:t>
                    </w:r>
                  </w:p>
                  <w:p w:rsidR="001372A7" w:rsidRPr="006B3DE4" w:rsidRDefault="001372A7">
                    <w:pPr>
                      <w:pStyle w:val="NoSpacing"/>
                      <w:spacing w:line="360" w:lineRule="auto"/>
                      <w:rPr>
                        <w:rFonts w:cs="Times New Roman"/>
                        <w:color w:val="FFFFFF"/>
                      </w:rPr>
                    </w:pPr>
                    <w:r w:rsidRPr="006B3DE4"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2012./2013</w:t>
                    </w:r>
                  </w:p>
                </w:txbxContent>
              </v:textbox>
            </v:rect>
            <w10:wrap anchorx="page" anchory="page"/>
          </v:group>
        </w:pict>
      </w:r>
    </w:p>
    <w:p w:rsidR="001372A7" w:rsidRDefault="001372A7">
      <w:pPr>
        <w:rPr>
          <w:rFonts w:ascii="Verdana" w:eastAsia="Batang" w:hAnsi="Verdana"/>
          <w:b/>
          <w:bCs/>
          <w:sz w:val="28"/>
          <w:szCs w:val="28"/>
        </w:rPr>
      </w:pPr>
      <w:r>
        <w:rPr>
          <w:rFonts w:ascii="Verdana" w:eastAsia="Batang" w:hAnsi="Verdana"/>
          <w:b/>
          <w:bCs/>
          <w:sz w:val="28"/>
          <w:szCs w:val="28"/>
        </w:rPr>
        <w:br w:type="page"/>
      </w:r>
    </w:p>
    <w:p w:rsidR="001372A7" w:rsidRDefault="001372A7" w:rsidP="00255CCC">
      <w:pPr>
        <w:jc w:val="center"/>
        <w:rPr>
          <w:rFonts w:ascii="Verdana" w:eastAsia="Batang" w:hAnsi="Verdana"/>
          <w:b/>
          <w:bCs/>
          <w:sz w:val="28"/>
          <w:szCs w:val="28"/>
        </w:rPr>
      </w:pPr>
      <w:r w:rsidRPr="00255CCC">
        <w:rPr>
          <w:rFonts w:ascii="Verdana" w:eastAsia="Batang" w:hAnsi="Verdana" w:cs="Verdana"/>
          <w:b/>
          <w:bCs/>
          <w:sz w:val="28"/>
          <w:szCs w:val="28"/>
        </w:rPr>
        <w:t>KRITERIJI OCJENJIVANJA IZ KEMIJE</w:t>
      </w:r>
    </w:p>
    <w:tbl>
      <w:tblPr>
        <w:tblW w:w="14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22"/>
        <w:gridCol w:w="5045"/>
        <w:gridCol w:w="3656"/>
        <w:gridCol w:w="3827"/>
      </w:tblGrid>
      <w:tr w:rsidR="001372A7" w:rsidRPr="006B3DE4">
        <w:tc>
          <w:tcPr>
            <w:tcW w:w="2322" w:type="dxa"/>
          </w:tcPr>
          <w:p w:rsidR="001372A7" w:rsidRPr="006B3DE4" w:rsidRDefault="001372A7" w:rsidP="006B3DE4">
            <w:pPr>
              <w:spacing w:after="0" w:line="240" w:lineRule="auto"/>
              <w:jc w:val="right"/>
              <w:rPr>
                <w:rFonts w:ascii="Verdana" w:eastAsia="Batang" w:hAnsi="Verdana" w:cs="Verdana"/>
                <w:b/>
                <w:bCs/>
              </w:rPr>
            </w:pPr>
            <w:r>
              <w:rPr>
                <w:noProof/>
                <w:lang w:eastAsia="hr-H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-4.3pt;margin-top:3pt;width:112.1pt;height:144.9pt;z-index:251656704" o:connectortype="straight"/>
              </w:pict>
            </w:r>
            <w:r w:rsidRPr="006B3DE4">
              <w:rPr>
                <w:rFonts w:ascii="Verdana" w:eastAsia="Batang" w:hAnsi="Verdana" w:cs="Verdana"/>
                <w:b/>
                <w:bCs/>
              </w:rPr>
              <w:t>ELEMENTI OCJENJIVANJA</w:t>
            </w:r>
          </w:p>
          <w:p w:rsidR="001372A7" w:rsidRPr="006B3DE4" w:rsidRDefault="001372A7" w:rsidP="006B3DE4">
            <w:pPr>
              <w:spacing w:after="0" w:line="240" w:lineRule="auto"/>
              <w:jc w:val="center"/>
              <w:rPr>
                <w:rFonts w:ascii="Verdana" w:eastAsia="Batang" w:hAnsi="Verdana"/>
                <w:b/>
                <w:bCs/>
              </w:rPr>
            </w:pPr>
          </w:p>
          <w:p w:rsidR="001372A7" w:rsidRPr="006B3DE4" w:rsidRDefault="001372A7" w:rsidP="006B3DE4">
            <w:pPr>
              <w:spacing w:after="0" w:line="240" w:lineRule="auto"/>
              <w:jc w:val="center"/>
              <w:rPr>
                <w:rFonts w:ascii="Verdana" w:eastAsia="Batang" w:hAnsi="Verdana"/>
                <w:b/>
                <w:bCs/>
              </w:rPr>
            </w:pPr>
          </w:p>
          <w:p w:rsidR="001372A7" w:rsidRPr="006B3DE4" w:rsidRDefault="001372A7" w:rsidP="006B3DE4">
            <w:pPr>
              <w:spacing w:after="0" w:line="240" w:lineRule="auto"/>
              <w:jc w:val="center"/>
              <w:rPr>
                <w:rFonts w:ascii="Verdana" w:eastAsia="Batang" w:hAnsi="Verdana"/>
                <w:b/>
                <w:bCs/>
              </w:rPr>
            </w:pPr>
          </w:p>
          <w:p w:rsidR="001372A7" w:rsidRPr="006B3DE4" w:rsidRDefault="001372A7" w:rsidP="006B3DE4">
            <w:pPr>
              <w:spacing w:after="0" w:line="240" w:lineRule="auto"/>
              <w:jc w:val="center"/>
              <w:rPr>
                <w:rFonts w:ascii="Verdana" w:eastAsia="Batang" w:hAnsi="Verdana"/>
                <w:b/>
                <w:bCs/>
              </w:rPr>
            </w:pPr>
          </w:p>
          <w:p w:rsidR="001372A7" w:rsidRPr="006B3DE4" w:rsidRDefault="001372A7" w:rsidP="006B3DE4">
            <w:pPr>
              <w:spacing w:after="0" w:line="240" w:lineRule="auto"/>
              <w:jc w:val="center"/>
              <w:rPr>
                <w:rFonts w:ascii="Verdana" w:eastAsia="Batang" w:hAnsi="Verdana"/>
                <w:b/>
                <w:bCs/>
              </w:rPr>
            </w:pPr>
          </w:p>
          <w:p w:rsidR="001372A7" w:rsidRPr="006B3DE4" w:rsidRDefault="001372A7" w:rsidP="006B3DE4">
            <w:pPr>
              <w:spacing w:after="0" w:line="240" w:lineRule="auto"/>
              <w:jc w:val="center"/>
              <w:rPr>
                <w:rFonts w:ascii="Verdana" w:eastAsia="Batang" w:hAnsi="Verdana"/>
                <w:b/>
                <w:bCs/>
              </w:rPr>
            </w:pPr>
          </w:p>
          <w:p w:rsidR="001372A7" w:rsidRPr="006B3DE4" w:rsidRDefault="001372A7" w:rsidP="006B3DE4">
            <w:pPr>
              <w:spacing w:after="0" w:line="240" w:lineRule="auto"/>
              <w:jc w:val="center"/>
              <w:rPr>
                <w:rFonts w:ascii="Verdana" w:eastAsia="Batang" w:hAnsi="Verdana"/>
                <w:b/>
                <w:bCs/>
              </w:rPr>
            </w:pPr>
          </w:p>
          <w:p w:rsidR="001372A7" w:rsidRPr="006B3DE4" w:rsidRDefault="001372A7" w:rsidP="006B3DE4">
            <w:pPr>
              <w:spacing w:after="0" w:line="240" w:lineRule="auto"/>
              <w:rPr>
                <w:rFonts w:ascii="Verdana" w:eastAsia="Batang" w:hAnsi="Verdana" w:cs="Verdana"/>
                <w:b/>
                <w:bCs/>
              </w:rPr>
            </w:pPr>
            <w:r w:rsidRPr="006B3DE4">
              <w:rPr>
                <w:rFonts w:ascii="Verdana" w:eastAsia="Batang" w:hAnsi="Verdana" w:cs="Verdana"/>
                <w:b/>
                <w:bCs/>
              </w:rPr>
              <w:t>OCJENA</w:t>
            </w:r>
          </w:p>
        </w:tc>
        <w:tc>
          <w:tcPr>
            <w:tcW w:w="5045" w:type="dxa"/>
          </w:tcPr>
          <w:p w:rsidR="001372A7" w:rsidRPr="006B3DE4" w:rsidRDefault="001372A7" w:rsidP="006B3DE4">
            <w:pPr>
              <w:spacing w:after="0" w:line="240" w:lineRule="auto"/>
              <w:jc w:val="center"/>
              <w:rPr>
                <w:rFonts w:ascii="Verdana" w:eastAsia="Batang" w:hAnsi="Verdana" w:cs="Verdana"/>
                <w:b/>
                <w:bCs/>
                <w:sz w:val="28"/>
                <w:szCs w:val="28"/>
              </w:rPr>
            </w:pPr>
            <w:r w:rsidRPr="006B3DE4">
              <w:rPr>
                <w:rFonts w:ascii="Verdana" w:eastAsia="Batang" w:hAnsi="Verdana" w:cs="Verdana"/>
                <w:b/>
                <w:bCs/>
                <w:sz w:val="28"/>
                <w:szCs w:val="28"/>
              </w:rPr>
              <w:t>USVOJENOST,RAZUMIJEVANJE I PRIMJENA PROGRAMSKIH SADRŽAJA</w:t>
            </w:r>
          </w:p>
        </w:tc>
        <w:tc>
          <w:tcPr>
            <w:tcW w:w="3656" w:type="dxa"/>
          </w:tcPr>
          <w:p w:rsidR="001372A7" w:rsidRPr="006B3DE4" w:rsidRDefault="001372A7" w:rsidP="006B3DE4">
            <w:pPr>
              <w:spacing w:after="0" w:line="240" w:lineRule="auto"/>
              <w:jc w:val="center"/>
              <w:rPr>
                <w:rFonts w:ascii="Verdana" w:eastAsia="Batang" w:hAnsi="Verdana" w:cs="Verdana"/>
                <w:b/>
                <w:bCs/>
                <w:sz w:val="28"/>
                <w:szCs w:val="28"/>
              </w:rPr>
            </w:pPr>
            <w:r w:rsidRPr="006B3DE4">
              <w:rPr>
                <w:rFonts w:ascii="Verdana" w:eastAsia="Batang" w:hAnsi="Verdana" w:cs="Verdana"/>
                <w:b/>
                <w:bCs/>
                <w:sz w:val="28"/>
                <w:szCs w:val="28"/>
              </w:rPr>
              <w:t>PRAKTIČNI RAD</w:t>
            </w:r>
          </w:p>
          <w:p w:rsidR="001372A7" w:rsidRPr="006B3DE4" w:rsidRDefault="001372A7" w:rsidP="006B3DE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Verdana" w:eastAsia="Batang" w:hAnsi="Verdana" w:cs="Verdana"/>
                <w:b/>
                <w:bCs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b/>
                <w:bCs/>
                <w:sz w:val="24"/>
                <w:szCs w:val="24"/>
              </w:rPr>
              <w:t>odnos prema radu</w:t>
            </w:r>
          </w:p>
          <w:p w:rsidR="001372A7" w:rsidRPr="006B3DE4" w:rsidRDefault="001372A7" w:rsidP="006B3DE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Verdana" w:eastAsia="Batang" w:hAnsi="Verdana" w:cs="Verdana"/>
                <w:b/>
                <w:bCs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b/>
                <w:bCs/>
                <w:sz w:val="24"/>
                <w:szCs w:val="24"/>
              </w:rPr>
              <w:t>primljena tehnika laboratorijskog rada</w:t>
            </w:r>
          </w:p>
          <w:p w:rsidR="001372A7" w:rsidRPr="006B3DE4" w:rsidRDefault="001372A7" w:rsidP="006B3DE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Verdana" w:eastAsia="Batang" w:hAnsi="Verdana" w:cs="Verdana"/>
                <w:b/>
                <w:bCs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b/>
                <w:bCs/>
                <w:sz w:val="24"/>
                <w:szCs w:val="24"/>
              </w:rPr>
              <w:t>sposobnost opažanja</w:t>
            </w:r>
          </w:p>
          <w:p w:rsidR="001372A7" w:rsidRPr="006B3DE4" w:rsidRDefault="001372A7" w:rsidP="006B3DE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Verdana" w:eastAsia="Batang" w:hAnsi="Verdana" w:cs="Verdana"/>
                <w:b/>
                <w:bCs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b/>
                <w:bCs/>
                <w:sz w:val="24"/>
                <w:szCs w:val="24"/>
              </w:rPr>
              <w:t>sposobnost tumačenja</w:t>
            </w:r>
          </w:p>
          <w:p w:rsidR="001372A7" w:rsidRPr="006B3DE4" w:rsidRDefault="001372A7" w:rsidP="006B3DE4">
            <w:pPr>
              <w:pStyle w:val="ListParagraph"/>
              <w:spacing w:after="0" w:line="240" w:lineRule="auto"/>
              <w:rPr>
                <w:rFonts w:ascii="Verdana" w:eastAsia="Batang" w:hAnsi="Verdana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1372A7" w:rsidRPr="006B3DE4" w:rsidRDefault="001372A7" w:rsidP="006B3DE4">
            <w:pPr>
              <w:spacing w:after="0" w:line="240" w:lineRule="auto"/>
              <w:jc w:val="center"/>
              <w:rPr>
                <w:rFonts w:ascii="Verdana" w:eastAsia="Batang" w:hAnsi="Verdana" w:cs="Verdana"/>
                <w:b/>
                <w:bCs/>
                <w:sz w:val="28"/>
                <w:szCs w:val="28"/>
              </w:rPr>
            </w:pPr>
            <w:r w:rsidRPr="006B3DE4">
              <w:rPr>
                <w:rFonts w:ascii="Verdana" w:eastAsia="Batang" w:hAnsi="Verdana" w:cs="Verdana"/>
                <w:b/>
                <w:bCs/>
                <w:sz w:val="28"/>
                <w:szCs w:val="28"/>
              </w:rPr>
              <w:t xml:space="preserve">RJEŠAVANJE PROBLEMA                    </w:t>
            </w:r>
          </w:p>
        </w:tc>
      </w:tr>
      <w:tr w:rsidR="001372A7" w:rsidRPr="006B3DE4">
        <w:tc>
          <w:tcPr>
            <w:tcW w:w="2322" w:type="dxa"/>
          </w:tcPr>
          <w:p w:rsidR="001372A7" w:rsidRPr="006B3DE4" w:rsidRDefault="001372A7" w:rsidP="006B3DE4">
            <w:pPr>
              <w:spacing w:after="0" w:line="240" w:lineRule="auto"/>
              <w:jc w:val="center"/>
              <w:rPr>
                <w:rFonts w:ascii="Verdana" w:eastAsia="Batang" w:hAnsi="Verdana" w:cs="Verdana"/>
                <w:b/>
                <w:bCs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b/>
                <w:bCs/>
                <w:sz w:val="24"/>
                <w:szCs w:val="24"/>
              </w:rPr>
              <w:t>NEDOVOLJAN (1)</w:t>
            </w:r>
          </w:p>
        </w:tc>
        <w:tc>
          <w:tcPr>
            <w:tcW w:w="5045" w:type="dxa"/>
          </w:tcPr>
          <w:p w:rsidR="001372A7" w:rsidRPr="006B3DE4" w:rsidRDefault="001372A7" w:rsidP="006B3DE4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učenik ne prepoznaje</w:t>
            </w:r>
          </w:p>
          <w:p w:rsidR="001372A7" w:rsidRPr="006B3DE4" w:rsidRDefault="001372A7" w:rsidP="006B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 xml:space="preserve">         temeljne pojmove, nije</w:t>
            </w:r>
          </w:p>
          <w:p w:rsidR="001372A7" w:rsidRPr="006B3DE4" w:rsidRDefault="001372A7" w:rsidP="006B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 xml:space="preserve">         u stanju reproducirati</w:t>
            </w:r>
          </w:p>
          <w:p w:rsidR="001372A7" w:rsidRPr="006B3DE4" w:rsidRDefault="001372A7" w:rsidP="006B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 xml:space="preserve">         sadržaj, a ponekad čak</w:t>
            </w:r>
          </w:p>
          <w:p w:rsidR="001372A7" w:rsidRPr="006B3DE4" w:rsidRDefault="001372A7" w:rsidP="006B3DE4">
            <w:pPr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 xml:space="preserve">         ni prepoznati</w:t>
            </w:r>
          </w:p>
          <w:p w:rsidR="001372A7" w:rsidRPr="006B3DE4" w:rsidRDefault="001372A7" w:rsidP="006B3DE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Verdana" w:eastAsia="Batang" w:hAnsi="Verdana" w:cs="Verdana"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>osnovna kemijska</w:t>
            </w:r>
          </w:p>
          <w:p w:rsidR="001372A7" w:rsidRPr="006B3DE4" w:rsidRDefault="001372A7" w:rsidP="006B3DE4">
            <w:pPr>
              <w:spacing w:after="0" w:line="240" w:lineRule="auto"/>
              <w:rPr>
                <w:rFonts w:ascii="Verdana" w:eastAsia="Batang" w:hAnsi="Verdana" w:cs="Verdana"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 xml:space="preserve">         simbolika nije usvojena</w:t>
            </w:r>
          </w:p>
          <w:p w:rsidR="001372A7" w:rsidRPr="006B3DE4" w:rsidRDefault="001372A7" w:rsidP="006B3DE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Verdana" w:eastAsia="Batang" w:hAnsi="Verdana" w:cs="Verdana"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>zadaci su riješeni</w:t>
            </w:r>
          </w:p>
          <w:p w:rsidR="001372A7" w:rsidRPr="006B3DE4" w:rsidRDefault="001372A7" w:rsidP="006B3DE4">
            <w:pPr>
              <w:spacing w:after="0" w:line="240" w:lineRule="auto"/>
              <w:rPr>
                <w:rFonts w:ascii="Verdana" w:eastAsia="Batang" w:hAnsi="Verdana" w:cs="Verdana"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 xml:space="preserve">        površno i često sasvim</w:t>
            </w:r>
          </w:p>
          <w:p w:rsidR="001372A7" w:rsidRPr="006B3DE4" w:rsidRDefault="001372A7" w:rsidP="006B3DE4">
            <w:pPr>
              <w:spacing w:after="0" w:line="240" w:lineRule="auto"/>
              <w:rPr>
                <w:rFonts w:ascii="Verdana" w:eastAsia="Batang" w:hAnsi="Verdana" w:cs="Verdana"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 xml:space="preserve">        netočno</w:t>
            </w:r>
          </w:p>
          <w:p w:rsidR="001372A7" w:rsidRPr="006B3DE4" w:rsidRDefault="001372A7" w:rsidP="006B3DE4">
            <w:pPr>
              <w:pStyle w:val="ListParagraph"/>
              <w:spacing w:after="0" w:line="240" w:lineRule="auto"/>
              <w:rPr>
                <w:rFonts w:ascii="Verdana" w:eastAsia="Batang" w:hAnsi="Verdana"/>
                <w:sz w:val="24"/>
                <w:szCs w:val="24"/>
              </w:rPr>
            </w:pPr>
          </w:p>
          <w:p w:rsidR="001372A7" w:rsidRPr="006B3DE4" w:rsidRDefault="001372A7" w:rsidP="006B3DE4">
            <w:pPr>
              <w:pStyle w:val="ListParagraph"/>
              <w:spacing w:after="0" w:line="240" w:lineRule="auto"/>
              <w:rPr>
                <w:rFonts w:ascii="Verdana" w:eastAsia="Batang" w:hAnsi="Verdana"/>
                <w:sz w:val="24"/>
                <w:szCs w:val="24"/>
              </w:rPr>
            </w:pPr>
          </w:p>
          <w:p w:rsidR="001372A7" w:rsidRPr="006B3DE4" w:rsidRDefault="001372A7" w:rsidP="006B3DE4">
            <w:pPr>
              <w:pStyle w:val="ListParagraph"/>
              <w:spacing w:after="0" w:line="240" w:lineRule="auto"/>
              <w:rPr>
                <w:rFonts w:ascii="Verdana" w:eastAsia="Batang" w:hAnsi="Verdana"/>
                <w:sz w:val="24"/>
                <w:szCs w:val="24"/>
              </w:rPr>
            </w:pPr>
          </w:p>
          <w:p w:rsidR="001372A7" w:rsidRPr="006B3DE4" w:rsidRDefault="001372A7" w:rsidP="006B3DE4">
            <w:pPr>
              <w:pStyle w:val="ListParagraph"/>
              <w:spacing w:after="0" w:line="240" w:lineRule="auto"/>
              <w:rPr>
                <w:rFonts w:ascii="Verdana" w:eastAsia="Batang" w:hAnsi="Verdana"/>
                <w:sz w:val="24"/>
                <w:szCs w:val="24"/>
              </w:rPr>
            </w:pPr>
          </w:p>
          <w:p w:rsidR="001372A7" w:rsidRPr="006B3DE4" w:rsidRDefault="001372A7" w:rsidP="006B3DE4">
            <w:pPr>
              <w:pStyle w:val="ListParagraph"/>
              <w:spacing w:after="0" w:line="240" w:lineRule="auto"/>
              <w:rPr>
                <w:rFonts w:ascii="Verdana" w:eastAsia="Batang" w:hAnsi="Verdana"/>
                <w:sz w:val="24"/>
                <w:szCs w:val="24"/>
              </w:rPr>
            </w:pPr>
          </w:p>
          <w:p w:rsidR="001372A7" w:rsidRPr="006B3DE4" w:rsidRDefault="001372A7" w:rsidP="006B3DE4">
            <w:pPr>
              <w:pStyle w:val="ListParagraph"/>
              <w:spacing w:after="0" w:line="240" w:lineRule="auto"/>
              <w:rPr>
                <w:rFonts w:ascii="Verdana" w:eastAsia="Batang" w:hAnsi="Verdana"/>
                <w:sz w:val="24"/>
                <w:szCs w:val="24"/>
              </w:rPr>
            </w:pPr>
          </w:p>
          <w:p w:rsidR="001372A7" w:rsidRPr="006B3DE4" w:rsidRDefault="001372A7" w:rsidP="006B3DE4">
            <w:pPr>
              <w:pStyle w:val="ListParagraph"/>
              <w:spacing w:after="0" w:line="240" w:lineRule="auto"/>
              <w:rPr>
                <w:rFonts w:ascii="Verdana" w:eastAsia="Batang" w:hAnsi="Verdana"/>
                <w:sz w:val="24"/>
                <w:szCs w:val="24"/>
              </w:rPr>
            </w:pPr>
          </w:p>
          <w:p w:rsidR="001372A7" w:rsidRPr="006B3DE4" w:rsidRDefault="001372A7" w:rsidP="006B3DE4">
            <w:pPr>
              <w:pStyle w:val="ListParagraph"/>
              <w:spacing w:after="0" w:line="240" w:lineRule="auto"/>
              <w:rPr>
                <w:rFonts w:ascii="Verdana" w:eastAsia="Batang" w:hAnsi="Verdana"/>
                <w:sz w:val="24"/>
                <w:szCs w:val="24"/>
              </w:rPr>
            </w:pPr>
          </w:p>
        </w:tc>
        <w:tc>
          <w:tcPr>
            <w:tcW w:w="3656" w:type="dxa"/>
          </w:tcPr>
          <w:p w:rsidR="001372A7" w:rsidRPr="006B3DE4" w:rsidRDefault="001372A7" w:rsidP="006B3D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Batang" w:hAnsi="Verdana" w:cs="Verdana"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>učenik ne nosi</w:t>
            </w:r>
          </w:p>
          <w:p w:rsidR="001372A7" w:rsidRPr="006B3DE4" w:rsidRDefault="001372A7" w:rsidP="006B3DE4">
            <w:pPr>
              <w:spacing w:after="0" w:line="240" w:lineRule="auto"/>
              <w:rPr>
                <w:rFonts w:ascii="Verdana" w:eastAsia="Batang" w:hAnsi="Verdana" w:cs="Verdana"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 xml:space="preserve">         redovito udžbenik,</w:t>
            </w:r>
          </w:p>
          <w:p w:rsidR="001372A7" w:rsidRPr="006B3DE4" w:rsidRDefault="001372A7" w:rsidP="006B3DE4">
            <w:pPr>
              <w:spacing w:after="0" w:line="240" w:lineRule="auto"/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 xml:space="preserve">         radnu bilježnicu i</w:t>
            </w:r>
            <w:r w:rsidRPr="006B3DE4">
              <w:t xml:space="preserve">    </w:t>
            </w:r>
          </w:p>
          <w:p w:rsidR="001372A7" w:rsidRPr="006B3DE4" w:rsidRDefault="001372A7" w:rsidP="006B3DE4">
            <w:pPr>
              <w:spacing w:after="0" w:line="240" w:lineRule="auto"/>
              <w:rPr>
                <w:rFonts w:ascii="Verdana" w:eastAsia="Batang" w:hAnsi="Verdana" w:cs="Verdana"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 xml:space="preserve">         bilježnicu</w:t>
            </w:r>
          </w:p>
          <w:p w:rsidR="001372A7" w:rsidRPr="006B3DE4" w:rsidRDefault="001372A7" w:rsidP="006B3D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Batang" w:hAnsi="Verdana" w:cs="Verdana"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>ne sudjeluje aktivno</w:t>
            </w:r>
          </w:p>
          <w:p w:rsidR="001372A7" w:rsidRPr="006B3DE4" w:rsidRDefault="001372A7" w:rsidP="006B3DE4">
            <w:pPr>
              <w:spacing w:after="0" w:line="240" w:lineRule="auto"/>
              <w:rPr>
                <w:rFonts w:ascii="Verdana" w:eastAsia="Batang" w:hAnsi="Verdana" w:cs="Verdana"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 xml:space="preserve">         u praktičnom radu</w:t>
            </w:r>
          </w:p>
          <w:p w:rsidR="001372A7" w:rsidRPr="006B3DE4" w:rsidRDefault="001372A7" w:rsidP="006B3DE4">
            <w:pPr>
              <w:spacing w:after="0" w:line="240" w:lineRule="auto"/>
              <w:rPr>
                <w:rFonts w:ascii="Verdana" w:eastAsia="Batang" w:hAnsi="Verdana" w:cs="Verdana"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 xml:space="preserve">        (individualni ili skupni</w:t>
            </w:r>
          </w:p>
          <w:p w:rsidR="001372A7" w:rsidRPr="006B3DE4" w:rsidRDefault="001372A7" w:rsidP="006B3DE4">
            <w:pPr>
              <w:spacing w:after="0" w:line="240" w:lineRule="auto"/>
              <w:rPr>
                <w:rFonts w:ascii="Verdana" w:eastAsia="Batang" w:hAnsi="Verdana" w:cs="Verdana"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 xml:space="preserve">         rad)</w:t>
            </w:r>
          </w:p>
          <w:p w:rsidR="001372A7" w:rsidRPr="006B3DE4" w:rsidRDefault="001372A7" w:rsidP="006B3D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Batang" w:hAnsi="Verdana" w:cs="Verdana"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>ne vodi bilješke o</w:t>
            </w:r>
          </w:p>
          <w:p w:rsidR="001372A7" w:rsidRPr="006B3DE4" w:rsidRDefault="001372A7" w:rsidP="006B3DE4">
            <w:pPr>
              <w:spacing w:after="0" w:line="240" w:lineRule="auto"/>
              <w:rPr>
                <w:rFonts w:ascii="Verdana" w:eastAsia="Batang" w:hAnsi="Verdana" w:cs="Verdana"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 xml:space="preserve">         učinjenom pokusu niti</w:t>
            </w:r>
          </w:p>
          <w:p w:rsidR="001372A7" w:rsidRPr="006B3DE4" w:rsidRDefault="001372A7" w:rsidP="006B3DE4">
            <w:pPr>
              <w:spacing w:after="0" w:line="240" w:lineRule="auto"/>
              <w:rPr>
                <w:rFonts w:ascii="Verdana" w:eastAsia="Batang" w:hAnsi="Verdana" w:cs="Verdana"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 xml:space="preserve">         izvodi zaključke</w:t>
            </w:r>
          </w:p>
          <w:p w:rsidR="001372A7" w:rsidRPr="006B3DE4" w:rsidRDefault="001372A7" w:rsidP="006B3D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Batang" w:hAnsi="Verdana" w:cs="Verdana"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>domaće zadaće piše</w:t>
            </w:r>
          </w:p>
          <w:p w:rsidR="001372A7" w:rsidRPr="006B3DE4" w:rsidRDefault="001372A7" w:rsidP="006B3DE4">
            <w:pPr>
              <w:spacing w:after="0" w:line="240" w:lineRule="auto"/>
              <w:rPr>
                <w:rFonts w:ascii="Verdana" w:eastAsia="Batang" w:hAnsi="Verdana" w:cs="Verdana"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 xml:space="preserve">         rijetko ili ih uopće ne</w:t>
            </w:r>
          </w:p>
          <w:p w:rsidR="001372A7" w:rsidRPr="006B3DE4" w:rsidRDefault="001372A7" w:rsidP="006B3DE4">
            <w:pPr>
              <w:spacing w:after="0" w:line="240" w:lineRule="auto"/>
              <w:rPr>
                <w:rFonts w:ascii="Verdana" w:eastAsia="Batang" w:hAnsi="Verdana" w:cs="Verdana"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 xml:space="preserve">         piše</w:t>
            </w:r>
          </w:p>
          <w:p w:rsidR="001372A7" w:rsidRPr="006B3DE4" w:rsidRDefault="001372A7" w:rsidP="006B3DE4">
            <w:pPr>
              <w:spacing w:after="0" w:line="240" w:lineRule="auto"/>
              <w:rPr>
                <w:rFonts w:ascii="Verdana" w:eastAsia="Batang" w:hAnsi="Verdana" w:cs="Verdana"/>
                <w:sz w:val="24"/>
                <w:szCs w:val="24"/>
              </w:rPr>
            </w:pPr>
          </w:p>
          <w:p w:rsidR="001372A7" w:rsidRPr="006B3DE4" w:rsidRDefault="001372A7" w:rsidP="006B3DE4">
            <w:pPr>
              <w:spacing w:after="0" w:line="240" w:lineRule="auto"/>
              <w:rPr>
                <w:rFonts w:ascii="Verdana" w:eastAsia="Batang" w:hAnsi="Verdana" w:cs="Verdana"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 xml:space="preserve">    </w:t>
            </w:r>
          </w:p>
        </w:tc>
        <w:tc>
          <w:tcPr>
            <w:tcW w:w="3827" w:type="dxa"/>
          </w:tcPr>
          <w:p w:rsidR="001372A7" w:rsidRPr="006B3DE4" w:rsidRDefault="001372A7" w:rsidP="006B3DE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ne poznaje osnovnu</w:t>
            </w:r>
          </w:p>
          <w:p w:rsidR="001372A7" w:rsidRPr="006B3DE4" w:rsidRDefault="001372A7" w:rsidP="006B3DE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 xml:space="preserve">     kemijsku simboliku te</w:t>
            </w:r>
          </w:p>
          <w:p w:rsidR="001372A7" w:rsidRPr="006B3DE4" w:rsidRDefault="001372A7" w:rsidP="006B3DE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često ne može ni</w:t>
            </w:r>
          </w:p>
          <w:p w:rsidR="001372A7" w:rsidRPr="006B3DE4" w:rsidRDefault="001372A7" w:rsidP="006B3DE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srediti podatke nekog</w:t>
            </w:r>
          </w:p>
          <w:p w:rsidR="001372A7" w:rsidRPr="006B3DE4" w:rsidRDefault="001372A7" w:rsidP="006B3DE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problemskog zadatka</w:t>
            </w:r>
          </w:p>
          <w:p w:rsidR="001372A7" w:rsidRPr="006B3DE4" w:rsidRDefault="001372A7" w:rsidP="006B3DE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do rezultata ne dolazi čak ni uz pomoć</w:t>
            </w:r>
          </w:p>
        </w:tc>
      </w:tr>
      <w:tr w:rsidR="001372A7" w:rsidRPr="006B3DE4">
        <w:tc>
          <w:tcPr>
            <w:tcW w:w="2322" w:type="dxa"/>
          </w:tcPr>
          <w:p w:rsidR="001372A7" w:rsidRPr="006B3DE4" w:rsidRDefault="001372A7" w:rsidP="006B3DE4">
            <w:pPr>
              <w:spacing w:after="0" w:line="240" w:lineRule="auto"/>
              <w:jc w:val="center"/>
              <w:rPr>
                <w:rFonts w:ascii="Verdana" w:eastAsia="Batang" w:hAnsi="Verdana"/>
                <w:b/>
                <w:bCs/>
                <w:sz w:val="24"/>
                <w:szCs w:val="24"/>
              </w:rPr>
            </w:pPr>
          </w:p>
          <w:p w:rsidR="001372A7" w:rsidRPr="006B3DE4" w:rsidRDefault="001372A7" w:rsidP="006B3DE4">
            <w:pPr>
              <w:spacing w:after="0" w:line="240" w:lineRule="auto"/>
              <w:jc w:val="center"/>
              <w:rPr>
                <w:rFonts w:ascii="Verdana" w:eastAsia="Batang" w:hAnsi="Verdana"/>
                <w:b/>
                <w:bCs/>
                <w:sz w:val="24"/>
                <w:szCs w:val="24"/>
              </w:rPr>
            </w:pPr>
          </w:p>
          <w:p w:rsidR="001372A7" w:rsidRPr="006B3DE4" w:rsidRDefault="001372A7" w:rsidP="006B3DE4">
            <w:pPr>
              <w:spacing w:after="0" w:line="240" w:lineRule="auto"/>
              <w:jc w:val="center"/>
              <w:rPr>
                <w:rFonts w:ascii="Verdana" w:eastAsia="Batang" w:hAnsi="Verdana" w:cs="Verdana"/>
                <w:b/>
                <w:bCs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b/>
                <w:bCs/>
                <w:sz w:val="24"/>
                <w:szCs w:val="24"/>
              </w:rPr>
              <w:t>DOVOLJAN (2)</w:t>
            </w:r>
          </w:p>
          <w:p w:rsidR="001372A7" w:rsidRPr="006B3DE4" w:rsidRDefault="001372A7" w:rsidP="006B3DE4">
            <w:pPr>
              <w:spacing w:after="0" w:line="240" w:lineRule="auto"/>
              <w:jc w:val="center"/>
              <w:rPr>
                <w:rFonts w:ascii="Verdana" w:eastAsia="Batang" w:hAnsi="Verdana" w:cs="Verdana"/>
                <w:b/>
                <w:bCs/>
                <w:sz w:val="24"/>
                <w:szCs w:val="24"/>
              </w:rPr>
            </w:pPr>
          </w:p>
          <w:p w:rsidR="001372A7" w:rsidRPr="006B3DE4" w:rsidRDefault="001372A7" w:rsidP="006B3DE4">
            <w:pPr>
              <w:spacing w:after="0" w:line="240" w:lineRule="auto"/>
              <w:jc w:val="center"/>
              <w:rPr>
                <w:rFonts w:ascii="Verdana" w:eastAsia="Batang" w:hAnsi="Verdana" w:cs="Verdana"/>
                <w:b/>
                <w:bCs/>
                <w:sz w:val="24"/>
                <w:szCs w:val="24"/>
              </w:rPr>
            </w:pPr>
          </w:p>
          <w:p w:rsidR="001372A7" w:rsidRPr="006B3DE4" w:rsidRDefault="001372A7" w:rsidP="006B3DE4">
            <w:pPr>
              <w:spacing w:after="0" w:line="240" w:lineRule="auto"/>
              <w:jc w:val="center"/>
              <w:rPr>
                <w:rFonts w:ascii="Verdana" w:eastAsia="Batang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5045" w:type="dxa"/>
          </w:tcPr>
          <w:p w:rsidR="001372A7" w:rsidRPr="006B3DE4" w:rsidRDefault="001372A7" w:rsidP="006B3D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Batang" w:hAnsi="Verdana" w:cs="Verdana"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>učenik prepoznaje temeljne informacije</w:t>
            </w:r>
          </w:p>
          <w:p w:rsidR="001372A7" w:rsidRPr="006B3DE4" w:rsidRDefault="001372A7" w:rsidP="006B3D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Batang" w:hAnsi="Verdana" w:cs="Verdana"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 xml:space="preserve">reproducira osnovne pojmove bez razumijevanja </w:t>
            </w:r>
          </w:p>
          <w:p w:rsidR="001372A7" w:rsidRPr="006B3DE4" w:rsidRDefault="001372A7" w:rsidP="006B3D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Batang" w:hAnsi="Verdana" w:cs="Verdana"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>potrebna je pomoć i poticaj u radu</w:t>
            </w:r>
          </w:p>
          <w:p w:rsidR="001372A7" w:rsidRPr="006B3DE4" w:rsidRDefault="001372A7" w:rsidP="006B3D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Batang" w:hAnsi="Verdana"/>
                <w:b/>
                <w:bCs/>
                <w:sz w:val="28"/>
                <w:szCs w:val="28"/>
              </w:rPr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>teže usmjerava pažnju na sadržaje rada</w:t>
            </w:r>
          </w:p>
          <w:p w:rsidR="001372A7" w:rsidRPr="006B3DE4" w:rsidRDefault="001372A7" w:rsidP="006B3D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prepoznaje temeljne</w:t>
            </w:r>
          </w:p>
          <w:p w:rsidR="001372A7" w:rsidRPr="006B3DE4" w:rsidRDefault="001372A7" w:rsidP="006B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 xml:space="preserve">         pojmove i odgovara po</w:t>
            </w:r>
          </w:p>
          <w:p w:rsidR="001372A7" w:rsidRPr="006B3DE4" w:rsidRDefault="001372A7" w:rsidP="006B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 xml:space="preserve">         sjećanju i bez</w:t>
            </w:r>
          </w:p>
          <w:p w:rsidR="001372A7" w:rsidRPr="006B3DE4" w:rsidRDefault="001372A7" w:rsidP="006B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 xml:space="preserve">         razumijevanja, do</w:t>
            </w:r>
          </w:p>
          <w:p w:rsidR="001372A7" w:rsidRPr="006B3DE4" w:rsidRDefault="001372A7" w:rsidP="006B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 xml:space="preserve">         rezultata dolazi uz</w:t>
            </w:r>
          </w:p>
          <w:p w:rsidR="001372A7" w:rsidRPr="006B3DE4" w:rsidRDefault="001372A7" w:rsidP="006B3DE4">
            <w:pPr>
              <w:pStyle w:val="ListParagraph"/>
              <w:spacing w:after="0" w:line="240" w:lineRule="auto"/>
              <w:rPr>
                <w:rFonts w:ascii="Verdana" w:eastAsia="Batang" w:hAnsi="Verdana"/>
                <w:b/>
                <w:bCs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pomoć učiteljice</w:t>
            </w:r>
          </w:p>
          <w:p w:rsidR="001372A7" w:rsidRPr="006B3DE4" w:rsidRDefault="001372A7" w:rsidP="006B3DE4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poznaje osnovne</w:t>
            </w:r>
          </w:p>
          <w:p w:rsidR="001372A7" w:rsidRPr="006B3DE4" w:rsidRDefault="001372A7" w:rsidP="006B3DE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formule i kemijsku</w:t>
            </w:r>
          </w:p>
          <w:p w:rsidR="001372A7" w:rsidRPr="006B3DE4" w:rsidRDefault="001372A7" w:rsidP="006B3DE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simboliku, ali često</w:t>
            </w:r>
          </w:p>
          <w:p w:rsidR="001372A7" w:rsidRPr="006B3DE4" w:rsidRDefault="001372A7" w:rsidP="006B3DE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griješi prilikom</w:t>
            </w:r>
          </w:p>
          <w:p w:rsidR="001372A7" w:rsidRPr="006B3DE4" w:rsidRDefault="001372A7" w:rsidP="006B3DE4">
            <w:pPr>
              <w:pStyle w:val="ListParagraph"/>
              <w:spacing w:after="0" w:line="240" w:lineRule="auto"/>
              <w:rPr>
                <w:rFonts w:ascii="Verdana" w:eastAsia="Batang" w:hAnsi="Verdana"/>
                <w:b/>
                <w:bCs/>
                <w:sz w:val="28"/>
                <w:szCs w:val="28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rješavanja zadataka</w:t>
            </w:r>
          </w:p>
        </w:tc>
        <w:tc>
          <w:tcPr>
            <w:tcW w:w="3656" w:type="dxa"/>
          </w:tcPr>
          <w:p w:rsidR="001372A7" w:rsidRPr="006B3DE4" w:rsidRDefault="001372A7" w:rsidP="006B3D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Batang" w:hAnsi="Verdana" w:cs="Verdana"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>poreban je stalan poticaj i usmjeravanje na rad, a pruženu pomoć prihvaća</w:t>
            </w:r>
          </w:p>
          <w:p w:rsidR="001372A7" w:rsidRPr="006B3DE4" w:rsidRDefault="001372A7" w:rsidP="006B3D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erdana" w:eastAsia="Batang" w:hAnsi="Verdana" w:cs="Verdana"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>učeniku je često potrebna pomoć pri korištenju laboratorijskog pribora i posuđa,</w:t>
            </w:r>
          </w:p>
          <w:p w:rsidR="001372A7" w:rsidRPr="006B3DE4" w:rsidRDefault="001372A7" w:rsidP="006B3DE4">
            <w:pPr>
              <w:pStyle w:val="ListParagraph"/>
              <w:spacing w:after="0" w:line="240" w:lineRule="auto"/>
              <w:rPr>
                <w:rFonts w:ascii="Verdana" w:eastAsia="Batang" w:hAnsi="Verdana" w:cs="Verdana"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>teže usmjeravaju pažnju na zadatak, ipak pokazuju trud u primjeni osnovnih pravila pri izvođenju pokusa</w:t>
            </w:r>
          </w:p>
          <w:p w:rsidR="001372A7" w:rsidRPr="006B3DE4" w:rsidRDefault="001372A7" w:rsidP="006B3DE4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učenik nosi redovito</w:t>
            </w:r>
          </w:p>
          <w:p w:rsidR="001372A7" w:rsidRPr="006B3DE4" w:rsidRDefault="001372A7" w:rsidP="006B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 xml:space="preserve">         udžbenik, radnu</w:t>
            </w:r>
          </w:p>
          <w:p w:rsidR="001372A7" w:rsidRPr="006B3DE4" w:rsidRDefault="001372A7" w:rsidP="006B3DE4">
            <w:pPr>
              <w:spacing w:after="0" w:line="240" w:lineRule="auto"/>
              <w:rPr>
                <w:rFonts w:ascii="Verdana" w:eastAsia="Batang" w:hAnsi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 xml:space="preserve">         bilježnicu i bilježnicu</w:t>
            </w:r>
          </w:p>
          <w:p w:rsidR="001372A7" w:rsidRPr="006B3DE4" w:rsidRDefault="001372A7" w:rsidP="006B3DE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sudjeluje u</w:t>
            </w:r>
          </w:p>
          <w:p w:rsidR="001372A7" w:rsidRPr="006B3DE4" w:rsidRDefault="001372A7" w:rsidP="006B3DE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praktičnom radu</w:t>
            </w:r>
          </w:p>
          <w:p w:rsidR="001372A7" w:rsidRPr="006B3DE4" w:rsidRDefault="001372A7" w:rsidP="006B3DE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(bilješke su nepotpune</w:t>
            </w:r>
          </w:p>
          <w:p w:rsidR="001372A7" w:rsidRPr="006B3DE4" w:rsidRDefault="001372A7" w:rsidP="006B3DE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i neuredne, ali ih vodi)</w:t>
            </w:r>
          </w:p>
          <w:p w:rsidR="001372A7" w:rsidRPr="006B3DE4" w:rsidRDefault="001372A7" w:rsidP="006B3DE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ne koristi crtež kako</w:t>
            </w:r>
          </w:p>
          <w:p w:rsidR="001372A7" w:rsidRPr="006B3DE4" w:rsidRDefault="001372A7" w:rsidP="006B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 xml:space="preserve">         bi upotpunio</w:t>
            </w:r>
          </w:p>
          <w:p w:rsidR="001372A7" w:rsidRPr="006B3DE4" w:rsidRDefault="001372A7" w:rsidP="006B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 xml:space="preserve">         opažanja, a ako ga </w:t>
            </w:r>
          </w:p>
          <w:p w:rsidR="001372A7" w:rsidRPr="006B3DE4" w:rsidRDefault="001372A7" w:rsidP="006B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 xml:space="preserve">         koristi nije označen</w:t>
            </w:r>
          </w:p>
          <w:p w:rsidR="001372A7" w:rsidRPr="006B3DE4" w:rsidRDefault="001372A7" w:rsidP="006B3DE4">
            <w:pPr>
              <w:spacing w:after="0" w:line="240" w:lineRule="auto"/>
              <w:rPr>
                <w:rFonts w:ascii="Verdana" w:eastAsia="Batang" w:hAnsi="Verdana"/>
                <w:sz w:val="24"/>
                <w:szCs w:val="24"/>
              </w:rPr>
            </w:pPr>
          </w:p>
          <w:p w:rsidR="001372A7" w:rsidRPr="006B3DE4" w:rsidRDefault="001372A7" w:rsidP="006B3DE4">
            <w:pPr>
              <w:pStyle w:val="ListParagraph"/>
              <w:spacing w:after="0" w:line="240" w:lineRule="auto"/>
              <w:ind w:left="2160"/>
              <w:rPr>
                <w:rFonts w:ascii="Verdana" w:eastAsia="Batang" w:hAnsi="Verdana"/>
                <w:sz w:val="24"/>
                <w:szCs w:val="24"/>
              </w:rPr>
            </w:pPr>
          </w:p>
          <w:p w:rsidR="001372A7" w:rsidRPr="006B3DE4" w:rsidRDefault="001372A7" w:rsidP="006B3DE4">
            <w:pPr>
              <w:spacing w:after="0" w:line="240" w:lineRule="auto"/>
              <w:rPr>
                <w:rFonts w:ascii="Verdana" w:eastAsia="Batang" w:hAnsi="Verdana"/>
                <w:sz w:val="24"/>
                <w:szCs w:val="24"/>
              </w:rPr>
            </w:pPr>
          </w:p>
        </w:tc>
        <w:tc>
          <w:tcPr>
            <w:tcW w:w="3827" w:type="dxa"/>
          </w:tcPr>
          <w:p w:rsidR="001372A7" w:rsidRPr="006B3DE4" w:rsidRDefault="001372A7" w:rsidP="006B3DE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Verdana" w:eastAsia="Batang" w:hAnsi="Verdana"/>
                <w:b/>
                <w:bCs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>uočene poteškoće u primjeni znanja i vještina, a rješavanje zadataka ne prelazi okvire poznate, već opisane/obrađene situacije</w:t>
            </w:r>
          </w:p>
          <w:p w:rsidR="001372A7" w:rsidRPr="006B3DE4" w:rsidRDefault="001372A7" w:rsidP="006B3DE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učenik poznaje</w:t>
            </w:r>
          </w:p>
          <w:p w:rsidR="001372A7" w:rsidRPr="006B3DE4" w:rsidRDefault="001372A7" w:rsidP="006B3DE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osnovnu kemijsku</w:t>
            </w:r>
          </w:p>
          <w:p w:rsidR="001372A7" w:rsidRPr="006B3DE4" w:rsidRDefault="001372A7" w:rsidP="006B3DE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simboliku, no često se</w:t>
            </w:r>
          </w:p>
          <w:p w:rsidR="001372A7" w:rsidRPr="006B3DE4" w:rsidRDefault="001372A7" w:rsidP="006B3DE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zabuni pri sređivanju</w:t>
            </w:r>
          </w:p>
          <w:p w:rsidR="001372A7" w:rsidRPr="006B3DE4" w:rsidRDefault="001372A7" w:rsidP="006B3DE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podataka i postavljanju zadatka</w:t>
            </w:r>
          </w:p>
          <w:p w:rsidR="001372A7" w:rsidRPr="006B3DE4" w:rsidRDefault="001372A7" w:rsidP="006B3DE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često do rješenja ne</w:t>
            </w:r>
          </w:p>
          <w:p w:rsidR="001372A7" w:rsidRPr="006B3DE4" w:rsidRDefault="001372A7" w:rsidP="006B3DE4">
            <w:pPr>
              <w:spacing w:after="0" w:line="240" w:lineRule="auto"/>
              <w:rPr>
                <w:rFonts w:ascii="Verdana" w:eastAsia="Batang" w:hAnsi="Verdana"/>
                <w:b/>
                <w:bCs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 xml:space="preserve">         dolazi ni uz pomoć</w:t>
            </w:r>
          </w:p>
          <w:p w:rsidR="001372A7" w:rsidRPr="006B3DE4" w:rsidRDefault="001372A7" w:rsidP="006B3DE4">
            <w:pPr>
              <w:pStyle w:val="ListParagraph"/>
              <w:spacing w:after="0" w:line="240" w:lineRule="auto"/>
              <w:rPr>
                <w:rFonts w:ascii="Verdana" w:eastAsia="Batang" w:hAnsi="Verdana"/>
                <w:b/>
                <w:bCs/>
                <w:sz w:val="24"/>
                <w:szCs w:val="24"/>
              </w:rPr>
            </w:pPr>
          </w:p>
          <w:p w:rsidR="001372A7" w:rsidRPr="006B3DE4" w:rsidRDefault="001372A7" w:rsidP="006B3DE4">
            <w:pPr>
              <w:pStyle w:val="ListParagraph"/>
              <w:spacing w:after="0" w:line="240" w:lineRule="auto"/>
              <w:rPr>
                <w:rFonts w:ascii="Verdana" w:eastAsia="Batang" w:hAnsi="Verdana"/>
                <w:b/>
                <w:bCs/>
                <w:sz w:val="24"/>
                <w:szCs w:val="24"/>
              </w:rPr>
            </w:pPr>
          </w:p>
        </w:tc>
      </w:tr>
      <w:tr w:rsidR="001372A7" w:rsidRPr="006B3DE4">
        <w:trPr>
          <w:trHeight w:val="2257"/>
        </w:trPr>
        <w:tc>
          <w:tcPr>
            <w:tcW w:w="2322" w:type="dxa"/>
          </w:tcPr>
          <w:p w:rsidR="001372A7" w:rsidRPr="006B3DE4" w:rsidRDefault="001372A7" w:rsidP="006B3DE4">
            <w:pPr>
              <w:spacing w:after="0" w:line="240" w:lineRule="auto"/>
              <w:jc w:val="center"/>
              <w:rPr>
                <w:rFonts w:ascii="Verdana" w:eastAsia="Batang" w:hAnsi="Verdana" w:cs="Verdana"/>
                <w:b/>
                <w:bCs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b/>
                <w:bCs/>
                <w:sz w:val="24"/>
                <w:szCs w:val="24"/>
              </w:rPr>
              <w:t>DOBAR (3)</w:t>
            </w:r>
          </w:p>
          <w:p w:rsidR="001372A7" w:rsidRPr="006B3DE4" w:rsidRDefault="001372A7" w:rsidP="006B3DE4">
            <w:pPr>
              <w:spacing w:after="0" w:line="240" w:lineRule="auto"/>
              <w:jc w:val="center"/>
              <w:rPr>
                <w:rFonts w:ascii="Verdana" w:eastAsia="Batang" w:hAnsi="Verdana" w:cs="Verdana"/>
                <w:b/>
                <w:bCs/>
                <w:sz w:val="24"/>
                <w:szCs w:val="24"/>
              </w:rPr>
            </w:pPr>
          </w:p>
          <w:p w:rsidR="001372A7" w:rsidRPr="006B3DE4" w:rsidRDefault="001372A7" w:rsidP="006B3DE4">
            <w:pPr>
              <w:spacing w:after="0" w:line="240" w:lineRule="auto"/>
              <w:jc w:val="center"/>
              <w:rPr>
                <w:rFonts w:ascii="Verdana" w:eastAsia="Batang" w:hAnsi="Verdana" w:cs="Verdana"/>
                <w:b/>
                <w:bCs/>
                <w:sz w:val="24"/>
                <w:szCs w:val="24"/>
              </w:rPr>
            </w:pPr>
          </w:p>
          <w:p w:rsidR="001372A7" w:rsidRPr="006B3DE4" w:rsidRDefault="001372A7" w:rsidP="006B3DE4">
            <w:pPr>
              <w:spacing w:after="0" w:line="240" w:lineRule="auto"/>
              <w:jc w:val="center"/>
              <w:rPr>
                <w:rFonts w:ascii="Verdana" w:eastAsia="Batang" w:hAnsi="Verdana" w:cs="Verdana"/>
                <w:b/>
                <w:bCs/>
                <w:sz w:val="24"/>
                <w:szCs w:val="24"/>
              </w:rPr>
            </w:pPr>
          </w:p>
          <w:p w:rsidR="001372A7" w:rsidRPr="006B3DE4" w:rsidRDefault="001372A7" w:rsidP="006B3DE4">
            <w:pPr>
              <w:spacing w:after="0" w:line="240" w:lineRule="auto"/>
              <w:jc w:val="center"/>
              <w:rPr>
                <w:rFonts w:ascii="Verdana" w:eastAsia="Batang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5045" w:type="dxa"/>
          </w:tcPr>
          <w:p w:rsidR="001372A7" w:rsidRPr="006B3DE4" w:rsidRDefault="001372A7" w:rsidP="006B3DE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Batang" w:hAnsi="Verdana" w:cs="Verdana"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>učenik može reproducirati obrađene programske sadržaje te razlikovati i opisati osnovne kemijske probleme</w:t>
            </w:r>
          </w:p>
          <w:p w:rsidR="001372A7" w:rsidRPr="006B3DE4" w:rsidRDefault="001372A7" w:rsidP="006B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Batang" w:hAnsi="Verdana" w:cs="Verdana"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 xml:space="preserve">         učenik može povezati </w:t>
            </w:r>
          </w:p>
          <w:p w:rsidR="001372A7" w:rsidRPr="006B3DE4" w:rsidRDefault="001372A7" w:rsidP="006B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Batang" w:hAnsi="Verdana" w:cs="Verdana"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 xml:space="preserve">         najjednostavnije pojmove s</w:t>
            </w:r>
          </w:p>
          <w:p w:rsidR="001372A7" w:rsidRPr="006B3DE4" w:rsidRDefault="001372A7" w:rsidP="006B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Batang" w:hAnsi="Verdana" w:cs="Verdana"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 xml:space="preserve">         ranije usvojenim i povezati ih sa  </w:t>
            </w:r>
          </w:p>
          <w:p w:rsidR="001372A7" w:rsidRPr="006B3DE4" w:rsidRDefault="001372A7" w:rsidP="006B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Batang" w:hAnsi="Verdana" w:cs="Verdana"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 xml:space="preserve">         svakodnevnim životom</w:t>
            </w:r>
          </w:p>
          <w:p w:rsidR="001372A7" w:rsidRPr="006B3DE4" w:rsidRDefault="001372A7" w:rsidP="006B3DE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razumije sadržaj, ali</w:t>
            </w:r>
          </w:p>
          <w:p w:rsidR="001372A7" w:rsidRPr="006B3DE4" w:rsidRDefault="001372A7" w:rsidP="006B3DE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je površan i brzoplet u</w:t>
            </w:r>
          </w:p>
          <w:p w:rsidR="001372A7" w:rsidRPr="006B3DE4" w:rsidRDefault="001372A7" w:rsidP="006B3DE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rješavanju i primjeni</w:t>
            </w:r>
          </w:p>
          <w:p w:rsidR="001372A7" w:rsidRPr="006B3DE4" w:rsidRDefault="001372A7" w:rsidP="006B3DE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naučenog</w:t>
            </w:r>
          </w:p>
          <w:p w:rsidR="001372A7" w:rsidRPr="006B3DE4" w:rsidRDefault="001372A7" w:rsidP="006B3DE4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1372A7" w:rsidRPr="006B3DE4" w:rsidRDefault="001372A7" w:rsidP="006B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Batang" w:hAnsi="Verdana" w:cs="Verdana"/>
                <w:b/>
                <w:bCs/>
                <w:sz w:val="28"/>
                <w:szCs w:val="28"/>
              </w:rPr>
            </w:pPr>
            <w:r w:rsidRPr="006B3DE4">
              <w:rPr>
                <w:rFonts w:ascii="Verdana" w:eastAsia="Batang" w:hAnsi="Verdana" w:cs="Verdana"/>
                <w:b/>
                <w:bCs/>
                <w:sz w:val="28"/>
                <w:szCs w:val="28"/>
              </w:rPr>
              <w:t xml:space="preserve"> </w:t>
            </w:r>
          </w:p>
          <w:p w:rsidR="001372A7" w:rsidRPr="006B3DE4" w:rsidRDefault="001372A7" w:rsidP="006B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Batang" w:hAnsi="Verdana" w:cs="Verdana"/>
                <w:b/>
                <w:bCs/>
                <w:sz w:val="28"/>
                <w:szCs w:val="28"/>
              </w:rPr>
            </w:pPr>
          </w:p>
          <w:p w:rsidR="001372A7" w:rsidRPr="006B3DE4" w:rsidRDefault="001372A7" w:rsidP="006B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Batang" w:hAnsi="Verdana" w:cs="Verdana"/>
                <w:b/>
                <w:bCs/>
                <w:sz w:val="28"/>
                <w:szCs w:val="28"/>
              </w:rPr>
            </w:pPr>
          </w:p>
          <w:p w:rsidR="001372A7" w:rsidRPr="006B3DE4" w:rsidRDefault="001372A7" w:rsidP="006B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Batang" w:hAnsi="Verdana" w:cs="Verdana"/>
                <w:b/>
                <w:bCs/>
                <w:sz w:val="28"/>
                <w:szCs w:val="28"/>
              </w:rPr>
            </w:pPr>
          </w:p>
          <w:p w:rsidR="001372A7" w:rsidRPr="006B3DE4" w:rsidRDefault="001372A7" w:rsidP="006B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Batang" w:hAnsi="Verdana" w:cs="Verdana"/>
                <w:b/>
                <w:bCs/>
                <w:sz w:val="28"/>
                <w:szCs w:val="28"/>
              </w:rPr>
            </w:pPr>
          </w:p>
          <w:p w:rsidR="001372A7" w:rsidRPr="006B3DE4" w:rsidRDefault="001372A7" w:rsidP="006B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Batang" w:hAnsi="Verdana" w:cs="Verdana"/>
                <w:b/>
                <w:bCs/>
                <w:sz w:val="28"/>
                <w:szCs w:val="28"/>
              </w:rPr>
            </w:pPr>
          </w:p>
          <w:p w:rsidR="001372A7" w:rsidRPr="006B3DE4" w:rsidRDefault="001372A7" w:rsidP="006B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Batang" w:hAnsi="Verdana" w:cs="Verdana"/>
                <w:b/>
                <w:bCs/>
                <w:sz w:val="28"/>
                <w:szCs w:val="28"/>
              </w:rPr>
            </w:pPr>
          </w:p>
          <w:p w:rsidR="001372A7" w:rsidRPr="006B3DE4" w:rsidRDefault="001372A7" w:rsidP="006B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Batang" w:hAnsi="Verdana" w:cs="Verdana"/>
                <w:b/>
                <w:bCs/>
                <w:sz w:val="28"/>
                <w:szCs w:val="28"/>
              </w:rPr>
            </w:pPr>
          </w:p>
          <w:p w:rsidR="001372A7" w:rsidRPr="006B3DE4" w:rsidRDefault="001372A7" w:rsidP="006B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Batang" w:hAnsi="Verdana" w:cs="Verdana"/>
                <w:b/>
                <w:bCs/>
                <w:sz w:val="28"/>
                <w:szCs w:val="28"/>
              </w:rPr>
            </w:pPr>
          </w:p>
          <w:p w:rsidR="001372A7" w:rsidRPr="006B3DE4" w:rsidRDefault="001372A7" w:rsidP="006B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Batang" w:hAnsi="Verdana" w:cs="Verdana"/>
                <w:b/>
                <w:bCs/>
                <w:sz w:val="28"/>
                <w:szCs w:val="28"/>
              </w:rPr>
            </w:pPr>
          </w:p>
          <w:p w:rsidR="001372A7" w:rsidRPr="006B3DE4" w:rsidRDefault="001372A7" w:rsidP="006B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Batang" w:hAnsi="Verdana" w:cs="Verdana"/>
                <w:b/>
                <w:bCs/>
                <w:sz w:val="28"/>
                <w:szCs w:val="28"/>
              </w:rPr>
            </w:pPr>
          </w:p>
          <w:p w:rsidR="001372A7" w:rsidRPr="006B3DE4" w:rsidRDefault="001372A7" w:rsidP="006B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Batang" w:hAnsi="Verdana" w:cs="Verdana"/>
                <w:b/>
                <w:bCs/>
                <w:sz w:val="28"/>
                <w:szCs w:val="28"/>
              </w:rPr>
            </w:pPr>
          </w:p>
          <w:p w:rsidR="001372A7" w:rsidRPr="006B3DE4" w:rsidRDefault="001372A7" w:rsidP="006B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Batang" w:hAnsi="Verdana" w:cs="Verdana"/>
                <w:b/>
                <w:bCs/>
                <w:sz w:val="28"/>
                <w:szCs w:val="28"/>
              </w:rPr>
            </w:pPr>
          </w:p>
          <w:p w:rsidR="001372A7" w:rsidRPr="006B3DE4" w:rsidRDefault="001372A7" w:rsidP="006B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Batang" w:hAnsi="Verdana" w:cs="Verdana"/>
                <w:b/>
                <w:bCs/>
                <w:sz w:val="28"/>
                <w:szCs w:val="28"/>
              </w:rPr>
            </w:pPr>
          </w:p>
          <w:p w:rsidR="001372A7" w:rsidRPr="006B3DE4" w:rsidRDefault="001372A7" w:rsidP="006B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Batang" w:hAnsi="Verdana" w:cs="Verdana"/>
                <w:b/>
                <w:bCs/>
                <w:sz w:val="28"/>
                <w:szCs w:val="28"/>
              </w:rPr>
            </w:pPr>
          </w:p>
        </w:tc>
        <w:tc>
          <w:tcPr>
            <w:tcW w:w="3656" w:type="dxa"/>
          </w:tcPr>
          <w:p w:rsidR="001372A7" w:rsidRPr="006B3DE4" w:rsidRDefault="001372A7" w:rsidP="006B3DE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Batang" w:hAnsi="Verdana"/>
                <w:b/>
                <w:bCs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>učenik pažljivo prati izvođenje demonstracijskih pokusa te djelomično sudjeluje u raspravi tijekom tumačenja opažanja i izvođenja zaključaka</w:t>
            </w:r>
          </w:p>
          <w:p w:rsidR="001372A7" w:rsidRPr="006B3DE4" w:rsidRDefault="001372A7" w:rsidP="006B3DE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eastAsia="Batang" w:hAnsi="Verdana"/>
                <w:b/>
                <w:bCs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>učenik sudjeluje u izvođenju pokusa te opaža promjene, što ne dovodi nužno do pravilnog tumačenja rezultata pokusa</w:t>
            </w:r>
          </w:p>
          <w:p w:rsidR="001372A7" w:rsidRPr="006B3DE4" w:rsidRDefault="001372A7" w:rsidP="006B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Batang" w:hAnsi="Verdana" w:cs="Verdana"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 xml:space="preserve">         učenik oponaša i  </w:t>
            </w:r>
          </w:p>
          <w:p w:rsidR="001372A7" w:rsidRPr="006B3DE4" w:rsidRDefault="001372A7" w:rsidP="006B3DE4">
            <w:pPr>
              <w:autoSpaceDE w:val="0"/>
              <w:autoSpaceDN w:val="0"/>
              <w:adjustRightInd w:val="0"/>
              <w:spacing w:after="0" w:line="240" w:lineRule="auto"/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 xml:space="preserve">         razvija vještine</w:t>
            </w:r>
          </w:p>
          <w:p w:rsidR="001372A7" w:rsidRPr="006B3DE4" w:rsidRDefault="001372A7" w:rsidP="006B3DE4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učenik vodi bilješke o</w:t>
            </w:r>
          </w:p>
          <w:p w:rsidR="001372A7" w:rsidRPr="006B3DE4" w:rsidRDefault="001372A7" w:rsidP="006B3DE4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učinjenom praktičnom</w:t>
            </w:r>
          </w:p>
          <w:p w:rsidR="001372A7" w:rsidRPr="006B3DE4" w:rsidRDefault="001372A7" w:rsidP="006B3DE4">
            <w:pPr>
              <w:spacing w:after="0" w:line="240" w:lineRule="auto"/>
              <w:rPr>
                <w:rFonts w:ascii="Verdana" w:eastAsia="Batang" w:hAnsi="Verdana"/>
                <w:b/>
                <w:bCs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 xml:space="preserve">         radu u skladu s</w:t>
            </w:r>
          </w:p>
          <w:p w:rsidR="001372A7" w:rsidRPr="006B3DE4" w:rsidRDefault="001372A7" w:rsidP="006B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 xml:space="preserve">         mogućnostima</w:t>
            </w:r>
          </w:p>
          <w:p w:rsidR="001372A7" w:rsidRPr="006B3DE4" w:rsidRDefault="001372A7" w:rsidP="006B3DE4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redovit u pisanju</w:t>
            </w:r>
          </w:p>
          <w:p w:rsidR="001372A7" w:rsidRPr="006B3DE4" w:rsidRDefault="001372A7" w:rsidP="006B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 xml:space="preserve">        domaćih zadaća i</w:t>
            </w:r>
          </w:p>
          <w:p w:rsidR="001372A7" w:rsidRPr="006B3DE4" w:rsidRDefault="001372A7" w:rsidP="006B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 xml:space="preserve">        rješavanju nastavnih</w:t>
            </w:r>
          </w:p>
          <w:p w:rsidR="001372A7" w:rsidRPr="006B3DE4" w:rsidRDefault="001372A7" w:rsidP="006B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 xml:space="preserve">        listića koji se temelje</w:t>
            </w:r>
          </w:p>
          <w:p w:rsidR="001372A7" w:rsidRPr="006B3DE4" w:rsidRDefault="001372A7" w:rsidP="006B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 xml:space="preserve">        na praktičnom radu</w:t>
            </w:r>
          </w:p>
          <w:p w:rsidR="001372A7" w:rsidRPr="006B3DE4" w:rsidRDefault="001372A7" w:rsidP="006B3DE4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učenik rado izrađuje</w:t>
            </w:r>
          </w:p>
          <w:p w:rsidR="001372A7" w:rsidRPr="006B3DE4" w:rsidRDefault="001372A7" w:rsidP="006B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 xml:space="preserve">         plakate, referate,</w:t>
            </w:r>
          </w:p>
          <w:p w:rsidR="001372A7" w:rsidRPr="006B3DE4" w:rsidRDefault="001372A7" w:rsidP="006B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 xml:space="preserve">         PowerPoint </w:t>
            </w:r>
          </w:p>
          <w:p w:rsidR="001372A7" w:rsidRPr="006B3DE4" w:rsidRDefault="001372A7" w:rsidP="006B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 xml:space="preserve">         prezentacije i sl.</w:t>
            </w:r>
          </w:p>
        </w:tc>
        <w:tc>
          <w:tcPr>
            <w:tcW w:w="3827" w:type="dxa"/>
          </w:tcPr>
          <w:p w:rsidR="001372A7" w:rsidRPr="006B3DE4" w:rsidRDefault="001372A7" w:rsidP="006B3DE4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Batang" w:hAnsi="Verdana" w:cs="Verdana"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>učenik može odabirom naučenih principa i metoda rješavati jednostavnije problemske zadatke u konkretnoj situaciji</w:t>
            </w:r>
          </w:p>
          <w:p w:rsidR="001372A7" w:rsidRPr="006B3DE4" w:rsidRDefault="001372A7" w:rsidP="006B3DE4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učenik poznaje</w:t>
            </w:r>
          </w:p>
          <w:p w:rsidR="001372A7" w:rsidRPr="006B3DE4" w:rsidRDefault="001372A7" w:rsidP="006B3DE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kemijsku simboliku i</w:t>
            </w:r>
          </w:p>
          <w:p w:rsidR="001372A7" w:rsidRPr="006B3DE4" w:rsidRDefault="001372A7" w:rsidP="006B3DE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princip rješavanja</w:t>
            </w:r>
          </w:p>
          <w:p w:rsidR="001372A7" w:rsidRPr="006B3DE4" w:rsidRDefault="001372A7" w:rsidP="006B3DE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zadataka</w:t>
            </w:r>
          </w:p>
          <w:p w:rsidR="001372A7" w:rsidRPr="006B3DE4" w:rsidRDefault="001372A7" w:rsidP="006B3DE4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vrlo često se zabuni</w:t>
            </w:r>
          </w:p>
          <w:p w:rsidR="001372A7" w:rsidRPr="006B3DE4" w:rsidRDefault="001372A7" w:rsidP="006B3DE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pri planiranju rješenja</w:t>
            </w:r>
          </w:p>
          <w:p w:rsidR="001372A7" w:rsidRPr="006B3DE4" w:rsidRDefault="001372A7" w:rsidP="006B3DE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ili brzopleto unosi</w:t>
            </w:r>
          </w:p>
          <w:p w:rsidR="001372A7" w:rsidRPr="006B3DE4" w:rsidRDefault="001372A7" w:rsidP="006B3DE4">
            <w:pPr>
              <w:pStyle w:val="ListParagraph"/>
              <w:spacing w:after="0" w:line="240" w:lineRule="auto"/>
              <w:rPr>
                <w:rFonts w:ascii="Verdana" w:eastAsia="Batang" w:hAnsi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krive podatke</w:t>
            </w:r>
          </w:p>
          <w:p w:rsidR="001372A7" w:rsidRPr="006B3DE4" w:rsidRDefault="001372A7" w:rsidP="006B3DE4">
            <w:pPr>
              <w:spacing w:after="0" w:line="240" w:lineRule="auto"/>
              <w:rPr>
                <w:rFonts w:ascii="Verdana" w:eastAsia="Batang" w:hAnsi="Verdana"/>
                <w:sz w:val="28"/>
                <w:szCs w:val="28"/>
              </w:rPr>
            </w:pPr>
          </w:p>
        </w:tc>
      </w:tr>
      <w:tr w:rsidR="001372A7" w:rsidRPr="006B3DE4">
        <w:tc>
          <w:tcPr>
            <w:tcW w:w="2322" w:type="dxa"/>
          </w:tcPr>
          <w:p w:rsidR="001372A7" w:rsidRPr="006B3DE4" w:rsidRDefault="001372A7" w:rsidP="006B3DE4">
            <w:pPr>
              <w:spacing w:after="0" w:line="240" w:lineRule="auto"/>
              <w:jc w:val="center"/>
              <w:rPr>
                <w:rFonts w:ascii="Verdana" w:eastAsia="Batang" w:hAnsi="Verdana" w:cs="Verdana"/>
                <w:b/>
                <w:bCs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b/>
                <w:bCs/>
                <w:sz w:val="24"/>
                <w:szCs w:val="24"/>
              </w:rPr>
              <w:t xml:space="preserve">VRLO DOBAR </w:t>
            </w:r>
          </w:p>
          <w:p w:rsidR="001372A7" w:rsidRPr="006B3DE4" w:rsidRDefault="001372A7" w:rsidP="006B3DE4">
            <w:pPr>
              <w:spacing w:after="0" w:line="240" w:lineRule="auto"/>
              <w:jc w:val="center"/>
              <w:rPr>
                <w:rFonts w:ascii="Verdana" w:eastAsia="Batang" w:hAnsi="Verdana" w:cs="Verdana"/>
                <w:b/>
                <w:bCs/>
                <w:sz w:val="24"/>
                <w:szCs w:val="24"/>
              </w:rPr>
            </w:pPr>
          </w:p>
          <w:p w:rsidR="001372A7" w:rsidRPr="006B3DE4" w:rsidRDefault="001372A7" w:rsidP="006B3DE4">
            <w:pPr>
              <w:spacing w:after="0" w:line="240" w:lineRule="auto"/>
              <w:jc w:val="center"/>
              <w:rPr>
                <w:rFonts w:ascii="Verdana" w:eastAsia="Batang" w:hAnsi="Verdana" w:cs="Verdana"/>
                <w:b/>
                <w:bCs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b/>
                <w:bCs/>
                <w:sz w:val="24"/>
                <w:szCs w:val="24"/>
              </w:rPr>
              <w:t>(4)</w:t>
            </w:r>
          </w:p>
        </w:tc>
        <w:tc>
          <w:tcPr>
            <w:tcW w:w="5045" w:type="dxa"/>
          </w:tcPr>
          <w:p w:rsidR="001372A7" w:rsidRPr="006B3DE4" w:rsidRDefault="001372A7" w:rsidP="006B3D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Batang" w:hAnsi="Verdana" w:cs="Verdana"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 xml:space="preserve">učenik u potpunosti i samostalno izlaže naučeno </w:t>
            </w:r>
          </w:p>
          <w:p w:rsidR="001372A7" w:rsidRPr="006B3DE4" w:rsidRDefault="001372A7" w:rsidP="006B3D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Batang" w:hAnsi="Verdana" w:cs="Verdana"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>na pitanja odgovara punim rečenicama</w:t>
            </w:r>
          </w:p>
          <w:p w:rsidR="001372A7" w:rsidRPr="006B3DE4" w:rsidRDefault="001372A7" w:rsidP="006B3D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Batang" w:hAnsi="Verdana" w:cs="Verdana"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>povezuju nastavne sadržaje i svakodnevni život</w:t>
            </w:r>
          </w:p>
          <w:p w:rsidR="001372A7" w:rsidRPr="006B3DE4" w:rsidRDefault="001372A7" w:rsidP="006B3D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Batang" w:hAnsi="Verdana" w:cs="Verdana"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>kreativan je u osmišljavanju plakata i prezentacija</w:t>
            </w:r>
          </w:p>
          <w:p w:rsidR="001372A7" w:rsidRPr="006B3DE4" w:rsidRDefault="001372A7" w:rsidP="006B3D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Batang" w:hAnsi="Verdana" w:cs="Verdana"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>zna se služiti kemijskim pismom</w:t>
            </w:r>
          </w:p>
          <w:p w:rsidR="001372A7" w:rsidRPr="006B3DE4" w:rsidRDefault="001372A7" w:rsidP="006B3D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Batang" w:hAnsi="Verdana"/>
                <w:b/>
                <w:bCs/>
                <w:sz w:val="28"/>
                <w:szCs w:val="28"/>
              </w:rPr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>točno koristi kemijske pojmove</w:t>
            </w:r>
          </w:p>
          <w:p w:rsidR="001372A7" w:rsidRPr="006B3DE4" w:rsidRDefault="001372A7" w:rsidP="006B3DE4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samostalno rješava</w:t>
            </w:r>
          </w:p>
          <w:p w:rsidR="001372A7" w:rsidRPr="006B3DE4" w:rsidRDefault="001372A7" w:rsidP="006B3DE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zadatke i probleme s</w:t>
            </w:r>
          </w:p>
          <w:p w:rsidR="001372A7" w:rsidRPr="006B3DE4" w:rsidRDefault="001372A7" w:rsidP="006B3DE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velikom točnošću</w:t>
            </w:r>
          </w:p>
          <w:p w:rsidR="001372A7" w:rsidRPr="006B3DE4" w:rsidRDefault="001372A7" w:rsidP="006B3DE4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rijetko se ne snalazi u</w:t>
            </w:r>
          </w:p>
          <w:p w:rsidR="001372A7" w:rsidRPr="006B3DE4" w:rsidRDefault="001372A7" w:rsidP="006B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 xml:space="preserve">         težim problemima i zadacima</w:t>
            </w:r>
          </w:p>
          <w:p w:rsidR="001372A7" w:rsidRPr="006B3DE4" w:rsidRDefault="001372A7" w:rsidP="006B3DE4">
            <w:pPr>
              <w:spacing w:after="0" w:line="240" w:lineRule="auto"/>
              <w:rPr>
                <w:rFonts w:ascii="Verdana" w:eastAsia="Batang" w:hAnsi="Verdana"/>
                <w:b/>
                <w:bCs/>
                <w:sz w:val="28"/>
                <w:szCs w:val="28"/>
              </w:rPr>
            </w:pPr>
          </w:p>
          <w:p w:rsidR="001372A7" w:rsidRPr="006B3DE4" w:rsidRDefault="001372A7" w:rsidP="006B3DE4">
            <w:pPr>
              <w:spacing w:after="0" w:line="240" w:lineRule="auto"/>
              <w:rPr>
                <w:rFonts w:ascii="Verdana" w:eastAsia="Batang" w:hAnsi="Verdana"/>
                <w:b/>
                <w:bCs/>
                <w:sz w:val="28"/>
                <w:szCs w:val="28"/>
              </w:rPr>
            </w:pPr>
          </w:p>
        </w:tc>
        <w:tc>
          <w:tcPr>
            <w:tcW w:w="3656" w:type="dxa"/>
          </w:tcPr>
          <w:p w:rsidR="001372A7" w:rsidRPr="006B3DE4" w:rsidRDefault="001372A7" w:rsidP="006B3D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Batang" w:hAnsi="Verdana"/>
                <w:b/>
                <w:bCs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>učenik je uredan i precizan u radu</w:t>
            </w:r>
          </w:p>
          <w:p w:rsidR="001372A7" w:rsidRPr="006B3DE4" w:rsidRDefault="001372A7" w:rsidP="006B3D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Batang" w:hAnsi="Verdana"/>
                <w:b/>
                <w:bCs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>pravilno koristi pribor i kemikalije</w:t>
            </w:r>
          </w:p>
          <w:p w:rsidR="001372A7" w:rsidRPr="006B3DE4" w:rsidRDefault="001372A7" w:rsidP="006B3D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Batang" w:hAnsi="Verdana"/>
                <w:b/>
                <w:bCs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>poštuje pravila rada u laboratoriju</w:t>
            </w:r>
          </w:p>
          <w:p w:rsidR="001372A7" w:rsidRPr="006B3DE4" w:rsidRDefault="001372A7" w:rsidP="006B3D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Batang" w:hAnsi="Verdana"/>
                <w:b/>
                <w:bCs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>precizno opaža i tumači promjene</w:t>
            </w:r>
          </w:p>
          <w:p w:rsidR="001372A7" w:rsidRPr="006B3DE4" w:rsidRDefault="001372A7" w:rsidP="006B3D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Batang" w:hAnsi="Verdana"/>
                <w:b/>
                <w:bCs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>povezuje uočene promjene sa naučenim gradivom</w:t>
            </w:r>
          </w:p>
          <w:p w:rsidR="001372A7" w:rsidRPr="006B3DE4" w:rsidRDefault="001372A7" w:rsidP="006B3DE4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učenik je redovit u</w:t>
            </w:r>
          </w:p>
          <w:p w:rsidR="001372A7" w:rsidRPr="006B3DE4" w:rsidRDefault="001372A7" w:rsidP="006B3DE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nošenju udžbenika,</w:t>
            </w:r>
          </w:p>
          <w:p w:rsidR="001372A7" w:rsidRPr="006B3DE4" w:rsidRDefault="001372A7" w:rsidP="006B3DE4">
            <w:pPr>
              <w:pStyle w:val="ListParagraph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radne bilježnice i</w:t>
            </w:r>
          </w:p>
          <w:p w:rsidR="001372A7" w:rsidRPr="006B3DE4" w:rsidRDefault="001372A7" w:rsidP="006B3DE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bilježnice</w:t>
            </w:r>
          </w:p>
          <w:p w:rsidR="001372A7" w:rsidRPr="006B3DE4" w:rsidRDefault="001372A7" w:rsidP="006B3DE4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redovitost u pisanju</w:t>
            </w:r>
          </w:p>
          <w:p w:rsidR="001372A7" w:rsidRPr="006B3DE4" w:rsidRDefault="001372A7" w:rsidP="006B3DE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domćih zadaća i</w:t>
            </w:r>
          </w:p>
          <w:p w:rsidR="001372A7" w:rsidRPr="006B3DE4" w:rsidRDefault="001372A7" w:rsidP="006B3DE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rješavanju nastavnih</w:t>
            </w:r>
          </w:p>
          <w:p w:rsidR="001372A7" w:rsidRPr="006B3DE4" w:rsidRDefault="001372A7" w:rsidP="006B3DE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listića</w:t>
            </w:r>
          </w:p>
          <w:p w:rsidR="001372A7" w:rsidRPr="006B3DE4" w:rsidRDefault="001372A7" w:rsidP="006B3DE4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sustavnost u vođenju</w:t>
            </w:r>
          </w:p>
          <w:p w:rsidR="001372A7" w:rsidRPr="006B3DE4" w:rsidRDefault="001372A7" w:rsidP="006B3DE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bilješki praktičnog rada i donošenje</w:t>
            </w:r>
          </w:p>
          <w:p w:rsidR="001372A7" w:rsidRPr="006B3DE4" w:rsidRDefault="001372A7" w:rsidP="006B3DE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samostalnih zaključaka</w:t>
            </w:r>
          </w:p>
          <w:p w:rsidR="001372A7" w:rsidRPr="006B3DE4" w:rsidRDefault="001372A7" w:rsidP="006B3DE4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samostalno izrađuje</w:t>
            </w:r>
          </w:p>
          <w:p w:rsidR="001372A7" w:rsidRPr="006B3DE4" w:rsidRDefault="001372A7" w:rsidP="006B3DE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referate, plakate ,</w:t>
            </w:r>
          </w:p>
          <w:p w:rsidR="001372A7" w:rsidRPr="006B3DE4" w:rsidRDefault="001372A7" w:rsidP="006B3DE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PowerPoint</w:t>
            </w:r>
          </w:p>
          <w:p w:rsidR="001372A7" w:rsidRPr="006B3DE4" w:rsidRDefault="001372A7" w:rsidP="006B3DE4">
            <w:pPr>
              <w:pStyle w:val="ListParagraph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prezentacije</w:t>
            </w:r>
          </w:p>
          <w:p w:rsidR="001372A7" w:rsidRPr="006B3DE4" w:rsidRDefault="001372A7" w:rsidP="006B3DE4">
            <w:pPr>
              <w:spacing w:after="0" w:line="240" w:lineRule="auto"/>
            </w:pPr>
          </w:p>
          <w:p w:rsidR="001372A7" w:rsidRPr="006B3DE4" w:rsidRDefault="001372A7" w:rsidP="006B3DE4">
            <w:pPr>
              <w:spacing w:after="0" w:line="240" w:lineRule="auto"/>
            </w:pPr>
          </w:p>
          <w:p w:rsidR="001372A7" w:rsidRPr="006B3DE4" w:rsidRDefault="001372A7" w:rsidP="006B3DE4">
            <w:pPr>
              <w:spacing w:after="0" w:line="240" w:lineRule="auto"/>
              <w:rPr>
                <w:rFonts w:ascii="Verdana" w:eastAsia="Batang" w:hAnsi="Verdana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1372A7" w:rsidRPr="006B3DE4" w:rsidRDefault="001372A7" w:rsidP="006B3D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Batang" w:hAnsi="Verdana"/>
                <w:sz w:val="28"/>
                <w:szCs w:val="28"/>
              </w:rPr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>učenik uči samostalno i kreativno rješava postavljeni problem</w:t>
            </w:r>
          </w:p>
          <w:p w:rsidR="001372A7" w:rsidRPr="006B3DE4" w:rsidRDefault="001372A7" w:rsidP="006B3D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Batang" w:hAnsi="Verdana"/>
                <w:sz w:val="28"/>
                <w:szCs w:val="28"/>
              </w:rPr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>analizira i povezuje naučeno gradivo</w:t>
            </w:r>
          </w:p>
          <w:p w:rsidR="001372A7" w:rsidRPr="006B3DE4" w:rsidRDefault="001372A7" w:rsidP="006B3DE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Batang" w:hAnsi="Verdana"/>
                <w:sz w:val="28"/>
                <w:szCs w:val="28"/>
              </w:rPr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>učenik nova znanje povezuje s naučenim u drugim predmetima</w:t>
            </w:r>
          </w:p>
          <w:p w:rsidR="001372A7" w:rsidRPr="006B3DE4" w:rsidRDefault="001372A7" w:rsidP="006B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Batang" w:hAnsi="Verdana" w:cs="Verdana"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 xml:space="preserve">         obrazlaže postupke pri </w:t>
            </w:r>
          </w:p>
          <w:p w:rsidR="001372A7" w:rsidRPr="006B3DE4" w:rsidRDefault="001372A7" w:rsidP="006B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Batang" w:hAnsi="Verdana" w:cs="Verdana"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 xml:space="preserve">         rješavanju problema</w:t>
            </w:r>
          </w:p>
          <w:p w:rsidR="001372A7" w:rsidRPr="006B3DE4" w:rsidRDefault="001372A7" w:rsidP="006B3DE4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vrlo rijetko je</w:t>
            </w:r>
          </w:p>
          <w:p w:rsidR="001372A7" w:rsidRPr="006B3DE4" w:rsidRDefault="001372A7" w:rsidP="006B3DE4">
            <w:pPr>
              <w:pStyle w:val="ListParagraph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potrebna pomoć</w:t>
            </w:r>
          </w:p>
          <w:p w:rsidR="001372A7" w:rsidRPr="006B3DE4" w:rsidRDefault="001372A7" w:rsidP="006B3DE4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1372A7" w:rsidRPr="006B3DE4" w:rsidRDefault="001372A7" w:rsidP="006B3DE4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1372A7" w:rsidRPr="006B3DE4" w:rsidRDefault="001372A7" w:rsidP="006B3DE4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1372A7" w:rsidRPr="006B3DE4" w:rsidRDefault="001372A7" w:rsidP="006B3DE4">
            <w:pPr>
              <w:spacing w:after="0" w:line="240" w:lineRule="auto"/>
              <w:rPr>
                <w:rFonts w:ascii="Verdana" w:eastAsia="Batang" w:hAnsi="Verdana"/>
                <w:sz w:val="28"/>
                <w:szCs w:val="28"/>
              </w:rPr>
            </w:pPr>
          </w:p>
        </w:tc>
      </w:tr>
      <w:tr w:rsidR="001372A7" w:rsidRPr="006B3DE4">
        <w:tc>
          <w:tcPr>
            <w:tcW w:w="2322" w:type="dxa"/>
          </w:tcPr>
          <w:p w:rsidR="001372A7" w:rsidRPr="006B3DE4" w:rsidRDefault="001372A7" w:rsidP="006B3DE4">
            <w:pPr>
              <w:spacing w:after="0" w:line="240" w:lineRule="auto"/>
              <w:jc w:val="center"/>
              <w:rPr>
                <w:rFonts w:ascii="Verdana" w:eastAsia="Batang" w:hAnsi="Verdana"/>
                <w:b/>
                <w:bCs/>
                <w:sz w:val="24"/>
                <w:szCs w:val="24"/>
              </w:rPr>
            </w:pPr>
          </w:p>
          <w:p w:rsidR="001372A7" w:rsidRPr="006B3DE4" w:rsidRDefault="001372A7" w:rsidP="006B3DE4">
            <w:pPr>
              <w:spacing w:after="0" w:line="240" w:lineRule="auto"/>
              <w:jc w:val="center"/>
              <w:rPr>
                <w:rFonts w:ascii="Verdana" w:eastAsia="Batang" w:hAnsi="Verdana" w:cs="Verdana"/>
                <w:b/>
                <w:bCs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b/>
                <w:bCs/>
                <w:sz w:val="24"/>
                <w:szCs w:val="24"/>
              </w:rPr>
              <w:t>ODLIČAN (5)</w:t>
            </w:r>
          </w:p>
          <w:p w:rsidR="001372A7" w:rsidRPr="006B3DE4" w:rsidRDefault="001372A7" w:rsidP="006B3DE4">
            <w:pPr>
              <w:spacing w:after="0" w:line="240" w:lineRule="auto"/>
              <w:jc w:val="center"/>
              <w:rPr>
                <w:rFonts w:ascii="Verdana" w:eastAsia="Batang" w:hAnsi="Verdana" w:cs="Verdana"/>
                <w:b/>
                <w:bCs/>
                <w:sz w:val="24"/>
                <w:szCs w:val="24"/>
              </w:rPr>
            </w:pPr>
          </w:p>
          <w:p w:rsidR="001372A7" w:rsidRPr="006B3DE4" w:rsidRDefault="001372A7" w:rsidP="006B3DE4">
            <w:pPr>
              <w:spacing w:after="0" w:line="240" w:lineRule="auto"/>
              <w:jc w:val="center"/>
              <w:rPr>
                <w:rFonts w:ascii="Verdana" w:eastAsia="Batang" w:hAnsi="Verdana" w:cs="Verdana"/>
                <w:b/>
                <w:bCs/>
                <w:sz w:val="24"/>
                <w:szCs w:val="24"/>
              </w:rPr>
            </w:pPr>
          </w:p>
          <w:p w:rsidR="001372A7" w:rsidRPr="006B3DE4" w:rsidRDefault="001372A7" w:rsidP="006B3DE4">
            <w:pPr>
              <w:spacing w:after="0" w:line="240" w:lineRule="auto"/>
              <w:jc w:val="center"/>
              <w:rPr>
                <w:rFonts w:ascii="Verdana" w:eastAsia="Batang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5045" w:type="dxa"/>
          </w:tcPr>
          <w:p w:rsidR="001372A7" w:rsidRPr="006B3DE4" w:rsidRDefault="001372A7" w:rsidP="006B3D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Verdana" w:eastAsia="Batang" w:hAnsi="Verdana" w:cs="Verdana"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>učenik u novim situacijama može prepoznati stanje, razumijeti međusoban odnos i primjeniti na rješavanje problema</w:t>
            </w:r>
          </w:p>
          <w:p w:rsidR="001372A7" w:rsidRPr="006B3DE4" w:rsidRDefault="001372A7" w:rsidP="006B3D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Verdana" w:eastAsia="Batang" w:hAnsi="Verdana" w:cs="Verdana"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>svladao je većinu programskih sadržaja</w:t>
            </w:r>
          </w:p>
          <w:p w:rsidR="001372A7" w:rsidRPr="006B3DE4" w:rsidRDefault="001372A7" w:rsidP="006B3D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Verdana" w:eastAsia="Batang" w:hAnsi="Verdana" w:cs="Verdana"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>u stanju je objediniti rezultate znanja u cjelovitu cjelinu</w:t>
            </w:r>
          </w:p>
          <w:p w:rsidR="001372A7" w:rsidRPr="006B3DE4" w:rsidRDefault="001372A7" w:rsidP="006B3DE4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69" w:lineRule="exact"/>
              <w:rPr>
                <w:sz w:val="28"/>
                <w:szCs w:val="28"/>
              </w:rPr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>stečena znanja može i razumije primjeniti u svakodnevnom životu</w:t>
            </w:r>
            <w:r w:rsidRPr="006B3DE4"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1372A7" w:rsidRPr="006B3DE4" w:rsidRDefault="001372A7" w:rsidP="006B3DE4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69" w:lineRule="exact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color w:val="000000"/>
                <w:spacing w:val="-1"/>
                <w:sz w:val="24"/>
                <w:szCs w:val="24"/>
              </w:rPr>
              <w:t xml:space="preserve">sposoban je prenositi znanje </w:t>
            </w:r>
            <w:r w:rsidRPr="006B3DE4">
              <w:rPr>
                <w:rFonts w:ascii="Verdana" w:hAnsi="Verdana" w:cs="Verdana"/>
                <w:color w:val="000000"/>
                <w:spacing w:val="-2"/>
                <w:sz w:val="24"/>
                <w:szCs w:val="24"/>
              </w:rPr>
              <w:t>na druge</w:t>
            </w:r>
          </w:p>
          <w:p w:rsidR="001372A7" w:rsidRPr="006B3DE4" w:rsidRDefault="001372A7" w:rsidP="006B3DE4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69" w:lineRule="exact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color w:val="000000"/>
                <w:spacing w:val="-2"/>
                <w:sz w:val="24"/>
                <w:szCs w:val="24"/>
              </w:rPr>
              <w:t xml:space="preserve"> </w:t>
            </w:r>
            <w:r w:rsidRPr="006B3DE4">
              <w:rPr>
                <w:rFonts w:ascii="Verdana" w:hAnsi="Verdana" w:cs="Verdana"/>
                <w:color w:val="000000"/>
                <w:spacing w:val="-1"/>
                <w:sz w:val="24"/>
                <w:szCs w:val="24"/>
              </w:rPr>
              <w:t xml:space="preserve">služi se dodatnim izvorima </w:t>
            </w:r>
            <w:r w:rsidRPr="006B3DE4">
              <w:rPr>
                <w:rFonts w:ascii="Verdana" w:hAnsi="Verdana" w:cs="Verdana"/>
                <w:color w:val="000000"/>
                <w:spacing w:val="3"/>
                <w:sz w:val="24"/>
                <w:szCs w:val="24"/>
              </w:rPr>
              <w:t xml:space="preserve">znanja i informacija iz </w:t>
            </w:r>
            <w:r w:rsidRPr="006B3DE4">
              <w:rPr>
                <w:rFonts w:ascii="Verdana" w:hAnsi="Verdana" w:cs="Verdana"/>
                <w:color w:val="000000"/>
                <w:sz w:val="24"/>
                <w:szCs w:val="24"/>
              </w:rPr>
              <w:t>različitih medija</w:t>
            </w:r>
          </w:p>
          <w:p w:rsidR="001372A7" w:rsidRPr="006B3DE4" w:rsidRDefault="001372A7" w:rsidP="006B3DE4">
            <w:pPr>
              <w:shd w:val="clear" w:color="auto" w:fill="FFFFFF"/>
              <w:spacing w:after="0" w:line="269" w:lineRule="exact"/>
              <w:rPr>
                <w:sz w:val="28"/>
                <w:szCs w:val="28"/>
              </w:rPr>
            </w:pPr>
          </w:p>
          <w:p w:rsidR="001372A7" w:rsidRPr="006B3DE4" w:rsidRDefault="001372A7" w:rsidP="006B3DE4">
            <w:pPr>
              <w:shd w:val="clear" w:color="auto" w:fill="FFFFFF"/>
              <w:spacing w:after="0" w:line="269" w:lineRule="exact"/>
              <w:rPr>
                <w:sz w:val="28"/>
                <w:szCs w:val="28"/>
              </w:rPr>
            </w:pPr>
          </w:p>
          <w:p w:rsidR="001372A7" w:rsidRPr="006B3DE4" w:rsidRDefault="001372A7" w:rsidP="006B3DE4">
            <w:pPr>
              <w:shd w:val="clear" w:color="auto" w:fill="FFFFFF"/>
              <w:spacing w:after="0" w:line="269" w:lineRule="exact"/>
              <w:rPr>
                <w:sz w:val="28"/>
                <w:szCs w:val="28"/>
              </w:rPr>
            </w:pPr>
          </w:p>
          <w:p w:rsidR="001372A7" w:rsidRPr="006B3DE4" w:rsidRDefault="001372A7" w:rsidP="006B3DE4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1372A7" w:rsidRPr="006B3DE4" w:rsidRDefault="001372A7" w:rsidP="006B3DE4">
            <w:pPr>
              <w:shd w:val="clear" w:color="auto" w:fill="FFFFFF"/>
              <w:spacing w:after="0" w:line="269" w:lineRule="exact"/>
            </w:pPr>
          </w:p>
          <w:p w:rsidR="001372A7" w:rsidRPr="006B3DE4" w:rsidRDefault="001372A7" w:rsidP="006B3DE4">
            <w:pPr>
              <w:shd w:val="clear" w:color="auto" w:fill="FFFFFF"/>
              <w:spacing w:after="0" w:line="269" w:lineRule="exact"/>
            </w:pPr>
          </w:p>
          <w:p w:rsidR="001372A7" w:rsidRPr="006B3DE4" w:rsidRDefault="001372A7" w:rsidP="006B3DE4">
            <w:pPr>
              <w:shd w:val="clear" w:color="auto" w:fill="FFFFFF"/>
              <w:tabs>
                <w:tab w:val="left" w:pos="1130"/>
              </w:tabs>
              <w:spacing w:after="0" w:line="269" w:lineRule="exact"/>
              <w:rPr>
                <w:sz w:val="28"/>
                <w:szCs w:val="28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ab/>
            </w:r>
          </w:p>
          <w:p w:rsidR="001372A7" w:rsidRPr="006B3DE4" w:rsidRDefault="001372A7" w:rsidP="006B3DE4">
            <w:pPr>
              <w:shd w:val="clear" w:color="auto" w:fill="FFFFFF"/>
              <w:spacing w:after="0" w:line="269" w:lineRule="exact"/>
              <w:rPr>
                <w:sz w:val="28"/>
                <w:szCs w:val="28"/>
              </w:rPr>
            </w:pPr>
          </w:p>
          <w:p w:rsidR="001372A7" w:rsidRPr="006B3DE4" w:rsidRDefault="001372A7" w:rsidP="006B3DE4">
            <w:pPr>
              <w:shd w:val="clear" w:color="auto" w:fill="FFFFFF"/>
              <w:spacing w:after="0" w:line="269" w:lineRule="exact"/>
              <w:rPr>
                <w:sz w:val="28"/>
                <w:szCs w:val="28"/>
              </w:rPr>
            </w:pPr>
          </w:p>
          <w:p w:rsidR="001372A7" w:rsidRPr="006B3DE4" w:rsidRDefault="001372A7" w:rsidP="006B3DE4">
            <w:pPr>
              <w:pStyle w:val="ListParagraph"/>
              <w:spacing w:after="0" w:line="240" w:lineRule="auto"/>
              <w:rPr>
                <w:rFonts w:ascii="Verdana" w:eastAsia="Batang" w:hAnsi="Verdana"/>
                <w:b/>
                <w:bCs/>
                <w:sz w:val="28"/>
                <w:szCs w:val="28"/>
              </w:rPr>
            </w:pPr>
          </w:p>
          <w:p w:rsidR="001372A7" w:rsidRPr="006B3DE4" w:rsidRDefault="001372A7" w:rsidP="006B3DE4">
            <w:pPr>
              <w:pStyle w:val="ListParagraph"/>
              <w:spacing w:after="0" w:line="240" w:lineRule="auto"/>
              <w:rPr>
                <w:rFonts w:ascii="Verdana" w:eastAsia="Batang" w:hAnsi="Verdana"/>
                <w:b/>
                <w:bCs/>
                <w:sz w:val="28"/>
                <w:szCs w:val="28"/>
              </w:rPr>
            </w:pPr>
          </w:p>
        </w:tc>
        <w:tc>
          <w:tcPr>
            <w:tcW w:w="3656" w:type="dxa"/>
          </w:tcPr>
          <w:p w:rsidR="001372A7" w:rsidRPr="006B3DE4" w:rsidRDefault="001372A7" w:rsidP="006B3D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Verdana" w:eastAsia="Batang" w:hAnsi="Verdana" w:cs="Verdana"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>učenik je sposoban rezultate eksperimenta pokazati grafički, te izvesti zaključke</w:t>
            </w:r>
          </w:p>
          <w:p w:rsidR="001372A7" w:rsidRPr="006B3DE4" w:rsidRDefault="001372A7" w:rsidP="006B3D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Verdana" w:eastAsia="Batang" w:hAnsi="Verdana" w:cs="Verdana"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>razvio je vještinu korištenja laboratorijskog pribora i posuđa</w:t>
            </w:r>
          </w:p>
          <w:p w:rsidR="001372A7" w:rsidRPr="006B3DE4" w:rsidRDefault="001372A7" w:rsidP="006B3D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Verdana" w:eastAsia="Batang" w:hAnsi="Verdana" w:cs="Verdana"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>sposoban je uočiti problem tijekom pokusa i ispravno reagirati</w:t>
            </w:r>
          </w:p>
          <w:p w:rsidR="001372A7" w:rsidRPr="006B3DE4" w:rsidRDefault="001372A7" w:rsidP="006B3D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Verdana" w:eastAsia="Batang" w:hAnsi="Verdana" w:cs="Verdana"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>učenik samostalno prezentira rezultate mjerenja te povezuje u cjelovitu cjelinu</w:t>
            </w:r>
          </w:p>
          <w:p w:rsidR="001372A7" w:rsidRPr="006B3DE4" w:rsidRDefault="001372A7" w:rsidP="006B3D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Verdana" w:eastAsia="Batang" w:hAnsi="Verdana" w:cs="Verdana"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>potiče druge učenike na pravilan odnos prema radu</w:t>
            </w:r>
          </w:p>
          <w:p w:rsidR="001372A7" w:rsidRPr="006B3DE4" w:rsidRDefault="001372A7" w:rsidP="006B3D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Verdana" w:eastAsia="Batang" w:hAnsi="Verdana" w:cs="Verdana"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>bilješke u pokusima su detaljno provedene</w:t>
            </w:r>
          </w:p>
          <w:p w:rsidR="001372A7" w:rsidRPr="006B3DE4" w:rsidRDefault="001372A7" w:rsidP="006B3D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Verdana" w:eastAsia="Batang" w:hAnsi="Verdana" w:cs="Verdana"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>rezultate prikazuje grafički i analizira</w:t>
            </w:r>
          </w:p>
          <w:p w:rsidR="001372A7" w:rsidRPr="006B3DE4" w:rsidRDefault="001372A7" w:rsidP="006B3DE4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redovitost u pisanju</w:t>
            </w:r>
          </w:p>
          <w:p w:rsidR="001372A7" w:rsidRPr="006B3DE4" w:rsidRDefault="001372A7" w:rsidP="006B3DE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domaćih zadaća,</w:t>
            </w:r>
          </w:p>
          <w:p w:rsidR="001372A7" w:rsidRPr="006B3DE4" w:rsidRDefault="001372A7" w:rsidP="006B3DE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nastavnih listića, izrada  plakata, referata, PowerPoint</w:t>
            </w:r>
          </w:p>
          <w:p w:rsidR="001372A7" w:rsidRPr="006B3DE4" w:rsidRDefault="001372A7" w:rsidP="006B3DE4">
            <w:pPr>
              <w:pStyle w:val="ListParagraph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prezentacija</w:t>
            </w:r>
          </w:p>
          <w:p w:rsidR="001372A7" w:rsidRPr="006B3DE4" w:rsidRDefault="001372A7" w:rsidP="006B3DE4">
            <w:pPr>
              <w:spacing w:after="0" w:line="240" w:lineRule="auto"/>
              <w:rPr>
                <w:rFonts w:ascii="Verdana" w:eastAsia="Batang" w:hAnsi="Verdana"/>
                <w:sz w:val="24"/>
                <w:szCs w:val="24"/>
              </w:rPr>
            </w:pPr>
          </w:p>
        </w:tc>
        <w:tc>
          <w:tcPr>
            <w:tcW w:w="3827" w:type="dxa"/>
          </w:tcPr>
          <w:p w:rsidR="001372A7" w:rsidRPr="006B3DE4" w:rsidRDefault="001372A7" w:rsidP="006B3D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Verdana" w:eastAsia="Batang" w:hAnsi="Verdana" w:cs="Verdana"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>učenik se u novim situacijama dobro snalazi</w:t>
            </w:r>
          </w:p>
          <w:p w:rsidR="001372A7" w:rsidRPr="006B3DE4" w:rsidRDefault="001372A7" w:rsidP="006B3D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Verdana" w:eastAsia="Batang" w:hAnsi="Verdana" w:cs="Verdana"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>upozorene greške ispravlja</w:t>
            </w:r>
          </w:p>
          <w:p w:rsidR="001372A7" w:rsidRPr="006B3DE4" w:rsidRDefault="001372A7" w:rsidP="006B3DE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Verdana" w:eastAsia="Batang" w:hAnsi="Verdana" w:cs="Verdana"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>učenik je sposoban samostalno rješavati složenije zadatke praktičnog rada</w:t>
            </w:r>
          </w:p>
          <w:p w:rsidR="001372A7" w:rsidRPr="006B3DE4" w:rsidRDefault="001372A7" w:rsidP="006B3DE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eastAsia="Batang" w:hAnsi="Verdana" w:cs="Verdana"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>brzo se prilagođava</w:t>
            </w:r>
          </w:p>
          <w:p w:rsidR="001372A7" w:rsidRPr="006B3DE4" w:rsidRDefault="001372A7" w:rsidP="006B3DE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Batang" w:hAnsi="Verdana" w:cs="Verdana"/>
                <w:sz w:val="24"/>
                <w:szCs w:val="24"/>
              </w:rPr>
            </w:pPr>
            <w:r w:rsidRPr="006B3DE4">
              <w:rPr>
                <w:rFonts w:ascii="Verdana" w:eastAsia="Batang" w:hAnsi="Verdana" w:cs="Verdana"/>
                <w:sz w:val="24"/>
                <w:szCs w:val="24"/>
              </w:rPr>
              <w:t xml:space="preserve">         novonastaloj situaciji</w:t>
            </w:r>
          </w:p>
          <w:p w:rsidR="001372A7" w:rsidRPr="006B3DE4" w:rsidRDefault="001372A7" w:rsidP="006B3DE4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izuzetno dobro</w:t>
            </w:r>
          </w:p>
          <w:p w:rsidR="001372A7" w:rsidRPr="006B3DE4" w:rsidRDefault="001372A7" w:rsidP="006B3DE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povezuje znanja s više</w:t>
            </w:r>
          </w:p>
          <w:p w:rsidR="001372A7" w:rsidRPr="006B3DE4" w:rsidRDefault="001372A7" w:rsidP="006B3DE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srodnih područja i</w:t>
            </w:r>
          </w:p>
          <w:p w:rsidR="001372A7" w:rsidRPr="006B3DE4" w:rsidRDefault="001372A7" w:rsidP="006B3DE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donosi samostalna</w:t>
            </w:r>
          </w:p>
          <w:p w:rsidR="001372A7" w:rsidRPr="006B3DE4" w:rsidRDefault="001372A7" w:rsidP="006B3DE4">
            <w:pPr>
              <w:pStyle w:val="ListParagraph"/>
              <w:spacing w:after="0" w:line="240" w:lineRule="auto"/>
              <w:rPr>
                <w:rFonts w:ascii="Verdana" w:eastAsia="Batang" w:hAnsi="Verdana"/>
                <w:sz w:val="24"/>
                <w:szCs w:val="24"/>
              </w:rPr>
            </w:pPr>
            <w:r w:rsidRPr="006B3DE4">
              <w:rPr>
                <w:rFonts w:ascii="Verdana" w:hAnsi="Verdana" w:cs="Verdana"/>
                <w:sz w:val="24"/>
                <w:szCs w:val="24"/>
              </w:rPr>
              <w:t>rješenja</w:t>
            </w:r>
          </w:p>
          <w:p w:rsidR="001372A7" w:rsidRPr="006B3DE4" w:rsidRDefault="001372A7" w:rsidP="006B3DE4">
            <w:pPr>
              <w:spacing w:after="0" w:line="240" w:lineRule="auto"/>
              <w:rPr>
                <w:rFonts w:ascii="Verdana" w:eastAsia="Batang" w:hAnsi="Verdana"/>
                <w:sz w:val="24"/>
                <w:szCs w:val="24"/>
              </w:rPr>
            </w:pPr>
          </w:p>
          <w:p w:rsidR="001372A7" w:rsidRPr="006B3DE4" w:rsidRDefault="001372A7" w:rsidP="006B3DE4">
            <w:pPr>
              <w:pStyle w:val="ListParagraph"/>
              <w:shd w:val="clear" w:color="auto" w:fill="FFFFFF"/>
              <w:spacing w:after="0" w:line="269" w:lineRule="exact"/>
              <w:rPr>
                <w:rFonts w:ascii="Verdana" w:eastAsia="Batang" w:hAnsi="Verdana"/>
                <w:sz w:val="24"/>
                <w:szCs w:val="24"/>
              </w:rPr>
            </w:pPr>
          </w:p>
        </w:tc>
      </w:tr>
    </w:tbl>
    <w:p w:rsidR="001372A7" w:rsidRDefault="001372A7" w:rsidP="00BA7777">
      <w:pPr>
        <w:rPr>
          <w:rFonts w:ascii="Verdana" w:eastAsia="Batang" w:hAnsi="Verdana"/>
          <w:b/>
          <w:bCs/>
          <w:sz w:val="28"/>
          <w:szCs w:val="28"/>
        </w:rPr>
      </w:pPr>
    </w:p>
    <w:p w:rsidR="001372A7" w:rsidRPr="00DC2A85" w:rsidRDefault="001372A7" w:rsidP="00DC2A85">
      <w:pPr>
        <w:rPr>
          <w:rFonts w:ascii="Verdana" w:hAnsi="Verdana" w:cs="Verdana"/>
          <w:sz w:val="24"/>
          <w:szCs w:val="24"/>
        </w:rPr>
      </w:pPr>
      <w:r w:rsidRPr="00DC2A85">
        <w:rPr>
          <w:rFonts w:ascii="Verdana" w:hAnsi="Verdana" w:cs="Verdana"/>
          <w:sz w:val="24"/>
          <w:szCs w:val="24"/>
        </w:rPr>
        <w:t>Napomena: U okviru ocjenjivanja je  prožeto</w:t>
      </w:r>
      <w:bookmarkStart w:id="0" w:name="_GoBack"/>
      <w:bookmarkEnd w:id="0"/>
      <w:r w:rsidRPr="00DC2A85">
        <w:rPr>
          <w:rFonts w:ascii="Verdana" w:hAnsi="Verdana" w:cs="Verdana"/>
          <w:sz w:val="24"/>
          <w:szCs w:val="24"/>
        </w:rPr>
        <w:t xml:space="preserve"> poštivanje osobnosti učenika, te briga o eventualnim poteškoćama i problemima u svladavanju gradiva.</w:t>
      </w:r>
    </w:p>
    <w:p w:rsidR="001372A7" w:rsidRDefault="001372A7" w:rsidP="00BA7777">
      <w:pPr>
        <w:rPr>
          <w:rFonts w:ascii="Verdana" w:eastAsia="Batang" w:hAnsi="Verdana"/>
          <w:b/>
          <w:bCs/>
          <w:sz w:val="28"/>
          <w:szCs w:val="28"/>
        </w:rPr>
      </w:pPr>
    </w:p>
    <w:p w:rsidR="001372A7" w:rsidRPr="00234466" w:rsidRDefault="001372A7" w:rsidP="00BA7777">
      <w:pPr>
        <w:rPr>
          <w:rFonts w:ascii="Verdana" w:eastAsia="Batang" w:hAnsi="Verdana"/>
          <w:b/>
          <w:bCs/>
          <w:sz w:val="28"/>
          <w:szCs w:val="28"/>
        </w:rPr>
      </w:pPr>
    </w:p>
    <w:p w:rsidR="001372A7" w:rsidRPr="00234466" w:rsidRDefault="001372A7" w:rsidP="00234466">
      <w:pPr>
        <w:tabs>
          <w:tab w:val="right" w:pos="9072"/>
        </w:tabs>
        <w:jc w:val="both"/>
        <w:rPr>
          <w:rFonts w:ascii="Verdana" w:hAnsi="Verdana" w:cs="Verdana"/>
          <w:sz w:val="28"/>
          <w:szCs w:val="28"/>
        </w:rPr>
      </w:pPr>
      <w:r w:rsidRPr="00234466">
        <w:rPr>
          <w:rFonts w:ascii="Verdana" w:hAnsi="Verdana" w:cs="Verdana"/>
          <w:b/>
          <w:bCs/>
          <w:sz w:val="28"/>
          <w:szCs w:val="28"/>
        </w:rPr>
        <w:t>Elementi ocjenjivanja, načini i postupci vrednovanja pismenih provjera znanja</w:t>
      </w:r>
    </w:p>
    <w:p w:rsidR="001372A7" w:rsidRPr="00AE4F3D" w:rsidRDefault="001372A7" w:rsidP="00234466">
      <w:pPr>
        <w:tabs>
          <w:tab w:val="right" w:pos="9072"/>
        </w:tabs>
        <w:jc w:val="both"/>
        <w:rPr>
          <w:rFonts w:ascii="Verdana" w:hAnsi="Verdana" w:cs="Verdana"/>
          <w:sz w:val="24"/>
          <w:szCs w:val="24"/>
        </w:rPr>
      </w:pPr>
      <w:r w:rsidRPr="00AE4F3D">
        <w:rPr>
          <w:rFonts w:ascii="Verdana" w:hAnsi="Verdana" w:cs="Verdana"/>
          <w:sz w:val="24"/>
          <w:szCs w:val="24"/>
        </w:rPr>
        <w:t xml:space="preserve">Ocjena odličan ( 5 ) –   ( 90 % - 100 % ) </w:t>
      </w:r>
    </w:p>
    <w:p w:rsidR="001372A7" w:rsidRPr="00AE4F3D" w:rsidRDefault="001372A7" w:rsidP="00234466">
      <w:pPr>
        <w:tabs>
          <w:tab w:val="right" w:pos="9072"/>
        </w:tabs>
        <w:jc w:val="both"/>
        <w:rPr>
          <w:rFonts w:ascii="Verdana" w:hAnsi="Verdana" w:cs="Verdana"/>
          <w:sz w:val="24"/>
          <w:szCs w:val="24"/>
        </w:rPr>
      </w:pPr>
      <w:r w:rsidRPr="00AE4F3D">
        <w:rPr>
          <w:rFonts w:ascii="Verdana" w:hAnsi="Verdana" w:cs="Verdana"/>
          <w:sz w:val="24"/>
          <w:szCs w:val="24"/>
        </w:rPr>
        <w:t>Ocjena vrlo dobar ( 4 )  – ( 76 % - 89 % )</w:t>
      </w:r>
    </w:p>
    <w:p w:rsidR="001372A7" w:rsidRPr="00AE4F3D" w:rsidRDefault="001372A7" w:rsidP="00234466">
      <w:pPr>
        <w:tabs>
          <w:tab w:val="right" w:pos="9072"/>
        </w:tabs>
        <w:jc w:val="both"/>
        <w:rPr>
          <w:rFonts w:ascii="Verdana" w:hAnsi="Verdana" w:cs="Verdana"/>
          <w:sz w:val="24"/>
          <w:szCs w:val="24"/>
        </w:rPr>
      </w:pPr>
      <w:r w:rsidRPr="00AE4F3D">
        <w:rPr>
          <w:rFonts w:ascii="Verdana" w:hAnsi="Verdana" w:cs="Verdana"/>
          <w:sz w:val="24"/>
          <w:szCs w:val="24"/>
        </w:rPr>
        <w:t>Ocjena dobar ( 3 ) -  ( 59 % - 75 % )</w:t>
      </w:r>
    </w:p>
    <w:p w:rsidR="001372A7" w:rsidRPr="00AE4F3D" w:rsidRDefault="001372A7" w:rsidP="00234466">
      <w:pPr>
        <w:tabs>
          <w:tab w:val="right" w:pos="9072"/>
        </w:tabs>
        <w:jc w:val="both"/>
        <w:rPr>
          <w:sz w:val="24"/>
          <w:szCs w:val="24"/>
        </w:rPr>
      </w:pPr>
      <w:r w:rsidRPr="00AE4F3D">
        <w:rPr>
          <w:rFonts w:ascii="Verdana" w:hAnsi="Verdana" w:cs="Verdana"/>
          <w:sz w:val="24"/>
          <w:szCs w:val="24"/>
        </w:rPr>
        <w:t>Ocjena dovoljan ( 2 ) – ( 50 % - 58% )</w:t>
      </w:r>
      <w:r w:rsidRPr="00AE4F3D">
        <w:rPr>
          <w:sz w:val="24"/>
          <w:szCs w:val="24"/>
        </w:rPr>
        <w:t xml:space="preserve"> </w:t>
      </w:r>
    </w:p>
    <w:p w:rsidR="001372A7" w:rsidRPr="00AE4F3D" w:rsidRDefault="001372A7" w:rsidP="00234466">
      <w:pPr>
        <w:tabs>
          <w:tab w:val="right" w:pos="9072"/>
        </w:tabs>
        <w:jc w:val="both"/>
        <w:rPr>
          <w:b/>
          <w:bCs/>
          <w:sz w:val="24"/>
          <w:szCs w:val="24"/>
        </w:rPr>
      </w:pPr>
      <w:r w:rsidRPr="00AE4F3D">
        <w:rPr>
          <w:rFonts w:ascii="Verdana" w:hAnsi="Verdana" w:cs="Verdana"/>
          <w:sz w:val="24"/>
          <w:szCs w:val="24"/>
        </w:rPr>
        <w:t>Ocjena nedovoljan ( 1 ) – ispod 50 % riješenosti pismene provjere</w:t>
      </w:r>
      <w:r w:rsidRPr="00AE4F3D">
        <w:rPr>
          <w:b/>
          <w:bCs/>
          <w:sz w:val="24"/>
          <w:szCs w:val="24"/>
        </w:rPr>
        <w:t xml:space="preserve"> </w:t>
      </w:r>
    </w:p>
    <w:p w:rsidR="001372A7" w:rsidRDefault="001372A7" w:rsidP="00234466">
      <w:pPr>
        <w:tabs>
          <w:tab w:val="right" w:pos="9072"/>
        </w:tabs>
        <w:jc w:val="both"/>
        <w:rPr>
          <w:b/>
          <w:bCs/>
          <w:sz w:val="24"/>
          <w:szCs w:val="24"/>
        </w:rPr>
      </w:pPr>
    </w:p>
    <w:p w:rsidR="001372A7" w:rsidRPr="00AE4F3D" w:rsidRDefault="001372A7" w:rsidP="00234466">
      <w:pPr>
        <w:tabs>
          <w:tab w:val="right" w:pos="9072"/>
        </w:tabs>
        <w:jc w:val="both"/>
        <w:rPr>
          <w:rFonts w:ascii="Verdana" w:hAnsi="Verdana" w:cs="Verdana"/>
          <w:b/>
          <w:bCs/>
          <w:sz w:val="24"/>
          <w:szCs w:val="24"/>
        </w:rPr>
      </w:pPr>
      <w:r w:rsidRPr="00AE4F3D">
        <w:rPr>
          <w:rFonts w:ascii="Verdana" w:hAnsi="Verdana" w:cs="Verdana"/>
          <w:b/>
          <w:bCs/>
          <w:sz w:val="24"/>
          <w:szCs w:val="24"/>
        </w:rPr>
        <w:t>D</w:t>
      </w:r>
      <w:r>
        <w:rPr>
          <w:rFonts w:ascii="Verdana" w:hAnsi="Verdana" w:cs="Verdana"/>
          <w:b/>
          <w:bCs/>
          <w:sz w:val="24"/>
          <w:szCs w:val="24"/>
        </w:rPr>
        <w:t>omaća zadaća</w:t>
      </w:r>
    </w:p>
    <w:p w:rsidR="001372A7" w:rsidRPr="00DC2A85" w:rsidRDefault="001372A7" w:rsidP="00DC2A85">
      <w:pPr>
        <w:tabs>
          <w:tab w:val="right" w:pos="9072"/>
        </w:tabs>
        <w:jc w:val="both"/>
        <w:rPr>
          <w:rFonts w:ascii="Verdana" w:hAnsi="Verdana" w:cs="Verdana"/>
          <w:sz w:val="24"/>
          <w:szCs w:val="24"/>
        </w:rPr>
      </w:pPr>
      <w:r w:rsidRPr="00AE4F3D">
        <w:rPr>
          <w:rFonts w:ascii="Verdana" w:hAnsi="Verdana" w:cs="Verdana"/>
          <w:sz w:val="24"/>
          <w:szCs w:val="24"/>
        </w:rPr>
        <w:t>Učenik treba redovito pisati domaću zadaću, ukoliko zadaću nije napisao/la dobit će minus (-)  u rubriku za opisno praćenje učenika. (Nakon tri minusa učeniku se u ocjensku rešetku upisuje nedovoljan (1) za praktičan rad u predmetu kemija.)</w:t>
      </w:r>
    </w:p>
    <w:p w:rsidR="001372A7" w:rsidRDefault="001372A7" w:rsidP="00BA7777">
      <w:pPr>
        <w:rPr>
          <w:rFonts w:ascii="Verdana" w:eastAsia="Batang" w:hAnsi="Verdana"/>
          <w:b/>
          <w:bCs/>
          <w:sz w:val="28"/>
          <w:szCs w:val="28"/>
        </w:rPr>
      </w:pPr>
    </w:p>
    <w:p w:rsidR="001372A7" w:rsidRDefault="001372A7" w:rsidP="0025189E">
      <w:pPr>
        <w:jc w:val="center"/>
        <w:rPr>
          <w:rFonts w:ascii="Verdana" w:eastAsia="Batang" w:hAnsi="Verdana" w:cs="Verdana"/>
          <w:b/>
          <w:bCs/>
          <w:sz w:val="28"/>
          <w:szCs w:val="28"/>
        </w:rPr>
      </w:pPr>
      <w:r>
        <w:rPr>
          <w:rFonts w:ascii="Verdana" w:eastAsia="Batang" w:hAnsi="Verdana" w:cs="Verdana"/>
          <w:b/>
          <w:bCs/>
          <w:sz w:val="28"/>
          <w:szCs w:val="28"/>
        </w:rPr>
        <w:t>Kriterije za ocjenjivanje plakata i prezentacije u PowerPointu</w:t>
      </w:r>
    </w:p>
    <w:tbl>
      <w:tblPr>
        <w:tblW w:w="1294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80"/>
      </w:tblPr>
      <w:tblGrid>
        <w:gridCol w:w="2058"/>
        <w:gridCol w:w="2177"/>
        <w:gridCol w:w="2176"/>
        <w:gridCol w:w="2175"/>
        <w:gridCol w:w="2175"/>
        <w:gridCol w:w="2179"/>
      </w:tblGrid>
      <w:tr w:rsidR="001372A7" w:rsidRPr="006B3DE4">
        <w:trPr>
          <w:trHeight w:val="390"/>
        </w:trPr>
        <w:tc>
          <w:tcPr>
            <w:tcW w:w="2058" w:type="dxa"/>
            <w:vAlign w:val="center"/>
          </w:tcPr>
          <w:p w:rsidR="001372A7" w:rsidRPr="00056428" w:rsidRDefault="001372A7" w:rsidP="00623BA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  <w:p w:rsidR="001372A7" w:rsidRPr="00056428" w:rsidRDefault="001372A7" w:rsidP="00623BA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  <w:p w:rsidR="001372A7" w:rsidRPr="00056428" w:rsidRDefault="001372A7" w:rsidP="00623BA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77" w:type="dxa"/>
            <w:vAlign w:val="center"/>
          </w:tcPr>
          <w:p w:rsidR="001372A7" w:rsidRPr="00056428" w:rsidRDefault="001372A7" w:rsidP="0062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  <w:r w:rsidRPr="00056428"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2176" w:type="dxa"/>
            <w:vAlign w:val="center"/>
          </w:tcPr>
          <w:p w:rsidR="001372A7" w:rsidRPr="00056428" w:rsidRDefault="001372A7" w:rsidP="0062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  <w:r w:rsidRPr="00056428"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2175" w:type="dxa"/>
            <w:vAlign w:val="center"/>
          </w:tcPr>
          <w:p w:rsidR="001372A7" w:rsidRPr="00056428" w:rsidRDefault="001372A7" w:rsidP="0062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  <w:r w:rsidRPr="00056428"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2175" w:type="dxa"/>
            <w:vAlign w:val="center"/>
          </w:tcPr>
          <w:p w:rsidR="001372A7" w:rsidRPr="00056428" w:rsidRDefault="001372A7" w:rsidP="0062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  <w:r w:rsidRPr="00056428"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179" w:type="dxa"/>
            <w:vAlign w:val="center"/>
          </w:tcPr>
          <w:p w:rsidR="001372A7" w:rsidRPr="00056428" w:rsidRDefault="001372A7" w:rsidP="0062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  <w:r w:rsidRPr="00056428"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  <w:t>1</w:t>
            </w:r>
          </w:p>
        </w:tc>
      </w:tr>
      <w:tr w:rsidR="001372A7" w:rsidRPr="006B3DE4">
        <w:trPr>
          <w:trHeight w:val="2212"/>
        </w:trPr>
        <w:tc>
          <w:tcPr>
            <w:tcW w:w="2058" w:type="dxa"/>
            <w:vAlign w:val="center"/>
          </w:tcPr>
          <w:p w:rsidR="001372A7" w:rsidRDefault="001372A7" w:rsidP="0062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  <w:r w:rsidRPr="00056428"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  <w:t>JASNOĆA PORUKE</w:t>
            </w:r>
          </w:p>
          <w:p w:rsidR="001372A7" w:rsidRDefault="001372A7" w:rsidP="0062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</w:p>
          <w:p w:rsidR="001372A7" w:rsidRPr="00056428" w:rsidRDefault="001372A7" w:rsidP="0062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  <w:t>KVALITETA SADRŽAJA</w:t>
            </w:r>
          </w:p>
        </w:tc>
        <w:tc>
          <w:tcPr>
            <w:tcW w:w="2177" w:type="dxa"/>
            <w:vAlign w:val="center"/>
          </w:tcPr>
          <w:p w:rsidR="001372A7" w:rsidRDefault="001372A7" w:rsidP="00623B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056428">
              <w:rPr>
                <w:rFonts w:ascii="Arial" w:hAnsi="Arial" w:cs="Arial"/>
                <w:sz w:val="24"/>
                <w:szCs w:val="24"/>
                <w:lang w:eastAsia="hr-HR"/>
              </w:rPr>
              <w:t xml:space="preserve">Cilj i svrha jasno i precizno izloženi. </w:t>
            </w:r>
          </w:p>
          <w:p w:rsidR="001372A7" w:rsidRDefault="001372A7" w:rsidP="00623B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  <w:p w:rsidR="001372A7" w:rsidRPr="00056428" w:rsidRDefault="001372A7" w:rsidP="00623BA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056428">
              <w:rPr>
                <w:rFonts w:ascii="Arial" w:hAnsi="Arial" w:cs="Arial"/>
                <w:sz w:val="24"/>
                <w:szCs w:val="24"/>
                <w:lang w:eastAsia="hr-HR"/>
              </w:rPr>
              <w:t>Sadržaj visoke razine, tehnički dotjeran, zanimljiv i jasan.</w:t>
            </w:r>
          </w:p>
        </w:tc>
        <w:tc>
          <w:tcPr>
            <w:tcW w:w="2176" w:type="dxa"/>
            <w:vAlign w:val="center"/>
          </w:tcPr>
          <w:p w:rsidR="001372A7" w:rsidRDefault="001372A7" w:rsidP="00623B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056428">
              <w:rPr>
                <w:rFonts w:ascii="Arial" w:hAnsi="Arial" w:cs="Arial"/>
                <w:sz w:val="24"/>
                <w:szCs w:val="24"/>
                <w:lang w:eastAsia="hr-HR"/>
              </w:rPr>
              <w:t xml:space="preserve">Sadrži sve elemente. Nije potpuno postignuta jasnoća cilja. </w:t>
            </w:r>
          </w:p>
          <w:p w:rsidR="001372A7" w:rsidRDefault="001372A7" w:rsidP="00623B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  <w:p w:rsidR="001372A7" w:rsidRPr="00056428" w:rsidRDefault="001372A7" w:rsidP="00623B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056428">
              <w:rPr>
                <w:rFonts w:ascii="Arial" w:hAnsi="Arial" w:cs="Arial"/>
                <w:sz w:val="24"/>
                <w:szCs w:val="24"/>
                <w:lang w:eastAsia="hr-HR"/>
              </w:rPr>
              <w:t>Razrada problema na visokoj razini, ali neprilagođeno široj javnosti. Ne pobuđuje osobito zanimanje publike.</w:t>
            </w:r>
          </w:p>
        </w:tc>
        <w:tc>
          <w:tcPr>
            <w:tcW w:w="2175" w:type="dxa"/>
            <w:vAlign w:val="center"/>
          </w:tcPr>
          <w:p w:rsidR="001372A7" w:rsidRDefault="001372A7" w:rsidP="00623B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056428">
              <w:rPr>
                <w:rFonts w:ascii="Arial" w:hAnsi="Arial" w:cs="Arial"/>
                <w:sz w:val="24"/>
                <w:szCs w:val="24"/>
                <w:lang w:eastAsia="hr-HR"/>
              </w:rPr>
              <w:t>Djelomično jasna poruka.</w:t>
            </w:r>
          </w:p>
          <w:p w:rsidR="001372A7" w:rsidRDefault="001372A7" w:rsidP="00623B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  <w:p w:rsidR="001372A7" w:rsidRPr="00056428" w:rsidRDefault="001372A7" w:rsidP="00623B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056428">
              <w:rPr>
                <w:rFonts w:ascii="Arial" w:hAnsi="Arial" w:cs="Arial"/>
                <w:sz w:val="24"/>
                <w:szCs w:val="24"/>
                <w:lang w:eastAsia="hr-HR"/>
              </w:rPr>
              <w:t>Pristup dobar. Obrada podataka nedovoljno atraktivna.</w:t>
            </w:r>
          </w:p>
        </w:tc>
        <w:tc>
          <w:tcPr>
            <w:tcW w:w="2175" w:type="dxa"/>
            <w:vAlign w:val="center"/>
          </w:tcPr>
          <w:p w:rsidR="001372A7" w:rsidRDefault="001372A7" w:rsidP="00623B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056428">
              <w:rPr>
                <w:rFonts w:ascii="Arial" w:hAnsi="Arial" w:cs="Arial"/>
                <w:sz w:val="24"/>
                <w:szCs w:val="24"/>
                <w:lang w:eastAsia="hr-HR"/>
              </w:rPr>
              <w:t>Otežano praćenje naznačene poruke.</w:t>
            </w:r>
          </w:p>
          <w:p w:rsidR="001372A7" w:rsidRDefault="001372A7" w:rsidP="00623B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  <w:p w:rsidR="001372A7" w:rsidRPr="00056428" w:rsidRDefault="001372A7" w:rsidP="00623B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056428">
              <w:rPr>
                <w:rFonts w:ascii="Arial" w:hAnsi="Arial" w:cs="Arial"/>
                <w:sz w:val="24"/>
                <w:szCs w:val="24"/>
                <w:lang w:eastAsia="hr-HR"/>
              </w:rPr>
              <w:t>Niska razina. Ne pobuđuje interes promatrača.</w:t>
            </w:r>
          </w:p>
        </w:tc>
        <w:tc>
          <w:tcPr>
            <w:tcW w:w="2179" w:type="dxa"/>
            <w:vAlign w:val="center"/>
          </w:tcPr>
          <w:p w:rsidR="001372A7" w:rsidRDefault="001372A7" w:rsidP="00623B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  <w:p w:rsidR="001372A7" w:rsidRDefault="001372A7" w:rsidP="00623B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  <w:p w:rsidR="001372A7" w:rsidRDefault="001372A7" w:rsidP="00623B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056428">
              <w:rPr>
                <w:rFonts w:ascii="Arial" w:hAnsi="Arial" w:cs="Arial"/>
                <w:sz w:val="24"/>
                <w:szCs w:val="24"/>
                <w:lang w:eastAsia="hr-HR"/>
              </w:rPr>
              <w:t>Nerazumljiva poruka.</w:t>
            </w:r>
          </w:p>
          <w:p w:rsidR="001372A7" w:rsidRDefault="001372A7" w:rsidP="00623B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</w:p>
          <w:p w:rsidR="001372A7" w:rsidRPr="00056428" w:rsidRDefault="001372A7" w:rsidP="00623B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056428">
              <w:rPr>
                <w:rFonts w:ascii="Arial" w:hAnsi="Arial" w:cs="Arial"/>
                <w:sz w:val="24"/>
                <w:szCs w:val="24"/>
                <w:lang w:eastAsia="hr-HR"/>
              </w:rPr>
              <w:t>Preniska razina obrade sadržaja. Sadrži opće pojmove, nema dubine ili ne sadrži relevantne (valjane podatke).</w:t>
            </w:r>
          </w:p>
        </w:tc>
      </w:tr>
      <w:tr w:rsidR="001372A7" w:rsidRPr="006B3DE4">
        <w:trPr>
          <w:trHeight w:val="3075"/>
        </w:trPr>
        <w:tc>
          <w:tcPr>
            <w:tcW w:w="2058" w:type="dxa"/>
            <w:vAlign w:val="center"/>
          </w:tcPr>
          <w:p w:rsidR="001372A7" w:rsidRPr="00056428" w:rsidRDefault="001372A7" w:rsidP="00623B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  <w:r w:rsidRPr="00056428"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  <w:t>KREATIVNOST</w:t>
            </w:r>
          </w:p>
        </w:tc>
        <w:tc>
          <w:tcPr>
            <w:tcW w:w="2177" w:type="dxa"/>
            <w:vAlign w:val="center"/>
          </w:tcPr>
          <w:p w:rsidR="001372A7" w:rsidRPr="00056428" w:rsidRDefault="001372A7" w:rsidP="00623BAA">
            <w:pPr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056428">
              <w:rPr>
                <w:rFonts w:ascii="Arial" w:hAnsi="Arial" w:cs="Arial"/>
                <w:sz w:val="24"/>
                <w:szCs w:val="24"/>
                <w:lang w:eastAsia="hr-HR"/>
              </w:rPr>
              <w:t>Kreativanost maksimalno vizualno prepoznatljiva. Estetski dotjeran. Poruka, tekst, boje i izbor slova u službi su sadržaja.</w:t>
            </w:r>
          </w:p>
        </w:tc>
        <w:tc>
          <w:tcPr>
            <w:tcW w:w="2176" w:type="dxa"/>
            <w:vAlign w:val="center"/>
          </w:tcPr>
          <w:p w:rsidR="001372A7" w:rsidRPr="00056428" w:rsidRDefault="001372A7" w:rsidP="00623BAA">
            <w:pPr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056428">
              <w:rPr>
                <w:rFonts w:ascii="Arial" w:hAnsi="Arial" w:cs="Arial"/>
                <w:sz w:val="24"/>
                <w:szCs w:val="24"/>
                <w:lang w:eastAsia="hr-HR"/>
              </w:rPr>
              <w:t>Kreativan, ali traži doradu u estetskom izgledu. Vizualno nedovoljno prepoznatljiv.</w:t>
            </w:r>
          </w:p>
        </w:tc>
        <w:tc>
          <w:tcPr>
            <w:tcW w:w="2175" w:type="dxa"/>
            <w:vAlign w:val="center"/>
          </w:tcPr>
          <w:p w:rsidR="001372A7" w:rsidRPr="00056428" w:rsidRDefault="001372A7" w:rsidP="00623BAA">
            <w:pPr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056428">
              <w:rPr>
                <w:rFonts w:ascii="Arial" w:hAnsi="Arial" w:cs="Arial"/>
                <w:sz w:val="24"/>
                <w:szCs w:val="24"/>
                <w:lang w:eastAsia="hr-HR"/>
              </w:rPr>
              <w:t>Nedovoljno zanimljiv. Nije posve pregledan i pobuđuje slab interes promatrača.</w:t>
            </w:r>
          </w:p>
        </w:tc>
        <w:tc>
          <w:tcPr>
            <w:tcW w:w="2175" w:type="dxa"/>
            <w:vAlign w:val="center"/>
          </w:tcPr>
          <w:p w:rsidR="001372A7" w:rsidRPr="00056428" w:rsidRDefault="001372A7" w:rsidP="00623BAA">
            <w:pPr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056428">
              <w:rPr>
                <w:rFonts w:ascii="Arial" w:hAnsi="Arial" w:cs="Arial"/>
                <w:sz w:val="24"/>
                <w:szCs w:val="24"/>
                <w:lang w:eastAsia="hr-HR"/>
              </w:rPr>
              <w:t>Vizualno neatraktivan. Loše izabrani tekstualni i slikovni prikazi.</w:t>
            </w:r>
          </w:p>
        </w:tc>
        <w:tc>
          <w:tcPr>
            <w:tcW w:w="2179" w:type="dxa"/>
            <w:vAlign w:val="center"/>
          </w:tcPr>
          <w:p w:rsidR="001372A7" w:rsidRPr="00056428" w:rsidRDefault="001372A7" w:rsidP="00623BAA">
            <w:pPr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056428">
              <w:rPr>
                <w:rFonts w:ascii="Arial" w:hAnsi="Arial" w:cs="Arial"/>
                <w:sz w:val="24"/>
                <w:szCs w:val="24"/>
                <w:lang w:eastAsia="hr-HR"/>
              </w:rPr>
              <w:t>Posve bez kreativnosti. Vizualno neprepoznatljiva poruka.</w:t>
            </w:r>
          </w:p>
        </w:tc>
      </w:tr>
      <w:tr w:rsidR="001372A7" w:rsidRPr="006B3DE4">
        <w:trPr>
          <w:trHeight w:val="5185"/>
        </w:trPr>
        <w:tc>
          <w:tcPr>
            <w:tcW w:w="2058" w:type="dxa"/>
            <w:vAlign w:val="center"/>
          </w:tcPr>
          <w:p w:rsidR="001372A7" w:rsidRPr="00056428" w:rsidRDefault="001372A7" w:rsidP="00623BA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  <w:r w:rsidRPr="00056428"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  <w:t>IZGLED  I PRIKLADNOST PRIKAZA</w:t>
            </w:r>
          </w:p>
        </w:tc>
        <w:tc>
          <w:tcPr>
            <w:tcW w:w="2177" w:type="dxa"/>
            <w:vAlign w:val="center"/>
          </w:tcPr>
          <w:p w:rsidR="001372A7" w:rsidRPr="00056428" w:rsidRDefault="001372A7" w:rsidP="00623B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056428">
              <w:rPr>
                <w:rFonts w:ascii="Arial" w:hAnsi="Arial" w:cs="Arial"/>
                <w:sz w:val="24"/>
                <w:szCs w:val="24"/>
                <w:lang w:eastAsia="hr-HR"/>
              </w:rPr>
              <w:t>Poruka jasna, dojmljiva, jezgrovita, vizualno pregledna.Lako se prati i bez prisustva autora.</w:t>
            </w:r>
          </w:p>
          <w:p w:rsidR="001372A7" w:rsidRPr="00056428" w:rsidRDefault="001372A7" w:rsidP="00623B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056428">
              <w:rPr>
                <w:rFonts w:ascii="Arial" w:hAnsi="Arial" w:cs="Arial"/>
                <w:sz w:val="24"/>
                <w:szCs w:val="24"/>
                <w:lang w:eastAsia="hr-HR"/>
              </w:rPr>
              <w:t xml:space="preserve"> U velikoj mjeri djeluje na svijest i formiranje stavova promatrača.</w:t>
            </w:r>
          </w:p>
        </w:tc>
        <w:tc>
          <w:tcPr>
            <w:tcW w:w="2176" w:type="dxa"/>
            <w:vAlign w:val="center"/>
          </w:tcPr>
          <w:p w:rsidR="001372A7" w:rsidRPr="00056428" w:rsidRDefault="001372A7" w:rsidP="00623B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056428">
              <w:rPr>
                <w:rFonts w:ascii="Arial" w:hAnsi="Arial" w:cs="Arial"/>
                <w:sz w:val="24"/>
                <w:szCs w:val="24"/>
                <w:lang w:eastAsia="hr-HR"/>
              </w:rPr>
              <w:t>Poruka jasna, ali je estetski plakat nedovoljno atraktivan, sadrži previše detalja i nepregledan je.</w:t>
            </w:r>
          </w:p>
          <w:p w:rsidR="001372A7" w:rsidRPr="00056428" w:rsidRDefault="001372A7" w:rsidP="00623B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056428">
              <w:rPr>
                <w:rFonts w:ascii="Arial" w:hAnsi="Arial" w:cs="Arial"/>
                <w:sz w:val="24"/>
                <w:szCs w:val="24"/>
                <w:lang w:eastAsia="hr-HR"/>
              </w:rPr>
              <w:t>Grafički dobro dizajniran uz manje estetske dorade. Može utjecati na svijest promatrača, ali ne trajno.</w:t>
            </w:r>
          </w:p>
        </w:tc>
        <w:tc>
          <w:tcPr>
            <w:tcW w:w="2175" w:type="dxa"/>
            <w:vAlign w:val="center"/>
          </w:tcPr>
          <w:p w:rsidR="001372A7" w:rsidRPr="00056428" w:rsidRDefault="001372A7" w:rsidP="00623B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056428">
              <w:rPr>
                <w:rFonts w:ascii="Arial" w:hAnsi="Arial" w:cs="Arial"/>
                <w:sz w:val="24"/>
                <w:szCs w:val="24"/>
                <w:lang w:eastAsia="hr-HR"/>
              </w:rPr>
              <w:t>Poruka relativno jasna, nepovezana. Slabo je uočljiva, plakat je nepregledan i ne pobuđuje zanimanje promatrača.</w:t>
            </w:r>
          </w:p>
          <w:p w:rsidR="001372A7" w:rsidRPr="00056428" w:rsidRDefault="001372A7" w:rsidP="00623B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056428">
              <w:rPr>
                <w:rFonts w:ascii="Arial" w:hAnsi="Arial" w:cs="Arial"/>
                <w:sz w:val="24"/>
                <w:szCs w:val="24"/>
                <w:lang w:eastAsia="hr-HR"/>
              </w:rPr>
              <w:t>Slike  dobro odabrane, ali sadrži nedovoljno objašnjenje poruke. Ne djeluje na promatrača tako da bi mu probudila svijest ili formirala stav.</w:t>
            </w:r>
          </w:p>
        </w:tc>
        <w:tc>
          <w:tcPr>
            <w:tcW w:w="2175" w:type="dxa"/>
            <w:vAlign w:val="center"/>
          </w:tcPr>
          <w:p w:rsidR="001372A7" w:rsidRPr="00056428" w:rsidRDefault="001372A7" w:rsidP="00623B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056428">
              <w:rPr>
                <w:rFonts w:ascii="Arial" w:hAnsi="Arial" w:cs="Arial"/>
                <w:sz w:val="24"/>
                <w:szCs w:val="24"/>
                <w:lang w:eastAsia="hr-HR"/>
              </w:rPr>
              <w:t>Poruka postoji, ali se razumije uz napor promatrača. Djeluje nepovezano, može se pratiti tek uz pomoć autora.</w:t>
            </w:r>
          </w:p>
          <w:p w:rsidR="001372A7" w:rsidRPr="00056428" w:rsidRDefault="001372A7" w:rsidP="00623B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056428">
              <w:rPr>
                <w:rFonts w:ascii="Arial" w:hAnsi="Arial" w:cs="Arial"/>
                <w:sz w:val="24"/>
                <w:szCs w:val="24"/>
                <w:lang w:eastAsia="hr-HR"/>
              </w:rPr>
              <w:t>Slike djelomično točne i odgovaraju sadržaju. Otežano se prati poruka i ne ostavlja dublju impresiju na promatrača.</w:t>
            </w:r>
          </w:p>
        </w:tc>
        <w:tc>
          <w:tcPr>
            <w:tcW w:w="2179" w:type="dxa"/>
            <w:vAlign w:val="center"/>
          </w:tcPr>
          <w:p w:rsidR="001372A7" w:rsidRPr="00056428" w:rsidRDefault="001372A7" w:rsidP="00623B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056428">
              <w:rPr>
                <w:rFonts w:ascii="Arial" w:hAnsi="Arial" w:cs="Arial"/>
                <w:sz w:val="24"/>
                <w:szCs w:val="24"/>
                <w:lang w:eastAsia="hr-HR"/>
              </w:rPr>
              <w:t>Poruka nevidljiva. Sadržaj postera nije jasan. Estetski i vizualno nerazumljive kombinacije slika i teksta.</w:t>
            </w:r>
          </w:p>
          <w:p w:rsidR="001372A7" w:rsidRPr="00056428" w:rsidRDefault="001372A7" w:rsidP="00623B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056428">
              <w:rPr>
                <w:rFonts w:ascii="Arial" w:hAnsi="Arial" w:cs="Arial"/>
                <w:sz w:val="24"/>
                <w:szCs w:val="24"/>
                <w:lang w:eastAsia="hr-HR"/>
              </w:rPr>
              <w:t>Slike  nisu dobro odabrane.Nejasni su, neprilagođeni osnovnoj poruci ili nisu valjani.</w:t>
            </w:r>
          </w:p>
        </w:tc>
      </w:tr>
      <w:tr w:rsidR="001372A7" w:rsidRPr="006B3DE4">
        <w:trPr>
          <w:trHeight w:val="2521"/>
        </w:trPr>
        <w:tc>
          <w:tcPr>
            <w:tcW w:w="2058" w:type="dxa"/>
            <w:vAlign w:val="center"/>
          </w:tcPr>
          <w:p w:rsidR="001372A7" w:rsidRDefault="001372A7" w:rsidP="00623B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  <w:t>PRIMJENA</w:t>
            </w:r>
          </w:p>
          <w:p w:rsidR="001372A7" w:rsidRPr="00056428" w:rsidRDefault="001372A7" w:rsidP="00623B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  <w:t>(IZLAGANJE)</w:t>
            </w:r>
          </w:p>
        </w:tc>
        <w:tc>
          <w:tcPr>
            <w:tcW w:w="2177" w:type="dxa"/>
            <w:vAlign w:val="center"/>
          </w:tcPr>
          <w:p w:rsidR="001372A7" w:rsidRPr="00A01544" w:rsidRDefault="001372A7" w:rsidP="00623BA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20391">
              <w:rPr>
                <w:rFonts w:ascii="Arial" w:hAnsi="Arial" w:cs="Arial"/>
                <w:sz w:val="24"/>
                <w:szCs w:val="24"/>
                <w:lang w:eastAsia="hr-HR"/>
              </w:rPr>
              <w:t>Gradivo u potpunosti povezuje i spretno primjenjuje. Izlaže i odgovara na pitanja samostalno, koncizno, točno i jasno.</w:t>
            </w:r>
          </w:p>
        </w:tc>
        <w:tc>
          <w:tcPr>
            <w:tcW w:w="2176" w:type="dxa"/>
            <w:vAlign w:val="center"/>
          </w:tcPr>
          <w:p w:rsidR="001372A7" w:rsidRPr="00A01544" w:rsidRDefault="001372A7" w:rsidP="00623BA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20391">
              <w:rPr>
                <w:rFonts w:ascii="Arial" w:hAnsi="Arial" w:cs="Arial"/>
                <w:sz w:val="24"/>
                <w:szCs w:val="24"/>
                <w:lang w:eastAsia="hr-HR"/>
              </w:rPr>
              <w:t>Gradivo povezuje i povremeno primjenjuje. Izlaganje je samostalno i povezano. Reproducira uobičajene primjere primjene, ali se ne uspijeva snaći u nekim drugim primjerima.</w:t>
            </w:r>
          </w:p>
        </w:tc>
        <w:tc>
          <w:tcPr>
            <w:tcW w:w="2175" w:type="dxa"/>
            <w:vAlign w:val="center"/>
          </w:tcPr>
          <w:p w:rsidR="001372A7" w:rsidRPr="00A01544" w:rsidRDefault="001372A7" w:rsidP="00623BA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20391">
              <w:rPr>
                <w:rFonts w:ascii="Arial" w:hAnsi="Arial" w:cs="Arial"/>
                <w:sz w:val="24"/>
                <w:szCs w:val="24"/>
                <w:lang w:eastAsia="hr-HR"/>
              </w:rPr>
              <w:t>Gradivo u djelomično povezuje i rijetko primjenjuje, ali reproducira primjere primjene. Pri izlaganju nije potpuno samostalan, pomaže se pripremljenim sažetkom</w:t>
            </w:r>
            <w:r w:rsidRPr="00A01544">
              <w:rPr>
                <w:rFonts w:ascii="Tahoma" w:hAnsi="Tahoma" w:cs="Tahoma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75" w:type="dxa"/>
            <w:vAlign w:val="center"/>
          </w:tcPr>
          <w:p w:rsidR="001372A7" w:rsidRPr="00A01544" w:rsidRDefault="001372A7" w:rsidP="00623BA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20391">
              <w:rPr>
                <w:rFonts w:ascii="Arial" w:hAnsi="Arial" w:cs="Arial"/>
                <w:sz w:val="24"/>
                <w:szCs w:val="24"/>
                <w:lang w:eastAsia="hr-HR"/>
              </w:rPr>
              <w:t>Gradivo slabo povezuje i ne primjenjuje u novim situacijama, već samo reproducira primjere primjene. Izlaže nesigurno, nije samostalan u izlaganju, potrebna je pomoć pri izlaganju.</w:t>
            </w:r>
          </w:p>
        </w:tc>
        <w:tc>
          <w:tcPr>
            <w:tcW w:w="2179" w:type="dxa"/>
            <w:vAlign w:val="center"/>
          </w:tcPr>
          <w:p w:rsidR="001372A7" w:rsidRPr="00A01544" w:rsidRDefault="001372A7" w:rsidP="00623BA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eastAsia="hr-HR"/>
              </w:rPr>
            </w:pPr>
            <w:r w:rsidRPr="00620391">
              <w:rPr>
                <w:rFonts w:ascii="Arial" w:hAnsi="Arial" w:cs="Arial"/>
                <w:sz w:val="24"/>
                <w:szCs w:val="24"/>
                <w:lang w:eastAsia="hr-HR"/>
              </w:rPr>
              <w:t>Gradivo ne povezuje i ne primjenjuje, niti reproducira primjere primjene. Izlaže nepovezano, sve čita s plakata ili prezentacije</w:t>
            </w:r>
            <w:r w:rsidRPr="00A01544">
              <w:rPr>
                <w:rFonts w:ascii="Tahoma" w:hAnsi="Tahoma" w:cs="Tahoma"/>
                <w:sz w:val="18"/>
                <w:szCs w:val="18"/>
                <w:lang w:eastAsia="hr-HR"/>
              </w:rPr>
              <w:t>.</w:t>
            </w:r>
          </w:p>
        </w:tc>
      </w:tr>
    </w:tbl>
    <w:p w:rsidR="001372A7" w:rsidRPr="00234466" w:rsidRDefault="001372A7" w:rsidP="00234466">
      <w:pPr>
        <w:tabs>
          <w:tab w:val="right" w:pos="9072"/>
        </w:tabs>
        <w:jc w:val="both"/>
        <w:rPr>
          <w:sz w:val="24"/>
          <w:szCs w:val="24"/>
        </w:rPr>
      </w:pPr>
      <w:r w:rsidRPr="00234466">
        <w:rPr>
          <w:rFonts w:ascii="Verdana" w:hAnsi="Verdana" w:cs="Verdana"/>
          <w:sz w:val="24"/>
          <w:szCs w:val="24"/>
        </w:rPr>
        <w:t>Nepredavanje plakata i prezentacije u PowerPointu ocjenjuje se ocjenom nedovoljan (1).</w:t>
      </w:r>
      <w:r w:rsidRPr="00234466">
        <w:rPr>
          <w:sz w:val="24"/>
          <w:szCs w:val="24"/>
        </w:rPr>
        <w:t xml:space="preserve"> </w:t>
      </w:r>
    </w:p>
    <w:p w:rsidR="001372A7" w:rsidRDefault="001372A7" w:rsidP="00123824">
      <w:pPr>
        <w:tabs>
          <w:tab w:val="right" w:pos="9072"/>
        </w:tabs>
        <w:jc w:val="both"/>
        <w:rPr>
          <w:rFonts w:ascii="Verdana" w:hAnsi="Verdana" w:cs="Verdana"/>
          <w:b/>
          <w:bCs/>
          <w:sz w:val="28"/>
          <w:szCs w:val="28"/>
        </w:rPr>
      </w:pPr>
    </w:p>
    <w:p w:rsidR="001372A7" w:rsidRDefault="001372A7" w:rsidP="00234466">
      <w:pPr>
        <w:tabs>
          <w:tab w:val="right" w:pos="9072"/>
        </w:tabs>
        <w:jc w:val="both"/>
        <w:rPr>
          <w:rFonts w:ascii="Verdana" w:hAnsi="Verdana" w:cs="Verdana"/>
          <w:b/>
          <w:bCs/>
          <w:sz w:val="28"/>
          <w:szCs w:val="28"/>
        </w:rPr>
      </w:pPr>
      <w:r w:rsidRPr="00CD2BF4">
        <w:rPr>
          <w:rFonts w:ascii="Verdana" w:hAnsi="Verdana" w:cs="Verdana"/>
          <w:b/>
          <w:bCs/>
          <w:sz w:val="28"/>
          <w:szCs w:val="28"/>
        </w:rPr>
        <w:t>Radna bilježnica i školska bilježnica</w:t>
      </w:r>
    </w:p>
    <w:p w:rsidR="001372A7" w:rsidRPr="00123824" w:rsidRDefault="001372A7" w:rsidP="00234466">
      <w:pPr>
        <w:tabs>
          <w:tab w:val="right" w:pos="9072"/>
        </w:tabs>
        <w:jc w:val="both"/>
        <w:rPr>
          <w:rFonts w:ascii="Verdana" w:hAnsi="Verdana" w:cs="Verdana"/>
          <w:b/>
          <w:bCs/>
          <w:sz w:val="28"/>
          <w:szCs w:val="28"/>
        </w:rPr>
      </w:pPr>
    </w:p>
    <w:p w:rsidR="001372A7" w:rsidRPr="00A66E6D" w:rsidRDefault="001372A7" w:rsidP="00234466">
      <w:pPr>
        <w:tabs>
          <w:tab w:val="right" w:pos="9072"/>
        </w:tabs>
        <w:jc w:val="both"/>
        <w:rPr>
          <w:rFonts w:ascii="Verdana" w:hAnsi="Verdana" w:cs="Verdana"/>
          <w:b/>
          <w:bCs/>
          <w:sz w:val="24"/>
          <w:szCs w:val="24"/>
        </w:rPr>
      </w:pPr>
      <w:r w:rsidRPr="00A66E6D">
        <w:rPr>
          <w:rFonts w:ascii="Verdana" w:hAnsi="Verdana" w:cs="Verdana"/>
          <w:b/>
          <w:bCs/>
          <w:sz w:val="24"/>
          <w:szCs w:val="24"/>
        </w:rPr>
        <w:t xml:space="preserve">Kriterij ocjenjivanja: opseg riješenosti </w:t>
      </w:r>
      <w:r w:rsidRPr="00A66E6D">
        <w:rPr>
          <w:rFonts w:ascii="Verdana" w:hAnsi="Verdana" w:cs="Verdana"/>
          <w:sz w:val="24"/>
          <w:szCs w:val="24"/>
        </w:rPr>
        <w:t>(50% - 0.5 bodova; 60% - 70% - 1 bod; 80% - 1.5 bod; i 90% - 100% - 2 boda)</w:t>
      </w:r>
      <w:r w:rsidRPr="00A66E6D">
        <w:rPr>
          <w:rFonts w:ascii="Verdana" w:hAnsi="Verdana" w:cs="Verdana"/>
          <w:b/>
          <w:bCs/>
          <w:sz w:val="24"/>
          <w:szCs w:val="24"/>
        </w:rPr>
        <w:t xml:space="preserve"> – 2 boda, laka čitljivost – </w:t>
      </w:r>
      <w:r w:rsidRPr="00A66E6D">
        <w:rPr>
          <w:rFonts w:ascii="Verdana" w:hAnsi="Verdana" w:cs="Verdana"/>
          <w:sz w:val="24"/>
          <w:szCs w:val="24"/>
        </w:rPr>
        <w:t>2 boda</w:t>
      </w:r>
      <w:r w:rsidRPr="00A66E6D">
        <w:rPr>
          <w:rFonts w:ascii="Verdana" w:hAnsi="Verdana" w:cs="Verdana"/>
          <w:b/>
          <w:bCs/>
          <w:sz w:val="24"/>
          <w:szCs w:val="24"/>
        </w:rPr>
        <w:t xml:space="preserve">, točnost – </w:t>
      </w:r>
      <w:r w:rsidRPr="00A66E6D">
        <w:rPr>
          <w:rFonts w:ascii="Verdana" w:hAnsi="Verdana" w:cs="Verdana"/>
          <w:sz w:val="24"/>
          <w:szCs w:val="24"/>
        </w:rPr>
        <w:t>2 boda</w:t>
      </w:r>
      <w:r w:rsidRPr="00A66E6D">
        <w:rPr>
          <w:rFonts w:ascii="Verdana" w:hAnsi="Verdana" w:cs="Verdana"/>
          <w:b/>
          <w:bCs/>
          <w:sz w:val="24"/>
          <w:szCs w:val="24"/>
        </w:rPr>
        <w:t xml:space="preserve">, urednost – </w:t>
      </w:r>
      <w:r w:rsidRPr="00A66E6D">
        <w:rPr>
          <w:rFonts w:ascii="Verdana" w:hAnsi="Verdana" w:cs="Verdana"/>
          <w:sz w:val="24"/>
          <w:szCs w:val="24"/>
        </w:rPr>
        <w:t>2 boda.</w:t>
      </w:r>
      <w:r w:rsidRPr="00A66E6D">
        <w:rPr>
          <w:rFonts w:ascii="Verdana" w:hAnsi="Verdana" w:cs="Verdana"/>
          <w:b/>
          <w:bCs/>
          <w:sz w:val="24"/>
          <w:szCs w:val="24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160"/>
      </w:tblGrid>
      <w:tr w:rsidR="001372A7" w:rsidRPr="006B3DE4">
        <w:tc>
          <w:tcPr>
            <w:tcW w:w="2268" w:type="dxa"/>
          </w:tcPr>
          <w:p w:rsidR="001372A7" w:rsidRPr="006B3DE4" w:rsidRDefault="001372A7" w:rsidP="00234466">
            <w:pPr>
              <w:tabs>
                <w:tab w:val="right" w:pos="9072"/>
              </w:tabs>
              <w:jc w:val="both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6B3DE4">
              <w:rPr>
                <w:rFonts w:ascii="Verdana" w:hAnsi="Verdana" w:cs="Verdana"/>
                <w:b/>
                <w:bCs/>
                <w:sz w:val="24"/>
                <w:szCs w:val="24"/>
              </w:rPr>
              <w:t>postignuti bodovi</w:t>
            </w:r>
          </w:p>
        </w:tc>
        <w:tc>
          <w:tcPr>
            <w:tcW w:w="2160" w:type="dxa"/>
          </w:tcPr>
          <w:p w:rsidR="001372A7" w:rsidRPr="006B3DE4" w:rsidRDefault="001372A7" w:rsidP="00234466">
            <w:pPr>
              <w:tabs>
                <w:tab w:val="right" w:pos="9072"/>
              </w:tabs>
              <w:jc w:val="both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6B3DE4">
              <w:rPr>
                <w:rFonts w:ascii="Verdana" w:hAnsi="Verdana" w:cs="Verdana"/>
                <w:b/>
                <w:bCs/>
                <w:sz w:val="24"/>
                <w:szCs w:val="24"/>
              </w:rPr>
              <w:t>ocjena</w:t>
            </w:r>
          </w:p>
        </w:tc>
      </w:tr>
      <w:tr w:rsidR="001372A7" w:rsidRPr="006B3DE4">
        <w:tc>
          <w:tcPr>
            <w:tcW w:w="2268" w:type="dxa"/>
          </w:tcPr>
          <w:p w:rsidR="001372A7" w:rsidRPr="006B3DE4" w:rsidRDefault="001372A7" w:rsidP="00234466">
            <w:pPr>
              <w:tabs>
                <w:tab w:val="right" w:pos="9072"/>
              </w:tabs>
              <w:jc w:val="both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6B3DE4">
              <w:rPr>
                <w:rFonts w:ascii="Verdana" w:hAnsi="Verdana" w:cs="Verdana"/>
                <w:b/>
                <w:bCs/>
                <w:sz w:val="24"/>
                <w:szCs w:val="24"/>
              </w:rPr>
              <w:t>&gt; 4</w:t>
            </w:r>
          </w:p>
        </w:tc>
        <w:tc>
          <w:tcPr>
            <w:tcW w:w="2160" w:type="dxa"/>
          </w:tcPr>
          <w:p w:rsidR="001372A7" w:rsidRPr="006B3DE4" w:rsidRDefault="001372A7" w:rsidP="00234466">
            <w:pPr>
              <w:tabs>
                <w:tab w:val="right" w:pos="9072"/>
              </w:tabs>
              <w:jc w:val="both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6B3DE4">
              <w:rPr>
                <w:rFonts w:ascii="Verdana" w:hAnsi="Verdana" w:cs="Verdana"/>
                <w:b/>
                <w:bCs/>
                <w:sz w:val="24"/>
                <w:szCs w:val="24"/>
              </w:rPr>
              <w:t>nedovoljan (1)</w:t>
            </w:r>
          </w:p>
        </w:tc>
      </w:tr>
      <w:tr w:rsidR="001372A7" w:rsidRPr="006B3DE4">
        <w:tc>
          <w:tcPr>
            <w:tcW w:w="2268" w:type="dxa"/>
          </w:tcPr>
          <w:p w:rsidR="001372A7" w:rsidRPr="006B3DE4" w:rsidRDefault="001372A7" w:rsidP="00234466">
            <w:pPr>
              <w:tabs>
                <w:tab w:val="right" w:pos="9072"/>
              </w:tabs>
              <w:jc w:val="both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6B3DE4"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1372A7" w:rsidRPr="006B3DE4" w:rsidRDefault="001372A7" w:rsidP="00234466">
            <w:pPr>
              <w:tabs>
                <w:tab w:val="right" w:pos="9072"/>
              </w:tabs>
              <w:jc w:val="both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6B3DE4">
              <w:rPr>
                <w:rFonts w:ascii="Verdana" w:hAnsi="Verdana" w:cs="Verdana"/>
                <w:b/>
                <w:bCs/>
                <w:sz w:val="24"/>
                <w:szCs w:val="24"/>
              </w:rPr>
              <w:t>dovoljan (2)</w:t>
            </w:r>
          </w:p>
        </w:tc>
      </w:tr>
      <w:tr w:rsidR="001372A7" w:rsidRPr="006B3DE4">
        <w:tc>
          <w:tcPr>
            <w:tcW w:w="2268" w:type="dxa"/>
          </w:tcPr>
          <w:p w:rsidR="001372A7" w:rsidRPr="006B3DE4" w:rsidRDefault="001372A7" w:rsidP="00234466">
            <w:pPr>
              <w:tabs>
                <w:tab w:val="right" w:pos="9072"/>
              </w:tabs>
              <w:jc w:val="both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6B3DE4"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:rsidR="001372A7" w:rsidRPr="006B3DE4" w:rsidRDefault="001372A7" w:rsidP="00234466">
            <w:pPr>
              <w:tabs>
                <w:tab w:val="right" w:pos="9072"/>
              </w:tabs>
              <w:jc w:val="both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6B3DE4">
              <w:rPr>
                <w:rFonts w:ascii="Verdana" w:hAnsi="Verdana" w:cs="Verdana"/>
                <w:b/>
                <w:bCs/>
                <w:sz w:val="24"/>
                <w:szCs w:val="24"/>
              </w:rPr>
              <w:t>dobar (3)</w:t>
            </w:r>
          </w:p>
        </w:tc>
      </w:tr>
      <w:tr w:rsidR="001372A7" w:rsidRPr="006B3DE4">
        <w:tc>
          <w:tcPr>
            <w:tcW w:w="2268" w:type="dxa"/>
          </w:tcPr>
          <w:p w:rsidR="001372A7" w:rsidRPr="006B3DE4" w:rsidRDefault="001372A7" w:rsidP="00234466">
            <w:pPr>
              <w:tabs>
                <w:tab w:val="right" w:pos="9072"/>
              </w:tabs>
              <w:jc w:val="both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6B3DE4"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2160" w:type="dxa"/>
          </w:tcPr>
          <w:p w:rsidR="001372A7" w:rsidRPr="006B3DE4" w:rsidRDefault="001372A7" w:rsidP="00234466">
            <w:pPr>
              <w:tabs>
                <w:tab w:val="right" w:pos="9072"/>
              </w:tabs>
              <w:jc w:val="both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6B3DE4">
              <w:rPr>
                <w:rFonts w:ascii="Verdana" w:hAnsi="Verdana" w:cs="Verdana"/>
                <w:b/>
                <w:bCs/>
                <w:sz w:val="24"/>
                <w:szCs w:val="24"/>
              </w:rPr>
              <w:t>vrlo dobar (4)</w:t>
            </w:r>
          </w:p>
        </w:tc>
      </w:tr>
      <w:tr w:rsidR="001372A7" w:rsidRPr="006B3DE4">
        <w:tc>
          <w:tcPr>
            <w:tcW w:w="2268" w:type="dxa"/>
          </w:tcPr>
          <w:p w:rsidR="001372A7" w:rsidRPr="006B3DE4" w:rsidRDefault="001372A7" w:rsidP="00234466">
            <w:pPr>
              <w:tabs>
                <w:tab w:val="right" w:pos="9072"/>
              </w:tabs>
              <w:jc w:val="both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6B3DE4"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1372A7" w:rsidRPr="006B3DE4" w:rsidRDefault="001372A7" w:rsidP="00234466">
            <w:pPr>
              <w:tabs>
                <w:tab w:val="right" w:pos="9072"/>
              </w:tabs>
              <w:jc w:val="both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6B3DE4">
              <w:rPr>
                <w:rFonts w:ascii="Verdana" w:hAnsi="Verdana" w:cs="Verdana"/>
                <w:b/>
                <w:bCs/>
                <w:sz w:val="24"/>
                <w:szCs w:val="24"/>
              </w:rPr>
              <w:t>odličan (5)</w:t>
            </w:r>
          </w:p>
        </w:tc>
      </w:tr>
    </w:tbl>
    <w:p w:rsidR="001372A7" w:rsidRPr="00DC2A85" w:rsidRDefault="001372A7" w:rsidP="00234466">
      <w:pPr>
        <w:tabs>
          <w:tab w:val="right" w:pos="9072"/>
        </w:tabs>
        <w:jc w:val="both"/>
        <w:rPr>
          <w:rFonts w:ascii="Verdana" w:hAnsi="Verdana" w:cs="Verdana"/>
          <w:b/>
          <w:bCs/>
          <w:sz w:val="28"/>
          <w:szCs w:val="28"/>
        </w:rPr>
      </w:pPr>
    </w:p>
    <w:sectPr w:rsidR="001372A7" w:rsidRPr="00DC2A85" w:rsidSect="00663D36">
      <w:footerReference w:type="defaul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2A7" w:rsidRDefault="001372A7" w:rsidP="00471063">
      <w:pPr>
        <w:spacing w:after="0" w:line="240" w:lineRule="auto"/>
      </w:pPr>
      <w:r>
        <w:separator/>
      </w:r>
    </w:p>
  </w:endnote>
  <w:endnote w:type="continuationSeparator" w:id="1">
    <w:p w:rsidR="001372A7" w:rsidRDefault="001372A7" w:rsidP="00471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atang">
    <w:altName w:val="???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2A7" w:rsidRDefault="001372A7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1372A7" w:rsidRDefault="001372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2A7" w:rsidRDefault="001372A7" w:rsidP="00471063">
      <w:pPr>
        <w:spacing w:after="0" w:line="240" w:lineRule="auto"/>
      </w:pPr>
      <w:r>
        <w:separator/>
      </w:r>
    </w:p>
  </w:footnote>
  <w:footnote w:type="continuationSeparator" w:id="1">
    <w:p w:rsidR="001372A7" w:rsidRDefault="001372A7" w:rsidP="00471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2C88"/>
    <w:multiLevelType w:val="hybridMultilevel"/>
    <w:tmpl w:val="CACA2B6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5C20CE0"/>
    <w:multiLevelType w:val="hybridMultilevel"/>
    <w:tmpl w:val="3CC8546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8DF0A6D"/>
    <w:multiLevelType w:val="hybridMultilevel"/>
    <w:tmpl w:val="2D3C9EB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0164E46"/>
    <w:multiLevelType w:val="hybridMultilevel"/>
    <w:tmpl w:val="44CE04FA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12C25925"/>
    <w:multiLevelType w:val="hybridMultilevel"/>
    <w:tmpl w:val="2D4890E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8720408"/>
    <w:multiLevelType w:val="hybridMultilevel"/>
    <w:tmpl w:val="8BD84C6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A5D294B"/>
    <w:multiLevelType w:val="hybridMultilevel"/>
    <w:tmpl w:val="D9226B0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1167639"/>
    <w:multiLevelType w:val="hybridMultilevel"/>
    <w:tmpl w:val="63FE84B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29574E8"/>
    <w:multiLevelType w:val="hybridMultilevel"/>
    <w:tmpl w:val="C5D621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5BD751E"/>
    <w:multiLevelType w:val="hybridMultilevel"/>
    <w:tmpl w:val="C59203F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67D3795"/>
    <w:multiLevelType w:val="hybridMultilevel"/>
    <w:tmpl w:val="00368794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nsid w:val="2A02560A"/>
    <w:multiLevelType w:val="hybridMultilevel"/>
    <w:tmpl w:val="0F98A91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AB35D68"/>
    <w:multiLevelType w:val="hybridMultilevel"/>
    <w:tmpl w:val="4E46696A"/>
    <w:lvl w:ilvl="0" w:tplc="041A000D">
      <w:start w:val="1"/>
      <w:numFmt w:val="bullet"/>
      <w:lvlText w:val=""/>
      <w:lvlJc w:val="left"/>
      <w:pPr>
        <w:ind w:left="1449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60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76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9" w:hanging="360"/>
      </w:pPr>
      <w:rPr>
        <w:rFonts w:ascii="Wingdings" w:hAnsi="Wingdings" w:cs="Wingdings" w:hint="default"/>
      </w:rPr>
    </w:lvl>
  </w:abstractNum>
  <w:abstractNum w:abstractNumId="13">
    <w:nsid w:val="2FA57692"/>
    <w:multiLevelType w:val="hybridMultilevel"/>
    <w:tmpl w:val="47C4908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2E41B0A"/>
    <w:multiLevelType w:val="hybridMultilevel"/>
    <w:tmpl w:val="B1A2291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77363B2"/>
    <w:multiLevelType w:val="hybridMultilevel"/>
    <w:tmpl w:val="D024ABA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29D3442"/>
    <w:multiLevelType w:val="hybridMultilevel"/>
    <w:tmpl w:val="16CC067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3124581"/>
    <w:multiLevelType w:val="hybridMultilevel"/>
    <w:tmpl w:val="5E1498D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5B61EA5"/>
    <w:multiLevelType w:val="hybridMultilevel"/>
    <w:tmpl w:val="C97E93E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22114F8"/>
    <w:multiLevelType w:val="hybridMultilevel"/>
    <w:tmpl w:val="1258214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3442F42"/>
    <w:multiLevelType w:val="hybridMultilevel"/>
    <w:tmpl w:val="74708B5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4697D22"/>
    <w:multiLevelType w:val="hybridMultilevel"/>
    <w:tmpl w:val="C0CAAD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A86104A"/>
    <w:multiLevelType w:val="hybridMultilevel"/>
    <w:tmpl w:val="836C265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F9A667E"/>
    <w:multiLevelType w:val="hybridMultilevel"/>
    <w:tmpl w:val="6B48384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0735F69"/>
    <w:multiLevelType w:val="hybridMultilevel"/>
    <w:tmpl w:val="125CC3B8"/>
    <w:lvl w:ilvl="0" w:tplc="041A000D">
      <w:start w:val="1"/>
      <w:numFmt w:val="bullet"/>
      <w:lvlText w:val=""/>
      <w:lvlJc w:val="left"/>
      <w:pPr>
        <w:ind w:left="216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5">
    <w:nsid w:val="71AB6BCF"/>
    <w:multiLevelType w:val="hybridMultilevel"/>
    <w:tmpl w:val="39168338"/>
    <w:lvl w:ilvl="0" w:tplc="CFC2F2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3251AA8"/>
    <w:multiLevelType w:val="hybridMultilevel"/>
    <w:tmpl w:val="50C27C4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7234E55"/>
    <w:multiLevelType w:val="hybridMultilevel"/>
    <w:tmpl w:val="EC90109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B8918A3"/>
    <w:multiLevelType w:val="hybridMultilevel"/>
    <w:tmpl w:val="BE52FB2A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D2A7DBC"/>
    <w:multiLevelType w:val="hybridMultilevel"/>
    <w:tmpl w:val="1152F08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E8E6AE1"/>
    <w:multiLevelType w:val="hybridMultilevel"/>
    <w:tmpl w:val="00A642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8"/>
  </w:num>
  <w:num w:numId="3">
    <w:abstractNumId w:val="26"/>
  </w:num>
  <w:num w:numId="4">
    <w:abstractNumId w:val="14"/>
  </w:num>
  <w:num w:numId="5">
    <w:abstractNumId w:val="0"/>
  </w:num>
  <w:num w:numId="6">
    <w:abstractNumId w:val="25"/>
  </w:num>
  <w:num w:numId="7">
    <w:abstractNumId w:val="3"/>
  </w:num>
  <w:num w:numId="8">
    <w:abstractNumId w:val="10"/>
  </w:num>
  <w:num w:numId="9">
    <w:abstractNumId w:val="24"/>
  </w:num>
  <w:num w:numId="10">
    <w:abstractNumId w:val="8"/>
  </w:num>
  <w:num w:numId="11">
    <w:abstractNumId w:val="27"/>
  </w:num>
  <w:num w:numId="12">
    <w:abstractNumId w:val="7"/>
  </w:num>
  <w:num w:numId="13">
    <w:abstractNumId w:val="15"/>
  </w:num>
  <w:num w:numId="14">
    <w:abstractNumId w:val="13"/>
  </w:num>
  <w:num w:numId="15">
    <w:abstractNumId w:val="16"/>
  </w:num>
  <w:num w:numId="16">
    <w:abstractNumId w:val="9"/>
  </w:num>
  <w:num w:numId="17">
    <w:abstractNumId w:val="30"/>
  </w:num>
  <w:num w:numId="18">
    <w:abstractNumId w:val="11"/>
  </w:num>
  <w:num w:numId="19">
    <w:abstractNumId w:val="29"/>
  </w:num>
  <w:num w:numId="20">
    <w:abstractNumId w:val="23"/>
  </w:num>
  <w:num w:numId="21">
    <w:abstractNumId w:val="21"/>
  </w:num>
  <w:num w:numId="22">
    <w:abstractNumId w:val="19"/>
  </w:num>
  <w:num w:numId="23">
    <w:abstractNumId w:val="22"/>
  </w:num>
  <w:num w:numId="24">
    <w:abstractNumId w:val="20"/>
  </w:num>
  <w:num w:numId="25">
    <w:abstractNumId w:val="4"/>
  </w:num>
  <w:num w:numId="26">
    <w:abstractNumId w:val="12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CCC"/>
    <w:rsid w:val="00045EBE"/>
    <w:rsid w:val="00056428"/>
    <w:rsid w:val="00075B0C"/>
    <w:rsid w:val="00106AFE"/>
    <w:rsid w:val="00123824"/>
    <w:rsid w:val="001372A7"/>
    <w:rsid w:val="00154BFD"/>
    <w:rsid w:val="0018191E"/>
    <w:rsid w:val="002105CF"/>
    <w:rsid w:val="00234466"/>
    <w:rsid w:val="0025189E"/>
    <w:rsid w:val="00255CCC"/>
    <w:rsid w:val="00471063"/>
    <w:rsid w:val="00473475"/>
    <w:rsid w:val="004C3A07"/>
    <w:rsid w:val="004E37C7"/>
    <w:rsid w:val="004F29B1"/>
    <w:rsid w:val="00586614"/>
    <w:rsid w:val="0059129F"/>
    <w:rsid w:val="005976A3"/>
    <w:rsid w:val="005D32C6"/>
    <w:rsid w:val="005E0D09"/>
    <w:rsid w:val="00620391"/>
    <w:rsid w:val="00623BAA"/>
    <w:rsid w:val="00663D36"/>
    <w:rsid w:val="006B3DE4"/>
    <w:rsid w:val="006E10D6"/>
    <w:rsid w:val="0074121F"/>
    <w:rsid w:val="00775757"/>
    <w:rsid w:val="007E3F09"/>
    <w:rsid w:val="008135A7"/>
    <w:rsid w:val="008552F4"/>
    <w:rsid w:val="00881E68"/>
    <w:rsid w:val="00906F27"/>
    <w:rsid w:val="00954D30"/>
    <w:rsid w:val="009C76E2"/>
    <w:rsid w:val="00A01544"/>
    <w:rsid w:val="00A634E4"/>
    <w:rsid w:val="00A66E6D"/>
    <w:rsid w:val="00A7104B"/>
    <w:rsid w:val="00AE4F3D"/>
    <w:rsid w:val="00B23644"/>
    <w:rsid w:val="00B64191"/>
    <w:rsid w:val="00B837AB"/>
    <w:rsid w:val="00BA7777"/>
    <w:rsid w:val="00BC69CF"/>
    <w:rsid w:val="00BF6425"/>
    <w:rsid w:val="00C00EDB"/>
    <w:rsid w:val="00C040D4"/>
    <w:rsid w:val="00C36594"/>
    <w:rsid w:val="00C75F99"/>
    <w:rsid w:val="00CD2BF4"/>
    <w:rsid w:val="00D046D0"/>
    <w:rsid w:val="00D37F43"/>
    <w:rsid w:val="00D47AAB"/>
    <w:rsid w:val="00D67B5C"/>
    <w:rsid w:val="00D73668"/>
    <w:rsid w:val="00DA55B7"/>
    <w:rsid w:val="00DC2A85"/>
    <w:rsid w:val="00DE6131"/>
    <w:rsid w:val="00E14403"/>
    <w:rsid w:val="00EF5060"/>
    <w:rsid w:val="00F94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40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55CC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81E68"/>
    <w:pPr>
      <w:ind w:left="720"/>
    </w:pPr>
  </w:style>
  <w:style w:type="paragraph" w:styleId="Header">
    <w:name w:val="header"/>
    <w:basedOn w:val="Normal"/>
    <w:link w:val="HeaderChar"/>
    <w:uiPriority w:val="99"/>
    <w:rsid w:val="00471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71063"/>
  </w:style>
  <w:style w:type="paragraph" w:styleId="Footer">
    <w:name w:val="footer"/>
    <w:basedOn w:val="Normal"/>
    <w:link w:val="FooterChar"/>
    <w:uiPriority w:val="99"/>
    <w:rsid w:val="00471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71063"/>
  </w:style>
  <w:style w:type="paragraph" w:styleId="BalloonText">
    <w:name w:val="Balloon Text"/>
    <w:basedOn w:val="Normal"/>
    <w:link w:val="BalloonTextChar"/>
    <w:uiPriority w:val="99"/>
    <w:semiHidden/>
    <w:rsid w:val="0047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1063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663D36"/>
    <w:rPr>
      <w:rFonts w:eastAsia="Times New Roman" w:cs="Calibri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663D36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11</Pages>
  <Words>1487</Words>
  <Characters>8482</Characters>
  <Application>Microsoft Office Outlook</Application>
  <DocSecurity>0</DocSecurity>
  <Lines>0</Lines>
  <Paragraphs>0</Paragraphs>
  <ScaleCrop>false</ScaleCrop>
  <Company>OŠ SESVETSKA SOPNICA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KRITERIJI OCJENJIVANJA IZ KEMIJE</dc:title>
  <dc:subject/>
  <dc:creator>Maja Jerkan</dc:creator>
  <cp:keywords/>
  <dc:description/>
  <cp:lastModifiedBy>Pedagog</cp:lastModifiedBy>
  <cp:revision>2</cp:revision>
  <dcterms:created xsi:type="dcterms:W3CDTF">2012-09-26T09:50:00Z</dcterms:created>
  <dcterms:modified xsi:type="dcterms:W3CDTF">2012-09-26T09:50:00Z</dcterms:modified>
</cp:coreProperties>
</file>