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8E7" w:rsidRPr="00D879C7" w:rsidRDefault="00B778E7" w:rsidP="00D879C7">
      <w:pPr>
        <w:pStyle w:val="Bezproreda"/>
      </w:pPr>
      <w:r w:rsidRPr="00D879C7">
        <w:t>OSNOVNA ŠKOLA SKRADIN</w:t>
      </w:r>
    </w:p>
    <w:p w:rsidR="00B778E7" w:rsidRDefault="00B778E7" w:rsidP="00D879C7">
      <w:pPr>
        <w:pStyle w:val="Bezproreda"/>
      </w:pPr>
      <w:r w:rsidRPr="00D879C7">
        <w:t>Put Križa 1, 22222 Skradin</w:t>
      </w:r>
    </w:p>
    <w:p w:rsidR="00D879C7" w:rsidRPr="00D879C7" w:rsidRDefault="00D879C7" w:rsidP="00D879C7">
      <w:pPr>
        <w:pStyle w:val="Bezproreda"/>
      </w:pPr>
    </w:p>
    <w:p w:rsidR="00B778E7" w:rsidRPr="00D879C7" w:rsidRDefault="00B778E7" w:rsidP="00D879C7">
      <w:pPr>
        <w:pStyle w:val="Bezproreda"/>
      </w:pPr>
      <w:r w:rsidRPr="00D879C7">
        <w:t>KLASA: 003-11-01/19-01</w:t>
      </w:r>
    </w:p>
    <w:p w:rsidR="009E773B" w:rsidRPr="00D879C7" w:rsidRDefault="00B778E7" w:rsidP="00D879C7">
      <w:pPr>
        <w:pStyle w:val="Bezproreda"/>
      </w:pPr>
      <w:r w:rsidRPr="00D879C7">
        <w:t>URBROJ:</w:t>
      </w:r>
      <w:r w:rsidR="009E773B" w:rsidRPr="00D879C7">
        <w:t xml:space="preserve"> </w:t>
      </w:r>
      <w:r w:rsidRPr="00D879C7">
        <w:t>2182/1-12/1-7-02-19/1</w:t>
      </w:r>
    </w:p>
    <w:p w:rsidR="00B778E7" w:rsidRPr="00D879C7" w:rsidRDefault="00B778E7" w:rsidP="00D879C7">
      <w:pPr>
        <w:pStyle w:val="Bezproreda"/>
      </w:pPr>
      <w:r w:rsidRPr="00D879C7">
        <w:t>Skradin, 2.7.2019.</w:t>
      </w:r>
    </w:p>
    <w:p w:rsidR="00B778E7" w:rsidRPr="00D879C7" w:rsidRDefault="00B778E7" w:rsidP="00D879C7">
      <w:pPr>
        <w:pStyle w:val="Bezproreda"/>
      </w:pPr>
    </w:p>
    <w:p w:rsidR="00B778E7" w:rsidRPr="00D879C7" w:rsidRDefault="00B778E7" w:rsidP="00D879C7">
      <w:pPr>
        <w:pStyle w:val="Bezproreda"/>
      </w:pPr>
      <w:r w:rsidRPr="00D879C7">
        <w:t xml:space="preserve">                                          POZIV KANDIDATU NA TESTIRANJE</w:t>
      </w:r>
    </w:p>
    <w:p w:rsidR="00B778E7" w:rsidRPr="00D879C7" w:rsidRDefault="00B778E7" w:rsidP="00D879C7">
      <w:pPr>
        <w:pStyle w:val="Bezproreda"/>
      </w:pPr>
      <w:r w:rsidRPr="00D879C7">
        <w:t xml:space="preserve">                                          za radno mjesto UČITELJA FIZIKE</w:t>
      </w:r>
    </w:p>
    <w:p w:rsidR="00D879C7" w:rsidRDefault="00D879C7" w:rsidP="00D879C7">
      <w:pPr>
        <w:pStyle w:val="Bezproreda"/>
      </w:pPr>
    </w:p>
    <w:p w:rsidR="00B778E7" w:rsidRPr="00D879C7" w:rsidRDefault="00B778E7" w:rsidP="00D879C7">
      <w:pPr>
        <w:pStyle w:val="Bezproreda"/>
      </w:pPr>
      <w:r w:rsidRPr="00D879C7">
        <w:t>TESTIRANJE KANDIDATA u postupku natječaja za radno mjesto učitelja/</w:t>
      </w:r>
      <w:proofErr w:type="spellStart"/>
      <w:r w:rsidRPr="00D879C7">
        <w:t>ice</w:t>
      </w:r>
      <w:proofErr w:type="spellEnd"/>
      <w:r w:rsidRPr="00D879C7">
        <w:t xml:space="preserve"> fizike na neodređeno nepuno radno vrijeme(8 sati tjedno) ,za rad u OŠ Skradin, koji je objavljen dana 18.6.2019.godine na mrežnoj stranici i oglasnoj ploči Hrvatskog zavoda za zapošljavanje i mrežnoj stranici i oglasnoj ploči Osnovne škole Skradin</w:t>
      </w:r>
    </w:p>
    <w:p w:rsidR="00B778E7" w:rsidRPr="00D879C7" w:rsidRDefault="00B778E7" w:rsidP="00D879C7">
      <w:pPr>
        <w:pStyle w:val="Bezproreda"/>
      </w:pPr>
      <w:r w:rsidRPr="00D879C7">
        <w:t xml:space="preserve">                                  Održat će se dana 5.7.2019. godine s početkom u 8:30 sati</w:t>
      </w:r>
    </w:p>
    <w:p w:rsidR="00B778E7" w:rsidRPr="00D879C7" w:rsidRDefault="00B778E7" w:rsidP="00D879C7">
      <w:pPr>
        <w:pStyle w:val="Bezproreda"/>
      </w:pPr>
      <w:r w:rsidRPr="00D879C7">
        <w:t xml:space="preserve">                                  U OŠ Skradin, učionica br.5.</w:t>
      </w:r>
    </w:p>
    <w:p w:rsidR="00B778E7" w:rsidRPr="00D879C7" w:rsidRDefault="00B778E7" w:rsidP="00D879C7">
      <w:pPr>
        <w:pStyle w:val="Bezproreda"/>
      </w:pPr>
      <w:r w:rsidRPr="00D879C7">
        <w:t>-u 8:30 dolazak kandidata i utvrđivanje identiteta</w:t>
      </w:r>
    </w:p>
    <w:p w:rsidR="00B778E7" w:rsidRPr="00D879C7" w:rsidRDefault="00B778E7" w:rsidP="00D879C7">
      <w:pPr>
        <w:pStyle w:val="Bezproreda"/>
      </w:pPr>
      <w:r w:rsidRPr="00D879C7">
        <w:t>-usmeno testiranje u trajanju od 30 minuta</w:t>
      </w:r>
    </w:p>
    <w:p w:rsidR="00D879C7" w:rsidRDefault="00D879C7" w:rsidP="00D879C7">
      <w:pPr>
        <w:pStyle w:val="Bezproreda"/>
      </w:pPr>
    </w:p>
    <w:p w:rsidR="00A65FFD" w:rsidRPr="00D879C7" w:rsidRDefault="00B778E7" w:rsidP="00D879C7">
      <w:pPr>
        <w:pStyle w:val="Bezproreda"/>
      </w:pPr>
      <w:r w:rsidRPr="00D879C7">
        <w:t>Na testiranje se poziva kandida</w:t>
      </w:r>
      <w:r w:rsidR="00A65FFD" w:rsidRPr="00D879C7">
        <w:t>t čija prijava zadovoljava formalnim uvjetima natječaja: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5FFD" w:rsidRPr="00D879C7" w:rsidTr="00A65FFD">
        <w:tc>
          <w:tcPr>
            <w:tcW w:w="4531" w:type="dxa"/>
          </w:tcPr>
          <w:p w:rsidR="00A65FFD" w:rsidRPr="00D879C7" w:rsidRDefault="00A65FFD" w:rsidP="00D879C7">
            <w:pPr>
              <w:pStyle w:val="Bezproreda"/>
            </w:pPr>
            <w:r w:rsidRPr="00D879C7">
              <w:t>REDNI BROJ</w:t>
            </w:r>
          </w:p>
        </w:tc>
        <w:tc>
          <w:tcPr>
            <w:tcW w:w="4531" w:type="dxa"/>
          </w:tcPr>
          <w:p w:rsidR="00A65FFD" w:rsidRPr="00D879C7" w:rsidRDefault="00A65FFD" w:rsidP="00D879C7">
            <w:pPr>
              <w:pStyle w:val="Bezproreda"/>
            </w:pPr>
            <w:r w:rsidRPr="00D879C7">
              <w:t>IME I PREZIME KANDIDATA</w:t>
            </w:r>
          </w:p>
        </w:tc>
      </w:tr>
      <w:tr w:rsidR="00A65FFD" w:rsidRPr="00D879C7" w:rsidTr="00A65FFD">
        <w:tc>
          <w:tcPr>
            <w:tcW w:w="4531" w:type="dxa"/>
          </w:tcPr>
          <w:p w:rsidR="00A65FFD" w:rsidRPr="00D879C7" w:rsidRDefault="00A65FFD" w:rsidP="00D879C7">
            <w:pPr>
              <w:pStyle w:val="Bezproreda"/>
            </w:pPr>
            <w:r w:rsidRPr="00D879C7">
              <w:t>1.</w:t>
            </w:r>
          </w:p>
        </w:tc>
        <w:tc>
          <w:tcPr>
            <w:tcW w:w="4531" w:type="dxa"/>
          </w:tcPr>
          <w:p w:rsidR="00A65FFD" w:rsidRPr="00D879C7" w:rsidRDefault="00A65FFD" w:rsidP="00D879C7">
            <w:pPr>
              <w:pStyle w:val="Bezproreda"/>
            </w:pPr>
            <w:r w:rsidRPr="00D879C7">
              <w:t>ZRINKA ŠIRINIĆ</w:t>
            </w:r>
          </w:p>
        </w:tc>
      </w:tr>
    </w:tbl>
    <w:p w:rsidR="00B778E7" w:rsidRPr="00D879C7" w:rsidRDefault="00B778E7" w:rsidP="00D879C7">
      <w:pPr>
        <w:pStyle w:val="Bezproreda"/>
      </w:pPr>
    </w:p>
    <w:p w:rsidR="00B778E7" w:rsidRPr="00D879C7" w:rsidRDefault="00A65FFD" w:rsidP="00D879C7">
      <w:pPr>
        <w:pStyle w:val="Bezproreda"/>
      </w:pPr>
      <w:r w:rsidRPr="00D879C7">
        <w:t>Ako kandidat ne pristupi testiranju u navedenom vremenu ne smatra se kandidatom natječaja.</w:t>
      </w:r>
    </w:p>
    <w:p w:rsidR="00D879C7" w:rsidRDefault="00D879C7" w:rsidP="00D879C7">
      <w:pPr>
        <w:pStyle w:val="Bezproreda"/>
      </w:pPr>
    </w:p>
    <w:p w:rsidR="00A65FFD" w:rsidRPr="00D879C7" w:rsidRDefault="00A65FFD" w:rsidP="00D879C7">
      <w:pPr>
        <w:pStyle w:val="Bezproreda"/>
      </w:pPr>
      <w:r w:rsidRPr="00D879C7">
        <w:t>Povjerenstvo u razgovoru s kandidat</w:t>
      </w:r>
      <w:r w:rsidRPr="00D879C7">
        <w:t xml:space="preserve">om </w:t>
      </w:r>
      <w:r w:rsidRPr="00D879C7">
        <w:t xml:space="preserve"> utvrđuje znanja, sposobnosti, interese i motivaciju kandidata za rad u školi. Svaki član Povjerenstva vrednuje odgovor kandidata na pojedino pitanje </w:t>
      </w:r>
      <w:r w:rsidRPr="00D879C7">
        <w:t xml:space="preserve">s 1 </w:t>
      </w:r>
      <w:proofErr w:type="spellStart"/>
      <w:r w:rsidRPr="00D879C7">
        <w:t>bodom,</w:t>
      </w:r>
      <w:r w:rsidRPr="00D879C7">
        <w:t>koji</w:t>
      </w:r>
      <w:proofErr w:type="spellEnd"/>
      <w:r w:rsidRPr="00D879C7">
        <w:t xml:space="preserve"> se na kraju zbrajaju. Smatra se da je kandidat zadovoljio ako je ostvario najmanje 50% bodova od ukupnog mogućeg broja bodova na usmenom testiranju (</w:t>
      </w:r>
      <w:r w:rsidRPr="00D879C7">
        <w:t xml:space="preserve">ukupan broj bodova je devet(9) ). </w:t>
      </w:r>
    </w:p>
    <w:p w:rsidR="00D879C7" w:rsidRDefault="00D879C7" w:rsidP="00D879C7">
      <w:pPr>
        <w:pStyle w:val="Bezproreda"/>
      </w:pPr>
    </w:p>
    <w:p w:rsidR="00A65FFD" w:rsidRPr="00D879C7" w:rsidRDefault="00A65FFD" w:rsidP="00D879C7">
      <w:pPr>
        <w:pStyle w:val="Bezproreda"/>
      </w:pPr>
      <w:r w:rsidRPr="00D879C7">
        <w:t xml:space="preserve">Pravni i drugi izvori za pripremanje kandidata za </w:t>
      </w:r>
      <w:r w:rsidR="00EB3C2F" w:rsidRPr="00D879C7">
        <w:t>usmeno</w:t>
      </w:r>
      <w:r w:rsidRPr="00D879C7">
        <w:t xml:space="preserve"> testiranje su: </w:t>
      </w:r>
    </w:p>
    <w:p w:rsidR="00A65FFD" w:rsidRPr="00D879C7" w:rsidRDefault="00A65FFD" w:rsidP="00D879C7">
      <w:pPr>
        <w:pStyle w:val="Bezproreda"/>
      </w:pPr>
      <w:r w:rsidRPr="00D879C7">
        <w:t xml:space="preserve">1. Zakon o odgoju i obrazovanju u osnovnoj i srednjoj školi (NN 87/08, 86/09, 92/10, 105/10, 90/11, 5/12, 16/12, 86/12, 126/12, 94/13, 152/14, 07/17, 68/18) </w:t>
      </w:r>
    </w:p>
    <w:p w:rsidR="00A65FFD" w:rsidRPr="00D879C7" w:rsidRDefault="00A65FFD" w:rsidP="00D879C7">
      <w:pPr>
        <w:pStyle w:val="Bezproreda"/>
      </w:pPr>
      <w:r w:rsidRPr="00D879C7">
        <w:t xml:space="preserve">2. Pravilnik o načinima, postupcima i elementima vrednovanja učenika u osnovnoj i srednjoj školi (NN 112/2010) </w:t>
      </w:r>
    </w:p>
    <w:p w:rsidR="00A65FFD" w:rsidRPr="00D879C7" w:rsidRDefault="00A65FFD" w:rsidP="00D879C7">
      <w:pPr>
        <w:pStyle w:val="Bezproreda"/>
      </w:pPr>
      <w:r w:rsidRPr="00D879C7">
        <w:t xml:space="preserve">3. Pravilnik o tjednim radnim obvezama učitelja i stručnih suradnika u osnovnoj školi (NN 34/2014, 40/2014, 103/2014 i 40/14) </w:t>
      </w:r>
    </w:p>
    <w:p w:rsidR="00A65FFD" w:rsidRPr="00D879C7" w:rsidRDefault="00A65FFD" w:rsidP="00D879C7">
      <w:pPr>
        <w:pStyle w:val="Bezproreda"/>
      </w:pPr>
      <w:r w:rsidRPr="00D879C7">
        <w:t xml:space="preserve">4. Pravilnik o kriterijima za izricanje pedagoških mjera (NN 94/2015, 3/2017) </w:t>
      </w:r>
    </w:p>
    <w:p w:rsidR="00EB3C2F" w:rsidRPr="00D879C7" w:rsidRDefault="00A65FFD" w:rsidP="00D879C7">
      <w:pPr>
        <w:pStyle w:val="Bezproreda"/>
      </w:pPr>
      <w:r w:rsidRPr="00D879C7">
        <w:t>5. Pravilnik o pedagoškoj dokumentaciji i evidenciji te javnim ispravama u školskim ustanovama (NN 47/2017</w:t>
      </w:r>
      <w:r w:rsidR="00793CFE">
        <w:t xml:space="preserve">, NN </w:t>
      </w:r>
      <w:r w:rsidR="00CD20C4">
        <w:t>41/2019)</w:t>
      </w:r>
      <w:bookmarkStart w:id="0" w:name="_GoBack"/>
      <w:bookmarkEnd w:id="0"/>
    </w:p>
    <w:p w:rsidR="00A65FFD" w:rsidRPr="00D879C7" w:rsidRDefault="00A65FFD" w:rsidP="00D879C7">
      <w:pPr>
        <w:pStyle w:val="Bezproreda"/>
      </w:pPr>
    </w:p>
    <w:p w:rsidR="00A65FFD" w:rsidRPr="00D879C7" w:rsidRDefault="00A65FFD" w:rsidP="00D879C7">
      <w:pPr>
        <w:pStyle w:val="Bezproreda"/>
      </w:pPr>
    </w:p>
    <w:p w:rsidR="00A65FFD" w:rsidRPr="00D879C7" w:rsidRDefault="00A65FFD" w:rsidP="00D879C7">
      <w:pPr>
        <w:pStyle w:val="Bezproreda"/>
      </w:pPr>
      <w:r w:rsidRPr="00D879C7">
        <w:t xml:space="preserve">                                                                                               POVJERENSTVO ZA VREDNOVANJE KANDIDATA</w:t>
      </w:r>
    </w:p>
    <w:p w:rsidR="00A65FFD" w:rsidRPr="00D879C7" w:rsidRDefault="00A65FFD" w:rsidP="00D879C7">
      <w:pPr>
        <w:pStyle w:val="Bezproreda"/>
      </w:pPr>
    </w:p>
    <w:p w:rsidR="00A65FFD" w:rsidRPr="00D879C7" w:rsidRDefault="00A65FFD" w:rsidP="00D879C7">
      <w:pPr>
        <w:pStyle w:val="Bezproreda"/>
      </w:pPr>
      <w:r w:rsidRPr="00D879C7">
        <w:tab/>
      </w:r>
    </w:p>
    <w:sectPr w:rsidR="00A65FFD" w:rsidRPr="00D8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97F15"/>
    <w:multiLevelType w:val="hybridMultilevel"/>
    <w:tmpl w:val="0804D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8689D"/>
    <w:multiLevelType w:val="hybridMultilevel"/>
    <w:tmpl w:val="2408B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A2"/>
    <w:rsid w:val="001751DD"/>
    <w:rsid w:val="00247B8C"/>
    <w:rsid w:val="0027210D"/>
    <w:rsid w:val="002E0135"/>
    <w:rsid w:val="003B05AE"/>
    <w:rsid w:val="00576DA2"/>
    <w:rsid w:val="00612FB1"/>
    <w:rsid w:val="00673FE0"/>
    <w:rsid w:val="00725617"/>
    <w:rsid w:val="00793CFE"/>
    <w:rsid w:val="009E2BA9"/>
    <w:rsid w:val="009E6B11"/>
    <w:rsid w:val="009E773B"/>
    <w:rsid w:val="00A65FFD"/>
    <w:rsid w:val="00AE25F3"/>
    <w:rsid w:val="00B778E7"/>
    <w:rsid w:val="00CB78DE"/>
    <w:rsid w:val="00CD20C4"/>
    <w:rsid w:val="00D109F0"/>
    <w:rsid w:val="00D47EA3"/>
    <w:rsid w:val="00D879C7"/>
    <w:rsid w:val="00EB3C2F"/>
    <w:rsid w:val="00EE226A"/>
    <w:rsid w:val="00FD6EE5"/>
    <w:rsid w:val="00F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EF28"/>
  <w15:chartTrackingRefBased/>
  <w15:docId w15:val="{C88696C5-1E30-46E9-88B8-F512DE50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7B8C"/>
    <w:pPr>
      <w:ind w:left="720"/>
      <w:contextualSpacing/>
    </w:pPr>
  </w:style>
  <w:style w:type="table" w:styleId="Reetkatablice">
    <w:name w:val="Table Grid"/>
    <w:basedOn w:val="Obinatablica"/>
    <w:uiPriority w:val="39"/>
    <w:rsid w:val="00A6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87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Diana Gaši</cp:lastModifiedBy>
  <cp:revision>13</cp:revision>
  <dcterms:created xsi:type="dcterms:W3CDTF">2019-07-01T22:12:00Z</dcterms:created>
  <dcterms:modified xsi:type="dcterms:W3CDTF">2019-07-02T21:25:00Z</dcterms:modified>
</cp:coreProperties>
</file>