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9" w:rsidRPr="00821CE1" w:rsidRDefault="00D2236A">
      <w:pPr>
        <w:rPr>
          <w:b/>
          <w:sz w:val="22"/>
          <w:szCs w:val="22"/>
        </w:rPr>
      </w:pPr>
      <w:r w:rsidRPr="00821CE1">
        <w:rPr>
          <w:b/>
          <w:sz w:val="22"/>
          <w:szCs w:val="22"/>
        </w:rPr>
        <w:t xml:space="preserve">OSNOVNA ŠKOLA </w:t>
      </w:r>
      <w:r w:rsidR="00B96A79" w:rsidRPr="00821CE1">
        <w:rPr>
          <w:b/>
          <w:sz w:val="22"/>
          <w:szCs w:val="22"/>
        </w:rPr>
        <w:t xml:space="preserve"> SOKOLOVAC</w:t>
      </w:r>
    </w:p>
    <w:p w:rsidR="00D2236A" w:rsidRPr="00821CE1" w:rsidRDefault="00D2236A">
      <w:pPr>
        <w:rPr>
          <w:b/>
          <w:sz w:val="22"/>
          <w:szCs w:val="22"/>
        </w:rPr>
      </w:pPr>
      <w:r w:rsidRPr="00821CE1">
        <w:rPr>
          <w:b/>
          <w:sz w:val="22"/>
          <w:szCs w:val="22"/>
        </w:rPr>
        <w:t xml:space="preserve">Trg </w:t>
      </w:r>
      <w:r w:rsidR="00B96A79" w:rsidRPr="00821CE1">
        <w:rPr>
          <w:b/>
          <w:sz w:val="22"/>
          <w:szCs w:val="22"/>
        </w:rPr>
        <w:t xml:space="preserve">doktora Tomislava </w:t>
      </w:r>
      <w:proofErr w:type="spellStart"/>
      <w:r w:rsidR="00B96A79" w:rsidRPr="00821CE1">
        <w:rPr>
          <w:b/>
          <w:sz w:val="22"/>
          <w:szCs w:val="22"/>
        </w:rPr>
        <w:t>Bardeka</w:t>
      </w:r>
      <w:proofErr w:type="spellEnd"/>
      <w:r w:rsidR="00B96A79" w:rsidRPr="00821CE1">
        <w:rPr>
          <w:b/>
          <w:sz w:val="22"/>
          <w:szCs w:val="22"/>
        </w:rPr>
        <w:t xml:space="preserve"> 10</w:t>
      </w:r>
    </w:p>
    <w:p w:rsidR="00D2236A" w:rsidRPr="00821CE1" w:rsidRDefault="00B96A79">
      <w:pPr>
        <w:rPr>
          <w:b/>
          <w:sz w:val="22"/>
          <w:szCs w:val="22"/>
        </w:rPr>
      </w:pPr>
      <w:r w:rsidRPr="00821CE1">
        <w:rPr>
          <w:b/>
          <w:sz w:val="22"/>
          <w:szCs w:val="22"/>
        </w:rPr>
        <w:t>48306 SOKOLOVAC</w:t>
      </w:r>
    </w:p>
    <w:p w:rsidR="00B96A79" w:rsidRDefault="00B96A79">
      <w:pPr>
        <w:rPr>
          <w:color w:val="333399"/>
          <w:sz w:val="22"/>
          <w:szCs w:val="22"/>
        </w:rPr>
      </w:pPr>
    </w:p>
    <w:p w:rsidR="00821CE1" w:rsidRPr="00391201" w:rsidRDefault="00821CE1">
      <w:pPr>
        <w:rPr>
          <w:color w:val="333399"/>
          <w:sz w:val="22"/>
          <w:szCs w:val="22"/>
        </w:rPr>
      </w:pPr>
    </w:p>
    <w:p w:rsidR="00180854" w:rsidRPr="00391201" w:rsidRDefault="00180854" w:rsidP="00180854">
      <w:pPr>
        <w:rPr>
          <w:color w:val="0070C0"/>
          <w:sz w:val="22"/>
          <w:szCs w:val="22"/>
        </w:rPr>
      </w:pPr>
    </w:p>
    <w:p w:rsidR="00D2236A" w:rsidRDefault="00D2236A" w:rsidP="00634F13">
      <w:pPr>
        <w:jc w:val="both"/>
        <w:rPr>
          <w:b/>
        </w:rPr>
      </w:pPr>
      <w:r w:rsidRPr="00821CE1">
        <w:rPr>
          <w:b/>
        </w:rPr>
        <w:t>OBRAZLOŽENJE</w:t>
      </w:r>
      <w:r w:rsidR="00560512">
        <w:rPr>
          <w:b/>
        </w:rPr>
        <w:t xml:space="preserve"> </w:t>
      </w:r>
      <w:r w:rsidR="00A7241C" w:rsidRPr="00821CE1">
        <w:rPr>
          <w:b/>
        </w:rPr>
        <w:t xml:space="preserve"> FINANCIJSKOG PLANA </w:t>
      </w:r>
      <w:r w:rsidR="00D520FE" w:rsidRPr="00821CE1">
        <w:rPr>
          <w:b/>
        </w:rPr>
        <w:t>ZA 20</w:t>
      </w:r>
      <w:r w:rsidR="00B96A79" w:rsidRPr="00821CE1">
        <w:rPr>
          <w:b/>
        </w:rPr>
        <w:t>2</w:t>
      </w:r>
      <w:r w:rsidR="00CD425A">
        <w:rPr>
          <w:b/>
        </w:rPr>
        <w:t>1</w:t>
      </w:r>
      <w:r w:rsidRPr="00821CE1">
        <w:rPr>
          <w:b/>
        </w:rPr>
        <w:t>. GODINU</w:t>
      </w:r>
      <w:r w:rsidR="004953A8" w:rsidRPr="00821CE1">
        <w:rPr>
          <w:b/>
        </w:rPr>
        <w:t xml:space="preserve"> I PROJEKCIJA NA 202</w:t>
      </w:r>
      <w:r w:rsidR="00CD425A">
        <w:rPr>
          <w:b/>
        </w:rPr>
        <w:t>2</w:t>
      </w:r>
      <w:r w:rsidR="004953A8" w:rsidRPr="00821CE1">
        <w:rPr>
          <w:b/>
        </w:rPr>
        <w:t>. I 202</w:t>
      </w:r>
      <w:r w:rsidR="00CD425A">
        <w:rPr>
          <w:b/>
        </w:rPr>
        <w:t>3</w:t>
      </w:r>
      <w:r w:rsidR="004953A8" w:rsidRPr="00821CE1">
        <w:rPr>
          <w:b/>
        </w:rPr>
        <w:t>. GODINU</w:t>
      </w:r>
      <w:r w:rsidRPr="00821CE1">
        <w:rPr>
          <w:b/>
        </w:rPr>
        <w:t xml:space="preserve"> (vezano uz članak 30. Zakona o proračunu Narodne novine broj 96/2003.)</w:t>
      </w:r>
    </w:p>
    <w:p w:rsidR="00821CE1" w:rsidRPr="00821CE1" w:rsidRDefault="00821CE1" w:rsidP="00634F13">
      <w:pPr>
        <w:jc w:val="both"/>
        <w:rPr>
          <w:b/>
        </w:rPr>
      </w:pPr>
    </w:p>
    <w:p w:rsidR="00D2236A" w:rsidRPr="00391201" w:rsidRDefault="00D2236A" w:rsidP="00634F13">
      <w:pPr>
        <w:jc w:val="both"/>
        <w:rPr>
          <w:sz w:val="22"/>
          <w:szCs w:val="22"/>
        </w:rPr>
      </w:pPr>
    </w:p>
    <w:p w:rsidR="00AE267C" w:rsidRPr="007342EC" w:rsidRDefault="00CB2174" w:rsidP="00714585">
      <w:pPr>
        <w:pStyle w:val="Odlomakpopis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SAŽETAK DJELOKRUGA RADA USTANOVE</w:t>
      </w:r>
    </w:p>
    <w:p w:rsidR="00AE267C" w:rsidRPr="007342EC" w:rsidRDefault="00AE267C" w:rsidP="00AE267C">
      <w:pPr>
        <w:jc w:val="both"/>
        <w:rPr>
          <w:sz w:val="28"/>
          <w:szCs w:val="28"/>
        </w:rPr>
      </w:pPr>
    </w:p>
    <w:p w:rsidR="00AE267C" w:rsidRPr="00391201" w:rsidRDefault="00AE267C" w:rsidP="00AE267C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Osnovna škola </w:t>
      </w:r>
      <w:proofErr w:type="spellStart"/>
      <w:r w:rsidR="00B96A79">
        <w:rPr>
          <w:sz w:val="22"/>
          <w:szCs w:val="22"/>
        </w:rPr>
        <w:t>Sokolovac</w:t>
      </w:r>
      <w:proofErr w:type="spellEnd"/>
      <w:r w:rsidRPr="00391201">
        <w:rPr>
          <w:sz w:val="22"/>
          <w:szCs w:val="22"/>
        </w:rPr>
        <w:t xml:space="preserve"> MBS:</w:t>
      </w:r>
      <w:r w:rsidR="00B96A79">
        <w:rPr>
          <w:sz w:val="22"/>
          <w:szCs w:val="22"/>
        </w:rPr>
        <w:t>03009599</w:t>
      </w:r>
      <w:r w:rsidRPr="00391201">
        <w:rPr>
          <w:sz w:val="22"/>
          <w:szCs w:val="22"/>
        </w:rPr>
        <w:t xml:space="preserve">  ima predmet poslovanja – djelatnosti: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osnovno školovanje djece i mladeži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osnovno školovanje za darovitu djecu i za djecu s teškoćama u razvoju prema posebno propisanim nastavnim planovima i programima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organizacija aktivnosti djece i mladeži u sklopu različitih udruga te učeničkih klubova i društava</w:t>
      </w:r>
    </w:p>
    <w:p w:rsidR="00AE267C" w:rsidRPr="00391201" w:rsidRDefault="00AE267C" w:rsidP="00AE267C">
      <w:pPr>
        <w:ind w:left="720"/>
        <w:jc w:val="both"/>
        <w:rPr>
          <w:sz w:val="22"/>
          <w:szCs w:val="22"/>
        </w:rPr>
      </w:pPr>
    </w:p>
    <w:p w:rsidR="00AE267C" w:rsidRPr="00391201" w:rsidRDefault="00AE267C" w:rsidP="00AE267C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Nastava je organizirana u jutarnjoj smjeni, u petodnevnom radnom tjednu, sa slobodnim subotama. </w:t>
      </w:r>
      <w:r w:rsidR="00AC0378">
        <w:rPr>
          <w:sz w:val="22"/>
          <w:szCs w:val="22"/>
        </w:rPr>
        <w:t>Popodnevni</w:t>
      </w:r>
      <w:r w:rsidRPr="00391201">
        <w:rPr>
          <w:sz w:val="22"/>
          <w:szCs w:val="22"/>
        </w:rPr>
        <w:t xml:space="preserve"> sati koriste se za održavanje sjednica stručnih, razrednih i učiteljskih vijeća. Nastava, redovna, izborna, dodatna i dopunska izvodi se prema nastavnim planovima i programima, koje je donijelo Ministarstvo znanosti, obrazovanja i sporta i operativnom Godišnjem izvedbenom odgojno obrazovanom planu i programu rada. </w:t>
      </w:r>
    </w:p>
    <w:p w:rsidR="00AE267C" w:rsidRPr="00391201" w:rsidRDefault="00AE267C" w:rsidP="00AE267C">
      <w:pPr>
        <w:ind w:left="360"/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08"/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Osnivač: </w:t>
      </w:r>
      <w:r w:rsidR="00AC0378">
        <w:rPr>
          <w:sz w:val="22"/>
          <w:szCs w:val="22"/>
        </w:rPr>
        <w:t>Koprivničko-križevačka županija</w:t>
      </w: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08"/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Osnivački akt: Odluka </w:t>
      </w:r>
      <w:r w:rsidR="005176F5">
        <w:rPr>
          <w:sz w:val="22"/>
          <w:szCs w:val="22"/>
        </w:rPr>
        <w:t>Ministarstva prosvjete i športa od 21.prosinca 2001. godine</w:t>
      </w:r>
      <w:r w:rsidRPr="00391201">
        <w:rPr>
          <w:sz w:val="22"/>
          <w:szCs w:val="22"/>
        </w:rPr>
        <w:t xml:space="preserve"> </w:t>
      </w: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714585" w:rsidRPr="00391201" w:rsidRDefault="00714585" w:rsidP="00714585">
      <w:pPr>
        <w:jc w:val="both"/>
        <w:rPr>
          <w:b/>
          <w:sz w:val="22"/>
          <w:szCs w:val="22"/>
        </w:rPr>
      </w:pPr>
    </w:p>
    <w:p w:rsidR="00714585" w:rsidRPr="007342EC" w:rsidRDefault="000D110B" w:rsidP="00714585">
      <w:pPr>
        <w:pStyle w:val="Odlomakpopis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OBRAZLOŽENJE PROGRAMA (AKTIVNOSTI I PROJEKATA)</w:t>
      </w:r>
    </w:p>
    <w:p w:rsidR="00714585" w:rsidRPr="007342EC" w:rsidRDefault="00714585" w:rsidP="00714585">
      <w:pPr>
        <w:jc w:val="both"/>
        <w:rPr>
          <w:b/>
          <w:sz w:val="28"/>
          <w:szCs w:val="28"/>
        </w:rPr>
      </w:pPr>
    </w:p>
    <w:p w:rsidR="00147DA1" w:rsidRPr="007342EC" w:rsidRDefault="00147DA1" w:rsidP="00251E94">
      <w:pPr>
        <w:jc w:val="both"/>
        <w:rPr>
          <w:b/>
          <w:sz w:val="28"/>
          <w:szCs w:val="28"/>
        </w:rPr>
      </w:pPr>
    </w:p>
    <w:p w:rsidR="007A54F3" w:rsidRPr="00391201" w:rsidRDefault="007A54F3" w:rsidP="00714585">
      <w:pPr>
        <w:ind w:left="360"/>
        <w:jc w:val="both"/>
        <w:rPr>
          <w:b/>
          <w:sz w:val="22"/>
          <w:szCs w:val="22"/>
        </w:rPr>
      </w:pPr>
    </w:p>
    <w:p w:rsidR="007A54F3" w:rsidRPr="00E14B50" w:rsidRDefault="007A54F3" w:rsidP="00916D4A">
      <w:pPr>
        <w:ind w:left="360"/>
        <w:jc w:val="both"/>
      </w:pPr>
      <w:r w:rsidRPr="00E14B50">
        <w:rPr>
          <w:b/>
        </w:rPr>
        <w:t xml:space="preserve">Program: </w:t>
      </w:r>
      <w:r w:rsidR="00B96A79" w:rsidRPr="00E14B50">
        <w:rPr>
          <w:b/>
        </w:rPr>
        <w:t>1071</w:t>
      </w:r>
      <w:r w:rsidRPr="00E14B50">
        <w:t xml:space="preserve"> </w:t>
      </w:r>
      <w:r w:rsidR="00B96A79" w:rsidRPr="00E14B50">
        <w:rPr>
          <w:b/>
        </w:rPr>
        <w:t>PROGRAM OSNOVNOG ŠKOLSTVA – ZAKONSKI STANDARD</w:t>
      </w:r>
      <w:r w:rsidRPr="00E14B50">
        <w:rPr>
          <w:b/>
        </w:rPr>
        <w:t xml:space="preserve"> </w:t>
      </w:r>
    </w:p>
    <w:p w:rsidR="00714585" w:rsidRPr="00391201" w:rsidRDefault="00714585" w:rsidP="00714585">
      <w:pPr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20"/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360"/>
        <w:jc w:val="both"/>
        <w:rPr>
          <w:b/>
          <w:sz w:val="22"/>
          <w:szCs w:val="22"/>
        </w:rPr>
      </w:pPr>
      <w:r w:rsidRPr="00391201">
        <w:rPr>
          <w:b/>
          <w:sz w:val="22"/>
          <w:szCs w:val="22"/>
        </w:rPr>
        <w:t>Aktivnost: A</w:t>
      </w:r>
      <w:r w:rsidR="00B96A79">
        <w:rPr>
          <w:b/>
          <w:sz w:val="22"/>
          <w:szCs w:val="22"/>
        </w:rPr>
        <w:t>100052</w:t>
      </w:r>
      <w:r w:rsidRPr="00391201">
        <w:rPr>
          <w:b/>
          <w:sz w:val="22"/>
          <w:szCs w:val="22"/>
        </w:rPr>
        <w:t xml:space="preserve"> Decentralizirane funkcije osnovnoškolskog odgoja i obrazovanja</w:t>
      </w:r>
    </w:p>
    <w:p w:rsidR="00261910" w:rsidRPr="00391201" w:rsidRDefault="00261910" w:rsidP="00AE267C">
      <w:pPr>
        <w:ind w:left="360"/>
        <w:jc w:val="both"/>
        <w:rPr>
          <w:sz w:val="22"/>
          <w:szCs w:val="22"/>
        </w:rPr>
      </w:pPr>
    </w:p>
    <w:p w:rsidR="002D3333" w:rsidRPr="00391201" w:rsidRDefault="00AE267C" w:rsidP="00CE72AD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U okviru aktivnosti Decentralizirane funkcije osnovnog školstva  (temeljem minimalnog standarda po učen</w:t>
      </w:r>
      <w:r w:rsidR="002D3333" w:rsidRPr="00391201">
        <w:rPr>
          <w:sz w:val="22"/>
          <w:szCs w:val="22"/>
        </w:rPr>
        <w:t xml:space="preserve">iku) vrši </w:t>
      </w:r>
    </w:p>
    <w:p w:rsidR="00AE267C" w:rsidRPr="00391201" w:rsidRDefault="00AE267C" w:rsidP="002D3333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se financiranje rashoda za</w:t>
      </w:r>
      <w:r w:rsidR="00251E94">
        <w:rPr>
          <w:sz w:val="22"/>
          <w:szCs w:val="22"/>
        </w:rPr>
        <w:t xml:space="preserve"> </w:t>
      </w:r>
      <w:r w:rsidR="002D3333" w:rsidRPr="00391201">
        <w:rPr>
          <w:sz w:val="22"/>
          <w:szCs w:val="22"/>
        </w:rPr>
        <w:t xml:space="preserve"> </w:t>
      </w:r>
      <w:r w:rsidRPr="00391201">
        <w:rPr>
          <w:sz w:val="22"/>
          <w:szCs w:val="22"/>
        </w:rPr>
        <w:t>zaposl</w:t>
      </w:r>
      <w:r w:rsidR="002D3333" w:rsidRPr="00391201">
        <w:rPr>
          <w:sz w:val="22"/>
          <w:szCs w:val="22"/>
        </w:rPr>
        <w:t>enika</w:t>
      </w:r>
      <w:r w:rsidR="00D520FE" w:rsidRPr="00391201">
        <w:rPr>
          <w:sz w:val="22"/>
          <w:szCs w:val="22"/>
        </w:rPr>
        <w:t xml:space="preserve"> i materijalne rashode za </w:t>
      </w:r>
      <w:r w:rsidR="00B96A79">
        <w:rPr>
          <w:sz w:val="22"/>
          <w:szCs w:val="22"/>
        </w:rPr>
        <w:t>21</w:t>
      </w:r>
      <w:r w:rsidR="005B42A6">
        <w:rPr>
          <w:sz w:val="22"/>
          <w:szCs w:val="22"/>
        </w:rPr>
        <w:t>2</w:t>
      </w:r>
      <w:r w:rsidRPr="00391201">
        <w:rPr>
          <w:sz w:val="22"/>
          <w:szCs w:val="22"/>
        </w:rPr>
        <w:t xml:space="preserve"> učenika raspoređenih u </w:t>
      </w:r>
      <w:r w:rsidR="00B96A79">
        <w:rPr>
          <w:sz w:val="22"/>
          <w:szCs w:val="22"/>
        </w:rPr>
        <w:t>17</w:t>
      </w:r>
      <w:r w:rsidRPr="00391201">
        <w:rPr>
          <w:sz w:val="22"/>
          <w:szCs w:val="22"/>
        </w:rPr>
        <w:t xml:space="preserve"> razrednih odjela.</w:t>
      </w:r>
      <w:r w:rsidR="002D3333" w:rsidRPr="00391201">
        <w:rPr>
          <w:sz w:val="22"/>
          <w:szCs w:val="22"/>
        </w:rPr>
        <w:t xml:space="preserve"> Planirana sredstva u iznosu</w:t>
      </w:r>
      <w:r w:rsidR="00890032">
        <w:rPr>
          <w:sz w:val="22"/>
          <w:szCs w:val="22"/>
        </w:rPr>
        <w:t xml:space="preserve"> 542.500</w:t>
      </w:r>
      <w:r w:rsidR="00251E94">
        <w:rPr>
          <w:sz w:val="22"/>
          <w:szCs w:val="22"/>
        </w:rPr>
        <w:t>,00</w:t>
      </w:r>
      <w:r w:rsidR="00BB41B5" w:rsidRPr="00391201">
        <w:rPr>
          <w:sz w:val="22"/>
          <w:szCs w:val="22"/>
        </w:rPr>
        <w:t xml:space="preserve"> kn koristit će se za osiguravanje osnovnih uvjeta za odvijanje djelatnosti a koje uključuje:</w:t>
      </w:r>
    </w:p>
    <w:p w:rsidR="00BB41B5" w:rsidRPr="00391201" w:rsidRDefault="00BB41B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Financiranje službenih putovanja odgojno obrazovne djelatnike i uprave, a radi se o državnim skupovima u trajanju od dva do tri dana, jednodnevnim seminarima, pratnji djece za Školu u prirodi i maturalne izlete, te kotizacije.</w:t>
      </w:r>
    </w:p>
    <w:p w:rsidR="00BB41B5" w:rsidRPr="00391201" w:rsidRDefault="00BB41B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Uredski materijal, sredstva za čišćenje i higijenske potrebe, stručna literatura </w:t>
      </w:r>
    </w:p>
    <w:p w:rsidR="00BB41B5" w:rsidRPr="00391201" w:rsidRDefault="00BB41B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Financiranje režijskih troškova, redovnih dimnjačarskih usluga i deratizacije</w:t>
      </w:r>
    </w:p>
    <w:p w:rsidR="00821CE1" w:rsidRDefault="004E264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Usluge tekućeg i investicijskog održavanja koje se odnose na redovne servise (servis dizala, ispitivanje </w:t>
      </w:r>
      <w:proofErr w:type="spellStart"/>
      <w:r w:rsidRPr="00391201">
        <w:rPr>
          <w:sz w:val="22"/>
          <w:szCs w:val="22"/>
        </w:rPr>
        <w:t>panik</w:t>
      </w:r>
      <w:proofErr w:type="spellEnd"/>
      <w:r w:rsidRPr="00391201">
        <w:rPr>
          <w:sz w:val="22"/>
          <w:szCs w:val="22"/>
        </w:rPr>
        <w:t xml:space="preserve"> rasvjete, servis plinovodne centrale, periodični pregled vatrogasnih aparata, </w:t>
      </w:r>
    </w:p>
    <w:p w:rsidR="00821CE1" w:rsidRDefault="00821CE1" w:rsidP="00821CE1">
      <w:pPr>
        <w:pStyle w:val="Odlomakpopisa"/>
        <w:ind w:left="720"/>
        <w:jc w:val="both"/>
        <w:rPr>
          <w:sz w:val="22"/>
          <w:szCs w:val="22"/>
        </w:rPr>
      </w:pPr>
    </w:p>
    <w:p w:rsidR="00BB41B5" w:rsidRPr="00391201" w:rsidRDefault="004E264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redovna ispitivanja instalacija i postrojenja, servisi informatičke opreme te raznorazni popravci na postrojenjima i opremi,</w:t>
      </w:r>
      <w:r w:rsidR="00B33B55" w:rsidRPr="00391201">
        <w:rPr>
          <w:sz w:val="22"/>
          <w:szCs w:val="22"/>
        </w:rPr>
        <w:t xml:space="preserve"> brušenje parketa,</w:t>
      </w:r>
      <w:r w:rsidR="005E7CC5">
        <w:rPr>
          <w:sz w:val="22"/>
          <w:szCs w:val="22"/>
        </w:rPr>
        <w:t>krečenje učionica</w:t>
      </w:r>
      <w:r w:rsidRPr="00391201">
        <w:rPr>
          <w:sz w:val="22"/>
          <w:szCs w:val="22"/>
        </w:rPr>
        <w:t xml:space="preserve"> a dio  sredstava predviđen je za nabavu materijala za investicijsko održavanje koji se koristi za popravke sitnih kvarova koje vrši samo tehničko osoblje škole.</w:t>
      </w:r>
    </w:p>
    <w:p w:rsidR="004E2645" w:rsidRPr="00391201" w:rsidRDefault="004E2645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Temeljem Pravilnika o zaštiti na radu </w:t>
      </w:r>
      <w:r w:rsidR="00B33B55" w:rsidRPr="00391201">
        <w:rPr>
          <w:sz w:val="22"/>
          <w:szCs w:val="22"/>
        </w:rPr>
        <w:t xml:space="preserve">škola je dužna za </w:t>
      </w:r>
      <w:r w:rsidR="00AC0378">
        <w:rPr>
          <w:sz w:val="22"/>
          <w:szCs w:val="22"/>
        </w:rPr>
        <w:t>2</w:t>
      </w:r>
      <w:r w:rsidR="00B33B55" w:rsidRPr="00391201">
        <w:rPr>
          <w:sz w:val="22"/>
          <w:szCs w:val="22"/>
        </w:rPr>
        <w:t xml:space="preserve"> kuharice, </w:t>
      </w:r>
      <w:r w:rsidR="00AC0378">
        <w:rPr>
          <w:sz w:val="22"/>
          <w:szCs w:val="22"/>
        </w:rPr>
        <w:t>6</w:t>
      </w:r>
      <w:r w:rsidR="00B33B55" w:rsidRPr="00391201">
        <w:rPr>
          <w:sz w:val="22"/>
          <w:szCs w:val="22"/>
        </w:rPr>
        <w:t xml:space="preserve"> spremačica i domara osigurati službenu, radnu i zaštitnu odjeću i obuću.</w:t>
      </w:r>
    </w:p>
    <w:p w:rsidR="00A4589E" w:rsidRPr="00391201" w:rsidRDefault="007A54F3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Usluge Zavoda za javno zdravstvo za provjeru mikrobiološke ispravnosti namirnica za školsku kuhinju, za </w:t>
      </w:r>
      <w:r w:rsidR="00251E94">
        <w:rPr>
          <w:sz w:val="22"/>
          <w:szCs w:val="22"/>
        </w:rPr>
        <w:t xml:space="preserve">obavezne </w:t>
      </w:r>
      <w:r w:rsidRPr="00391201">
        <w:rPr>
          <w:sz w:val="22"/>
          <w:szCs w:val="22"/>
        </w:rPr>
        <w:t>preglede kuharica</w:t>
      </w:r>
      <w:r w:rsidR="007252B5" w:rsidRPr="00391201">
        <w:rPr>
          <w:sz w:val="22"/>
          <w:szCs w:val="22"/>
        </w:rPr>
        <w:t>, higijenski minimum za kuharice i sistematski pregledi zaposlenika.</w:t>
      </w:r>
    </w:p>
    <w:p w:rsidR="00251E94" w:rsidRDefault="00A4589E" w:rsidP="00D0652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251E94">
        <w:rPr>
          <w:sz w:val="22"/>
          <w:szCs w:val="22"/>
        </w:rPr>
        <w:t>Nabava</w:t>
      </w:r>
      <w:r w:rsidR="00B33B55" w:rsidRPr="00251E94">
        <w:rPr>
          <w:sz w:val="22"/>
          <w:szCs w:val="22"/>
        </w:rPr>
        <w:t xml:space="preserve"> sitnog i</w:t>
      </w:r>
      <w:r w:rsidRPr="00251E94">
        <w:rPr>
          <w:sz w:val="22"/>
          <w:szCs w:val="22"/>
        </w:rPr>
        <w:t xml:space="preserve">nventara </w:t>
      </w:r>
    </w:p>
    <w:p w:rsidR="00A4589E" w:rsidRPr="00AC0378" w:rsidRDefault="00A4589E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AC0378">
        <w:rPr>
          <w:sz w:val="22"/>
          <w:szCs w:val="22"/>
        </w:rPr>
        <w:t xml:space="preserve">Nabava </w:t>
      </w:r>
      <w:r w:rsidR="00251E94" w:rsidRPr="00AC0378">
        <w:rPr>
          <w:sz w:val="22"/>
          <w:szCs w:val="22"/>
        </w:rPr>
        <w:t xml:space="preserve">namještaja za </w:t>
      </w:r>
      <w:r w:rsidR="00890032">
        <w:rPr>
          <w:sz w:val="22"/>
          <w:szCs w:val="22"/>
        </w:rPr>
        <w:t>školsku knjižnicu, knjige za školsku knjižnicu, te radovi u PŠ Velika Mučna-prenamjena prostora za dodatnu učionicu i zamjena krovišta u PŠ Velika Mučna.</w:t>
      </w:r>
    </w:p>
    <w:p w:rsidR="00A4589E" w:rsidRPr="00391201" w:rsidRDefault="00A4589E" w:rsidP="00BB41B5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AC0378">
        <w:rPr>
          <w:sz w:val="22"/>
          <w:szCs w:val="22"/>
        </w:rPr>
        <w:t xml:space="preserve">Ostali redovni rashodi </w:t>
      </w:r>
    </w:p>
    <w:p w:rsidR="00B33B55" w:rsidRPr="00391201" w:rsidRDefault="00B33B55" w:rsidP="007C372D">
      <w:pPr>
        <w:jc w:val="both"/>
        <w:rPr>
          <w:sz w:val="22"/>
          <w:szCs w:val="22"/>
        </w:rPr>
      </w:pPr>
    </w:p>
    <w:p w:rsidR="007C372D" w:rsidRPr="00391201" w:rsidRDefault="007C372D" w:rsidP="007C372D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Projekcije na 20</w:t>
      </w:r>
      <w:r w:rsidR="0080775F">
        <w:rPr>
          <w:sz w:val="22"/>
          <w:szCs w:val="22"/>
        </w:rPr>
        <w:t>2</w:t>
      </w:r>
      <w:r w:rsidR="00022DF0">
        <w:rPr>
          <w:sz w:val="22"/>
          <w:szCs w:val="22"/>
        </w:rPr>
        <w:t>2</w:t>
      </w:r>
      <w:r w:rsidR="005176F5">
        <w:rPr>
          <w:sz w:val="22"/>
          <w:szCs w:val="22"/>
        </w:rPr>
        <w:t xml:space="preserve">. godinu iznosi </w:t>
      </w:r>
      <w:r w:rsidR="00022DF0">
        <w:rPr>
          <w:sz w:val="22"/>
          <w:szCs w:val="22"/>
        </w:rPr>
        <w:t>558.800</w:t>
      </w:r>
      <w:r w:rsidR="005176F5">
        <w:rPr>
          <w:sz w:val="22"/>
          <w:szCs w:val="22"/>
        </w:rPr>
        <w:t>,00 kn.</w:t>
      </w:r>
      <w:r w:rsidRPr="00391201">
        <w:rPr>
          <w:sz w:val="22"/>
          <w:szCs w:val="22"/>
        </w:rPr>
        <w:t xml:space="preserve"> i 202</w:t>
      </w:r>
      <w:r w:rsidR="00022DF0">
        <w:rPr>
          <w:sz w:val="22"/>
          <w:szCs w:val="22"/>
        </w:rPr>
        <w:t>3</w:t>
      </w:r>
      <w:r w:rsidRPr="00391201">
        <w:rPr>
          <w:sz w:val="22"/>
          <w:szCs w:val="22"/>
        </w:rPr>
        <w:t xml:space="preserve">. godinu iznose </w:t>
      </w:r>
      <w:r w:rsidR="00022DF0">
        <w:rPr>
          <w:sz w:val="22"/>
          <w:szCs w:val="22"/>
        </w:rPr>
        <w:t>575.540</w:t>
      </w:r>
      <w:r w:rsidR="0080775F">
        <w:rPr>
          <w:sz w:val="22"/>
          <w:szCs w:val="22"/>
        </w:rPr>
        <w:t>,00</w:t>
      </w:r>
      <w:r w:rsidRPr="00391201">
        <w:rPr>
          <w:sz w:val="22"/>
          <w:szCs w:val="22"/>
        </w:rPr>
        <w:t xml:space="preserve"> kn</w:t>
      </w:r>
      <w:r w:rsidR="0080775F">
        <w:rPr>
          <w:sz w:val="22"/>
          <w:szCs w:val="22"/>
        </w:rPr>
        <w:t>.</w:t>
      </w:r>
    </w:p>
    <w:p w:rsidR="002D3333" w:rsidRPr="00391201" w:rsidRDefault="002D3333" w:rsidP="00AE267C">
      <w:pPr>
        <w:ind w:left="720"/>
        <w:jc w:val="both"/>
        <w:rPr>
          <w:sz w:val="22"/>
          <w:szCs w:val="22"/>
        </w:rPr>
      </w:pPr>
    </w:p>
    <w:p w:rsidR="007372EF" w:rsidRPr="00916D4A" w:rsidRDefault="007372EF" w:rsidP="00916D4A">
      <w:pPr>
        <w:tabs>
          <w:tab w:val="left" w:pos="1140"/>
        </w:tabs>
        <w:ind w:left="360"/>
        <w:jc w:val="both"/>
        <w:rPr>
          <w:b/>
        </w:rPr>
      </w:pPr>
      <w:r w:rsidRPr="00916D4A">
        <w:rPr>
          <w:b/>
        </w:rPr>
        <w:t xml:space="preserve">Program : </w:t>
      </w:r>
      <w:r w:rsidR="005176F5" w:rsidRPr="00916D4A">
        <w:rPr>
          <w:b/>
        </w:rPr>
        <w:t>1073</w:t>
      </w:r>
      <w:r w:rsidRPr="00916D4A">
        <w:rPr>
          <w:b/>
        </w:rPr>
        <w:t xml:space="preserve"> DODATNI PROGRAMI </w:t>
      </w:r>
      <w:r w:rsidR="005176F5" w:rsidRPr="00916D4A">
        <w:rPr>
          <w:b/>
        </w:rPr>
        <w:t>IZNAD ZAKONSKOG STANDARDA</w:t>
      </w:r>
    </w:p>
    <w:p w:rsidR="007372EF" w:rsidRPr="00E14B50" w:rsidRDefault="007372EF" w:rsidP="007372EF">
      <w:pPr>
        <w:tabs>
          <w:tab w:val="left" w:pos="1140"/>
        </w:tabs>
        <w:jc w:val="both"/>
        <w:rPr>
          <w:b/>
        </w:rPr>
      </w:pPr>
    </w:p>
    <w:p w:rsidR="007252B5" w:rsidRPr="00391201" w:rsidRDefault="007372EF" w:rsidP="007372EF">
      <w:pPr>
        <w:tabs>
          <w:tab w:val="left" w:pos="1140"/>
        </w:tabs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Dodatni program odgoja i obrazovanja uključuje dodatne aktivnosti koje se provode zbog </w:t>
      </w:r>
      <w:r w:rsidR="006E348D" w:rsidRPr="00391201">
        <w:rPr>
          <w:sz w:val="22"/>
          <w:szCs w:val="22"/>
        </w:rPr>
        <w:t>p</w:t>
      </w:r>
      <w:r w:rsidR="007252B5" w:rsidRPr="00391201">
        <w:rPr>
          <w:sz w:val="22"/>
          <w:szCs w:val="22"/>
        </w:rPr>
        <w:t xml:space="preserve">odizanja kvalitete rada škole, promocije škole, </w:t>
      </w:r>
      <w:r w:rsidR="006E348D" w:rsidRPr="00391201">
        <w:rPr>
          <w:sz w:val="22"/>
          <w:szCs w:val="22"/>
        </w:rPr>
        <w:t>poticanja djece na uključivanje u sportske aktivnosti,</w:t>
      </w:r>
      <w:r w:rsidR="007252B5" w:rsidRPr="00391201">
        <w:rPr>
          <w:sz w:val="22"/>
          <w:szCs w:val="22"/>
        </w:rPr>
        <w:t xml:space="preserve"> izvannastavne aktivnosti,  natjecanja, uključivanje škole u</w:t>
      </w:r>
      <w:r w:rsidR="006E348D" w:rsidRPr="00391201">
        <w:rPr>
          <w:sz w:val="22"/>
          <w:szCs w:val="22"/>
        </w:rPr>
        <w:t xml:space="preserve"> provođenje projekata</w:t>
      </w:r>
      <w:r w:rsidR="007252B5" w:rsidRPr="00391201">
        <w:rPr>
          <w:sz w:val="22"/>
          <w:szCs w:val="22"/>
        </w:rPr>
        <w:t xml:space="preserve"> te poticanje obrazovnih djelatnika na napredovanje.</w:t>
      </w:r>
    </w:p>
    <w:p w:rsidR="00774FDB" w:rsidRPr="00391201" w:rsidRDefault="00774FDB" w:rsidP="007372EF">
      <w:pPr>
        <w:tabs>
          <w:tab w:val="left" w:pos="1140"/>
        </w:tabs>
        <w:jc w:val="both"/>
        <w:rPr>
          <w:sz w:val="22"/>
          <w:szCs w:val="22"/>
        </w:rPr>
      </w:pPr>
    </w:p>
    <w:p w:rsidR="00147DA1" w:rsidRPr="00391201" w:rsidRDefault="007252B5" w:rsidP="007372EF">
      <w:pPr>
        <w:tabs>
          <w:tab w:val="left" w:pos="1140"/>
        </w:tabs>
        <w:jc w:val="both"/>
        <w:rPr>
          <w:sz w:val="22"/>
          <w:szCs w:val="22"/>
        </w:rPr>
      </w:pPr>
      <w:r w:rsidRPr="00391201">
        <w:rPr>
          <w:sz w:val="22"/>
          <w:szCs w:val="22"/>
        </w:rPr>
        <w:t>Program se provodi kroz slijedeće aktivnosti:</w:t>
      </w:r>
    </w:p>
    <w:p w:rsidR="007252B5" w:rsidRPr="00391201" w:rsidRDefault="007252B5" w:rsidP="007372EF">
      <w:pPr>
        <w:tabs>
          <w:tab w:val="left" w:pos="1140"/>
        </w:tabs>
        <w:jc w:val="both"/>
        <w:rPr>
          <w:sz w:val="22"/>
          <w:szCs w:val="22"/>
        </w:rPr>
      </w:pPr>
    </w:p>
    <w:p w:rsidR="007252B5" w:rsidRDefault="007252B5" w:rsidP="007372EF">
      <w:pPr>
        <w:tabs>
          <w:tab w:val="left" w:pos="1140"/>
        </w:tabs>
        <w:jc w:val="both"/>
        <w:rPr>
          <w:b/>
          <w:sz w:val="22"/>
          <w:szCs w:val="22"/>
        </w:rPr>
      </w:pPr>
      <w:r w:rsidRPr="00E14B50">
        <w:rPr>
          <w:b/>
          <w:sz w:val="22"/>
          <w:szCs w:val="22"/>
        </w:rPr>
        <w:t xml:space="preserve">Aktivnost: </w:t>
      </w:r>
      <w:r w:rsidR="005176F5" w:rsidRPr="00E14B50">
        <w:rPr>
          <w:b/>
          <w:sz w:val="22"/>
          <w:szCs w:val="22"/>
        </w:rPr>
        <w:t>A100183 Iznad zakonskog standarda proračunskih korisnika</w:t>
      </w:r>
    </w:p>
    <w:p w:rsidR="00E14B50" w:rsidRDefault="00E14B50" w:rsidP="007372EF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E14B50" w:rsidRPr="00E14B50" w:rsidRDefault="00E14B50" w:rsidP="007372EF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Izvor</w:t>
      </w:r>
      <w:r w:rsidRPr="00E14B50">
        <w:rPr>
          <w:sz w:val="22"/>
          <w:szCs w:val="22"/>
        </w:rPr>
        <w:t xml:space="preserve"> </w:t>
      </w:r>
      <w:r w:rsidRPr="00E14B50">
        <w:rPr>
          <w:b/>
          <w:sz w:val="22"/>
          <w:szCs w:val="22"/>
        </w:rPr>
        <w:t>financiranja</w:t>
      </w:r>
      <w:r>
        <w:rPr>
          <w:b/>
          <w:sz w:val="22"/>
          <w:szCs w:val="22"/>
        </w:rPr>
        <w:t xml:space="preserve"> 1.1.</w:t>
      </w:r>
    </w:p>
    <w:p w:rsidR="00C92F76" w:rsidRPr="00391201" w:rsidRDefault="00C92F76" w:rsidP="007372EF">
      <w:pPr>
        <w:tabs>
          <w:tab w:val="left" w:pos="1140"/>
        </w:tabs>
        <w:jc w:val="both"/>
        <w:rPr>
          <w:sz w:val="22"/>
          <w:szCs w:val="22"/>
        </w:rPr>
      </w:pPr>
    </w:p>
    <w:p w:rsidR="0080775F" w:rsidRDefault="00C92F76" w:rsidP="00C92F76">
      <w:pPr>
        <w:tabs>
          <w:tab w:val="left" w:pos="1140"/>
        </w:tabs>
        <w:jc w:val="both"/>
        <w:rPr>
          <w:sz w:val="22"/>
          <w:szCs w:val="22"/>
        </w:rPr>
      </w:pPr>
      <w:r w:rsidRPr="00391201">
        <w:rPr>
          <w:sz w:val="22"/>
          <w:szCs w:val="22"/>
        </w:rPr>
        <w:t>Riječ je o</w:t>
      </w:r>
      <w:r w:rsidR="00013F8E" w:rsidRPr="00391201">
        <w:rPr>
          <w:sz w:val="22"/>
          <w:szCs w:val="22"/>
        </w:rPr>
        <w:t xml:space="preserve"> </w:t>
      </w:r>
      <w:r w:rsidR="0085467E">
        <w:rPr>
          <w:sz w:val="22"/>
          <w:szCs w:val="22"/>
        </w:rPr>
        <w:t>ž</w:t>
      </w:r>
      <w:r w:rsidR="00013F8E" w:rsidRPr="00391201">
        <w:rPr>
          <w:sz w:val="22"/>
          <w:szCs w:val="22"/>
        </w:rPr>
        <w:t>upanijsk</w:t>
      </w:r>
      <w:r w:rsidR="0085467E">
        <w:rPr>
          <w:sz w:val="22"/>
          <w:szCs w:val="22"/>
        </w:rPr>
        <w:t>im</w:t>
      </w:r>
      <w:r w:rsidR="00013F8E" w:rsidRPr="00391201">
        <w:rPr>
          <w:sz w:val="22"/>
          <w:szCs w:val="22"/>
        </w:rPr>
        <w:t xml:space="preserve"> natjecanj</w:t>
      </w:r>
      <w:r w:rsidR="0085467E">
        <w:rPr>
          <w:sz w:val="22"/>
          <w:szCs w:val="22"/>
        </w:rPr>
        <w:t>ima, te sredstvima za pokriće troškova energenata za koja nisu dostatna sredstva u zakonskom standardu. Za 202</w:t>
      </w:r>
      <w:r w:rsidR="00045EBC">
        <w:rPr>
          <w:sz w:val="22"/>
          <w:szCs w:val="22"/>
        </w:rPr>
        <w:t>1</w:t>
      </w:r>
      <w:r w:rsidR="0085467E">
        <w:rPr>
          <w:sz w:val="22"/>
          <w:szCs w:val="22"/>
        </w:rPr>
        <w:t xml:space="preserve">. </w:t>
      </w:r>
      <w:r w:rsidR="00315069">
        <w:rPr>
          <w:sz w:val="22"/>
          <w:szCs w:val="22"/>
        </w:rPr>
        <w:t>g</w:t>
      </w:r>
      <w:r w:rsidR="0085467E">
        <w:rPr>
          <w:sz w:val="22"/>
          <w:szCs w:val="22"/>
        </w:rPr>
        <w:t xml:space="preserve">odinu u iznosu od </w:t>
      </w:r>
      <w:r w:rsidR="00F80B28">
        <w:rPr>
          <w:sz w:val="22"/>
          <w:szCs w:val="22"/>
        </w:rPr>
        <w:t>134.810</w:t>
      </w:r>
      <w:r w:rsidR="00045EBC">
        <w:rPr>
          <w:sz w:val="22"/>
          <w:szCs w:val="22"/>
        </w:rPr>
        <w:t>,00</w:t>
      </w:r>
      <w:r w:rsidR="0085467E">
        <w:rPr>
          <w:sz w:val="22"/>
          <w:szCs w:val="22"/>
        </w:rPr>
        <w:t xml:space="preserve"> kn.</w:t>
      </w:r>
    </w:p>
    <w:p w:rsidR="00A20C12" w:rsidRDefault="00A20C12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A20C12" w:rsidRDefault="00A20C12" w:rsidP="00A20C12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Projekcije na 20</w:t>
      </w:r>
      <w:r>
        <w:rPr>
          <w:sz w:val="22"/>
          <w:szCs w:val="22"/>
        </w:rPr>
        <w:t>2</w:t>
      </w:r>
      <w:r w:rsidR="00045EBC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iznosi </w:t>
      </w:r>
      <w:r w:rsidR="00045EBC">
        <w:rPr>
          <w:sz w:val="22"/>
          <w:szCs w:val="22"/>
        </w:rPr>
        <w:t>138.870</w:t>
      </w:r>
      <w:r>
        <w:rPr>
          <w:sz w:val="22"/>
          <w:szCs w:val="22"/>
        </w:rPr>
        <w:t>,00 kn.</w:t>
      </w:r>
      <w:r w:rsidRPr="00391201">
        <w:rPr>
          <w:sz w:val="22"/>
          <w:szCs w:val="22"/>
        </w:rPr>
        <w:t xml:space="preserve"> i 202</w:t>
      </w:r>
      <w:r w:rsidR="00045EBC">
        <w:rPr>
          <w:sz w:val="22"/>
          <w:szCs w:val="22"/>
        </w:rPr>
        <w:t>3</w:t>
      </w:r>
      <w:r w:rsidRPr="00391201">
        <w:rPr>
          <w:sz w:val="22"/>
          <w:szCs w:val="22"/>
        </w:rPr>
        <w:t xml:space="preserve">. godinu iznose </w:t>
      </w:r>
      <w:r w:rsidR="00045EBC">
        <w:rPr>
          <w:sz w:val="22"/>
          <w:szCs w:val="22"/>
        </w:rPr>
        <w:t>143.040</w:t>
      </w:r>
      <w:r>
        <w:rPr>
          <w:sz w:val="22"/>
          <w:szCs w:val="22"/>
        </w:rPr>
        <w:t>,00</w:t>
      </w:r>
      <w:r w:rsidRPr="00391201">
        <w:rPr>
          <w:sz w:val="22"/>
          <w:szCs w:val="22"/>
        </w:rPr>
        <w:t xml:space="preserve"> kn</w:t>
      </w:r>
      <w:r>
        <w:rPr>
          <w:sz w:val="22"/>
          <w:szCs w:val="22"/>
        </w:rPr>
        <w:t>.</w:t>
      </w:r>
    </w:p>
    <w:p w:rsidR="00E14B50" w:rsidRDefault="00E14B50" w:rsidP="00A20C12">
      <w:pPr>
        <w:jc w:val="both"/>
        <w:rPr>
          <w:sz w:val="22"/>
          <w:szCs w:val="22"/>
        </w:rPr>
      </w:pPr>
    </w:p>
    <w:p w:rsidR="00095FA4" w:rsidRDefault="00E14B50" w:rsidP="00095FA4">
      <w:pPr>
        <w:tabs>
          <w:tab w:val="left" w:pos="1140"/>
        </w:tabs>
        <w:jc w:val="both"/>
        <w:rPr>
          <w:b/>
          <w:sz w:val="22"/>
          <w:szCs w:val="22"/>
        </w:rPr>
      </w:pPr>
      <w:r w:rsidRPr="00E14B50">
        <w:rPr>
          <w:b/>
          <w:sz w:val="22"/>
          <w:szCs w:val="22"/>
        </w:rPr>
        <w:t xml:space="preserve">Izvor financiranja 3.1. </w:t>
      </w:r>
      <w:r w:rsidRPr="00391201">
        <w:rPr>
          <w:b/>
          <w:sz w:val="22"/>
          <w:szCs w:val="22"/>
        </w:rPr>
        <w:t>VLASTITI PRIHOD</w:t>
      </w:r>
      <w:r w:rsidR="00095FA4">
        <w:rPr>
          <w:b/>
          <w:sz w:val="22"/>
          <w:szCs w:val="22"/>
        </w:rPr>
        <w:t xml:space="preserve">  </w:t>
      </w:r>
    </w:p>
    <w:p w:rsidR="00095FA4" w:rsidRDefault="00095FA4" w:rsidP="00095FA4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095FA4" w:rsidRPr="00F874F9" w:rsidRDefault="00095FA4" w:rsidP="00095FA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Planirana sredstva u iznosu </w:t>
      </w:r>
      <w:r>
        <w:rPr>
          <w:sz w:val="22"/>
          <w:szCs w:val="22"/>
        </w:rPr>
        <w:t>24.</w:t>
      </w:r>
      <w:r w:rsidR="003F632F">
        <w:rPr>
          <w:sz w:val="22"/>
          <w:szCs w:val="22"/>
        </w:rPr>
        <w:t>8</w:t>
      </w:r>
      <w:r>
        <w:rPr>
          <w:sz w:val="22"/>
          <w:szCs w:val="22"/>
        </w:rPr>
        <w:t>00,00</w:t>
      </w:r>
      <w:r w:rsidRPr="00F874F9">
        <w:rPr>
          <w:sz w:val="22"/>
          <w:szCs w:val="22"/>
        </w:rPr>
        <w:t xml:space="preserve"> kn su sredstva </w:t>
      </w:r>
      <w:r>
        <w:rPr>
          <w:sz w:val="22"/>
          <w:szCs w:val="22"/>
        </w:rPr>
        <w:t xml:space="preserve"> od iznajmljivanja sportske dvorane</w:t>
      </w:r>
      <w:r w:rsidRPr="00095FA4">
        <w:rPr>
          <w:sz w:val="22"/>
          <w:szCs w:val="22"/>
        </w:rPr>
        <w:t xml:space="preserve"> </w:t>
      </w:r>
      <w:r w:rsidRPr="00F874F9">
        <w:rPr>
          <w:sz w:val="22"/>
          <w:szCs w:val="22"/>
        </w:rPr>
        <w:t>i sredstva od prodaje starog papira</w:t>
      </w:r>
      <w:r>
        <w:rPr>
          <w:sz w:val="22"/>
          <w:szCs w:val="22"/>
        </w:rPr>
        <w:t>.</w:t>
      </w:r>
    </w:p>
    <w:p w:rsidR="00095FA4" w:rsidRDefault="00095FA4" w:rsidP="00997932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5FA4" w:rsidRDefault="00095FA4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095FA4" w:rsidRPr="00973C5D" w:rsidRDefault="00095FA4" w:rsidP="00095FA4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Projekcije na 202</w:t>
      </w:r>
      <w:r w:rsidR="003F632F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iznose </w:t>
      </w:r>
      <w:r w:rsidR="003F632F">
        <w:rPr>
          <w:sz w:val="22"/>
          <w:szCs w:val="22"/>
        </w:rPr>
        <w:t>25.570</w:t>
      </w:r>
      <w:r w:rsidR="00437EDB">
        <w:rPr>
          <w:sz w:val="22"/>
          <w:szCs w:val="22"/>
        </w:rPr>
        <w:t>,00</w:t>
      </w:r>
      <w:r>
        <w:rPr>
          <w:sz w:val="22"/>
          <w:szCs w:val="22"/>
        </w:rPr>
        <w:t xml:space="preserve"> kn, a za 202</w:t>
      </w:r>
      <w:r w:rsidR="003F632F">
        <w:rPr>
          <w:sz w:val="22"/>
          <w:szCs w:val="22"/>
        </w:rPr>
        <w:t>3</w:t>
      </w:r>
      <w:r>
        <w:rPr>
          <w:sz w:val="22"/>
          <w:szCs w:val="22"/>
        </w:rPr>
        <w:t xml:space="preserve">. godinu </w:t>
      </w:r>
      <w:r w:rsidR="003F632F">
        <w:rPr>
          <w:sz w:val="22"/>
          <w:szCs w:val="22"/>
        </w:rPr>
        <w:t>26.350</w:t>
      </w:r>
      <w:r>
        <w:rPr>
          <w:sz w:val="22"/>
          <w:szCs w:val="22"/>
        </w:rPr>
        <w:t>,00 kn.</w:t>
      </w:r>
    </w:p>
    <w:p w:rsidR="00E14B50" w:rsidRDefault="00E14B50" w:rsidP="00A20C12">
      <w:pPr>
        <w:jc w:val="both"/>
        <w:rPr>
          <w:b/>
          <w:sz w:val="22"/>
          <w:szCs w:val="22"/>
        </w:rPr>
      </w:pPr>
    </w:p>
    <w:p w:rsidR="00095FA4" w:rsidRDefault="00437EDB" w:rsidP="00437EDB">
      <w:pPr>
        <w:tabs>
          <w:tab w:val="left" w:pos="1140"/>
        </w:tabs>
        <w:jc w:val="both"/>
        <w:rPr>
          <w:b/>
          <w:sz w:val="22"/>
          <w:szCs w:val="22"/>
        </w:rPr>
      </w:pPr>
      <w:r w:rsidRPr="00E14B50">
        <w:rPr>
          <w:b/>
          <w:sz w:val="22"/>
          <w:szCs w:val="22"/>
        </w:rPr>
        <w:t xml:space="preserve">Izvor financiranja </w:t>
      </w:r>
      <w:r>
        <w:rPr>
          <w:b/>
          <w:sz w:val="22"/>
          <w:szCs w:val="22"/>
        </w:rPr>
        <w:t>4</w:t>
      </w:r>
      <w:r w:rsidRPr="00E14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14B5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Ostali nespomenuti prihodi-Proračunski korisnik</w:t>
      </w:r>
    </w:p>
    <w:p w:rsidR="00437EDB" w:rsidRDefault="00437EDB" w:rsidP="00437EDB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437EDB" w:rsidRDefault="00095FA4" w:rsidP="00095FA4">
      <w:p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Planirana sredstva u iznosu </w:t>
      </w:r>
      <w:r w:rsidR="00A229C0">
        <w:rPr>
          <w:sz w:val="22"/>
          <w:szCs w:val="22"/>
        </w:rPr>
        <w:t>99.000</w:t>
      </w:r>
      <w:r>
        <w:rPr>
          <w:sz w:val="22"/>
          <w:szCs w:val="22"/>
        </w:rPr>
        <w:t>,00</w:t>
      </w:r>
      <w:r w:rsidRPr="00F874F9">
        <w:rPr>
          <w:sz w:val="22"/>
          <w:szCs w:val="22"/>
        </w:rPr>
        <w:t xml:space="preserve"> kn su sredstva </w:t>
      </w:r>
      <w:r w:rsidR="00A229C0">
        <w:rPr>
          <w:sz w:val="22"/>
          <w:szCs w:val="22"/>
        </w:rPr>
        <w:t xml:space="preserve">za </w:t>
      </w:r>
      <w:r w:rsidR="00437EDB">
        <w:rPr>
          <w:sz w:val="22"/>
          <w:szCs w:val="22"/>
        </w:rPr>
        <w:t>trošak prehrane učenika u školskoj kuhinji, te trošak osiguranja učenika koji financiraju roditelji.</w:t>
      </w:r>
    </w:p>
    <w:p w:rsidR="00A229C0" w:rsidRDefault="00A229C0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CD3609" w:rsidRDefault="00437EDB" w:rsidP="00095FA4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Projekcije na 202</w:t>
      </w:r>
      <w:r w:rsidR="00A229C0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iznose </w:t>
      </w:r>
      <w:r w:rsidR="00A229C0">
        <w:rPr>
          <w:sz w:val="22"/>
          <w:szCs w:val="22"/>
        </w:rPr>
        <w:t>101.970</w:t>
      </w:r>
      <w:r>
        <w:rPr>
          <w:sz w:val="22"/>
          <w:szCs w:val="22"/>
        </w:rPr>
        <w:t>,00 kn, a za 202</w:t>
      </w:r>
      <w:r w:rsidR="00A229C0">
        <w:rPr>
          <w:sz w:val="22"/>
          <w:szCs w:val="22"/>
        </w:rPr>
        <w:t>3</w:t>
      </w:r>
      <w:r>
        <w:rPr>
          <w:sz w:val="22"/>
          <w:szCs w:val="22"/>
        </w:rPr>
        <w:t xml:space="preserve">. godinu </w:t>
      </w:r>
      <w:r w:rsidR="00A229C0">
        <w:rPr>
          <w:sz w:val="22"/>
          <w:szCs w:val="22"/>
        </w:rPr>
        <w:t>105.020</w:t>
      </w:r>
      <w:r>
        <w:rPr>
          <w:sz w:val="22"/>
          <w:szCs w:val="22"/>
        </w:rPr>
        <w:t>,00 kn.</w:t>
      </w:r>
    </w:p>
    <w:p w:rsidR="00CD3609" w:rsidRDefault="00CD3609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437EDB" w:rsidRDefault="00437EDB" w:rsidP="00437EDB">
      <w:pPr>
        <w:tabs>
          <w:tab w:val="left" w:pos="1140"/>
        </w:tabs>
        <w:jc w:val="both"/>
        <w:rPr>
          <w:b/>
          <w:sz w:val="22"/>
          <w:szCs w:val="22"/>
        </w:rPr>
      </w:pPr>
      <w:r w:rsidRPr="00E14B50">
        <w:rPr>
          <w:b/>
          <w:sz w:val="22"/>
          <w:szCs w:val="22"/>
        </w:rPr>
        <w:t xml:space="preserve">Izvor financiranja </w:t>
      </w:r>
      <w:r>
        <w:rPr>
          <w:b/>
          <w:sz w:val="22"/>
          <w:szCs w:val="22"/>
        </w:rPr>
        <w:t>5</w:t>
      </w:r>
      <w:r w:rsidRPr="00E14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14B5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Pomoći-Proračunski korisnik</w:t>
      </w:r>
    </w:p>
    <w:p w:rsidR="00437EDB" w:rsidRDefault="00437EDB" w:rsidP="00437EDB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437EDB" w:rsidRPr="00F874F9" w:rsidRDefault="00437EDB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437EDB" w:rsidRPr="00F874F9" w:rsidRDefault="00437EDB" w:rsidP="00437EDB">
      <w:p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Planirana sredstva u iznosu </w:t>
      </w:r>
      <w:r w:rsidR="009315F5">
        <w:rPr>
          <w:sz w:val="22"/>
          <w:szCs w:val="22"/>
        </w:rPr>
        <w:t>298.700</w:t>
      </w:r>
      <w:r>
        <w:rPr>
          <w:sz w:val="22"/>
          <w:szCs w:val="22"/>
        </w:rPr>
        <w:t>,00</w:t>
      </w:r>
      <w:r w:rsidRPr="00F874F9">
        <w:rPr>
          <w:sz w:val="22"/>
          <w:szCs w:val="22"/>
        </w:rPr>
        <w:t xml:space="preserve"> kn su sredstva iz različitih izvora financiranja.</w:t>
      </w:r>
    </w:p>
    <w:p w:rsidR="00437EDB" w:rsidRPr="00437EDB" w:rsidRDefault="00437EDB" w:rsidP="00437EDB">
      <w:pPr>
        <w:tabs>
          <w:tab w:val="left" w:pos="1140"/>
        </w:tabs>
        <w:jc w:val="both"/>
        <w:rPr>
          <w:sz w:val="22"/>
          <w:szCs w:val="22"/>
        </w:rPr>
      </w:pPr>
    </w:p>
    <w:p w:rsidR="00634AF6" w:rsidRPr="009315F5" w:rsidRDefault="00095FA4" w:rsidP="00634AF6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15F5">
        <w:rPr>
          <w:sz w:val="22"/>
          <w:szCs w:val="22"/>
        </w:rPr>
        <w:t>Iz izvora tekuće pomoći proračunskim korisnicima</w:t>
      </w:r>
      <w:r w:rsidR="00634AF6" w:rsidRPr="009315F5">
        <w:rPr>
          <w:sz w:val="22"/>
          <w:szCs w:val="22"/>
        </w:rPr>
        <w:t xml:space="preserve"> – od Općine </w:t>
      </w:r>
      <w:proofErr w:type="spellStart"/>
      <w:r w:rsidR="00634AF6" w:rsidRPr="009315F5">
        <w:rPr>
          <w:sz w:val="22"/>
          <w:szCs w:val="22"/>
        </w:rPr>
        <w:t>Sokolovac</w:t>
      </w:r>
      <w:proofErr w:type="spellEnd"/>
      <w:r w:rsidR="00634AF6" w:rsidRPr="009315F5">
        <w:rPr>
          <w:sz w:val="22"/>
          <w:szCs w:val="22"/>
        </w:rPr>
        <w:t>-</w:t>
      </w:r>
      <w:r w:rsidRPr="009315F5">
        <w:rPr>
          <w:sz w:val="22"/>
          <w:szCs w:val="22"/>
        </w:rPr>
        <w:t xml:space="preserve"> financiraju se rashodi </w:t>
      </w:r>
      <w:r w:rsidR="00437EDB" w:rsidRPr="009315F5">
        <w:rPr>
          <w:sz w:val="22"/>
          <w:szCs w:val="22"/>
        </w:rPr>
        <w:t>za materijalne troškove ( međuopćinska natjecanja</w:t>
      </w:r>
      <w:r w:rsidR="00634AF6" w:rsidRPr="009315F5">
        <w:rPr>
          <w:sz w:val="22"/>
          <w:szCs w:val="22"/>
        </w:rPr>
        <w:t xml:space="preserve"> učenika, trošak prehrane za polaznike MŠ koji su u kategorijama potrebnih,izradu školskog časopisa,</w:t>
      </w:r>
      <w:r w:rsidR="00030AF0">
        <w:rPr>
          <w:sz w:val="22"/>
          <w:szCs w:val="22"/>
        </w:rPr>
        <w:t>naknada za voditelja ŠŠK</w:t>
      </w:r>
      <w:r w:rsidR="00634AF6" w:rsidRPr="009315F5">
        <w:rPr>
          <w:sz w:val="22"/>
          <w:szCs w:val="22"/>
        </w:rPr>
        <w:t xml:space="preserve"> </w:t>
      </w:r>
      <w:r w:rsidR="00030AF0">
        <w:rPr>
          <w:sz w:val="22"/>
          <w:szCs w:val="22"/>
        </w:rPr>
        <w:t xml:space="preserve">). </w:t>
      </w:r>
      <w:r w:rsidR="00634AF6" w:rsidRPr="009315F5">
        <w:rPr>
          <w:sz w:val="22"/>
          <w:szCs w:val="22"/>
        </w:rPr>
        <w:t>Pomoć roditeljima u vidu nabave bilježnica i radnih bilježnica za učenike.</w:t>
      </w:r>
    </w:p>
    <w:p w:rsidR="00634AF6" w:rsidRDefault="00634AF6" w:rsidP="00634AF6">
      <w:pPr>
        <w:pStyle w:val="Odlomakpopisa"/>
        <w:tabs>
          <w:tab w:val="left" w:pos="1140"/>
        </w:tabs>
        <w:ind w:left="720"/>
        <w:jc w:val="both"/>
        <w:rPr>
          <w:sz w:val="22"/>
          <w:szCs w:val="22"/>
        </w:rPr>
      </w:pPr>
    </w:p>
    <w:p w:rsidR="00634AF6" w:rsidRDefault="00095FA4" w:rsidP="00095FA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Iz izvora </w:t>
      </w:r>
      <w:r w:rsidR="00634AF6">
        <w:rPr>
          <w:sz w:val="22"/>
          <w:szCs w:val="22"/>
        </w:rPr>
        <w:t>–Ministarstvo znanosti i obrazovanja – sredstva za nabavu knjiga za školsku knjižnicu, sredstva za opremu učionica, te nabava udžbenika za učenike.</w:t>
      </w:r>
    </w:p>
    <w:p w:rsidR="00CD3609" w:rsidRDefault="00CB65F4" w:rsidP="00095FA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Općine </w:t>
      </w:r>
      <w:proofErr w:type="spellStart"/>
      <w:r>
        <w:rPr>
          <w:sz w:val="22"/>
          <w:szCs w:val="22"/>
        </w:rPr>
        <w:t>Sokolovac</w:t>
      </w:r>
      <w:proofErr w:type="spellEnd"/>
      <w:r>
        <w:rPr>
          <w:sz w:val="22"/>
          <w:szCs w:val="22"/>
        </w:rPr>
        <w:t xml:space="preserve"> za financiranja predškolskog odgoja u OŠ </w:t>
      </w:r>
      <w:proofErr w:type="spellStart"/>
      <w:r>
        <w:rPr>
          <w:sz w:val="22"/>
          <w:szCs w:val="22"/>
        </w:rPr>
        <w:t>Sokolovac</w:t>
      </w:r>
      <w:proofErr w:type="spellEnd"/>
      <w:r>
        <w:rPr>
          <w:sz w:val="22"/>
          <w:szCs w:val="22"/>
        </w:rPr>
        <w:t>.</w:t>
      </w:r>
    </w:p>
    <w:p w:rsidR="00095FA4" w:rsidRDefault="00095FA4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E14B50" w:rsidRPr="00E14B50" w:rsidRDefault="00095FA4" w:rsidP="007342EC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Projekcije na 202</w:t>
      </w:r>
      <w:r w:rsidR="00030AF0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iznose </w:t>
      </w:r>
      <w:r w:rsidR="00030AF0">
        <w:rPr>
          <w:sz w:val="22"/>
          <w:szCs w:val="22"/>
        </w:rPr>
        <w:t>307.670</w:t>
      </w:r>
      <w:r>
        <w:rPr>
          <w:sz w:val="22"/>
          <w:szCs w:val="22"/>
        </w:rPr>
        <w:t>,00 kn, a za 202</w:t>
      </w:r>
      <w:r w:rsidR="00030AF0">
        <w:rPr>
          <w:sz w:val="22"/>
          <w:szCs w:val="22"/>
        </w:rPr>
        <w:t>3</w:t>
      </w:r>
      <w:r>
        <w:rPr>
          <w:sz w:val="22"/>
          <w:szCs w:val="22"/>
        </w:rPr>
        <w:t xml:space="preserve">. godinu </w:t>
      </w:r>
      <w:r w:rsidR="00030AF0">
        <w:rPr>
          <w:sz w:val="22"/>
          <w:szCs w:val="22"/>
        </w:rPr>
        <w:t>316.890</w:t>
      </w:r>
      <w:r>
        <w:rPr>
          <w:sz w:val="22"/>
          <w:szCs w:val="22"/>
        </w:rPr>
        <w:t>,00 kn.</w:t>
      </w:r>
    </w:p>
    <w:p w:rsidR="00013F8E" w:rsidRPr="00E14B50" w:rsidRDefault="00013F8E" w:rsidP="00C92F76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013F8E" w:rsidRDefault="00A20C12" w:rsidP="00C92F76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Tekući projekt: T100083 Pametan obrok za pametnu djecu</w:t>
      </w:r>
    </w:p>
    <w:p w:rsidR="00A20C12" w:rsidRDefault="00A20C12" w:rsidP="00C92F76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A20C12" w:rsidRDefault="008356DE" w:rsidP="00C92F76">
      <w:pPr>
        <w:tabs>
          <w:tab w:val="left" w:pos="1140"/>
        </w:tabs>
        <w:jc w:val="both"/>
        <w:rPr>
          <w:sz w:val="22"/>
          <w:szCs w:val="22"/>
        </w:rPr>
      </w:pPr>
      <w:r w:rsidRPr="008356DE">
        <w:rPr>
          <w:sz w:val="22"/>
          <w:szCs w:val="22"/>
        </w:rPr>
        <w:t xml:space="preserve">Od početka 2019. </w:t>
      </w:r>
      <w:r>
        <w:rPr>
          <w:sz w:val="22"/>
          <w:szCs w:val="22"/>
        </w:rPr>
        <w:t>g</w:t>
      </w:r>
      <w:r w:rsidRPr="008356DE">
        <w:rPr>
          <w:sz w:val="22"/>
          <w:szCs w:val="22"/>
        </w:rPr>
        <w:t xml:space="preserve">odine </w:t>
      </w:r>
      <w:r>
        <w:rPr>
          <w:sz w:val="22"/>
          <w:szCs w:val="22"/>
        </w:rPr>
        <w:t>započeo je projekt -Pametan</w:t>
      </w:r>
      <w:r w:rsidRPr="008356DE">
        <w:rPr>
          <w:b/>
          <w:sz w:val="22"/>
          <w:szCs w:val="22"/>
        </w:rPr>
        <w:t xml:space="preserve"> </w:t>
      </w:r>
      <w:r w:rsidRPr="008356DE">
        <w:rPr>
          <w:sz w:val="22"/>
          <w:szCs w:val="22"/>
        </w:rPr>
        <w:t>obrok za pametnu djecu</w:t>
      </w:r>
      <w:r>
        <w:rPr>
          <w:sz w:val="22"/>
          <w:szCs w:val="22"/>
        </w:rPr>
        <w:t>, te se za program vođenja istog planira za 202</w:t>
      </w:r>
      <w:r w:rsidR="00F758C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D42B6B">
        <w:rPr>
          <w:sz w:val="22"/>
          <w:szCs w:val="22"/>
        </w:rPr>
        <w:t>g</w:t>
      </w:r>
      <w:r>
        <w:rPr>
          <w:sz w:val="22"/>
          <w:szCs w:val="22"/>
        </w:rPr>
        <w:t>odinu 2.</w:t>
      </w:r>
      <w:r w:rsidR="00F758C0">
        <w:rPr>
          <w:sz w:val="22"/>
          <w:szCs w:val="22"/>
        </w:rPr>
        <w:t>90</w:t>
      </w:r>
      <w:r>
        <w:rPr>
          <w:sz w:val="22"/>
          <w:szCs w:val="22"/>
        </w:rPr>
        <w:t>0,  kn.</w:t>
      </w:r>
    </w:p>
    <w:p w:rsidR="008356DE" w:rsidRPr="008356DE" w:rsidRDefault="008356DE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8356DE" w:rsidRDefault="008356DE" w:rsidP="008356DE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Projekcije na 20</w:t>
      </w:r>
      <w:r>
        <w:rPr>
          <w:sz w:val="22"/>
          <w:szCs w:val="22"/>
        </w:rPr>
        <w:t>2</w:t>
      </w:r>
      <w:r w:rsidR="00F758C0">
        <w:rPr>
          <w:sz w:val="22"/>
          <w:szCs w:val="22"/>
        </w:rPr>
        <w:t>2</w:t>
      </w:r>
      <w:r>
        <w:rPr>
          <w:sz w:val="22"/>
          <w:szCs w:val="22"/>
        </w:rPr>
        <w:t>. godinu iznosi 2.9</w:t>
      </w:r>
      <w:r w:rsidR="004C09DE">
        <w:rPr>
          <w:sz w:val="22"/>
          <w:szCs w:val="22"/>
        </w:rPr>
        <w:t>9</w:t>
      </w:r>
      <w:r>
        <w:rPr>
          <w:sz w:val="22"/>
          <w:szCs w:val="22"/>
        </w:rPr>
        <w:t>0,00 kn.</w:t>
      </w:r>
      <w:r w:rsidRPr="00391201">
        <w:rPr>
          <w:sz w:val="22"/>
          <w:szCs w:val="22"/>
        </w:rPr>
        <w:t xml:space="preserve"> i 202</w:t>
      </w:r>
      <w:r w:rsidR="00F758C0">
        <w:rPr>
          <w:sz w:val="22"/>
          <w:szCs w:val="22"/>
        </w:rPr>
        <w:t>3</w:t>
      </w:r>
      <w:r w:rsidRPr="00391201">
        <w:rPr>
          <w:sz w:val="22"/>
          <w:szCs w:val="22"/>
        </w:rPr>
        <w:t xml:space="preserve">. godinu iznose </w:t>
      </w:r>
      <w:r w:rsidR="004C09DE">
        <w:rPr>
          <w:sz w:val="22"/>
          <w:szCs w:val="22"/>
        </w:rPr>
        <w:t>3.080</w:t>
      </w:r>
      <w:r>
        <w:rPr>
          <w:sz w:val="22"/>
          <w:szCs w:val="22"/>
        </w:rPr>
        <w:t>,00</w:t>
      </w:r>
      <w:r w:rsidRPr="00391201">
        <w:rPr>
          <w:sz w:val="22"/>
          <w:szCs w:val="22"/>
        </w:rPr>
        <w:t xml:space="preserve"> kn</w:t>
      </w:r>
      <w:r>
        <w:rPr>
          <w:sz w:val="22"/>
          <w:szCs w:val="22"/>
        </w:rPr>
        <w:t>.</w:t>
      </w:r>
    </w:p>
    <w:p w:rsidR="008356DE" w:rsidRDefault="008356DE" w:rsidP="008356DE">
      <w:pPr>
        <w:jc w:val="both"/>
        <w:rPr>
          <w:sz w:val="22"/>
          <w:szCs w:val="22"/>
        </w:rPr>
      </w:pPr>
    </w:p>
    <w:p w:rsidR="008356DE" w:rsidRDefault="008356DE" w:rsidP="008356DE">
      <w:pPr>
        <w:jc w:val="both"/>
        <w:rPr>
          <w:sz w:val="22"/>
          <w:szCs w:val="22"/>
        </w:rPr>
      </w:pPr>
      <w:r>
        <w:rPr>
          <w:sz w:val="22"/>
          <w:szCs w:val="22"/>
        </w:rPr>
        <w:t>Navedene troškove financira KKŽ – IZS.</w:t>
      </w:r>
    </w:p>
    <w:p w:rsidR="008356DE" w:rsidRDefault="008356DE" w:rsidP="008356DE">
      <w:pPr>
        <w:jc w:val="both"/>
        <w:rPr>
          <w:sz w:val="22"/>
          <w:szCs w:val="22"/>
        </w:rPr>
      </w:pPr>
    </w:p>
    <w:p w:rsidR="008356DE" w:rsidRDefault="008356DE" w:rsidP="008356DE">
      <w:pPr>
        <w:jc w:val="both"/>
        <w:rPr>
          <w:b/>
          <w:sz w:val="22"/>
          <w:szCs w:val="22"/>
        </w:rPr>
      </w:pPr>
      <w:r w:rsidRPr="008356DE">
        <w:rPr>
          <w:b/>
          <w:sz w:val="22"/>
          <w:szCs w:val="22"/>
        </w:rPr>
        <w:t>Program: 1074  EU PROJEKTI</w:t>
      </w:r>
    </w:p>
    <w:p w:rsidR="008356DE" w:rsidRDefault="008356DE" w:rsidP="008356DE">
      <w:pPr>
        <w:jc w:val="both"/>
        <w:rPr>
          <w:b/>
          <w:sz w:val="22"/>
          <w:szCs w:val="22"/>
        </w:rPr>
      </w:pPr>
    </w:p>
    <w:p w:rsidR="00A20C12" w:rsidRDefault="008356DE" w:rsidP="008356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Tekući projekt: T100067  Prilika za sve 3</w:t>
      </w:r>
    </w:p>
    <w:p w:rsidR="008356DE" w:rsidRPr="00391201" w:rsidRDefault="008356DE" w:rsidP="008356DE">
      <w:pPr>
        <w:jc w:val="both"/>
        <w:rPr>
          <w:b/>
          <w:sz w:val="22"/>
          <w:szCs w:val="22"/>
        </w:rPr>
      </w:pPr>
    </w:p>
    <w:p w:rsidR="00275BA9" w:rsidRDefault="008D3447" w:rsidP="00C92F76">
      <w:pPr>
        <w:tabs>
          <w:tab w:val="left" w:pos="1140"/>
        </w:tabs>
        <w:jc w:val="both"/>
        <w:rPr>
          <w:sz w:val="22"/>
          <w:szCs w:val="22"/>
        </w:rPr>
      </w:pPr>
      <w:r w:rsidRPr="00391201">
        <w:rPr>
          <w:sz w:val="22"/>
          <w:szCs w:val="22"/>
        </w:rPr>
        <w:t>Od rujna 201</w:t>
      </w:r>
      <w:r w:rsidR="00275BA9">
        <w:rPr>
          <w:sz w:val="22"/>
          <w:szCs w:val="22"/>
        </w:rPr>
        <w:t>9</w:t>
      </w:r>
      <w:r w:rsidRPr="00391201">
        <w:rPr>
          <w:sz w:val="22"/>
          <w:szCs w:val="22"/>
        </w:rPr>
        <w:t xml:space="preserve">. godine započeo </w:t>
      </w:r>
      <w:r w:rsidR="00275BA9">
        <w:rPr>
          <w:sz w:val="22"/>
          <w:szCs w:val="22"/>
        </w:rPr>
        <w:t xml:space="preserve">je </w:t>
      </w:r>
      <w:r w:rsidRPr="00391201">
        <w:rPr>
          <w:sz w:val="22"/>
          <w:szCs w:val="22"/>
        </w:rPr>
        <w:t>projekt</w:t>
      </w:r>
      <w:r w:rsidR="00275BA9">
        <w:rPr>
          <w:sz w:val="22"/>
          <w:szCs w:val="22"/>
        </w:rPr>
        <w:t xml:space="preserve">  </w:t>
      </w:r>
      <w:r w:rsidR="00275BA9" w:rsidRPr="00275BA9">
        <w:rPr>
          <w:sz w:val="22"/>
          <w:szCs w:val="22"/>
        </w:rPr>
        <w:t>Prilika za sve 3</w:t>
      </w:r>
      <w:r w:rsidR="00275BA9">
        <w:rPr>
          <w:sz w:val="22"/>
          <w:szCs w:val="22"/>
        </w:rPr>
        <w:t xml:space="preserve"> </w:t>
      </w:r>
      <w:r w:rsidRPr="00391201">
        <w:rPr>
          <w:sz w:val="22"/>
          <w:szCs w:val="22"/>
        </w:rPr>
        <w:t xml:space="preserve"> </w:t>
      </w:r>
      <w:r w:rsidR="00522EFA" w:rsidRPr="00391201">
        <w:rPr>
          <w:sz w:val="22"/>
          <w:szCs w:val="22"/>
        </w:rPr>
        <w:t xml:space="preserve">temeljem kojeg škola zapošljava </w:t>
      </w:r>
      <w:r w:rsidR="004C09DE">
        <w:rPr>
          <w:sz w:val="22"/>
          <w:szCs w:val="22"/>
        </w:rPr>
        <w:t>tri</w:t>
      </w:r>
      <w:r w:rsidR="00522EFA" w:rsidRPr="00391201">
        <w:rPr>
          <w:sz w:val="22"/>
          <w:szCs w:val="22"/>
        </w:rPr>
        <w:t xml:space="preserve"> pomoćnika u nastavi za pomoć djeci s teškoćama u razvoju. Predviđena sredstva u iznosu </w:t>
      </w:r>
      <w:r w:rsidR="00181A06">
        <w:rPr>
          <w:sz w:val="22"/>
          <w:szCs w:val="22"/>
        </w:rPr>
        <w:t>83.100</w:t>
      </w:r>
      <w:r w:rsidR="0080775F">
        <w:rPr>
          <w:sz w:val="22"/>
          <w:szCs w:val="22"/>
        </w:rPr>
        <w:t>,00</w:t>
      </w:r>
      <w:r w:rsidR="00522EFA" w:rsidRPr="00391201">
        <w:rPr>
          <w:sz w:val="22"/>
          <w:szCs w:val="22"/>
        </w:rPr>
        <w:t xml:space="preserve"> kn namijenjena su financiranju plaća pomoćnika</w:t>
      </w:r>
      <w:r w:rsidR="00275BA9">
        <w:rPr>
          <w:sz w:val="22"/>
          <w:szCs w:val="22"/>
        </w:rPr>
        <w:t>,</w:t>
      </w:r>
      <w:r w:rsidR="00522EFA" w:rsidRPr="00391201">
        <w:rPr>
          <w:sz w:val="22"/>
          <w:szCs w:val="22"/>
        </w:rPr>
        <w:t xml:space="preserve"> </w:t>
      </w:r>
      <w:r w:rsidR="00275BA9">
        <w:rPr>
          <w:sz w:val="22"/>
          <w:szCs w:val="22"/>
        </w:rPr>
        <w:t>prijevoz na posao i s posla, dnevnice kod</w:t>
      </w:r>
      <w:r w:rsidR="00340649" w:rsidRPr="00391201">
        <w:rPr>
          <w:sz w:val="22"/>
          <w:szCs w:val="22"/>
        </w:rPr>
        <w:t xml:space="preserve"> </w:t>
      </w:r>
      <w:r w:rsidR="00275BA9">
        <w:rPr>
          <w:sz w:val="22"/>
          <w:szCs w:val="22"/>
        </w:rPr>
        <w:t xml:space="preserve"> </w:t>
      </w:r>
      <w:r w:rsidR="00340649" w:rsidRPr="00391201">
        <w:rPr>
          <w:sz w:val="22"/>
          <w:szCs w:val="22"/>
        </w:rPr>
        <w:t xml:space="preserve">provođenja projekta. </w:t>
      </w:r>
    </w:p>
    <w:p w:rsidR="00013F8E" w:rsidRDefault="00340649" w:rsidP="00C92F76">
      <w:pPr>
        <w:tabs>
          <w:tab w:val="left" w:pos="1140"/>
        </w:tabs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Aktivnost se financira iz </w:t>
      </w:r>
      <w:r w:rsidR="005777FA">
        <w:rPr>
          <w:sz w:val="22"/>
          <w:szCs w:val="22"/>
        </w:rPr>
        <w:t xml:space="preserve">tri izvora: </w:t>
      </w:r>
      <w:r w:rsidR="00275BA9">
        <w:rPr>
          <w:sz w:val="22"/>
          <w:szCs w:val="22"/>
        </w:rPr>
        <w:t>95</w:t>
      </w:r>
      <w:r w:rsidR="005777FA">
        <w:rPr>
          <w:sz w:val="22"/>
          <w:szCs w:val="22"/>
        </w:rPr>
        <w:t xml:space="preserve">% EU sredstva i </w:t>
      </w:r>
      <w:r w:rsidR="00181A06">
        <w:rPr>
          <w:sz w:val="22"/>
          <w:szCs w:val="22"/>
        </w:rPr>
        <w:t>3,5</w:t>
      </w:r>
      <w:r w:rsidR="005777FA">
        <w:rPr>
          <w:sz w:val="22"/>
          <w:szCs w:val="22"/>
        </w:rPr>
        <w:t xml:space="preserve">% </w:t>
      </w:r>
      <w:r w:rsidR="00275BA9">
        <w:rPr>
          <w:sz w:val="22"/>
          <w:szCs w:val="22"/>
        </w:rPr>
        <w:t>Pomoći iz proračuna, te 1</w:t>
      </w:r>
      <w:r w:rsidR="00181A06">
        <w:rPr>
          <w:sz w:val="22"/>
          <w:szCs w:val="22"/>
        </w:rPr>
        <w:t>,5</w:t>
      </w:r>
      <w:r w:rsidR="00275BA9">
        <w:rPr>
          <w:sz w:val="22"/>
          <w:szCs w:val="22"/>
        </w:rPr>
        <w:t>% iz Prihoda od poreza za redovnu djelatnost</w:t>
      </w:r>
      <w:r w:rsidR="00E14B50">
        <w:rPr>
          <w:sz w:val="22"/>
          <w:szCs w:val="22"/>
        </w:rPr>
        <w:t>.</w:t>
      </w:r>
      <w:r w:rsidR="005777FA">
        <w:rPr>
          <w:sz w:val="22"/>
          <w:szCs w:val="22"/>
        </w:rPr>
        <w:t xml:space="preserve"> </w:t>
      </w:r>
    </w:p>
    <w:p w:rsidR="005777FA" w:rsidRDefault="005777FA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5777FA" w:rsidRDefault="005777FA" w:rsidP="00C92F76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Projekcija</w:t>
      </w:r>
      <w:r w:rsidR="00E14B50">
        <w:rPr>
          <w:sz w:val="22"/>
          <w:szCs w:val="22"/>
        </w:rPr>
        <w:t xml:space="preserve"> na 202</w:t>
      </w:r>
      <w:r w:rsidR="00181A06">
        <w:rPr>
          <w:sz w:val="22"/>
          <w:szCs w:val="22"/>
        </w:rPr>
        <w:t>2</w:t>
      </w:r>
      <w:r w:rsidR="00E14B50">
        <w:rPr>
          <w:sz w:val="22"/>
          <w:szCs w:val="22"/>
        </w:rPr>
        <w:t xml:space="preserve">. </w:t>
      </w:r>
      <w:r w:rsidR="00181A06">
        <w:rPr>
          <w:sz w:val="22"/>
          <w:szCs w:val="22"/>
        </w:rPr>
        <w:t>g</w:t>
      </w:r>
      <w:r w:rsidR="00E14B50">
        <w:rPr>
          <w:sz w:val="22"/>
          <w:szCs w:val="22"/>
        </w:rPr>
        <w:t xml:space="preserve">odinu iznosi </w:t>
      </w:r>
      <w:r w:rsidR="00181A06">
        <w:rPr>
          <w:sz w:val="22"/>
          <w:szCs w:val="22"/>
        </w:rPr>
        <w:t>85.590</w:t>
      </w:r>
      <w:r w:rsidR="00E14B50">
        <w:rPr>
          <w:sz w:val="22"/>
          <w:szCs w:val="22"/>
        </w:rPr>
        <w:t>,00 kn. Za 202</w:t>
      </w:r>
      <w:r w:rsidR="00181A06">
        <w:rPr>
          <w:sz w:val="22"/>
          <w:szCs w:val="22"/>
        </w:rPr>
        <w:t>3</w:t>
      </w:r>
      <w:r w:rsidR="00E14B50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="00181A06">
        <w:rPr>
          <w:sz w:val="22"/>
          <w:szCs w:val="22"/>
        </w:rPr>
        <w:t xml:space="preserve"> 88.160,00 kuna.</w:t>
      </w:r>
    </w:p>
    <w:p w:rsidR="00E14B50" w:rsidRDefault="00E14B50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4B6EBF" w:rsidRDefault="004B6EBF" w:rsidP="004B6E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Tekući projekt: T100069  Školska shema</w:t>
      </w:r>
    </w:p>
    <w:p w:rsidR="004B6EBF" w:rsidRDefault="004B6EBF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4B6EBF" w:rsidRDefault="004B6EBF" w:rsidP="004B6EBF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od 11.000,00  kn. </w:t>
      </w:r>
      <w:r w:rsidRPr="00F874F9">
        <w:rPr>
          <w:sz w:val="22"/>
          <w:szCs w:val="22"/>
        </w:rPr>
        <w:t xml:space="preserve">namijenjena Školskoj shemi u koju se škola uključuje kako bi djeca dobivala besplatne obroke voća, povrća i mlijeka.  </w:t>
      </w:r>
    </w:p>
    <w:p w:rsidR="00EE590E" w:rsidRDefault="00EE590E" w:rsidP="00EE590E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Projekcija na 2022. godinu iznosi 11.330,00 kn. Za 2023. godinu  </w:t>
      </w:r>
      <w:r w:rsidR="008210AD">
        <w:rPr>
          <w:sz w:val="22"/>
          <w:szCs w:val="22"/>
        </w:rPr>
        <w:t>11.670</w:t>
      </w:r>
      <w:r>
        <w:rPr>
          <w:sz w:val="22"/>
          <w:szCs w:val="22"/>
        </w:rPr>
        <w:t>,00 kuna.</w:t>
      </w:r>
    </w:p>
    <w:p w:rsidR="004B6EBF" w:rsidRDefault="004B6EBF" w:rsidP="004B6EBF">
      <w:pPr>
        <w:tabs>
          <w:tab w:val="left" w:pos="1140"/>
        </w:tabs>
        <w:jc w:val="both"/>
        <w:rPr>
          <w:sz w:val="22"/>
          <w:szCs w:val="22"/>
        </w:rPr>
      </w:pPr>
    </w:p>
    <w:p w:rsidR="005777FA" w:rsidRDefault="004B6EBF" w:rsidP="004B6E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Tekući projekt: T100</w:t>
      </w:r>
      <w:r w:rsidR="00891A6C">
        <w:rPr>
          <w:b/>
          <w:sz w:val="22"/>
          <w:szCs w:val="22"/>
        </w:rPr>
        <w:t>084  Svi u školi svi pri stolu 5</w:t>
      </w:r>
    </w:p>
    <w:p w:rsidR="004B6EBF" w:rsidRDefault="004B6EBF" w:rsidP="004B6EBF">
      <w:pPr>
        <w:jc w:val="both"/>
        <w:rPr>
          <w:b/>
          <w:sz w:val="22"/>
          <w:szCs w:val="22"/>
        </w:rPr>
      </w:pPr>
    </w:p>
    <w:p w:rsidR="004B6EBF" w:rsidRDefault="004B6EBF" w:rsidP="004B6EBF">
      <w:p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>Program podrazumijeva podmirenje troškova prehrane učenika</w:t>
      </w:r>
      <w:r>
        <w:rPr>
          <w:sz w:val="22"/>
          <w:szCs w:val="22"/>
        </w:rPr>
        <w:t xml:space="preserve"> ( djeca koja žive u obiteljima koja su u riziku od siromaštva).</w:t>
      </w:r>
      <w:r w:rsidRPr="00F87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202</w:t>
      </w:r>
      <w:r w:rsidR="00891A6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91A6C">
        <w:rPr>
          <w:sz w:val="22"/>
          <w:szCs w:val="22"/>
        </w:rPr>
        <w:t>g</w:t>
      </w:r>
      <w:r>
        <w:rPr>
          <w:sz w:val="22"/>
          <w:szCs w:val="22"/>
        </w:rPr>
        <w:t xml:space="preserve">odinu planirana sredstva od </w:t>
      </w:r>
      <w:r w:rsidR="00891A6C">
        <w:rPr>
          <w:sz w:val="22"/>
          <w:szCs w:val="22"/>
        </w:rPr>
        <w:t>24.300</w:t>
      </w:r>
      <w:r>
        <w:rPr>
          <w:sz w:val="22"/>
          <w:szCs w:val="22"/>
        </w:rPr>
        <w:t>,00kuna.</w:t>
      </w:r>
    </w:p>
    <w:p w:rsidR="004B6EBF" w:rsidRPr="005777FA" w:rsidRDefault="000307DB" w:rsidP="007342EC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.</w:t>
      </w:r>
    </w:p>
    <w:p w:rsidR="00891A6C" w:rsidRDefault="00891A6C" w:rsidP="00891A6C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Projekcija na 2022. godinu iznosi 25.030,00 kn. Za 2023. godinu  25.780,00 kuna.</w:t>
      </w:r>
    </w:p>
    <w:p w:rsidR="00891A6C" w:rsidRDefault="00891A6C" w:rsidP="00891A6C">
      <w:pPr>
        <w:tabs>
          <w:tab w:val="left" w:pos="1140"/>
        </w:tabs>
        <w:jc w:val="both"/>
        <w:rPr>
          <w:sz w:val="22"/>
          <w:szCs w:val="22"/>
        </w:rPr>
      </w:pPr>
    </w:p>
    <w:p w:rsidR="00101119" w:rsidRDefault="00101119" w:rsidP="00101119">
      <w:pPr>
        <w:tabs>
          <w:tab w:val="left" w:pos="1140"/>
        </w:tabs>
        <w:jc w:val="both"/>
        <w:rPr>
          <w:b/>
          <w:sz w:val="22"/>
          <w:szCs w:val="22"/>
        </w:rPr>
      </w:pPr>
      <w:r w:rsidRPr="00101119">
        <w:rPr>
          <w:b/>
          <w:sz w:val="22"/>
          <w:szCs w:val="22"/>
        </w:rPr>
        <w:t>Izvor financiranja 6.4. Kapitalne donacije</w:t>
      </w:r>
    </w:p>
    <w:p w:rsidR="00101119" w:rsidRDefault="00101119" w:rsidP="00101119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101119" w:rsidRPr="00101119" w:rsidRDefault="00101119" w:rsidP="00101119">
      <w:pPr>
        <w:tabs>
          <w:tab w:val="left" w:pos="1140"/>
        </w:tabs>
        <w:jc w:val="both"/>
        <w:rPr>
          <w:sz w:val="22"/>
          <w:szCs w:val="22"/>
        </w:rPr>
      </w:pPr>
      <w:r w:rsidRPr="00101119">
        <w:rPr>
          <w:sz w:val="22"/>
          <w:szCs w:val="22"/>
        </w:rPr>
        <w:t xml:space="preserve">Za 2021. </w:t>
      </w:r>
      <w:r>
        <w:rPr>
          <w:sz w:val="22"/>
          <w:szCs w:val="22"/>
        </w:rPr>
        <w:t>g</w:t>
      </w:r>
      <w:r w:rsidRPr="00101119">
        <w:rPr>
          <w:sz w:val="22"/>
          <w:szCs w:val="22"/>
        </w:rPr>
        <w:t>odinu planirane kapitalne donacije</w:t>
      </w:r>
      <w:r>
        <w:rPr>
          <w:sz w:val="22"/>
          <w:szCs w:val="22"/>
        </w:rPr>
        <w:t xml:space="preserve"> fizičkih osoba u iznosu od 500,00 kuna.</w:t>
      </w:r>
    </w:p>
    <w:p w:rsidR="00101119" w:rsidRDefault="00101119" w:rsidP="00101119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Projekcija na 2022. godinu iznosi 520,00 kn. Za 2023. godinu  540,00 kuna.</w:t>
      </w:r>
    </w:p>
    <w:p w:rsidR="00101119" w:rsidRDefault="00101119" w:rsidP="00101119">
      <w:pPr>
        <w:tabs>
          <w:tab w:val="left" w:pos="1140"/>
        </w:tabs>
        <w:jc w:val="both"/>
        <w:rPr>
          <w:sz w:val="22"/>
          <w:szCs w:val="22"/>
        </w:rPr>
      </w:pPr>
    </w:p>
    <w:p w:rsidR="00101119" w:rsidRDefault="00101119" w:rsidP="00101119">
      <w:pPr>
        <w:tabs>
          <w:tab w:val="left" w:pos="1140"/>
        </w:tabs>
        <w:jc w:val="both"/>
        <w:rPr>
          <w:sz w:val="22"/>
          <w:szCs w:val="22"/>
        </w:rPr>
      </w:pPr>
    </w:p>
    <w:p w:rsidR="00D77158" w:rsidRPr="00391201" w:rsidRDefault="00D77158" w:rsidP="00C92F76">
      <w:pPr>
        <w:tabs>
          <w:tab w:val="left" w:pos="1140"/>
        </w:tabs>
        <w:jc w:val="both"/>
        <w:rPr>
          <w:sz w:val="22"/>
          <w:szCs w:val="22"/>
        </w:rPr>
      </w:pPr>
    </w:p>
    <w:p w:rsidR="00A942A5" w:rsidRDefault="00A942A5" w:rsidP="00A942A5">
      <w:pPr>
        <w:tabs>
          <w:tab w:val="left" w:pos="1140"/>
        </w:tabs>
        <w:jc w:val="both"/>
        <w:rPr>
          <w:b/>
          <w:sz w:val="22"/>
          <w:szCs w:val="22"/>
        </w:rPr>
      </w:pPr>
      <w:r w:rsidRPr="00A942A5">
        <w:rPr>
          <w:b/>
          <w:sz w:val="22"/>
          <w:szCs w:val="22"/>
        </w:rPr>
        <w:lastRenderedPageBreak/>
        <w:t xml:space="preserve"> </w:t>
      </w:r>
      <w:r w:rsidRPr="00E14B50">
        <w:rPr>
          <w:b/>
          <w:sz w:val="22"/>
          <w:szCs w:val="22"/>
        </w:rPr>
        <w:t xml:space="preserve">Izvor financiranja </w:t>
      </w:r>
      <w:r>
        <w:rPr>
          <w:b/>
          <w:sz w:val="22"/>
          <w:szCs w:val="22"/>
        </w:rPr>
        <w:t>7</w:t>
      </w:r>
      <w:r w:rsidRPr="00E14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E14B5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Prihod od prodaje proizvedene dugotrajne imovine</w:t>
      </w:r>
    </w:p>
    <w:p w:rsidR="00A942A5" w:rsidRDefault="00A942A5" w:rsidP="00A942A5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A942A5" w:rsidRPr="00A942A5" w:rsidRDefault="00A942A5" w:rsidP="00A942A5">
      <w:pPr>
        <w:tabs>
          <w:tab w:val="left" w:pos="1140"/>
        </w:tabs>
        <w:jc w:val="both"/>
        <w:rPr>
          <w:sz w:val="22"/>
          <w:szCs w:val="22"/>
        </w:rPr>
      </w:pPr>
      <w:r w:rsidRPr="00A942A5">
        <w:rPr>
          <w:sz w:val="22"/>
          <w:szCs w:val="22"/>
        </w:rPr>
        <w:t xml:space="preserve">Sredstva od prodaje stana </w:t>
      </w:r>
      <w:r>
        <w:rPr>
          <w:sz w:val="22"/>
          <w:szCs w:val="22"/>
        </w:rPr>
        <w:t>–plan za 202</w:t>
      </w:r>
      <w:r w:rsidR="00595B56">
        <w:rPr>
          <w:sz w:val="22"/>
          <w:szCs w:val="22"/>
        </w:rPr>
        <w:t>1</w:t>
      </w:r>
      <w:r>
        <w:rPr>
          <w:sz w:val="22"/>
          <w:szCs w:val="22"/>
        </w:rPr>
        <w:t xml:space="preserve">. godinu je </w:t>
      </w:r>
      <w:r w:rsidR="00595B56">
        <w:rPr>
          <w:sz w:val="22"/>
          <w:szCs w:val="22"/>
        </w:rPr>
        <w:t>1.000</w:t>
      </w:r>
      <w:r>
        <w:rPr>
          <w:sz w:val="22"/>
          <w:szCs w:val="22"/>
        </w:rPr>
        <w:t>,00 kuna.</w:t>
      </w:r>
    </w:p>
    <w:p w:rsidR="00095FA4" w:rsidRPr="00A942A5" w:rsidRDefault="00095FA4" w:rsidP="00095FA4">
      <w:pPr>
        <w:tabs>
          <w:tab w:val="left" w:pos="1140"/>
        </w:tabs>
        <w:jc w:val="both"/>
        <w:rPr>
          <w:sz w:val="22"/>
          <w:szCs w:val="22"/>
        </w:rPr>
      </w:pPr>
    </w:p>
    <w:p w:rsidR="00D77158" w:rsidRDefault="00A942A5" w:rsidP="00C92F76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Projekcija na 202</w:t>
      </w:r>
      <w:r w:rsidR="00595B56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iznosi </w:t>
      </w:r>
      <w:r w:rsidR="00595B56">
        <w:rPr>
          <w:sz w:val="22"/>
          <w:szCs w:val="22"/>
        </w:rPr>
        <w:t>1.030</w:t>
      </w:r>
      <w:r>
        <w:rPr>
          <w:sz w:val="22"/>
          <w:szCs w:val="22"/>
        </w:rPr>
        <w:t>,00 kn, a na 202</w:t>
      </w:r>
      <w:r w:rsidR="00595B56">
        <w:rPr>
          <w:sz w:val="22"/>
          <w:szCs w:val="22"/>
        </w:rPr>
        <w:t>3</w:t>
      </w:r>
      <w:r>
        <w:rPr>
          <w:sz w:val="22"/>
          <w:szCs w:val="22"/>
        </w:rPr>
        <w:t xml:space="preserve">. godinu </w:t>
      </w:r>
      <w:r w:rsidR="00595B56">
        <w:rPr>
          <w:sz w:val="22"/>
          <w:szCs w:val="22"/>
        </w:rPr>
        <w:t>1.060</w:t>
      </w:r>
      <w:r>
        <w:rPr>
          <w:sz w:val="22"/>
          <w:szCs w:val="22"/>
        </w:rPr>
        <w:t>,00 kn.</w:t>
      </w:r>
    </w:p>
    <w:p w:rsidR="00A942A5" w:rsidRPr="00391201" w:rsidRDefault="00A942A5" w:rsidP="00C92F76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9D73A8" w:rsidRDefault="00A942A5" w:rsidP="009D73A8">
      <w:pPr>
        <w:tabs>
          <w:tab w:val="left" w:pos="1140"/>
        </w:tabs>
        <w:jc w:val="both"/>
        <w:rPr>
          <w:sz w:val="22"/>
          <w:szCs w:val="22"/>
        </w:rPr>
      </w:pPr>
      <w:r w:rsidRPr="00E14B50">
        <w:rPr>
          <w:b/>
          <w:sz w:val="22"/>
          <w:szCs w:val="22"/>
        </w:rPr>
        <w:t xml:space="preserve">Izvor financiranja </w:t>
      </w:r>
      <w:r>
        <w:rPr>
          <w:b/>
          <w:sz w:val="22"/>
          <w:szCs w:val="22"/>
        </w:rPr>
        <w:t>9</w:t>
      </w:r>
      <w:r w:rsidRPr="00E14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E14B5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Ministarstvo - COP</w:t>
      </w:r>
    </w:p>
    <w:p w:rsidR="00773CE0" w:rsidRDefault="00773CE0" w:rsidP="00773CE0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773CE0" w:rsidRDefault="00773CE0" w:rsidP="00773CE0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U sklopu aktivnosti za 20</w:t>
      </w:r>
      <w:r w:rsidR="00A942A5">
        <w:rPr>
          <w:sz w:val="22"/>
          <w:szCs w:val="22"/>
        </w:rPr>
        <w:t>2</w:t>
      </w:r>
      <w:r w:rsidR="0056040F">
        <w:rPr>
          <w:sz w:val="22"/>
          <w:szCs w:val="22"/>
        </w:rPr>
        <w:t>1</w:t>
      </w:r>
      <w:r>
        <w:rPr>
          <w:sz w:val="22"/>
          <w:szCs w:val="22"/>
        </w:rPr>
        <w:t xml:space="preserve">. godinu planirana su sredstva u iznosu </w:t>
      </w:r>
      <w:r w:rsidR="00A942A5">
        <w:rPr>
          <w:sz w:val="22"/>
          <w:szCs w:val="22"/>
        </w:rPr>
        <w:t>5.</w:t>
      </w:r>
      <w:r w:rsidR="0056040F">
        <w:rPr>
          <w:sz w:val="22"/>
          <w:szCs w:val="22"/>
        </w:rPr>
        <w:t>376.700</w:t>
      </w:r>
      <w:r>
        <w:rPr>
          <w:sz w:val="22"/>
          <w:szCs w:val="22"/>
        </w:rPr>
        <w:t xml:space="preserve">,00 kn a koriste se za financiranje plaća i pripadajućih doprinosa za </w:t>
      </w:r>
      <w:r w:rsidR="00A942A5">
        <w:rPr>
          <w:sz w:val="22"/>
          <w:szCs w:val="22"/>
        </w:rPr>
        <w:t>4</w:t>
      </w:r>
      <w:r>
        <w:rPr>
          <w:sz w:val="22"/>
          <w:szCs w:val="22"/>
        </w:rPr>
        <w:t xml:space="preserve">9 zaposlenika, ostalih rashoda (jubilarne nagrade, otpremnine, darovi za djecu do navršenih 15 godina, regres, božićnica, pomoći za rođenje djece…), naknada za </w:t>
      </w:r>
      <w:r w:rsidR="00E92B1A">
        <w:rPr>
          <w:sz w:val="22"/>
          <w:szCs w:val="22"/>
        </w:rPr>
        <w:t>povećanu odgojno-obrazovnu odgovornost te naknada zbog nezapošljavanja osoba s invaliditetom.</w:t>
      </w:r>
    </w:p>
    <w:p w:rsidR="00E92B1A" w:rsidRDefault="00E92B1A" w:rsidP="00773CE0">
      <w:pPr>
        <w:tabs>
          <w:tab w:val="left" w:pos="1140"/>
        </w:tabs>
        <w:jc w:val="both"/>
        <w:rPr>
          <w:sz w:val="22"/>
          <w:szCs w:val="22"/>
        </w:rPr>
      </w:pPr>
    </w:p>
    <w:p w:rsidR="00E92B1A" w:rsidRPr="00773CE0" w:rsidRDefault="00E92B1A" w:rsidP="00773CE0">
      <w:p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Projekcija na 202</w:t>
      </w:r>
      <w:r w:rsidR="0056040F">
        <w:rPr>
          <w:sz w:val="22"/>
          <w:szCs w:val="22"/>
        </w:rPr>
        <w:t>2</w:t>
      </w:r>
      <w:r>
        <w:rPr>
          <w:sz w:val="22"/>
          <w:szCs w:val="22"/>
        </w:rPr>
        <w:t xml:space="preserve">. godinu iznosi </w:t>
      </w:r>
      <w:r w:rsidR="00A942A5">
        <w:rPr>
          <w:sz w:val="22"/>
          <w:szCs w:val="22"/>
        </w:rPr>
        <w:t>5.</w:t>
      </w:r>
      <w:r w:rsidR="0056040F">
        <w:rPr>
          <w:sz w:val="22"/>
          <w:szCs w:val="22"/>
        </w:rPr>
        <w:t>538.000</w:t>
      </w:r>
      <w:r>
        <w:rPr>
          <w:sz w:val="22"/>
          <w:szCs w:val="22"/>
        </w:rPr>
        <w:t>,00 kn, a na 202</w:t>
      </w:r>
      <w:r w:rsidR="0056040F">
        <w:rPr>
          <w:sz w:val="22"/>
          <w:szCs w:val="22"/>
        </w:rPr>
        <w:t>3</w:t>
      </w:r>
      <w:r>
        <w:rPr>
          <w:sz w:val="22"/>
          <w:szCs w:val="22"/>
        </w:rPr>
        <w:t xml:space="preserve">. godinu </w:t>
      </w:r>
      <w:r w:rsidR="00A942A5">
        <w:rPr>
          <w:sz w:val="22"/>
          <w:szCs w:val="22"/>
        </w:rPr>
        <w:t>5.</w:t>
      </w:r>
      <w:r w:rsidR="0056040F">
        <w:rPr>
          <w:sz w:val="22"/>
          <w:szCs w:val="22"/>
        </w:rPr>
        <w:t>704.130</w:t>
      </w:r>
      <w:r>
        <w:rPr>
          <w:sz w:val="22"/>
          <w:szCs w:val="22"/>
        </w:rPr>
        <w:t>,00 kn.</w:t>
      </w:r>
    </w:p>
    <w:p w:rsidR="009D73A8" w:rsidRDefault="009D73A8" w:rsidP="009D73A8">
      <w:pPr>
        <w:tabs>
          <w:tab w:val="left" w:pos="1140"/>
        </w:tabs>
        <w:jc w:val="both"/>
        <w:rPr>
          <w:sz w:val="22"/>
          <w:szCs w:val="22"/>
        </w:rPr>
      </w:pPr>
    </w:p>
    <w:p w:rsidR="005C1FAF" w:rsidRPr="00F874F9" w:rsidRDefault="005C1FAF" w:rsidP="009D73A8">
      <w:pPr>
        <w:tabs>
          <w:tab w:val="left" w:pos="1140"/>
        </w:tabs>
        <w:jc w:val="both"/>
        <w:rPr>
          <w:sz w:val="22"/>
          <w:szCs w:val="22"/>
        </w:rPr>
      </w:pPr>
    </w:p>
    <w:p w:rsidR="00AE267C" w:rsidRPr="007342EC" w:rsidRDefault="00916D4A" w:rsidP="009D73A8">
      <w:pPr>
        <w:tabs>
          <w:tab w:val="left" w:pos="1140"/>
        </w:tabs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3.</w:t>
      </w:r>
      <w:r w:rsidRPr="007342EC">
        <w:rPr>
          <w:sz w:val="28"/>
          <w:szCs w:val="28"/>
        </w:rPr>
        <w:t xml:space="preserve"> </w:t>
      </w:r>
      <w:r w:rsidR="009D73A8" w:rsidRPr="007342EC">
        <w:rPr>
          <w:sz w:val="28"/>
          <w:szCs w:val="28"/>
        </w:rPr>
        <w:t xml:space="preserve"> </w:t>
      </w:r>
      <w:r w:rsidR="00AE267C" w:rsidRPr="007342EC">
        <w:rPr>
          <w:b/>
          <w:sz w:val="28"/>
          <w:szCs w:val="28"/>
        </w:rPr>
        <w:t>Zakonske i druge podloge na kojima na kojima se zasnivaju programi:</w:t>
      </w:r>
    </w:p>
    <w:p w:rsidR="00AE267C" w:rsidRDefault="00AE267C" w:rsidP="00AE267C">
      <w:pPr>
        <w:tabs>
          <w:tab w:val="left" w:pos="1140"/>
        </w:tabs>
        <w:ind w:left="720"/>
        <w:jc w:val="both"/>
        <w:rPr>
          <w:sz w:val="22"/>
          <w:szCs w:val="22"/>
        </w:rPr>
      </w:pPr>
    </w:p>
    <w:p w:rsidR="00821CE1" w:rsidRPr="00F874F9" w:rsidRDefault="00821CE1" w:rsidP="00AE267C">
      <w:pPr>
        <w:tabs>
          <w:tab w:val="left" w:pos="1140"/>
        </w:tabs>
        <w:ind w:left="720"/>
        <w:jc w:val="both"/>
        <w:rPr>
          <w:sz w:val="22"/>
          <w:szCs w:val="22"/>
        </w:rPr>
      </w:pP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>Zakon o odgoju i obrazovanju u osnovnoj i srednjoj školi (NN broj 87/08, 86/09., 92/10., 105/1</w:t>
      </w:r>
      <w:r w:rsidR="009321C4" w:rsidRPr="009321C4">
        <w:rPr>
          <w:sz w:val="22"/>
          <w:szCs w:val="22"/>
        </w:rPr>
        <w:t>0, 90/11, 5/12, 16/12, 86/12, 126/12, 94/13, 152/14, 07/17, 68/18</w:t>
      </w:r>
      <w:r w:rsidRPr="009321C4">
        <w:rPr>
          <w:sz w:val="22"/>
          <w:szCs w:val="22"/>
        </w:rPr>
        <w:t xml:space="preserve">.), 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Zakon o ustanovama (NN 76/93., 29/97., 47/99. i 35/08.), 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Zakon o  proračunu  </w:t>
      </w:r>
      <w:r w:rsidR="009321C4" w:rsidRPr="009321C4">
        <w:rPr>
          <w:sz w:val="22"/>
          <w:szCs w:val="22"/>
        </w:rPr>
        <w:t>(NN broj 87/08, 136/12, 15/15)</w:t>
      </w:r>
      <w:r w:rsidR="009321C4">
        <w:rPr>
          <w:sz w:val="22"/>
          <w:szCs w:val="22"/>
        </w:rPr>
        <w:t>,</w:t>
      </w:r>
      <w:r w:rsidRPr="009321C4">
        <w:rPr>
          <w:sz w:val="22"/>
          <w:szCs w:val="22"/>
        </w:rPr>
        <w:t xml:space="preserve"> </w:t>
      </w:r>
    </w:p>
    <w:p w:rsidR="00CE72AD" w:rsidRDefault="00CE72AD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Pravilnik o proračunskom računovodstvu i računskom planu (NN broj 114/10, 31/11, 124/14,115/15, 87/16.)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>registrirani djelokrug rada ustanove.</w:t>
      </w:r>
    </w:p>
    <w:p w:rsidR="00CE72AD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CE72AD">
        <w:rPr>
          <w:sz w:val="22"/>
          <w:szCs w:val="22"/>
        </w:rPr>
        <w:t>Upute za izradu Prijedloga fina</w:t>
      </w:r>
      <w:r w:rsidR="0002209E" w:rsidRPr="00CE72AD">
        <w:rPr>
          <w:sz w:val="22"/>
          <w:szCs w:val="22"/>
        </w:rPr>
        <w:t>ncijskog plana za razdoblje 20</w:t>
      </w:r>
      <w:r w:rsidR="00CE72AD" w:rsidRPr="00CE72AD">
        <w:rPr>
          <w:sz w:val="22"/>
          <w:szCs w:val="22"/>
        </w:rPr>
        <w:t>2</w:t>
      </w:r>
      <w:r w:rsidR="00DA73EA">
        <w:rPr>
          <w:sz w:val="22"/>
          <w:szCs w:val="22"/>
        </w:rPr>
        <w:t>1</w:t>
      </w:r>
      <w:r w:rsidR="0002209E" w:rsidRPr="00CE72AD">
        <w:rPr>
          <w:sz w:val="22"/>
          <w:szCs w:val="22"/>
        </w:rPr>
        <w:t>.-202</w:t>
      </w:r>
      <w:r w:rsidR="00DA73EA">
        <w:rPr>
          <w:sz w:val="22"/>
          <w:szCs w:val="22"/>
        </w:rPr>
        <w:t>3</w:t>
      </w:r>
      <w:r w:rsidR="0002209E" w:rsidRPr="00CE72AD">
        <w:rPr>
          <w:sz w:val="22"/>
          <w:szCs w:val="22"/>
        </w:rPr>
        <w:t xml:space="preserve">. </w:t>
      </w:r>
      <w:r w:rsidR="00CE72AD" w:rsidRPr="00CE72AD">
        <w:rPr>
          <w:sz w:val="22"/>
          <w:szCs w:val="22"/>
        </w:rPr>
        <w:t xml:space="preserve">Koprivničko-križevačke županije </w:t>
      </w:r>
      <w:r w:rsidR="0002209E" w:rsidRPr="00CE72AD">
        <w:rPr>
          <w:sz w:val="22"/>
          <w:szCs w:val="22"/>
        </w:rPr>
        <w:t xml:space="preserve"> od </w:t>
      </w:r>
      <w:r w:rsidR="003F7D3D">
        <w:rPr>
          <w:sz w:val="22"/>
          <w:szCs w:val="22"/>
        </w:rPr>
        <w:t>27</w:t>
      </w:r>
      <w:r w:rsidR="0002209E" w:rsidRPr="00CE72AD">
        <w:rPr>
          <w:sz w:val="22"/>
          <w:szCs w:val="22"/>
        </w:rPr>
        <w:t xml:space="preserve">. </w:t>
      </w:r>
      <w:r w:rsidR="003F7D3D">
        <w:rPr>
          <w:sz w:val="22"/>
          <w:szCs w:val="22"/>
        </w:rPr>
        <w:t>kolovoza</w:t>
      </w:r>
      <w:r w:rsidR="0002209E" w:rsidRPr="00CE72AD">
        <w:rPr>
          <w:sz w:val="22"/>
          <w:szCs w:val="22"/>
        </w:rPr>
        <w:t xml:space="preserve">  20</w:t>
      </w:r>
      <w:r w:rsidR="003F7D3D">
        <w:rPr>
          <w:sz w:val="22"/>
          <w:szCs w:val="22"/>
        </w:rPr>
        <w:t>20</w:t>
      </w:r>
      <w:r w:rsidR="0002209E" w:rsidRPr="00CE72AD">
        <w:rPr>
          <w:sz w:val="22"/>
          <w:szCs w:val="22"/>
        </w:rPr>
        <w:t xml:space="preserve">. </w:t>
      </w:r>
    </w:p>
    <w:p w:rsidR="009321C4" w:rsidRPr="00CE72AD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CE72AD">
        <w:rPr>
          <w:sz w:val="22"/>
          <w:szCs w:val="22"/>
        </w:rPr>
        <w:t>Godišnji izvedbeni odgojno, obrazovni plan i pro</w:t>
      </w:r>
      <w:r w:rsidR="0002209E" w:rsidRPr="00CE72AD">
        <w:rPr>
          <w:sz w:val="22"/>
          <w:szCs w:val="22"/>
        </w:rPr>
        <w:t>gram rada za školsku godinu 20</w:t>
      </w:r>
      <w:r w:rsidR="00DA73EA">
        <w:rPr>
          <w:sz w:val="22"/>
          <w:szCs w:val="22"/>
        </w:rPr>
        <w:t>20</w:t>
      </w:r>
      <w:r w:rsidR="0002209E" w:rsidRPr="00CE72AD">
        <w:rPr>
          <w:sz w:val="22"/>
          <w:szCs w:val="22"/>
        </w:rPr>
        <w:t>./20</w:t>
      </w:r>
      <w:r w:rsidR="00CE72AD">
        <w:rPr>
          <w:sz w:val="22"/>
          <w:szCs w:val="22"/>
        </w:rPr>
        <w:t>2</w:t>
      </w:r>
      <w:r w:rsidR="00DA73EA">
        <w:rPr>
          <w:sz w:val="22"/>
          <w:szCs w:val="22"/>
        </w:rPr>
        <w:t>1</w:t>
      </w:r>
      <w:r w:rsidRPr="00CE72AD">
        <w:rPr>
          <w:sz w:val="22"/>
          <w:szCs w:val="22"/>
        </w:rPr>
        <w:t xml:space="preserve">. </w:t>
      </w:r>
    </w:p>
    <w:p w:rsidR="00AE267C" w:rsidRP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Školski kurikulum OŠ </w:t>
      </w:r>
      <w:proofErr w:type="spellStart"/>
      <w:r w:rsidR="00CE72AD">
        <w:rPr>
          <w:sz w:val="22"/>
          <w:szCs w:val="22"/>
        </w:rPr>
        <w:t>Sokolovac</w:t>
      </w:r>
      <w:proofErr w:type="spellEnd"/>
      <w:r w:rsidRPr="009321C4">
        <w:rPr>
          <w:sz w:val="22"/>
          <w:szCs w:val="22"/>
        </w:rPr>
        <w:t>, nastavne i izvannastavne a</w:t>
      </w:r>
      <w:r w:rsidR="0002209E" w:rsidRPr="009321C4">
        <w:rPr>
          <w:sz w:val="22"/>
          <w:szCs w:val="22"/>
        </w:rPr>
        <w:t>ktivnosti za školsku godinu 20</w:t>
      </w:r>
      <w:r w:rsidR="00DA73EA">
        <w:rPr>
          <w:sz w:val="22"/>
          <w:szCs w:val="22"/>
        </w:rPr>
        <w:t>20</w:t>
      </w:r>
      <w:r w:rsidR="0002209E" w:rsidRPr="009321C4">
        <w:rPr>
          <w:sz w:val="22"/>
          <w:szCs w:val="22"/>
        </w:rPr>
        <w:t>./20</w:t>
      </w:r>
      <w:r w:rsidR="00CE72AD">
        <w:rPr>
          <w:sz w:val="22"/>
          <w:szCs w:val="22"/>
        </w:rPr>
        <w:t>2</w:t>
      </w:r>
      <w:r w:rsidR="00DA73EA">
        <w:rPr>
          <w:sz w:val="22"/>
          <w:szCs w:val="22"/>
        </w:rPr>
        <w:t>1</w:t>
      </w:r>
      <w:r w:rsidRPr="009321C4">
        <w:rPr>
          <w:sz w:val="22"/>
          <w:szCs w:val="22"/>
        </w:rPr>
        <w:t>.</w:t>
      </w:r>
    </w:p>
    <w:p w:rsidR="00AE267C" w:rsidRPr="00F874F9" w:rsidRDefault="00AE267C" w:rsidP="00AE267C">
      <w:pPr>
        <w:ind w:left="1080"/>
        <w:jc w:val="both"/>
        <w:rPr>
          <w:sz w:val="22"/>
          <w:szCs w:val="22"/>
        </w:rPr>
      </w:pPr>
    </w:p>
    <w:p w:rsidR="00AE267C" w:rsidRPr="00F874F9" w:rsidRDefault="00AE267C" w:rsidP="00AE267C">
      <w:pPr>
        <w:ind w:left="1080"/>
        <w:jc w:val="both"/>
        <w:rPr>
          <w:sz w:val="22"/>
          <w:szCs w:val="22"/>
        </w:rPr>
      </w:pPr>
    </w:p>
    <w:p w:rsidR="00AE267C" w:rsidRPr="007342EC" w:rsidRDefault="00916D4A" w:rsidP="00F64559">
      <w:p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4. Usklađenost ciljeva, strategije  programa</w:t>
      </w:r>
      <w:r w:rsidR="00AE267C" w:rsidRPr="007342EC">
        <w:rPr>
          <w:b/>
          <w:sz w:val="28"/>
          <w:szCs w:val="28"/>
        </w:rPr>
        <w:t xml:space="preserve"> s dokumentima dugoročnog razvoja</w:t>
      </w:r>
    </w:p>
    <w:p w:rsidR="00F64559" w:rsidRPr="007342EC" w:rsidRDefault="00F64559" w:rsidP="00F64559">
      <w:pPr>
        <w:jc w:val="both"/>
        <w:rPr>
          <w:b/>
          <w:sz w:val="28"/>
          <w:szCs w:val="28"/>
        </w:rPr>
      </w:pPr>
    </w:p>
    <w:p w:rsidR="00AE267C" w:rsidRPr="00F874F9" w:rsidRDefault="00AE267C" w:rsidP="00AE267C">
      <w:pPr>
        <w:ind w:left="720"/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Ciljevi, strategija i programi s dokumentima dugoročnog razvoja nalaze se u Državnom pedagoškom standardu, Nacionalnom kurikulumu i Nastavnom planu i programu škole.  </w:t>
      </w:r>
    </w:p>
    <w:p w:rsidR="00CE72AD" w:rsidRDefault="00AE267C" w:rsidP="00CE72AD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OŠ </w:t>
      </w:r>
      <w:proofErr w:type="spellStart"/>
      <w:r w:rsidR="00CE72AD">
        <w:rPr>
          <w:sz w:val="22"/>
          <w:szCs w:val="22"/>
        </w:rPr>
        <w:t>Sokolovac</w:t>
      </w:r>
      <w:proofErr w:type="spellEnd"/>
      <w:r w:rsidRPr="00F874F9">
        <w:rPr>
          <w:sz w:val="22"/>
          <w:szCs w:val="22"/>
        </w:rPr>
        <w:t xml:space="preserve"> donosi godišnji operativni plan i školski kurikulum, prema planu koje je donijelo Ministarstvo znanosti, obrazovanja i sporta.</w:t>
      </w:r>
      <w:r w:rsidR="00AA6722" w:rsidRPr="00F874F9">
        <w:rPr>
          <w:sz w:val="22"/>
          <w:szCs w:val="22"/>
        </w:rPr>
        <w:t xml:space="preserve"> Budući da se  navedeni planovi donose za školsku, a ne fiskalnu godinu, moguća su odstupanja od financijskih planova ukoliko dođe do pomaka nekih aktivnosti iz jednog polugodišta u drugo.</w:t>
      </w:r>
      <w:r w:rsidRPr="00F874F9">
        <w:rPr>
          <w:sz w:val="22"/>
          <w:szCs w:val="22"/>
        </w:rPr>
        <w:t xml:space="preserve"> Strateške planove donosi Ministarstvo i </w:t>
      </w:r>
      <w:r w:rsidR="00CE72AD" w:rsidRPr="00CE72AD">
        <w:rPr>
          <w:sz w:val="22"/>
          <w:szCs w:val="22"/>
        </w:rPr>
        <w:t xml:space="preserve"> </w:t>
      </w:r>
      <w:r w:rsidR="00CE72AD">
        <w:rPr>
          <w:sz w:val="22"/>
          <w:szCs w:val="22"/>
        </w:rPr>
        <w:t>Koprivničko-križevačka županija.</w:t>
      </w:r>
      <w:r w:rsidR="00CE72AD" w:rsidRPr="00CE72AD">
        <w:rPr>
          <w:sz w:val="22"/>
          <w:szCs w:val="22"/>
        </w:rPr>
        <w:t xml:space="preserve">  </w:t>
      </w:r>
    </w:p>
    <w:p w:rsidR="00AE267C" w:rsidRPr="00F874F9" w:rsidRDefault="00AE267C" w:rsidP="00AE267C">
      <w:pPr>
        <w:ind w:left="720"/>
        <w:jc w:val="both"/>
        <w:rPr>
          <w:sz w:val="22"/>
          <w:szCs w:val="22"/>
        </w:rPr>
      </w:pPr>
    </w:p>
    <w:p w:rsidR="00147DA1" w:rsidRPr="00F874F9" w:rsidRDefault="00147DA1" w:rsidP="00AE267C">
      <w:pPr>
        <w:ind w:left="720"/>
        <w:jc w:val="both"/>
        <w:rPr>
          <w:sz w:val="22"/>
          <w:szCs w:val="22"/>
        </w:rPr>
      </w:pPr>
    </w:p>
    <w:p w:rsidR="00147DA1" w:rsidRPr="00F874F9" w:rsidRDefault="00147DA1" w:rsidP="00AE267C">
      <w:pPr>
        <w:ind w:left="720"/>
        <w:jc w:val="both"/>
        <w:rPr>
          <w:sz w:val="22"/>
          <w:szCs w:val="22"/>
        </w:rPr>
      </w:pPr>
    </w:p>
    <w:p w:rsidR="00F64559" w:rsidRPr="00F874F9" w:rsidRDefault="00F64559" w:rsidP="00F64559">
      <w:pPr>
        <w:jc w:val="both"/>
        <w:rPr>
          <w:sz w:val="22"/>
          <w:szCs w:val="22"/>
        </w:rPr>
      </w:pPr>
    </w:p>
    <w:p w:rsidR="00F64559" w:rsidRPr="00F874F9" w:rsidRDefault="00F64559" w:rsidP="00916D4A">
      <w:pPr>
        <w:ind w:left="360"/>
        <w:jc w:val="both"/>
        <w:rPr>
          <w:b/>
          <w:sz w:val="22"/>
          <w:szCs w:val="22"/>
        </w:rPr>
      </w:pPr>
      <w:r w:rsidRPr="00F874F9">
        <w:rPr>
          <w:b/>
          <w:sz w:val="22"/>
          <w:szCs w:val="22"/>
        </w:rPr>
        <w:t>Ciljevi provedbe programa u trogodišnjem razdoblju i pokazatelji uspješnosti kojima će se mjeriti ostvarenje tih ciljeva</w:t>
      </w:r>
    </w:p>
    <w:p w:rsidR="0002209E" w:rsidRPr="00F874F9" w:rsidRDefault="0002209E" w:rsidP="00AE267C">
      <w:pPr>
        <w:ind w:left="720"/>
        <w:jc w:val="both"/>
        <w:rPr>
          <w:sz w:val="22"/>
          <w:szCs w:val="22"/>
        </w:rPr>
      </w:pPr>
    </w:p>
    <w:p w:rsidR="00821CE1" w:rsidRDefault="00F64559" w:rsidP="00F64559">
      <w:pPr>
        <w:jc w:val="both"/>
        <w:rPr>
          <w:sz w:val="22"/>
          <w:szCs w:val="22"/>
        </w:rPr>
      </w:pPr>
      <w:r w:rsidRPr="00F874F9">
        <w:rPr>
          <w:sz w:val="22"/>
          <w:szCs w:val="22"/>
        </w:rPr>
        <w:tab/>
        <w:t>Kao i u dosadašnjem r</w:t>
      </w:r>
      <w:r w:rsidR="000D4CA6" w:rsidRPr="00F874F9">
        <w:rPr>
          <w:sz w:val="22"/>
          <w:szCs w:val="22"/>
        </w:rPr>
        <w:t xml:space="preserve">adu prioritet je pružanje usluga osnovnoškolskog obrazovanja i odgoja učenika. U naredne tri godine stalnim i kvalitetnim usavršavanjem učitelja i poboljšavanjem </w:t>
      </w:r>
    </w:p>
    <w:p w:rsidR="00821CE1" w:rsidRDefault="00821CE1" w:rsidP="00F64559">
      <w:pPr>
        <w:jc w:val="both"/>
        <w:rPr>
          <w:sz w:val="22"/>
          <w:szCs w:val="22"/>
        </w:rPr>
      </w:pPr>
    </w:p>
    <w:p w:rsidR="00AE267C" w:rsidRPr="00F874F9" w:rsidRDefault="000D4CA6" w:rsidP="00F64559">
      <w:pPr>
        <w:jc w:val="both"/>
        <w:rPr>
          <w:sz w:val="22"/>
          <w:szCs w:val="22"/>
        </w:rPr>
      </w:pPr>
      <w:r w:rsidRPr="00F874F9">
        <w:rPr>
          <w:sz w:val="22"/>
          <w:szCs w:val="22"/>
        </w:rPr>
        <w:t>materijalnih i drugih uvjeta prema našim mogućnostima nastojat ćemo podići kvalitetu nastave na što višu razinu.</w:t>
      </w:r>
    </w:p>
    <w:p w:rsidR="000D4CA6" w:rsidRPr="00F874F9" w:rsidRDefault="000D4CA6" w:rsidP="00F64559">
      <w:pPr>
        <w:jc w:val="both"/>
        <w:rPr>
          <w:sz w:val="22"/>
          <w:szCs w:val="22"/>
        </w:rPr>
      </w:pPr>
    </w:p>
    <w:p w:rsidR="000D4CA6" w:rsidRDefault="000D4CA6" w:rsidP="00F64559">
      <w:pPr>
        <w:jc w:val="both"/>
        <w:rPr>
          <w:sz w:val="22"/>
          <w:szCs w:val="22"/>
        </w:rPr>
      </w:pPr>
      <w:r w:rsidRPr="00F874F9">
        <w:rPr>
          <w:sz w:val="22"/>
          <w:szCs w:val="22"/>
        </w:rPr>
        <w:tab/>
        <w:t>Učenike će se poticati na izražavanje kreati</w:t>
      </w:r>
      <w:r w:rsidR="007603FD" w:rsidRPr="00F874F9">
        <w:rPr>
          <w:sz w:val="22"/>
          <w:szCs w:val="22"/>
        </w:rPr>
        <w:t>vnosti</w:t>
      </w:r>
      <w:r w:rsidR="003E7B06" w:rsidRPr="00F874F9">
        <w:rPr>
          <w:sz w:val="22"/>
          <w:szCs w:val="22"/>
        </w:rPr>
        <w:t>, talenata i sposobnosti kroz uključivanje u školske projekte, priredbe i manifestacije</w:t>
      </w:r>
      <w:r w:rsidR="00CE72AD">
        <w:rPr>
          <w:sz w:val="22"/>
          <w:szCs w:val="22"/>
        </w:rPr>
        <w:t xml:space="preserve">, </w:t>
      </w:r>
      <w:r w:rsidR="003E7B06" w:rsidRPr="00F874F9">
        <w:rPr>
          <w:sz w:val="22"/>
          <w:szCs w:val="22"/>
        </w:rPr>
        <w:t xml:space="preserve">a ponuđeno im </w:t>
      </w:r>
      <w:r w:rsidR="000B247A" w:rsidRPr="00F874F9">
        <w:rPr>
          <w:sz w:val="22"/>
          <w:szCs w:val="22"/>
        </w:rPr>
        <w:t>18 slobodnih aktivnosti</w:t>
      </w:r>
      <w:r w:rsidR="00C90802" w:rsidRPr="00F874F9">
        <w:rPr>
          <w:sz w:val="22"/>
          <w:szCs w:val="22"/>
        </w:rPr>
        <w:t xml:space="preserve"> </w:t>
      </w:r>
      <w:r w:rsidR="003E7B06" w:rsidRPr="00F874F9">
        <w:rPr>
          <w:sz w:val="22"/>
          <w:szCs w:val="22"/>
        </w:rPr>
        <w:t>u koje se mogu uključiti i to:</w:t>
      </w:r>
    </w:p>
    <w:p w:rsidR="00935E60" w:rsidRDefault="00935E60" w:rsidP="00F64559">
      <w:pPr>
        <w:jc w:val="both"/>
        <w:rPr>
          <w:sz w:val="22"/>
          <w:szCs w:val="22"/>
        </w:rPr>
      </w:pPr>
    </w:p>
    <w:p w:rsidR="00935E60" w:rsidRPr="00935E60" w:rsidRDefault="00935E60" w:rsidP="00935E60">
      <w:pPr>
        <w:pStyle w:val="Bezproreda1"/>
        <w:rPr>
          <w:sz w:val="22"/>
        </w:rPr>
      </w:pPr>
      <w:r w:rsidRPr="00935E60">
        <w:rPr>
          <w:sz w:val="22"/>
        </w:rPr>
        <w:t xml:space="preserve"> IZVANNASTAVNE AKTIVNOSTI – razredna nastava</w:t>
      </w:r>
    </w:p>
    <w:p w:rsidR="003209EC" w:rsidRPr="003209EC" w:rsidRDefault="003209EC" w:rsidP="00935E60">
      <w:pPr>
        <w:pStyle w:val="Bezproreda1"/>
        <w:rPr>
          <w:sz w:val="22"/>
        </w:rPr>
      </w:pPr>
      <w:r w:rsidRPr="003209EC">
        <w:rPr>
          <w:sz w:val="22"/>
        </w:rPr>
        <w:t>Dramsko-recitatorska grupa(Marija Plavšić)</w:t>
      </w:r>
    </w:p>
    <w:p w:rsidR="00935E60" w:rsidRPr="003209EC" w:rsidRDefault="003209EC" w:rsidP="003209EC">
      <w:pPr>
        <w:pStyle w:val="Bezproreda1"/>
        <w:rPr>
          <w:sz w:val="22"/>
        </w:rPr>
      </w:pPr>
      <w:r w:rsidRPr="003209EC">
        <w:rPr>
          <w:sz w:val="22"/>
        </w:rPr>
        <w:t xml:space="preserve">Dramsko-recitatorska grupa </w:t>
      </w:r>
      <w:r w:rsidR="00935E60" w:rsidRPr="003209EC">
        <w:rPr>
          <w:sz w:val="22"/>
        </w:rPr>
        <w:t xml:space="preserve">(Dj. </w:t>
      </w:r>
      <w:proofErr w:type="spellStart"/>
      <w:r w:rsidR="00935E60" w:rsidRPr="003209EC">
        <w:rPr>
          <w:sz w:val="22"/>
        </w:rPr>
        <w:t>Radotović</w:t>
      </w:r>
      <w:proofErr w:type="spellEnd"/>
      <w:r w:rsidR="00935E60" w:rsidRPr="003209EC">
        <w:rPr>
          <w:sz w:val="22"/>
        </w:rPr>
        <w:t>;)</w:t>
      </w:r>
    </w:p>
    <w:p w:rsidR="003209EC" w:rsidRPr="003209EC" w:rsidRDefault="003209EC" w:rsidP="003209EC">
      <w:pPr>
        <w:pStyle w:val="Bezproreda1"/>
        <w:rPr>
          <w:sz w:val="22"/>
        </w:rPr>
      </w:pPr>
      <w:r w:rsidRPr="003209EC">
        <w:rPr>
          <w:sz w:val="22"/>
        </w:rPr>
        <w:t xml:space="preserve">Dramsko-recitatorska grupa (Silvija </w:t>
      </w:r>
      <w:proofErr w:type="spellStart"/>
      <w:r w:rsidRPr="003209EC">
        <w:rPr>
          <w:sz w:val="22"/>
        </w:rPr>
        <w:t>Holiček</w:t>
      </w:r>
      <w:proofErr w:type="spellEnd"/>
      <w:r w:rsidRPr="003209EC">
        <w:rPr>
          <w:sz w:val="22"/>
        </w:rPr>
        <w:t>)</w:t>
      </w:r>
    </w:p>
    <w:p w:rsidR="003209EC" w:rsidRPr="003209EC" w:rsidRDefault="003209EC" w:rsidP="003209EC">
      <w:pPr>
        <w:pStyle w:val="Bezproreda1"/>
        <w:rPr>
          <w:sz w:val="22"/>
        </w:rPr>
      </w:pPr>
      <w:r w:rsidRPr="003209EC">
        <w:rPr>
          <w:sz w:val="22"/>
        </w:rPr>
        <w:t xml:space="preserve">Dramsko-recitatorska grupa(učenici 4 </w:t>
      </w:r>
      <w:proofErr w:type="spellStart"/>
      <w:r w:rsidRPr="003209EC">
        <w:rPr>
          <w:sz w:val="22"/>
        </w:rPr>
        <w:t>.razred</w:t>
      </w:r>
      <w:proofErr w:type="spellEnd"/>
      <w:r w:rsidRPr="003209EC">
        <w:rPr>
          <w:sz w:val="22"/>
        </w:rPr>
        <w:t xml:space="preserve"> PRO VM)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Dramska grupa (V. </w:t>
      </w:r>
      <w:proofErr w:type="spellStart"/>
      <w:r w:rsidRPr="003209EC">
        <w:rPr>
          <w:sz w:val="22"/>
        </w:rPr>
        <w:t>Sakulj</w:t>
      </w:r>
      <w:proofErr w:type="spellEnd"/>
      <w:r w:rsidRPr="003209EC">
        <w:rPr>
          <w:sz w:val="22"/>
        </w:rPr>
        <w:t>-Savić)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Recitatorska grupa (S. </w:t>
      </w:r>
      <w:proofErr w:type="spellStart"/>
      <w:r w:rsidRPr="003209EC">
        <w:rPr>
          <w:sz w:val="22"/>
        </w:rPr>
        <w:t>Jelovčan</w:t>
      </w:r>
      <w:proofErr w:type="spellEnd"/>
      <w:r w:rsidRPr="003209EC">
        <w:rPr>
          <w:sz w:val="22"/>
        </w:rPr>
        <w:t>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>Plesna grupa/skupina</w:t>
      </w:r>
      <w:bookmarkStart w:id="0" w:name="_GoBack"/>
      <w:bookmarkEnd w:id="0"/>
      <w:r w:rsidR="003209EC" w:rsidRPr="003209EC">
        <w:rPr>
          <w:sz w:val="22"/>
        </w:rPr>
        <w:t xml:space="preserve"> (Tajana </w:t>
      </w:r>
      <w:proofErr w:type="spellStart"/>
      <w:r w:rsidR="003209EC" w:rsidRPr="003209EC">
        <w:rPr>
          <w:sz w:val="22"/>
        </w:rPr>
        <w:t>Rižner</w:t>
      </w:r>
      <w:proofErr w:type="spellEnd"/>
      <w:r w:rsidRPr="003209EC">
        <w:rPr>
          <w:sz w:val="22"/>
        </w:rPr>
        <w:t xml:space="preserve">; </w:t>
      </w:r>
      <w:proofErr w:type="spellStart"/>
      <w:r w:rsidR="003209EC" w:rsidRPr="003209EC">
        <w:rPr>
          <w:sz w:val="22"/>
        </w:rPr>
        <w:t>LJ.Glavina</w:t>
      </w:r>
      <w:proofErr w:type="spellEnd"/>
      <w:r w:rsidRPr="003209EC">
        <w:rPr>
          <w:sz w:val="22"/>
        </w:rPr>
        <w:t>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Šahovska grupa (S. </w:t>
      </w:r>
      <w:proofErr w:type="spellStart"/>
      <w:r w:rsidRPr="003209EC">
        <w:rPr>
          <w:sz w:val="22"/>
        </w:rPr>
        <w:t>Turajlić</w:t>
      </w:r>
      <w:proofErr w:type="spellEnd"/>
      <w:r w:rsidRPr="003209EC">
        <w:rPr>
          <w:sz w:val="22"/>
        </w:rPr>
        <w:t>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Mali matematičari (S. </w:t>
      </w:r>
      <w:proofErr w:type="spellStart"/>
      <w:r w:rsidRPr="003209EC">
        <w:rPr>
          <w:sz w:val="22"/>
        </w:rPr>
        <w:t>Vrdelja</w:t>
      </w:r>
      <w:proofErr w:type="spellEnd"/>
      <w:r w:rsidRPr="003209EC">
        <w:rPr>
          <w:sz w:val="22"/>
        </w:rPr>
        <w:t>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Mali zbor (N. Negro </w:t>
      </w:r>
      <w:proofErr w:type="spellStart"/>
      <w:r w:rsidRPr="003209EC">
        <w:rPr>
          <w:sz w:val="22"/>
        </w:rPr>
        <w:t>Sokač</w:t>
      </w:r>
      <w:proofErr w:type="spellEnd"/>
      <w:r w:rsidRPr="003209EC">
        <w:rPr>
          <w:sz w:val="22"/>
        </w:rPr>
        <w:t>)</w:t>
      </w:r>
    </w:p>
    <w:p w:rsidR="00935E60" w:rsidRPr="003209EC" w:rsidRDefault="003209EC" w:rsidP="00935E60">
      <w:pPr>
        <w:pStyle w:val="Bezproreda1"/>
        <w:rPr>
          <w:sz w:val="22"/>
        </w:rPr>
      </w:pPr>
      <w:r w:rsidRPr="003209EC">
        <w:rPr>
          <w:sz w:val="22"/>
        </w:rPr>
        <w:t>Medijska radionica (Nataša Milanović)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Zvončići (H. </w:t>
      </w:r>
      <w:proofErr w:type="spellStart"/>
      <w:r w:rsidRPr="003209EC">
        <w:rPr>
          <w:sz w:val="22"/>
        </w:rPr>
        <w:t>Šijak</w:t>
      </w:r>
      <w:proofErr w:type="spellEnd"/>
      <w:r w:rsidRPr="003209EC">
        <w:rPr>
          <w:sz w:val="22"/>
        </w:rPr>
        <w:t>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>Likovna grupa (L. Ivanković)</w:t>
      </w:r>
    </w:p>
    <w:p w:rsidR="00935E60" w:rsidRPr="003209EC" w:rsidRDefault="00935E60" w:rsidP="00935E60">
      <w:pPr>
        <w:pStyle w:val="Bezproreda1"/>
        <w:rPr>
          <w:sz w:val="22"/>
        </w:rPr>
      </w:pPr>
      <w:r w:rsidRPr="003209EC">
        <w:rPr>
          <w:sz w:val="22"/>
        </w:rPr>
        <w:t xml:space="preserve">Njemačka igraonica (N. </w:t>
      </w:r>
      <w:proofErr w:type="spellStart"/>
      <w:r w:rsidRPr="003209EC">
        <w:rPr>
          <w:sz w:val="22"/>
        </w:rPr>
        <w:t>Klobučarić</w:t>
      </w:r>
      <w:proofErr w:type="spellEnd"/>
      <w:r w:rsidRPr="003209EC">
        <w:rPr>
          <w:sz w:val="22"/>
        </w:rPr>
        <w:t>)</w:t>
      </w:r>
    </w:p>
    <w:p w:rsidR="003209EC" w:rsidRPr="003209EC" w:rsidRDefault="003209EC" w:rsidP="00935E60">
      <w:pPr>
        <w:pStyle w:val="Bezproreda1"/>
        <w:rPr>
          <w:sz w:val="22"/>
        </w:rPr>
      </w:pPr>
      <w:proofErr w:type="spellStart"/>
      <w:r w:rsidRPr="003209EC">
        <w:rPr>
          <w:sz w:val="22"/>
        </w:rPr>
        <w:t>English</w:t>
      </w:r>
      <w:proofErr w:type="spellEnd"/>
      <w:r w:rsidRPr="003209EC">
        <w:rPr>
          <w:sz w:val="22"/>
        </w:rPr>
        <w:t xml:space="preserve"> </w:t>
      </w:r>
      <w:proofErr w:type="spellStart"/>
      <w:r w:rsidRPr="003209EC">
        <w:rPr>
          <w:sz w:val="22"/>
        </w:rPr>
        <w:t>club</w:t>
      </w:r>
      <w:proofErr w:type="spellEnd"/>
      <w:r w:rsidRPr="003209EC">
        <w:rPr>
          <w:sz w:val="22"/>
        </w:rPr>
        <w:t xml:space="preserve">  (Janja </w:t>
      </w:r>
      <w:proofErr w:type="spellStart"/>
      <w:r w:rsidRPr="003209EC">
        <w:rPr>
          <w:sz w:val="22"/>
        </w:rPr>
        <w:t>Ivanćek</w:t>
      </w:r>
      <w:proofErr w:type="spellEnd"/>
      <w:r w:rsidRPr="003209EC">
        <w:rPr>
          <w:sz w:val="22"/>
        </w:rPr>
        <w:t>)</w:t>
      </w:r>
    </w:p>
    <w:p w:rsidR="00935E60" w:rsidRPr="00935E60" w:rsidRDefault="00935E60" w:rsidP="00935E60">
      <w:pPr>
        <w:pStyle w:val="Bezproreda1"/>
        <w:rPr>
          <w:color w:val="FF0000"/>
          <w:sz w:val="22"/>
          <w:highlight w:val="yellow"/>
        </w:rPr>
      </w:pPr>
    </w:p>
    <w:p w:rsidR="00935E60" w:rsidRDefault="00935E60" w:rsidP="00935E60">
      <w:pPr>
        <w:pStyle w:val="Bezproreda1"/>
        <w:rPr>
          <w:sz w:val="22"/>
        </w:rPr>
      </w:pPr>
      <w:r w:rsidRPr="00935E60">
        <w:rPr>
          <w:sz w:val="22"/>
        </w:rPr>
        <w:t xml:space="preserve"> IZVANNASTAVNE AKTIVNOSTI – predmetna nastava</w:t>
      </w:r>
    </w:p>
    <w:p w:rsidR="00A677B7" w:rsidRPr="004672B4" w:rsidRDefault="00A677B7" w:rsidP="00935E60">
      <w:pPr>
        <w:pStyle w:val="Bezproreda1"/>
        <w:rPr>
          <w:sz w:val="22"/>
        </w:rPr>
      </w:pPr>
      <w:proofErr w:type="spellStart"/>
      <w:r w:rsidRPr="004672B4">
        <w:rPr>
          <w:sz w:val="22"/>
        </w:rPr>
        <w:t>Sprachanimation</w:t>
      </w:r>
      <w:proofErr w:type="spellEnd"/>
      <w:r w:rsidRPr="004672B4">
        <w:rPr>
          <w:sz w:val="22"/>
        </w:rPr>
        <w:t xml:space="preserve"> (Ivana </w:t>
      </w:r>
      <w:proofErr w:type="spellStart"/>
      <w:r w:rsidRPr="004672B4">
        <w:rPr>
          <w:sz w:val="22"/>
        </w:rPr>
        <w:t>Mihoci</w:t>
      </w:r>
      <w:proofErr w:type="spellEnd"/>
      <w:r w:rsidRPr="004672B4">
        <w:rPr>
          <w:sz w:val="22"/>
        </w:rPr>
        <w:t>)</w:t>
      </w:r>
    </w:p>
    <w:p w:rsidR="00A677B7" w:rsidRPr="004672B4" w:rsidRDefault="00A677B7" w:rsidP="00935E60">
      <w:pPr>
        <w:pStyle w:val="Bezproreda1"/>
        <w:rPr>
          <w:bCs/>
          <w:iCs/>
          <w:sz w:val="22"/>
        </w:rPr>
      </w:pPr>
      <w:r w:rsidRPr="004672B4">
        <w:rPr>
          <w:sz w:val="22"/>
        </w:rPr>
        <w:t>Literarna grupa</w:t>
      </w:r>
      <w:r w:rsidRPr="004672B4">
        <w:rPr>
          <w:bCs/>
          <w:iCs/>
          <w:sz w:val="22"/>
        </w:rPr>
        <w:t>(B. Novosel Gvozden)</w:t>
      </w:r>
    </w:p>
    <w:p w:rsidR="00A677B7" w:rsidRPr="004672B4" w:rsidRDefault="00A677B7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Novinarska grupa (Leila </w:t>
      </w:r>
      <w:proofErr w:type="spellStart"/>
      <w:r w:rsidRPr="004672B4">
        <w:rPr>
          <w:bCs/>
          <w:iCs/>
          <w:sz w:val="22"/>
        </w:rPr>
        <w:t>zainul</w:t>
      </w:r>
      <w:proofErr w:type="spellEnd"/>
      <w:r w:rsidRPr="004672B4">
        <w:rPr>
          <w:bCs/>
          <w:iCs/>
          <w:sz w:val="22"/>
        </w:rPr>
        <w:t>)</w:t>
      </w:r>
    </w:p>
    <w:p w:rsidR="00A677B7" w:rsidRPr="004672B4" w:rsidRDefault="00A677B7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Mali knjižničari (Nataša </w:t>
      </w:r>
      <w:proofErr w:type="spellStart"/>
      <w:r w:rsidRPr="004672B4">
        <w:rPr>
          <w:bCs/>
          <w:iCs/>
          <w:sz w:val="22"/>
        </w:rPr>
        <w:t>Karlovčec</w:t>
      </w:r>
      <w:proofErr w:type="spellEnd"/>
      <w:r w:rsidRPr="004672B4">
        <w:rPr>
          <w:bCs/>
          <w:iCs/>
          <w:sz w:val="22"/>
        </w:rPr>
        <w:t>)</w:t>
      </w:r>
    </w:p>
    <w:p w:rsidR="00A677B7" w:rsidRPr="004672B4" w:rsidRDefault="00A677B7" w:rsidP="00935E60">
      <w:pPr>
        <w:pStyle w:val="Bezproreda1"/>
        <w:rPr>
          <w:sz w:val="22"/>
        </w:rPr>
      </w:pPr>
      <w:r w:rsidRPr="004672B4">
        <w:rPr>
          <w:bCs/>
          <w:iCs/>
          <w:sz w:val="22"/>
        </w:rPr>
        <w:t xml:space="preserve">Vizualni identitet škole (Petra </w:t>
      </w:r>
      <w:proofErr w:type="spellStart"/>
      <w:r w:rsidRPr="004672B4">
        <w:rPr>
          <w:bCs/>
          <w:iCs/>
          <w:sz w:val="22"/>
        </w:rPr>
        <w:t>Bojovski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Sportska gimnastika (M. Lekić)</w:t>
      </w:r>
    </w:p>
    <w:p w:rsidR="00935E60" w:rsidRPr="004672B4" w:rsidRDefault="00A677B7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Atletika</w:t>
      </w:r>
      <w:r w:rsidR="00935E60" w:rsidRPr="004672B4">
        <w:rPr>
          <w:bCs/>
          <w:iCs/>
          <w:sz w:val="22"/>
        </w:rPr>
        <w:t xml:space="preserve"> (M. Lekić)</w:t>
      </w:r>
    </w:p>
    <w:p w:rsidR="00A677B7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Likovna grupa</w:t>
      </w:r>
      <w:r w:rsidR="00A677B7" w:rsidRPr="004672B4">
        <w:rPr>
          <w:bCs/>
          <w:iCs/>
          <w:sz w:val="22"/>
        </w:rPr>
        <w:t xml:space="preserve">(Petra </w:t>
      </w:r>
      <w:proofErr w:type="spellStart"/>
      <w:r w:rsidR="00A677B7" w:rsidRPr="004672B4">
        <w:rPr>
          <w:bCs/>
          <w:iCs/>
          <w:sz w:val="22"/>
        </w:rPr>
        <w:t>Bojovski</w:t>
      </w:r>
      <w:proofErr w:type="spellEnd"/>
      <w:r w:rsidR="00A677B7" w:rsidRPr="004672B4">
        <w:rPr>
          <w:bCs/>
          <w:iCs/>
          <w:sz w:val="22"/>
        </w:rPr>
        <w:t>)</w:t>
      </w:r>
      <w:r w:rsidRPr="004672B4">
        <w:rPr>
          <w:bCs/>
          <w:iCs/>
          <w:sz w:val="22"/>
        </w:rPr>
        <w:t xml:space="preserve"> 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Eko-grupa (N. Petrović; J. </w:t>
      </w:r>
      <w:proofErr w:type="spellStart"/>
      <w:r w:rsidRPr="004672B4">
        <w:rPr>
          <w:bCs/>
          <w:iCs/>
          <w:sz w:val="22"/>
        </w:rPr>
        <w:t>Ivanček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proofErr w:type="spellStart"/>
      <w:r w:rsidRPr="004672B4">
        <w:rPr>
          <w:bCs/>
          <w:iCs/>
          <w:sz w:val="22"/>
        </w:rPr>
        <w:t>English</w:t>
      </w:r>
      <w:proofErr w:type="spellEnd"/>
      <w:r w:rsidRPr="004672B4">
        <w:rPr>
          <w:bCs/>
          <w:iCs/>
          <w:sz w:val="22"/>
        </w:rPr>
        <w:t xml:space="preserve"> </w:t>
      </w:r>
      <w:proofErr w:type="spellStart"/>
      <w:r w:rsidRPr="004672B4">
        <w:rPr>
          <w:bCs/>
          <w:iCs/>
          <w:sz w:val="22"/>
        </w:rPr>
        <w:t>club</w:t>
      </w:r>
      <w:proofErr w:type="spellEnd"/>
      <w:r w:rsidRPr="004672B4">
        <w:rPr>
          <w:bCs/>
          <w:iCs/>
          <w:sz w:val="22"/>
        </w:rPr>
        <w:t xml:space="preserve"> (J. </w:t>
      </w:r>
      <w:proofErr w:type="spellStart"/>
      <w:r w:rsidRPr="004672B4">
        <w:rPr>
          <w:bCs/>
          <w:iCs/>
          <w:sz w:val="22"/>
        </w:rPr>
        <w:t>Ivanček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Globe (T. </w:t>
      </w:r>
      <w:proofErr w:type="spellStart"/>
      <w:r w:rsidRPr="004672B4">
        <w:rPr>
          <w:bCs/>
          <w:iCs/>
          <w:sz w:val="22"/>
        </w:rPr>
        <w:t>Brlek</w:t>
      </w:r>
      <w:proofErr w:type="spellEnd"/>
      <w:r w:rsidR="00A677B7" w:rsidRPr="004672B4">
        <w:rPr>
          <w:bCs/>
          <w:iCs/>
          <w:sz w:val="22"/>
        </w:rPr>
        <w:t xml:space="preserve"> </w:t>
      </w:r>
      <w:proofErr w:type="spellStart"/>
      <w:r w:rsidR="00A677B7" w:rsidRPr="004672B4">
        <w:rPr>
          <w:bCs/>
          <w:iCs/>
          <w:sz w:val="22"/>
        </w:rPr>
        <w:t>Lončarek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Mladi matematičari </w:t>
      </w:r>
      <w:r w:rsidRPr="004672B4">
        <w:rPr>
          <w:iCs/>
          <w:sz w:val="22"/>
        </w:rPr>
        <w:t xml:space="preserve">(T. </w:t>
      </w:r>
      <w:proofErr w:type="spellStart"/>
      <w:r w:rsidRPr="004672B4">
        <w:rPr>
          <w:iCs/>
          <w:sz w:val="22"/>
        </w:rPr>
        <w:t>Brlek</w:t>
      </w:r>
      <w:proofErr w:type="spellEnd"/>
      <w:r w:rsidR="00A677B7" w:rsidRPr="004672B4">
        <w:rPr>
          <w:iCs/>
          <w:sz w:val="22"/>
        </w:rPr>
        <w:t xml:space="preserve"> </w:t>
      </w:r>
      <w:proofErr w:type="spellStart"/>
      <w:r w:rsidR="00A677B7" w:rsidRPr="004672B4">
        <w:rPr>
          <w:iCs/>
          <w:sz w:val="22"/>
        </w:rPr>
        <w:t>Lončarek</w:t>
      </w:r>
      <w:proofErr w:type="spellEnd"/>
      <w:r w:rsidRPr="004672B4">
        <w:rPr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Mladi planinari (I. </w:t>
      </w:r>
      <w:proofErr w:type="spellStart"/>
      <w:r w:rsidRPr="004672B4">
        <w:rPr>
          <w:bCs/>
          <w:iCs/>
          <w:sz w:val="22"/>
        </w:rPr>
        <w:t>Patljak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Pjevački zbor (N. Negro </w:t>
      </w:r>
      <w:proofErr w:type="spellStart"/>
      <w:r w:rsidRPr="004672B4">
        <w:rPr>
          <w:bCs/>
          <w:iCs/>
          <w:sz w:val="22"/>
        </w:rPr>
        <w:t>Sokač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Mladi informatičari (M. Maksimović)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Prometna grupa </w:t>
      </w:r>
      <w:r w:rsidRPr="004672B4">
        <w:rPr>
          <w:iCs/>
          <w:sz w:val="22"/>
        </w:rPr>
        <w:t>(</w:t>
      </w:r>
      <w:r w:rsidR="00A677B7" w:rsidRPr="004672B4">
        <w:rPr>
          <w:iCs/>
          <w:sz w:val="22"/>
        </w:rPr>
        <w:t xml:space="preserve">Igor </w:t>
      </w:r>
      <w:proofErr w:type="spellStart"/>
      <w:r w:rsidR="00A677B7" w:rsidRPr="004672B4">
        <w:rPr>
          <w:iCs/>
          <w:sz w:val="22"/>
        </w:rPr>
        <w:t>Sudec</w:t>
      </w:r>
      <w:proofErr w:type="spellEnd"/>
      <w:r w:rsidRPr="004672B4">
        <w:rPr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Medijacija (A. </w:t>
      </w:r>
      <w:proofErr w:type="spellStart"/>
      <w:r w:rsidRPr="004672B4">
        <w:rPr>
          <w:bCs/>
          <w:iCs/>
          <w:sz w:val="22"/>
        </w:rPr>
        <w:t>Fajdetić</w:t>
      </w:r>
      <w:proofErr w:type="spellEnd"/>
      <w:r w:rsidRPr="004672B4">
        <w:rPr>
          <w:bCs/>
          <w:iCs/>
          <w:sz w:val="22"/>
        </w:rPr>
        <w:t xml:space="preserve">; G. </w:t>
      </w:r>
      <w:proofErr w:type="spellStart"/>
      <w:r w:rsidRPr="004672B4">
        <w:rPr>
          <w:bCs/>
          <w:iCs/>
          <w:sz w:val="22"/>
        </w:rPr>
        <w:t>Teodorčević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Mali volonteri (A. </w:t>
      </w:r>
      <w:proofErr w:type="spellStart"/>
      <w:r w:rsidRPr="004672B4">
        <w:rPr>
          <w:bCs/>
          <w:iCs/>
          <w:sz w:val="22"/>
        </w:rPr>
        <w:t>Fajdetić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 xml:space="preserve">Liturgijska grupa (A. </w:t>
      </w:r>
      <w:proofErr w:type="spellStart"/>
      <w:r w:rsidRPr="004672B4">
        <w:rPr>
          <w:bCs/>
          <w:iCs/>
          <w:sz w:val="22"/>
        </w:rPr>
        <w:t>Fajdetić</w:t>
      </w:r>
      <w:proofErr w:type="spellEnd"/>
      <w:r w:rsidRPr="004672B4">
        <w:rPr>
          <w:bCs/>
          <w:iCs/>
          <w:sz w:val="22"/>
        </w:rPr>
        <w:t>)</w:t>
      </w:r>
    </w:p>
    <w:p w:rsidR="00935E60" w:rsidRPr="004672B4" w:rsidRDefault="00A677B7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Crkveno p</w:t>
      </w:r>
      <w:r w:rsidR="00935E60" w:rsidRPr="004672B4">
        <w:rPr>
          <w:bCs/>
          <w:iCs/>
          <w:sz w:val="22"/>
        </w:rPr>
        <w:t xml:space="preserve">jevanje (S. </w:t>
      </w:r>
      <w:proofErr w:type="spellStart"/>
      <w:r w:rsidR="00935E60" w:rsidRPr="004672B4">
        <w:rPr>
          <w:bCs/>
          <w:iCs/>
          <w:sz w:val="22"/>
        </w:rPr>
        <w:t>Todorović</w:t>
      </w:r>
      <w:proofErr w:type="spellEnd"/>
      <w:r w:rsidR="00935E60" w:rsidRPr="004672B4">
        <w:rPr>
          <w:bCs/>
          <w:iCs/>
          <w:sz w:val="22"/>
        </w:rPr>
        <w:t>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r w:rsidRPr="004672B4">
        <w:rPr>
          <w:bCs/>
          <w:iCs/>
          <w:sz w:val="22"/>
        </w:rPr>
        <w:t>Dramsko-recitatorska grupa (B. Novosel Gvozden)</w:t>
      </w:r>
    </w:p>
    <w:p w:rsidR="00935E60" w:rsidRPr="004672B4" w:rsidRDefault="00935E60" w:rsidP="00935E60">
      <w:pPr>
        <w:pStyle w:val="Bezproreda1"/>
        <w:rPr>
          <w:bCs/>
          <w:iCs/>
          <w:sz w:val="22"/>
        </w:rPr>
      </w:pPr>
      <w:proofErr w:type="spellStart"/>
      <w:r w:rsidRPr="004672B4">
        <w:rPr>
          <w:bCs/>
          <w:iCs/>
          <w:sz w:val="22"/>
        </w:rPr>
        <w:t>Podmladak</w:t>
      </w:r>
      <w:proofErr w:type="spellEnd"/>
      <w:r w:rsidRPr="004672B4">
        <w:rPr>
          <w:bCs/>
          <w:iCs/>
          <w:sz w:val="22"/>
        </w:rPr>
        <w:t xml:space="preserve"> Crvenog križa (J. </w:t>
      </w:r>
      <w:proofErr w:type="spellStart"/>
      <w:r w:rsidRPr="004672B4">
        <w:rPr>
          <w:bCs/>
          <w:iCs/>
          <w:sz w:val="22"/>
        </w:rPr>
        <w:t>Hunjadi</w:t>
      </w:r>
      <w:proofErr w:type="spellEnd"/>
      <w:r w:rsidRPr="004672B4">
        <w:rPr>
          <w:bCs/>
          <w:iCs/>
          <w:sz w:val="22"/>
        </w:rPr>
        <w:t>)</w:t>
      </w:r>
    </w:p>
    <w:p w:rsidR="00935E60" w:rsidRPr="00935E60" w:rsidRDefault="00935E60" w:rsidP="00935E60">
      <w:pPr>
        <w:pStyle w:val="Bezproreda1"/>
        <w:rPr>
          <w:color w:val="FF0000"/>
          <w:sz w:val="22"/>
          <w:highlight w:val="yellow"/>
        </w:rPr>
      </w:pPr>
    </w:p>
    <w:p w:rsidR="005C372E" w:rsidRDefault="00935E60" w:rsidP="00935E60">
      <w:pPr>
        <w:pStyle w:val="Bezproreda1"/>
        <w:rPr>
          <w:color w:val="7030A0"/>
          <w:sz w:val="22"/>
        </w:rPr>
      </w:pPr>
      <w:r w:rsidRPr="004672B4">
        <w:rPr>
          <w:color w:val="7030A0"/>
          <w:sz w:val="22"/>
        </w:rPr>
        <w:t xml:space="preserve"> </w:t>
      </w:r>
    </w:p>
    <w:p w:rsidR="008F3930" w:rsidRDefault="008F3930" w:rsidP="008F3930">
      <w:pPr>
        <w:spacing w:line="360" w:lineRule="auto"/>
        <w:rPr>
          <w:u w:val="single"/>
        </w:rPr>
      </w:pPr>
      <w:r>
        <w:rPr>
          <w:u w:val="single"/>
        </w:rPr>
        <w:t>IZVANUČIONIČKA NASTAVA – razredna nastava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Zagreb</w:t>
      </w:r>
      <w:r>
        <w:t xml:space="preserve"> (Marija Plavšić, 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 xml:space="preserve">, </w:t>
      </w:r>
      <w:proofErr w:type="spellStart"/>
      <w:r>
        <w:t>Snježanja</w:t>
      </w:r>
      <w:proofErr w:type="spellEnd"/>
      <w:r>
        <w:t xml:space="preserve"> </w:t>
      </w:r>
      <w:proofErr w:type="spellStart"/>
      <w:r>
        <w:t>Vrdelja</w:t>
      </w:r>
      <w:proofErr w:type="spellEnd"/>
      <w:r>
        <w:t xml:space="preserve">, Silvija </w:t>
      </w:r>
      <w:proofErr w:type="spellStart"/>
      <w:r>
        <w:t>Jelovčan</w:t>
      </w:r>
      <w:proofErr w:type="spellEnd"/>
      <w:r>
        <w:t xml:space="preserve">, Martina </w:t>
      </w:r>
      <w:proofErr w:type="spellStart"/>
      <w:r>
        <w:t>Krušec</w:t>
      </w:r>
      <w:proofErr w:type="spellEnd"/>
      <w:r>
        <w:t xml:space="preserve">, Goranka </w:t>
      </w:r>
      <w:proofErr w:type="spellStart"/>
      <w:r>
        <w:t>Teodorčević</w:t>
      </w:r>
      <w:proofErr w:type="spellEnd"/>
      <w:r>
        <w:t xml:space="preserve">, Nataša </w:t>
      </w:r>
      <w:proofErr w:type="spellStart"/>
      <w:r>
        <w:t>Karlovčec</w:t>
      </w:r>
      <w:proofErr w:type="spellEnd"/>
      <w:r>
        <w:t xml:space="preserve">)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u Koprivnici</w:t>
      </w:r>
      <w:r>
        <w:t xml:space="preserve"> (Višnja </w:t>
      </w:r>
      <w:proofErr w:type="spellStart"/>
      <w:r>
        <w:t>Sakulj</w:t>
      </w:r>
      <w:proofErr w:type="spellEnd"/>
      <w:r>
        <w:t>-Savić)</w:t>
      </w:r>
    </w:p>
    <w:p w:rsidR="008F3930" w:rsidRDefault="008F3930" w:rsidP="008F3930">
      <w:pPr>
        <w:pStyle w:val="Bezproreda"/>
      </w:pPr>
      <w:r>
        <w:rPr>
          <w:b/>
          <w:sz w:val="24"/>
        </w:rPr>
        <w:lastRenderedPageBreak/>
        <w:t xml:space="preserve">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Koprivnica</w:t>
      </w:r>
      <w:r>
        <w:t xml:space="preserve"> (Verica </w:t>
      </w:r>
      <w:proofErr w:type="spellStart"/>
      <w:r>
        <w:t>Dević</w:t>
      </w:r>
      <w:proofErr w:type="spellEnd"/>
      <w:r>
        <w:t xml:space="preserve"> (Tajana </w:t>
      </w:r>
      <w:proofErr w:type="spellStart"/>
      <w:r>
        <w:t>Rižner</w:t>
      </w:r>
      <w:proofErr w:type="spellEnd"/>
      <w:r>
        <w:t xml:space="preserve">))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Moj zavičaj (</w:t>
      </w:r>
      <w:r>
        <w:t xml:space="preserve">Ljiljana Glavina, Stevan </w:t>
      </w:r>
      <w:proofErr w:type="spellStart"/>
      <w:r>
        <w:t>Turajlić</w:t>
      </w:r>
      <w:proofErr w:type="spellEnd"/>
      <w:r>
        <w:t xml:space="preserve">, Martina </w:t>
      </w:r>
      <w:proofErr w:type="spellStart"/>
      <w:r>
        <w:t>Krušec</w:t>
      </w:r>
      <w:proofErr w:type="spellEnd"/>
      <w:r>
        <w:t>)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Briga o okolišu i briga za druge </w:t>
      </w:r>
      <w:r>
        <w:t xml:space="preserve">(Lovorka Ivanković)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Kulturne ustanove </w:t>
      </w:r>
      <w:r>
        <w:t xml:space="preserve">(Lovorka Ivanković)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Promet i hitne službe </w:t>
      </w:r>
      <w:r>
        <w:t xml:space="preserve">(Lovorka Ivanković) </w:t>
      </w:r>
    </w:p>
    <w:p w:rsidR="008F3930" w:rsidRDefault="008F3930" w:rsidP="008F3930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Glazbene priče </w:t>
      </w:r>
      <w:r>
        <w:t xml:space="preserve">(Nives Negro </w:t>
      </w:r>
      <w:proofErr w:type="spellStart"/>
      <w:r>
        <w:t>Sokač</w:t>
      </w:r>
      <w:proofErr w:type="spellEnd"/>
      <w:r>
        <w:t xml:space="preserve">) </w:t>
      </w:r>
    </w:p>
    <w:p w:rsidR="008F3930" w:rsidRDefault="008F3930" w:rsidP="008F3930">
      <w:pPr>
        <w:pStyle w:val="Bezproreda"/>
        <w:rPr>
          <w:b/>
        </w:rPr>
      </w:pPr>
      <w:r>
        <w:rPr>
          <w:b/>
        </w:rPr>
        <w:t>Promjene u prirodi (</w:t>
      </w:r>
      <w:proofErr w:type="spellStart"/>
      <w:r>
        <w:rPr>
          <w:lang w:val="en-US"/>
        </w:rPr>
        <w:t>Višnja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Sakulj-Savić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Verica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Dević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Tajana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Rižner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Snježana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Vrdelja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Silvija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Jelovčan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Lovorka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Ivanković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Djurdjica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Radotović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Marija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Plavšić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Silvija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Holiček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Ljiljana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Glavina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Stevan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Turajlić</w:t>
      </w:r>
      <w:proofErr w:type="spellEnd"/>
      <w:r>
        <w:rPr>
          <w:lang w:val="en-US"/>
        </w:rPr>
        <w:t xml:space="preserve">, Martina </w:t>
      </w:r>
      <w:proofErr w:type="spellStart"/>
      <w:r>
        <w:rPr>
          <w:lang w:val="en-US"/>
        </w:rPr>
        <w:t>Krušec</w:t>
      </w:r>
      <w:proofErr w:type="spellEnd"/>
      <w:r>
        <w:rPr>
          <w:lang w:val="en-US"/>
        </w:rPr>
        <w:t>)</w:t>
      </w:r>
    </w:p>
    <w:p w:rsidR="008F3930" w:rsidRDefault="008F3930" w:rsidP="008F3930">
      <w:pPr>
        <w:pStyle w:val="Bezproreda"/>
      </w:pPr>
      <w:r>
        <w:rPr>
          <w:b/>
        </w:rPr>
        <w:t>Škola plivanja</w:t>
      </w:r>
      <w:r>
        <w:t xml:space="preserve"> (Silvija </w:t>
      </w:r>
      <w:proofErr w:type="spellStart"/>
      <w:r>
        <w:t>Jelovčan</w:t>
      </w:r>
      <w:proofErr w:type="spellEnd"/>
      <w:r>
        <w:t xml:space="preserve">, Snježana </w:t>
      </w:r>
      <w:proofErr w:type="spellStart"/>
      <w:r>
        <w:t>Vrdelja</w:t>
      </w:r>
      <w:proofErr w:type="spellEnd"/>
      <w:r>
        <w:t xml:space="preserve">, 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 xml:space="preserve">, Silvija </w:t>
      </w:r>
      <w:proofErr w:type="spellStart"/>
      <w:r>
        <w:t>Holiček</w:t>
      </w:r>
      <w:proofErr w:type="spellEnd"/>
      <w:r>
        <w:t xml:space="preserve">, Marija Plavšić, Martina </w:t>
      </w:r>
      <w:proofErr w:type="spellStart"/>
      <w:r>
        <w:t>Krušec</w:t>
      </w:r>
      <w:proofErr w:type="spellEnd"/>
      <w:r>
        <w:t xml:space="preserve">, Stevan </w:t>
      </w:r>
      <w:proofErr w:type="spellStart"/>
      <w:r>
        <w:t>Turajlić</w:t>
      </w:r>
      <w:proofErr w:type="spellEnd"/>
      <w:r>
        <w:t xml:space="preserve">) </w:t>
      </w:r>
    </w:p>
    <w:p w:rsidR="008F3930" w:rsidRDefault="008F3930" w:rsidP="008F3930"/>
    <w:p w:rsidR="008F3930" w:rsidRDefault="008F3930" w:rsidP="00AF1CDA">
      <w:pPr>
        <w:pStyle w:val="Naslov3"/>
        <w:spacing w:after="276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IZVANUČIONIČKA NASTAVA – predmetna nastava </w:t>
      </w:r>
    </w:p>
    <w:p w:rsidR="008F3930" w:rsidRDefault="008F3930" w:rsidP="00AF1CDA">
      <w:pPr>
        <w:pStyle w:val="Bezproreda"/>
      </w:pPr>
      <w:r>
        <w:rPr>
          <w:b/>
        </w:rPr>
        <w:t>Školski kros</w:t>
      </w:r>
      <w:r>
        <w:t xml:space="preserve"> (Milan Lekić, Stevan </w:t>
      </w:r>
      <w:proofErr w:type="spellStart"/>
      <w:r>
        <w:t>Turajlić</w:t>
      </w:r>
      <w:proofErr w:type="spellEnd"/>
      <w:r>
        <w:t xml:space="preserve"> i svi učitelji) </w:t>
      </w:r>
    </w:p>
    <w:p w:rsidR="008F3930" w:rsidRDefault="008F3930" w:rsidP="00AF1CDA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– Zelena čistka</w:t>
      </w:r>
      <w:r>
        <w:t xml:space="preserve"> (Janja </w:t>
      </w:r>
      <w:proofErr w:type="spellStart"/>
      <w:r>
        <w:t>Ivanček</w:t>
      </w:r>
      <w:proofErr w:type="spellEnd"/>
      <w:r>
        <w:t xml:space="preserve">, Indira </w:t>
      </w:r>
      <w:proofErr w:type="spellStart"/>
      <w:r>
        <w:t>Patljak</w:t>
      </w:r>
      <w:proofErr w:type="spellEnd"/>
      <w:r>
        <w:t xml:space="preserve">) </w:t>
      </w:r>
    </w:p>
    <w:p w:rsidR="008F3930" w:rsidRDefault="008F3930" w:rsidP="00AF1CDA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povijesti – povijesni izvori u muzeju</w:t>
      </w:r>
      <w:r>
        <w:t xml:space="preserve"> (</w:t>
      </w:r>
      <w:r>
        <w:rPr>
          <w:szCs w:val="24"/>
        </w:rPr>
        <w:t xml:space="preserve">Indira </w:t>
      </w:r>
      <w:proofErr w:type="spellStart"/>
      <w:r>
        <w:rPr>
          <w:szCs w:val="24"/>
        </w:rPr>
        <w:t>Patljak</w:t>
      </w:r>
      <w:proofErr w:type="spellEnd"/>
      <w:r>
        <w:rPr>
          <w:szCs w:val="24"/>
        </w:rPr>
        <w:t xml:space="preserve">, Nives Negro </w:t>
      </w:r>
      <w:proofErr w:type="spellStart"/>
      <w:r>
        <w:rPr>
          <w:szCs w:val="24"/>
        </w:rPr>
        <w:t>Sokač</w:t>
      </w:r>
      <w:proofErr w:type="spellEnd"/>
      <w:r>
        <w:rPr>
          <w:szCs w:val="24"/>
        </w:rPr>
        <w:t>, Biljana Novosel Gvozden, Nataša Petrović, Srećko Mijatović</w:t>
      </w:r>
      <w:r>
        <w:t xml:space="preserve">) </w:t>
      </w:r>
    </w:p>
    <w:p w:rsidR="008F3930" w:rsidRDefault="008F3930" w:rsidP="00AF1CDA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geografije – orijentacija u zavičaju</w:t>
      </w:r>
      <w:r>
        <w:t xml:space="preserve"> (Indira </w:t>
      </w:r>
      <w:proofErr w:type="spellStart"/>
      <w:r>
        <w:t>Patljak</w:t>
      </w:r>
      <w:proofErr w:type="spellEnd"/>
      <w:r>
        <w:t>)</w:t>
      </w:r>
      <w:r>
        <w:rPr>
          <w:b/>
        </w:rPr>
        <w:t xml:space="preserve"> </w:t>
      </w:r>
    </w:p>
    <w:p w:rsidR="008F3930" w:rsidRDefault="008F3930" w:rsidP="00AF1CDA">
      <w:pPr>
        <w:pStyle w:val="Bezproreda"/>
        <w:rPr>
          <w:sz w:val="20"/>
        </w:rPr>
      </w:pPr>
      <w:proofErr w:type="spellStart"/>
      <w:r>
        <w:rPr>
          <w:b/>
          <w:bCs/>
          <w:szCs w:val="24"/>
        </w:rPr>
        <w:t>Izvanučionička</w:t>
      </w:r>
      <w:proofErr w:type="spellEnd"/>
      <w:r>
        <w:rPr>
          <w:b/>
          <w:bCs/>
          <w:szCs w:val="24"/>
        </w:rPr>
        <w:t xml:space="preserve"> nastava – susreti predstavnika Vijeća učenika OŠ </w:t>
      </w:r>
      <w:r>
        <w:rPr>
          <w:b/>
          <w:bCs/>
          <w:iCs/>
          <w:szCs w:val="24"/>
        </w:rPr>
        <w:t>Braća Radić</w:t>
      </w:r>
      <w:r>
        <w:rPr>
          <w:b/>
          <w:bCs/>
          <w:szCs w:val="24"/>
        </w:rPr>
        <w:t xml:space="preserve"> iz Koprivnice i OŠ </w:t>
      </w:r>
      <w:proofErr w:type="spellStart"/>
      <w:r>
        <w:rPr>
          <w:b/>
          <w:bCs/>
          <w:szCs w:val="24"/>
        </w:rPr>
        <w:t>Sokolovac</w:t>
      </w:r>
      <w:proofErr w:type="spellEnd"/>
      <w:r>
        <w:rPr>
          <w:b/>
          <w:bCs/>
          <w:szCs w:val="24"/>
        </w:rPr>
        <w:t xml:space="preserve">  </w:t>
      </w:r>
      <w:r>
        <w:rPr>
          <w:bCs/>
          <w:szCs w:val="24"/>
        </w:rPr>
        <w:t xml:space="preserve">(Goranka </w:t>
      </w:r>
      <w:proofErr w:type="spellStart"/>
      <w:r>
        <w:rPr>
          <w:bCs/>
          <w:szCs w:val="24"/>
        </w:rPr>
        <w:t>Teodorčević</w:t>
      </w:r>
      <w:proofErr w:type="spellEnd"/>
      <w:r>
        <w:rPr>
          <w:bCs/>
          <w:szCs w:val="24"/>
        </w:rPr>
        <w:t>, pedagoginja i Saša Korkut, ravnatelj)</w:t>
      </w:r>
    </w:p>
    <w:p w:rsidR="008F3930" w:rsidRDefault="008F3930" w:rsidP="00AF1CDA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u okviru profesionalnog informiranja učenika osmih razreda </w:t>
      </w:r>
      <w:r>
        <w:t xml:space="preserve">(Goranka </w:t>
      </w:r>
      <w:proofErr w:type="spellStart"/>
      <w:r>
        <w:t>Teodorčević</w:t>
      </w:r>
      <w:proofErr w:type="spellEnd"/>
      <w:r>
        <w:t xml:space="preserve">, Jelena </w:t>
      </w:r>
      <w:proofErr w:type="spellStart"/>
      <w:r>
        <w:t>Hunjadi</w:t>
      </w:r>
      <w:proofErr w:type="spellEnd"/>
      <w:r>
        <w:t xml:space="preserve">, i Leila </w:t>
      </w:r>
      <w:proofErr w:type="spellStart"/>
      <w:r>
        <w:t>Zainul</w:t>
      </w:r>
      <w:proofErr w:type="spellEnd"/>
      <w:r>
        <w:t>)</w:t>
      </w:r>
      <w:r>
        <w:rPr>
          <w:b/>
        </w:rPr>
        <w:t xml:space="preserve"> </w:t>
      </w:r>
    </w:p>
    <w:p w:rsidR="008F3930" w:rsidRDefault="008F3930" w:rsidP="00AF1CDA">
      <w:pPr>
        <w:pStyle w:val="Bezproreda"/>
      </w:pPr>
      <w:r>
        <w:rPr>
          <w:b/>
        </w:rPr>
        <w:t xml:space="preserve">Terenska nastava –  dvodnevni posjet Vukovaru </w:t>
      </w:r>
      <w:r>
        <w:t xml:space="preserve">(Indira </w:t>
      </w:r>
      <w:proofErr w:type="spellStart"/>
      <w:r>
        <w:t>Patljak</w:t>
      </w:r>
      <w:proofErr w:type="spellEnd"/>
      <w:r>
        <w:t xml:space="preserve">, Jelena </w:t>
      </w:r>
      <w:proofErr w:type="spellStart"/>
      <w:r>
        <w:t>Hunjadi</w:t>
      </w:r>
      <w:proofErr w:type="spellEnd"/>
      <w:r>
        <w:t xml:space="preserve">, Leila </w:t>
      </w:r>
      <w:proofErr w:type="spellStart"/>
      <w:r>
        <w:t>Zainul</w:t>
      </w:r>
      <w:proofErr w:type="spellEnd"/>
      <w:r>
        <w:t xml:space="preserve">) </w:t>
      </w:r>
    </w:p>
    <w:p w:rsidR="008F3930" w:rsidRDefault="008F3930" w:rsidP="00AF1CDA">
      <w:pPr>
        <w:pStyle w:val="Bezproreda"/>
      </w:pPr>
      <w:r>
        <w:rPr>
          <w:b/>
        </w:rPr>
        <w:t xml:space="preserve">Višednevna </w:t>
      </w: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sedmih razreda na Jadransku obalu </w:t>
      </w:r>
      <w:r>
        <w:t xml:space="preserve">(Tanja </w:t>
      </w:r>
      <w:proofErr w:type="spellStart"/>
      <w:r>
        <w:t>Brlek</w:t>
      </w:r>
      <w:proofErr w:type="spellEnd"/>
      <w:r>
        <w:t xml:space="preserve"> </w:t>
      </w:r>
      <w:proofErr w:type="spellStart"/>
      <w:r>
        <w:t>Lončarek</w:t>
      </w:r>
      <w:proofErr w:type="spellEnd"/>
      <w:r>
        <w:t xml:space="preserve">) </w:t>
      </w:r>
    </w:p>
    <w:p w:rsidR="008F3930" w:rsidRDefault="008F3930" w:rsidP="00AF1CDA">
      <w:pPr>
        <w:pStyle w:val="Bezproreda"/>
      </w:pPr>
      <w:r>
        <w:rPr>
          <w:b/>
        </w:rPr>
        <w:t xml:space="preserve">Višednevna </w:t>
      </w: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osmih razreda na Jadransku obalu </w:t>
      </w:r>
      <w:r>
        <w:t xml:space="preserve">(Leila </w:t>
      </w:r>
      <w:proofErr w:type="spellStart"/>
      <w:r>
        <w:t>Zainul</w:t>
      </w:r>
      <w:proofErr w:type="spellEnd"/>
      <w:r>
        <w:t xml:space="preserve"> i Jelena </w:t>
      </w:r>
      <w:proofErr w:type="spellStart"/>
      <w:r>
        <w:t>Hunjadi</w:t>
      </w:r>
      <w:proofErr w:type="spellEnd"/>
      <w:r>
        <w:t xml:space="preserve">) </w:t>
      </w:r>
    </w:p>
    <w:p w:rsidR="008F3930" w:rsidRDefault="008F3930" w:rsidP="00AF1CDA">
      <w:pPr>
        <w:pStyle w:val="Bezproreda"/>
      </w:pPr>
      <w:r>
        <w:rPr>
          <w:b/>
        </w:rPr>
        <w:t xml:space="preserve">Posjet </w:t>
      </w:r>
      <w:proofErr w:type="spellStart"/>
      <w:r>
        <w:rPr>
          <w:b/>
        </w:rPr>
        <w:t>sortirnici</w:t>
      </w:r>
      <w:proofErr w:type="spellEnd"/>
      <w:r>
        <w:rPr>
          <w:b/>
        </w:rPr>
        <w:t xml:space="preserve"> otpada u Koprivnici ili Prelogu </w:t>
      </w:r>
      <w:r>
        <w:t xml:space="preserve">(Nataša Petrović i Janja </w:t>
      </w:r>
      <w:proofErr w:type="spellStart"/>
      <w:r>
        <w:t>Ivanček</w:t>
      </w:r>
      <w:proofErr w:type="spellEnd"/>
      <w:r>
        <w:t xml:space="preserve">) </w:t>
      </w:r>
    </w:p>
    <w:p w:rsidR="008F3930" w:rsidRDefault="008F3930" w:rsidP="00AF1CDA">
      <w:pPr>
        <w:pStyle w:val="Bezproreda"/>
      </w:pPr>
      <w:proofErr w:type="spellStart"/>
      <w:r>
        <w:rPr>
          <w:b/>
        </w:rPr>
        <w:t>Izvanučionička</w:t>
      </w:r>
      <w:proofErr w:type="spellEnd"/>
      <w:r>
        <w:rPr>
          <w:b/>
        </w:rPr>
        <w:t xml:space="preserve"> nastava u Zagreb </w:t>
      </w:r>
      <w:r>
        <w:rPr>
          <w:bCs/>
        </w:rPr>
        <w:t xml:space="preserve">(Nataša </w:t>
      </w:r>
      <w:proofErr w:type="spellStart"/>
      <w:r>
        <w:rPr>
          <w:bCs/>
        </w:rPr>
        <w:t>Karlovčec</w:t>
      </w:r>
      <w:proofErr w:type="spellEnd"/>
      <w:r>
        <w:rPr>
          <w:bCs/>
        </w:rPr>
        <w:t>)</w:t>
      </w:r>
    </w:p>
    <w:p w:rsidR="008F3930" w:rsidRDefault="008F3930" w:rsidP="008F3930"/>
    <w:p w:rsidR="00312920" w:rsidRDefault="00312920" w:rsidP="00312920">
      <w:pPr>
        <w:pStyle w:val="Naslov3"/>
        <w:spacing w:after="278"/>
        <w:ind w:left="-5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PROJEKTI </w:t>
      </w:r>
    </w:p>
    <w:p w:rsidR="00312920" w:rsidRDefault="00312920" w:rsidP="00312920">
      <w:pPr>
        <w:pStyle w:val="Bezproreda"/>
      </w:pPr>
      <w:r>
        <w:rPr>
          <w:b/>
        </w:rPr>
        <w:t xml:space="preserve">Druženje roditelja i djece u </w:t>
      </w:r>
      <w:proofErr w:type="spellStart"/>
      <w:r>
        <w:rPr>
          <w:b/>
        </w:rPr>
        <w:t>predškoli</w:t>
      </w:r>
      <w:proofErr w:type="spellEnd"/>
      <w:r>
        <w:t xml:space="preserve"> (Goranka </w:t>
      </w:r>
      <w:proofErr w:type="spellStart"/>
      <w:r>
        <w:t>Teodorčević</w:t>
      </w:r>
      <w:proofErr w:type="spellEnd"/>
      <w:r>
        <w:t xml:space="preserve">, Senka </w:t>
      </w:r>
      <w:proofErr w:type="spellStart"/>
      <w:r>
        <w:t>Ištvanović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>Razvoj pozitivne slike o sebi</w:t>
      </w:r>
      <w:r>
        <w:t xml:space="preserve"> (</w:t>
      </w:r>
      <w:r>
        <w:rPr>
          <w:bCs/>
        </w:rPr>
        <w:t xml:space="preserve">Goranka </w:t>
      </w:r>
      <w:proofErr w:type="spellStart"/>
      <w:r>
        <w:rPr>
          <w:bCs/>
        </w:rPr>
        <w:t>Teodorčević</w:t>
      </w:r>
      <w:proofErr w:type="spellEnd"/>
      <w:r>
        <w:rPr>
          <w:bCs/>
        </w:rPr>
        <w:t xml:space="preserve">, Biljana Novosel Gvozden i Nives Negro </w:t>
      </w:r>
      <w:proofErr w:type="spellStart"/>
      <w:r>
        <w:rPr>
          <w:bCs/>
        </w:rPr>
        <w:t>Sokač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 xml:space="preserve">Susreti predstavnika Vijeća učenika OŠ „Braća Radić“ iz Koprivnice i OŠ </w:t>
      </w:r>
      <w:proofErr w:type="spellStart"/>
      <w:r>
        <w:rPr>
          <w:b/>
        </w:rPr>
        <w:t>Sokolovac</w:t>
      </w:r>
      <w:proofErr w:type="spellEnd"/>
      <w:r>
        <w:t xml:space="preserve"> </w:t>
      </w:r>
    </w:p>
    <w:p w:rsidR="00312920" w:rsidRDefault="00312920" w:rsidP="00312920">
      <w:pPr>
        <w:pStyle w:val="Bezproreda"/>
      </w:pPr>
      <w:r>
        <w:t xml:space="preserve">(Goranka </w:t>
      </w:r>
      <w:proofErr w:type="spellStart"/>
      <w:r>
        <w:t>Teodorčević</w:t>
      </w:r>
      <w:proofErr w:type="spellEnd"/>
      <w:r>
        <w:t xml:space="preserve">, Saša Korkut) </w:t>
      </w:r>
    </w:p>
    <w:p w:rsidR="00312920" w:rsidRDefault="00312920" w:rsidP="00312920">
      <w:pPr>
        <w:pStyle w:val="Bezproreda"/>
      </w:pPr>
      <w:r>
        <w:rPr>
          <w:b/>
        </w:rPr>
        <w:t>Obilježavanje Dana darovitih učenika</w:t>
      </w:r>
      <w:r>
        <w:t xml:space="preserve"> (Goranka </w:t>
      </w:r>
      <w:proofErr w:type="spellStart"/>
      <w:r>
        <w:t>Teodorčević</w:t>
      </w:r>
      <w:proofErr w:type="spellEnd"/>
      <w:r>
        <w:t xml:space="preserve">, svi učitelji) </w:t>
      </w:r>
    </w:p>
    <w:p w:rsidR="00312920" w:rsidRDefault="00312920" w:rsidP="00312920">
      <w:pPr>
        <w:pStyle w:val="Bezproreda"/>
      </w:pPr>
      <w:r>
        <w:rPr>
          <w:b/>
        </w:rPr>
        <w:t>Dan ružičastih majica</w:t>
      </w:r>
      <w:r>
        <w:t xml:space="preserve"> (Goranka </w:t>
      </w:r>
      <w:proofErr w:type="spellStart"/>
      <w:r>
        <w:t>Teodorčević</w:t>
      </w:r>
      <w:proofErr w:type="spellEnd"/>
      <w:r>
        <w:t xml:space="preserve">, svi učitelji) </w:t>
      </w:r>
    </w:p>
    <w:p w:rsidR="00312920" w:rsidRDefault="00312920" w:rsidP="00312920">
      <w:pPr>
        <w:pStyle w:val="Bezproreda"/>
      </w:pPr>
      <w:r>
        <w:rPr>
          <w:b/>
        </w:rPr>
        <w:t>Dan šarenih čarapa</w:t>
      </w:r>
      <w:r>
        <w:t xml:space="preserve"> (Nives Negro </w:t>
      </w:r>
      <w:proofErr w:type="spellStart"/>
      <w:r>
        <w:t>Sokač</w:t>
      </w:r>
      <w:proofErr w:type="spellEnd"/>
      <w:r>
        <w:t xml:space="preserve">, svi učitelji) </w:t>
      </w:r>
    </w:p>
    <w:p w:rsidR="00312920" w:rsidRDefault="00312920" w:rsidP="00312920">
      <w:pPr>
        <w:pStyle w:val="Bezproreda"/>
      </w:pPr>
      <w:r>
        <w:rPr>
          <w:b/>
        </w:rPr>
        <w:t>Učimo jedni od drugih</w:t>
      </w:r>
      <w:r>
        <w:t xml:space="preserve"> (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 xml:space="preserve">, Goranka </w:t>
      </w:r>
      <w:proofErr w:type="spellStart"/>
      <w:r>
        <w:t>Teodorčević</w:t>
      </w:r>
      <w:proofErr w:type="spellEnd"/>
      <w:r>
        <w:t xml:space="preserve">, Nataša Petrović, Janja </w:t>
      </w:r>
      <w:proofErr w:type="spellStart"/>
      <w:r>
        <w:t>Ivanček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 xml:space="preserve">Mali </w:t>
      </w:r>
      <w:proofErr w:type="spellStart"/>
      <w:r>
        <w:rPr>
          <w:b/>
        </w:rPr>
        <w:t>humanitarko</w:t>
      </w:r>
      <w:proofErr w:type="spellEnd"/>
      <w:r>
        <w:t xml:space="preserve"> (Jelena </w:t>
      </w:r>
      <w:proofErr w:type="spellStart"/>
      <w:r>
        <w:t>Hunjadi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>E-škole: razvoj digitalno zrelih</w:t>
      </w:r>
      <w:r>
        <w:t xml:space="preserve"> </w:t>
      </w:r>
      <w:r>
        <w:rPr>
          <w:b/>
        </w:rPr>
        <w:t>škola (II. faza)</w:t>
      </w:r>
      <w:r>
        <w:t xml:space="preserve"> (Jelena </w:t>
      </w:r>
      <w:proofErr w:type="spellStart"/>
      <w:r>
        <w:t>Hunjadi</w:t>
      </w:r>
      <w:proofErr w:type="spellEnd"/>
      <w:r>
        <w:t xml:space="preserve">, Tanja </w:t>
      </w:r>
      <w:proofErr w:type="spellStart"/>
      <w:r>
        <w:t>Brlek</w:t>
      </w:r>
      <w:proofErr w:type="spellEnd"/>
      <w:r>
        <w:t xml:space="preserve">, Ivana </w:t>
      </w:r>
      <w:proofErr w:type="spellStart"/>
      <w:r>
        <w:t>Hanžeković</w:t>
      </w:r>
      <w:proofErr w:type="spellEnd"/>
      <w:r>
        <w:t xml:space="preserve">, Miodrag Maksimović, Janja </w:t>
      </w:r>
      <w:proofErr w:type="spellStart"/>
      <w:r>
        <w:t>Ivanček</w:t>
      </w:r>
      <w:proofErr w:type="spellEnd"/>
      <w:r>
        <w:t xml:space="preserve">, Goranka </w:t>
      </w:r>
      <w:proofErr w:type="spellStart"/>
      <w:r>
        <w:t>Teodorčević</w:t>
      </w:r>
      <w:proofErr w:type="spellEnd"/>
      <w:r>
        <w:t xml:space="preserve">, Nataša </w:t>
      </w:r>
      <w:proofErr w:type="spellStart"/>
      <w:r>
        <w:t>Karlovčec</w:t>
      </w:r>
      <w:proofErr w:type="spellEnd"/>
      <w:r>
        <w:t xml:space="preserve">, Marijana </w:t>
      </w:r>
      <w:proofErr w:type="spellStart"/>
      <w:r>
        <w:t>Razman</w:t>
      </w:r>
      <w:proofErr w:type="spellEnd"/>
      <w:r>
        <w:t xml:space="preserve">, Saša Korkut) </w:t>
      </w:r>
    </w:p>
    <w:p w:rsidR="00312920" w:rsidRDefault="00312920" w:rsidP="00312920">
      <w:pPr>
        <w:pStyle w:val="Bezproreda"/>
      </w:pPr>
      <w:r>
        <w:rPr>
          <w:b/>
        </w:rPr>
        <w:t xml:space="preserve">Matematički klokan </w:t>
      </w:r>
      <w:r>
        <w:t xml:space="preserve">(Jelena </w:t>
      </w:r>
      <w:proofErr w:type="spellStart"/>
      <w:r>
        <w:t>Hunjadi</w:t>
      </w:r>
      <w:proofErr w:type="spellEnd"/>
      <w:r>
        <w:t xml:space="preserve"> i Tanja </w:t>
      </w:r>
      <w:proofErr w:type="spellStart"/>
      <w:r>
        <w:t>Brlek</w:t>
      </w:r>
      <w:proofErr w:type="spellEnd"/>
      <w:r>
        <w:t xml:space="preserve"> </w:t>
      </w:r>
      <w:proofErr w:type="spellStart"/>
      <w:r>
        <w:t>Lončarek</w:t>
      </w:r>
      <w:proofErr w:type="spellEnd"/>
      <w:r>
        <w:t>)</w:t>
      </w:r>
    </w:p>
    <w:p w:rsidR="00312920" w:rsidRDefault="00312920" w:rsidP="00312920">
      <w:pPr>
        <w:pStyle w:val="Bezproreda"/>
      </w:pPr>
      <w:proofErr w:type="spellStart"/>
      <w:r>
        <w:rPr>
          <w:b/>
        </w:rPr>
        <w:t>Mathema</w:t>
      </w:r>
      <w:proofErr w:type="spellEnd"/>
      <w:r>
        <w:t xml:space="preserve"> (Jelena </w:t>
      </w:r>
      <w:proofErr w:type="spellStart"/>
      <w:r>
        <w:t>Hunjadi</w:t>
      </w:r>
      <w:proofErr w:type="spellEnd"/>
      <w:r>
        <w:t xml:space="preserve">, Tanja </w:t>
      </w:r>
      <w:proofErr w:type="spellStart"/>
      <w:r>
        <w:t>Brlek</w:t>
      </w:r>
      <w:proofErr w:type="spellEnd"/>
      <w:r>
        <w:t xml:space="preserve"> </w:t>
      </w:r>
      <w:proofErr w:type="spellStart"/>
      <w:r>
        <w:t>Lončarek</w:t>
      </w:r>
      <w:proofErr w:type="spellEnd"/>
      <w:r>
        <w:t xml:space="preserve">) </w:t>
      </w:r>
    </w:p>
    <w:p w:rsidR="00312920" w:rsidRDefault="00312920" w:rsidP="00312920">
      <w:pPr>
        <w:pStyle w:val="Bezproreda"/>
        <w:rPr>
          <w:b/>
        </w:rPr>
      </w:pPr>
      <w:r>
        <w:rPr>
          <w:b/>
        </w:rPr>
        <w:t xml:space="preserve">Školski </w:t>
      </w:r>
      <w:proofErr w:type="spellStart"/>
      <w:r>
        <w:rPr>
          <w:b/>
        </w:rPr>
        <w:t>ekoprojekt</w:t>
      </w:r>
      <w:proofErr w:type="spellEnd"/>
      <w:r>
        <w:rPr>
          <w:b/>
        </w:rPr>
        <w:t xml:space="preserve">: Planet ili plastika? </w:t>
      </w:r>
      <w:r>
        <w:t xml:space="preserve">(Nataša Petrović, Janja </w:t>
      </w:r>
      <w:proofErr w:type="spellStart"/>
      <w:r>
        <w:t>Ivanček</w:t>
      </w:r>
      <w:proofErr w:type="spellEnd"/>
      <w:r>
        <w:t xml:space="preserve"> i ostali učitelji)</w:t>
      </w:r>
    </w:p>
    <w:p w:rsidR="00312920" w:rsidRDefault="00312920" w:rsidP="00312920">
      <w:pPr>
        <w:pStyle w:val="Bezproreda"/>
      </w:pPr>
      <w:r>
        <w:rPr>
          <w:b/>
        </w:rPr>
        <w:t>„</w:t>
      </w:r>
      <w:proofErr w:type="spellStart"/>
      <w:r>
        <w:rPr>
          <w:b/>
        </w:rPr>
        <w:t>Vuzmena</w:t>
      </w:r>
      <w:proofErr w:type="spellEnd"/>
      <w:r>
        <w:rPr>
          <w:b/>
        </w:rPr>
        <w:t xml:space="preserve"> košarica“ </w:t>
      </w:r>
      <w:r>
        <w:t xml:space="preserve">(Ivana </w:t>
      </w:r>
      <w:proofErr w:type="spellStart"/>
      <w:r>
        <w:t>Mihoci</w:t>
      </w:r>
      <w:proofErr w:type="spellEnd"/>
      <w:r>
        <w:t xml:space="preserve">, Indira </w:t>
      </w:r>
      <w:proofErr w:type="spellStart"/>
      <w:r>
        <w:t>Patljak</w:t>
      </w:r>
      <w:proofErr w:type="spellEnd"/>
      <w:r>
        <w:t>, ostali zainteresirani učitelji)</w:t>
      </w:r>
    </w:p>
    <w:p w:rsidR="00312920" w:rsidRDefault="00312920" w:rsidP="00312920">
      <w:pPr>
        <w:pStyle w:val="Bezproreda"/>
      </w:pPr>
      <w:proofErr w:type="spellStart"/>
      <w:r>
        <w:rPr>
          <w:b/>
        </w:rPr>
        <w:t>Unser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Kochbuch</w:t>
      </w:r>
      <w:proofErr w:type="spellEnd"/>
      <w:r>
        <w:t xml:space="preserve"> (Ivana </w:t>
      </w:r>
      <w:proofErr w:type="spellStart"/>
      <w:r>
        <w:t>Mihoci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>Radionica Kodovi sigurnosti na vodi</w:t>
      </w:r>
      <w:r>
        <w:t xml:space="preserve"> (Silvija </w:t>
      </w:r>
      <w:proofErr w:type="spellStart"/>
      <w:r>
        <w:t>Jelovčan</w:t>
      </w:r>
      <w:proofErr w:type="spellEnd"/>
      <w:r>
        <w:t xml:space="preserve">, Martina </w:t>
      </w:r>
      <w:proofErr w:type="spellStart"/>
      <w:r>
        <w:t>Krušec</w:t>
      </w:r>
      <w:proofErr w:type="spellEnd"/>
      <w:r>
        <w:t xml:space="preserve">, Silvija </w:t>
      </w:r>
      <w:proofErr w:type="spellStart"/>
      <w:r>
        <w:t>Holiček</w:t>
      </w:r>
      <w:proofErr w:type="spellEnd"/>
      <w:r>
        <w:t xml:space="preserve">, 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 xml:space="preserve">Čitajući rastemo </w:t>
      </w:r>
      <w:r>
        <w:t xml:space="preserve">(Nataša </w:t>
      </w:r>
      <w:proofErr w:type="spellStart"/>
      <w:r>
        <w:t>Karlovčec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lastRenderedPageBreak/>
        <w:t>Književni susret</w:t>
      </w:r>
      <w:r>
        <w:t xml:space="preserve"> (Nataša </w:t>
      </w:r>
      <w:proofErr w:type="spellStart"/>
      <w:r>
        <w:t>Karlovčec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 xml:space="preserve">Marijini obroci </w:t>
      </w:r>
      <w:r>
        <w:t xml:space="preserve">(Nataša </w:t>
      </w:r>
      <w:proofErr w:type="spellStart"/>
      <w:r>
        <w:t>Karlovčec</w:t>
      </w:r>
      <w:proofErr w:type="spellEnd"/>
      <w:r>
        <w:t xml:space="preserve">, Anita </w:t>
      </w:r>
      <w:proofErr w:type="spellStart"/>
      <w:r>
        <w:t>Fajdetić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proofErr w:type="spellStart"/>
      <w:r>
        <w:rPr>
          <w:b/>
        </w:rPr>
        <w:t>Boranka</w:t>
      </w:r>
      <w:proofErr w:type="spellEnd"/>
      <w:r>
        <w:rPr>
          <w:b/>
        </w:rPr>
        <w:t xml:space="preserve"> </w:t>
      </w:r>
      <w:r>
        <w:t>(Lovorka Ivanković)</w:t>
      </w:r>
    </w:p>
    <w:p w:rsidR="00312920" w:rsidRDefault="00312920" w:rsidP="00312920">
      <w:pPr>
        <w:pStyle w:val="Bezproreda"/>
      </w:pPr>
      <w:r>
        <w:rPr>
          <w:b/>
        </w:rPr>
        <w:t xml:space="preserve">Planet ili plastika? </w:t>
      </w:r>
      <w:r>
        <w:t xml:space="preserve">(Leila </w:t>
      </w:r>
      <w:proofErr w:type="spellStart"/>
      <w:r>
        <w:t>Zainul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 xml:space="preserve">Stari papir i stare baterije </w:t>
      </w:r>
      <w:r>
        <w:t xml:space="preserve">(Ivana </w:t>
      </w:r>
      <w:proofErr w:type="spellStart"/>
      <w:r>
        <w:t>Hanžeković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>Nelegalna odlagališta otpada u zavičaju</w:t>
      </w:r>
      <w:r>
        <w:t xml:space="preserve"> (Indira </w:t>
      </w:r>
      <w:proofErr w:type="spellStart"/>
      <w:r>
        <w:t>Patljak</w:t>
      </w:r>
      <w:proofErr w:type="spellEnd"/>
      <w:r>
        <w:t xml:space="preserve">, Janja </w:t>
      </w:r>
      <w:proofErr w:type="spellStart"/>
      <w:r>
        <w:t>Ivanček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>Putokazi</w:t>
      </w:r>
      <w:r>
        <w:t xml:space="preserve"> (Indira </w:t>
      </w:r>
      <w:proofErr w:type="spellStart"/>
      <w:r>
        <w:t>Patljak</w:t>
      </w:r>
      <w:proofErr w:type="spellEnd"/>
      <w:r>
        <w:t xml:space="preserve">, Janja </w:t>
      </w:r>
      <w:proofErr w:type="spellStart"/>
      <w:r>
        <w:t>Ivanček</w:t>
      </w:r>
      <w:proofErr w:type="spellEnd"/>
      <w:r>
        <w:t xml:space="preserve">, Igor </w:t>
      </w:r>
      <w:proofErr w:type="spellStart"/>
      <w:r>
        <w:t>Sudec</w:t>
      </w:r>
      <w:proofErr w:type="spellEnd"/>
      <w:r>
        <w:t xml:space="preserve">, Nataša Petrović) </w:t>
      </w:r>
    </w:p>
    <w:p w:rsidR="00312920" w:rsidRDefault="00312920" w:rsidP="00312920">
      <w:pPr>
        <w:pStyle w:val="Bezproreda"/>
      </w:pPr>
      <w:r>
        <w:rPr>
          <w:b/>
        </w:rPr>
        <w:t>Zdravi zubi</w:t>
      </w:r>
      <w:r>
        <w:t xml:space="preserve"> (Goranka </w:t>
      </w:r>
      <w:proofErr w:type="spellStart"/>
      <w:r>
        <w:t>Teodorčević</w:t>
      </w:r>
      <w:proofErr w:type="spellEnd"/>
      <w:r>
        <w:t xml:space="preserve">, Ivana </w:t>
      </w:r>
      <w:proofErr w:type="spellStart"/>
      <w:r>
        <w:t>Hanžeković</w:t>
      </w:r>
      <w:proofErr w:type="spellEnd"/>
      <w:r>
        <w:t xml:space="preserve">, Tanja </w:t>
      </w:r>
      <w:proofErr w:type="spellStart"/>
      <w:r>
        <w:t>Brlek</w:t>
      </w:r>
      <w:proofErr w:type="spellEnd"/>
      <w:r>
        <w:t xml:space="preserve"> </w:t>
      </w:r>
      <w:proofErr w:type="spellStart"/>
      <w:r>
        <w:t>Lončarek</w:t>
      </w:r>
      <w:proofErr w:type="spellEnd"/>
      <w:r>
        <w:t xml:space="preserve">, Jelena </w:t>
      </w:r>
      <w:proofErr w:type="spellStart"/>
      <w:r>
        <w:t>Hunjadi</w:t>
      </w:r>
      <w:proofErr w:type="spellEnd"/>
      <w:r>
        <w:t xml:space="preserve">, Leila </w:t>
      </w:r>
      <w:proofErr w:type="spellStart"/>
      <w:r>
        <w:t>Zainul</w:t>
      </w:r>
      <w:proofErr w:type="spellEnd"/>
      <w:r>
        <w:t xml:space="preserve">, Snježana </w:t>
      </w:r>
      <w:proofErr w:type="spellStart"/>
      <w:r>
        <w:t>Vrdelja</w:t>
      </w:r>
      <w:proofErr w:type="spellEnd"/>
      <w:r>
        <w:t xml:space="preserve">, Silvija </w:t>
      </w:r>
      <w:proofErr w:type="spellStart"/>
      <w:r>
        <w:t>Jelovčan</w:t>
      </w:r>
      <w:proofErr w:type="spellEnd"/>
      <w:r>
        <w:t xml:space="preserve">, Višnja </w:t>
      </w:r>
      <w:proofErr w:type="spellStart"/>
      <w:r>
        <w:t>Sakulj</w:t>
      </w:r>
      <w:proofErr w:type="spellEnd"/>
      <w:r>
        <w:t xml:space="preserve"> Savić, Silvija </w:t>
      </w:r>
      <w:proofErr w:type="spellStart"/>
      <w:r>
        <w:t>Holiček</w:t>
      </w:r>
      <w:proofErr w:type="spellEnd"/>
      <w:r>
        <w:t xml:space="preserve">, Lovorka Ivanković, Tajana </w:t>
      </w:r>
      <w:proofErr w:type="spellStart"/>
      <w:r>
        <w:t>Rižner</w:t>
      </w:r>
      <w:proofErr w:type="spellEnd"/>
      <w:r>
        <w:t xml:space="preserve">, Martina </w:t>
      </w:r>
      <w:proofErr w:type="spellStart"/>
      <w:r>
        <w:t>Krušec</w:t>
      </w:r>
      <w:proofErr w:type="spellEnd"/>
      <w:r>
        <w:t xml:space="preserve">, 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 xml:space="preserve">, Stevan </w:t>
      </w:r>
      <w:proofErr w:type="spellStart"/>
      <w:r>
        <w:t>Turajlić</w:t>
      </w:r>
      <w:proofErr w:type="spellEnd"/>
      <w:r>
        <w:t xml:space="preserve">, Ljiljana Glavina, Marija Plavšić, Senka </w:t>
      </w:r>
      <w:proofErr w:type="spellStart"/>
      <w:r>
        <w:t>Ištvanović</w:t>
      </w:r>
      <w:proofErr w:type="spellEnd"/>
      <w:r>
        <w:t xml:space="preserve">) </w:t>
      </w:r>
    </w:p>
    <w:p w:rsidR="00312920" w:rsidRDefault="00312920" w:rsidP="00312920">
      <w:pPr>
        <w:pStyle w:val="Bezproreda"/>
      </w:pPr>
      <w:r>
        <w:rPr>
          <w:b/>
        </w:rPr>
        <w:t>Obilježavanje dana kravate</w:t>
      </w:r>
      <w:r>
        <w:t xml:space="preserve"> (Janja </w:t>
      </w:r>
      <w:proofErr w:type="spellStart"/>
      <w:r>
        <w:t>Ivanček</w:t>
      </w:r>
      <w:proofErr w:type="spellEnd"/>
      <w:r>
        <w:t>, Nataša Petrović i svi učitelji)</w:t>
      </w:r>
    </w:p>
    <w:p w:rsidR="00312920" w:rsidRDefault="00312920" w:rsidP="00312920">
      <w:pPr>
        <w:pStyle w:val="Bezproreda"/>
      </w:pPr>
      <w:r>
        <w:rPr>
          <w:b/>
        </w:rPr>
        <w:t xml:space="preserve">Dan sjećanja na Vukovar </w:t>
      </w:r>
      <w:r>
        <w:t xml:space="preserve">(Indira </w:t>
      </w:r>
      <w:proofErr w:type="spellStart"/>
      <w:r>
        <w:t>Patljak</w:t>
      </w:r>
      <w:proofErr w:type="spellEnd"/>
      <w:r>
        <w:t>, Biljana Novosel Gvozden)</w:t>
      </w:r>
    </w:p>
    <w:p w:rsidR="00312920" w:rsidRDefault="00312920" w:rsidP="00312920">
      <w:pPr>
        <w:pStyle w:val="Bezproreda"/>
      </w:pPr>
      <w:r>
        <w:rPr>
          <w:b/>
        </w:rPr>
        <w:t>Sjećanje na holokaust i sprječavanje zločina protiv čovječnosti</w:t>
      </w:r>
      <w:r>
        <w:t xml:space="preserve"> (Indira </w:t>
      </w:r>
      <w:proofErr w:type="spellStart"/>
      <w:r>
        <w:t>Patljak</w:t>
      </w:r>
      <w:proofErr w:type="spellEnd"/>
      <w:r>
        <w:t>)</w:t>
      </w:r>
    </w:p>
    <w:p w:rsidR="00312920" w:rsidRDefault="00312920" w:rsidP="00312920">
      <w:pPr>
        <w:pStyle w:val="Bezproreda"/>
      </w:pPr>
      <w:r>
        <w:rPr>
          <w:b/>
        </w:rPr>
        <w:t>Promicanje vrijednosti Domovinskog rata</w:t>
      </w:r>
      <w:r>
        <w:t xml:space="preserve"> (Indira </w:t>
      </w:r>
      <w:proofErr w:type="spellStart"/>
      <w:r>
        <w:t>Patljak</w:t>
      </w:r>
      <w:proofErr w:type="spellEnd"/>
      <w:r>
        <w:t>, Srećko Mijatović)</w:t>
      </w:r>
    </w:p>
    <w:p w:rsidR="00312920" w:rsidRDefault="00312920" w:rsidP="00312920">
      <w:pPr>
        <w:pStyle w:val="Bezproreda"/>
      </w:pPr>
      <w:r>
        <w:rPr>
          <w:b/>
        </w:rPr>
        <w:t xml:space="preserve">Obilježavanje Europskog dana jezika </w:t>
      </w:r>
      <w:r>
        <w:t xml:space="preserve">(Janja </w:t>
      </w:r>
      <w:proofErr w:type="spellStart"/>
      <w:r>
        <w:t>Ivanček</w:t>
      </w:r>
      <w:proofErr w:type="spellEnd"/>
      <w:r>
        <w:t xml:space="preserve">, Nataša Petrović, Ivana </w:t>
      </w:r>
      <w:proofErr w:type="spellStart"/>
      <w:r>
        <w:t>Mihoci</w:t>
      </w:r>
      <w:proofErr w:type="spellEnd"/>
      <w:r>
        <w:t xml:space="preserve">, Biljana Novosel Gvozden i Leila </w:t>
      </w:r>
      <w:proofErr w:type="spellStart"/>
      <w:r>
        <w:t>Zainul</w:t>
      </w:r>
      <w:proofErr w:type="spellEnd"/>
      <w:r>
        <w:t>)</w:t>
      </w:r>
    </w:p>
    <w:p w:rsidR="00821CE1" w:rsidRDefault="00312920" w:rsidP="001A091B">
      <w:pPr>
        <w:pStyle w:val="Bezproreda"/>
        <w:rPr>
          <w:b/>
        </w:rPr>
      </w:pPr>
      <w:r>
        <w:rPr>
          <w:b/>
        </w:rPr>
        <w:t xml:space="preserve">Tjedan Europe </w:t>
      </w:r>
      <w:r>
        <w:t>(Lovorka Ivanković</w:t>
      </w:r>
      <w:r>
        <w:rPr>
          <w:b/>
          <w:sz w:val="24"/>
          <w:szCs w:val="24"/>
        </w:rPr>
        <w:t xml:space="preserve">, </w:t>
      </w:r>
      <w:proofErr w:type="spellStart"/>
      <w:r>
        <w:t>Djurdjica</w:t>
      </w:r>
      <w:proofErr w:type="spellEnd"/>
      <w:r>
        <w:t xml:space="preserve"> </w:t>
      </w:r>
      <w:proofErr w:type="spellStart"/>
      <w:r>
        <w:t>Radotović</w:t>
      </w:r>
      <w:proofErr w:type="spellEnd"/>
      <w:r>
        <w:t xml:space="preserve">, Ivana </w:t>
      </w:r>
      <w:proofErr w:type="spellStart"/>
      <w:r>
        <w:t>Mihoci</w:t>
      </w:r>
      <w:proofErr w:type="spellEnd"/>
      <w:r>
        <w:t xml:space="preserve">, Janja </w:t>
      </w:r>
      <w:proofErr w:type="spellStart"/>
      <w:r>
        <w:t>Ivanček</w:t>
      </w:r>
      <w:proofErr w:type="spellEnd"/>
      <w:r>
        <w:t xml:space="preserve">, Nives Negro  </w:t>
      </w:r>
      <w:proofErr w:type="spellStart"/>
      <w:r>
        <w:t>Sokač</w:t>
      </w:r>
      <w:proofErr w:type="spellEnd"/>
      <w:r>
        <w:t xml:space="preserve">) </w:t>
      </w:r>
    </w:p>
    <w:p w:rsidR="00935E60" w:rsidRDefault="00935E60" w:rsidP="001A091B">
      <w:pPr>
        <w:pStyle w:val="Bezproreda1"/>
        <w:rPr>
          <w:sz w:val="22"/>
        </w:rPr>
      </w:pPr>
    </w:p>
    <w:p w:rsidR="007342EC" w:rsidRPr="00935E60" w:rsidRDefault="007342EC" w:rsidP="00935E60">
      <w:pPr>
        <w:pStyle w:val="Bezproreda1"/>
        <w:rPr>
          <w:sz w:val="22"/>
        </w:rPr>
      </w:pPr>
    </w:p>
    <w:p w:rsidR="007603FD" w:rsidRPr="00F874F9" w:rsidRDefault="007603FD" w:rsidP="000517CA">
      <w:pPr>
        <w:pStyle w:val="Bezproreda1"/>
        <w:rPr>
          <w:sz w:val="22"/>
        </w:rPr>
      </w:pPr>
      <w:r w:rsidRPr="00F874F9">
        <w:rPr>
          <w:sz w:val="22"/>
        </w:rPr>
        <w:t>Poticat će se razvoj pozitivnih vrijednosti i natjecateljskog duha kroz uključivanje u sportske aktivnosti i natjeca</w:t>
      </w:r>
      <w:r w:rsidR="001C26BB" w:rsidRPr="00F874F9">
        <w:rPr>
          <w:sz w:val="22"/>
        </w:rPr>
        <w:t>nja od kojih je nekim natjecanjima škola i domaćin.</w:t>
      </w:r>
    </w:p>
    <w:p w:rsidR="001C26BB" w:rsidRPr="00F874F9" w:rsidRDefault="001C26BB" w:rsidP="007603FD">
      <w:pPr>
        <w:jc w:val="both"/>
        <w:rPr>
          <w:sz w:val="22"/>
          <w:szCs w:val="22"/>
        </w:rPr>
      </w:pPr>
    </w:p>
    <w:p w:rsidR="00E1169C" w:rsidRPr="00F874F9" w:rsidRDefault="00E1169C" w:rsidP="007603FD">
      <w:pPr>
        <w:jc w:val="both"/>
        <w:rPr>
          <w:sz w:val="22"/>
          <w:szCs w:val="22"/>
        </w:rPr>
      </w:pPr>
    </w:p>
    <w:p w:rsidR="00E1169C" w:rsidRPr="00F874F9" w:rsidRDefault="00E1169C" w:rsidP="007603FD">
      <w:pPr>
        <w:jc w:val="both"/>
        <w:rPr>
          <w:sz w:val="22"/>
          <w:szCs w:val="22"/>
        </w:rPr>
      </w:pPr>
      <w:r w:rsidRPr="00F874F9">
        <w:rPr>
          <w:sz w:val="22"/>
          <w:szCs w:val="22"/>
        </w:rPr>
        <w:t>Kvaliteta međuljudskih odnosa razvija se zajedničkim druženjima učitelja i učenika škole kroz organizaciju božićne priredbe i božićnog ručka te Dana škole.</w:t>
      </w:r>
    </w:p>
    <w:p w:rsidR="003E7B06" w:rsidRPr="00F874F9" w:rsidRDefault="003E7B06" w:rsidP="003E7B06">
      <w:pPr>
        <w:ind w:left="360"/>
        <w:jc w:val="both"/>
        <w:rPr>
          <w:sz w:val="22"/>
          <w:szCs w:val="22"/>
        </w:rPr>
      </w:pPr>
    </w:p>
    <w:p w:rsidR="007603FD" w:rsidRPr="00F874F9" w:rsidRDefault="007603FD" w:rsidP="00466763">
      <w:pPr>
        <w:jc w:val="both"/>
        <w:rPr>
          <w:sz w:val="22"/>
          <w:szCs w:val="22"/>
        </w:rPr>
      </w:pPr>
      <w:r w:rsidRPr="00F874F9">
        <w:rPr>
          <w:sz w:val="22"/>
          <w:szCs w:val="22"/>
        </w:rPr>
        <w:t>Škola ima postavljenu svoju viziju, misiju, cilj i strategiju. Sva djelovanja škole biti će usmjerena ka tome.</w:t>
      </w:r>
    </w:p>
    <w:p w:rsidR="00466763" w:rsidRPr="000517CA" w:rsidRDefault="007603FD" w:rsidP="00466763">
      <w:pPr>
        <w:jc w:val="both"/>
        <w:rPr>
          <w:sz w:val="22"/>
          <w:szCs w:val="22"/>
        </w:rPr>
      </w:pPr>
      <w:r w:rsidRPr="000517CA">
        <w:rPr>
          <w:sz w:val="22"/>
          <w:szCs w:val="22"/>
        </w:rPr>
        <w:t>Vizija škole je odgoj i obrazovanje sretnog i uspješnog učenika koji se razvija uz poticaj nastavnika i podršku roditelja</w:t>
      </w:r>
      <w:r w:rsidR="000517CA" w:rsidRPr="000517CA">
        <w:rPr>
          <w:sz w:val="22"/>
          <w:szCs w:val="22"/>
        </w:rPr>
        <w:t>.</w:t>
      </w:r>
    </w:p>
    <w:p w:rsidR="000517CA" w:rsidRPr="000517CA" w:rsidRDefault="000517CA" w:rsidP="00466763">
      <w:pPr>
        <w:jc w:val="both"/>
        <w:rPr>
          <w:color w:val="000000"/>
          <w:sz w:val="22"/>
          <w:szCs w:val="22"/>
        </w:rPr>
      </w:pPr>
    </w:p>
    <w:p w:rsidR="007603FD" w:rsidRPr="00F874F9" w:rsidRDefault="007603FD" w:rsidP="007603FD">
      <w:pPr>
        <w:jc w:val="both"/>
        <w:rPr>
          <w:color w:val="000000"/>
          <w:sz w:val="22"/>
          <w:szCs w:val="22"/>
        </w:rPr>
      </w:pPr>
      <w:r w:rsidRPr="00F874F9">
        <w:rPr>
          <w:color w:val="000000"/>
          <w:sz w:val="22"/>
          <w:szCs w:val="22"/>
        </w:rPr>
        <w:t xml:space="preserve">Suradnjom nastavnika, roditelja i lokalne zajednice </w:t>
      </w:r>
      <w:r w:rsidR="00466763" w:rsidRPr="00F874F9">
        <w:rPr>
          <w:color w:val="000000"/>
          <w:sz w:val="22"/>
          <w:szCs w:val="22"/>
        </w:rPr>
        <w:t xml:space="preserve">nastoji se </w:t>
      </w:r>
      <w:r w:rsidRPr="00F874F9">
        <w:rPr>
          <w:color w:val="000000"/>
          <w:sz w:val="22"/>
          <w:szCs w:val="22"/>
        </w:rPr>
        <w:t>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</w:t>
      </w:r>
    </w:p>
    <w:p w:rsidR="00466763" w:rsidRPr="00F874F9" w:rsidRDefault="00466763" w:rsidP="007603FD">
      <w:pPr>
        <w:rPr>
          <w:b/>
          <w:i/>
          <w:iCs/>
          <w:color w:val="000000"/>
          <w:sz w:val="22"/>
          <w:szCs w:val="22"/>
        </w:rPr>
      </w:pPr>
    </w:p>
    <w:p w:rsidR="007603FD" w:rsidRPr="00E000C6" w:rsidRDefault="00466763" w:rsidP="007603FD">
      <w:pPr>
        <w:rPr>
          <w:color w:val="000000"/>
          <w:sz w:val="22"/>
          <w:szCs w:val="22"/>
        </w:rPr>
      </w:pPr>
      <w:r w:rsidRPr="00E000C6">
        <w:rPr>
          <w:i/>
          <w:iCs/>
          <w:color w:val="000000"/>
          <w:sz w:val="22"/>
          <w:szCs w:val="22"/>
        </w:rPr>
        <w:t>Poticat će se</w:t>
      </w:r>
      <w:r w:rsidRPr="00E000C6">
        <w:rPr>
          <w:b/>
          <w:i/>
          <w:iCs/>
          <w:color w:val="000000"/>
          <w:sz w:val="22"/>
          <w:szCs w:val="22"/>
        </w:rPr>
        <w:t xml:space="preserve"> </w:t>
      </w:r>
      <w:r w:rsidRPr="00E000C6">
        <w:rPr>
          <w:color w:val="000000"/>
          <w:sz w:val="22"/>
          <w:szCs w:val="22"/>
        </w:rPr>
        <w:t>s</w:t>
      </w:r>
      <w:r w:rsidR="007603FD" w:rsidRPr="00E000C6">
        <w:rPr>
          <w:color w:val="000000"/>
          <w:sz w:val="22"/>
          <w:szCs w:val="22"/>
        </w:rPr>
        <w:t xml:space="preserve">tjecanje trajnog i primjenjivog znanja te osposobljavanje učenika za </w:t>
      </w:r>
      <w:proofErr w:type="spellStart"/>
      <w:r w:rsidR="007603FD" w:rsidRPr="00E000C6">
        <w:rPr>
          <w:color w:val="000000"/>
          <w:sz w:val="22"/>
          <w:szCs w:val="22"/>
        </w:rPr>
        <w:t>cjeloživotno</w:t>
      </w:r>
      <w:proofErr w:type="spellEnd"/>
      <w:r w:rsidR="007603FD" w:rsidRPr="00E000C6">
        <w:rPr>
          <w:color w:val="000000"/>
          <w:sz w:val="22"/>
          <w:szCs w:val="22"/>
        </w:rPr>
        <w:t xml:space="preserve"> učenje i osobni razvoj.</w:t>
      </w:r>
    </w:p>
    <w:p w:rsidR="00466763" w:rsidRPr="00E000C6" w:rsidRDefault="00466763" w:rsidP="007603FD">
      <w:pPr>
        <w:jc w:val="both"/>
        <w:rPr>
          <w:b/>
          <w:i/>
          <w:iCs/>
          <w:color w:val="000000"/>
          <w:sz w:val="22"/>
          <w:szCs w:val="22"/>
        </w:rPr>
      </w:pPr>
      <w:bookmarkStart w:id="1" w:name="_Hlk497810222"/>
    </w:p>
    <w:p w:rsidR="009C37B2" w:rsidRPr="00E000C6" w:rsidRDefault="00466763" w:rsidP="00B04A23">
      <w:pPr>
        <w:jc w:val="both"/>
        <w:rPr>
          <w:color w:val="000000"/>
          <w:sz w:val="22"/>
          <w:szCs w:val="22"/>
        </w:rPr>
      </w:pPr>
      <w:r w:rsidRPr="00E000C6">
        <w:rPr>
          <w:i/>
          <w:iCs/>
          <w:color w:val="000000"/>
          <w:sz w:val="22"/>
          <w:szCs w:val="22"/>
        </w:rPr>
        <w:t>Vrlo je važno</w:t>
      </w:r>
      <w:r w:rsidRPr="00E000C6">
        <w:rPr>
          <w:b/>
          <w:i/>
          <w:iCs/>
          <w:color w:val="000000"/>
          <w:sz w:val="22"/>
          <w:szCs w:val="22"/>
        </w:rPr>
        <w:t xml:space="preserve"> </w:t>
      </w:r>
      <w:r w:rsidRPr="00E000C6">
        <w:rPr>
          <w:color w:val="000000"/>
          <w:sz w:val="22"/>
          <w:szCs w:val="22"/>
        </w:rPr>
        <w:t>o</w:t>
      </w:r>
      <w:r w:rsidR="007603FD" w:rsidRPr="00E000C6">
        <w:rPr>
          <w:color w:val="000000"/>
          <w:sz w:val="22"/>
          <w:szCs w:val="22"/>
        </w:rPr>
        <w:t>svijestiti nastavnike, roditelje i lokalnu zajednicu o važnosti njihove suradnje za dobrobit djeteta, stvarati zajedničke ciljeve, njegovati međusobnu komunikaciju, razvijati suradničke odnose. Na taj način Škola i roditelji će preuzeti odgovornost za razvoj naše škole.</w:t>
      </w:r>
      <w:bookmarkEnd w:id="1"/>
    </w:p>
    <w:p w:rsidR="00B04A23" w:rsidRPr="00F874F9" w:rsidRDefault="00B04A23" w:rsidP="00B04A23">
      <w:pPr>
        <w:jc w:val="both"/>
        <w:rPr>
          <w:sz w:val="22"/>
          <w:szCs w:val="22"/>
        </w:rPr>
      </w:pPr>
    </w:p>
    <w:p w:rsidR="00466763" w:rsidRPr="00F874F9" w:rsidRDefault="00466763" w:rsidP="00466763">
      <w:pPr>
        <w:ind w:left="720"/>
        <w:rPr>
          <w:sz w:val="22"/>
          <w:szCs w:val="22"/>
          <w:u w:val="single"/>
        </w:rPr>
      </w:pPr>
    </w:p>
    <w:p w:rsidR="00466763" w:rsidRPr="007342EC" w:rsidRDefault="007342EC" w:rsidP="007342EC">
      <w:pPr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5. Ishodišta i pokazatelji na kojima se zasnivaju izračuni i ocjene potrebnih sredstava za provođenje programa</w:t>
      </w:r>
    </w:p>
    <w:p w:rsidR="00466763" w:rsidRPr="00F874F9" w:rsidRDefault="00466763" w:rsidP="003E7B06">
      <w:pPr>
        <w:ind w:left="360"/>
        <w:jc w:val="both"/>
        <w:rPr>
          <w:sz w:val="22"/>
          <w:szCs w:val="22"/>
        </w:rPr>
      </w:pPr>
    </w:p>
    <w:p w:rsidR="007342EC" w:rsidRDefault="007342EC" w:rsidP="007342EC">
      <w:pPr>
        <w:ind w:left="360"/>
        <w:rPr>
          <w:rFonts w:ascii="Arial" w:hAnsi="Arial" w:cs="Arial"/>
          <w:sz w:val="20"/>
          <w:szCs w:val="20"/>
        </w:rPr>
      </w:pPr>
      <w:r w:rsidRPr="00916D4A">
        <w:rPr>
          <w:rFonts w:ascii="Arial" w:hAnsi="Arial" w:cs="Arial"/>
          <w:sz w:val="20"/>
          <w:szCs w:val="20"/>
        </w:rPr>
        <w:t xml:space="preserve">Planirano je da će se: </w:t>
      </w:r>
    </w:p>
    <w:p w:rsidR="007342EC" w:rsidRPr="00916D4A" w:rsidRDefault="007342EC" w:rsidP="007342EC">
      <w:pPr>
        <w:ind w:left="360"/>
        <w:rPr>
          <w:rFonts w:ascii="Arial" w:hAnsi="Arial" w:cs="Arial"/>
          <w:sz w:val="20"/>
          <w:szCs w:val="20"/>
        </w:rPr>
      </w:pPr>
    </w:p>
    <w:p w:rsidR="007342EC" w:rsidRDefault="007342EC" w:rsidP="007342EC">
      <w:pPr>
        <w:pStyle w:val="Bezproreda"/>
        <w:ind w:left="360"/>
      </w:pPr>
      <w:r>
        <w:t>-</w:t>
      </w:r>
      <w:r w:rsidRPr="00CC4860">
        <w:t>Iz državnog proračuna u 20</w:t>
      </w:r>
      <w:r>
        <w:t>2</w:t>
      </w:r>
      <w:r w:rsidR="00E000C6">
        <w:t>1</w:t>
      </w:r>
      <w:r w:rsidRPr="00CC4860">
        <w:t xml:space="preserve">. godini financirati će se plaće za zaposlene,ostali rashodi za zaposlene (jubilarne nagrade,darovi, otpremnine, naknade za bolest, ostali nenavedeni rashodi), </w:t>
      </w:r>
      <w:r w:rsidRPr="00CC4860">
        <w:lastRenderedPageBreak/>
        <w:t>naknade za prijevoz na posao i s posla, te naknada poslodavca zbog nezapo</w:t>
      </w:r>
      <w:r>
        <w:t xml:space="preserve">šljavanja osoba s invaliditetom  od </w:t>
      </w:r>
      <w:r w:rsidR="00E000C6">
        <w:t>5.376.700,</w:t>
      </w:r>
      <w:r>
        <w:t>00 kuna.</w:t>
      </w:r>
    </w:p>
    <w:p w:rsidR="007342EC" w:rsidRPr="00CC4860" w:rsidRDefault="007342EC" w:rsidP="007342EC">
      <w:pPr>
        <w:ind w:left="360"/>
        <w:jc w:val="both"/>
      </w:pPr>
      <w:r w:rsidRPr="00CC4860">
        <w:t>U 20</w:t>
      </w:r>
      <w:r>
        <w:t>2</w:t>
      </w:r>
      <w:r w:rsidR="00E000C6">
        <w:t>2</w:t>
      </w:r>
      <w:r w:rsidRPr="00CC4860">
        <w:t>. g. i 20</w:t>
      </w:r>
      <w:r>
        <w:t>2</w:t>
      </w:r>
      <w:r w:rsidR="00E000C6">
        <w:t>3</w:t>
      </w:r>
      <w:r w:rsidRPr="00CC4860">
        <w:t xml:space="preserve">. g. </w:t>
      </w:r>
      <w:r>
        <w:t>iz državnog proračuna financirat će se rashodi kao u 202</w:t>
      </w:r>
      <w:r w:rsidR="00E000C6">
        <w:t>1</w:t>
      </w:r>
      <w:r>
        <w:t>. godini.</w:t>
      </w:r>
    </w:p>
    <w:p w:rsidR="001A091B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-Iz županijskog proračuna u 202</w:t>
      </w:r>
      <w:r w:rsidR="00E000C6">
        <w:rPr>
          <w:rFonts w:ascii="Arial" w:hAnsi="Arial" w:cs="Arial"/>
          <w:sz w:val="20"/>
          <w:szCs w:val="20"/>
        </w:rPr>
        <w:t>1</w:t>
      </w:r>
      <w:r w:rsidRPr="00FE0D94">
        <w:rPr>
          <w:rFonts w:ascii="Arial" w:hAnsi="Arial" w:cs="Arial"/>
          <w:sz w:val="20"/>
          <w:szCs w:val="20"/>
        </w:rPr>
        <w:t xml:space="preserve">. godini plan je ostvariti  </w:t>
      </w:r>
      <w:r w:rsidR="001A091B">
        <w:rPr>
          <w:rFonts w:ascii="Arial" w:hAnsi="Arial" w:cs="Arial"/>
          <w:sz w:val="20"/>
          <w:szCs w:val="20"/>
        </w:rPr>
        <w:t>542.500</w:t>
      </w:r>
      <w:r w:rsidRPr="00FE0D94">
        <w:rPr>
          <w:rFonts w:ascii="Arial" w:hAnsi="Arial" w:cs="Arial"/>
          <w:sz w:val="20"/>
          <w:szCs w:val="20"/>
        </w:rPr>
        <w:t xml:space="preserve">,00 kn, prihoda za materijalne rashode plus sredstva  IZS od </w:t>
      </w:r>
      <w:r w:rsidR="001A091B">
        <w:rPr>
          <w:rFonts w:ascii="Arial" w:hAnsi="Arial" w:cs="Arial"/>
          <w:sz w:val="20"/>
          <w:szCs w:val="20"/>
        </w:rPr>
        <w:t>134.810,00</w:t>
      </w:r>
      <w:r w:rsidRPr="00FE0D94">
        <w:rPr>
          <w:rFonts w:ascii="Arial" w:hAnsi="Arial" w:cs="Arial"/>
          <w:sz w:val="20"/>
          <w:szCs w:val="20"/>
        </w:rPr>
        <w:t xml:space="preserve"> kn </w:t>
      </w:r>
    </w:p>
    <w:p w:rsidR="001A091B" w:rsidRPr="00FE0D94" w:rsidRDefault="001A091B" w:rsidP="001A091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-Iz izvora 5.2. Pomoći iz proračuna planira se ostvariti u 2021. godini 2.920,00kuna za dio u EU Projektu</w:t>
      </w:r>
      <w:r w:rsidRPr="001A091B">
        <w:rPr>
          <w:rFonts w:ascii="Arial" w:hAnsi="Arial" w:cs="Arial"/>
          <w:sz w:val="20"/>
          <w:szCs w:val="20"/>
        </w:rPr>
        <w:t xml:space="preserve"> </w:t>
      </w:r>
      <w:r w:rsidRPr="00FE0D94">
        <w:rPr>
          <w:rFonts w:ascii="Arial" w:hAnsi="Arial" w:cs="Arial"/>
          <w:sz w:val="20"/>
          <w:szCs w:val="20"/>
        </w:rPr>
        <w:t>Prilika za sve 3.</w:t>
      </w:r>
    </w:p>
    <w:p w:rsidR="007342EC" w:rsidRPr="00FE0D94" w:rsidRDefault="001A091B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EU Projekte</w:t>
      </w:r>
      <w:r w:rsidR="007342EC" w:rsidRPr="00FE0D94">
        <w:rPr>
          <w:rFonts w:ascii="Arial" w:hAnsi="Arial" w:cs="Arial"/>
          <w:sz w:val="20"/>
          <w:szCs w:val="20"/>
        </w:rPr>
        <w:t>–Svi u školi,svi pri stolu</w:t>
      </w:r>
      <w:r>
        <w:rPr>
          <w:rFonts w:ascii="Arial" w:hAnsi="Arial" w:cs="Arial"/>
          <w:sz w:val="20"/>
          <w:szCs w:val="20"/>
        </w:rPr>
        <w:t xml:space="preserve"> 5 planira se ostvariti 24.300,00kuna</w:t>
      </w:r>
      <w:r w:rsidR="007342EC" w:rsidRPr="00FE0D94">
        <w:rPr>
          <w:rFonts w:ascii="Arial" w:hAnsi="Arial" w:cs="Arial"/>
          <w:sz w:val="20"/>
          <w:szCs w:val="20"/>
        </w:rPr>
        <w:t>, Školsku shemu</w:t>
      </w:r>
      <w:r>
        <w:rPr>
          <w:rFonts w:ascii="Arial" w:hAnsi="Arial" w:cs="Arial"/>
          <w:sz w:val="20"/>
          <w:szCs w:val="20"/>
        </w:rPr>
        <w:t>-11.000,00 kuna</w:t>
      </w:r>
      <w:r w:rsidR="007342EC" w:rsidRPr="00FE0D94">
        <w:rPr>
          <w:rFonts w:ascii="Arial" w:hAnsi="Arial" w:cs="Arial"/>
          <w:sz w:val="20"/>
          <w:szCs w:val="20"/>
        </w:rPr>
        <w:t>, i Prilika za sve 3.</w:t>
      </w:r>
      <w:r>
        <w:rPr>
          <w:rFonts w:ascii="Arial" w:hAnsi="Arial" w:cs="Arial"/>
          <w:sz w:val="20"/>
          <w:szCs w:val="20"/>
        </w:rPr>
        <w:t>-78.970,00 kuna.</w:t>
      </w:r>
    </w:p>
    <w:p w:rsidR="007342EC" w:rsidRPr="00FE0D94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-U 202</w:t>
      </w:r>
      <w:r w:rsidR="001A091B">
        <w:rPr>
          <w:rFonts w:ascii="Arial" w:hAnsi="Arial" w:cs="Arial"/>
          <w:sz w:val="20"/>
          <w:szCs w:val="20"/>
        </w:rPr>
        <w:t>2</w:t>
      </w:r>
      <w:r w:rsidRPr="00FE0D94">
        <w:rPr>
          <w:rFonts w:ascii="Arial" w:hAnsi="Arial" w:cs="Arial"/>
          <w:sz w:val="20"/>
          <w:szCs w:val="20"/>
        </w:rPr>
        <w:t>.i 202</w:t>
      </w:r>
      <w:r w:rsidR="001A091B">
        <w:rPr>
          <w:rFonts w:ascii="Arial" w:hAnsi="Arial" w:cs="Arial"/>
          <w:sz w:val="20"/>
          <w:szCs w:val="20"/>
        </w:rPr>
        <w:t>3</w:t>
      </w:r>
      <w:r w:rsidRPr="00FE0D94">
        <w:rPr>
          <w:rFonts w:ascii="Arial" w:hAnsi="Arial" w:cs="Arial"/>
          <w:sz w:val="20"/>
          <w:szCs w:val="20"/>
        </w:rPr>
        <w:t>. godini plan je ostvariti  prihode na razini 202</w:t>
      </w:r>
      <w:r w:rsidR="001A091B">
        <w:rPr>
          <w:rFonts w:ascii="Arial" w:hAnsi="Arial" w:cs="Arial"/>
          <w:sz w:val="20"/>
          <w:szCs w:val="20"/>
        </w:rPr>
        <w:t>1</w:t>
      </w:r>
      <w:r w:rsidRPr="00FE0D94">
        <w:rPr>
          <w:rFonts w:ascii="Arial" w:hAnsi="Arial" w:cs="Arial"/>
          <w:sz w:val="20"/>
          <w:szCs w:val="20"/>
        </w:rPr>
        <w:t>. godine, za materijalnih rashode, bez rashoda za materijal koji će nabavljati za škole Koprivničko-križevačka županija objedinjenom javnom nabavom, rashode za nabavu nefinancijske imovine, bez rashoda za opremu koju će nabavljati za škole Koprivničko-križevačka županija objedinjenom javnom nabavom.</w:t>
      </w:r>
    </w:p>
    <w:p w:rsidR="004A6345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 xml:space="preserve">-Od prodaje starog papira i baterija, planirano ostvarit </w:t>
      </w:r>
      <w:r w:rsidR="001A091B">
        <w:rPr>
          <w:rFonts w:ascii="Arial" w:hAnsi="Arial" w:cs="Arial"/>
          <w:sz w:val="20"/>
          <w:szCs w:val="20"/>
        </w:rPr>
        <w:t>2.000</w:t>
      </w:r>
      <w:r w:rsidRPr="00FE0D94">
        <w:rPr>
          <w:rFonts w:ascii="Arial" w:hAnsi="Arial" w:cs="Arial"/>
          <w:sz w:val="20"/>
          <w:szCs w:val="20"/>
        </w:rPr>
        <w:t xml:space="preserve">,00 kuna </w:t>
      </w:r>
      <w:r w:rsidR="004A6345">
        <w:rPr>
          <w:rFonts w:ascii="Arial" w:hAnsi="Arial" w:cs="Arial"/>
          <w:sz w:val="20"/>
          <w:szCs w:val="20"/>
        </w:rPr>
        <w:t>U</w:t>
      </w:r>
      <w:r w:rsidRPr="00FE0D94">
        <w:rPr>
          <w:rFonts w:ascii="Arial" w:hAnsi="Arial" w:cs="Arial"/>
          <w:sz w:val="20"/>
          <w:szCs w:val="20"/>
        </w:rPr>
        <w:t xml:space="preserve"> 202</w:t>
      </w:r>
      <w:r w:rsidR="004A6345">
        <w:rPr>
          <w:rFonts w:ascii="Arial" w:hAnsi="Arial" w:cs="Arial"/>
          <w:sz w:val="20"/>
          <w:szCs w:val="20"/>
        </w:rPr>
        <w:t>2</w:t>
      </w:r>
      <w:r w:rsidRPr="00FE0D94">
        <w:rPr>
          <w:rFonts w:ascii="Arial" w:hAnsi="Arial" w:cs="Arial"/>
          <w:sz w:val="20"/>
          <w:szCs w:val="20"/>
        </w:rPr>
        <w:t>.</w:t>
      </w:r>
      <w:r w:rsidR="004A6345">
        <w:rPr>
          <w:rFonts w:ascii="Arial" w:hAnsi="Arial" w:cs="Arial"/>
          <w:sz w:val="20"/>
          <w:szCs w:val="20"/>
        </w:rPr>
        <w:t>godini plan je ostvariti 2.070,00 kuna</w:t>
      </w:r>
      <w:r w:rsidRPr="00FE0D94">
        <w:rPr>
          <w:rFonts w:ascii="Arial" w:hAnsi="Arial" w:cs="Arial"/>
          <w:sz w:val="20"/>
          <w:szCs w:val="20"/>
        </w:rPr>
        <w:t xml:space="preserve"> i</w:t>
      </w:r>
      <w:r w:rsidR="004A6345">
        <w:rPr>
          <w:rFonts w:ascii="Arial" w:hAnsi="Arial" w:cs="Arial"/>
          <w:sz w:val="20"/>
          <w:szCs w:val="20"/>
        </w:rPr>
        <w:t xml:space="preserve"> u </w:t>
      </w:r>
      <w:r w:rsidRPr="00FE0D94">
        <w:rPr>
          <w:rFonts w:ascii="Arial" w:hAnsi="Arial" w:cs="Arial"/>
          <w:sz w:val="20"/>
          <w:szCs w:val="20"/>
        </w:rPr>
        <w:t xml:space="preserve"> 202</w:t>
      </w:r>
      <w:r w:rsidR="004A6345">
        <w:rPr>
          <w:rFonts w:ascii="Arial" w:hAnsi="Arial" w:cs="Arial"/>
          <w:sz w:val="20"/>
          <w:szCs w:val="20"/>
        </w:rPr>
        <w:t>3</w:t>
      </w:r>
      <w:r w:rsidRPr="00FE0D94">
        <w:rPr>
          <w:rFonts w:ascii="Arial" w:hAnsi="Arial" w:cs="Arial"/>
          <w:sz w:val="20"/>
          <w:szCs w:val="20"/>
        </w:rPr>
        <w:t xml:space="preserve">. </w:t>
      </w:r>
      <w:r w:rsidR="004A6345">
        <w:rPr>
          <w:rFonts w:ascii="Arial" w:hAnsi="Arial" w:cs="Arial"/>
          <w:sz w:val="20"/>
          <w:szCs w:val="20"/>
        </w:rPr>
        <w:t>g</w:t>
      </w:r>
      <w:r w:rsidRPr="00FE0D94">
        <w:rPr>
          <w:rFonts w:ascii="Arial" w:hAnsi="Arial" w:cs="Arial"/>
          <w:sz w:val="20"/>
          <w:szCs w:val="20"/>
        </w:rPr>
        <w:t>odini</w:t>
      </w:r>
      <w:r w:rsidR="004A6345">
        <w:rPr>
          <w:rFonts w:ascii="Arial" w:hAnsi="Arial" w:cs="Arial"/>
          <w:sz w:val="20"/>
          <w:szCs w:val="20"/>
        </w:rPr>
        <w:t xml:space="preserve"> ostvariti  2.150,00 kuna.</w:t>
      </w:r>
    </w:p>
    <w:p w:rsidR="007342EC" w:rsidRPr="00FE0D94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Za iznajmljivanje dvorane planira se</w:t>
      </w:r>
      <w:r w:rsidR="004A6345">
        <w:rPr>
          <w:rFonts w:ascii="Arial" w:hAnsi="Arial" w:cs="Arial"/>
          <w:sz w:val="20"/>
          <w:szCs w:val="20"/>
        </w:rPr>
        <w:t xml:space="preserve"> u 2021. godini</w:t>
      </w:r>
      <w:r w:rsidRPr="00FE0D94">
        <w:rPr>
          <w:rFonts w:ascii="Arial" w:hAnsi="Arial" w:cs="Arial"/>
          <w:sz w:val="20"/>
          <w:szCs w:val="20"/>
        </w:rPr>
        <w:t xml:space="preserve"> ostvariti prihod od 22.</w:t>
      </w:r>
      <w:r w:rsidR="004A6345">
        <w:rPr>
          <w:rFonts w:ascii="Arial" w:hAnsi="Arial" w:cs="Arial"/>
          <w:sz w:val="20"/>
          <w:szCs w:val="20"/>
        </w:rPr>
        <w:t>8</w:t>
      </w:r>
      <w:r w:rsidRPr="00FE0D94">
        <w:rPr>
          <w:rFonts w:ascii="Arial" w:hAnsi="Arial" w:cs="Arial"/>
          <w:sz w:val="20"/>
          <w:szCs w:val="20"/>
        </w:rPr>
        <w:t xml:space="preserve">00,00 kuna. Sredstva će se trošiti prema planu i odluci </w:t>
      </w:r>
      <w:proofErr w:type="spellStart"/>
      <w:r w:rsidRPr="00FE0D94">
        <w:rPr>
          <w:rFonts w:ascii="Arial" w:hAnsi="Arial" w:cs="Arial"/>
          <w:sz w:val="20"/>
          <w:szCs w:val="20"/>
        </w:rPr>
        <w:t>ravnatelja.</w:t>
      </w:r>
      <w:proofErr w:type="spellEnd"/>
      <w:r w:rsidRPr="00FE0D94">
        <w:rPr>
          <w:rFonts w:ascii="Arial" w:hAnsi="Arial" w:cs="Arial"/>
          <w:sz w:val="20"/>
          <w:szCs w:val="20"/>
        </w:rPr>
        <w:t>.</w:t>
      </w:r>
    </w:p>
    <w:p w:rsidR="007342EC" w:rsidRPr="00FE0D94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-Od namjenskih prihoda u 202</w:t>
      </w:r>
      <w:r w:rsidR="004A6345">
        <w:rPr>
          <w:rFonts w:ascii="Arial" w:hAnsi="Arial" w:cs="Arial"/>
          <w:sz w:val="20"/>
          <w:szCs w:val="20"/>
        </w:rPr>
        <w:t>1</w:t>
      </w:r>
      <w:r w:rsidRPr="00FE0D94">
        <w:rPr>
          <w:rFonts w:ascii="Arial" w:hAnsi="Arial" w:cs="Arial"/>
          <w:sz w:val="20"/>
          <w:szCs w:val="20"/>
        </w:rPr>
        <w:t xml:space="preserve">. godini ostvariti </w:t>
      </w:r>
      <w:r w:rsidR="004A6345">
        <w:rPr>
          <w:rFonts w:ascii="Arial" w:hAnsi="Arial" w:cs="Arial"/>
          <w:sz w:val="20"/>
          <w:szCs w:val="20"/>
        </w:rPr>
        <w:t>99</w:t>
      </w:r>
      <w:r w:rsidRPr="00FE0D94">
        <w:rPr>
          <w:rFonts w:ascii="Arial" w:hAnsi="Arial" w:cs="Arial"/>
          <w:sz w:val="20"/>
          <w:szCs w:val="20"/>
        </w:rPr>
        <w:t>.000,00 kn prihoda</w:t>
      </w:r>
      <w:r w:rsidRPr="00FE0D9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E0D94">
        <w:rPr>
          <w:rFonts w:ascii="Arial" w:hAnsi="Arial" w:cs="Arial"/>
          <w:color w:val="00B0F0"/>
          <w:sz w:val="20"/>
          <w:szCs w:val="20"/>
        </w:rPr>
        <w:t>.</w:t>
      </w:r>
      <w:r w:rsidRPr="00FE0D94">
        <w:rPr>
          <w:rFonts w:ascii="Arial" w:hAnsi="Arial" w:cs="Arial"/>
          <w:sz w:val="20"/>
          <w:szCs w:val="20"/>
        </w:rPr>
        <w:t>U</w:t>
      </w:r>
      <w:proofErr w:type="spellEnd"/>
      <w:r w:rsidRPr="00FE0D94">
        <w:rPr>
          <w:rFonts w:ascii="Arial" w:hAnsi="Arial" w:cs="Arial"/>
          <w:sz w:val="20"/>
          <w:szCs w:val="20"/>
        </w:rPr>
        <w:t xml:space="preserve"> 202</w:t>
      </w:r>
      <w:r w:rsidR="004A6345">
        <w:rPr>
          <w:rFonts w:ascii="Arial" w:hAnsi="Arial" w:cs="Arial"/>
          <w:sz w:val="20"/>
          <w:szCs w:val="20"/>
        </w:rPr>
        <w:t>2</w:t>
      </w:r>
      <w:r w:rsidRPr="00FE0D94">
        <w:rPr>
          <w:rFonts w:ascii="Arial" w:hAnsi="Arial" w:cs="Arial"/>
          <w:sz w:val="20"/>
          <w:szCs w:val="20"/>
        </w:rPr>
        <w:t>. g.</w:t>
      </w:r>
      <w:r w:rsidR="004A6345">
        <w:rPr>
          <w:rFonts w:ascii="Arial" w:hAnsi="Arial" w:cs="Arial"/>
          <w:sz w:val="20"/>
          <w:szCs w:val="20"/>
        </w:rPr>
        <w:t xml:space="preserve">101.970,00 kuna </w:t>
      </w:r>
      <w:r w:rsidRPr="00FE0D94">
        <w:rPr>
          <w:rFonts w:ascii="Arial" w:hAnsi="Arial" w:cs="Arial"/>
          <w:sz w:val="20"/>
          <w:szCs w:val="20"/>
        </w:rPr>
        <w:t xml:space="preserve">  i 202</w:t>
      </w:r>
      <w:r w:rsidR="004A6345">
        <w:rPr>
          <w:rFonts w:ascii="Arial" w:hAnsi="Arial" w:cs="Arial"/>
          <w:sz w:val="20"/>
          <w:szCs w:val="20"/>
        </w:rPr>
        <w:t>3</w:t>
      </w:r>
      <w:r w:rsidRPr="00FE0D94">
        <w:rPr>
          <w:rFonts w:ascii="Arial" w:hAnsi="Arial" w:cs="Arial"/>
          <w:sz w:val="20"/>
          <w:szCs w:val="20"/>
        </w:rPr>
        <w:t>. g.</w:t>
      </w:r>
      <w:r w:rsidR="004A6345">
        <w:rPr>
          <w:rFonts w:ascii="Arial" w:hAnsi="Arial" w:cs="Arial"/>
          <w:sz w:val="20"/>
          <w:szCs w:val="20"/>
        </w:rPr>
        <w:t xml:space="preserve"> 105.020,00 kuna</w:t>
      </w:r>
      <w:r w:rsidRPr="00FE0D94">
        <w:rPr>
          <w:rFonts w:ascii="Arial" w:hAnsi="Arial" w:cs="Arial"/>
          <w:sz w:val="20"/>
          <w:szCs w:val="20"/>
        </w:rPr>
        <w:t xml:space="preserve">. Obuhvaćaju prihode od uplata roditelja za prehranu u školskoj kuhinji i za osiguranje učenika. </w:t>
      </w:r>
    </w:p>
    <w:p w:rsidR="007342EC" w:rsidRDefault="007342EC" w:rsidP="007342EC">
      <w:pPr>
        <w:pStyle w:val="Bezproreda"/>
        <w:ind w:left="360"/>
      </w:pPr>
      <w:r>
        <w:t xml:space="preserve">-Od HZZ planirano ostvariti </w:t>
      </w:r>
      <w:r w:rsidR="004A6345">
        <w:t>1</w:t>
      </w:r>
      <w:r>
        <w:t>00,00 kn. u 202</w:t>
      </w:r>
      <w:r w:rsidR="004A6345">
        <w:t>1</w:t>
      </w:r>
      <w:r>
        <w:t>. Za naknadu doprinosa za osobe na stručnom osposobljavanju bez zasnivanja radnog odnosa. U 202</w:t>
      </w:r>
      <w:r w:rsidR="004A6345">
        <w:t>2</w:t>
      </w:r>
      <w:r>
        <w:t>. i 202</w:t>
      </w:r>
      <w:r w:rsidR="004A6345">
        <w:t>3</w:t>
      </w:r>
      <w:r>
        <w:t xml:space="preserve">. godini, za naknadu doprinosa za  volontera planira se isti iznos. </w:t>
      </w:r>
    </w:p>
    <w:p w:rsidR="002B44B3" w:rsidRPr="002B44B3" w:rsidRDefault="007342EC" w:rsidP="002B44B3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-</w:t>
      </w:r>
      <w:r w:rsidRPr="002B44B3">
        <w:rPr>
          <w:rFonts w:ascii="Arial" w:hAnsi="Arial" w:cs="Arial"/>
          <w:sz w:val="20"/>
          <w:szCs w:val="20"/>
        </w:rPr>
        <w:t xml:space="preserve">Iz proračuna Općine </w:t>
      </w:r>
      <w:proofErr w:type="spellStart"/>
      <w:r w:rsidRPr="002B44B3">
        <w:rPr>
          <w:rFonts w:ascii="Arial" w:hAnsi="Arial" w:cs="Arial"/>
          <w:sz w:val="20"/>
          <w:szCs w:val="20"/>
        </w:rPr>
        <w:t>Sokolovac</w:t>
      </w:r>
      <w:proofErr w:type="spellEnd"/>
      <w:r w:rsidRPr="002B44B3">
        <w:rPr>
          <w:rFonts w:ascii="Arial" w:hAnsi="Arial" w:cs="Arial"/>
          <w:sz w:val="20"/>
          <w:szCs w:val="20"/>
        </w:rPr>
        <w:t xml:space="preserve"> planirano </w:t>
      </w:r>
      <w:r w:rsidR="002B44B3" w:rsidRPr="002B44B3">
        <w:rPr>
          <w:rFonts w:ascii="Arial" w:hAnsi="Arial" w:cs="Arial"/>
          <w:sz w:val="20"/>
          <w:szCs w:val="20"/>
        </w:rPr>
        <w:t>18.300</w:t>
      </w:r>
      <w:r w:rsidRPr="002B44B3">
        <w:rPr>
          <w:rFonts w:ascii="Arial" w:hAnsi="Arial" w:cs="Arial"/>
          <w:sz w:val="20"/>
          <w:szCs w:val="20"/>
        </w:rPr>
        <w:t>,00 kuna u 202</w:t>
      </w:r>
      <w:r w:rsidR="002B44B3" w:rsidRPr="002B44B3">
        <w:rPr>
          <w:rFonts w:ascii="Arial" w:hAnsi="Arial" w:cs="Arial"/>
          <w:sz w:val="20"/>
          <w:szCs w:val="20"/>
        </w:rPr>
        <w:t>1</w:t>
      </w:r>
      <w:r w:rsidRPr="002B44B3">
        <w:rPr>
          <w:rFonts w:ascii="Arial" w:hAnsi="Arial" w:cs="Arial"/>
          <w:sz w:val="20"/>
          <w:szCs w:val="20"/>
        </w:rPr>
        <w:t>. za troškove međuopćinskih natjecanja, trenera športskog kluba, za školu pliva</w:t>
      </w:r>
      <w:r w:rsidR="004A6345" w:rsidRPr="002B44B3">
        <w:rPr>
          <w:rFonts w:ascii="Arial" w:hAnsi="Arial" w:cs="Arial"/>
          <w:sz w:val="20"/>
          <w:szCs w:val="20"/>
        </w:rPr>
        <w:t xml:space="preserve">nja, za tiskanje školskog lista, prehranu polaznika MŠ (za koje je to potrebno) </w:t>
      </w:r>
      <w:r w:rsidRPr="002B44B3">
        <w:rPr>
          <w:rFonts w:ascii="Arial" w:hAnsi="Arial" w:cs="Arial"/>
          <w:sz w:val="20"/>
          <w:szCs w:val="20"/>
        </w:rPr>
        <w:t xml:space="preserve">Te </w:t>
      </w:r>
      <w:r w:rsidR="002B44B3" w:rsidRPr="002B44B3">
        <w:rPr>
          <w:rFonts w:ascii="Arial" w:hAnsi="Arial" w:cs="Arial"/>
          <w:sz w:val="20"/>
          <w:szCs w:val="20"/>
        </w:rPr>
        <w:t>88.000</w:t>
      </w:r>
      <w:r w:rsidRPr="002B44B3">
        <w:rPr>
          <w:rFonts w:ascii="Arial" w:hAnsi="Arial" w:cs="Arial"/>
          <w:sz w:val="20"/>
          <w:szCs w:val="20"/>
        </w:rPr>
        <w:t>,00 kuna za bilježnice i radne bilježnice za učenike za 202</w:t>
      </w:r>
      <w:r w:rsidR="002B44B3" w:rsidRPr="002B44B3">
        <w:rPr>
          <w:rFonts w:ascii="Arial" w:hAnsi="Arial" w:cs="Arial"/>
          <w:sz w:val="20"/>
          <w:szCs w:val="20"/>
        </w:rPr>
        <w:t>1</w:t>
      </w:r>
      <w:r w:rsidRPr="002B44B3">
        <w:rPr>
          <w:rFonts w:ascii="Arial" w:hAnsi="Arial" w:cs="Arial"/>
          <w:sz w:val="20"/>
          <w:szCs w:val="20"/>
        </w:rPr>
        <w:t xml:space="preserve">. godinu. </w:t>
      </w:r>
    </w:p>
    <w:p w:rsidR="002B44B3" w:rsidRPr="002B44B3" w:rsidRDefault="002B44B3" w:rsidP="002B44B3">
      <w:pPr>
        <w:ind w:left="360"/>
        <w:jc w:val="both"/>
        <w:rPr>
          <w:rFonts w:ascii="Arial" w:hAnsi="Arial" w:cs="Arial"/>
          <w:sz w:val="20"/>
          <w:szCs w:val="20"/>
        </w:rPr>
      </w:pPr>
      <w:r w:rsidRPr="002B44B3">
        <w:rPr>
          <w:rFonts w:ascii="Arial" w:hAnsi="Arial" w:cs="Arial"/>
          <w:sz w:val="20"/>
          <w:szCs w:val="20"/>
        </w:rPr>
        <w:t xml:space="preserve">-Iz proračuna Općine </w:t>
      </w:r>
      <w:proofErr w:type="spellStart"/>
      <w:r w:rsidRPr="002B44B3">
        <w:rPr>
          <w:rFonts w:ascii="Arial" w:hAnsi="Arial" w:cs="Arial"/>
          <w:sz w:val="20"/>
          <w:szCs w:val="20"/>
        </w:rPr>
        <w:t>Sokolovac</w:t>
      </w:r>
      <w:proofErr w:type="spellEnd"/>
      <w:r w:rsidRPr="002B44B3">
        <w:rPr>
          <w:rFonts w:ascii="Arial" w:hAnsi="Arial" w:cs="Arial"/>
          <w:sz w:val="20"/>
          <w:szCs w:val="20"/>
        </w:rPr>
        <w:t xml:space="preserve"> za provedbu programa Male škole planira se ostvariti u 2021. godini 74.400 </w:t>
      </w:r>
      <w:proofErr w:type="spellStart"/>
      <w:r w:rsidRPr="002B44B3">
        <w:rPr>
          <w:rFonts w:ascii="Arial" w:hAnsi="Arial" w:cs="Arial"/>
          <w:sz w:val="20"/>
          <w:szCs w:val="20"/>
        </w:rPr>
        <w:t>kn.</w:t>
      </w:r>
      <w:proofErr w:type="spellEnd"/>
      <w:r w:rsidRPr="002B44B3">
        <w:rPr>
          <w:rFonts w:ascii="Arial" w:hAnsi="Arial" w:cs="Arial"/>
          <w:sz w:val="20"/>
          <w:szCs w:val="20"/>
        </w:rPr>
        <w:t>. Sredstva za plaću voditelja Male škole, te za opremu Male škole.</w:t>
      </w:r>
    </w:p>
    <w:p w:rsidR="00821CE1" w:rsidRDefault="00821CE1" w:rsidP="007342E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342EC" w:rsidRPr="00FE0D94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 w:rsidRPr="00FE0D94">
        <w:rPr>
          <w:rFonts w:ascii="Arial" w:hAnsi="Arial" w:cs="Arial"/>
          <w:sz w:val="20"/>
          <w:szCs w:val="20"/>
        </w:rPr>
        <w:t>-Sredstva od otkupa stanova u 202</w:t>
      </w:r>
      <w:r w:rsidR="009721AF">
        <w:rPr>
          <w:rFonts w:ascii="Arial" w:hAnsi="Arial" w:cs="Arial"/>
          <w:sz w:val="20"/>
          <w:szCs w:val="20"/>
        </w:rPr>
        <w:t>1</w:t>
      </w:r>
      <w:r w:rsidRPr="00FE0D94">
        <w:rPr>
          <w:rFonts w:ascii="Arial" w:hAnsi="Arial" w:cs="Arial"/>
          <w:sz w:val="20"/>
          <w:szCs w:val="20"/>
        </w:rPr>
        <w:t xml:space="preserve">. godini planirani prihod </w:t>
      </w:r>
      <w:r w:rsidR="009721AF">
        <w:rPr>
          <w:rFonts w:ascii="Arial" w:hAnsi="Arial" w:cs="Arial"/>
          <w:sz w:val="20"/>
          <w:szCs w:val="20"/>
        </w:rPr>
        <w:t>1.000,00</w:t>
      </w:r>
      <w:r w:rsidRPr="00FE0D94">
        <w:rPr>
          <w:rFonts w:ascii="Arial" w:hAnsi="Arial" w:cs="Arial"/>
          <w:sz w:val="20"/>
          <w:szCs w:val="20"/>
        </w:rPr>
        <w:t xml:space="preserve"> kn. U 202</w:t>
      </w:r>
      <w:r w:rsidR="009721AF">
        <w:rPr>
          <w:rFonts w:ascii="Arial" w:hAnsi="Arial" w:cs="Arial"/>
          <w:sz w:val="20"/>
          <w:szCs w:val="20"/>
        </w:rPr>
        <w:t>2</w:t>
      </w:r>
      <w:r w:rsidRPr="00FE0D94">
        <w:rPr>
          <w:rFonts w:ascii="Arial" w:hAnsi="Arial" w:cs="Arial"/>
          <w:sz w:val="20"/>
          <w:szCs w:val="20"/>
        </w:rPr>
        <w:t xml:space="preserve">. godini </w:t>
      </w:r>
      <w:r w:rsidR="009721AF">
        <w:rPr>
          <w:rFonts w:ascii="Arial" w:hAnsi="Arial" w:cs="Arial"/>
          <w:sz w:val="20"/>
          <w:szCs w:val="20"/>
        </w:rPr>
        <w:t xml:space="preserve">1.030,00 kuna </w:t>
      </w:r>
      <w:r w:rsidRPr="00FE0D94">
        <w:rPr>
          <w:rFonts w:ascii="Arial" w:hAnsi="Arial" w:cs="Arial"/>
          <w:sz w:val="20"/>
          <w:szCs w:val="20"/>
        </w:rPr>
        <w:t>i u 202</w:t>
      </w:r>
      <w:r w:rsidR="009721AF">
        <w:rPr>
          <w:rFonts w:ascii="Arial" w:hAnsi="Arial" w:cs="Arial"/>
          <w:sz w:val="20"/>
          <w:szCs w:val="20"/>
        </w:rPr>
        <w:t>3</w:t>
      </w:r>
      <w:r w:rsidRPr="00FE0D94">
        <w:rPr>
          <w:rFonts w:ascii="Arial" w:hAnsi="Arial" w:cs="Arial"/>
          <w:sz w:val="20"/>
          <w:szCs w:val="20"/>
        </w:rPr>
        <w:t xml:space="preserve">. godini </w:t>
      </w:r>
      <w:r w:rsidR="009721AF">
        <w:rPr>
          <w:rFonts w:ascii="Arial" w:hAnsi="Arial" w:cs="Arial"/>
          <w:sz w:val="20"/>
          <w:szCs w:val="20"/>
        </w:rPr>
        <w:t>1.060</w:t>
      </w:r>
      <w:r w:rsidRPr="00FE0D94">
        <w:rPr>
          <w:rFonts w:ascii="Arial" w:hAnsi="Arial" w:cs="Arial"/>
          <w:sz w:val="20"/>
          <w:szCs w:val="20"/>
        </w:rPr>
        <w:t>,00 kn. Namijenjena za trošak  materijala i usluge tekućeg i investicijskog održavanja te nabavu opreme.</w:t>
      </w:r>
    </w:p>
    <w:p w:rsidR="007342EC" w:rsidRPr="00AE5194" w:rsidRDefault="007342EC" w:rsidP="007342EC">
      <w:pPr>
        <w:pStyle w:val="Odlomakpopisa"/>
        <w:ind w:left="720"/>
        <w:jc w:val="both"/>
        <w:rPr>
          <w:rFonts w:ascii="Arial" w:hAnsi="Arial" w:cs="Arial"/>
          <w:color w:val="00B0F0"/>
          <w:sz w:val="20"/>
          <w:szCs w:val="20"/>
        </w:rPr>
      </w:pPr>
    </w:p>
    <w:p w:rsidR="007342EC" w:rsidRPr="00FE0D94" w:rsidRDefault="007342EC" w:rsidP="007342E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0D94">
        <w:rPr>
          <w:rFonts w:ascii="Arial" w:hAnsi="Arial" w:cs="Arial"/>
          <w:sz w:val="20"/>
          <w:szCs w:val="20"/>
        </w:rPr>
        <w:t>Sredstva iz Ministarstva znanosti i obrazovanja planirana za nabavu knjiga za školsku knjižnicu, za nabavu opreme za učionice i nabavu udžbenika za učenike-plan za 202</w:t>
      </w:r>
      <w:r w:rsidR="00F31E9C">
        <w:rPr>
          <w:rFonts w:ascii="Arial" w:hAnsi="Arial" w:cs="Arial"/>
          <w:sz w:val="20"/>
          <w:szCs w:val="20"/>
        </w:rPr>
        <w:t>1</w:t>
      </w:r>
      <w:r w:rsidRPr="00FE0D94">
        <w:rPr>
          <w:rFonts w:ascii="Arial" w:hAnsi="Arial" w:cs="Arial"/>
          <w:sz w:val="20"/>
          <w:szCs w:val="20"/>
        </w:rPr>
        <w:t xml:space="preserve">. </w:t>
      </w:r>
      <w:r w:rsidR="00F31E9C">
        <w:rPr>
          <w:rFonts w:ascii="Arial" w:hAnsi="Arial" w:cs="Arial"/>
          <w:sz w:val="20"/>
          <w:szCs w:val="20"/>
        </w:rPr>
        <w:t>g</w:t>
      </w:r>
      <w:r w:rsidRPr="00FE0D94">
        <w:rPr>
          <w:rFonts w:ascii="Arial" w:hAnsi="Arial" w:cs="Arial"/>
          <w:sz w:val="20"/>
          <w:szCs w:val="20"/>
        </w:rPr>
        <w:t xml:space="preserve">odinu je </w:t>
      </w:r>
      <w:r w:rsidR="00F31E9C">
        <w:rPr>
          <w:rFonts w:ascii="Arial" w:hAnsi="Arial" w:cs="Arial"/>
          <w:sz w:val="20"/>
          <w:szCs w:val="20"/>
        </w:rPr>
        <w:t>117.900,00</w:t>
      </w:r>
      <w:r w:rsidRPr="00FE0D94">
        <w:rPr>
          <w:rFonts w:ascii="Arial" w:hAnsi="Arial" w:cs="Arial"/>
          <w:sz w:val="20"/>
          <w:szCs w:val="20"/>
        </w:rPr>
        <w:t xml:space="preserve"> kuna. </w:t>
      </w:r>
    </w:p>
    <w:p w:rsidR="00466763" w:rsidRDefault="00466763" w:rsidP="003E7B06">
      <w:pPr>
        <w:ind w:left="360"/>
        <w:jc w:val="both"/>
        <w:rPr>
          <w:sz w:val="22"/>
          <w:szCs w:val="22"/>
        </w:rPr>
      </w:pPr>
    </w:p>
    <w:p w:rsidR="007342EC" w:rsidRDefault="007342EC" w:rsidP="003E7B06">
      <w:pPr>
        <w:ind w:left="360"/>
        <w:jc w:val="both"/>
        <w:rPr>
          <w:sz w:val="22"/>
          <w:szCs w:val="22"/>
        </w:rPr>
      </w:pPr>
    </w:p>
    <w:p w:rsidR="007342EC" w:rsidRDefault="007342EC" w:rsidP="003E7B06">
      <w:pPr>
        <w:ind w:left="360"/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6. Izvještaj o postignutim ciljevima i rezultatima programa temeljenim na pokazateljima uspješnosti u prethodnoj godini</w:t>
      </w:r>
    </w:p>
    <w:p w:rsidR="00821CE1" w:rsidRPr="007342EC" w:rsidRDefault="00821CE1" w:rsidP="003E7B06">
      <w:pPr>
        <w:ind w:left="360"/>
        <w:jc w:val="both"/>
        <w:rPr>
          <w:b/>
          <w:sz w:val="28"/>
          <w:szCs w:val="28"/>
        </w:rPr>
      </w:pPr>
    </w:p>
    <w:p w:rsidR="007342EC" w:rsidRPr="00F874F9" w:rsidRDefault="007342EC" w:rsidP="003E7B06">
      <w:pPr>
        <w:ind w:left="360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590"/>
        <w:gridCol w:w="1103"/>
        <w:gridCol w:w="992"/>
        <w:gridCol w:w="993"/>
        <w:gridCol w:w="1134"/>
        <w:gridCol w:w="992"/>
        <w:gridCol w:w="992"/>
      </w:tblGrid>
      <w:tr w:rsidR="00466763" w:rsidRPr="00852BE9" w:rsidTr="00D013D0">
        <w:trPr>
          <w:trHeight w:val="180"/>
        </w:trPr>
        <w:tc>
          <w:tcPr>
            <w:tcW w:w="2127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Pokazatelj rezultata</w:t>
            </w:r>
          </w:p>
        </w:tc>
        <w:tc>
          <w:tcPr>
            <w:tcW w:w="1590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Definicija</w:t>
            </w:r>
          </w:p>
        </w:tc>
        <w:tc>
          <w:tcPr>
            <w:tcW w:w="1103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Jedinica</w:t>
            </w:r>
          </w:p>
        </w:tc>
        <w:tc>
          <w:tcPr>
            <w:tcW w:w="992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Polazna</w:t>
            </w: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vrijednost</w:t>
            </w:r>
          </w:p>
        </w:tc>
        <w:tc>
          <w:tcPr>
            <w:tcW w:w="993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Izvor podataka</w:t>
            </w:r>
          </w:p>
        </w:tc>
        <w:tc>
          <w:tcPr>
            <w:tcW w:w="1134" w:type="dxa"/>
          </w:tcPr>
          <w:p w:rsidR="00466763" w:rsidRPr="00A16197" w:rsidRDefault="00466763" w:rsidP="008A673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Ciljana vrijednost 20</w:t>
            </w:r>
            <w:r w:rsidR="00CE72AD" w:rsidRPr="00A16197">
              <w:rPr>
                <w:sz w:val="22"/>
                <w:szCs w:val="22"/>
              </w:rPr>
              <w:t>2</w:t>
            </w:r>
            <w:r w:rsidR="008A6730">
              <w:rPr>
                <w:sz w:val="22"/>
                <w:szCs w:val="22"/>
              </w:rPr>
              <w:t>1</w:t>
            </w:r>
            <w:r w:rsidRPr="00A1619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66763" w:rsidRPr="00A16197" w:rsidRDefault="00466763" w:rsidP="008A673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Ciljana vrijednost 20</w:t>
            </w:r>
            <w:r w:rsidR="00852BE9" w:rsidRPr="00A16197">
              <w:rPr>
                <w:sz w:val="22"/>
                <w:szCs w:val="22"/>
              </w:rPr>
              <w:t>2</w:t>
            </w:r>
            <w:r w:rsidR="008A6730">
              <w:rPr>
                <w:sz w:val="22"/>
                <w:szCs w:val="22"/>
              </w:rPr>
              <w:t>2</w:t>
            </w:r>
            <w:r w:rsidRPr="00A1619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Ciljana vrijednost</w:t>
            </w:r>
          </w:p>
          <w:p w:rsidR="00466763" w:rsidRPr="00A16197" w:rsidRDefault="00466763" w:rsidP="008A673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20</w:t>
            </w:r>
            <w:r w:rsidR="00852BE9" w:rsidRPr="00A16197">
              <w:rPr>
                <w:sz w:val="22"/>
                <w:szCs w:val="22"/>
              </w:rPr>
              <w:t>2</w:t>
            </w:r>
            <w:r w:rsidR="008A6730">
              <w:rPr>
                <w:sz w:val="22"/>
                <w:szCs w:val="22"/>
              </w:rPr>
              <w:t>3</w:t>
            </w:r>
            <w:r w:rsidRPr="00A16197">
              <w:rPr>
                <w:sz w:val="22"/>
                <w:szCs w:val="22"/>
              </w:rPr>
              <w:t>.</w:t>
            </w:r>
          </w:p>
        </w:tc>
      </w:tr>
      <w:tr w:rsidR="00466763" w:rsidRPr="00852BE9" w:rsidTr="00D013D0">
        <w:trPr>
          <w:trHeight w:val="180"/>
        </w:trPr>
        <w:tc>
          <w:tcPr>
            <w:tcW w:w="2127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 xml:space="preserve">Obilježja i uvjeti programa  nastave </w:t>
            </w:r>
          </w:p>
        </w:tc>
        <w:tc>
          <w:tcPr>
            <w:tcW w:w="1590" w:type="dxa"/>
          </w:tcPr>
          <w:p w:rsidR="00466763" w:rsidRPr="00A16197" w:rsidRDefault="00466763" w:rsidP="00D013D0">
            <w:pPr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Redovita nastava</w:t>
            </w:r>
          </w:p>
          <w:p w:rsidR="00466763" w:rsidRPr="00A16197" w:rsidRDefault="00466763" w:rsidP="00D013D0">
            <w:pPr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Izborna nastava</w:t>
            </w:r>
            <w:r w:rsidR="009C37B2" w:rsidRPr="00A16197">
              <w:rPr>
                <w:sz w:val="22"/>
                <w:szCs w:val="22"/>
              </w:rPr>
              <w:t>:</w:t>
            </w:r>
          </w:p>
          <w:p w:rsidR="009C37B2" w:rsidRPr="00A16197" w:rsidRDefault="009C37B2" w:rsidP="00D013D0">
            <w:pPr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Vjeronauk</w:t>
            </w:r>
          </w:p>
          <w:p w:rsidR="009C37B2" w:rsidRPr="00A16197" w:rsidRDefault="000517CA" w:rsidP="00D013D0">
            <w:pPr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Engleski</w:t>
            </w:r>
            <w:r w:rsidR="009C37B2" w:rsidRPr="00A16197">
              <w:rPr>
                <w:sz w:val="22"/>
                <w:szCs w:val="22"/>
              </w:rPr>
              <w:t xml:space="preserve"> jezik</w:t>
            </w:r>
          </w:p>
          <w:p w:rsidR="009C37B2" w:rsidRPr="00A16197" w:rsidRDefault="009C37B2" w:rsidP="00D013D0">
            <w:pPr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informatika</w:t>
            </w:r>
          </w:p>
        </w:tc>
        <w:tc>
          <w:tcPr>
            <w:tcW w:w="1103" w:type="dxa"/>
          </w:tcPr>
          <w:p w:rsidR="00466763" w:rsidRPr="00A16197" w:rsidRDefault="00466763" w:rsidP="00D013D0">
            <w:pPr>
              <w:ind w:left="-38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Broj učenika a koji polaze nastavu</w:t>
            </w:r>
          </w:p>
        </w:tc>
        <w:tc>
          <w:tcPr>
            <w:tcW w:w="992" w:type="dxa"/>
          </w:tcPr>
          <w:p w:rsidR="00466763" w:rsidRPr="00A16197" w:rsidRDefault="00B05B4B" w:rsidP="00D0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jc w:val="center"/>
              <w:rPr>
                <w:sz w:val="22"/>
                <w:szCs w:val="22"/>
              </w:rPr>
            </w:pPr>
          </w:p>
          <w:p w:rsidR="009C37B2" w:rsidRPr="00A16197" w:rsidRDefault="00FD6281" w:rsidP="009C37B2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146</w:t>
            </w:r>
          </w:p>
          <w:p w:rsidR="009C37B2" w:rsidRPr="00A16197" w:rsidRDefault="00FD6281" w:rsidP="009C37B2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122</w:t>
            </w:r>
          </w:p>
          <w:p w:rsidR="009C37B2" w:rsidRPr="00A16197" w:rsidRDefault="00FD6281" w:rsidP="009C37B2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</w:tcPr>
          <w:p w:rsidR="00466763" w:rsidRPr="00A16197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A16197" w:rsidRDefault="00FD628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230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150</w:t>
            </w:r>
          </w:p>
          <w:p w:rsidR="009C37B2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130</w:t>
            </w:r>
          </w:p>
          <w:p w:rsidR="009C37B2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466763" w:rsidRPr="00A16197" w:rsidRDefault="00FD628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230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150</w:t>
            </w:r>
          </w:p>
          <w:p w:rsidR="00A16197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130</w:t>
            </w:r>
          </w:p>
          <w:p w:rsidR="00A16197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466763" w:rsidRPr="00A16197" w:rsidRDefault="00FD628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235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 xml:space="preserve">155 </w:t>
            </w:r>
          </w:p>
          <w:p w:rsidR="00A16197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 xml:space="preserve">130  </w:t>
            </w:r>
          </w:p>
          <w:p w:rsidR="00A16197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65</w:t>
            </w:r>
          </w:p>
          <w:p w:rsidR="00A16197" w:rsidRPr="00A16197" w:rsidRDefault="00A16197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 xml:space="preserve">   </w:t>
            </w:r>
          </w:p>
        </w:tc>
      </w:tr>
      <w:tr w:rsidR="00466763" w:rsidRPr="00852BE9" w:rsidTr="00D013D0">
        <w:trPr>
          <w:trHeight w:val="180"/>
        </w:trPr>
        <w:tc>
          <w:tcPr>
            <w:tcW w:w="2127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lastRenderedPageBreak/>
              <w:t>Povećanje broja školskih projekata/priredbi/manifestacija</w:t>
            </w:r>
          </w:p>
          <w:p w:rsidR="00466763" w:rsidRPr="00A16197" w:rsidRDefault="00466763" w:rsidP="00FD6281">
            <w:pPr>
              <w:ind w:left="720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Učenike se potiče na izražavanje kreativnosti, talenata i sposobnosti kroz ovakve aktivnosti</w:t>
            </w:r>
          </w:p>
        </w:tc>
        <w:tc>
          <w:tcPr>
            <w:tcW w:w="1103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Broj projekata</w:t>
            </w:r>
          </w:p>
        </w:tc>
        <w:tc>
          <w:tcPr>
            <w:tcW w:w="992" w:type="dxa"/>
          </w:tcPr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FD6281" w:rsidP="009C37B2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35</w:t>
            </w:r>
          </w:p>
          <w:p w:rsidR="00466763" w:rsidRPr="00A16197" w:rsidRDefault="00466763" w:rsidP="00D013D0">
            <w:pPr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A16197" w:rsidP="009C37B2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36</w:t>
            </w: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A16197" w:rsidP="00D013D0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36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A16197" w:rsidP="00D013D0">
            <w:pPr>
              <w:jc w:val="center"/>
              <w:rPr>
                <w:sz w:val="22"/>
                <w:szCs w:val="22"/>
              </w:rPr>
            </w:pPr>
            <w:r w:rsidRPr="00A16197">
              <w:rPr>
                <w:sz w:val="22"/>
                <w:szCs w:val="22"/>
              </w:rPr>
              <w:t>37</w:t>
            </w: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A16197" w:rsidRDefault="009C37B2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9C37B2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A16197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</w:tc>
      </w:tr>
      <w:tr w:rsidR="00466763" w:rsidRPr="00852BE9" w:rsidTr="00D013D0">
        <w:trPr>
          <w:trHeight w:val="180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Povećanje broja učenika koji su uključeni u različite školske projekte/priredbe/</w:t>
            </w: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manifestacije</w:t>
            </w:r>
          </w:p>
          <w:p w:rsidR="00466763" w:rsidRPr="00821CE1" w:rsidRDefault="00466763" w:rsidP="00FD6281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Učenike se potiče na izražavanje kreativnosti, talenata i sposobnosti kroz ovakve aktivnosti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koji učestvuju</w:t>
            </w: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9C37B2" w:rsidRPr="00821CE1" w:rsidRDefault="009C37B2" w:rsidP="00D013D0">
            <w:pPr>
              <w:jc w:val="center"/>
              <w:rPr>
                <w:sz w:val="22"/>
                <w:szCs w:val="22"/>
              </w:rPr>
            </w:pPr>
          </w:p>
          <w:p w:rsidR="00466763" w:rsidRPr="00821CE1" w:rsidRDefault="00B05B4B" w:rsidP="00D013D0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  <w:p w:rsidR="00821CE1" w:rsidRPr="00821CE1" w:rsidRDefault="00821CE1" w:rsidP="00D0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235</w:t>
            </w:r>
          </w:p>
        </w:tc>
      </w:tr>
      <w:tr w:rsidR="00466763" w:rsidRPr="00852BE9" w:rsidTr="00D013D0">
        <w:trPr>
          <w:trHeight w:val="180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Povećanje broja osvojenih mjesta (prva tri) na županijskim/državnim natjecanjima</w:t>
            </w: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županijsko</w:t>
            </w:r>
          </w:p>
          <w:p w:rsidR="00466763" w:rsidRPr="00821CE1" w:rsidRDefault="00466763" w:rsidP="00D013D0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državno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Uz to što se učenike potiče na izražavanje sposobnosti kroz ovakve aktivnosti testira se i kvaliteta rada učitelja s nadarenim učenicima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plasiranih na županijska i državna natjecanja</w:t>
            </w: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53</w:t>
            </w:r>
          </w:p>
          <w:p w:rsidR="009C37B2" w:rsidRPr="00821CE1" w:rsidRDefault="009C37B2" w:rsidP="00D013D0">
            <w:pPr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9C37B2">
            <w:pPr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18</w:t>
            </w: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55</w:t>
            </w: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55</w:t>
            </w: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55</w:t>
            </w: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20</w:t>
            </w: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Izvannastavne aktivnosti</w:t>
            </w:r>
          </w:p>
          <w:p w:rsidR="00C90802" w:rsidRPr="00821CE1" w:rsidRDefault="00C90802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C90802" w:rsidRPr="00821CE1" w:rsidRDefault="00C90802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C90802" w:rsidRPr="00821CE1" w:rsidRDefault="00C90802" w:rsidP="00D013D0">
            <w:pPr>
              <w:ind w:left="-38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Radi zadovoljavanja različitih potreba i interesa učenika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koji su uključeni u izvannastavne aktivnosti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C90802" w:rsidRPr="00821CE1" w:rsidRDefault="00B05B4B" w:rsidP="00D013D0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C90802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821CE1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C90802" w:rsidRPr="00821CE1" w:rsidRDefault="00C90802" w:rsidP="00D013D0">
            <w:pPr>
              <w:ind w:left="-3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C90802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235</w:t>
            </w: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Dopunska nastava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Radi učenika kojima je potrebna pomoć u učenju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koji polaze dopunsku nastavu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Dodatna nastava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 xml:space="preserve">Radi učenika koji u nastavnom predmetu ostvaruju natprosječne rezultate 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koji polaze dodatnu nastavu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167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297D92" w:rsidRPr="00821CE1" w:rsidRDefault="00297D92" w:rsidP="00297D92">
            <w:pPr>
              <w:ind w:left="-38"/>
              <w:jc w:val="center"/>
              <w:rPr>
                <w:sz w:val="22"/>
                <w:szCs w:val="22"/>
              </w:rPr>
            </w:pPr>
          </w:p>
          <w:p w:rsidR="00297D92" w:rsidRPr="00821CE1" w:rsidRDefault="00821CE1" w:rsidP="00297D92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167</w:t>
            </w: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  <w:proofErr w:type="spellStart"/>
            <w:r w:rsidRPr="00821CE1">
              <w:rPr>
                <w:sz w:val="22"/>
                <w:szCs w:val="22"/>
              </w:rPr>
              <w:t>Izvanučionička</w:t>
            </w:r>
            <w:proofErr w:type="spellEnd"/>
            <w:r w:rsidRPr="00821CE1">
              <w:rPr>
                <w:sz w:val="22"/>
                <w:szCs w:val="22"/>
              </w:rPr>
              <w:t xml:space="preserve"> nastava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 xml:space="preserve">Radi funkcije realizacije školskog kurikuluma i nastavnog plana i programa 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koji su učestvovali u izvan-učioničkoj nastavi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B05B4B" w:rsidP="00D013D0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235</w:t>
            </w: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Kulturna i javna djelatnost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Razvijanje kulturnih potreba učenika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 xml:space="preserve">Broj učenika koji polaze </w:t>
            </w:r>
            <w:proofErr w:type="spellStart"/>
            <w:r w:rsidRPr="00821CE1">
              <w:rPr>
                <w:sz w:val="22"/>
                <w:szCs w:val="22"/>
              </w:rPr>
              <w:t>izvanško</w:t>
            </w:r>
            <w:proofErr w:type="spellEnd"/>
            <w:r w:rsidRPr="00821CE1">
              <w:rPr>
                <w:sz w:val="22"/>
                <w:szCs w:val="22"/>
              </w:rPr>
              <w:t>-</w:t>
            </w:r>
            <w:proofErr w:type="spellStart"/>
            <w:r w:rsidRPr="00821CE1">
              <w:rPr>
                <w:sz w:val="22"/>
                <w:szCs w:val="22"/>
              </w:rPr>
              <w:t>lske</w:t>
            </w:r>
            <w:proofErr w:type="spellEnd"/>
            <w:r w:rsidRPr="00821CE1">
              <w:rPr>
                <w:sz w:val="22"/>
                <w:szCs w:val="22"/>
              </w:rPr>
              <w:t xml:space="preserve"> aktivnosti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100</w:t>
            </w:r>
          </w:p>
        </w:tc>
      </w:tr>
      <w:tr w:rsidR="00466763" w:rsidRPr="00852BE9" w:rsidTr="00D013D0">
        <w:trPr>
          <w:trHeight w:val="1247"/>
        </w:trPr>
        <w:tc>
          <w:tcPr>
            <w:tcW w:w="2127" w:type="dxa"/>
          </w:tcPr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 plivanja</w:t>
            </w:r>
          </w:p>
        </w:tc>
        <w:tc>
          <w:tcPr>
            <w:tcW w:w="1590" w:type="dxa"/>
          </w:tcPr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jc w:val="both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Osposobljavanje učenika neplivača</w:t>
            </w:r>
          </w:p>
        </w:tc>
        <w:tc>
          <w:tcPr>
            <w:tcW w:w="110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Broj učenika polaznika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EE322B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466763" w:rsidP="00D013D0">
            <w:pPr>
              <w:ind w:left="-38"/>
              <w:jc w:val="center"/>
              <w:rPr>
                <w:sz w:val="22"/>
                <w:szCs w:val="22"/>
              </w:rPr>
            </w:pPr>
          </w:p>
          <w:p w:rsidR="00466763" w:rsidRPr="00821CE1" w:rsidRDefault="00821CE1" w:rsidP="00D013D0">
            <w:pPr>
              <w:ind w:left="-38"/>
              <w:jc w:val="center"/>
              <w:rPr>
                <w:sz w:val="22"/>
                <w:szCs w:val="22"/>
              </w:rPr>
            </w:pPr>
            <w:r w:rsidRPr="00821CE1">
              <w:rPr>
                <w:sz w:val="22"/>
                <w:szCs w:val="22"/>
              </w:rPr>
              <w:t>33</w:t>
            </w:r>
          </w:p>
        </w:tc>
      </w:tr>
    </w:tbl>
    <w:p w:rsidR="00466763" w:rsidRPr="00852BE9" w:rsidRDefault="00466763" w:rsidP="003E7B06">
      <w:pPr>
        <w:ind w:left="360"/>
        <w:jc w:val="both"/>
        <w:rPr>
          <w:color w:val="FF0000"/>
          <w:sz w:val="22"/>
          <w:szCs w:val="22"/>
        </w:rPr>
      </w:pPr>
    </w:p>
    <w:p w:rsidR="00821CE1" w:rsidRDefault="00821CE1" w:rsidP="00772085">
      <w:pPr>
        <w:pStyle w:val="Odlomakpopisa1"/>
        <w:spacing w:line="276" w:lineRule="auto"/>
        <w:jc w:val="both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821CE1" w:rsidRPr="000D110B" w:rsidRDefault="00821CE1" w:rsidP="00772085">
      <w:pPr>
        <w:pStyle w:val="Odlomakpopisa1"/>
        <w:spacing w:line="276" w:lineRule="auto"/>
        <w:jc w:val="both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FB0A10" w:rsidRPr="00F874F9" w:rsidRDefault="00FB0A10" w:rsidP="00FB0A10">
      <w:pPr>
        <w:pStyle w:val="Bezproreda1"/>
        <w:rPr>
          <w:b/>
          <w:bCs/>
          <w:sz w:val="22"/>
          <w:u w:val="single"/>
        </w:rPr>
      </w:pPr>
    </w:p>
    <w:p w:rsidR="00A34669" w:rsidRDefault="00FE0EF7" w:rsidP="00FB0A10">
      <w:pPr>
        <w:pStyle w:val="Bezproreda1"/>
        <w:rPr>
          <w:sz w:val="22"/>
        </w:rPr>
      </w:pPr>
      <w:r w:rsidRPr="00F874F9">
        <w:rPr>
          <w:sz w:val="22"/>
        </w:rPr>
        <w:t>Školsku godinu 201</w:t>
      </w:r>
      <w:r w:rsidR="00AF5087">
        <w:rPr>
          <w:sz w:val="22"/>
        </w:rPr>
        <w:t>9</w:t>
      </w:r>
      <w:r w:rsidRPr="00F874F9">
        <w:rPr>
          <w:sz w:val="22"/>
        </w:rPr>
        <w:t>./20</w:t>
      </w:r>
      <w:r w:rsidR="00AF5087">
        <w:rPr>
          <w:sz w:val="22"/>
        </w:rPr>
        <w:t>20</w:t>
      </w:r>
      <w:r w:rsidR="00A34669" w:rsidRPr="00F874F9">
        <w:rPr>
          <w:sz w:val="22"/>
        </w:rPr>
        <w:t xml:space="preserve">. </w:t>
      </w:r>
      <w:r w:rsidR="00245E58" w:rsidRPr="00F874F9">
        <w:rPr>
          <w:sz w:val="22"/>
        </w:rPr>
        <w:t xml:space="preserve">uspješno </w:t>
      </w:r>
      <w:r w:rsidR="00852BE9">
        <w:rPr>
          <w:sz w:val="22"/>
        </w:rPr>
        <w:t>su završili svi učenici.</w:t>
      </w:r>
    </w:p>
    <w:p w:rsidR="00852BE9" w:rsidRPr="00F874F9" w:rsidRDefault="00852BE9" w:rsidP="00FB0A10">
      <w:pPr>
        <w:pStyle w:val="Bezproreda1"/>
        <w:rPr>
          <w:sz w:val="22"/>
        </w:rPr>
      </w:pPr>
    </w:p>
    <w:p w:rsidR="00FB0A10" w:rsidRPr="00EE322B" w:rsidRDefault="00985009" w:rsidP="00FB0A10">
      <w:pPr>
        <w:pStyle w:val="Bezproreda1"/>
        <w:rPr>
          <w:sz w:val="22"/>
        </w:rPr>
      </w:pPr>
      <w:r w:rsidRPr="00EE322B">
        <w:rPr>
          <w:sz w:val="22"/>
        </w:rPr>
        <w:t xml:space="preserve">Organizirano je županijsko natjecanje iz </w:t>
      </w:r>
      <w:r w:rsidR="00EE322B" w:rsidRPr="00EE322B">
        <w:rPr>
          <w:sz w:val="22"/>
        </w:rPr>
        <w:t>njemačkog jezika i sportske gimnastike</w:t>
      </w:r>
      <w:r w:rsidRPr="00EE322B">
        <w:rPr>
          <w:sz w:val="22"/>
        </w:rPr>
        <w:t xml:space="preserve"> za što je </w:t>
      </w:r>
      <w:r w:rsidR="007045EF" w:rsidRPr="00EE322B">
        <w:rPr>
          <w:sz w:val="22"/>
        </w:rPr>
        <w:t xml:space="preserve">utrošeno </w:t>
      </w:r>
      <w:r w:rsidR="00EE322B" w:rsidRPr="00EE322B">
        <w:rPr>
          <w:sz w:val="22"/>
        </w:rPr>
        <w:t>6.</w:t>
      </w:r>
      <w:r w:rsidR="003C1925">
        <w:rPr>
          <w:sz w:val="22"/>
        </w:rPr>
        <w:t>415,31</w:t>
      </w:r>
      <w:r w:rsidR="007045EF" w:rsidRPr="00EE322B">
        <w:rPr>
          <w:sz w:val="22"/>
        </w:rPr>
        <w:t xml:space="preserve"> kn koje je osigurala Koprivničko-križevačka županija</w:t>
      </w:r>
      <w:r w:rsidRPr="00EE322B">
        <w:rPr>
          <w:sz w:val="22"/>
        </w:rPr>
        <w:t xml:space="preserve">. </w:t>
      </w:r>
    </w:p>
    <w:p w:rsidR="00985009" w:rsidRPr="00EE322B" w:rsidRDefault="00985009" w:rsidP="00FB0A10">
      <w:pPr>
        <w:pStyle w:val="Bezproreda1"/>
        <w:rPr>
          <w:sz w:val="22"/>
        </w:rPr>
      </w:pPr>
    </w:p>
    <w:p w:rsidR="006A5AB6" w:rsidRDefault="007045EF" w:rsidP="006A5AB6">
      <w:pPr>
        <w:jc w:val="both"/>
        <w:rPr>
          <w:color w:val="000000"/>
          <w:sz w:val="22"/>
          <w:szCs w:val="22"/>
        </w:rPr>
      </w:pPr>
      <w:r w:rsidRPr="00F874F9">
        <w:rPr>
          <w:color w:val="000000"/>
          <w:sz w:val="22"/>
          <w:szCs w:val="22"/>
        </w:rPr>
        <w:t xml:space="preserve">Zaposlenici su se stručno usavršavali na seminarima. </w:t>
      </w:r>
      <w:r w:rsidR="006A5AB6" w:rsidRPr="00F874F9">
        <w:rPr>
          <w:color w:val="000000"/>
          <w:sz w:val="22"/>
          <w:szCs w:val="22"/>
        </w:rPr>
        <w:t xml:space="preserve">Učitelji razredne i predmetne nastave redovito su se stručno usavršavali putem predmetnih Županijskih stručnih vijeća, kao i stručni suradnici. </w:t>
      </w:r>
      <w:r w:rsidR="003C1925">
        <w:rPr>
          <w:color w:val="000000"/>
          <w:sz w:val="22"/>
          <w:szCs w:val="22"/>
        </w:rPr>
        <w:t xml:space="preserve">Koliko je bilo moguće zbog </w:t>
      </w:r>
      <w:proofErr w:type="spellStart"/>
      <w:r w:rsidR="003C1925">
        <w:rPr>
          <w:color w:val="000000"/>
          <w:sz w:val="22"/>
          <w:szCs w:val="22"/>
        </w:rPr>
        <w:t>pandemije</w:t>
      </w:r>
      <w:proofErr w:type="spellEnd"/>
      <w:r w:rsidR="003C1925">
        <w:rPr>
          <w:color w:val="000000"/>
          <w:sz w:val="22"/>
          <w:szCs w:val="22"/>
        </w:rPr>
        <w:t xml:space="preserve"> </w:t>
      </w:r>
      <w:proofErr w:type="spellStart"/>
      <w:r w:rsidR="003C1925">
        <w:rPr>
          <w:color w:val="000000"/>
          <w:sz w:val="22"/>
          <w:szCs w:val="22"/>
        </w:rPr>
        <w:t>Covida</w:t>
      </w:r>
      <w:proofErr w:type="spellEnd"/>
      <w:r w:rsidR="003C1925">
        <w:rPr>
          <w:color w:val="000000"/>
          <w:sz w:val="22"/>
          <w:szCs w:val="22"/>
        </w:rPr>
        <w:t xml:space="preserve"> 19.</w:t>
      </w:r>
    </w:p>
    <w:p w:rsidR="0014323D" w:rsidRPr="00F874F9" w:rsidRDefault="0014323D" w:rsidP="006A5AB6">
      <w:pPr>
        <w:jc w:val="both"/>
        <w:rPr>
          <w:color w:val="000000"/>
          <w:sz w:val="22"/>
          <w:szCs w:val="22"/>
        </w:rPr>
      </w:pPr>
    </w:p>
    <w:p w:rsidR="00985009" w:rsidRPr="0014323D" w:rsidRDefault="00985009" w:rsidP="00985009">
      <w:pPr>
        <w:pStyle w:val="Bezproreda2"/>
        <w:tabs>
          <w:tab w:val="left" w:pos="1985"/>
        </w:tabs>
        <w:ind w:left="720"/>
        <w:rPr>
          <w:color w:val="FF0000"/>
          <w:sz w:val="22"/>
          <w:szCs w:val="22"/>
        </w:rPr>
      </w:pPr>
    </w:p>
    <w:p w:rsidR="00A90079" w:rsidRPr="00F874F9" w:rsidRDefault="00A90079" w:rsidP="00A90079">
      <w:pPr>
        <w:pStyle w:val="Bezproreda"/>
        <w:spacing w:line="276" w:lineRule="auto"/>
        <w:jc w:val="both"/>
        <w:rPr>
          <w:rFonts w:ascii="Times New Roman" w:hAnsi="Times New Roman"/>
        </w:rPr>
      </w:pPr>
      <w:r w:rsidRPr="00F874F9">
        <w:rPr>
          <w:rFonts w:ascii="Times New Roman" w:hAnsi="Times New Roman"/>
        </w:rPr>
        <w:t>Tijekom školske godine 201</w:t>
      </w:r>
      <w:r w:rsidR="003C1925">
        <w:rPr>
          <w:rFonts w:ascii="Times New Roman" w:hAnsi="Times New Roman"/>
        </w:rPr>
        <w:t>9</w:t>
      </w:r>
      <w:r w:rsidRPr="00F874F9">
        <w:rPr>
          <w:rFonts w:ascii="Times New Roman" w:hAnsi="Times New Roman"/>
        </w:rPr>
        <w:t>./20</w:t>
      </w:r>
      <w:r w:rsidR="003C1925">
        <w:rPr>
          <w:rFonts w:ascii="Times New Roman" w:hAnsi="Times New Roman"/>
        </w:rPr>
        <w:t>20</w:t>
      </w:r>
      <w:r w:rsidRPr="00F874F9">
        <w:rPr>
          <w:rFonts w:ascii="Times New Roman" w:hAnsi="Times New Roman"/>
        </w:rPr>
        <w:t>. u Osnovnoj školi</w:t>
      </w:r>
      <w:r w:rsidR="00852BE9">
        <w:rPr>
          <w:rFonts w:ascii="Times New Roman" w:hAnsi="Times New Roman"/>
        </w:rPr>
        <w:t xml:space="preserve"> </w:t>
      </w:r>
      <w:proofErr w:type="spellStart"/>
      <w:r w:rsidR="00852BE9">
        <w:rPr>
          <w:rFonts w:ascii="Times New Roman" w:hAnsi="Times New Roman"/>
        </w:rPr>
        <w:t>Sokolovac</w:t>
      </w:r>
      <w:proofErr w:type="spellEnd"/>
      <w:r w:rsidRPr="00F874F9">
        <w:rPr>
          <w:rFonts w:ascii="Times New Roman" w:hAnsi="Times New Roman"/>
        </w:rPr>
        <w:t xml:space="preserve"> realiziran je plan </w:t>
      </w:r>
      <w:proofErr w:type="spellStart"/>
      <w:r w:rsidRPr="00F874F9">
        <w:rPr>
          <w:rFonts w:ascii="Times New Roman" w:hAnsi="Times New Roman"/>
        </w:rPr>
        <w:t>izvanučioničke</w:t>
      </w:r>
      <w:proofErr w:type="spellEnd"/>
      <w:r w:rsidRPr="00F874F9">
        <w:rPr>
          <w:rFonts w:ascii="Times New Roman" w:hAnsi="Times New Roman"/>
        </w:rPr>
        <w:t xml:space="preserve"> nastave čiji su nositelji i sudionici bili učitelji i učenici naše škole te vanjski suradnici. Slijedi tabelarni prikaz ostvarene </w:t>
      </w:r>
      <w:proofErr w:type="spellStart"/>
      <w:r w:rsidRPr="00F874F9">
        <w:rPr>
          <w:rFonts w:ascii="Times New Roman" w:hAnsi="Times New Roman"/>
        </w:rPr>
        <w:t>izvanučioničke</w:t>
      </w:r>
      <w:proofErr w:type="spellEnd"/>
      <w:r w:rsidRPr="00F874F9">
        <w:rPr>
          <w:rFonts w:ascii="Times New Roman" w:hAnsi="Times New Roman"/>
        </w:rPr>
        <w:t xml:space="preserve"> nastave.</w:t>
      </w:r>
    </w:p>
    <w:p w:rsidR="00A90079" w:rsidRPr="00F874F9" w:rsidRDefault="00A90079" w:rsidP="00A90079">
      <w:pPr>
        <w:pStyle w:val="Bezproreda"/>
        <w:spacing w:line="276" w:lineRule="auto"/>
        <w:rPr>
          <w:rFonts w:ascii="Times New Roman" w:hAnsi="Times New Roman"/>
          <w:color w:val="FF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4"/>
        <w:gridCol w:w="3243"/>
        <w:gridCol w:w="4334"/>
      </w:tblGrid>
      <w:tr w:rsidR="00297D92" w:rsidRPr="003D0F11" w:rsidTr="00297D92">
        <w:tc>
          <w:tcPr>
            <w:tcW w:w="1664" w:type="dxa"/>
            <w:shd w:val="clear" w:color="auto" w:fill="F2F2F2"/>
          </w:tcPr>
          <w:p w:rsidR="00297D92" w:rsidRPr="003D0F11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243" w:type="dxa"/>
            <w:shd w:val="clear" w:color="auto" w:fill="F2F2F2"/>
          </w:tcPr>
          <w:p w:rsidR="00297D92" w:rsidRPr="003D0F11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4334" w:type="dxa"/>
            <w:shd w:val="clear" w:color="auto" w:fill="F2F2F2"/>
          </w:tcPr>
          <w:p w:rsidR="00297D92" w:rsidRPr="003D0F11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/>
                <w:b/>
                <w:sz w:val="24"/>
                <w:szCs w:val="24"/>
              </w:rPr>
              <w:t>NOSITELJI AKTIVNOSTI</w:t>
            </w:r>
          </w:p>
        </w:tc>
      </w:tr>
      <w:tr w:rsidR="00297D92" w:rsidRPr="0047012E" w:rsidTr="00297D92">
        <w:tc>
          <w:tcPr>
            <w:tcW w:w="1664" w:type="dxa"/>
            <w:shd w:val="clear" w:color="auto" w:fill="FFFFFF"/>
          </w:tcPr>
          <w:p w:rsidR="00297D92" w:rsidRPr="00B371D9" w:rsidRDefault="00297D92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1. – 8. r.</w:t>
            </w:r>
          </w:p>
        </w:tc>
        <w:tc>
          <w:tcPr>
            <w:tcW w:w="3243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Školski kros</w:t>
            </w:r>
          </w:p>
        </w:tc>
        <w:tc>
          <w:tcPr>
            <w:tcW w:w="4334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 xml:space="preserve">Milan lekić i Stevan </w:t>
            </w:r>
            <w:proofErr w:type="spellStart"/>
            <w:r w:rsidRPr="00B371D9">
              <w:rPr>
                <w:rFonts w:ascii="Times New Roman" w:hAnsi="Times New Roman"/>
              </w:rPr>
              <w:t>Turajlić</w:t>
            </w:r>
            <w:proofErr w:type="spellEnd"/>
          </w:p>
        </w:tc>
      </w:tr>
      <w:tr w:rsidR="00297D92" w:rsidRPr="004A1058" w:rsidTr="00297D92">
        <w:tc>
          <w:tcPr>
            <w:tcW w:w="1664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7 i 8 razred</w:t>
            </w:r>
          </w:p>
        </w:tc>
        <w:tc>
          <w:tcPr>
            <w:tcW w:w="3243" w:type="dxa"/>
            <w:shd w:val="clear" w:color="auto" w:fill="FFFFFF"/>
          </w:tcPr>
          <w:p w:rsidR="00297D92" w:rsidRPr="00B371D9" w:rsidRDefault="00297D92" w:rsidP="00B371D9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 </w:t>
            </w:r>
            <w:r w:rsidR="00B371D9" w:rsidRPr="00B371D9">
              <w:rPr>
                <w:rFonts w:ascii="Times New Roman" w:hAnsi="Times New Roman"/>
              </w:rPr>
              <w:t xml:space="preserve">posjet vinogradima u </w:t>
            </w:r>
            <w:proofErr w:type="spellStart"/>
            <w:r w:rsidR="00B371D9" w:rsidRPr="00B371D9">
              <w:rPr>
                <w:rFonts w:ascii="Times New Roman" w:hAnsi="Times New Roman"/>
              </w:rPr>
              <w:t>Grdaku</w:t>
            </w:r>
            <w:proofErr w:type="spellEnd"/>
          </w:p>
        </w:tc>
        <w:tc>
          <w:tcPr>
            <w:tcW w:w="4334" w:type="dxa"/>
            <w:shd w:val="clear" w:color="auto" w:fill="FFFFFF"/>
          </w:tcPr>
          <w:p w:rsidR="00297D92" w:rsidRPr="00B371D9" w:rsidRDefault="00297D92" w:rsidP="00B371D9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 xml:space="preserve">Učiteljice </w:t>
            </w:r>
            <w:r w:rsidR="00B371D9" w:rsidRPr="00B371D9">
              <w:rPr>
                <w:rFonts w:ascii="Times New Roman" w:hAnsi="Times New Roman"/>
              </w:rPr>
              <w:t xml:space="preserve">Ivana Devčić </w:t>
            </w:r>
            <w:proofErr w:type="spellStart"/>
            <w:r w:rsidR="00B371D9">
              <w:rPr>
                <w:rFonts w:ascii="Times New Roman" w:hAnsi="Times New Roman"/>
              </w:rPr>
              <w:t>R</w:t>
            </w:r>
            <w:r w:rsidR="00B371D9" w:rsidRPr="00B371D9">
              <w:rPr>
                <w:rFonts w:ascii="Times New Roman" w:hAnsi="Times New Roman"/>
              </w:rPr>
              <w:t>akijašić</w:t>
            </w:r>
            <w:proofErr w:type="spellEnd"/>
            <w:r w:rsidR="00B371D9" w:rsidRPr="00B371D9">
              <w:rPr>
                <w:rFonts w:ascii="Times New Roman" w:hAnsi="Times New Roman"/>
              </w:rPr>
              <w:t xml:space="preserve">,Biljana Novosel Gvozden,Nives Negro </w:t>
            </w:r>
            <w:proofErr w:type="spellStart"/>
            <w:r w:rsidR="00B371D9" w:rsidRPr="00B371D9">
              <w:rPr>
                <w:rFonts w:ascii="Times New Roman" w:hAnsi="Times New Roman"/>
              </w:rPr>
              <w:t>Sokač</w:t>
            </w:r>
            <w:proofErr w:type="spellEnd"/>
            <w:r w:rsidR="00B371D9" w:rsidRPr="00B371D9">
              <w:rPr>
                <w:rFonts w:ascii="Times New Roman" w:hAnsi="Times New Roman"/>
              </w:rPr>
              <w:t xml:space="preserve">, Igor </w:t>
            </w:r>
            <w:proofErr w:type="spellStart"/>
            <w:r w:rsidR="00B371D9" w:rsidRPr="00B371D9">
              <w:rPr>
                <w:rFonts w:ascii="Times New Roman" w:hAnsi="Times New Roman"/>
              </w:rPr>
              <w:t>Sudec</w:t>
            </w:r>
            <w:proofErr w:type="spellEnd"/>
          </w:p>
        </w:tc>
      </w:tr>
      <w:tr w:rsidR="00297D92" w:rsidRPr="000F17E0" w:rsidTr="00297D92">
        <w:tc>
          <w:tcPr>
            <w:tcW w:w="1664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5.-8. Razred predstavnici vijeća učenika</w:t>
            </w:r>
          </w:p>
        </w:tc>
        <w:tc>
          <w:tcPr>
            <w:tcW w:w="3243" w:type="dxa"/>
            <w:shd w:val="clear" w:color="auto" w:fill="FFFFFF"/>
          </w:tcPr>
          <w:p w:rsidR="00297D92" w:rsidRPr="00B371D9" w:rsidRDefault="00297D92" w:rsidP="00B371D9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 </w:t>
            </w:r>
            <w:r w:rsidR="00B371D9" w:rsidRPr="00B371D9">
              <w:rPr>
                <w:rFonts w:ascii="Times New Roman" w:hAnsi="Times New Roman"/>
              </w:rPr>
              <w:t xml:space="preserve">druženje predstavnika Vijeća učenika OŠ Braća Radić  i IŠ </w:t>
            </w:r>
            <w:proofErr w:type="spellStart"/>
            <w:r w:rsidR="00B371D9" w:rsidRPr="00B371D9">
              <w:rPr>
                <w:rFonts w:ascii="Times New Roman" w:hAnsi="Times New Roman"/>
              </w:rPr>
              <w:t>Sokolovac</w:t>
            </w:r>
            <w:proofErr w:type="spellEnd"/>
          </w:p>
        </w:tc>
        <w:tc>
          <w:tcPr>
            <w:tcW w:w="4334" w:type="dxa"/>
            <w:shd w:val="clear" w:color="auto" w:fill="FFFFFF"/>
          </w:tcPr>
          <w:p w:rsidR="00297D92" w:rsidRPr="00B371D9" w:rsidRDefault="00B371D9" w:rsidP="00B371D9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 xml:space="preserve">Goranka </w:t>
            </w:r>
            <w:proofErr w:type="spellStart"/>
            <w:r w:rsidRPr="00B371D9">
              <w:rPr>
                <w:rFonts w:ascii="Times New Roman" w:hAnsi="Times New Roman"/>
              </w:rPr>
              <w:t>Teodorčević</w:t>
            </w:r>
            <w:proofErr w:type="spellEnd"/>
            <w:r w:rsidRPr="00B371D9">
              <w:rPr>
                <w:rFonts w:ascii="Times New Roman" w:hAnsi="Times New Roman"/>
              </w:rPr>
              <w:t xml:space="preserve"> i Saša Korkut</w:t>
            </w:r>
          </w:p>
        </w:tc>
      </w:tr>
      <w:tr w:rsidR="00297D92" w:rsidRPr="004A1058" w:rsidTr="00297D92">
        <w:tc>
          <w:tcPr>
            <w:tcW w:w="1664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8.razred</w:t>
            </w:r>
          </w:p>
        </w:tc>
        <w:tc>
          <w:tcPr>
            <w:tcW w:w="3243" w:type="dxa"/>
            <w:shd w:val="clear" w:color="auto" w:fill="FFFFFF"/>
          </w:tcPr>
          <w:p w:rsidR="00297D92" w:rsidRPr="00852BE9" w:rsidRDefault="00B371D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</w:t>
            </w:r>
            <w:r>
              <w:rPr>
                <w:rFonts w:ascii="Times New Roman" w:hAnsi="Times New Roman"/>
              </w:rPr>
              <w:t>profesionalno informiranje učenika osmih razreda i projekta-Želim biti majstor</w:t>
            </w:r>
          </w:p>
        </w:tc>
        <w:tc>
          <w:tcPr>
            <w:tcW w:w="4334" w:type="dxa"/>
            <w:shd w:val="clear" w:color="auto" w:fill="FFFFFF"/>
          </w:tcPr>
          <w:p w:rsidR="00297D92" w:rsidRPr="00852BE9" w:rsidRDefault="00B371D9" w:rsidP="00B371D9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B371D9">
              <w:rPr>
                <w:rFonts w:ascii="Times New Roman" w:hAnsi="Times New Roman"/>
              </w:rPr>
              <w:t xml:space="preserve">Goranka </w:t>
            </w:r>
            <w:proofErr w:type="spellStart"/>
            <w:r w:rsidRPr="00B371D9">
              <w:rPr>
                <w:rFonts w:ascii="Times New Roman" w:hAnsi="Times New Roman"/>
              </w:rPr>
              <w:t>Teodorčević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B371D9">
              <w:rPr>
                <w:rFonts w:ascii="Times New Roman" w:hAnsi="Times New Roman"/>
              </w:rPr>
              <w:t xml:space="preserve"> Ivana Devčić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Rakijašić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B371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Biljana </w:t>
            </w:r>
            <w:r w:rsidRPr="00B371D9">
              <w:rPr>
                <w:rFonts w:ascii="Times New Roman" w:hAnsi="Times New Roman"/>
              </w:rPr>
              <w:t xml:space="preserve">Novosel Gvozden </w:t>
            </w:r>
          </w:p>
        </w:tc>
      </w:tr>
      <w:tr w:rsidR="00297D92" w:rsidRPr="00213779" w:rsidTr="00297D92">
        <w:tc>
          <w:tcPr>
            <w:tcW w:w="1664" w:type="dxa"/>
            <w:shd w:val="clear" w:color="auto" w:fill="FFFFFF"/>
          </w:tcPr>
          <w:p w:rsidR="00297D92" w:rsidRPr="00B371D9" w:rsidRDefault="00B371D9" w:rsidP="00297D92">
            <w:pPr>
              <w:pStyle w:val="Bezproreda"/>
              <w:rPr>
                <w:rFonts w:ascii="Times New Roman" w:hAnsi="Times New Roman"/>
              </w:rPr>
            </w:pPr>
            <w:r w:rsidRPr="00B371D9">
              <w:rPr>
                <w:rFonts w:ascii="Times New Roman" w:hAnsi="Times New Roman"/>
              </w:rPr>
              <w:t>1.-8. razred</w:t>
            </w:r>
          </w:p>
        </w:tc>
        <w:tc>
          <w:tcPr>
            <w:tcW w:w="3243" w:type="dxa"/>
            <w:shd w:val="clear" w:color="auto" w:fill="FFFFFF"/>
          </w:tcPr>
          <w:p w:rsidR="00297D92" w:rsidRPr="00852BE9" w:rsidRDefault="00B371D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</w:t>
            </w:r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Vuzmena</w:t>
            </w:r>
            <w:proofErr w:type="spellEnd"/>
            <w:r>
              <w:rPr>
                <w:rFonts w:ascii="Times New Roman" w:hAnsi="Times New Roman"/>
              </w:rPr>
              <w:t xml:space="preserve"> košarica“</w:t>
            </w:r>
          </w:p>
        </w:tc>
        <w:tc>
          <w:tcPr>
            <w:tcW w:w="4334" w:type="dxa"/>
            <w:shd w:val="clear" w:color="auto" w:fill="FFFFFF"/>
          </w:tcPr>
          <w:p w:rsidR="00297D92" w:rsidRPr="00852BE9" w:rsidRDefault="00B371D9" w:rsidP="00B371D9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B371D9">
              <w:rPr>
                <w:rFonts w:ascii="Times New Roman" w:hAnsi="Times New Roman"/>
              </w:rPr>
              <w:t xml:space="preserve">Ivana Devčić </w:t>
            </w:r>
            <w:proofErr w:type="spellStart"/>
            <w:r>
              <w:rPr>
                <w:rFonts w:ascii="Times New Roman" w:hAnsi="Times New Roman"/>
              </w:rPr>
              <w:t>R</w:t>
            </w:r>
            <w:r w:rsidRPr="00B371D9">
              <w:rPr>
                <w:rFonts w:ascii="Times New Roman" w:hAnsi="Times New Roman"/>
              </w:rPr>
              <w:t>akijašić</w:t>
            </w:r>
            <w:proofErr w:type="spellEnd"/>
            <w:r>
              <w:rPr>
                <w:rFonts w:ascii="Times New Roman" w:hAnsi="Times New Roman"/>
              </w:rPr>
              <w:t xml:space="preserve">,Ivana </w:t>
            </w:r>
            <w:proofErr w:type="spellStart"/>
            <w:r>
              <w:rPr>
                <w:rFonts w:ascii="Times New Roman" w:hAnsi="Times New Roman"/>
              </w:rPr>
              <w:t>Mihoci</w:t>
            </w:r>
            <w:proofErr w:type="spellEnd"/>
          </w:p>
        </w:tc>
      </w:tr>
      <w:tr w:rsidR="00297D92" w:rsidRPr="007F731D" w:rsidTr="00297D92">
        <w:tc>
          <w:tcPr>
            <w:tcW w:w="1664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lastRenderedPageBreak/>
              <w:t xml:space="preserve">Učenici koji polaze INA </w:t>
            </w:r>
            <w:proofErr w:type="spellStart"/>
            <w:r w:rsidRPr="00970773">
              <w:rPr>
                <w:rFonts w:ascii="Times New Roman" w:hAnsi="Times New Roman"/>
              </w:rPr>
              <w:t>Theatergruppe</w:t>
            </w:r>
            <w:proofErr w:type="spellEnd"/>
            <w:r w:rsidRPr="00970773">
              <w:rPr>
                <w:rFonts w:ascii="Times New Roman" w:hAnsi="Times New Roman"/>
              </w:rPr>
              <w:t xml:space="preserve"> </w:t>
            </w:r>
            <w:proofErr w:type="spellStart"/>
            <w:r w:rsidRPr="00970773">
              <w:rPr>
                <w:rFonts w:ascii="Times New Roman" w:hAnsi="Times New Roman"/>
              </w:rPr>
              <w:t>Falke</w:t>
            </w:r>
            <w:proofErr w:type="spellEnd"/>
          </w:p>
        </w:tc>
        <w:tc>
          <w:tcPr>
            <w:tcW w:w="3243" w:type="dxa"/>
            <w:shd w:val="clear" w:color="auto" w:fill="FFFFFF"/>
          </w:tcPr>
          <w:p w:rsidR="00297D92" w:rsidRPr="00852BE9" w:rsidRDefault="00970773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</w:t>
            </w:r>
            <w:proofErr w:type="spellStart"/>
            <w:r>
              <w:rPr>
                <w:rFonts w:ascii="Times New Roman" w:hAnsi="Times New Roman"/>
              </w:rPr>
              <w:t>Theatersplele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 Varaždin</w:t>
            </w:r>
          </w:p>
        </w:tc>
        <w:tc>
          <w:tcPr>
            <w:tcW w:w="4334" w:type="dxa"/>
            <w:shd w:val="clear" w:color="auto" w:fill="FFFFFF"/>
          </w:tcPr>
          <w:p w:rsidR="00297D92" w:rsidRPr="00852BE9" w:rsidRDefault="00970773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Ivana </w:t>
            </w:r>
            <w:proofErr w:type="spellStart"/>
            <w:r>
              <w:rPr>
                <w:rFonts w:ascii="Times New Roman" w:hAnsi="Times New Roman"/>
              </w:rPr>
              <w:t>Mihoci</w:t>
            </w:r>
            <w:proofErr w:type="spellEnd"/>
          </w:p>
        </w:tc>
      </w:tr>
      <w:tr w:rsidR="00297D92" w:rsidRPr="00213779" w:rsidTr="00297D92">
        <w:tc>
          <w:tcPr>
            <w:tcW w:w="1664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8</w:t>
            </w:r>
            <w:r w:rsidR="00297D92" w:rsidRPr="00970773">
              <w:rPr>
                <w:rFonts w:ascii="Times New Roman" w:hAnsi="Times New Roman"/>
              </w:rPr>
              <w:t xml:space="preserve">. razredi </w:t>
            </w:r>
          </w:p>
        </w:tc>
        <w:tc>
          <w:tcPr>
            <w:tcW w:w="3243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Terenska nastava-dvodnevni posjet Vukovaru</w:t>
            </w:r>
          </w:p>
        </w:tc>
        <w:tc>
          <w:tcPr>
            <w:tcW w:w="4334" w:type="dxa"/>
            <w:shd w:val="clear" w:color="auto" w:fill="FFFFFF"/>
          </w:tcPr>
          <w:p w:rsidR="00297D92" w:rsidRPr="00852BE9" w:rsidRDefault="00970773" w:rsidP="00970773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B371D9">
              <w:rPr>
                <w:rFonts w:ascii="Times New Roman" w:hAnsi="Times New Roman"/>
              </w:rPr>
              <w:t>Ivana Devčić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Rakijašić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B371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Biljana </w:t>
            </w:r>
            <w:r w:rsidRPr="00B371D9">
              <w:rPr>
                <w:rFonts w:ascii="Times New Roman" w:hAnsi="Times New Roman"/>
              </w:rPr>
              <w:t>Novosel Gvozden</w:t>
            </w:r>
            <w:r>
              <w:rPr>
                <w:rFonts w:ascii="Times New Roman" w:hAnsi="Times New Roman"/>
              </w:rPr>
              <w:t xml:space="preserve">, Indira </w:t>
            </w:r>
            <w:proofErr w:type="spellStart"/>
            <w:r>
              <w:rPr>
                <w:rFonts w:ascii="Times New Roman" w:hAnsi="Times New Roman"/>
              </w:rPr>
              <w:t>Patljak</w:t>
            </w:r>
            <w:proofErr w:type="spellEnd"/>
          </w:p>
        </w:tc>
      </w:tr>
      <w:tr w:rsidR="00297D92" w:rsidRPr="00F145B2" w:rsidTr="00297D92">
        <w:tc>
          <w:tcPr>
            <w:tcW w:w="1664" w:type="dxa"/>
            <w:shd w:val="clear" w:color="auto" w:fill="FFFFFF"/>
          </w:tcPr>
          <w:p w:rsidR="00297D92" w:rsidRPr="00970773" w:rsidRDefault="00970773" w:rsidP="00970773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5.-8.</w:t>
            </w:r>
            <w:r w:rsidR="00297D92" w:rsidRPr="00970773">
              <w:rPr>
                <w:rFonts w:ascii="Times New Roman" w:hAnsi="Times New Roman"/>
              </w:rPr>
              <w:t xml:space="preserve"> razredi</w:t>
            </w:r>
          </w:p>
        </w:tc>
        <w:tc>
          <w:tcPr>
            <w:tcW w:w="3243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Obilježavanje dana sjećanja na Vukovar</w:t>
            </w:r>
          </w:p>
        </w:tc>
        <w:tc>
          <w:tcPr>
            <w:tcW w:w="4334" w:type="dxa"/>
            <w:shd w:val="clear" w:color="auto" w:fill="FFFFFF"/>
          </w:tcPr>
          <w:p w:rsidR="00297D92" w:rsidRPr="00970773" w:rsidRDefault="00297D92" w:rsidP="00970773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Učiteljice</w:t>
            </w:r>
            <w:r w:rsidR="00970773" w:rsidRPr="00970773">
              <w:rPr>
                <w:rFonts w:ascii="Times New Roman" w:hAnsi="Times New Roman"/>
              </w:rPr>
              <w:t>:</w:t>
            </w:r>
            <w:r w:rsidRPr="00970773">
              <w:rPr>
                <w:rFonts w:ascii="Times New Roman" w:hAnsi="Times New Roman"/>
              </w:rPr>
              <w:t xml:space="preserve"> </w:t>
            </w:r>
            <w:r w:rsidR="00970773" w:rsidRPr="00970773">
              <w:rPr>
                <w:rFonts w:ascii="Times New Roman" w:hAnsi="Times New Roman"/>
              </w:rPr>
              <w:t xml:space="preserve">Biljana Novosel Gvozden, Leila </w:t>
            </w:r>
            <w:proofErr w:type="spellStart"/>
            <w:r w:rsidR="00970773" w:rsidRPr="00970773">
              <w:rPr>
                <w:rFonts w:ascii="Times New Roman" w:hAnsi="Times New Roman"/>
              </w:rPr>
              <w:t>Zainul</w:t>
            </w:r>
            <w:proofErr w:type="spellEnd"/>
            <w:r w:rsidR="00970773" w:rsidRPr="00970773">
              <w:rPr>
                <w:rFonts w:ascii="Times New Roman" w:hAnsi="Times New Roman"/>
              </w:rPr>
              <w:t xml:space="preserve">,Zdenka Drakulić, Indira </w:t>
            </w:r>
            <w:proofErr w:type="spellStart"/>
            <w:r w:rsidR="00970773" w:rsidRPr="00970773">
              <w:rPr>
                <w:rFonts w:ascii="Times New Roman" w:hAnsi="Times New Roman"/>
              </w:rPr>
              <w:t>Patljak</w:t>
            </w:r>
            <w:proofErr w:type="spellEnd"/>
          </w:p>
        </w:tc>
      </w:tr>
      <w:tr w:rsidR="00297D92" w:rsidRPr="00F145B2" w:rsidTr="00297D92">
        <w:tc>
          <w:tcPr>
            <w:tcW w:w="1664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5. razred i 3. i 4. PŠ Srijem</w:t>
            </w:r>
          </w:p>
        </w:tc>
        <w:tc>
          <w:tcPr>
            <w:tcW w:w="3243" w:type="dxa"/>
            <w:shd w:val="clear" w:color="auto" w:fill="FFFFFF"/>
          </w:tcPr>
          <w:p w:rsidR="00297D92" w:rsidRPr="00970773" w:rsidRDefault="00970773" w:rsidP="00970773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970773">
              <w:rPr>
                <w:rFonts w:ascii="Times New Roman" w:hAnsi="Times New Roman"/>
              </w:rPr>
              <w:t>Izvanučionička</w:t>
            </w:r>
            <w:proofErr w:type="spellEnd"/>
            <w:r w:rsidRPr="00970773">
              <w:rPr>
                <w:rFonts w:ascii="Times New Roman" w:hAnsi="Times New Roman"/>
              </w:rPr>
              <w:t xml:space="preserve"> nastava – dvodnevni posjet  Kopačkom ritu</w:t>
            </w:r>
          </w:p>
        </w:tc>
        <w:tc>
          <w:tcPr>
            <w:tcW w:w="4334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Zdenka Drakulić, Lovorka Ivanković</w:t>
            </w:r>
          </w:p>
        </w:tc>
      </w:tr>
      <w:tr w:rsidR="00297D92" w:rsidRPr="00F145B2" w:rsidTr="00297D92">
        <w:tc>
          <w:tcPr>
            <w:tcW w:w="1664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Polaznici INA- Mladi geografi</w:t>
            </w:r>
          </w:p>
        </w:tc>
        <w:tc>
          <w:tcPr>
            <w:tcW w:w="3243" w:type="dxa"/>
            <w:shd w:val="clear" w:color="auto" w:fill="FFFFFF"/>
          </w:tcPr>
          <w:p w:rsidR="00297D92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970773">
              <w:rPr>
                <w:rFonts w:ascii="Times New Roman" w:hAnsi="Times New Roman"/>
              </w:rPr>
              <w:t>Izvanučionička</w:t>
            </w:r>
            <w:proofErr w:type="spellEnd"/>
            <w:r w:rsidRPr="00970773">
              <w:rPr>
                <w:rFonts w:ascii="Times New Roman" w:hAnsi="Times New Roman"/>
              </w:rPr>
              <w:t xml:space="preserve"> nastava –Upoznajmo svoje mjesto</w:t>
            </w:r>
          </w:p>
        </w:tc>
        <w:tc>
          <w:tcPr>
            <w:tcW w:w="4334" w:type="dxa"/>
            <w:shd w:val="clear" w:color="auto" w:fill="FFFFFF"/>
          </w:tcPr>
          <w:p w:rsidR="00297D92" w:rsidRPr="00970773" w:rsidRDefault="00970773" w:rsidP="00970773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Učiteljica</w:t>
            </w:r>
            <w:r w:rsidR="00297D92" w:rsidRPr="00970773">
              <w:rPr>
                <w:rFonts w:ascii="Times New Roman" w:hAnsi="Times New Roman"/>
              </w:rPr>
              <w:t xml:space="preserve"> </w:t>
            </w:r>
            <w:r w:rsidRPr="00970773">
              <w:rPr>
                <w:rFonts w:ascii="Times New Roman" w:hAnsi="Times New Roman"/>
              </w:rPr>
              <w:t>Zdenka Drakulić</w:t>
            </w:r>
          </w:p>
        </w:tc>
      </w:tr>
      <w:tr w:rsidR="00970773" w:rsidRPr="00F145B2" w:rsidTr="00297D92">
        <w:tc>
          <w:tcPr>
            <w:tcW w:w="1664" w:type="dxa"/>
            <w:shd w:val="clear" w:color="auto" w:fill="FFFFFF"/>
          </w:tcPr>
          <w:p w:rsidR="00970773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8.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970773" w:rsidRDefault="00970773" w:rsidP="00CC3689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970773">
              <w:rPr>
                <w:rFonts w:ascii="Times New Roman" w:hAnsi="Times New Roman"/>
              </w:rPr>
              <w:t>Izvanučionička</w:t>
            </w:r>
            <w:proofErr w:type="spellEnd"/>
            <w:r w:rsidRPr="00970773">
              <w:rPr>
                <w:rFonts w:ascii="Times New Roman" w:hAnsi="Times New Roman"/>
              </w:rPr>
              <w:t xml:space="preserve"> nastava –Upoznajmo svoje mjesto</w:t>
            </w:r>
          </w:p>
        </w:tc>
        <w:tc>
          <w:tcPr>
            <w:tcW w:w="4334" w:type="dxa"/>
            <w:shd w:val="clear" w:color="auto" w:fill="FFFFFF"/>
          </w:tcPr>
          <w:p w:rsidR="00970773" w:rsidRPr="00852BE9" w:rsidRDefault="00970773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>Učiteljica Zdenka Drakulić</w:t>
            </w:r>
          </w:p>
        </w:tc>
      </w:tr>
      <w:tr w:rsidR="00970773" w:rsidRPr="0047012E" w:rsidTr="00297D92">
        <w:tc>
          <w:tcPr>
            <w:tcW w:w="1664" w:type="dxa"/>
            <w:shd w:val="clear" w:color="auto" w:fill="FFFFFF"/>
          </w:tcPr>
          <w:p w:rsidR="00970773" w:rsidRPr="00970773" w:rsidRDefault="00970773" w:rsidP="00297D92">
            <w:pPr>
              <w:pStyle w:val="Bezproreda"/>
              <w:rPr>
                <w:rFonts w:ascii="Times New Roman" w:hAnsi="Times New Roman"/>
              </w:rPr>
            </w:pPr>
            <w:r w:rsidRPr="00970773">
              <w:rPr>
                <w:rFonts w:ascii="Times New Roman" w:hAnsi="Times New Roman"/>
              </w:rPr>
              <w:t>5.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852BE9" w:rsidRDefault="00970773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proofErr w:type="spellStart"/>
            <w:r w:rsidRPr="00970773">
              <w:rPr>
                <w:rFonts w:ascii="Times New Roman" w:hAnsi="Times New Roman"/>
              </w:rPr>
              <w:t>Izvanučionička</w:t>
            </w:r>
            <w:proofErr w:type="spellEnd"/>
            <w:r w:rsidRPr="00970773">
              <w:rPr>
                <w:rFonts w:ascii="Times New Roman" w:hAnsi="Times New Roman"/>
              </w:rPr>
              <w:t xml:space="preserve"> nastava –</w:t>
            </w:r>
            <w:r>
              <w:rPr>
                <w:rFonts w:ascii="Times New Roman" w:hAnsi="Times New Roman"/>
              </w:rPr>
              <w:t>Povijesni izvori u muzeju</w:t>
            </w:r>
          </w:p>
        </w:tc>
        <w:tc>
          <w:tcPr>
            <w:tcW w:w="4334" w:type="dxa"/>
            <w:shd w:val="clear" w:color="auto" w:fill="FFFFFF"/>
          </w:tcPr>
          <w:p w:rsidR="00970773" w:rsidRPr="00852BE9" w:rsidRDefault="00970773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>Učiteljica Zdenka Drakulić</w:t>
            </w:r>
          </w:p>
        </w:tc>
      </w:tr>
      <w:tr w:rsidR="00970773" w:rsidRPr="00F145B2" w:rsidTr="00297D92">
        <w:tc>
          <w:tcPr>
            <w:tcW w:w="1664" w:type="dxa"/>
            <w:shd w:val="clear" w:color="auto" w:fill="FFFFFF"/>
          </w:tcPr>
          <w:p w:rsidR="00970773" w:rsidRPr="007113B9" w:rsidRDefault="007113B9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7.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Višednevna </w:t>
            </w:r>
            <w:proofErr w:type="spellStart"/>
            <w:r w:rsidRPr="00B371D9">
              <w:rPr>
                <w:rFonts w:ascii="Times New Roman" w:hAnsi="Times New Roman"/>
              </w:rPr>
              <w:t>Izvanučionička</w:t>
            </w:r>
            <w:proofErr w:type="spellEnd"/>
            <w:r w:rsidRPr="00B371D9">
              <w:rPr>
                <w:rFonts w:ascii="Times New Roman" w:hAnsi="Times New Roman"/>
              </w:rPr>
              <w:t xml:space="preserve"> nastava –</w:t>
            </w:r>
            <w:r>
              <w:rPr>
                <w:rFonts w:ascii="Times New Roman" w:hAnsi="Times New Roman"/>
              </w:rPr>
              <w:t>Na jadransku obalu</w:t>
            </w:r>
          </w:p>
        </w:tc>
        <w:tc>
          <w:tcPr>
            <w:tcW w:w="4334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B371D9">
              <w:rPr>
                <w:rFonts w:ascii="Times New Roman" w:hAnsi="Times New Roman"/>
              </w:rPr>
              <w:t xml:space="preserve">Nives Negro </w:t>
            </w:r>
            <w:proofErr w:type="spellStart"/>
            <w:r w:rsidRPr="00B371D9">
              <w:rPr>
                <w:rFonts w:ascii="Times New Roman" w:hAnsi="Times New Roman"/>
              </w:rPr>
              <w:t>Sokač</w:t>
            </w:r>
            <w:proofErr w:type="spellEnd"/>
            <w:r w:rsidRPr="00B371D9">
              <w:rPr>
                <w:rFonts w:ascii="Times New Roman" w:hAnsi="Times New Roman"/>
              </w:rPr>
              <w:t xml:space="preserve">, Igor </w:t>
            </w:r>
            <w:proofErr w:type="spellStart"/>
            <w:r w:rsidRPr="00B371D9">
              <w:rPr>
                <w:rFonts w:ascii="Times New Roman" w:hAnsi="Times New Roman"/>
              </w:rPr>
              <w:t>Sudec</w:t>
            </w:r>
            <w:proofErr w:type="spellEnd"/>
          </w:p>
        </w:tc>
      </w:tr>
      <w:tr w:rsidR="00970773" w:rsidRPr="0047012E" w:rsidTr="00297D92">
        <w:tc>
          <w:tcPr>
            <w:tcW w:w="1664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7113B9">
              <w:rPr>
                <w:rFonts w:ascii="Times New Roman" w:hAnsi="Times New Roman"/>
              </w:rPr>
              <w:t>7.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970773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Posjet </w:t>
            </w:r>
            <w:r w:rsidR="007113B9" w:rsidRPr="007113B9">
              <w:rPr>
                <w:rFonts w:ascii="Times New Roman" w:hAnsi="Times New Roman"/>
              </w:rPr>
              <w:t>edukacijskom centru hrvatskog crvenog križa</w:t>
            </w:r>
          </w:p>
        </w:tc>
        <w:tc>
          <w:tcPr>
            <w:tcW w:w="4334" w:type="dxa"/>
            <w:shd w:val="clear" w:color="auto" w:fill="FFFFFF"/>
          </w:tcPr>
          <w:p w:rsidR="00970773" w:rsidRPr="007113B9" w:rsidRDefault="00970773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Učiteljica </w:t>
            </w:r>
            <w:proofErr w:type="spellStart"/>
            <w:r w:rsidR="007113B9" w:rsidRPr="007113B9">
              <w:rPr>
                <w:rFonts w:ascii="Times New Roman" w:hAnsi="Times New Roman"/>
              </w:rPr>
              <w:t>Jelana</w:t>
            </w:r>
            <w:proofErr w:type="spellEnd"/>
            <w:r w:rsidR="007113B9" w:rsidRPr="007113B9">
              <w:rPr>
                <w:rFonts w:ascii="Times New Roman" w:hAnsi="Times New Roman"/>
              </w:rPr>
              <w:t xml:space="preserve"> </w:t>
            </w:r>
            <w:proofErr w:type="spellStart"/>
            <w:r w:rsidR="007113B9" w:rsidRPr="007113B9">
              <w:rPr>
                <w:rFonts w:ascii="Times New Roman" w:hAnsi="Times New Roman"/>
              </w:rPr>
              <w:t>Hunjadi</w:t>
            </w:r>
            <w:proofErr w:type="spellEnd"/>
          </w:p>
        </w:tc>
      </w:tr>
      <w:tr w:rsidR="00970773" w:rsidRPr="00391533" w:rsidTr="00297D92">
        <w:tc>
          <w:tcPr>
            <w:tcW w:w="1664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5.-8. Razredi-zainteresirani učenici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Dani PMF-a</w:t>
            </w:r>
          </w:p>
        </w:tc>
        <w:tc>
          <w:tcPr>
            <w:tcW w:w="4334" w:type="dxa"/>
            <w:shd w:val="clear" w:color="auto" w:fill="FFFFFF"/>
          </w:tcPr>
          <w:p w:rsidR="00970773" w:rsidRPr="007113B9" w:rsidRDefault="00970773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Učiteljica </w:t>
            </w:r>
            <w:r w:rsidR="007113B9" w:rsidRPr="007113B9">
              <w:rPr>
                <w:rFonts w:ascii="Times New Roman" w:hAnsi="Times New Roman"/>
              </w:rPr>
              <w:t xml:space="preserve">Jelena </w:t>
            </w:r>
            <w:proofErr w:type="spellStart"/>
            <w:r w:rsidR="007113B9" w:rsidRPr="007113B9">
              <w:rPr>
                <w:rFonts w:ascii="Times New Roman" w:hAnsi="Times New Roman"/>
              </w:rPr>
              <w:t>Hunjadi</w:t>
            </w:r>
            <w:proofErr w:type="spellEnd"/>
            <w:r w:rsidR="007113B9" w:rsidRPr="007113B9">
              <w:rPr>
                <w:rFonts w:ascii="Times New Roman" w:hAnsi="Times New Roman"/>
              </w:rPr>
              <w:t xml:space="preserve">, Saša </w:t>
            </w:r>
            <w:proofErr w:type="spellStart"/>
            <w:r w:rsidR="007113B9" w:rsidRPr="007113B9">
              <w:rPr>
                <w:rFonts w:ascii="Times New Roman" w:hAnsi="Times New Roman"/>
              </w:rPr>
              <w:t>Mišir</w:t>
            </w:r>
            <w:proofErr w:type="spellEnd"/>
            <w:r w:rsidR="007113B9" w:rsidRPr="007113B9">
              <w:rPr>
                <w:rFonts w:ascii="Times New Roman" w:hAnsi="Times New Roman"/>
              </w:rPr>
              <w:t>, matej Dobrić</w:t>
            </w:r>
          </w:p>
        </w:tc>
      </w:tr>
      <w:tr w:rsidR="00970773" w:rsidRPr="000F17E0" w:rsidTr="00297D92">
        <w:tc>
          <w:tcPr>
            <w:tcW w:w="1664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>5.-8.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Književni susret</w:t>
            </w:r>
          </w:p>
        </w:tc>
        <w:tc>
          <w:tcPr>
            <w:tcW w:w="4334" w:type="dxa"/>
            <w:shd w:val="clear" w:color="auto" w:fill="FFFFFF"/>
          </w:tcPr>
          <w:p w:rsidR="00970773" w:rsidRPr="007113B9" w:rsidRDefault="00970773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Učiteljice </w:t>
            </w:r>
            <w:r w:rsidR="007113B9" w:rsidRPr="007113B9">
              <w:rPr>
                <w:rFonts w:ascii="Times New Roman" w:hAnsi="Times New Roman"/>
              </w:rPr>
              <w:t xml:space="preserve"> hrvatskog jezika i Nataša </w:t>
            </w:r>
            <w:proofErr w:type="spellStart"/>
            <w:r w:rsidR="007113B9" w:rsidRPr="007113B9">
              <w:rPr>
                <w:rFonts w:ascii="Times New Roman" w:hAnsi="Times New Roman"/>
              </w:rPr>
              <w:t>Karlovčec</w:t>
            </w:r>
            <w:proofErr w:type="spellEnd"/>
          </w:p>
        </w:tc>
      </w:tr>
      <w:tr w:rsidR="00970773" w:rsidRPr="00F145B2" w:rsidTr="00297D92">
        <w:tc>
          <w:tcPr>
            <w:tcW w:w="1664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>5.-8.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970773" w:rsidP="00297D92">
            <w:pPr>
              <w:pStyle w:val="Bezproreda"/>
              <w:rPr>
                <w:rFonts w:ascii="Times New Roman" w:hAnsi="Times New Roman"/>
              </w:rPr>
            </w:pPr>
          </w:p>
          <w:p w:rsidR="007113B9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Kazališna ili kino predstava</w:t>
            </w:r>
          </w:p>
        </w:tc>
        <w:tc>
          <w:tcPr>
            <w:tcW w:w="4334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Razrednici učenika predmetne nastave i Nataša </w:t>
            </w:r>
            <w:proofErr w:type="spellStart"/>
            <w:r w:rsidRPr="007113B9">
              <w:rPr>
                <w:rFonts w:ascii="Times New Roman" w:hAnsi="Times New Roman"/>
              </w:rPr>
              <w:t>Karlovčec</w:t>
            </w:r>
            <w:proofErr w:type="spellEnd"/>
          </w:p>
        </w:tc>
      </w:tr>
      <w:tr w:rsidR="00970773" w:rsidRPr="00F145B2" w:rsidTr="00297D92">
        <w:tc>
          <w:tcPr>
            <w:tcW w:w="1664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6b razred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Terenska nastava - Zagreb</w:t>
            </w:r>
          </w:p>
        </w:tc>
        <w:tc>
          <w:tcPr>
            <w:tcW w:w="4334" w:type="dxa"/>
            <w:shd w:val="clear" w:color="auto" w:fill="FFFFFF"/>
          </w:tcPr>
          <w:p w:rsidR="00970773" w:rsidRPr="007113B9" w:rsidRDefault="007113B9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Leila </w:t>
            </w:r>
            <w:proofErr w:type="spellStart"/>
            <w:r w:rsidRPr="007113B9">
              <w:rPr>
                <w:rFonts w:ascii="Times New Roman" w:hAnsi="Times New Roman"/>
              </w:rPr>
              <w:t>Zainul</w:t>
            </w:r>
            <w:proofErr w:type="spellEnd"/>
          </w:p>
        </w:tc>
      </w:tr>
      <w:tr w:rsidR="00970773" w:rsidRPr="00F145B2" w:rsidTr="00297D92">
        <w:tc>
          <w:tcPr>
            <w:tcW w:w="1664" w:type="dxa"/>
            <w:shd w:val="clear" w:color="auto" w:fill="FFFFFF"/>
          </w:tcPr>
          <w:p w:rsidR="00970773" w:rsidRPr="007113B9" w:rsidRDefault="007113B9" w:rsidP="00297D92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>5.-8. razredi</w:t>
            </w:r>
          </w:p>
        </w:tc>
        <w:tc>
          <w:tcPr>
            <w:tcW w:w="3243" w:type="dxa"/>
            <w:shd w:val="clear" w:color="auto" w:fill="FFFFFF"/>
          </w:tcPr>
          <w:p w:rsidR="00970773" w:rsidRPr="007113B9" w:rsidRDefault="00970773" w:rsidP="007113B9">
            <w:pPr>
              <w:pStyle w:val="Bezproreda"/>
              <w:rPr>
                <w:rFonts w:ascii="Times New Roman" w:hAnsi="Times New Roman"/>
              </w:rPr>
            </w:pPr>
            <w:r w:rsidRPr="007113B9">
              <w:rPr>
                <w:rFonts w:ascii="Times New Roman" w:hAnsi="Times New Roman"/>
              </w:rPr>
              <w:t xml:space="preserve">Terenska nastava </w:t>
            </w:r>
            <w:r w:rsidR="007113B9" w:rsidRPr="007113B9">
              <w:rPr>
                <w:rFonts w:ascii="Times New Roman" w:hAnsi="Times New Roman"/>
              </w:rPr>
              <w:t>– Krapina i Oroslavlje</w:t>
            </w:r>
          </w:p>
        </w:tc>
        <w:tc>
          <w:tcPr>
            <w:tcW w:w="4334" w:type="dxa"/>
            <w:shd w:val="clear" w:color="auto" w:fill="FFFFFF"/>
          </w:tcPr>
          <w:p w:rsidR="00970773" w:rsidRPr="00852BE9" w:rsidRDefault="007113B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7113B9">
              <w:rPr>
                <w:rFonts w:ascii="Times New Roman" w:hAnsi="Times New Roman"/>
              </w:rPr>
              <w:t xml:space="preserve">Leila </w:t>
            </w:r>
            <w:proofErr w:type="spellStart"/>
            <w:r w:rsidRPr="007113B9">
              <w:rPr>
                <w:rFonts w:ascii="Times New Roman" w:hAnsi="Times New Roman"/>
              </w:rPr>
              <w:t>Zainul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113B9">
              <w:rPr>
                <w:rFonts w:ascii="Times New Roman" w:hAnsi="Times New Roman"/>
              </w:rPr>
              <w:t xml:space="preserve"> Nataša </w:t>
            </w:r>
            <w:proofErr w:type="spellStart"/>
            <w:r w:rsidRPr="007113B9">
              <w:rPr>
                <w:rFonts w:ascii="Times New Roman" w:hAnsi="Times New Roman"/>
              </w:rPr>
              <w:t>Karlovčec</w:t>
            </w:r>
            <w:proofErr w:type="spellEnd"/>
          </w:p>
        </w:tc>
      </w:tr>
    </w:tbl>
    <w:p w:rsidR="00124B71" w:rsidRPr="00F874F9" w:rsidRDefault="00124B71" w:rsidP="00774FDB">
      <w:pPr>
        <w:pStyle w:val="Bezproreda2"/>
        <w:tabs>
          <w:tab w:val="left" w:pos="1985"/>
        </w:tabs>
        <w:rPr>
          <w:sz w:val="22"/>
          <w:szCs w:val="22"/>
        </w:rPr>
      </w:pPr>
    </w:p>
    <w:p w:rsidR="00985009" w:rsidRPr="00F874F9" w:rsidRDefault="00985009" w:rsidP="00985009">
      <w:pPr>
        <w:pStyle w:val="Bezproreda2"/>
        <w:rPr>
          <w:b/>
          <w:bCs/>
          <w:color w:val="FF0000"/>
          <w:sz w:val="22"/>
          <w:szCs w:val="22"/>
        </w:rPr>
      </w:pPr>
    </w:p>
    <w:p w:rsidR="00297D92" w:rsidRPr="00F874F9" w:rsidRDefault="00297D92" w:rsidP="00D013D0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:rsidR="00D013D0" w:rsidRPr="00F874F9" w:rsidRDefault="00D013D0" w:rsidP="00D013D0">
      <w:pPr>
        <w:pStyle w:val="Bezproreda1"/>
        <w:rPr>
          <w:b/>
          <w:bCs/>
          <w:sz w:val="22"/>
        </w:rPr>
      </w:pPr>
    </w:p>
    <w:p w:rsidR="00774FDB" w:rsidRDefault="00774FDB" w:rsidP="00774FDB">
      <w:pPr>
        <w:pStyle w:val="Bezproreda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994715">
        <w:rPr>
          <w:rFonts w:ascii="Times New Roman" w:hAnsi="Times New Roman"/>
          <w:szCs w:val="24"/>
        </w:rPr>
        <w:t>Tijekom škols</w:t>
      </w:r>
      <w:r>
        <w:rPr>
          <w:rFonts w:ascii="Times New Roman" w:hAnsi="Times New Roman"/>
          <w:szCs w:val="24"/>
        </w:rPr>
        <w:t>ke godine 201</w:t>
      </w:r>
      <w:r w:rsidR="003C192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./20</w:t>
      </w:r>
      <w:r w:rsidR="003C1925">
        <w:rPr>
          <w:rFonts w:ascii="Times New Roman" w:hAnsi="Times New Roman"/>
          <w:szCs w:val="24"/>
        </w:rPr>
        <w:t>20</w:t>
      </w:r>
      <w:r w:rsidRPr="00994715">
        <w:rPr>
          <w:rFonts w:ascii="Times New Roman" w:hAnsi="Times New Roman"/>
          <w:szCs w:val="24"/>
        </w:rPr>
        <w:t>. u Osnovnoj školi</w:t>
      </w:r>
      <w:r w:rsidR="00FB5E67">
        <w:rPr>
          <w:rFonts w:ascii="Times New Roman" w:hAnsi="Times New Roman"/>
          <w:szCs w:val="24"/>
        </w:rPr>
        <w:t xml:space="preserve"> </w:t>
      </w:r>
      <w:proofErr w:type="spellStart"/>
      <w:r w:rsidR="00FB5E67">
        <w:rPr>
          <w:rFonts w:ascii="Times New Roman" w:hAnsi="Times New Roman"/>
          <w:szCs w:val="24"/>
        </w:rPr>
        <w:t>Sokolovac</w:t>
      </w:r>
      <w:proofErr w:type="spellEnd"/>
      <w:r w:rsidR="00FB5E67">
        <w:rPr>
          <w:rFonts w:ascii="Times New Roman" w:hAnsi="Times New Roman"/>
          <w:szCs w:val="24"/>
        </w:rPr>
        <w:t xml:space="preserve"> </w:t>
      </w:r>
      <w:r w:rsidRPr="00994715">
        <w:rPr>
          <w:rFonts w:ascii="Times New Roman" w:hAnsi="Times New Roman"/>
          <w:szCs w:val="24"/>
        </w:rPr>
        <w:t xml:space="preserve"> realizirani su projekti čiji su nositelji i sudionici bili učitelji i učenici naše škole te vanjski suradnici. Slijedi tabelarni prikaz ostvarenih projekata.</w:t>
      </w:r>
    </w:p>
    <w:p w:rsidR="00821CE1" w:rsidRPr="00994715" w:rsidRDefault="00821CE1" w:rsidP="00774FDB">
      <w:pPr>
        <w:pStyle w:val="Bezproreda"/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774FDB" w:rsidRPr="003749E5" w:rsidRDefault="00774FDB" w:rsidP="00774FDB">
      <w:pPr>
        <w:pStyle w:val="Bezproreda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9"/>
        <w:gridCol w:w="3016"/>
        <w:gridCol w:w="4771"/>
      </w:tblGrid>
      <w:tr w:rsidR="00297D92" w:rsidRPr="00DF5A4E" w:rsidTr="005E12FC">
        <w:tc>
          <w:tcPr>
            <w:tcW w:w="1499" w:type="dxa"/>
            <w:shd w:val="clear" w:color="auto" w:fill="F2F2F2"/>
          </w:tcPr>
          <w:p w:rsidR="00297D92" w:rsidRPr="00DF5A4E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A4E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016" w:type="dxa"/>
            <w:shd w:val="clear" w:color="auto" w:fill="F2F2F2"/>
          </w:tcPr>
          <w:p w:rsidR="00297D92" w:rsidRPr="00DF5A4E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A4E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4771" w:type="dxa"/>
            <w:shd w:val="clear" w:color="auto" w:fill="F2F2F2"/>
          </w:tcPr>
          <w:p w:rsidR="00297D92" w:rsidRPr="00DF5A4E" w:rsidRDefault="00297D92" w:rsidP="00297D92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A4E">
              <w:rPr>
                <w:rFonts w:ascii="Times New Roman" w:hAnsi="Times New Roman"/>
                <w:b/>
                <w:sz w:val="24"/>
                <w:szCs w:val="24"/>
              </w:rPr>
              <w:t>NOSITELJI AKTIVNOSTI</w:t>
            </w:r>
          </w:p>
        </w:tc>
      </w:tr>
      <w:tr w:rsidR="00297D92" w:rsidRPr="00543171" w:rsidTr="005E12FC">
        <w:tc>
          <w:tcPr>
            <w:tcW w:w="1499" w:type="dxa"/>
            <w:shd w:val="clear" w:color="auto" w:fill="FFFFFF"/>
          </w:tcPr>
          <w:p w:rsidR="00297D92" w:rsidRPr="00543171" w:rsidRDefault="00FB5E67" w:rsidP="00297D9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Polaznici </w:t>
            </w:r>
            <w:proofErr w:type="spellStart"/>
            <w:r>
              <w:rPr>
                <w:rFonts w:ascii="Times New Roman" w:hAnsi="Times New Roman"/>
              </w:rPr>
              <w:t>predškole</w:t>
            </w:r>
            <w:proofErr w:type="spellEnd"/>
          </w:p>
        </w:tc>
        <w:tc>
          <w:tcPr>
            <w:tcW w:w="3016" w:type="dxa"/>
            <w:shd w:val="clear" w:color="auto" w:fill="FFFFFF"/>
          </w:tcPr>
          <w:p w:rsidR="00297D92" w:rsidRPr="00543171" w:rsidRDefault="00FB5E67" w:rsidP="00297D9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Druženje roditelja i djece u </w:t>
            </w:r>
            <w:proofErr w:type="spellStart"/>
            <w:r>
              <w:rPr>
                <w:rFonts w:ascii="Times New Roman" w:hAnsi="Times New Roman"/>
              </w:rPr>
              <w:t>predškoli</w:t>
            </w:r>
            <w:proofErr w:type="spellEnd"/>
          </w:p>
        </w:tc>
        <w:tc>
          <w:tcPr>
            <w:tcW w:w="4771" w:type="dxa"/>
            <w:shd w:val="clear" w:color="auto" w:fill="FFFFFF"/>
          </w:tcPr>
          <w:p w:rsidR="00297D92" w:rsidRPr="00543171" w:rsidRDefault="00FB5E67" w:rsidP="00297D9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Goranka </w:t>
            </w:r>
            <w:proofErr w:type="spellStart"/>
            <w:r>
              <w:rPr>
                <w:rFonts w:ascii="Times New Roman" w:hAnsi="Times New Roman"/>
              </w:rPr>
              <w:t>Teodorčević</w:t>
            </w:r>
            <w:proofErr w:type="spellEnd"/>
            <w:r>
              <w:rPr>
                <w:rFonts w:ascii="Times New Roman" w:hAnsi="Times New Roman"/>
              </w:rPr>
              <w:t xml:space="preserve"> , Senka </w:t>
            </w:r>
            <w:proofErr w:type="spellStart"/>
            <w:r>
              <w:rPr>
                <w:rFonts w:ascii="Times New Roman" w:hAnsi="Times New Roman"/>
              </w:rPr>
              <w:t>Ištvanović</w:t>
            </w:r>
            <w:proofErr w:type="spellEnd"/>
          </w:p>
        </w:tc>
      </w:tr>
      <w:tr w:rsidR="00297D92" w:rsidRPr="00543171" w:rsidTr="005E12FC">
        <w:tc>
          <w:tcPr>
            <w:tcW w:w="1499" w:type="dxa"/>
            <w:shd w:val="clear" w:color="auto" w:fill="FFFFFF"/>
          </w:tcPr>
          <w:p w:rsidR="00297D92" w:rsidRPr="00543171" w:rsidRDefault="00FB5E67" w:rsidP="00297D9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razred</w:t>
            </w:r>
          </w:p>
        </w:tc>
        <w:tc>
          <w:tcPr>
            <w:tcW w:w="3016" w:type="dxa"/>
            <w:shd w:val="clear" w:color="auto" w:fill="FFFFFF"/>
          </w:tcPr>
          <w:p w:rsidR="00297D92" w:rsidRPr="00543171" w:rsidRDefault="00FB5E67" w:rsidP="00297D9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Razvoj pozitivne slike o sebi</w:t>
            </w:r>
          </w:p>
        </w:tc>
        <w:tc>
          <w:tcPr>
            <w:tcW w:w="4771" w:type="dxa"/>
            <w:shd w:val="clear" w:color="auto" w:fill="FFFFFF"/>
          </w:tcPr>
          <w:p w:rsidR="00297D92" w:rsidRPr="00543171" w:rsidRDefault="00FB5E67" w:rsidP="00FB5E67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Goranka </w:t>
            </w:r>
            <w:proofErr w:type="spellStart"/>
            <w:r>
              <w:rPr>
                <w:rFonts w:ascii="Times New Roman" w:hAnsi="Times New Roman"/>
              </w:rPr>
              <w:t>Teodorčević</w:t>
            </w:r>
            <w:proofErr w:type="spellEnd"/>
            <w:r>
              <w:rPr>
                <w:rFonts w:ascii="Times New Roman" w:hAnsi="Times New Roman"/>
              </w:rPr>
              <w:t xml:space="preserve"> ,Zdenka Drakulić</w:t>
            </w:r>
          </w:p>
        </w:tc>
      </w:tr>
      <w:tr w:rsidR="00297D92" w:rsidRPr="00543171" w:rsidTr="005E12FC">
        <w:tc>
          <w:tcPr>
            <w:tcW w:w="1499" w:type="dxa"/>
            <w:shd w:val="clear" w:color="auto" w:fill="FFFFFF"/>
          </w:tcPr>
          <w:p w:rsidR="00297D92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1.-.8. razred</w:t>
            </w:r>
          </w:p>
        </w:tc>
        <w:tc>
          <w:tcPr>
            <w:tcW w:w="3016" w:type="dxa"/>
            <w:shd w:val="clear" w:color="auto" w:fill="FFFFFF"/>
          </w:tcPr>
          <w:p w:rsidR="00297D92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Obilježavanje dana kravate</w:t>
            </w:r>
          </w:p>
        </w:tc>
        <w:tc>
          <w:tcPr>
            <w:tcW w:w="4771" w:type="dxa"/>
            <w:shd w:val="clear" w:color="auto" w:fill="FFFFFF"/>
          </w:tcPr>
          <w:p w:rsidR="00297D92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Svi učenici i djelatnici</w:t>
            </w:r>
          </w:p>
        </w:tc>
      </w:tr>
      <w:tr w:rsidR="00FB5E67" w:rsidRPr="00543171" w:rsidTr="005E12FC">
        <w:tc>
          <w:tcPr>
            <w:tcW w:w="1499" w:type="dxa"/>
            <w:shd w:val="clear" w:color="auto" w:fill="FFFFFF"/>
          </w:tcPr>
          <w:p w:rsidR="00FB5E67" w:rsidRPr="00FB5E67" w:rsidRDefault="00FB5E67" w:rsidP="00CC3689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Polaznici </w:t>
            </w:r>
            <w:proofErr w:type="spellStart"/>
            <w:r w:rsidRPr="00FB5E67">
              <w:rPr>
                <w:rFonts w:ascii="Times New Roman" w:hAnsi="Times New Roman"/>
              </w:rPr>
              <w:t>predškole</w:t>
            </w:r>
            <w:proofErr w:type="spellEnd"/>
          </w:p>
        </w:tc>
        <w:tc>
          <w:tcPr>
            <w:tcW w:w="3016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FB5E67">
              <w:rPr>
                <w:rFonts w:ascii="Times New Roman" w:hAnsi="Times New Roman"/>
              </w:rPr>
              <w:t>Čitajuči</w:t>
            </w:r>
            <w:proofErr w:type="spellEnd"/>
            <w:r w:rsidRPr="00FB5E67">
              <w:rPr>
                <w:rFonts w:ascii="Times New Roman" w:hAnsi="Times New Roman"/>
              </w:rPr>
              <w:t xml:space="preserve"> rastemo</w:t>
            </w:r>
          </w:p>
        </w:tc>
        <w:tc>
          <w:tcPr>
            <w:tcW w:w="4771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  <w:r w:rsidRPr="00FB5E67">
              <w:rPr>
                <w:rFonts w:ascii="Times New Roman" w:hAnsi="Times New Roman"/>
              </w:rPr>
              <w:t xml:space="preserve">, Senka </w:t>
            </w:r>
            <w:proofErr w:type="spellStart"/>
            <w:r w:rsidRPr="00FB5E67">
              <w:rPr>
                <w:rFonts w:ascii="Times New Roman" w:hAnsi="Times New Roman"/>
              </w:rPr>
              <w:t>Ištvanović</w:t>
            </w:r>
            <w:proofErr w:type="spellEnd"/>
          </w:p>
        </w:tc>
      </w:tr>
      <w:tr w:rsidR="00FB5E67" w:rsidRPr="0047012E" w:rsidTr="005E12FC">
        <w:tc>
          <w:tcPr>
            <w:tcW w:w="1499" w:type="dxa"/>
            <w:shd w:val="clear" w:color="auto" w:fill="FFFFFF"/>
          </w:tcPr>
          <w:p w:rsidR="00FB5E67" w:rsidRPr="00FB5E67" w:rsidRDefault="00FB5E67" w:rsidP="00FB5E67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1.-4.r. PŠ</w:t>
            </w:r>
          </w:p>
        </w:tc>
        <w:tc>
          <w:tcPr>
            <w:tcW w:w="3016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FB5E67">
              <w:rPr>
                <w:rFonts w:ascii="Times New Roman" w:hAnsi="Times New Roman"/>
              </w:rPr>
              <w:t>Biblioceker</w:t>
            </w:r>
            <w:proofErr w:type="spellEnd"/>
          </w:p>
        </w:tc>
        <w:tc>
          <w:tcPr>
            <w:tcW w:w="4771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</w:p>
        </w:tc>
      </w:tr>
      <w:tr w:rsidR="00FB5E67" w:rsidRPr="0047012E" w:rsidTr="005E12FC">
        <w:tc>
          <w:tcPr>
            <w:tcW w:w="1499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1.-8.r.</w:t>
            </w:r>
          </w:p>
        </w:tc>
        <w:tc>
          <w:tcPr>
            <w:tcW w:w="3016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SVJETLO NA ZAJEDNIČKOM PUTU</w:t>
            </w:r>
          </w:p>
        </w:tc>
        <w:tc>
          <w:tcPr>
            <w:tcW w:w="4771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</w:p>
        </w:tc>
      </w:tr>
      <w:tr w:rsidR="00FB5E67" w:rsidRPr="0047012E" w:rsidTr="005E12FC">
        <w:tc>
          <w:tcPr>
            <w:tcW w:w="1499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3.r.</w:t>
            </w:r>
          </w:p>
        </w:tc>
        <w:tc>
          <w:tcPr>
            <w:tcW w:w="3016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Projekt </w:t>
            </w:r>
            <w:proofErr w:type="spellStart"/>
            <w:r w:rsidRPr="00FB5E67">
              <w:rPr>
                <w:rFonts w:ascii="Times New Roman" w:hAnsi="Times New Roman"/>
              </w:rPr>
              <w:t>bookmark</w:t>
            </w:r>
            <w:proofErr w:type="spellEnd"/>
          </w:p>
        </w:tc>
        <w:tc>
          <w:tcPr>
            <w:tcW w:w="4771" w:type="dxa"/>
            <w:shd w:val="clear" w:color="auto" w:fill="FFFFFF"/>
          </w:tcPr>
          <w:p w:rsidR="00FB5E67" w:rsidRPr="00FB5E67" w:rsidRDefault="00FB5E67" w:rsidP="00CC3689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  <w:r>
              <w:rPr>
                <w:rFonts w:ascii="Times New Roman" w:hAnsi="Times New Roman"/>
              </w:rPr>
              <w:t xml:space="preserve">, Višnja </w:t>
            </w:r>
            <w:proofErr w:type="spellStart"/>
            <w:r>
              <w:rPr>
                <w:rFonts w:ascii="Times New Roman" w:hAnsi="Times New Roman"/>
              </w:rPr>
              <w:t>Sakulj</w:t>
            </w:r>
            <w:proofErr w:type="spellEnd"/>
            <w:r>
              <w:rPr>
                <w:rFonts w:ascii="Times New Roman" w:hAnsi="Times New Roman"/>
              </w:rPr>
              <w:t xml:space="preserve"> Savić</w:t>
            </w:r>
          </w:p>
        </w:tc>
      </w:tr>
      <w:tr w:rsidR="00FB5E67" w:rsidRPr="00AB3F33" w:rsidTr="005E12FC">
        <w:tc>
          <w:tcPr>
            <w:tcW w:w="1499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2. i 3. razred</w:t>
            </w:r>
          </w:p>
        </w:tc>
        <w:tc>
          <w:tcPr>
            <w:tcW w:w="3016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>Sovica pričalica</w:t>
            </w:r>
          </w:p>
        </w:tc>
        <w:tc>
          <w:tcPr>
            <w:tcW w:w="4771" w:type="dxa"/>
            <w:shd w:val="clear" w:color="auto" w:fill="FFFFFF"/>
          </w:tcPr>
          <w:p w:rsidR="00FB5E67" w:rsidRPr="00FB5E67" w:rsidRDefault="00FB5E67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  <w:r>
              <w:rPr>
                <w:rFonts w:ascii="Times New Roman" w:hAnsi="Times New Roman"/>
              </w:rPr>
              <w:t xml:space="preserve">, Višnja </w:t>
            </w:r>
            <w:proofErr w:type="spellStart"/>
            <w:r>
              <w:rPr>
                <w:rFonts w:ascii="Times New Roman" w:hAnsi="Times New Roman"/>
              </w:rPr>
              <w:t>Sakulj</w:t>
            </w:r>
            <w:proofErr w:type="spellEnd"/>
            <w:r>
              <w:rPr>
                <w:rFonts w:ascii="Times New Roman" w:hAnsi="Times New Roman"/>
              </w:rPr>
              <w:t xml:space="preserve"> Savić, Silvija </w:t>
            </w:r>
            <w:proofErr w:type="spellStart"/>
            <w:r>
              <w:rPr>
                <w:rFonts w:ascii="Times New Roman" w:hAnsi="Times New Roman"/>
              </w:rPr>
              <w:t>Jelovčan</w:t>
            </w:r>
            <w:proofErr w:type="spellEnd"/>
          </w:p>
        </w:tc>
      </w:tr>
      <w:tr w:rsidR="0029048B" w:rsidRPr="0047012E" w:rsidTr="005E12FC">
        <w:tc>
          <w:tcPr>
            <w:tcW w:w="1499" w:type="dxa"/>
            <w:shd w:val="clear" w:color="auto" w:fill="FFFFFF"/>
          </w:tcPr>
          <w:p w:rsidR="0029048B" w:rsidRPr="0029048B" w:rsidRDefault="0029048B" w:rsidP="0029048B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lastRenderedPageBreak/>
              <w:t>1.-4.razredi matične škole</w:t>
            </w:r>
          </w:p>
        </w:tc>
        <w:tc>
          <w:tcPr>
            <w:tcW w:w="3016" w:type="dxa"/>
            <w:shd w:val="clear" w:color="auto" w:fill="FFFFFF"/>
          </w:tcPr>
          <w:p w:rsidR="0029048B" w:rsidRPr="0029048B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>Slušam priču, skupljam blago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29048B" w:rsidP="00CC3689">
            <w:pPr>
              <w:pStyle w:val="Bezproreda"/>
              <w:rPr>
                <w:rFonts w:ascii="Times New Roman" w:hAnsi="Times New Roman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</w:p>
        </w:tc>
      </w:tr>
      <w:tr w:rsidR="0029048B" w:rsidRPr="00777DAC" w:rsidTr="005E12FC">
        <w:tc>
          <w:tcPr>
            <w:tcW w:w="1499" w:type="dxa"/>
            <w:shd w:val="clear" w:color="auto" w:fill="FFFFFF"/>
          </w:tcPr>
          <w:p w:rsidR="0029048B" w:rsidRPr="0029048B" w:rsidRDefault="0029048B" w:rsidP="0029048B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>1.-8..razredi</w:t>
            </w:r>
          </w:p>
        </w:tc>
        <w:tc>
          <w:tcPr>
            <w:tcW w:w="3016" w:type="dxa"/>
            <w:shd w:val="clear" w:color="auto" w:fill="FFFFFF"/>
          </w:tcPr>
          <w:p w:rsidR="0029048B" w:rsidRPr="0029048B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>Obilježavanje dana darovitih učenika</w:t>
            </w:r>
          </w:p>
        </w:tc>
        <w:tc>
          <w:tcPr>
            <w:tcW w:w="4771" w:type="dxa"/>
            <w:shd w:val="clear" w:color="auto" w:fill="FFFFFF"/>
          </w:tcPr>
          <w:p w:rsidR="0029048B" w:rsidRPr="0029048B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>Pedagog, knjižničar, ravnatelj, učitelji PN</w:t>
            </w:r>
          </w:p>
        </w:tc>
      </w:tr>
      <w:tr w:rsidR="0029048B" w:rsidRPr="0045698F" w:rsidTr="005E12FC">
        <w:tc>
          <w:tcPr>
            <w:tcW w:w="1499" w:type="dxa"/>
            <w:shd w:val="clear" w:color="auto" w:fill="FFFFFF"/>
          </w:tcPr>
          <w:p w:rsidR="0029048B" w:rsidRPr="00FB5E67" w:rsidRDefault="0029048B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29048B">
              <w:rPr>
                <w:rFonts w:ascii="Times New Roman" w:hAnsi="Times New Roman"/>
              </w:rPr>
              <w:t>1.-8..razredi</w:t>
            </w:r>
          </w:p>
        </w:tc>
        <w:tc>
          <w:tcPr>
            <w:tcW w:w="3016" w:type="dxa"/>
            <w:shd w:val="clear" w:color="auto" w:fill="FFFFFF"/>
          </w:tcPr>
          <w:p w:rsidR="0029048B" w:rsidRPr="0029048B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>Obilježavanje Europskog dana jezika</w:t>
            </w:r>
          </w:p>
        </w:tc>
        <w:tc>
          <w:tcPr>
            <w:tcW w:w="4771" w:type="dxa"/>
            <w:shd w:val="clear" w:color="auto" w:fill="FFFFFF"/>
          </w:tcPr>
          <w:p w:rsidR="0029048B" w:rsidRPr="0029048B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29048B">
              <w:rPr>
                <w:rFonts w:ascii="Times New Roman" w:hAnsi="Times New Roman"/>
              </w:rPr>
              <w:t xml:space="preserve">Nataša Petrović,Ivana </w:t>
            </w:r>
            <w:proofErr w:type="spellStart"/>
            <w:r w:rsidRPr="0029048B">
              <w:rPr>
                <w:rFonts w:ascii="Times New Roman" w:hAnsi="Times New Roman"/>
              </w:rPr>
              <w:t>Mihoci</w:t>
            </w:r>
            <w:proofErr w:type="spellEnd"/>
            <w:r w:rsidRPr="0029048B">
              <w:rPr>
                <w:rFonts w:ascii="Times New Roman" w:hAnsi="Times New Roman"/>
              </w:rPr>
              <w:t xml:space="preserve">,Janja </w:t>
            </w:r>
            <w:proofErr w:type="spellStart"/>
            <w:r w:rsidRPr="0029048B">
              <w:rPr>
                <w:rFonts w:ascii="Times New Roman" w:hAnsi="Times New Roman"/>
              </w:rPr>
              <w:t>Ikić</w:t>
            </w:r>
            <w:proofErr w:type="spellEnd"/>
            <w:r w:rsidRPr="0029048B">
              <w:rPr>
                <w:rFonts w:ascii="Times New Roman" w:hAnsi="Times New Roman"/>
              </w:rPr>
              <w:t xml:space="preserve">,Biljana Novosel Gvozden, Leila </w:t>
            </w:r>
            <w:proofErr w:type="spellStart"/>
            <w:r w:rsidRPr="0029048B">
              <w:rPr>
                <w:rFonts w:ascii="Times New Roman" w:hAnsi="Times New Roman"/>
              </w:rPr>
              <w:t>Zainul</w:t>
            </w:r>
            <w:proofErr w:type="spellEnd"/>
          </w:p>
        </w:tc>
      </w:tr>
      <w:tr w:rsidR="0029048B" w:rsidRPr="00B17D56" w:rsidTr="005E12FC">
        <w:tc>
          <w:tcPr>
            <w:tcW w:w="1499" w:type="dxa"/>
            <w:shd w:val="clear" w:color="auto" w:fill="FFFFFF"/>
          </w:tcPr>
          <w:p w:rsidR="0029048B" w:rsidRPr="000E0C2C" w:rsidRDefault="000E0C2C" w:rsidP="00297D92">
            <w:pPr>
              <w:pStyle w:val="Bezproreda"/>
              <w:rPr>
                <w:rFonts w:ascii="Times New Roman" w:hAnsi="Times New Roman"/>
              </w:rPr>
            </w:pPr>
            <w:r w:rsidRPr="000E0C2C">
              <w:rPr>
                <w:rFonts w:ascii="Times New Roman" w:hAnsi="Times New Roman"/>
              </w:rPr>
              <w:t>5</w:t>
            </w:r>
            <w:r w:rsidR="0029048B" w:rsidRPr="000E0C2C">
              <w:rPr>
                <w:rFonts w:ascii="Times New Roman" w:hAnsi="Times New Roman"/>
              </w:rPr>
              <w:t>. razred</w:t>
            </w:r>
          </w:p>
        </w:tc>
        <w:tc>
          <w:tcPr>
            <w:tcW w:w="3016" w:type="dxa"/>
            <w:shd w:val="clear" w:color="auto" w:fill="FFFFFF"/>
          </w:tcPr>
          <w:p w:rsidR="0029048B" w:rsidRPr="000E0C2C" w:rsidRDefault="000E0C2C" w:rsidP="00297D92">
            <w:pPr>
              <w:pStyle w:val="Bezproreda"/>
              <w:rPr>
                <w:rFonts w:ascii="Times New Roman" w:hAnsi="Times New Roman"/>
              </w:rPr>
            </w:pPr>
            <w:r w:rsidRPr="000E0C2C">
              <w:rPr>
                <w:rFonts w:ascii="Times New Roman" w:hAnsi="Times New Roman"/>
              </w:rPr>
              <w:t>IM MARCHENLAND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0E0C2C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29048B">
              <w:rPr>
                <w:rFonts w:ascii="Times New Roman" w:hAnsi="Times New Roman"/>
              </w:rPr>
              <w:t>Nataša Petrović</w:t>
            </w:r>
          </w:p>
        </w:tc>
      </w:tr>
      <w:tr w:rsidR="0029048B" w:rsidRPr="0045698F" w:rsidTr="005E12FC">
        <w:tc>
          <w:tcPr>
            <w:tcW w:w="1499" w:type="dxa"/>
            <w:shd w:val="clear" w:color="auto" w:fill="FFFFFF"/>
          </w:tcPr>
          <w:p w:rsidR="0029048B" w:rsidRPr="001157F0" w:rsidRDefault="001157F0" w:rsidP="00297D92">
            <w:pPr>
              <w:pStyle w:val="Bezproreda"/>
              <w:rPr>
                <w:rFonts w:ascii="Times New Roman" w:hAnsi="Times New Roman"/>
              </w:rPr>
            </w:pPr>
            <w:r w:rsidRPr="001157F0">
              <w:rPr>
                <w:rFonts w:ascii="Times New Roman" w:hAnsi="Times New Roman"/>
              </w:rPr>
              <w:t>7</w:t>
            </w:r>
            <w:r w:rsidR="0029048B" w:rsidRPr="001157F0">
              <w:rPr>
                <w:rFonts w:ascii="Times New Roman" w:hAnsi="Times New Roman"/>
              </w:rPr>
              <w:t>.</w:t>
            </w:r>
            <w:r w:rsidRPr="001157F0">
              <w:rPr>
                <w:rFonts w:ascii="Times New Roman" w:hAnsi="Times New Roman"/>
              </w:rPr>
              <w:t>b</w:t>
            </w:r>
            <w:r w:rsidR="0029048B" w:rsidRPr="001157F0">
              <w:rPr>
                <w:rFonts w:ascii="Times New Roman" w:hAnsi="Times New Roman"/>
              </w:rPr>
              <w:t xml:space="preserve"> razredi</w:t>
            </w:r>
          </w:p>
        </w:tc>
        <w:tc>
          <w:tcPr>
            <w:tcW w:w="3016" w:type="dxa"/>
            <w:shd w:val="clear" w:color="auto" w:fill="FFFFFF"/>
          </w:tcPr>
          <w:p w:rsidR="0029048B" w:rsidRPr="001157F0" w:rsidRDefault="001157F0" w:rsidP="00297D92">
            <w:pPr>
              <w:pStyle w:val="Bezproreda"/>
              <w:rPr>
                <w:rFonts w:ascii="Times New Roman" w:hAnsi="Times New Roman"/>
              </w:rPr>
            </w:pPr>
            <w:r w:rsidRPr="001157F0">
              <w:rPr>
                <w:rFonts w:ascii="Times New Roman" w:hAnsi="Times New Roman"/>
              </w:rPr>
              <w:t>ES IST WEIHNACHTEN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1157F0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29048B">
              <w:rPr>
                <w:rFonts w:ascii="Times New Roman" w:hAnsi="Times New Roman"/>
              </w:rPr>
              <w:t>Nataša Petrović</w:t>
            </w:r>
          </w:p>
        </w:tc>
      </w:tr>
      <w:tr w:rsidR="0029048B" w:rsidRPr="002D53B2" w:rsidTr="005E12FC">
        <w:tc>
          <w:tcPr>
            <w:tcW w:w="1499" w:type="dxa"/>
            <w:shd w:val="clear" w:color="auto" w:fill="FFFFFF"/>
          </w:tcPr>
          <w:p w:rsidR="0029048B" w:rsidRPr="00FB5E67" w:rsidRDefault="001157F0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 xml:space="preserve">Učenici koji polaze INA </w:t>
            </w:r>
            <w:proofErr w:type="spellStart"/>
            <w:r w:rsidRPr="00970773">
              <w:rPr>
                <w:rFonts w:ascii="Times New Roman" w:hAnsi="Times New Roman"/>
              </w:rPr>
              <w:t>Theatergruppe</w:t>
            </w:r>
            <w:proofErr w:type="spellEnd"/>
            <w:r w:rsidRPr="00970773">
              <w:rPr>
                <w:rFonts w:ascii="Times New Roman" w:hAnsi="Times New Roman"/>
              </w:rPr>
              <w:t xml:space="preserve"> </w:t>
            </w:r>
            <w:proofErr w:type="spellStart"/>
            <w:r w:rsidRPr="00970773">
              <w:rPr>
                <w:rFonts w:ascii="Times New Roman" w:hAnsi="Times New Roman"/>
              </w:rPr>
              <w:t>Falke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predškolce</w:t>
            </w:r>
            <w:proofErr w:type="spellEnd"/>
          </w:p>
        </w:tc>
        <w:tc>
          <w:tcPr>
            <w:tcW w:w="3016" w:type="dxa"/>
            <w:shd w:val="clear" w:color="auto" w:fill="FFFFFF"/>
          </w:tcPr>
          <w:p w:rsidR="0029048B" w:rsidRPr="001157F0" w:rsidRDefault="001157F0" w:rsidP="00297D92">
            <w:pPr>
              <w:pStyle w:val="Bezproreda"/>
              <w:rPr>
                <w:rFonts w:ascii="Times New Roman" w:hAnsi="Times New Roman"/>
              </w:rPr>
            </w:pPr>
            <w:r w:rsidRPr="001157F0">
              <w:rPr>
                <w:rFonts w:ascii="Times New Roman" w:hAnsi="Times New Roman"/>
              </w:rPr>
              <w:t>SPRACHANIMATION</w:t>
            </w:r>
          </w:p>
        </w:tc>
        <w:tc>
          <w:tcPr>
            <w:tcW w:w="4771" w:type="dxa"/>
            <w:shd w:val="clear" w:color="auto" w:fill="FFFFFF"/>
          </w:tcPr>
          <w:p w:rsidR="0029048B" w:rsidRPr="001157F0" w:rsidRDefault="001157F0" w:rsidP="001157F0">
            <w:pPr>
              <w:pStyle w:val="Bezproreda"/>
              <w:rPr>
                <w:rFonts w:ascii="Times New Roman" w:hAnsi="Times New Roman"/>
              </w:rPr>
            </w:pPr>
            <w:r w:rsidRPr="001157F0">
              <w:rPr>
                <w:rFonts w:ascii="Times New Roman" w:hAnsi="Times New Roman"/>
              </w:rPr>
              <w:t xml:space="preserve">Ivana </w:t>
            </w:r>
            <w:proofErr w:type="spellStart"/>
            <w:r w:rsidRPr="001157F0">
              <w:rPr>
                <w:rFonts w:ascii="Times New Roman" w:hAnsi="Times New Roman"/>
              </w:rPr>
              <w:t>Mihoci</w:t>
            </w:r>
            <w:proofErr w:type="spellEnd"/>
            <w:r w:rsidRPr="001157F0">
              <w:rPr>
                <w:rFonts w:ascii="Times New Roman" w:hAnsi="Times New Roman"/>
              </w:rPr>
              <w:t xml:space="preserve">, Senka </w:t>
            </w:r>
            <w:proofErr w:type="spellStart"/>
            <w:r w:rsidRPr="001157F0">
              <w:rPr>
                <w:rFonts w:ascii="Times New Roman" w:hAnsi="Times New Roman"/>
              </w:rPr>
              <w:t>Ištvanović</w:t>
            </w:r>
            <w:proofErr w:type="spellEnd"/>
          </w:p>
        </w:tc>
      </w:tr>
      <w:tr w:rsidR="0029048B" w:rsidRPr="00D333A7" w:rsidTr="005E12FC">
        <w:tc>
          <w:tcPr>
            <w:tcW w:w="1499" w:type="dxa"/>
            <w:shd w:val="clear" w:color="auto" w:fill="FFFFFF"/>
          </w:tcPr>
          <w:p w:rsidR="0029048B" w:rsidRPr="00FB5E67" w:rsidRDefault="001157F0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970773">
              <w:rPr>
                <w:rFonts w:ascii="Times New Roman" w:hAnsi="Times New Roman"/>
              </w:rPr>
              <w:t xml:space="preserve">Učenici koji polaze INA </w:t>
            </w:r>
            <w:proofErr w:type="spellStart"/>
            <w:r w:rsidRPr="00970773">
              <w:rPr>
                <w:rFonts w:ascii="Times New Roman" w:hAnsi="Times New Roman"/>
              </w:rPr>
              <w:t>Theatergruppe</w:t>
            </w:r>
            <w:proofErr w:type="spellEnd"/>
            <w:r w:rsidRPr="00970773">
              <w:rPr>
                <w:rFonts w:ascii="Times New Roman" w:hAnsi="Times New Roman"/>
              </w:rPr>
              <w:t xml:space="preserve"> </w:t>
            </w:r>
            <w:proofErr w:type="spellStart"/>
            <w:r w:rsidRPr="00970773">
              <w:rPr>
                <w:rFonts w:ascii="Times New Roman" w:hAnsi="Times New Roman"/>
              </w:rPr>
              <w:t>Falke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6" w:type="dxa"/>
            <w:shd w:val="clear" w:color="auto" w:fill="FFFFFF"/>
          </w:tcPr>
          <w:p w:rsidR="0029048B" w:rsidRPr="001157F0" w:rsidRDefault="001157F0" w:rsidP="00297D92">
            <w:pPr>
              <w:pStyle w:val="Bezproreda"/>
              <w:rPr>
                <w:rFonts w:ascii="Times New Roman" w:hAnsi="Times New Roman"/>
              </w:rPr>
            </w:pPr>
            <w:r w:rsidRPr="001157F0">
              <w:rPr>
                <w:rFonts w:ascii="Times New Roman" w:hAnsi="Times New Roman"/>
              </w:rPr>
              <w:t>THEATERSPIELE IN VARAŽDIN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1157F0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1157F0">
              <w:rPr>
                <w:rFonts w:ascii="Times New Roman" w:hAnsi="Times New Roman"/>
              </w:rPr>
              <w:t xml:space="preserve">Ivana </w:t>
            </w:r>
            <w:proofErr w:type="spellStart"/>
            <w:r w:rsidRPr="001157F0">
              <w:rPr>
                <w:rFonts w:ascii="Times New Roman" w:hAnsi="Times New Roman"/>
              </w:rPr>
              <w:t>Mihoci</w:t>
            </w:r>
            <w:proofErr w:type="spellEnd"/>
          </w:p>
        </w:tc>
      </w:tr>
      <w:tr w:rsidR="0029048B" w:rsidRPr="00FD3CB9" w:rsidTr="005E12FC">
        <w:tc>
          <w:tcPr>
            <w:tcW w:w="1499" w:type="dxa"/>
            <w:shd w:val="clear" w:color="auto" w:fill="FFFFFF"/>
          </w:tcPr>
          <w:p w:rsidR="0029048B" w:rsidRPr="000A287B" w:rsidRDefault="000A287B" w:rsidP="00297D92">
            <w:pPr>
              <w:pStyle w:val="Bezproreda"/>
              <w:rPr>
                <w:rFonts w:ascii="Times New Roman" w:hAnsi="Times New Roman"/>
              </w:rPr>
            </w:pPr>
            <w:r w:rsidRPr="000A287B">
              <w:rPr>
                <w:rFonts w:ascii="Times New Roman" w:hAnsi="Times New Roman"/>
              </w:rPr>
              <w:t>1</w:t>
            </w:r>
            <w:r w:rsidR="0029048B" w:rsidRPr="000A287B">
              <w:rPr>
                <w:rFonts w:ascii="Times New Roman" w:hAnsi="Times New Roman"/>
              </w:rPr>
              <w:t>.-8.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0A287B" w:rsidRDefault="000A287B" w:rsidP="00297D92">
            <w:pPr>
              <w:pStyle w:val="Bezproreda"/>
              <w:rPr>
                <w:rFonts w:ascii="Times New Roman" w:hAnsi="Times New Roman"/>
              </w:rPr>
            </w:pPr>
            <w:r w:rsidRPr="000A287B">
              <w:rPr>
                <w:rFonts w:ascii="Times New Roman" w:hAnsi="Times New Roman"/>
              </w:rPr>
              <w:t>Marijini obroci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0A287B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FB5E67">
              <w:rPr>
                <w:rFonts w:ascii="Times New Roman" w:hAnsi="Times New Roman"/>
              </w:rPr>
              <w:t xml:space="preserve">Nataša </w:t>
            </w:r>
            <w:proofErr w:type="spellStart"/>
            <w:r w:rsidRPr="00FB5E67">
              <w:rPr>
                <w:rFonts w:ascii="Times New Roman" w:hAnsi="Times New Roman"/>
              </w:rPr>
              <w:t>Karlovčec</w:t>
            </w:r>
            <w:proofErr w:type="spellEnd"/>
            <w:r>
              <w:rPr>
                <w:rFonts w:ascii="Times New Roman" w:hAnsi="Times New Roman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</w:rPr>
              <w:t>fajdetić</w:t>
            </w:r>
            <w:proofErr w:type="spellEnd"/>
          </w:p>
        </w:tc>
      </w:tr>
      <w:tr w:rsidR="0029048B" w:rsidRPr="00D333A7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5</w:t>
            </w:r>
            <w:r w:rsidR="0029048B" w:rsidRPr="00CC3689">
              <w:rPr>
                <w:rFonts w:ascii="Times New Roman" w:hAnsi="Times New Roman"/>
              </w:rPr>
              <w:t>.-8.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Iskustvom i znanjem do jednakosti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CC368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Goranka </w:t>
            </w:r>
            <w:proofErr w:type="spellStart"/>
            <w:r>
              <w:rPr>
                <w:rFonts w:ascii="Times New Roman" w:hAnsi="Times New Roman"/>
              </w:rPr>
              <w:t>Teodorčević</w:t>
            </w:r>
            <w:proofErr w:type="spellEnd"/>
          </w:p>
        </w:tc>
      </w:tr>
      <w:tr w:rsidR="0029048B" w:rsidRPr="002D53B2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CC3689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1</w:t>
            </w:r>
            <w:r w:rsidR="0029048B" w:rsidRPr="00CC3689">
              <w:rPr>
                <w:rFonts w:ascii="Times New Roman" w:hAnsi="Times New Roman"/>
              </w:rPr>
              <w:t xml:space="preserve">., </w:t>
            </w:r>
            <w:r w:rsidRPr="00CC3689">
              <w:rPr>
                <w:rFonts w:ascii="Times New Roman" w:hAnsi="Times New Roman"/>
              </w:rPr>
              <w:t>2</w:t>
            </w:r>
            <w:r w:rsidR="0029048B" w:rsidRPr="00CC3689">
              <w:rPr>
                <w:rFonts w:ascii="Times New Roman" w:hAnsi="Times New Roman"/>
              </w:rPr>
              <w:t xml:space="preserve">., </w:t>
            </w:r>
            <w:r w:rsidRPr="00CC3689">
              <w:rPr>
                <w:rFonts w:ascii="Times New Roman" w:hAnsi="Times New Roman"/>
              </w:rPr>
              <w:t>4</w:t>
            </w:r>
            <w:r w:rsidR="0029048B" w:rsidRPr="00CC3689">
              <w:rPr>
                <w:rFonts w:ascii="Times New Roman" w:hAnsi="Times New Roman"/>
              </w:rPr>
              <w:t xml:space="preserve">., </w:t>
            </w:r>
            <w:r w:rsidRPr="00CC3689">
              <w:rPr>
                <w:rFonts w:ascii="Times New Roman" w:hAnsi="Times New Roman"/>
              </w:rPr>
              <w:t>PŠ Srijem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Učimo jedni od drugih</w:t>
            </w:r>
          </w:p>
        </w:tc>
        <w:tc>
          <w:tcPr>
            <w:tcW w:w="4771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CC3689">
              <w:rPr>
                <w:rFonts w:ascii="Times New Roman" w:hAnsi="Times New Roman"/>
              </w:rPr>
              <w:t>Djurdjica</w:t>
            </w:r>
            <w:proofErr w:type="spellEnd"/>
            <w:r w:rsidRPr="00CC3689">
              <w:rPr>
                <w:rFonts w:ascii="Times New Roman" w:hAnsi="Times New Roman"/>
              </w:rPr>
              <w:t xml:space="preserve"> </w:t>
            </w:r>
            <w:proofErr w:type="spellStart"/>
            <w:r w:rsidRPr="00CC3689">
              <w:rPr>
                <w:rFonts w:ascii="Times New Roman" w:hAnsi="Times New Roman"/>
              </w:rPr>
              <w:t>Holiček</w:t>
            </w:r>
            <w:proofErr w:type="spellEnd"/>
            <w:r w:rsidRPr="00CC3689">
              <w:rPr>
                <w:rFonts w:ascii="Times New Roman" w:hAnsi="Times New Roman"/>
              </w:rPr>
              <w:t xml:space="preserve">,Lovorka Ivanković,Nataša Petrović, Janja </w:t>
            </w:r>
            <w:proofErr w:type="spellStart"/>
            <w:r w:rsidRPr="00CC3689">
              <w:rPr>
                <w:rFonts w:ascii="Times New Roman" w:hAnsi="Times New Roman"/>
              </w:rPr>
              <w:t>Ivanček</w:t>
            </w:r>
            <w:proofErr w:type="spellEnd"/>
            <w:r w:rsidRPr="00CC3689">
              <w:rPr>
                <w:rFonts w:ascii="Times New Roman" w:hAnsi="Times New Roman"/>
              </w:rPr>
              <w:t xml:space="preserve">, Goranka </w:t>
            </w:r>
            <w:proofErr w:type="spellStart"/>
            <w:r w:rsidRPr="00CC3689">
              <w:rPr>
                <w:rFonts w:ascii="Times New Roman" w:hAnsi="Times New Roman"/>
              </w:rPr>
              <w:t>Teodorčević</w:t>
            </w:r>
            <w:proofErr w:type="spellEnd"/>
          </w:p>
        </w:tc>
      </w:tr>
      <w:tr w:rsidR="0029048B" w:rsidRPr="0047012E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1.-8.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Dan šarenih čarapa</w:t>
            </w:r>
          </w:p>
        </w:tc>
        <w:tc>
          <w:tcPr>
            <w:tcW w:w="4771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Svi predmetni i razredni učitelji</w:t>
            </w:r>
          </w:p>
        </w:tc>
      </w:tr>
      <w:tr w:rsidR="0029048B" w:rsidRPr="0045698F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7</w:t>
            </w:r>
            <w:r w:rsidR="0029048B" w:rsidRPr="00CC3689">
              <w:rPr>
                <w:rFonts w:ascii="Times New Roman" w:hAnsi="Times New Roman"/>
              </w:rPr>
              <w:t>.a</w:t>
            </w:r>
            <w:r w:rsidRPr="00CC3689">
              <w:rPr>
                <w:rFonts w:ascii="Times New Roman" w:hAnsi="Times New Roman"/>
              </w:rPr>
              <w:t xml:space="preserve"> i 7.b</w:t>
            </w:r>
            <w:r w:rsidR="0029048B" w:rsidRPr="00CC3689">
              <w:rPr>
                <w:rFonts w:ascii="Times New Roman" w:hAnsi="Times New Roman"/>
              </w:rPr>
              <w:t xml:space="preserve"> razred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Sjećanje na Holokaust i sprječavanje zločina protiv čovječnosti</w:t>
            </w:r>
          </w:p>
        </w:tc>
        <w:tc>
          <w:tcPr>
            <w:tcW w:w="4771" w:type="dxa"/>
            <w:shd w:val="clear" w:color="auto" w:fill="FFFFFF"/>
          </w:tcPr>
          <w:p w:rsidR="0029048B" w:rsidRPr="00CC3689" w:rsidRDefault="0029048B" w:rsidP="00CC3689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 xml:space="preserve">Učiteljica </w:t>
            </w:r>
            <w:r w:rsidR="00CC3689" w:rsidRPr="00CC3689">
              <w:rPr>
                <w:rFonts w:ascii="Times New Roman" w:hAnsi="Times New Roman"/>
              </w:rPr>
              <w:t xml:space="preserve"> Zdenka Drakulić</w:t>
            </w:r>
          </w:p>
        </w:tc>
      </w:tr>
      <w:tr w:rsidR="0029048B" w:rsidRPr="00777DAC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Promicanje vrijednosti domovinskog rata</w:t>
            </w:r>
          </w:p>
        </w:tc>
        <w:tc>
          <w:tcPr>
            <w:tcW w:w="4771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 xml:space="preserve">Zdenka Drakulić , Indira </w:t>
            </w:r>
            <w:proofErr w:type="spellStart"/>
            <w:r w:rsidRPr="00CC3689">
              <w:rPr>
                <w:rFonts w:ascii="Times New Roman" w:hAnsi="Times New Roman"/>
              </w:rPr>
              <w:t>Patljak</w:t>
            </w:r>
            <w:proofErr w:type="spellEnd"/>
          </w:p>
        </w:tc>
      </w:tr>
      <w:tr w:rsidR="0029048B" w:rsidRPr="00777DAC" w:rsidTr="005E12FC">
        <w:tc>
          <w:tcPr>
            <w:tcW w:w="1499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3</w:t>
            </w:r>
            <w:r w:rsidR="0029048B" w:rsidRPr="00CC3689">
              <w:rPr>
                <w:rFonts w:ascii="Times New Roman" w:hAnsi="Times New Roman"/>
              </w:rPr>
              <w:t>. razred</w:t>
            </w:r>
            <w:r w:rsidRPr="00CC3689">
              <w:rPr>
                <w:rFonts w:ascii="Times New Roman" w:hAnsi="Times New Roman"/>
              </w:rPr>
              <w:t xml:space="preserve"> OŠ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Sličice iz prošlosti zavičaja</w:t>
            </w:r>
          </w:p>
        </w:tc>
        <w:tc>
          <w:tcPr>
            <w:tcW w:w="4771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 xml:space="preserve">Višnja </w:t>
            </w:r>
            <w:proofErr w:type="spellStart"/>
            <w:r w:rsidRPr="00CC3689">
              <w:rPr>
                <w:rFonts w:ascii="Times New Roman" w:hAnsi="Times New Roman"/>
              </w:rPr>
              <w:t>Sakulj</w:t>
            </w:r>
            <w:proofErr w:type="spellEnd"/>
            <w:r w:rsidRPr="00CC3689">
              <w:rPr>
                <w:rFonts w:ascii="Times New Roman" w:hAnsi="Times New Roman"/>
              </w:rPr>
              <w:t xml:space="preserve"> Savić</w:t>
            </w:r>
            <w:r w:rsidR="0029048B" w:rsidRPr="00CC3689">
              <w:rPr>
                <w:rFonts w:ascii="Times New Roman" w:hAnsi="Times New Roman"/>
              </w:rPr>
              <w:t xml:space="preserve"> </w:t>
            </w:r>
          </w:p>
        </w:tc>
      </w:tr>
      <w:tr w:rsidR="0029048B" w:rsidRPr="00777DAC" w:rsidTr="005E12FC">
        <w:tc>
          <w:tcPr>
            <w:tcW w:w="1499" w:type="dxa"/>
            <w:shd w:val="clear" w:color="auto" w:fill="FFFFFF"/>
          </w:tcPr>
          <w:p w:rsidR="0029048B" w:rsidRPr="00CC3689" w:rsidRDefault="0029048B" w:rsidP="00CC3689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5. razred</w:t>
            </w:r>
          </w:p>
        </w:tc>
        <w:tc>
          <w:tcPr>
            <w:tcW w:w="3016" w:type="dxa"/>
            <w:shd w:val="clear" w:color="auto" w:fill="FFFFFF"/>
          </w:tcPr>
          <w:p w:rsidR="0029048B" w:rsidRPr="00CC3689" w:rsidRDefault="00CC3689" w:rsidP="00297D92">
            <w:pPr>
              <w:pStyle w:val="Bezproreda"/>
              <w:rPr>
                <w:rFonts w:ascii="Times New Roman" w:hAnsi="Times New Roman"/>
              </w:rPr>
            </w:pPr>
            <w:r w:rsidRPr="00CC3689">
              <w:rPr>
                <w:rFonts w:ascii="Times New Roman" w:hAnsi="Times New Roman"/>
              </w:rPr>
              <w:t>Dani kruha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CC3689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CC3689">
              <w:rPr>
                <w:rFonts w:ascii="Times New Roman" w:hAnsi="Times New Roman"/>
              </w:rPr>
              <w:t>Zdenka Drakulić</w:t>
            </w:r>
          </w:p>
        </w:tc>
      </w:tr>
      <w:tr w:rsidR="0029048B" w:rsidRPr="00AB3F33" w:rsidTr="005E12FC">
        <w:tc>
          <w:tcPr>
            <w:tcW w:w="1499" w:type="dxa"/>
            <w:shd w:val="clear" w:color="auto" w:fill="FFFFFF"/>
          </w:tcPr>
          <w:p w:rsidR="0029048B" w:rsidRPr="005E12FC" w:rsidRDefault="005E12FC" w:rsidP="005E12FC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1</w:t>
            </w:r>
            <w:r w:rsidR="0029048B" w:rsidRPr="005E12FC">
              <w:rPr>
                <w:rFonts w:ascii="Times New Roman" w:hAnsi="Times New Roman"/>
              </w:rPr>
              <w:t>.</w:t>
            </w:r>
            <w:r w:rsidRPr="005E12FC">
              <w:rPr>
                <w:rFonts w:ascii="Times New Roman" w:hAnsi="Times New Roman"/>
              </w:rPr>
              <w:t>-</w:t>
            </w:r>
            <w:r w:rsidR="0029048B" w:rsidRPr="005E12FC">
              <w:rPr>
                <w:rFonts w:ascii="Times New Roman" w:hAnsi="Times New Roman"/>
              </w:rPr>
              <w:t xml:space="preserve">i </w:t>
            </w:r>
            <w:r w:rsidRPr="005E12FC">
              <w:rPr>
                <w:rFonts w:ascii="Times New Roman" w:hAnsi="Times New Roman"/>
              </w:rPr>
              <w:t>8</w:t>
            </w:r>
            <w:r w:rsidR="0029048B" w:rsidRPr="005E12FC">
              <w:rPr>
                <w:rFonts w:ascii="Times New Roman" w:hAnsi="Times New Roman"/>
              </w:rPr>
              <w:t>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5E12FC">
              <w:rPr>
                <w:rFonts w:ascii="Times New Roman" w:hAnsi="Times New Roman"/>
              </w:rPr>
              <w:t>Vuzmena</w:t>
            </w:r>
            <w:proofErr w:type="spellEnd"/>
            <w:r w:rsidRPr="005E12FC">
              <w:rPr>
                <w:rFonts w:ascii="Times New Roman" w:hAnsi="Times New Roman"/>
              </w:rPr>
              <w:t xml:space="preserve"> košarica</w:t>
            </w:r>
          </w:p>
        </w:tc>
        <w:tc>
          <w:tcPr>
            <w:tcW w:w="4771" w:type="dxa"/>
            <w:shd w:val="clear" w:color="auto" w:fill="FFFFFF"/>
          </w:tcPr>
          <w:p w:rsidR="0029048B" w:rsidRPr="005E12FC" w:rsidRDefault="0029048B" w:rsidP="005E12FC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Učiteljica </w:t>
            </w:r>
            <w:r w:rsidR="005E12FC" w:rsidRPr="005E12FC">
              <w:rPr>
                <w:rFonts w:ascii="Times New Roman" w:hAnsi="Times New Roman"/>
              </w:rPr>
              <w:t xml:space="preserve">:Ivana Devčić </w:t>
            </w:r>
            <w:proofErr w:type="spellStart"/>
            <w:r w:rsidR="005E12FC" w:rsidRPr="005E12FC">
              <w:rPr>
                <w:rFonts w:ascii="Times New Roman" w:hAnsi="Times New Roman"/>
              </w:rPr>
              <w:t>Rakijašić</w:t>
            </w:r>
            <w:proofErr w:type="spellEnd"/>
            <w:r w:rsidR="005E12FC" w:rsidRPr="005E12FC">
              <w:rPr>
                <w:rFonts w:ascii="Times New Roman" w:hAnsi="Times New Roman"/>
              </w:rPr>
              <w:t xml:space="preserve">, Ivana </w:t>
            </w:r>
            <w:proofErr w:type="spellStart"/>
            <w:r w:rsidR="005E12FC" w:rsidRPr="005E12FC">
              <w:rPr>
                <w:rFonts w:ascii="Times New Roman" w:hAnsi="Times New Roman"/>
              </w:rPr>
              <w:t>Mihoci</w:t>
            </w:r>
            <w:proofErr w:type="spellEnd"/>
          </w:p>
        </w:tc>
      </w:tr>
      <w:tr w:rsidR="0029048B" w:rsidRPr="00FD3CB9" w:rsidTr="005E12FC">
        <w:tc>
          <w:tcPr>
            <w:tcW w:w="1499" w:type="dxa"/>
            <w:shd w:val="clear" w:color="auto" w:fill="FFFFFF"/>
          </w:tcPr>
          <w:p w:rsidR="0029048B" w:rsidRPr="005E12FC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Zdravi zubi</w:t>
            </w:r>
          </w:p>
        </w:tc>
        <w:tc>
          <w:tcPr>
            <w:tcW w:w="4771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Goranka </w:t>
            </w:r>
            <w:proofErr w:type="spellStart"/>
            <w:r w:rsidRPr="005E12FC">
              <w:rPr>
                <w:rFonts w:ascii="Times New Roman" w:hAnsi="Times New Roman"/>
              </w:rPr>
              <w:t>Teodorčević</w:t>
            </w:r>
            <w:proofErr w:type="spellEnd"/>
            <w:r w:rsidRPr="005E12FC">
              <w:rPr>
                <w:rFonts w:ascii="Times New Roman" w:hAnsi="Times New Roman"/>
              </w:rPr>
              <w:t xml:space="preserve">,Ivana </w:t>
            </w:r>
            <w:proofErr w:type="spellStart"/>
            <w:r w:rsidRPr="005E12FC">
              <w:rPr>
                <w:rFonts w:ascii="Times New Roman" w:hAnsi="Times New Roman"/>
              </w:rPr>
              <w:t>Hanžeković</w:t>
            </w:r>
            <w:proofErr w:type="spellEnd"/>
          </w:p>
        </w:tc>
      </w:tr>
      <w:tr w:rsidR="0029048B" w:rsidRPr="00FD3CB9" w:rsidTr="005E12FC">
        <w:tc>
          <w:tcPr>
            <w:tcW w:w="1499" w:type="dxa"/>
            <w:shd w:val="clear" w:color="auto" w:fill="FFFFFF"/>
          </w:tcPr>
          <w:p w:rsidR="0029048B" w:rsidRPr="005E12FC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Zdrav za 5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5E12FC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5E12FC">
              <w:rPr>
                <w:rFonts w:ascii="Times New Roman" w:hAnsi="Times New Roman"/>
              </w:rPr>
              <w:t xml:space="preserve">Goranka </w:t>
            </w:r>
            <w:proofErr w:type="spellStart"/>
            <w:r w:rsidRPr="005E12FC">
              <w:rPr>
                <w:rFonts w:ascii="Times New Roman" w:hAnsi="Times New Roman"/>
              </w:rPr>
              <w:t>Teodorčević</w:t>
            </w:r>
            <w:proofErr w:type="spellEnd"/>
          </w:p>
        </w:tc>
      </w:tr>
      <w:tr w:rsidR="0029048B" w:rsidRPr="00E33E6E" w:rsidTr="005E12FC">
        <w:tc>
          <w:tcPr>
            <w:tcW w:w="1499" w:type="dxa"/>
            <w:shd w:val="clear" w:color="auto" w:fill="FFFFFF"/>
          </w:tcPr>
          <w:p w:rsidR="0029048B" w:rsidRPr="005E12FC" w:rsidRDefault="0029048B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8. razredi</w:t>
            </w:r>
          </w:p>
        </w:tc>
        <w:tc>
          <w:tcPr>
            <w:tcW w:w="3016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Želim biti majstor</w:t>
            </w:r>
          </w:p>
        </w:tc>
        <w:tc>
          <w:tcPr>
            <w:tcW w:w="4771" w:type="dxa"/>
            <w:shd w:val="clear" w:color="auto" w:fill="FFFFFF"/>
          </w:tcPr>
          <w:p w:rsidR="0029048B" w:rsidRPr="00FB5E67" w:rsidRDefault="005E12FC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5E12FC">
              <w:rPr>
                <w:rFonts w:ascii="Times New Roman" w:hAnsi="Times New Roman"/>
              </w:rPr>
              <w:t xml:space="preserve">Goranka </w:t>
            </w:r>
            <w:proofErr w:type="spellStart"/>
            <w:r w:rsidRPr="005E12FC">
              <w:rPr>
                <w:rFonts w:ascii="Times New Roman" w:hAnsi="Times New Roman"/>
              </w:rPr>
              <w:t>Teodorčević</w:t>
            </w:r>
            <w:proofErr w:type="spellEnd"/>
            <w:r>
              <w:rPr>
                <w:rFonts w:ascii="Times New Roman" w:hAnsi="Times New Roman"/>
              </w:rPr>
              <w:t xml:space="preserve">,Saša Korkut, </w:t>
            </w:r>
            <w:r w:rsidRPr="005E12FC">
              <w:rPr>
                <w:rFonts w:ascii="Times New Roman" w:hAnsi="Times New Roman"/>
              </w:rPr>
              <w:t xml:space="preserve">Ivana Devčić </w:t>
            </w:r>
            <w:proofErr w:type="spellStart"/>
            <w:r w:rsidRPr="005E12FC">
              <w:rPr>
                <w:rFonts w:ascii="Times New Roman" w:hAnsi="Times New Roman"/>
              </w:rPr>
              <w:t>Rakijašić</w:t>
            </w:r>
            <w:proofErr w:type="spellEnd"/>
            <w:r>
              <w:rPr>
                <w:rFonts w:ascii="Times New Roman" w:hAnsi="Times New Roman"/>
              </w:rPr>
              <w:t>,Biljana Novosel Gvozden</w:t>
            </w:r>
          </w:p>
        </w:tc>
      </w:tr>
      <w:tr w:rsidR="0029048B" w:rsidRPr="00D333A7" w:rsidTr="005E12FC">
        <w:tc>
          <w:tcPr>
            <w:tcW w:w="1499" w:type="dxa"/>
            <w:shd w:val="clear" w:color="auto" w:fill="FFFFFF"/>
          </w:tcPr>
          <w:p w:rsidR="0029048B" w:rsidRPr="005E12FC" w:rsidRDefault="005E12FC" w:rsidP="005E12FC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5.-8</w:t>
            </w:r>
            <w:r w:rsidR="0029048B" w:rsidRPr="005E12FC">
              <w:rPr>
                <w:rFonts w:ascii="Times New Roman" w:hAnsi="Times New Roman"/>
              </w:rPr>
              <w:t>.razred</w:t>
            </w:r>
          </w:p>
        </w:tc>
        <w:tc>
          <w:tcPr>
            <w:tcW w:w="3016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Klokan bez granica</w:t>
            </w:r>
          </w:p>
        </w:tc>
        <w:tc>
          <w:tcPr>
            <w:tcW w:w="4771" w:type="dxa"/>
            <w:shd w:val="clear" w:color="auto" w:fill="FFFFFF"/>
          </w:tcPr>
          <w:p w:rsidR="0029048B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Jelena </w:t>
            </w:r>
            <w:proofErr w:type="spellStart"/>
            <w:r w:rsidRPr="005E12FC">
              <w:rPr>
                <w:rFonts w:ascii="Times New Roman" w:hAnsi="Times New Roman"/>
              </w:rPr>
              <w:t>Hunjadi</w:t>
            </w:r>
            <w:proofErr w:type="spellEnd"/>
            <w:r w:rsidRPr="005E12FC">
              <w:rPr>
                <w:rFonts w:ascii="Times New Roman" w:hAnsi="Times New Roman"/>
              </w:rPr>
              <w:t xml:space="preserve">, Saša </w:t>
            </w:r>
            <w:proofErr w:type="spellStart"/>
            <w:r w:rsidRPr="005E12FC">
              <w:rPr>
                <w:rFonts w:ascii="Times New Roman" w:hAnsi="Times New Roman"/>
              </w:rPr>
              <w:t>Mišir</w:t>
            </w:r>
            <w:proofErr w:type="spellEnd"/>
          </w:p>
        </w:tc>
      </w:tr>
      <w:tr w:rsidR="005E12FC" w:rsidRPr="0045698F" w:rsidTr="005E12FC">
        <w:tc>
          <w:tcPr>
            <w:tcW w:w="1499" w:type="dxa"/>
            <w:shd w:val="clear" w:color="auto" w:fill="FFFFFF"/>
          </w:tcPr>
          <w:p w:rsidR="005E12FC" w:rsidRPr="005E12FC" w:rsidRDefault="005E12FC" w:rsidP="00FD6281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5.-8.razred</w:t>
            </w:r>
          </w:p>
        </w:tc>
        <w:tc>
          <w:tcPr>
            <w:tcW w:w="3016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5E12FC">
              <w:rPr>
                <w:rFonts w:ascii="Times New Roman" w:hAnsi="Times New Roman"/>
              </w:rPr>
              <w:t>Mathema</w:t>
            </w:r>
            <w:proofErr w:type="spellEnd"/>
            <w:r w:rsidRPr="005E12FC">
              <w:rPr>
                <w:rFonts w:ascii="Times New Roman" w:hAnsi="Times New Roman"/>
              </w:rPr>
              <w:t xml:space="preserve"> u Koprivnici</w:t>
            </w:r>
          </w:p>
        </w:tc>
        <w:tc>
          <w:tcPr>
            <w:tcW w:w="4771" w:type="dxa"/>
            <w:shd w:val="clear" w:color="auto" w:fill="FFFFFF"/>
          </w:tcPr>
          <w:p w:rsidR="005E12FC" w:rsidRPr="00FB5E67" w:rsidRDefault="005E12FC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5E12FC">
              <w:rPr>
                <w:rFonts w:ascii="Times New Roman" w:hAnsi="Times New Roman"/>
              </w:rPr>
              <w:t xml:space="preserve">Jelena </w:t>
            </w:r>
            <w:proofErr w:type="spellStart"/>
            <w:r w:rsidRPr="005E12FC">
              <w:rPr>
                <w:rFonts w:ascii="Times New Roman" w:hAnsi="Times New Roman"/>
              </w:rPr>
              <w:t>Hunjadi</w:t>
            </w:r>
            <w:proofErr w:type="spellEnd"/>
            <w:r w:rsidRPr="005E12FC">
              <w:rPr>
                <w:rFonts w:ascii="Times New Roman" w:hAnsi="Times New Roman"/>
              </w:rPr>
              <w:t xml:space="preserve">, Saša </w:t>
            </w:r>
            <w:proofErr w:type="spellStart"/>
            <w:r w:rsidRPr="005E12FC">
              <w:rPr>
                <w:rFonts w:ascii="Times New Roman" w:hAnsi="Times New Roman"/>
              </w:rPr>
              <w:t>Mišir</w:t>
            </w:r>
            <w:proofErr w:type="spellEnd"/>
          </w:p>
        </w:tc>
      </w:tr>
      <w:tr w:rsidR="005E12FC" w:rsidRPr="0047012E" w:rsidTr="005E12FC">
        <w:tc>
          <w:tcPr>
            <w:tcW w:w="1499" w:type="dxa"/>
            <w:shd w:val="clear" w:color="auto" w:fill="FFFFFF"/>
          </w:tcPr>
          <w:p w:rsidR="005E12FC" w:rsidRPr="00FB5E67" w:rsidRDefault="005E12FC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5E12FC">
              <w:rPr>
                <w:rFonts w:ascii="Times New Roman" w:hAnsi="Times New Roman"/>
              </w:rPr>
              <w:t>5.-8.razred</w:t>
            </w:r>
          </w:p>
        </w:tc>
        <w:tc>
          <w:tcPr>
            <w:tcW w:w="3016" w:type="dxa"/>
            <w:shd w:val="clear" w:color="auto" w:fill="FFFFFF"/>
          </w:tcPr>
          <w:p w:rsidR="005E12FC" w:rsidRPr="005E12FC" w:rsidRDefault="005E12FC" w:rsidP="005E12FC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Godišnji školski </w:t>
            </w:r>
            <w:proofErr w:type="spellStart"/>
            <w:r w:rsidRPr="005E12FC">
              <w:rPr>
                <w:rFonts w:ascii="Times New Roman" w:hAnsi="Times New Roman"/>
              </w:rPr>
              <w:t>ekoprojekt</w:t>
            </w:r>
            <w:proofErr w:type="spellEnd"/>
            <w:r w:rsidRPr="005E12FC">
              <w:rPr>
                <w:rFonts w:ascii="Times New Roman" w:hAnsi="Times New Roman"/>
              </w:rPr>
              <w:t xml:space="preserve"> „Zelena škola“</w:t>
            </w:r>
          </w:p>
        </w:tc>
        <w:tc>
          <w:tcPr>
            <w:tcW w:w="4771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Svi učitelji predmetne nastave</w:t>
            </w:r>
          </w:p>
        </w:tc>
      </w:tr>
      <w:tr w:rsidR="005E12FC" w:rsidRPr="00FD3CB9" w:rsidTr="005E12FC">
        <w:tc>
          <w:tcPr>
            <w:tcW w:w="1499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Svi u projektu </w:t>
            </w:r>
          </w:p>
        </w:tc>
        <w:tc>
          <w:tcPr>
            <w:tcW w:w="3016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Učeničke </w:t>
            </w:r>
            <w:proofErr w:type="spellStart"/>
            <w:r w:rsidRPr="005E12FC">
              <w:rPr>
                <w:rFonts w:ascii="Times New Roman" w:hAnsi="Times New Roman"/>
              </w:rPr>
              <w:t>ekofotke</w:t>
            </w:r>
            <w:proofErr w:type="spellEnd"/>
          </w:p>
        </w:tc>
        <w:tc>
          <w:tcPr>
            <w:tcW w:w="4771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Janja </w:t>
            </w:r>
            <w:proofErr w:type="spellStart"/>
            <w:r w:rsidRPr="005E12FC">
              <w:rPr>
                <w:rFonts w:ascii="Times New Roman" w:hAnsi="Times New Roman"/>
              </w:rPr>
              <w:t>Ikić</w:t>
            </w:r>
            <w:proofErr w:type="spellEnd"/>
            <w:r w:rsidRPr="005E12FC">
              <w:rPr>
                <w:rFonts w:ascii="Times New Roman" w:hAnsi="Times New Roman"/>
              </w:rPr>
              <w:t xml:space="preserve">,Nataša Petrović,Ivana </w:t>
            </w:r>
            <w:proofErr w:type="spellStart"/>
            <w:r w:rsidRPr="005E12FC">
              <w:rPr>
                <w:rFonts w:ascii="Times New Roman" w:hAnsi="Times New Roman"/>
              </w:rPr>
              <w:t>Hanžeković</w:t>
            </w:r>
            <w:proofErr w:type="spellEnd"/>
          </w:p>
        </w:tc>
      </w:tr>
      <w:tr w:rsidR="005E12FC" w:rsidRPr="00D333A7" w:rsidTr="005E12FC">
        <w:tc>
          <w:tcPr>
            <w:tcW w:w="1499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Svi učenici</w:t>
            </w:r>
          </w:p>
        </w:tc>
        <w:tc>
          <w:tcPr>
            <w:tcW w:w="3016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Stari papir i stare baterije</w:t>
            </w:r>
          </w:p>
        </w:tc>
        <w:tc>
          <w:tcPr>
            <w:tcW w:w="4771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 xml:space="preserve">Ivana </w:t>
            </w:r>
            <w:proofErr w:type="spellStart"/>
            <w:r w:rsidRPr="005E12FC">
              <w:rPr>
                <w:rFonts w:ascii="Times New Roman" w:hAnsi="Times New Roman"/>
              </w:rPr>
              <w:t>Hanžeković</w:t>
            </w:r>
            <w:proofErr w:type="spellEnd"/>
          </w:p>
        </w:tc>
      </w:tr>
      <w:tr w:rsidR="005E12FC" w:rsidRPr="00E33E6E" w:rsidTr="005E12FC">
        <w:tc>
          <w:tcPr>
            <w:tcW w:w="1499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Polaznici –Mladi geografi</w:t>
            </w:r>
          </w:p>
        </w:tc>
        <w:tc>
          <w:tcPr>
            <w:tcW w:w="3016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Mislimo zeleno za zdrav okoliš</w:t>
            </w:r>
          </w:p>
        </w:tc>
        <w:tc>
          <w:tcPr>
            <w:tcW w:w="4771" w:type="dxa"/>
            <w:shd w:val="clear" w:color="auto" w:fill="FFFFFF"/>
          </w:tcPr>
          <w:p w:rsidR="005E12FC" w:rsidRPr="005E12FC" w:rsidRDefault="005E12FC" w:rsidP="00297D92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Zdenka Drakulić</w:t>
            </w:r>
          </w:p>
        </w:tc>
      </w:tr>
      <w:tr w:rsidR="00FC5958" w:rsidRPr="00B17D56" w:rsidTr="005E12FC">
        <w:tc>
          <w:tcPr>
            <w:tcW w:w="1499" w:type="dxa"/>
            <w:shd w:val="clear" w:color="auto" w:fill="FFFFFF"/>
          </w:tcPr>
          <w:p w:rsidR="00FC5958" w:rsidRPr="005E12FC" w:rsidRDefault="00FC5958" w:rsidP="00FD6281">
            <w:pPr>
              <w:pStyle w:val="Bezproreda"/>
              <w:rPr>
                <w:rFonts w:ascii="Times New Roman" w:hAnsi="Times New Roman"/>
              </w:rPr>
            </w:pPr>
            <w:r w:rsidRPr="005E12FC">
              <w:rPr>
                <w:rFonts w:ascii="Times New Roman" w:hAnsi="Times New Roman"/>
              </w:rPr>
              <w:t>Polaznici –Mladi geografi</w:t>
            </w:r>
          </w:p>
        </w:tc>
        <w:tc>
          <w:tcPr>
            <w:tcW w:w="3016" w:type="dxa"/>
            <w:shd w:val="clear" w:color="auto" w:fill="FFFFFF"/>
          </w:tcPr>
          <w:p w:rsidR="00FC5958" w:rsidRPr="00FC5958" w:rsidRDefault="00FC5958" w:rsidP="00297D92">
            <w:pPr>
              <w:pStyle w:val="Bezproreda"/>
              <w:rPr>
                <w:rFonts w:ascii="Times New Roman" w:hAnsi="Times New Roman"/>
              </w:rPr>
            </w:pPr>
            <w:r w:rsidRPr="00FC5958">
              <w:rPr>
                <w:rFonts w:ascii="Times New Roman" w:hAnsi="Times New Roman"/>
              </w:rPr>
              <w:t>Istraživanje nelegalnih odlagališta otpada</w:t>
            </w:r>
          </w:p>
        </w:tc>
        <w:tc>
          <w:tcPr>
            <w:tcW w:w="4771" w:type="dxa"/>
            <w:shd w:val="clear" w:color="auto" w:fill="FFFFFF"/>
          </w:tcPr>
          <w:p w:rsidR="00FC5958" w:rsidRPr="00FB5E67" w:rsidRDefault="00FC5958" w:rsidP="00297D92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5E12FC">
              <w:rPr>
                <w:rFonts w:ascii="Times New Roman" w:hAnsi="Times New Roman"/>
              </w:rPr>
              <w:t>Zdenka Drakulić</w:t>
            </w:r>
          </w:p>
        </w:tc>
      </w:tr>
      <w:tr w:rsidR="00FC5958" w:rsidRPr="00FC5958" w:rsidTr="005E12FC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958" w:rsidRPr="00FC5958" w:rsidRDefault="00FC5958" w:rsidP="00297D92">
            <w:pPr>
              <w:pStyle w:val="Bezproreda"/>
              <w:rPr>
                <w:rFonts w:ascii="Times New Roman" w:hAnsi="Times New Roman"/>
              </w:rPr>
            </w:pPr>
            <w:r w:rsidRPr="00FC5958">
              <w:rPr>
                <w:rFonts w:ascii="Times New Roman" w:hAnsi="Times New Roman"/>
              </w:rPr>
              <w:t>Učenici škole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958" w:rsidRPr="00FC5958" w:rsidRDefault="00FC5958" w:rsidP="00297D92">
            <w:pPr>
              <w:pStyle w:val="Bezproreda"/>
              <w:rPr>
                <w:rFonts w:ascii="Times New Roman" w:hAnsi="Times New Roman"/>
              </w:rPr>
            </w:pPr>
            <w:r w:rsidRPr="00FC5958">
              <w:rPr>
                <w:rFonts w:ascii="Times New Roman" w:hAnsi="Times New Roman"/>
              </w:rPr>
              <w:t>Da bi mali znali, a veliki pazili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958" w:rsidRPr="00FC5958" w:rsidRDefault="00FC5958" w:rsidP="00297D92">
            <w:pPr>
              <w:pStyle w:val="Bezproreda"/>
              <w:rPr>
                <w:rFonts w:ascii="Times New Roman" w:hAnsi="Times New Roman"/>
              </w:rPr>
            </w:pPr>
            <w:r w:rsidRPr="00FC5958">
              <w:rPr>
                <w:rFonts w:ascii="Times New Roman" w:hAnsi="Times New Roman"/>
              </w:rPr>
              <w:t>Renata Glavica, Saša Korkut</w:t>
            </w:r>
          </w:p>
        </w:tc>
      </w:tr>
    </w:tbl>
    <w:p w:rsidR="00774FDB" w:rsidRDefault="00774FDB" w:rsidP="00D013D0">
      <w:pPr>
        <w:jc w:val="both"/>
        <w:rPr>
          <w:b/>
          <w:bCs/>
          <w:sz w:val="22"/>
          <w:szCs w:val="22"/>
        </w:rPr>
      </w:pPr>
    </w:p>
    <w:p w:rsidR="00690C0E" w:rsidRDefault="00690C0E" w:rsidP="00D013D0">
      <w:pPr>
        <w:jc w:val="both"/>
        <w:rPr>
          <w:b/>
          <w:bCs/>
          <w:sz w:val="22"/>
          <w:szCs w:val="22"/>
        </w:rPr>
      </w:pPr>
    </w:p>
    <w:p w:rsidR="00690C0E" w:rsidRPr="00FC5958" w:rsidRDefault="00690C0E" w:rsidP="00D013D0">
      <w:pPr>
        <w:jc w:val="both"/>
        <w:rPr>
          <w:b/>
          <w:bCs/>
          <w:sz w:val="22"/>
          <w:szCs w:val="22"/>
        </w:rPr>
      </w:pPr>
    </w:p>
    <w:p w:rsidR="00774FDB" w:rsidRPr="00F874F9" w:rsidRDefault="00774FDB" w:rsidP="00D013D0">
      <w:pPr>
        <w:jc w:val="both"/>
        <w:rPr>
          <w:b/>
          <w:bCs/>
          <w:sz w:val="22"/>
          <w:szCs w:val="22"/>
        </w:rPr>
      </w:pPr>
    </w:p>
    <w:p w:rsidR="00D013D0" w:rsidRPr="00F874F9" w:rsidRDefault="00D013D0" w:rsidP="00D013D0">
      <w:pPr>
        <w:ind w:firstLine="708"/>
        <w:jc w:val="both"/>
        <w:rPr>
          <w:sz w:val="22"/>
          <w:szCs w:val="22"/>
        </w:rPr>
      </w:pPr>
      <w:r w:rsidRPr="00F874F9">
        <w:rPr>
          <w:sz w:val="22"/>
          <w:szCs w:val="22"/>
        </w:rPr>
        <w:lastRenderedPageBreak/>
        <w:t xml:space="preserve">U matičnoj školi osiguran je dnevni obrok za sve učenike u školskoj kuhinji i blagovaoni koje se nalaze </w:t>
      </w:r>
      <w:r w:rsidR="00852BE9">
        <w:rPr>
          <w:sz w:val="22"/>
          <w:szCs w:val="22"/>
        </w:rPr>
        <w:t>u prizemlju</w:t>
      </w:r>
      <w:r w:rsidRPr="00F874F9">
        <w:rPr>
          <w:sz w:val="22"/>
          <w:szCs w:val="22"/>
        </w:rPr>
        <w:t xml:space="preserve"> škole. Četiri dana u tjednu učenici dobivaju topli obrok, a jedan dan hladni obrok. Hrana je raznolika i kvalitetno pripremljena. U kuhinji se hrani oko </w:t>
      </w:r>
      <w:r w:rsidR="00852BE9">
        <w:rPr>
          <w:sz w:val="22"/>
          <w:szCs w:val="22"/>
        </w:rPr>
        <w:t xml:space="preserve">140 </w:t>
      </w:r>
      <w:r w:rsidRPr="00F874F9">
        <w:rPr>
          <w:sz w:val="22"/>
          <w:szCs w:val="22"/>
        </w:rPr>
        <w:t xml:space="preserve"> učenika matične škole</w:t>
      </w:r>
      <w:r w:rsidR="00852BE9">
        <w:rPr>
          <w:sz w:val="22"/>
          <w:szCs w:val="22"/>
        </w:rPr>
        <w:t>.</w:t>
      </w:r>
      <w:r w:rsidRPr="00F874F9">
        <w:rPr>
          <w:sz w:val="22"/>
          <w:szCs w:val="22"/>
        </w:rPr>
        <w:t xml:space="preserve"> Prije jela učenici obavezno peru ruke.</w:t>
      </w:r>
    </w:p>
    <w:p w:rsidR="00D013D0" w:rsidRPr="00F874F9" w:rsidRDefault="00D013D0" w:rsidP="00D013D0">
      <w:pPr>
        <w:ind w:firstLine="708"/>
        <w:jc w:val="both"/>
        <w:rPr>
          <w:sz w:val="22"/>
          <w:szCs w:val="22"/>
        </w:rPr>
      </w:pPr>
      <w:r w:rsidRPr="00F874F9">
        <w:rPr>
          <w:sz w:val="22"/>
          <w:szCs w:val="22"/>
        </w:rPr>
        <w:t>I ove školske godine provodio se Projekt</w:t>
      </w:r>
      <w:r w:rsidR="00852BE9">
        <w:rPr>
          <w:sz w:val="22"/>
          <w:szCs w:val="22"/>
        </w:rPr>
        <w:t xml:space="preserve"> </w:t>
      </w:r>
      <w:r w:rsidRPr="00F874F9">
        <w:rPr>
          <w:sz w:val="22"/>
          <w:szCs w:val="22"/>
        </w:rPr>
        <w:t xml:space="preserve"> </w:t>
      </w:r>
      <w:r w:rsidR="00852BE9">
        <w:rPr>
          <w:i/>
          <w:iCs/>
          <w:sz w:val="22"/>
          <w:szCs w:val="22"/>
        </w:rPr>
        <w:t>Pametan obrok za pametnu djecu</w:t>
      </w:r>
      <w:r w:rsidRPr="00F874F9">
        <w:rPr>
          <w:sz w:val="22"/>
          <w:szCs w:val="22"/>
        </w:rPr>
        <w:t xml:space="preserve"> čiji organizator je</w:t>
      </w:r>
      <w:r w:rsidR="00852BE9">
        <w:rPr>
          <w:sz w:val="22"/>
          <w:szCs w:val="22"/>
        </w:rPr>
        <w:t xml:space="preserve"> Koprivničko-križevačka županija</w:t>
      </w:r>
      <w:r w:rsidRPr="00F874F9">
        <w:rPr>
          <w:sz w:val="22"/>
          <w:szCs w:val="22"/>
        </w:rPr>
        <w:t>. Jelovnik je kreirala Podravka</w:t>
      </w:r>
      <w:r w:rsidR="0014323D">
        <w:rPr>
          <w:sz w:val="22"/>
          <w:szCs w:val="22"/>
        </w:rPr>
        <w:t>.</w:t>
      </w:r>
      <w:r w:rsidRPr="00F874F9">
        <w:rPr>
          <w:sz w:val="22"/>
          <w:szCs w:val="22"/>
        </w:rPr>
        <w:t xml:space="preserve"> </w:t>
      </w:r>
    </w:p>
    <w:p w:rsidR="00774FDB" w:rsidRPr="0014323D" w:rsidRDefault="00297D92" w:rsidP="00774FDB">
      <w:pPr>
        <w:ind w:firstLine="708"/>
        <w:jc w:val="both"/>
      </w:pPr>
      <w:r>
        <w:rPr>
          <w:sz w:val="22"/>
          <w:szCs w:val="22"/>
        </w:rPr>
        <w:t>I</w:t>
      </w:r>
      <w:r w:rsidR="00D013D0" w:rsidRPr="00F874F9">
        <w:rPr>
          <w:sz w:val="22"/>
          <w:szCs w:val="22"/>
        </w:rPr>
        <w:t xml:space="preserve"> ove školske godine učenici razredne nastave uključeni su u Shemu školskog mlijeka</w:t>
      </w:r>
      <w:r w:rsidR="00852BE9">
        <w:rPr>
          <w:sz w:val="22"/>
          <w:szCs w:val="22"/>
        </w:rPr>
        <w:t>.</w:t>
      </w:r>
      <w:r w:rsidR="00D013D0" w:rsidRPr="00F874F9">
        <w:rPr>
          <w:sz w:val="22"/>
          <w:szCs w:val="22"/>
        </w:rPr>
        <w:t xml:space="preserve"> Shema školskog voća nastavlja se i dalje za sve učenike Škole</w:t>
      </w:r>
      <w:r w:rsidR="00D013D0" w:rsidRPr="00252844">
        <w:t xml:space="preserve"> sa ciljem da </w:t>
      </w:r>
      <w:r w:rsidR="00D013D0">
        <w:t>se učenicima osigura besplatan voćni obrok</w:t>
      </w:r>
      <w:r w:rsidR="00D013D0" w:rsidRPr="00252844">
        <w:t xml:space="preserve">. Shema voća je organizirana na našoj </w:t>
      </w:r>
      <w:r w:rsidR="00D013D0" w:rsidRPr="0014323D">
        <w:t xml:space="preserve">školi </w:t>
      </w:r>
      <w:r w:rsidR="0014323D" w:rsidRPr="0014323D">
        <w:t>utorkom.</w:t>
      </w:r>
    </w:p>
    <w:p w:rsidR="00774FDB" w:rsidRDefault="00D013D0" w:rsidP="00D013D0">
      <w:pPr>
        <w:jc w:val="both"/>
        <w:rPr>
          <w:sz w:val="22"/>
          <w:szCs w:val="22"/>
        </w:rPr>
      </w:pPr>
      <w:r w:rsidRPr="007F7E6A">
        <w:rPr>
          <w:i/>
          <w:iCs/>
        </w:rPr>
        <w:tab/>
      </w:r>
      <w:r w:rsidRPr="006469D5">
        <w:t xml:space="preserve">Škola tijekom cijele godine u suradnji s </w:t>
      </w:r>
      <w:r w:rsidR="00852BE9">
        <w:rPr>
          <w:sz w:val="22"/>
          <w:szCs w:val="22"/>
        </w:rPr>
        <w:t>Koprivničko-križevačkom županijom</w:t>
      </w:r>
      <w:r w:rsidR="00852BE9" w:rsidRPr="006469D5">
        <w:t xml:space="preserve"> </w:t>
      </w:r>
      <w:r w:rsidRPr="006469D5">
        <w:t>organizira prijevoz za učenike koji stanuju podalje škole. Prijevoz za učenike je besplatan. Školski autobusi svakodnevno sukladno dnevnom rasporedu boravka djece u školi dovoze u školu učenike i odvoze ih natrag kući. U autobusima je osiguran dovoljan broj sjedećih mjesta za sve učen</w:t>
      </w:r>
      <w:r>
        <w:t>ike. Tijekom školske godine 201</w:t>
      </w:r>
      <w:r w:rsidR="003C1925">
        <w:t>9</w:t>
      </w:r>
      <w:r>
        <w:t>./20</w:t>
      </w:r>
      <w:r w:rsidR="003C1925">
        <w:t>20</w:t>
      </w:r>
      <w:r w:rsidRPr="006469D5">
        <w:t xml:space="preserve">. uslugu prijevoza školskim autobusima </w:t>
      </w:r>
      <w:r w:rsidRPr="00FF54CB">
        <w:t xml:space="preserve">koristilo je </w:t>
      </w:r>
      <w:r w:rsidR="00FF54CB" w:rsidRPr="00FF54CB">
        <w:t>16</w:t>
      </w:r>
      <w:r w:rsidR="003C1925">
        <w:t>1</w:t>
      </w:r>
      <w:r w:rsidRPr="006469D5">
        <w:rPr>
          <w:color w:val="000000"/>
        </w:rPr>
        <w:t xml:space="preserve"> </w:t>
      </w:r>
      <w:r w:rsidRPr="00F874F9">
        <w:rPr>
          <w:color w:val="000000"/>
          <w:sz w:val="22"/>
          <w:szCs w:val="22"/>
        </w:rPr>
        <w:t>učenika iz naše škole.</w:t>
      </w:r>
      <w:r w:rsidRPr="00F874F9">
        <w:rPr>
          <w:sz w:val="22"/>
          <w:szCs w:val="22"/>
        </w:rPr>
        <w:t xml:space="preserve"> </w:t>
      </w:r>
    </w:p>
    <w:p w:rsidR="00852BE9" w:rsidRPr="00F874F9" w:rsidRDefault="00852BE9" w:rsidP="00D013D0">
      <w:pPr>
        <w:jc w:val="both"/>
        <w:rPr>
          <w:sz w:val="22"/>
          <w:szCs w:val="22"/>
        </w:rPr>
      </w:pPr>
    </w:p>
    <w:p w:rsidR="00D013D0" w:rsidRDefault="00D013D0" w:rsidP="00D013D0">
      <w:pPr>
        <w:jc w:val="both"/>
        <w:rPr>
          <w:sz w:val="22"/>
          <w:szCs w:val="22"/>
        </w:rPr>
      </w:pPr>
      <w:r w:rsidRPr="00F874F9">
        <w:rPr>
          <w:i/>
          <w:iCs/>
          <w:sz w:val="22"/>
          <w:szCs w:val="22"/>
        </w:rPr>
        <w:tab/>
      </w:r>
      <w:r w:rsidRPr="00F874F9">
        <w:rPr>
          <w:sz w:val="22"/>
          <w:szCs w:val="22"/>
        </w:rPr>
        <w:t>U školskoj godini 201</w:t>
      </w:r>
      <w:r w:rsidR="003C1925">
        <w:rPr>
          <w:sz w:val="22"/>
          <w:szCs w:val="22"/>
        </w:rPr>
        <w:t>9</w:t>
      </w:r>
      <w:r w:rsidRPr="00F874F9">
        <w:rPr>
          <w:sz w:val="22"/>
          <w:szCs w:val="22"/>
        </w:rPr>
        <w:t>./20</w:t>
      </w:r>
      <w:r w:rsidR="003C1925">
        <w:rPr>
          <w:sz w:val="22"/>
          <w:szCs w:val="22"/>
        </w:rPr>
        <w:t>20</w:t>
      </w:r>
      <w:r w:rsidRPr="00F874F9">
        <w:rPr>
          <w:sz w:val="22"/>
          <w:szCs w:val="22"/>
        </w:rPr>
        <w:t xml:space="preserve">. </w:t>
      </w:r>
      <w:r w:rsidR="003C1925" w:rsidRPr="00F874F9">
        <w:rPr>
          <w:sz w:val="22"/>
          <w:szCs w:val="22"/>
        </w:rPr>
        <w:t>Š</w:t>
      </w:r>
      <w:r w:rsidRPr="00F874F9">
        <w:rPr>
          <w:sz w:val="22"/>
          <w:szCs w:val="22"/>
        </w:rPr>
        <w:t>kola</w:t>
      </w:r>
      <w:r w:rsidR="003C1925">
        <w:rPr>
          <w:sz w:val="22"/>
          <w:szCs w:val="22"/>
        </w:rPr>
        <w:t xml:space="preserve"> ni</w:t>
      </w:r>
      <w:r w:rsidRPr="00F874F9">
        <w:rPr>
          <w:sz w:val="22"/>
          <w:szCs w:val="22"/>
        </w:rPr>
        <w:t xml:space="preserve">je organizirala izlete, školu u prirodi, ekskurzije i terensku </w:t>
      </w:r>
      <w:proofErr w:type="spellStart"/>
      <w:r w:rsidRPr="00F874F9">
        <w:rPr>
          <w:sz w:val="22"/>
          <w:szCs w:val="22"/>
        </w:rPr>
        <w:t>nastavu</w:t>
      </w:r>
      <w:r w:rsidR="003C1925">
        <w:rPr>
          <w:sz w:val="22"/>
          <w:szCs w:val="22"/>
        </w:rPr>
        <w:t>.</w:t>
      </w:r>
      <w:r w:rsidRPr="00F874F9">
        <w:rPr>
          <w:sz w:val="22"/>
          <w:szCs w:val="22"/>
        </w:rPr>
        <w:t>Višednevne</w:t>
      </w:r>
      <w:proofErr w:type="spellEnd"/>
      <w:r w:rsidRPr="00F874F9">
        <w:rPr>
          <w:sz w:val="22"/>
          <w:szCs w:val="22"/>
        </w:rPr>
        <w:t xml:space="preserve"> ekskurzije </w:t>
      </w:r>
      <w:r w:rsidR="00690C0E">
        <w:rPr>
          <w:sz w:val="22"/>
          <w:szCs w:val="22"/>
        </w:rPr>
        <w:t xml:space="preserve">nisu </w:t>
      </w:r>
      <w:r w:rsidRPr="00F874F9">
        <w:rPr>
          <w:sz w:val="22"/>
          <w:szCs w:val="22"/>
        </w:rPr>
        <w:t xml:space="preserve">ostvarili  učenici četvrtih i sedmih razreda. Terenska nastava i izleti bili su organizirani za sve razrede. Za učenike trećih razreda u suradnji s </w:t>
      </w:r>
      <w:r w:rsidR="00FF54CB">
        <w:rPr>
          <w:sz w:val="22"/>
          <w:szCs w:val="22"/>
        </w:rPr>
        <w:t>Koprivničko-križevačkom županijom</w:t>
      </w:r>
      <w:r w:rsidR="00FF54CB" w:rsidRPr="006469D5">
        <w:t xml:space="preserve"> </w:t>
      </w:r>
      <w:r w:rsidRPr="00F874F9">
        <w:rPr>
          <w:sz w:val="22"/>
          <w:szCs w:val="22"/>
        </w:rPr>
        <w:t>organizirana je Škola plivanja na gradskim bazenima „</w:t>
      </w:r>
      <w:proofErr w:type="spellStart"/>
      <w:r w:rsidRPr="00F874F9">
        <w:rPr>
          <w:sz w:val="22"/>
          <w:szCs w:val="22"/>
        </w:rPr>
        <w:t>Cerine</w:t>
      </w:r>
      <w:proofErr w:type="spellEnd"/>
      <w:r w:rsidRPr="00F874F9">
        <w:rPr>
          <w:sz w:val="22"/>
          <w:szCs w:val="22"/>
        </w:rPr>
        <w:t>“.</w:t>
      </w:r>
    </w:p>
    <w:p w:rsidR="00690C0E" w:rsidRPr="00F874F9" w:rsidRDefault="00690C0E" w:rsidP="00D013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Zbog </w:t>
      </w:r>
      <w:proofErr w:type="spellStart"/>
      <w:r>
        <w:rPr>
          <w:sz w:val="22"/>
          <w:szCs w:val="22"/>
        </w:rPr>
        <w:t>pandemije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19, nije se moglo izvršiti planirano.</w:t>
      </w:r>
    </w:p>
    <w:p w:rsidR="00FB0A10" w:rsidRDefault="00FB0A10" w:rsidP="00FB0A10">
      <w:pPr>
        <w:jc w:val="center"/>
        <w:rPr>
          <w:color w:val="000000"/>
          <w:sz w:val="22"/>
          <w:szCs w:val="22"/>
        </w:rPr>
      </w:pPr>
    </w:p>
    <w:p w:rsidR="00FE2911" w:rsidRDefault="00F874F9" w:rsidP="00FE291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Osnovna škola</w:t>
      </w:r>
      <w:r w:rsidR="00FF54CB">
        <w:rPr>
          <w:color w:val="000000"/>
          <w:sz w:val="22"/>
          <w:szCs w:val="22"/>
        </w:rPr>
        <w:t xml:space="preserve"> </w:t>
      </w:r>
      <w:proofErr w:type="spellStart"/>
      <w:r w:rsidR="00FF54CB">
        <w:rPr>
          <w:color w:val="000000"/>
          <w:sz w:val="22"/>
          <w:szCs w:val="22"/>
        </w:rPr>
        <w:t>Sokolovac</w:t>
      </w:r>
      <w:proofErr w:type="spellEnd"/>
      <w:r w:rsidR="00FF54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je kvalitetna škola sa vizijom odgoja i obrazovanja sretnog učenika koji se razvija uz poticaj nastavnika i podršku r</w:t>
      </w:r>
      <w:r w:rsidR="00774FDB">
        <w:rPr>
          <w:color w:val="000000"/>
          <w:sz w:val="22"/>
          <w:szCs w:val="22"/>
        </w:rPr>
        <w:t>oditelja. Cilj nam je stjec</w:t>
      </w:r>
      <w:r w:rsidR="00FE2911">
        <w:rPr>
          <w:color w:val="000000"/>
          <w:sz w:val="22"/>
          <w:szCs w:val="22"/>
        </w:rPr>
        <w:t xml:space="preserve">anje trajnog i primjenjivog znanja te osposobljavanje učenika za </w:t>
      </w:r>
      <w:proofErr w:type="spellStart"/>
      <w:r w:rsidR="00FE2911">
        <w:rPr>
          <w:color w:val="000000"/>
          <w:sz w:val="22"/>
          <w:szCs w:val="22"/>
        </w:rPr>
        <w:t>cjeloživotno</w:t>
      </w:r>
      <w:proofErr w:type="spellEnd"/>
      <w:r w:rsidR="00FE2911">
        <w:rPr>
          <w:color w:val="000000"/>
          <w:sz w:val="22"/>
          <w:szCs w:val="22"/>
        </w:rPr>
        <w:t xml:space="preserve"> učenje i osobni razvoj. Kvaliteta našeg rada temelji se na stalnom usavršavanju, timskom radu i međusobnom poštovanju.</w:t>
      </w:r>
    </w:p>
    <w:p w:rsidR="00FF54CB" w:rsidRDefault="00FF54CB" w:rsidP="00FE2911">
      <w:pPr>
        <w:rPr>
          <w:color w:val="000000"/>
          <w:sz w:val="22"/>
          <w:szCs w:val="22"/>
        </w:rPr>
      </w:pPr>
    </w:p>
    <w:p w:rsidR="00FF54CB" w:rsidRDefault="00FF54CB" w:rsidP="00FE2911">
      <w:pPr>
        <w:rPr>
          <w:color w:val="000000"/>
          <w:sz w:val="22"/>
          <w:szCs w:val="22"/>
        </w:rPr>
      </w:pPr>
    </w:p>
    <w:p w:rsidR="00821CE1" w:rsidRDefault="00821CE1" w:rsidP="00FE2911">
      <w:pPr>
        <w:rPr>
          <w:color w:val="000000"/>
          <w:sz w:val="22"/>
          <w:szCs w:val="22"/>
        </w:rPr>
      </w:pPr>
    </w:p>
    <w:p w:rsidR="00821CE1" w:rsidRDefault="00821CE1" w:rsidP="00FE2911">
      <w:pPr>
        <w:rPr>
          <w:color w:val="000000"/>
          <w:sz w:val="22"/>
          <w:szCs w:val="22"/>
        </w:rPr>
      </w:pPr>
    </w:p>
    <w:p w:rsidR="00FF54CB" w:rsidRDefault="00935E60" w:rsidP="00FE291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Sokolovcu</w:t>
      </w:r>
      <w:proofErr w:type="spellEnd"/>
      <w:r>
        <w:rPr>
          <w:color w:val="000000"/>
          <w:sz w:val="22"/>
          <w:szCs w:val="22"/>
        </w:rPr>
        <w:t>:</w:t>
      </w:r>
      <w:r w:rsidR="001150A1">
        <w:rPr>
          <w:color w:val="000000"/>
          <w:sz w:val="22"/>
          <w:szCs w:val="22"/>
        </w:rPr>
        <w:t>1</w:t>
      </w:r>
      <w:r w:rsidR="00690C0E">
        <w:rPr>
          <w:color w:val="000000"/>
          <w:sz w:val="22"/>
          <w:szCs w:val="22"/>
        </w:rPr>
        <w:t>6</w:t>
      </w:r>
      <w:r w:rsidR="001150A1">
        <w:rPr>
          <w:color w:val="000000"/>
          <w:sz w:val="22"/>
          <w:szCs w:val="22"/>
        </w:rPr>
        <w:t>.1</w:t>
      </w:r>
      <w:r w:rsidR="00690C0E">
        <w:rPr>
          <w:color w:val="000000"/>
          <w:sz w:val="22"/>
          <w:szCs w:val="22"/>
        </w:rPr>
        <w:t>1</w:t>
      </w:r>
      <w:r w:rsidR="001150A1">
        <w:rPr>
          <w:color w:val="000000"/>
          <w:sz w:val="22"/>
          <w:szCs w:val="22"/>
        </w:rPr>
        <w:t>.20</w:t>
      </w:r>
      <w:r w:rsidR="00690C0E">
        <w:rPr>
          <w:color w:val="000000"/>
          <w:sz w:val="22"/>
          <w:szCs w:val="22"/>
        </w:rPr>
        <w:t>20</w:t>
      </w:r>
      <w:r w:rsidR="001150A1">
        <w:rPr>
          <w:color w:val="000000"/>
          <w:sz w:val="22"/>
          <w:szCs w:val="22"/>
        </w:rPr>
        <w:t>.</w:t>
      </w:r>
    </w:p>
    <w:p w:rsidR="00FF54CB" w:rsidRDefault="00FF54CB" w:rsidP="00FE2911">
      <w:pPr>
        <w:rPr>
          <w:color w:val="000000"/>
          <w:sz w:val="22"/>
          <w:szCs w:val="22"/>
        </w:rPr>
      </w:pPr>
    </w:p>
    <w:p w:rsidR="00FF54CB" w:rsidRDefault="00FF54CB" w:rsidP="00FE2911">
      <w:pPr>
        <w:rPr>
          <w:color w:val="000000"/>
          <w:sz w:val="22"/>
          <w:szCs w:val="22"/>
        </w:rPr>
      </w:pPr>
    </w:p>
    <w:p w:rsidR="00FF54CB" w:rsidRPr="0086143E" w:rsidRDefault="00FF54CB" w:rsidP="00FE2911">
      <w:pPr>
        <w:rPr>
          <w:color w:val="FF6600"/>
        </w:rPr>
      </w:pPr>
    </w:p>
    <w:p w:rsidR="00935E60" w:rsidRDefault="00FF54CB" w:rsidP="00FF54C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Računovođa:</w:t>
      </w:r>
    </w:p>
    <w:p w:rsidR="00D872C5" w:rsidRPr="00F874F9" w:rsidRDefault="00FF54CB" w:rsidP="00FF54CB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Jasenka </w:t>
      </w:r>
      <w:proofErr w:type="spellStart"/>
      <w:r>
        <w:rPr>
          <w:color w:val="000000"/>
          <w:sz w:val="22"/>
          <w:szCs w:val="22"/>
        </w:rPr>
        <w:t>Bedenek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35E60">
        <w:rPr>
          <w:color w:val="000000"/>
          <w:sz w:val="22"/>
          <w:szCs w:val="22"/>
        </w:rPr>
        <w:t xml:space="preserve">                   </w:t>
      </w:r>
      <w:r w:rsidR="00935E60">
        <w:rPr>
          <w:sz w:val="22"/>
          <w:szCs w:val="22"/>
        </w:rPr>
        <w:t>Ravnatelj</w:t>
      </w:r>
      <w:r w:rsidR="00985009" w:rsidRPr="00F874F9">
        <w:rPr>
          <w:sz w:val="22"/>
          <w:szCs w:val="22"/>
        </w:rPr>
        <w:t>:</w:t>
      </w:r>
    </w:p>
    <w:p w:rsidR="00F874F9" w:rsidRDefault="00935E60" w:rsidP="00D872C5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Saša Korkut,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>.</w:t>
      </w:r>
      <w:r w:rsidR="00985009" w:rsidRPr="00F874F9">
        <w:rPr>
          <w:sz w:val="22"/>
          <w:szCs w:val="22"/>
        </w:rPr>
        <w:t xml:space="preserve">                                                                                                          </w:t>
      </w:r>
      <w:r w:rsidR="00D872C5" w:rsidRPr="00F874F9">
        <w:rPr>
          <w:sz w:val="22"/>
          <w:szCs w:val="22"/>
        </w:rPr>
        <w:t xml:space="preserve">                              </w:t>
      </w:r>
    </w:p>
    <w:p w:rsidR="00985009" w:rsidRDefault="00985009" w:rsidP="00985009">
      <w:pPr>
        <w:jc w:val="both"/>
        <w:rPr>
          <w:sz w:val="22"/>
          <w:szCs w:val="22"/>
        </w:rPr>
      </w:pPr>
    </w:p>
    <w:p w:rsidR="00821CE1" w:rsidRDefault="00821CE1" w:rsidP="00985009">
      <w:pPr>
        <w:jc w:val="both"/>
        <w:rPr>
          <w:sz w:val="22"/>
          <w:szCs w:val="22"/>
        </w:rPr>
      </w:pPr>
    </w:p>
    <w:p w:rsidR="00821CE1" w:rsidRPr="00F874F9" w:rsidRDefault="00821CE1" w:rsidP="00985009">
      <w:pPr>
        <w:jc w:val="both"/>
        <w:rPr>
          <w:sz w:val="22"/>
          <w:szCs w:val="22"/>
        </w:rPr>
      </w:pPr>
    </w:p>
    <w:p w:rsidR="00985009" w:rsidRPr="00F874F9" w:rsidRDefault="00985009" w:rsidP="00985009">
      <w:pPr>
        <w:jc w:val="both"/>
        <w:rPr>
          <w:sz w:val="22"/>
          <w:szCs w:val="22"/>
        </w:rPr>
      </w:pPr>
    </w:p>
    <w:p w:rsidR="00D2236A" w:rsidRPr="00F874F9" w:rsidRDefault="001E3CDD" w:rsidP="0027149B">
      <w:pPr>
        <w:ind w:left="1485"/>
        <w:jc w:val="right"/>
        <w:rPr>
          <w:sz w:val="22"/>
          <w:szCs w:val="22"/>
        </w:rPr>
      </w:pPr>
      <w:r w:rsidRPr="00F874F9">
        <w:rPr>
          <w:sz w:val="22"/>
          <w:szCs w:val="22"/>
        </w:rPr>
        <w:t>Predsjednik Školskog odbora:</w:t>
      </w:r>
    </w:p>
    <w:p w:rsidR="001E3CDD" w:rsidRPr="00F874F9" w:rsidRDefault="00690C0E" w:rsidP="0027149B">
      <w:pPr>
        <w:ind w:left="14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Nataša </w:t>
      </w:r>
      <w:proofErr w:type="spellStart"/>
      <w:r>
        <w:rPr>
          <w:sz w:val="22"/>
          <w:szCs w:val="22"/>
        </w:rPr>
        <w:t>karlovčec</w:t>
      </w:r>
      <w:proofErr w:type="spellEnd"/>
    </w:p>
    <w:sectPr w:rsidR="001E3CDD" w:rsidRPr="00F874F9" w:rsidSect="0019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89" w:rsidRDefault="00517389" w:rsidP="001822EB">
      <w:r>
        <w:separator/>
      </w:r>
    </w:p>
  </w:endnote>
  <w:endnote w:type="continuationSeparator" w:id="0">
    <w:p w:rsidR="00517389" w:rsidRDefault="00517389" w:rsidP="0018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Podnoje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2049" type="#_x0000_t110" style="width:467.2pt;height:4.3pt;visibility:visible;mso-position-horizontal-relative:char;mso-position-vertical-relative:line" fillcolor="black">
          <w10:wrap type="none"/>
          <w10:anchorlock/>
        </v:shape>
      </w:pict>
    </w:r>
  </w:p>
  <w:p w:rsidR="001A091B" w:rsidRDefault="001A091B">
    <w:pPr>
      <w:pStyle w:val="Podnoje"/>
      <w:jc w:val="center"/>
    </w:pPr>
    <w:fldSimple w:instr=" PAGE    \* MERGEFORMAT ">
      <w:r w:rsidR="00690C0E">
        <w:rPr>
          <w:noProof/>
        </w:rPr>
        <w:t>7</w:t>
      </w:r>
    </w:fldSimple>
  </w:p>
  <w:p w:rsidR="001A091B" w:rsidRDefault="001A091B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89" w:rsidRDefault="00517389" w:rsidP="001822EB">
      <w:r>
        <w:separator/>
      </w:r>
    </w:p>
  </w:footnote>
  <w:footnote w:type="continuationSeparator" w:id="0">
    <w:p w:rsidR="00517389" w:rsidRDefault="00517389" w:rsidP="0018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B" w:rsidRDefault="001A091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3"/>
      </v:shape>
    </w:pict>
  </w:numPicBullet>
  <w:numPicBullet w:numPicBulletId="1">
    <w:pict>
      <v:shape id="_x0000_i1073" type="#_x0000_t75" style="width:11.25pt;height:11.25pt" o:bullet="t">
        <v:imagedata r:id="rId2" o:title="msoF03"/>
      </v:shape>
    </w:pict>
  </w:numPicBullet>
  <w:abstractNum w:abstractNumId="0">
    <w:nsid w:val="01A667BA"/>
    <w:multiLevelType w:val="hybridMultilevel"/>
    <w:tmpl w:val="217ABF08"/>
    <w:lvl w:ilvl="0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124E86"/>
    <w:multiLevelType w:val="hybridMultilevel"/>
    <w:tmpl w:val="14CC49C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0EC2"/>
    <w:multiLevelType w:val="hybridMultilevel"/>
    <w:tmpl w:val="B7E2EB6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34E9"/>
    <w:multiLevelType w:val="hybridMultilevel"/>
    <w:tmpl w:val="2244CDA6"/>
    <w:lvl w:ilvl="0" w:tplc="1982D73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220F24">
      <w:start w:val="1"/>
      <w:numFmt w:val="bullet"/>
      <w:lvlText w:val="o"/>
      <w:lvlJc w:val="left"/>
      <w:pPr>
        <w:ind w:left="12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1C44E8">
      <w:start w:val="1"/>
      <w:numFmt w:val="bullet"/>
      <w:lvlText w:val="▪"/>
      <w:lvlJc w:val="left"/>
      <w:pPr>
        <w:ind w:left="19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9A262E">
      <w:start w:val="1"/>
      <w:numFmt w:val="bullet"/>
      <w:lvlText w:val="•"/>
      <w:lvlJc w:val="left"/>
      <w:pPr>
        <w:ind w:left="2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C659F6">
      <w:start w:val="1"/>
      <w:numFmt w:val="bullet"/>
      <w:lvlText w:val="o"/>
      <w:lvlJc w:val="left"/>
      <w:pPr>
        <w:ind w:left="3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987DCC">
      <w:start w:val="1"/>
      <w:numFmt w:val="bullet"/>
      <w:lvlText w:val="▪"/>
      <w:lvlJc w:val="left"/>
      <w:pPr>
        <w:ind w:left="4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3988C9C">
      <w:start w:val="1"/>
      <w:numFmt w:val="bullet"/>
      <w:lvlText w:val="•"/>
      <w:lvlJc w:val="left"/>
      <w:pPr>
        <w:ind w:left="4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5476DC">
      <w:start w:val="1"/>
      <w:numFmt w:val="bullet"/>
      <w:lvlText w:val="o"/>
      <w:lvlJc w:val="left"/>
      <w:pPr>
        <w:ind w:left="5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025146">
      <w:start w:val="1"/>
      <w:numFmt w:val="bullet"/>
      <w:lvlText w:val="▪"/>
      <w:lvlJc w:val="left"/>
      <w:pPr>
        <w:ind w:left="6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E627ACF"/>
    <w:multiLevelType w:val="hybridMultilevel"/>
    <w:tmpl w:val="65CCA486"/>
    <w:lvl w:ilvl="0" w:tplc="11E6F14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9E70F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ECEB6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C460DB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368AE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0021F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36F9A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1A080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1A321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FC7C7C"/>
    <w:multiLevelType w:val="hybridMultilevel"/>
    <w:tmpl w:val="EAA680FE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754D7"/>
    <w:multiLevelType w:val="hybridMultilevel"/>
    <w:tmpl w:val="10D65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153E7"/>
    <w:multiLevelType w:val="hybridMultilevel"/>
    <w:tmpl w:val="62F4BC7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D2740"/>
    <w:multiLevelType w:val="hybridMultilevel"/>
    <w:tmpl w:val="D848013E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C06BA"/>
    <w:multiLevelType w:val="hybridMultilevel"/>
    <w:tmpl w:val="69C4F082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51B77"/>
    <w:multiLevelType w:val="hybridMultilevel"/>
    <w:tmpl w:val="B7724302"/>
    <w:lvl w:ilvl="0" w:tplc="5B6CB25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6226AB"/>
    <w:multiLevelType w:val="hybridMultilevel"/>
    <w:tmpl w:val="607262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A1589"/>
    <w:multiLevelType w:val="hybridMultilevel"/>
    <w:tmpl w:val="C6D22114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42923"/>
    <w:multiLevelType w:val="hybridMultilevel"/>
    <w:tmpl w:val="1644ADC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15011B5"/>
    <w:multiLevelType w:val="hybridMultilevel"/>
    <w:tmpl w:val="20DCDD2C"/>
    <w:lvl w:ilvl="0" w:tplc="041A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339C2E59"/>
    <w:multiLevelType w:val="hybridMultilevel"/>
    <w:tmpl w:val="886E4BEC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921636"/>
    <w:multiLevelType w:val="hybridMultilevel"/>
    <w:tmpl w:val="109A2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F1256"/>
    <w:multiLevelType w:val="hybridMultilevel"/>
    <w:tmpl w:val="2DD236D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0A3E2B"/>
    <w:multiLevelType w:val="hybridMultilevel"/>
    <w:tmpl w:val="58ECBC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65AE0"/>
    <w:multiLevelType w:val="hybridMultilevel"/>
    <w:tmpl w:val="CEE0FE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25C7F"/>
    <w:multiLevelType w:val="hybridMultilevel"/>
    <w:tmpl w:val="C5528502"/>
    <w:lvl w:ilvl="0" w:tplc="AF6C6D2C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41B75"/>
    <w:multiLevelType w:val="hybridMultilevel"/>
    <w:tmpl w:val="5ED45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C494B65"/>
    <w:multiLevelType w:val="hybridMultilevel"/>
    <w:tmpl w:val="4408667C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D2207"/>
    <w:multiLevelType w:val="hybridMultilevel"/>
    <w:tmpl w:val="262CF2D6"/>
    <w:lvl w:ilvl="0" w:tplc="80CED8C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7E838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2E72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5EE84A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9CC36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E6E9C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BC42D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52258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0B34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21C48A0"/>
    <w:multiLevelType w:val="hybridMultilevel"/>
    <w:tmpl w:val="B1D00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37CFA"/>
    <w:multiLevelType w:val="hybridMultilevel"/>
    <w:tmpl w:val="C2F60B5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E795A"/>
    <w:multiLevelType w:val="hybridMultilevel"/>
    <w:tmpl w:val="9DDC9AD6"/>
    <w:lvl w:ilvl="0" w:tplc="041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C7DF9"/>
    <w:multiLevelType w:val="hybridMultilevel"/>
    <w:tmpl w:val="15FCA9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D3DB3"/>
    <w:multiLevelType w:val="hybridMultilevel"/>
    <w:tmpl w:val="2A627308"/>
    <w:lvl w:ilvl="0" w:tplc="041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B51EE"/>
    <w:multiLevelType w:val="hybridMultilevel"/>
    <w:tmpl w:val="CC8C9D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D15E9"/>
    <w:multiLevelType w:val="hybridMultilevel"/>
    <w:tmpl w:val="9A88DB0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026AF5"/>
    <w:multiLevelType w:val="hybridMultilevel"/>
    <w:tmpl w:val="E8C4570A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605ECE"/>
    <w:multiLevelType w:val="hybridMultilevel"/>
    <w:tmpl w:val="A2308392"/>
    <w:lvl w:ilvl="0" w:tplc="041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31260"/>
    <w:multiLevelType w:val="hybridMultilevel"/>
    <w:tmpl w:val="4F783076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BC13BF"/>
    <w:multiLevelType w:val="hybridMultilevel"/>
    <w:tmpl w:val="832CC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E0292"/>
    <w:multiLevelType w:val="hybridMultilevel"/>
    <w:tmpl w:val="370E701E"/>
    <w:lvl w:ilvl="0" w:tplc="041A0009">
      <w:start w:val="1"/>
      <w:numFmt w:val="bullet"/>
      <w:lvlText w:val="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8">
    <w:nsid w:val="6F985E6E"/>
    <w:multiLevelType w:val="hybridMultilevel"/>
    <w:tmpl w:val="DA600EB8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3D1393"/>
    <w:multiLevelType w:val="hybridMultilevel"/>
    <w:tmpl w:val="279CDD2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33462C2"/>
    <w:multiLevelType w:val="hybridMultilevel"/>
    <w:tmpl w:val="D424E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818FA"/>
    <w:multiLevelType w:val="hybridMultilevel"/>
    <w:tmpl w:val="4C62A54A"/>
    <w:lvl w:ilvl="0" w:tplc="F9DAABA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3">
    <w:nsid w:val="78080C2E"/>
    <w:multiLevelType w:val="hybridMultilevel"/>
    <w:tmpl w:val="A7560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B41762"/>
    <w:multiLevelType w:val="hybridMultilevel"/>
    <w:tmpl w:val="64FCA70C"/>
    <w:lvl w:ilvl="0" w:tplc="E74A8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FC7069"/>
    <w:multiLevelType w:val="hybridMultilevel"/>
    <w:tmpl w:val="751C3B38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7"/>
  </w:num>
  <w:num w:numId="4">
    <w:abstractNumId w:val="7"/>
  </w:num>
  <w:num w:numId="5">
    <w:abstractNumId w:val="34"/>
  </w:num>
  <w:num w:numId="6">
    <w:abstractNumId w:val="31"/>
  </w:num>
  <w:num w:numId="7">
    <w:abstractNumId w:val="0"/>
  </w:num>
  <w:num w:numId="8">
    <w:abstractNumId w:val="2"/>
  </w:num>
  <w:num w:numId="9">
    <w:abstractNumId w:val="27"/>
  </w:num>
  <w:num w:numId="10">
    <w:abstractNumId w:val="11"/>
  </w:num>
  <w:num w:numId="11">
    <w:abstractNumId w:val="20"/>
  </w:num>
  <w:num w:numId="12">
    <w:abstractNumId w:val="19"/>
  </w:num>
  <w:num w:numId="13">
    <w:abstractNumId w:val="29"/>
  </w:num>
  <w:num w:numId="14">
    <w:abstractNumId w:val="9"/>
  </w:num>
  <w:num w:numId="15">
    <w:abstractNumId w:val="12"/>
  </w:num>
  <w:num w:numId="16">
    <w:abstractNumId w:val="18"/>
  </w:num>
  <w:num w:numId="17">
    <w:abstractNumId w:val="8"/>
  </w:num>
  <w:num w:numId="18">
    <w:abstractNumId w:val="15"/>
  </w:num>
  <w:num w:numId="19">
    <w:abstractNumId w:val="5"/>
  </w:num>
  <w:num w:numId="20">
    <w:abstractNumId w:val="38"/>
  </w:num>
  <w:num w:numId="21">
    <w:abstractNumId w:val="24"/>
  </w:num>
  <w:num w:numId="22">
    <w:abstractNumId w:val="45"/>
  </w:num>
  <w:num w:numId="23">
    <w:abstractNumId w:val="35"/>
  </w:num>
  <w:num w:numId="24">
    <w:abstractNumId w:val="14"/>
  </w:num>
  <w:num w:numId="25">
    <w:abstractNumId w:val="39"/>
  </w:num>
  <w:num w:numId="26">
    <w:abstractNumId w:val="1"/>
  </w:num>
  <w:num w:numId="27">
    <w:abstractNumId w:val="33"/>
  </w:num>
  <w:num w:numId="28">
    <w:abstractNumId w:val="44"/>
  </w:num>
  <w:num w:numId="29">
    <w:abstractNumId w:val="21"/>
  </w:num>
  <w:num w:numId="30">
    <w:abstractNumId w:val="3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3"/>
  </w:num>
  <w:num w:numId="34">
    <w:abstractNumId w:val="10"/>
  </w:num>
  <w:num w:numId="35">
    <w:abstractNumId w:val="13"/>
  </w:num>
  <w:num w:numId="36">
    <w:abstractNumId w:val="22"/>
  </w:num>
  <w:num w:numId="37">
    <w:abstractNumId w:val="28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26"/>
  </w:num>
  <w:num w:numId="45">
    <w:abstractNumId w:val="25"/>
  </w:num>
  <w:num w:numId="46">
    <w:abstractNumId w:val="4"/>
  </w:num>
  <w:num w:numId="47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236A"/>
    <w:rsid w:val="000009AF"/>
    <w:rsid w:val="00003868"/>
    <w:rsid w:val="00003E7C"/>
    <w:rsid w:val="00004D2E"/>
    <w:rsid w:val="00005F9C"/>
    <w:rsid w:val="000124DE"/>
    <w:rsid w:val="00013F8E"/>
    <w:rsid w:val="0001762F"/>
    <w:rsid w:val="00020E52"/>
    <w:rsid w:val="0002209E"/>
    <w:rsid w:val="00022DF0"/>
    <w:rsid w:val="0002533E"/>
    <w:rsid w:val="00027218"/>
    <w:rsid w:val="000307DB"/>
    <w:rsid w:val="00030AF0"/>
    <w:rsid w:val="000364B4"/>
    <w:rsid w:val="0003733D"/>
    <w:rsid w:val="00040995"/>
    <w:rsid w:val="0004512A"/>
    <w:rsid w:val="00045EBC"/>
    <w:rsid w:val="0004657A"/>
    <w:rsid w:val="000475FF"/>
    <w:rsid w:val="000517CA"/>
    <w:rsid w:val="0006230F"/>
    <w:rsid w:val="00062389"/>
    <w:rsid w:val="000741D9"/>
    <w:rsid w:val="00077C76"/>
    <w:rsid w:val="00080E5D"/>
    <w:rsid w:val="00085993"/>
    <w:rsid w:val="000863AB"/>
    <w:rsid w:val="00086499"/>
    <w:rsid w:val="00086D85"/>
    <w:rsid w:val="00092A25"/>
    <w:rsid w:val="00095FA4"/>
    <w:rsid w:val="000A11D6"/>
    <w:rsid w:val="000A1370"/>
    <w:rsid w:val="000A2593"/>
    <w:rsid w:val="000A287B"/>
    <w:rsid w:val="000A4C64"/>
    <w:rsid w:val="000A4FE5"/>
    <w:rsid w:val="000A577F"/>
    <w:rsid w:val="000A5A70"/>
    <w:rsid w:val="000B13A7"/>
    <w:rsid w:val="000B247A"/>
    <w:rsid w:val="000B25D4"/>
    <w:rsid w:val="000B2A23"/>
    <w:rsid w:val="000B2D72"/>
    <w:rsid w:val="000B3915"/>
    <w:rsid w:val="000B7173"/>
    <w:rsid w:val="000C0ACA"/>
    <w:rsid w:val="000C31A5"/>
    <w:rsid w:val="000C3200"/>
    <w:rsid w:val="000C4B37"/>
    <w:rsid w:val="000D110B"/>
    <w:rsid w:val="000D14A6"/>
    <w:rsid w:val="000D4CA6"/>
    <w:rsid w:val="000D7F80"/>
    <w:rsid w:val="000E0C2C"/>
    <w:rsid w:val="000E46ED"/>
    <w:rsid w:val="000E7B52"/>
    <w:rsid w:val="000F040B"/>
    <w:rsid w:val="000F26CA"/>
    <w:rsid w:val="000F3CE7"/>
    <w:rsid w:val="000F62D7"/>
    <w:rsid w:val="000F72AD"/>
    <w:rsid w:val="000F765D"/>
    <w:rsid w:val="00101119"/>
    <w:rsid w:val="00107474"/>
    <w:rsid w:val="001150A1"/>
    <w:rsid w:val="001157F0"/>
    <w:rsid w:val="00124B71"/>
    <w:rsid w:val="00132E94"/>
    <w:rsid w:val="001359D7"/>
    <w:rsid w:val="0014000B"/>
    <w:rsid w:val="0014323D"/>
    <w:rsid w:val="001456FF"/>
    <w:rsid w:val="00146D2F"/>
    <w:rsid w:val="00147DA1"/>
    <w:rsid w:val="0015008F"/>
    <w:rsid w:val="00153AB0"/>
    <w:rsid w:val="0015588B"/>
    <w:rsid w:val="00157118"/>
    <w:rsid w:val="00165C85"/>
    <w:rsid w:val="0016699D"/>
    <w:rsid w:val="00173560"/>
    <w:rsid w:val="00173D12"/>
    <w:rsid w:val="0017483C"/>
    <w:rsid w:val="0018037D"/>
    <w:rsid w:val="00180854"/>
    <w:rsid w:val="00181A06"/>
    <w:rsid w:val="001822EB"/>
    <w:rsid w:val="0018609B"/>
    <w:rsid w:val="0019204F"/>
    <w:rsid w:val="00197876"/>
    <w:rsid w:val="001A091B"/>
    <w:rsid w:val="001A1A6B"/>
    <w:rsid w:val="001A3002"/>
    <w:rsid w:val="001A590A"/>
    <w:rsid w:val="001A654D"/>
    <w:rsid w:val="001B045A"/>
    <w:rsid w:val="001B5AD6"/>
    <w:rsid w:val="001C26BB"/>
    <w:rsid w:val="001C2F39"/>
    <w:rsid w:val="001C3750"/>
    <w:rsid w:val="001C4CB8"/>
    <w:rsid w:val="001C6842"/>
    <w:rsid w:val="001D08CF"/>
    <w:rsid w:val="001D1330"/>
    <w:rsid w:val="001D211D"/>
    <w:rsid w:val="001D2A35"/>
    <w:rsid w:val="001D4501"/>
    <w:rsid w:val="001D687A"/>
    <w:rsid w:val="001E1F09"/>
    <w:rsid w:val="001E3CDD"/>
    <w:rsid w:val="001E3DC9"/>
    <w:rsid w:val="001E6114"/>
    <w:rsid w:val="00200BC4"/>
    <w:rsid w:val="00201A15"/>
    <w:rsid w:val="00210DA6"/>
    <w:rsid w:val="00212A43"/>
    <w:rsid w:val="0021468D"/>
    <w:rsid w:val="00214A84"/>
    <w:rsid w:val="00216CC9"/>
    <w:rsid w:val="0022049D"/>
    <w:rsid w:val="0022444C"/>
    <w:rsid w:val="0022533E"/>
    <w:rsid w:val="00244801"/>
    <w:rsid w:val="00245E58"/>
    <w:rsid w:val="002509F6"/>
    <w:rsid w:val="00251E94"/>
    <w:rsid w:val="00251EB3"/>
    <w:rsid w:val="0025775E"/>
    <w:rsid w:val="00261910"/>
    <w:rsid w:val="002632DA"/>
    <w:rsid w:val="00263397"/>
    <w:rsid w:val="0027098B"/>
    <w:rsid w:val="0027149B"/>
    <w:rsid w:val="00275BA9"/>
    <w:rsid w:val="002850E6"/>
    <w:rsid w:val="00287200"/>
    <w:rsid w:val="0029048B"/>
    <w:rsid w:val="00294234"/>
    <w:rsid w:val="00295851"/>
    <w:rsid w:val="00297D92"/>
    <w:rsid w:val="002A0085"/>
    <w:rsid w:val="002A1633"/>
    <w:rsid w:val="002A175A"/>
    <w:rsid w:val="002A36A4"/>
    <w:rsid w:val="002A42B2"/>
    <w:rsid w:val="002B44B3"/>
    <w:rsid w:val="002C013E"/>
    <w:rsid w:val="002C1089"/>
    <w:rsid w:val="002C1C72"/>
    <w:rsid w:val="002C7257"/>
    <w:rsid w:val="002D0C98"/>
    <w:rsid w:val="002D3333"/>
    <w:rsid w:val="002D5DD3"/>
    <w:rsid w:val="002D7B10"/>
    <w:rsid w:val="002E2821"/>
    <w:rsid w:val="002E440C"/>
    <w:rsid w:val="002E58B5"/>
    <w:rsid w:val="002F29CA"/>
    <w:rsid w:val="002F2ACB"/>
    <w:rsid w:val="002F4EF2"/>
    <w:rsid w:val="002F53EA"/>
    <w:rsid w:val="002F54D0"/>
    <w:rsid w:val="00303CCF"/>
    <w:rsid w:val="0030434B"/>
    <w:rsid w:val="00305E61"/>
    <w:rsid w:val="00312136"/>
    <w:rsid w:val="00312920"/>
    <w:rsid w:val="00313FAA"/>
    <w:rsid w:val="00314AFF"/>
    <w:rsid w:val="00315069"/>
    <w:rsid w:val="003162CB"/>
    <w:rsid w:val="003209EC"/>
    <w:rsid w:val="00337B70"/>
    <w:rsid w:val="00340649"/>
    <w:rsid w:val="00343493"/>
    <w:rsid w:val="00350645"/>
    <w:rsid w:val="003554BC"/>
    <w:rsid w:val="00356F3B"/>
    <w:rsid w:val="00357529"/>
    <w:rsid w:val="0035790E"/>
    <w:rsid w:val="00357AB9"/>
    <w:rsid w:val="00362000"/>
    <w:rsid w:val="00365A0B"/>
    <w:rsid w:val="003678CC"/>
    <w:rsid w:val="003716CF"/>
    <w:rsid w:val="0037542B"/>
    <w:rsid w:val="0038188D"/>
    <w:rsid w:val="00391201"/>
    <w:rsid w:val="00391474"/>
    <w:rsid w:val="0039766C"/>
    <w:rsid w:val="003A27FF"/>
    <w:rsid w:val="003A2D5D"/>
    <w:rsid w:val="003A3E86"/>
    <w:rsid w:val="003A7B76"/>
    <w:rsid w:val="003B7CC0"/>
    <w:rsid w:val="003C1925"/>
    <w:rsid w:val="003C2359"/>
    <w:rsid w:val="003C35DB"/>
    <w:rsid w:val="003D5823"/>
    <w:rsid w:val="003E0B54"/>
    <w:rsid w:val="003E0DD7"/>
    <w:rsid w:val="003E7B06"/>
    <w:rsid w:val="003F11B8"/>
    <w:rsid w:val="003F4B43"/>
    <w:rsid w:val="003F632F"/>
    <w:rsid w:val="003F7D3D"/>
    <w:rsid w:val="004035E7"/>
    <w:rsid w:val="0042172D"/>
    <w:rsid w:val="004277F8"/>
    <w:rsid w:val="00434651"/>
    <w:rsid w:val="00437EDB"/>
    <w:rsid w:val="00441F13"/>
    <w:rsid w:val="00443342"/>
    <w:rsid w:val="00444479"/>
    <w:rsid w:val="00447C63"/>
    <w:rsid w:val="00455310"/>
    <w:rsid w:val="00457406"/>
    <w:rsid w:val="0045746E"/>
    <w:rsid w:val="00462F8A"/>
    <w:rsid w:val="004633DB"/>
    <w:rsid w:val="0046357D"/>
    <w:rsid w:val="00464A5A"/>
    <w:rsid w:val="00466763"/>
    <w:rsid w:val="004672B4"/>
    <w:rsid w:val="00467FD4"/>
    <w:rsid w:val="00477AFA"/>
    <w:rsid w:val="004836F5"/>
    <w:rsid w:val="00484806"/>
    <w:rsid w:val="00494B82"/>
    <w:rsid w:val="004953A8"/>
    <w:rsid w:val="004A0F5E"/>
    <w:rsid w:val="004A6345"/>
    <w:rsid w:val="004B0A54"/>
    <w:rsid w:val="004B525F"/>
    <w:rsid w:val="004B6EBF"/>
    <w:rsid w:val="004C09DE"/>
    <w:rsid w:val="004C0E51"/>
    <w:rsid w:val="004C3523"/>
    <w:rsid w:val="004D0A49"/>
    <w:rsid w:val="004D2AEE"/>
    <w:rsid w:val="004D7253"/>
    <w:rsid w:val="004D7517"/>
    <w:rsid w:val="004E234E"/>
    <w:rsid w:val="004E2645"/>
    <w:rsid w:val="004E3418"/>
    <w:rsid w:val="004F5EFB"/>
    <w:rsid w:val="00501EBB"/>
    <w:rsid w:val="00502760"/>
    <w:rsid w:val="005107D8"/>
    <w:rsid w:val="0051103A"/>
    <w:rsid w:val="005142AA"/>
    <w:rsid w:val="00517389"/>
    <w:rsid w:val="005176F5"/>
    <w:rsid w:val="00522EFA"/>
    <w:rsid w:val="00527EA3"/>
    <w:rsid w:val="00546B71"/>
    <w:rsid w:val="00555DE7"/>
    <w:rsid w:val="00556782"/>
    <w:rsid w:val="0056040F"/>
    <w:rsid w:val="00560512"/>
    <w:rsid w:val="00563AE2"/>
    <w:rsid w:val="005777FA"/>
    <w:rsid w:val="00595B56"/>
    <w:rsid w:val="00596ADF"/>
    <w:rsid w:val="005A0D9F"/>
    <w:rsid w:val="005A7D26"/>
    <w:rsid w:val="005B0D87"/>
    <w:rsid w:val="005B403E"/>
    <w:rsid w:val="005B42A6"/>
    <w:rsid w:val="005C1FAF"/>
    <w:rsid w:val="005C372E"/>
    <w:rsid w:val="005D10B8"/>
    <w:rsid w:val="005D55F4"/>
    <w:rsid w:val="005D5A12"/>
    <w:rsid w:val="005D6C35"/>
    <w:rsid w:val="005E12FC"/>
    <w:rsid w:val="005E7CC5"/>
    <w:rsid w:val="005F07A2"/>
    <w:rsid w:val="005F58B8"/>
    <w:rsid w:val="005F6A64"/>
    <w:rsid w:val="006103C7"/>
    <w:rsid w:val="00612085"/>
    <w:rsid w:val="006131CE"/>
    <w:rsid w:val="00616BA3"/>
    <w:rsid w:val="00620F78"/>
    <w:rsid w:val="00624B4A"/>
    <w:rsid w:val="00626F12"/>
    <w:rsid w:val="00631610"/>
    <w:rsid w:val="00634AF6"/>
    <w:rsid w:val="00634F13"/>
    <w:rsid w:val="00636080"/>
    <w:rsid w:val="0064026A"/>
    <w:rsid w:val="0064138E"/>
    <w:rsid w:val="00643668"/>
    <w:rsid w:val="006466A1"/>
    <w:rsid w:val="006547CF"/>
    <w:rsid w:val="00657E67"/>
    <w:rsid w:val="00666608"/>
    <w:rsid w:val="00666D3E"/>
    <w:rsid w:val="00670383"/>
    <w:rsid w:val="00672330"/>
    <w:rsid w:val="00690C0E"/>
    <w:rsid w:val="006970AC"/>
    <w:rsid w:val="006A5AB6"/>
    <w:rsid w:val="006A6DD4"/>
    <w:rsid w:val="006B0434"/>
    <w:rsid w:val="006B1027"/>
    <w:rsid w:val="006B10FA"/>
    <w:rsid w:val="006B1AAA"/>
    <w:rsid w:val="006B2ACA"/>
    <w:rsid w:val="006B5FAB"/>
    <w:rsid w:val="006C2718"/>
    <w:rsid w:val="006C41F4"/>
    <w:rsid w:val="006D6790"/>
    <w:rsid w:val="006D7251"/>
    <w:rsid w:val="006E069F"/>
    <w:rsid w:val="006E1E53"/>
    <w:rsid w:val="006E348D"/>
    <w:rsid w:val="006E3841"/>
    <w:rsid w:val="006E4554"/>
    <w:rsid w:val="006E5606"/>
    <w:rsid w:val="006E6093"/>
    <w:rsid w:val="006F1CE1"/>
    <w:rsid w:val="006F27D4"/>
    <w:rsid w:val="006F2BC3"/>
    <w:rsid w:val="00700BBE"/>
    <w:rsid w:val="007026DF"/>
    <w:rsid w:val="00702A1B"/>
    <w:rsid w:val="007045EF"/>
    <w:rsid w:val="007113B9"/>
    <w:rsid w:val="00714585"/>
    <w:rsid w:val="00720886"/>
    <w:rsid w:val="00723CAD"/>
    <w:rsid w:val="007252B5"/>
    <w:rsid w:val="00725F2A"/>
    <w:rsid w:val="00731FBC"/>
    <w:rsid w:val="00732032"/>
    <w:rsid w:val="00732C74"/>
    <w:rsid w:val="007342EC"/>
    <w:rsid w:val="00734725"/>
    <w:rsid w:val="007372EF"/>
    <w:rsid w:val="00740335"/>
    <w:rsid w:val="007429A1"/>
    <w:rsid w:val="00742E0F"/>
    <w:rsid w:val="007445E3"/>
    <w:rsid w:val="007459D3"/>
    <w:rsid w:val="00746880"/>
    <w:rsid w:val="00750A64"/>
    <w:rsid w:val="007545E2"/>
    <w:rsid w:val="00755565"/>
    <w:rsid w:val="007603FD"/>
    <w:rsid w:val="00765391"/>
    <w:rsid w:val="00767617"/>
    <w:rsid w:val="007678E2"/>
    <w:rsid w:val="00771C5A"/>
    <w:rsid w:val="00772085"/>
    <w:rsid w:val="00773CE0"/>
    <w:rsid w:val="00774FDB"/>
    <w:rsid w:val="007821D4"/>
    <w:rsid w:val="00783E78"/>
    <w:rsid w:val="0079078A"/>
    <w:rsid w:val="007A026A"/>
    <w:rsid w:val="007A54F3"/>
    <w:rsid w:val="007B10FC"/>
    <w:rsid w:val="007B35C2"/>
    <w:rsid w:val="007B6052"/>
    <w:rsid w:val="007B6540"/>
    <w:rsid w:val="007B67C3"/>
    <w:rsid w:val="007B683A"/>
    <w:rsid w:val="007B6B29"/>
    <w:rsid w:val="007C099B"/>
    <w:rsid w:val="007C0F2F"/>
    <w:rsid w:val="007C270A"/>
    <w:rsid w:val="007C372D"/>
    <w:rsid w:val="007C4300"/>
    <w:rsid w:val="007C7312"/>
    <w:rsid w:val="007D7DC4"/>
    <w:rsid w:val="007E3139"/>
    <w:rsid w:val="007F3B69"/>
    <w:rsid w:val="007F531B"/>
    <w:rsid w:val="007F5ED8"/>
    <w:rsid w:val="007F653E"/>
    <w:rsid w:val="007F7706"/>
    <w:rsid w:val="007F7739"/>
    <w:rsid w:val="00804C2D"/>
    <w:rsid w:val="0080775F"/>
    <w:rsid w:val="00812D53"/>
    <w:rsid w:val="008130CA"/>
    <w:rsid w:val="00817DA0"/>
    <w:rsid w:val="00820A6C"/>
    <w:rsid w:val="008210AD"/>
    <w:rsid w:val="00821CE1"/>
    <w:rsid w:val="00821DAE"/>
    <w:rsid w:val="00822974"/>
    <w:rsid w:val="00825287"/>
    <w:rsid w:val="00832428"/>
    <w:rsid w:val="008356DE"/>
    <w:rsid w:val="0083585C"/>
    <w:rsid w:val="00835CC3"/>
    <w:rsid w:val="00843532"/>
    <w:rsid w:val="0084406C"/>
    <w:rsid w:val="00845067"/>
    <w:rsid w:val="00847934"/>
    <w:rsid w:val="00852BE9"/>
    <w:rsid w:val="0085467E"/>
    <w:rsid w:val="008619F3"/>
    <w:rsid w:val="00865D87"/>
    <w:rsid w:val="00866E60"/>
    <w:rsid w:val="008702A5"/>
    <w:rsid w:val="008727E7"/>
    <w:rsid w:val="00873B72"/>
    <w:rsid w:val="008745CF"/>
    <w:rsid w:val="00880CE0"/>
    <w:rsid w:val="00882EFD"/>
    <w:rsid w:val="00885CF2"/>
    <w:rsid w:val="00890032"/>
    <w:rsid w:val="00891A6C"/>
    <w:rsid w:val="008928DD"/>
    <w:rsid w:val="00893AC0"/>
    <w:rsid w:val="0089500B"/>
    <w:rsid w:val="00896376"/>
    <w:rsid w:val="00897B94"/>
    <w:rsid w:val="008A6730"/>
    <w:rsid w:val="008A7FF8"/>
    <w:rsid w:val="008B0823"/>
    <w:rsid w:val="008B37A7"/>
    <w:rsid w:val="008C1DFA"/>
    <w:rsid w:val="008C350F"/>
    <w:rsid w:val="008D03BA"/>
    <w:rsid w:val="008D3447"/>
    <w:rsid w:val="008D57DB"/>
    <w:rsid w:val="008D6686"/>
    <w:rsid w:val="008E4B7F"/>
    <w:rsid w:val="008E5F53"/>
    <w:rsid w:val="008F2345"/>
    <w:rsid w:val="008F3930"/>
    <w:rsid w:val="00904745"/>
    <w:rsid w:val="0090550C"/>
    <w:rsid w:val="00914DB4"/>
    <w:rsid w:val="00916D4A"/>
    <w:rsid w:val="009207B8"/>
    <w:rsid w:val="009244A0"/>
    <w:rsid w:val="00926822"/>
    <w:rsid w:val="00926D8F"/>
    <w:rsid w:val="00927491"/>
    <w:rsid w:val="009300C6"/>
    <w:rsid w:val="009315F5"/>
    <w:rsid w:val="009321C4"/>
    <w:rsid w:val="00935E60"/>
    <w:rsid w:val="00937136"/>
    <w:rsid w:val="00941D57"/>
    <w:rsid w:val="00943C9F"/>
    <w:rsid w:val="0094655E"/>
    <w:rsid w:val="00951117"/>
    <w:rsid w:val="009559EC"/>
    <w:rsid w:val="00963029"/>
    <w:rsid w:val="00970773"/>
    <w:rsid w:val="00971665"/>
    <w:rsid w:val="009721AF"/>
    <w:rsid w:val="0097306F"/>
    <w:rsid w:val="00973C5D"/>
    <w:rsid w:val="00975597"/>
    <w:rsid w:val="00975B9F"/>
    <w:rsid w:val="00976B75"/>
    <w:rsid w:val="00976D83"/>
    <w:rsid w:val="00977BEF"/>
    <w:rsid w:val="00980A6B"/>
    <w:rsid w:val="0098189F"/>
    <w:rsid w:val="00985009"/>
    <w:rsid w:val="009912BC"/>
    <w:rsid w:val="009937B9"/>
    <w:rsid w:val="00997932"/>
    <w:rsid w:val="009A1C23"/>
    <w:rsid w:val="009A2E27"/>
    <w:rsid w:val="009A56B8"/>
    <w:rsid w:val="009A61E6"/>
    <w:rsid w:val="009A6538"/>
    <w:rsid w:val="009A7D0E"/>
    <w:rsid w:val="009C0EC5"/>
    <w:rsid w:val="009C1304"/>
    <w:rsid w:val="009C37B2"/>
    <w:rsid w:val="009D1D2C"/>
    <w:rsid w:val="009D46D9"/>
    <w:rsid w:val="009D73A8"/>
    <w:rsid w:val="009E0278"/>
    <w:rsid w:val="009E07FC"/>
    <w:rsid w:val="009F22FC"/>
    <w:rsid w:val="009F3ABA"/>
    <w:rsid w:val="00A012C9"/>
    <w:rsid w:val="00A04901"/>
    <w:rsid w:val="00A11E5E"/>
    <w:rsid w:val="00A16197"/>
    <w:rsid w:val="00A20C12"/>
    <w:rsid w:val="00A229C0"/>
    <w:rsid w:val="00A268B9"/>
    <w:rsid w:val="00A32F75"/>
    <w:rsid w:val="00A3323C"/>
    <w:rsid w:val="00A34669"/>
    <w:rsid w:val="00A4589E"/>
    <w:rsid w:val="00A47819"/>
    <w:rsid w:val="00A52389"/>
    <w:rsid w:val="00A548B5"/>
    <w:rsid w:val="00A56E97"/>
    <w:rsid w:val="00A606B1"/>
    <w:rsid w:val="00A65DAB"/>
    <w:rsid w:val="00A677B7"/>
    <w:rsid w:val="00A6798C"/>
    <w:rsid w:val="00A7219F"/>
    <w:rsid w:val="00A7241C"/>
    <w:rsid w:val="00A729DB"/>
    <w:rsid w:val="00A72E3A"/>
    <w:rsid w:val="00A76E37"/>
    <w:rsid w:val="00A77039"/>
    <w:rsid w:val="00A77158"/>
    <w:rsid w:val="00A7746E"/>
    <w:rsid w:val="00A775FE"/>
    <w:rsid w:val="00A84DFF"/>
    <w:rsid w:val="00A850B3"/>
    <w:rsid w:val="00A86B55"/>
    <w:rsid w:val="00A90079"/>
    <w:rsid w:val="00A942A5"/>
    <w:rsid w:val="00A95080"/>
    <w:rsid w:val="00A95BAC"/>
    <w:rsid w:val="00AA356D"/>
    <w:rsid w:val="00AA6722"/>
    <w:rsid w:val="00AB39AE"/>
    <w:rsid w:val="00AC0378"/>
    <w:rsid w:val="00AC394E"/>
    <w:rsid w:val="00AC46CB"/>
    <w:rsid w:val="00AC56E3"/>
    <w:rsid w:val="00AC5944"/>
    <w:rsid w:val="00AC5A66"/>
    <w:rsid w:val="00AC6667"/>
    <w:rsid w:val="00AC6ECD"/>
    <w:rsid w:val="00AD1264"/>
    <w:rsid w:val="00AD3E6F"/>
    <w:rsid w:val="00AD7F9F"/>
    <w:rsid w:val="00AE267C"/>
    <w:rsid w:val="00AE5194"/>
    <w:rsid w:val="00AF1CDA"/>
    <w:rsid w:val="00AF2927"/>
    <w:rsid w:val="00AF5087"/>
    <w:rsid w:val="00B04A23"/>
    <w:rsid w:val="00B05B4B"/>
    <w:rsid w:val="00B10976"/>
    <w:rsid w:val="00B12AC9"/>
    <w:rsid w:val="00B13FDB"/>
    <w:rsid w:val="00B20264"/>
    <w:rsid w:val="00B21D9F"/>
    <w:rsid w:val="00B223D9"/>
    <w:rsid w:val="00B31F27"/>
    <w:rsid w:val="00B33B55"/>
    <w:rsid w:val="00B34AD7"/>
    <w:rsid w:val="00B3592F"/>
    <w:rsid w:val="00B371D9"/>
    <w:rsid w:val="00B40365"/>
    <w:rsid w:val="00B52DE6"/>
    <w:rsid w:val="00B54833"/>
    <w:rsid w:val="00B577BB"/>
    <w:rsid w:val="00B60B72"/>
    <w:rsid w:val="00B64159"/>
    <w:rsid w:val="00B646CA"/>
    <w:rsid w:val="00B66258"/>
    <w:rsid w:val="00B74259"/>
    <w:rsid w:val="00B81616"/>
    <w:rsid w:val="00B8755B"/>
    <w:rsid w:val="00B90DAF"/>
    <w:rsid w:val="00B92858"/>
    <w:rsid w:val="00B92EE9"/>
    <w:rsid w:val="00B941E0"/>
    <w:rsid w:val="00B9624A"/>
    <w:rsid w:val="00B96A79"/>
    <w:rsid w:val="00BA1FE0"/>
    <w:rsid w:val="00BA2758"/>
    <w:rsid w:val="00BA3A8E"/>
    <w:rsid w:val="00BA3BBB"/>
    <w:rsid w:val="00BA67DD"/>
    <w:rsid w:val="00BB2C26"/>
    <w:rsid w:val="00BB41B5"/>
    <w:rsid w:val="00BB4DC5"/>
    <w:rsid w:val="00BB5B4C"/>
    <w:rsid w:val="00BB616E"/>
    <w:rsid w:val="00BB664B"/>
    <w:rsid w:val="00BC32EE"/>
    <w:rsid w:val="00BC3A9A"/>
    <w:rsid w:val="00BC3FE8"/>
    <w:rsid w:val="00BD0528"/>
    <w:rsid w:val="00BD6270"/>
    <w:rsid w:val="00BD64B6"/>
    <w:rsid w:val="00BE5083"/>
    <w:rsid w:val="00BE6CD3"/>
    <w:rsid w:val="00BF3F3C"/>
    <w:rsid w:val="00BF48EB"/>
    <w:rsid w:val="00BF77D4"/>
    <w:rsid w:val="00C10535"/>
    <w:rsid w:val="00C163AA"/>
    <w:rsid w:val="00C22E22"/>
    <w:rsid w:val="00C232C2"/>
    <w:rsid w:val="00C23A03"/>
    <w:rsid w:val="00C2723E"/>
    <w:rsid w:val="00C32D8F"/>
    <w:rsid w:val="00C33BB5"/>
    <w:rsid w:val="00C33C6C"/>
    <w:rsid w:val="00C407B7"/>
    <w:rsid w:val="00C42518"/>
    <w:rsid w:val="00C428E7"/>
    <w:rsid w:val="00C4557A"/>
    <w:rsid w:val="00C458C2"/>
    <w:rsid w:val="00C46969"/>
    <w:rsid w:val="00C5353E"/>
    <w:rsid w:val="00C574B9"/>
    <w:rsid w:val="00C60824"/>
    <w:rsid w:val="00C61BF7"/>
    <w:rsid w:val="00C64CA3"/>
    <w:rsid w:val="00C6518F"/>
    <w:rsid w:val="00C66E96"/>
    <w:rsid w:val="00C70ED0"/>
    <w:rsid w:val="00C74CE7"/>
    <w:rsid w:val="00C825B7"/>
    <w:rsid w:val="00C85F91"/>
    <w:rsid w:val="00C87E6B"/>
    <w:rsid w:val="00C90802"/>
    <w:rsid w:val="00C92F76"/>
    <w:rsid w:val="00C9347D"/>
    <w:rsid w:val="00C955DC"/>
    <w:rsid w:val="00CA001E"/>
    <w:rsid w:val="00CA321E"/>
    <w:rsid w:val="00CA58D0"/>
    <w:rsid w:val="00CA644B"/>
    <w:rsid w:val="00CB2174"/>
    <w:rsid w:val="00CB4B24"/>
    <w:rsid w:val="00CB56C8"/>
    <w:rsid w:val="00CB65F4"/>
    <w:rsid w:val="00CC2812"/>
    <w:rsid w:val="00CC2DBF"/>
    <w:rsid w:val="00CC3689"/>
    <w:rsid w:val="00CC7588"/>
    <w:rsid w:val="00CD0D8D"/>
    <w:rsid w:val="00CD2E83"/>
    <w:rsid w:val="00CD3609"/>
    <w:rsid w:val="00CD425A"/>
    <w:rsid w:val="00CD42D7"/>
    <w:rsid w:val="00CD7B54"/>
    <w:rsid w:val="00CE2044"/>
    <w:rsid w:val="00CE6157"/>
    <w:rsid w:val="00CE72AD"/>
    <w:rsid w:val="00D013D0"/>
    <w:rsid w:val="00D0652B"/>
    <w:rsid w:val="00D106F2"/>
    <w:rsid w:val="00D113E2"/>
    <w:rsid w:val="00D11854"/>
    <w:rsid w:val="00D2236A"/>
    <w:rsid w:val="00D2402C"/>
    <w:rsid w:val="00D24367"/>
    <w:rsid w:val="00D30CA0"/>
    <w:rsid w:val="00D3370D"/>
    <w:rsid w:val="00D34F6A"/>
    <w:rsid w:val="00D40CD5"/>
    <w:rsid w:val="00D42B6B"/>
    <w:rsid w:val="00D4363D"/>
    <w:rsid w:val="00D4572D"/>
    <w:rsid w:val="00D50129"/>
    <w:rsid w:val="00D502E6"/>
    <w:rsid w:val="00D520FE"/>
    <w:rsid w:val="00D55710"/>
    <w:rsid w:val="00D57C96"/>
    <w:rsid w:val="00D668EF"/>
    <w:rsid w:val="00D7045D"/>
    <w:rsid w:val="00D70B78"/>
    <w:rsid w:val="00D74D99"/>
    <w:rsid w:val="00D77158"/>
    <w:rsid w:val="00D81EB4"/>
    <w:rsid w:val="00D83AB7"/>
    <w:rsid w:val="00D83FB0"/>
    <w:rsid w:val="00D86917"/>
    <w:rsid w:val="00D872C5"/>
    <w:rsid w:val="00D9510D"/>
    <w:rsid w:val="00DA2762"/>
    <w:rsid w:val="00DA2F50"/>
    <w:rsid w:val="00DA63DF"/>
    <w:rsid w:val="00DA73EA"/>
    <w:rsid w:val="00DB0788"/>
    <w:rsid w:val="00DC7737"/>
    <w:rsid w:val="00DD153D"/>
    <w:rsid w:val="00DD5DD7"/>
    <w:rsid w:val="00DE158E"/>
    <w:rsid w:val="00DE3B2A"/>
    <w:rsid w:val="00DE478C"/>
    <w:rsid w:val="00DF03A9"/>
    <w:rsid w:val="00DF704C"/>
    <w:rsid w:val="00E000C6"/>
    <w:rsid w:val="00E01374"/>
    <w:rsid w:val="00E066A3"/>
    <w:rsid w:val="00E10243"/>
    <w:rsid w:val="00E1169C"/>
    <w:rsid w:val="00E13F6D"/>
    <w:rsid w:val="00E1445A"/>
    <w:rsid w:val="00E14B50"/>
    <w:rsid w:val="00E20375"/>
    <w:rsid w:val="00E24D7D"/>
    <w:rsid w:val="00E27E3C"/>
    <w:rsid w:val="00E32D2E"/>
    <w:rsid w:val="00E35153"/>
    <w:rsid w:val="00E37A21"/>
    <w:rsid w:val="00E427FF"/>
    <w:rsid w:val="00E4383B"/>
    <w:rsid w:val="00E43B83"/>
    <w:rsid w:val="00E54E01"/>
    <w:rsid w:val="00E568F6"/>
    <w:rsid w:val="00E61B92"/>
    <w:rsid w:val="00E6365F"/>
    <w:rsid w:val="00E67545"/>
    <w:rsid w:val="00E701B1"/>
    <w:rsid w:val="00E70953"/>
    <w:rsid w:val="00E70D2E"/>
    <w:rsid w:val="00E71292"/>
    <w:rsid w:val="00E720F0"/>
    <w:rsid w:val="00E74B7D"/>
    <w:rsid w:val="00E8743D"/>
    <w:rsid w:val="00E92B1A"/>
    <w:rsid w:val="00E94415"/>
    <w:rsid w:val="00E96780"/>
    <w:rsid w:val="00EA4897"/>
    <w:rsid w:val="00EB2AF6"/>
    <w:rsid w:val="00EB3453"/>
    <w:rsid w:val="00EB3507"/>
    <w:rsid w:val="00EB45C7"/>
    <w:rsid w:val="00EB4E4D"/>
    <w:rsid w:val="00EB5351"/>
    <w:rsid w:val="00ED4D4A"/>
    <w:rsid w:val="00ED5FFD"/>
    <w:rsid w:val="00ED7D3A"/>
    <w:rsid w:val="00EE322B"/>
    <w:rsid w:val="00EE405B"/>
    <w:rsid w:val="00EE4595"/>
    <w:rsid w:val="00EE590E"/>
    <w:rsid w:val="00EF44B5"/>
    <w:rsid w:val="00F1486A"/>
    <w:rsid w:val="00F14A7E"/>
    <w:rsid w:val="00F20A2E"/>
    <w:rsid w:val="00F2252F"/>
    <w:rsid w:val="00F23046"/>
    <w:rsid w:val="00F27882"/>
    <w:rsid w:val="00F31AEE"/>
    <w:rsid w:val="00F31E9C"/>
    <w:rsid w:val="00F40187"/>
    <w:rsid w:val="00F426A5"/>
    <w:rsid w:val="00F4431D"/>
    <w:rsid w:val="00F51911"/>
    <w:rsid w:val="00F52CAC"/>
    <w:rsid w:val="00F6078E"/>
    <w:rsid w:val="00F6370A"/>
    <w:rsid w:val="00F64559"/>
    <w:rsid w:val="00F67211"/>
    <w:rsid w:val="00F6754F"/>
    <w:rsid w:val="00F7513D"/>
    <w:rsid w:val="00F758C0"/>
    <w:rsid w:val="00F758CB"/>
    <w:rsid w:val="00F75BD1"/>
    <w:rsid w:val="00F763F0"/>
    <w:rsid w:val="00F77D4C"/>
    <w:rsid w:val="00F800CD"/>
    <w:rsid w:val="00F80B28"/>
    <w:rsid w:val="00F8138B"/>
    <w:rsid w:val="00F84063"/>
    <w:rsid w:val="00F84E0A"/>
    <w:rsid w:val="00F874F9"/>
    <w:rsid w:val="00F947CA"/>
    <w:rsid w:val="00F96976"/>
    <w:rsid w:val="00F975ED"/>
    <w:rsid w:val="00FA2E14"/>
    <w:rsid w:val="00FA323E"/>
    <w:rsid w:val="00FB0A10"/>
    <w:rsid w:val="00FB5E67"/>
    <w:rsid w:val="00FC5958"/>
    <w:rsid w:val="00FD05F7"/>
    <w:rsid w:val="00FD12F5"/>
    <w:rsid w:val="00FD41A4"/>
    <w:rsid w:val="00FD4ABC"/>
    <w:rsid w:val="00FD6281"/>
    <w:rsid w:val="00FE0D94"/>
    <w:rsid w:val="00FE0EF7"/>
    <w:rsid w:val="00FE11B9"/>
    <w:rsid w:val="00FE213A"/>
    <w:rsid w:val="00FE2911"/>
    <w:rsid w:val="00FF3526"/>
    <w:rsid w:val="00FF365C"/>
    <w:rsid w:val="00FF406E"/>
    <w:rsid w:val="00FF54CB"/>
    <w:rsid w:val="00FF610E"/>
    <w:rsid w:val="00F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76"/>
    <w:rPr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9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D7DC4"/>
    <w:rPr>
      <w:sz w:val="24"/>
      <w:szCs w:val="24"/>
    </w:rPr>
  </w:style>
  <w:style w:type="paragraph" w:styleId="Tekstbalonia">
    <w:name w:val="Balloon Text"/>
    <w:basedOn w:val="Normal"/>
    <w:link w:val="TekstbaloniaChar"/>
    <w:rsid w:val="007D7D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D7D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C5A"/>
    <w:pPr>
      <w:ind w:left="708"/>
    </w:pPr>
  </w:style>
  <w:style w:type="paragraph" w:styleId="Zaglavlje">
    <w:name w:val="header"/>
    <w:basedOn w:val="Normal"/>
    <w:link w:val="ZaglavljeChar"/>
    <w:rsid w:val="0018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2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22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22EB"/>
    <w:rPr>
      <w:sz w:val="24"/>
      <w:szCs w:val="24"/>
    </w:rPr>
  </w:style>
  <w:style w:type="paragraph" w:customStyle="1" w:styleId="Bezproreda1">
    <w:name w:val="Bez proreda1"/>
    <w:link w:val="BezproredaChar"/>
    <w:qFormat/>
    <w:rsid w:val="00C46969"/>
    <w:rPr>
      <w:szCs w:val="22"/>
    </w:rPr>
  </w:style>
  <w:style w:type="character" w:customStyle="1" w:styleId="BezproredaChar">
    <w:name w:val="Bez proreda Char"/>
    <w:link w:val="Bezproreda1"/>
    <w:uiPriority w:val="99"/>
    <w:rsid w:val="00C46969"/>
    <w:rPr>
      <w:szCs w:val="22"/>
      <w:lang w:bidi="ar-SA"/>
    </w:rPr>
  </w:style>
  <w:style w:type="character" w:customStyle="1" w:styleId="NoSpacingChar">
    <w:name w:val="No Spacing Char"/>
    <w:basedOn w:val="Zadanifontodlomka"/>
    <w:link w:val="Bezproreda2"/>
    <w:locked/>
    <w:rsid w:val="007B683A"/>
    <w:rPr>
      <w:sz w:val="24"/>
      <w:szCs w:val="24"/>
      <w:lang w:val="hr-HR" w:eastAsia="en-US" w:bidi="ar-SA"/>
    </w:rPr>
  </w:style>
  <w:style w:type="paragraph" w:customStyle="1" w:styleId="Bezproreda2">
    <w:name w:val="Bez proreda2"/>
    <w:link w:val="NoSpacingChar"/>
    <w:rsid w:val="007B683A"/>
    <w:rPr>
      <w:sz w:val="24"/>
      <w:szCs w:val="24"/>
      <w:lang w:eastAsia="en-US"/>
    </w:rPr>
  </w:style>
  <w:style w:type="character" w:customStyle="1" w:styleId="apple-style-span">
    <w:name w:val="apple-style-span"/>
    <w:basedOn w:val="Zadanifontodlomka"/>
    <w:rsid w:val="007B683A"/>
    <w:rPr>
      <w:rFonts w:ascii="Times New Roman" w:hAnsi="Times New Roman" w:cs="Times New Roman" w:hint="default"/>
    </w:rPr>
  </w:style>
  <w:style w:type="paragraph" w:customStyle="1" w:styleId="Odlomakpopisa1">
    <w:name w:val="Odlomak popisa1"/>
    <w:basedOn w:val="Normal"/>
    <w:rsid w:val="007B683A"/>
    <w:pPr>
      <w:ind w:left="720"/>
    </w:pPr>
    <w:rPr>
      <w:rFonts w:eastAsia="Calibri"/>
      <w:lang w:val="en-US" w:eastAsia="en-US"/>
    </w:rPr>
  </w:style>
  <w:style w:type="paragraph" w:styleId="Tijeloteksta3">
    <w:name w:val="Body Text 3"/>
    <w:basedOn w:val="Normal"/>
    <w:link w:val="Tijeloteksta3Char"/>
    <w:rsid w:val="000F26CA"/>
    <w:rPr>
      <w:sz w:val="16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locked/>
    <w:rsid w:val="000F26CA"/>
    <w:rPr>
      <w:sz w:val="16"/>
      <w:lang w:val="hr-HR" w:eastAsia="en-US" w:bidi="ar-SA"/>
    </w:rPr>
  </w:style>
  <w:style w:type="paragraph" w:customStyle="1" w:styleId="t-12-9-fett-s">
    <w:name w:val="t-12-9-fett-s"/>
    <w:basedOn w:val="Normal"/>
    <w:rsid w:val="00E54E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Spacing2">
    <w:name w:val="No Spacing2"/>
    <w:rsid w:val="00E54E01"/>
    <w:rPr>
      <w:rFonts w:ascii="Calibri" w:hAnsi="Calibri" w:cs="Calibri"/>
      <w:sz w:val="22"/>
      <w:szCs w:val="22"/>
      <w:lang w:eastAsia="en-US"/>
    </w:rPr>
  </w:style>
  <w:style w:type="paragraph" w:customStyle="1" w:styleId="Bezproreda4">
    <w:name w:val="Bez proreda4"/>
    <w:rsid w:val="001D211D"/>
    <w:rPr>
      <w:szCs w:val="22"/>
    </w:rPr>
  </w:style>
  <w:style w:type="paragraph" w:styleId="StandardWeb">
    <w:name w:val="Normal (Web)"/>
    <w:basedOn w:val="Normal"/>
    <w:rsid w:val="00CC7588"/>
    <w:pPr>
      <w:spacing w:before="100" w:beforeAutospacing="1" w:after="100" w:afterAutospacing="1"/>
    </w:pPr>
    <w:rPr>
      <w:rFonts w:eastAsia="Calibri"/>
    </w:rPr>
  </w:style>
  <w:style w:type="character" w:customStyle="1" w:styleId="BodyText3Char">
    <w:name w:val="Body Text 3 Char"/>
    <w:locked/>
    <w:rsid w:val="007026DF"/>
    <w:rPr>
      <w:sz w:val="16"/>
      <w:lang w:val="hr-HR" w:eastAsia="en-US" w:bidi="ar-SA"/>
    </w:rPr>
  </w:style>
  <w:style w:type="paragraph" w:styleId="Bezproreda">
    <w:name w:val="No Spacing"/>
    <w:link w:val="BezproredaChar1"/>
    <w:uiPriority w:val="1"/>
    <w:qFormat/>
    <w:rsid w:val="00A90079"/>
    <w:rPr>
      <w:rFonts w:ascii="Calibri" w:hAnsi="Calibri"/>
      <w:sz w:val="22"/>
      <w:szCs w:val="22"/>
    </w:rPr>
  </w:style>
  <w:style w:type="character" w:customStyle="1" w:styleId="BezproredaChar1">
    <w:name w:val="Bez proreda Char1"/>
    <w:link w:val="Bezproreda"/>
    <w:uiPriority w:val="1"/>
    <w:locked/>
    <w:rsid w:val="00A90079"/>
    <w:rPr>
      <w:rFonts w:ascii="Calibri" w:hAnsi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3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41BF-4CA9-43C4-9C5C-0D406186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„ĐURO ESTER“</vt:lpstr>
    </vt:vector>
  </TitlesOfParts>
  <Company/>
  <LinksUpToDate>false</LinksUpToDate>
  <CharactersWithSpaces>30701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„ĐURO ESTER“</dc:title>
  <dc:creator>xx</dc:creator>
  <cp:lastModifiedBy>Skola</cp:lastModifiedBy>
  <cp:revision>39</cp:revision>
  <cp:lastPrinted>2019-12-06T11:31:00Z</cp:lastPrinted>
  <dcterms:created xsi:type="dcterms:W3CDTF">2020-11-17T08:59:00Z</dcterms:created>
  <dcterms:modified xsi:type="dcterms:W3CDTF">2020-11-17T12:43:00Z</dcterms:modified>
</cp:coreProperties>
</file>