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D1D0" w14:textId="77777777" w:rsidR="004A6C2B" w:rsidRDefault="004A6C2B" w:rsidP="004A6C2B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Arial"/>
          <w:lang w:eastAsia="hr-HR"/>
        </w:rPr>
        <w:object w:dxaOrig="735" w:dyaOrig="915" w14:anchorId="1D24A3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86873155" r:id="rId5">
            <o:FieldCodes>\* mergeformat</o:FieldCodes>
          </o:OLEObject>
        </w:object>
      </w:r>
      <w:r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6485CC7C" w14:textId="31AEFFFB" w:rsidR="004A6C2B" w:rsidRDefault="004A6C2B" w:rsidP="004A6C2B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</w:t>
      </w:r>
      <w:r w:rsidR="00810163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  OSNOVNA ŠKOLA</w:t>
      </w:r>
    </w:p>
    <w:p w14:paraId="7C02AC86" w14:textId="00298875" w:rsidR="004A6C2B" w:rsidRDefault="004A6C2B" w:rsidP="004A6C2B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="00810163">
        <w:rPr>
          <w:rFonts w:ascii="Times New Roman" w:eastAsia="Times New Roman" w:hAnsi="Times New Roman" w:cs="Times New Roman"/>
          <w:lang w:eastAsia="hr-HR"/>
        </w:rPr>
        <w:t>„</w:t>
      </w:r>
      <w:r>
        <w:rPr>
          <w:rFonts w:ascii="Times New Roman" w:eastAsia="Times New Roman" w:hAnsi="Times New Roman" w:cs="Times New Roman"/>
          <w:lang w:eastAsia="hr-HR"/>
        </w:rPr>
        <w:t>SILVIJE STRAHIMIR KRANJČEVIĆ</w:t>
      </w:r>
      <w:r w:rsidR="00810163">
        <w:rPr>
          <w:rFonts w:ascii="Times New Roman" w:eastAsia="Times New Roman" w:hAnsi="Times New Roman" w:cs="Times New Roman"/>
          <w:lang w:eastAsia="hr-HR"/>
        </w:rPr>
        <w:t>“</w:t>
      </w:r>
    </w:p>
    <w:p w14:paraId="0DA19E13" w14:textId="219F1C6C" w:rsidR="004A6C2B" w:rsidRDefault="004A6C2B" w:rsidP="004A6C2B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</w:t>
      </w:r>
      <w:r w:rsidR="00810163"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lang w:eastAsia="hr-HR"/>
        </w:rPr>
        <w:t xml:space="preserve"> LEVANJSKA VAROŠ</w:t>
      </w:r>
    </w:p>
    <w:p w14:paraId="0C39E917" w14:textId="033DA617" w:rsidR="004A6C2B" w:rsidRDefault="004A6C2B" w:rsidP="004A6C2B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</w:t>
      </w:r>
      <w:r w:rsidR="00810163"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lang w:eastAsia="hr-HR"/>
        </w:rPr>
        <w:t xml:space="preserve"> OIB:84240970996</w:t>
      </w:r>
    </w:p>
    <w:p w14:paraId="24AFD4F3" w14:textId="77777777" w:rsidR="004A6C2B" w:rsidRDefault="004A6C2B" w:rsidP="004A6C2B">
      <w:pPr>
        <w:rPr>
          <w:rFonts w:ascii="Times New Roman" w:eastAsia="Times New Roman" w:hAnsi="Times New Roman" w:cs="Times New Roman"/>
          <w:lang w:eastAsia="hr-HR"/>
        </w:rPr>
      </w:pPr>
    </w:p>
    <w:p w14:paraId="08892D98" w14:textId="7343B969" w:rsidR="004A6C2B" w:rsidRDefault="004A6C2B" w:rsidP="004A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112-04/2</w:t>
      </w:r>
      <w:r w:rsidR="004B39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-01/0</w:t>
      </w:r>
      <w:r w:rsidR="000406DC">
        <w:rPr>
          <w:rFonts w:ascii="Times New Roman" w:hAnsi="Times New Roman" w:cs="Times New Roman"/>
        </w:rPr>
        <w:t>4</w:t>
      </w:r>
    </w:p>
    <w:p w14:paraId="4ADFE522" w14:textId="3B1D6427" w:rsidR="004A6C2B" w:rsidRDefault="004A6C2B" w:rsidP="004A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 2121-20-2</w:t>
      </w:r>
      <w:r w:rsidR="004B39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-1</w:t>
      </w:r>
      <w:r w:rsidR="004B3933">
        <w:rPr>
          <w:rFonts w:ascii="Times New Roman" w:hAnsi="Times New Roman" w:cs="Times New Roman"/>
        </w:rPr>
        <w:t>0</w:t>
      </w:r>
    </w:p>
    <w:p w14:paraId="0A662C69" w14:textId="4DE57FA7" w:rsidR="004A6C2B" w:rsidRDefault="004A6C2B" w:rsidP="004A6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Levanjskoj Varoši, </w:t>
      </w:r>
      <w:r w:rsidR="004B393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6C1E7D">
        <w:rPr>
          <w:rFonts w:ascii="Times New Roman" w:hAnsi="Times New Roman" w:cs="Times New Roman"/>
        </w:rPr>
        <w:t xml:space="preserve"> </w:t>
      </w:r>
      <w:r w:rsidR="004B3933">
        <w:rPr>
          <w:rFonts w:ascii="Times New Roman" w:hAnsi="Times New Roman" w:cs="Times New Roman"/>
        </w:rPr>
        <w:t>rujna</w:t>
      </w:r>
      <w:r w:rsidR="006C1E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4B39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</w:t>
      </w:r>
    </w:p>
    <w:p w14:paraId="0CC27092" w14:textId="77777777" w:rsidR="004A6C2B" w:rsidRDefault="004A6C2B" w:rsidP="004A6C2B">
      <w:pPr>
        <w:rPr>
          <w:rFonts w:ascii="Times New Roman" w:hAnsi="Times New Roman" w:cs="Times New Roman"/>
        </w:rPr>
      </w:pPr>
    </w:p>
    <w:p w14:paraId="1A653BE7" w14:textId="2898C605" w:rsidR="004A6C2B" w:rsidRDefault="004A6C2B" w:rsidP="004A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vrednovanje kandidata prijavljenih na javni poziv za </w:t>
      </w:r>
      <w:r>
        <w:rPr>
          <w:rFonts w:ascii="Times New Roman" w:hAnsi="Times New Roman" w:cs="Times New Roman"/>
          <w:bCs/>
          <w:sz w:val="24"/>
          <w:szCs w:val="24"/>
        </w:rPr>
        <w:t>pomoćnika/cu u nastavi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 određeno vrijeme,</w:t>
      </w:r>
      <w:r>
        <w:rPr>
          <w:rFonts w:ascii="Times New Roman" w:hAnsi="Times New Roman" w:cs="Times New Roman"/>
          <w:sz w:val="24"/>
          <w:szCs w:val="24"/>
        </w:rPr>
        <w:t xml:space="preserve"> koji je objavljen dana </w:t>
      </w:r>
      <w:r w:rsidR="004B3933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06DC">
        <w:rPr>
          <w:rFonts w:ascii="Times New Roman" w:hAnsi="Times New Roman" w:cs="Times New Roman"/>
          <w:sz w:val="24"/>
          <w:szCs w:val="24"/>
        </w:rPr>
        <w:t xml:space="preserve"> </w:t>
      </w:r>
      <w:r w:rsidR="004B3933">
        <w:rPr>
          <w:rFonts w:ascii="Times New Roman" w:hAnsi="Times New Roman" w:cs="Times New Roman"/>
          <w:sz w:val="24"/>
          <w:szCs w:val="24"/>
        </w:rPr>
        <w:t xml:space="preserve">kolovoza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B393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.g. na mrežnoj stranici i oglasnoj ploči Škole i Hrvatskog zavoda za zapošljavanje, sukladno Pravilniku o načinu i postupku zapošljavanja, KLASA: 003-05/20-01/6; URBROJ: 2121-20-20-01, od 14. veljače 2020.g., objavljuje</w:t>
      </w:r>
    </w:p>
    <w:p w14:paraId="38B7BC80" w14:textId="77777777" w:rsidR="004A6C2B" w:rsidRDefault="004A6C2B" w:rsidP="004A6C2B">
      <w:pPr>
        <w:rPr>
          <w:rFonts w:ascii="Times New Roman" w:hAnsi="Times New Roman" w:cs="Times New Roman"/>
          <w:sz w:val="24"/>
          <w:szCs w:val="24"/>
        </w:rPr>
      </w:pPr>
    </w:p>
    <w:p w14:paraId="7BC73B16" w14:textId="77777777" w:rsidR="004A6C2B" w:rsidRDefault="004A6C2B" w:rsidP="004A6C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  O  Z  I  V</w:t>
      </w:r>
    </w:p>
    <w:p w14:paraId="2532AADD" w14:textId="77777777" w:rsidR="004A6C2B" w:rsidRDefault="004A6C2B" w:rsidP="004A6C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 RAZGOVOR  S  KANDIDATIMA – INTERVJU</w:t>
      </w:r>
    </w:p>
    <w:p w14:paraId="23D19B1B" w14:textId="77777777" w:rsidR="004A6C2B" w:rsidRDefault="004A6C2B" w:rsidP="004A6C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3824D7" w14:textId="072521A5" w:rsidR="004A6C2B" w:rsidRDefault="004A6C2B" w:rsidP="004A6C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koji će se održati </w:t>
      </w:r>
      <w:r w:rsidR="004B3933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93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B39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(u p</w:t>
      </w:r>
      <w:r w:rsidR="004B3933">
        <w:rPr>
          <w:rFonts w:ascii="Times New Roman" w:hAnsi="Times New Roman" w:cs="Times New Roman"/>
          <w:sz w:val="28"/>
          <w:szCs w:val="28"/>
        </w:rPr>
        <w:t>etak</w:t>
      </w:r>
      <w:r>
        <w:rPr>
          <w:rFonts w:ascii="Times New Roman" w:hAnsi="Times New Roman" w:cs="Times New Roman"/>
          <w:sz w:val="28"/>
          <w:szCs w:val="28"/>
        </w:rPr>
        <w:t>) u školi prema sljedećem rasporedu:</w:t>
      </w:r>
    </w:p>
    <w:p w14:paraId="73EA1143" w14:textId="77777777" w:rsidR="004A6C2B" w:rsidRDefault="004A6C2B" w:rsidP="004A6C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752"/>
        <w:gridCol w:w="1056"/>
      </w:tblGrid>
      <w:tr w:rsidR="004A6C2B" w14:paraId="4419B62A" w14:textId="77777777" w:rsidTr="004A6C2B">
        <w:trPr>
          <w:trHeight w:val="35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5A52A47" w14:textId="77777777" w:rsidR="004A6C2B" w:rsidRDefault="004A6C2B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14:paraId="5C53D835" w14:textId="77777777" w:rsidR="004A6C2B" w:rsidRDefault="004A6C2B">
            <w:pPr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79A512F" w14:textId="77777777" w:rsidR="004A6C2B" w:rsidRDefault="004A6C2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 I  PREZIME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6292915" w14:textId="77777777" w:rsidR="004A6C2B" w:rsidRDefault="004A6C2B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SATI</w:t>
            </w:r>
          </w:p>
        </w:tc>
      </w:tr>
      <w:tr w:rsidR="004A6C2B" w14:paraId="2F1C32A1" w14:textId="77777777" w:rsidTr="004A6C2B">
        <w:trPr>
          <w:trHeight w:val="386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3131" w14:textId="77777777" w:rsidR="004A6C2B" w:rsidRDefault="004A6C2B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E6AB" w14:textId="79A4294A" w:rsidR="004A6C2B" w:rsidRDefault="004B393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MIHAEL PERŠINOVIĆ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D4A2" w14:textId="2FA9D9ED" w:rsidR="004A6C2B" w:rsidRDefault="004B3933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A6C2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14:paraId="2C6B0A43" w14:textId="7F7767AE" w:rsidR="004A6C2B" w:rsidRDefault="004A6C2B" w:rsidP="004A6C2B">
      <w:pPr>
        <w:rPr>
          <w:rFonts w:ascii="Times New Roman" w:hAnsi="Times New Roman" w:cs="Times New Roman"/>
          <w:bCs/>
          <w:sz w:val="24"/>
          <w:szCs w:val="24"/>
        </w:rPr>
      </w:pPr>
    </w:p>
    <w:p w14:paraId="217572A0" w14:textId="77777777" w:rsidR="004A6C2B" w:rsidRDefault="004A6C2B" w:rsidP="004A6C2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Ako kandidat ne pristupi razgovoru s Povjerenstvom u navedenom vremenu ili pristupi nakon vremena određenog za početak razgovora, neće se smatrati kandidatom natječaja.</w:t>
      </w:r>
    </w:p>
    <w:p w14:paraId="31BB2623" w14:textId="77777777" w:rsidR="004A6C2B" w:rsidRDefault="004A6C2B" w:rsidP="004A6C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Razgovor s kandidatom – intervju provodi se na način da kandidat odgovara na postavljena pitanja, rješava simulacije slučajeva radnog mjesta ili na drugi prikladan način. Prilikom razgovora s kandidatom – intervjua, članovi Povjerenstva procjenjuju profesionalne ciljeve i interese, motivaciju za rad te osobne karakteristike kandidata u svezi radnog mjesta. Svaki član povjerenstva vrednuje kandidata bodovima od 0 do 10 bodova.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B2E786" w14:textId="77777777" w:rsidR="004A6C2B" w:rsidRDefault="004A6C2B" w:rsidP="004A6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Nakon provedenog razgovora, Povjerenstvo utvrđuje rezultat za  kandidata koji je pristupio razgovoru. Daljnji postupak vrednovanja biti će proveden sukladno članku 14.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Pravilnika o načinu i postupku zapošljavanja u Osnovnoj školi Silvije Strahimir Kranjčević. </w:t>
      </w:r>
    </w:p>
    <w:p w14:paraId="31690594" w14:textId="77777777" w:rsidR="004A6C2B" w:rsidRDefault="00810163" w:rsidP="004A6C2B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4A6C2B">
          <w:rPr>
            <w:rStyle w:val="Hiperveza"/>
            <w:rFonts w:ascii="Times New Roman" w:hAnsi="Times New Roman" w:cs="Times New Roman"/>
            <w:b/>
            <w:sz w:val="24"/>
            <w:szCs w:val="24"/>
          </w:rPr>
          <w:t>http://www.os-sskranjcevic-levanjska-varos.skole.hr/wp-content/uploads/2018/12/2020-Pravil.-o-na%C4%8Dinu-i-post-zapo%C5%A1ljavanja-28.pdf</w:t>
        </w:r>
      </w:hyperlink>
    </w:p>
    <w:p w14:paraId="2507C906" w14:textId="77777777" w:rsidR="004A6C2B" w:rsidRDefault="004A6C2B" w:rsidP="004A6C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4D6474" w14:textId="1DB89D16" w:rsidR="004A6C2B" w:rsidRPr="000406DC" w:rsidRDefault="004A6C2B" w:rsidP="004A6C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Ovaj poziv je objavljen na </w:t>
      </w:r>
      <w:r w:rsidR="006C1E7D">
        <w:rPr>
          <w:rFonts w:ascii="Times New Roman" w:hAnsi="Times New Roman" w:cs="Times New Roman"/>
          <w:bCs/>
          <w:sz w:val="24"/>
          <w:szCs w:val="24"/>
        </w:rPr>
        <w:t>mrežnoj</w:t>
      </w:r>
      <w:r>
        <w:rPr>
          <w:rFonts w:ascii="Times New Roman" w:hAnsi="Times New Roman" w:cs="Times New Roman"/>
          <w:bCs/>
          <w:sz w:val="24"/>
          <w:szCs w:val="24"/>
        </w:rPr>
        <w:t xml:space="preserve"> stranici Škole dana </w:t>
      </w:r>
      <w:r w:rsidR="004B3933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4B3933">
        <w:rPr>
          <w:rFonts w:ascii="Times New Roman" w:hAnsi="Times New Roman" w:cs="Times New Roman"/>
          <w:bCs/>
          <w:sz w:val="24"/>
          <w:szCs w:val="24"/>
        </w:rPr>
        <w:t xml:space="preserve"> rujna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B3933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.g.</w:t>
      </w:r>
    </w:p>
    <w:p w14:paraId="0A13857E" w14:textId="77777777" w:rsidR="004A6C2B" w:rsidRDefault="004A6C2B" w:rsidP="004A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29F4F3F6" w14:textId="77777777" w:rsidR="004A6C2B" w:rsidRDefault="004A6C2B" w:rsidP="004A6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Povjerenstvo za provedbu natječaja</w:t>
      </w:r>
    </w:p>
    <w:sectPr w:rsidR="004A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2B"/>
    <w:rsid w:val="000406DC"/>
    <w:rsid w:val="00310CAC"/>
    <w:rsid w:val="004A6C2B"/>
    <w:rsid w:val="004B3933"/>
    <w:rsid w:val="006C1E7D"/>
    <w:rsid w:val="00810163"/>
    <w:rsid w:val="008A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42F8"/>
  <w15:chartTrackingRefBased/>
  <w15:docId w15:val="{FBD0B750-8C57-4227-A296-25969B76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C2B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A6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wp-content/uploads/2018/12/2020-Pravil.-o-na%C4%8Dinu-i-post-zapo%C5%A1ljavanja-28.pd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3</cp:revision>
  <cp:lastPrinted>2024-09-03T10:48:00Z</cp:lastPrinted>
  <dcterms:created xsi:type="dcterms:W3CDTF">2024-09-03T10:49:00Z</dcterms:created>
  <dcterms:modified xsi:type="dcterms:W3CDTF">2024-09-03T10:53:00Z</dcterms:modified>
</cp:coreProperties>
</file>