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4D" w:rsidRDefault="004F144D" w:rsidP="004F144D">
      <w:r>
        <w:t xml:space="preserve">Na temelju odluke Školskog odbora ( Klasa: 602-05/12-01/153, </w:t>
      </w:r>
      <w:proofErr w:type="spellStart"/>
      <w:r>
        <w:t>Urbr</w:t>
      </w:r>
      <w:r w:rsidR="00A26A09">
        <w:t>oj</w:t>
      </w:r>
      <w:proofErr w:type="spellEnd"/>
      <w:r w:rsidR="00A26A09">
        <w:t>: 2188-36-12-1, od 13.2.2012.</w:t>
      </w:r>
      <w:r>
        <w:t xml:space="preserve">) i suglasnosti Skupštine Vukovarsko-srijemske županije ( Klasa: 940-01/14-01/01, </w:t>
      </w:r>
      <w:proofErr w:type="spellStart"/>
      <w:r>
        <w:t>Urbroj</w:t>
      </w:r>
      <w:proofErr w:type="spellEnd"/>
      <w:r>
        <w:t>: 2196/1-03-</w:t>
      </w:r>
      <w:r w:rsidR="00A26A09">
        <w:t>14-1, od 13.2.2014.</w:t>
      </w:r>
      <w:r>
        <w:t>) ravnatelj Osnovne škole Stari Jankovci raspisuje:</w:t>
      </w:r>
    </w:p>
    <w:p w:rsidR="004F144D" w:rsidRPr="00A64B34" w:rsidRDefault="004F144D" w:rsidP="004F144D">
      <w:pPr>
        <w:spacing w:after="0"/>
        <w:jc w:val="center"/>
        <w:rPr>
          <w:b/>
        </w:rPr>
      </w:pPr>
      <w:r w:rsidRPr="00A64B34">
        <w:rPr>
          <w:b/>
        </w:rPr>
        <w:t>JAVNI NATJEČAJ</w:t>
      </w:r>
    </w:p>
    <w:p w:rsidR="004F144D" w:rsidRPr="00A64B34" w:rsidRDefault="00A26A09" w:rsidP="004F144D">
      <w:pPr>
        <w:spacing w:after="0"/>
        <w:jc w:val="center"/>
        <w:rPr>
          <w:b/>
        </w:rPr>
      </w:pPr>
      <w:r w:rsidRPr="00A64B34">
        <w:rPr>
          <w:b/>
        </w:rPr>
        <w:t>z</w:t>
      </w:r>
      <w:r w:rsidR="004F144D" w:rsidRPr="00A64B34">
        <w:rPr>
          <w:b/>
        </w:rPr>
        <w:t>a prikupljanje ponuda za prodaju nekretnina</w:t>
      </w:r>
    </w:p>
    <w:p w:rsidR="004F144D" w:rsidRDefault="004F144D" w:rsidP="004F144D">
      <w:pPr>
        <w:spacing w:after="0"/>
        <w:jc w:val="center"/>
      </w:pPr>
    </w:p>
    <w:p w:rsidR="004F144D" w:rsidRDefault="004F144D" w:rsidP="004F144D">
      <w:pPr>
        <w:pStyle w:val="Odlomakpopisa"/>
        <w:numPr>
          <w:ilvl w:val="0"/>
          <w:numId w:val="1"/>
        </w:numPr>
        <w:spacing w:after="0"/>
      </w:pPr>
      <w:r>
        <w:t xml:space="preserve">Predmet ovog natječaja je prodaja </w:t>
      </w:r>
      <w:r w:rsidR="00FE33F4">
        <w:t xml:space="preserve">8 (osam) </w:t>
      </w:r>
      <w:r>
        <w:t xml:space="preserve">stanova u stambenoj zgradi u </w:t>
      </w:r>
      <w:proofErr w:type="spellStart"/>
      <w:r>
        <w:t>Oroliku</w:t>
      </w:r>
      <w:proofErr w:type="spellEnd"/>
      <w:r w:rsidR="008E2CF4">
        <w:t xml:space="preserve"> (energetski razred D)</w:t>
      </w:r>
      <w:r>
        <w:t xml:space="preserve">, kč.br. 106, </w:t>
      </w:r>
      <w:proofErr w:type="spellStart"/>
      <w:r>
        <w:t>zk.ul</w:t>
      </w:r>
      <w:proofErr w:type="spellEnd"/>
      <w:r>
        <w:t>. 1160</w:t>
      </w:r>
      <w:r w:rsidR="00E95636">
        <w:t>,</w:t>
      </w:r>
      <w:r>
        <w:t xml:space="preserve"> u ulici </w:t>
      </w:r>
      <w:proofErr w:type="spellStart"/>
      <w:r>
        <w:t>Dr</w:t>
      </w:r>
      <w:proofErr w:type="spellEnd"/>
      <w:r>
        <w:t>. Franje Tuđmana 10</w:t>
      </w:r>
      <w:r w:rsidR="00117CE3">
        <w:t xml:space="preserve"> i 12.</w:t>
      </w:r>
      <w:r w:rsidR="00E95636">
        <w:t xml:space="preserve"> Stanovi su korisne površine 61,50m</w:t>
      </w:r>
      <w:r w:rsidR="00E95636">
        <w:rPr>
          <w:vertAlign w:val="superscript"/>
        </w:rPr>
        <w:t>2</w:t>
      </w:r>
      <w:r w:rsidR="008A6A69">
        <w:t>, a sastoje se od: hodnika -</w:t>
      </w:r>
      <w:r w:rsidR="00E95636">
        <w:t>4,40m</w:t>
      </w:r>
      <w:r w:rsidR="00E95636">
        <w:rPr>
          <w:vertAlign w:val="superscript"/>
        </w:rPr>
        <w:t>2</w:t>
      </w:r>
      <w:r w:rsidR="008A6A69">
        <w:t>, sobe -</w:t>
      </w:r>
      <w:r w:rsidR="00E95636">
        <w:t>9,90m</w:t>
      </w:r>
      <w:r w:rsidR="00E95636">
        <w:rPr>
          <w:vertAlign w:val="superscript"/>
        </w:rPr>
        <w:t>2</w:t>
      </w:r>
      <w:r w:rsidR="008A6A69">
        <w:t>, kuhinje -</w:t>
      </w:r>
      <w:r w:rsidR="00E95636">
        <w:t>11,30m</w:t>
      </w:r>
      <w:r w:rsidR="00E95636">
        <w:rPr>
          <w:vertAlign w:val="superscript"/>
        </w:rPr>
        <w:t>2</w:t>
      </w:r>
      <w:r w:rsidR="00E95636">
        <w:t xml:space="preserve">, </w:t>
      </w:r>
      <w:r w:rsidR="008A6A69">
        <w:t>dnevne sobe -17,80m</w:t>
      </w:r>
      <w:r w:rsidR="008A6A69">
        <w:rPr>
          <w:vertAlign w:val="superscript"/>
        </w:rPr>
        <w:t>2</w:t>
      </w:r>
      <w:r w:rsidR="008A6A69">
        <w:t>, sobe -11,60m</w:t>
      </w:r>
      <w:r w:rsidR="008A6A69">
        <w:rPr>
          <w:vertAlign w:val="superscript"/>
        </w:rPr>
        <w:t>2</w:t>
      </w:r>
      <w:r w:rsidR="008A6A69">
        <w:t>, kupaonice-3,90m</w:t>
      </w:r>
      <w:r w:rsidR="008A6A69">
        <w:rPr>
          <w:vertAlign w:val="superscript"/>
        </w:rPr>
        <w:t>2</w:t>
      </w:r>
      <w:r w:rsidR="008A6A69">
        <w:t>, ostave -2,00m</w:t>
      </w:r>
      <w:r w:rsidR="008A6A69">
        <w:rPr>
          <w:vertAlign w:val="superscript"/>
        </w:rPr>
        <w:t>2</w:t>
      </w:r>
      <w:r w:rsidR="008A6A69">
        <w:t>, balkona -0,60m</w:t>
      </w:r>
      <w:r w:rsidR="008A6A69">
        <w:rPr>
          <w:vertAlign w:val="superscript"/>
        </w:rPr>
        <w:t>2</w:t>
      </w:r>
      <w:r w:rsidR="008A6A69">
        <w:t xml:space="preserve"> i sporednog prostora u podrumu (ostava)-3,30m</w:t>
      </w:r>
      <w:r w:rsidR="008A6A69">
        <w:rPr>
          <w:vertAlign w:val="superscript"/>
        </w:rPr>
        <w:t>2</w:t>
      </w:r>
      <w:r w:rsidR="008A6A69">
        <w:t>.</w:t>
      </w:r>
      <w:r w:rsidR="008B6346">
        <w:t xml:space="preserve"> </w:t>
      </w:r>
      <w:r w:rsidR="00117CE3">
        <w:t>Početna cijena pojedinačnog stana iznosi 83.246,40 kn.</w:t>
      </w:r>
    </w:p>
    <w:p w:rsidR="008B6346" w:rsidRDefault="00117CE3" w:rsidP="008B6346">
      <w:pPr>
        <w:pStyle w:val="Odlomakpopisa"/>
        <w:numPr>
          <w:ilvl w:val="0"/>
          <w:numId w:val="2"/>
        </w:numPr>
        <w:spacing w:after="0"/>
      </w:pPr>
      <w:r>
        <w:t>Stan A – 1. ETAŽA 125/1000: stan se nalazi u prizemlju</w:t>
      </w:r>
      <w:r w:rsidR="00E60BEE">
        <w:t xml:space="preserve"> lijevo, na ulazu br. 12</w:t>
      </w:r>
      <w:r w:rsidR="008E2CF4">
        <w:t>,</w:t>
      </w:r>
      <w:r w:rsidR="00C10ED5">
        <w:t xml:space="preserve"> </w:t>
      </w:r>
      <w:r w:rsidR="00C60794">
        <w:t>-sta</w:t>
      </w:r>
      <w:r w:rsidR="00A26A09">
        <w:t>n je slobodan od ljudi i stvari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B</w:t>
      </w:r>
      <w:r>
        <w:t xml:space="preserve"> –</w:t>
      </w:r>
      <w:r w:rsidR="00C10ED5">
        <w:t xml:space="preserve"> 2</w:t>
      </w:r>
      <w:r>
        <w:t xml:space="preserve">. ETAŽA 125/1000: stan se nalazi u prizemlju </w:t>
      </w:r>
      <w:r w:rsidR="00E60BEE">
        <w:t>desno, na ulazu br. 12</w:t>
      </w:r>
      <w:r>
        <w:t xml:space="preserve"> -stan </w:t>
      </w:r>
      <w:r w:rsidR="00C10ED5">
        <w:t>ni</w:t>
      </w:r>
      <w:r>
        <w:t>je slobodan od ljudi i stvari)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C</w:t>
      </w:r>
      <w:r>
        <w:t xml:space="preserve"> –</w:t>
      </w:r>
      <w:r w:rsidR="00C10ED5">
        <w:t xml:space="preserve"> 3</w:t>
      </w:r>
      <w:r>
        <w:t>. ETAŽA 125/1000: stan se nalazi u prizemlju</w:t>
      </w:r>
      <w:r w:rsidR="00C10ED5">
        <w:t xml:space="preserve"> </w:t>
      </w:r>
      <w:r w:rsidR="00A26A09">
        <w:t xml:space="preserve">lijevo, </w:t>
      </w:r>
      <w:r w:rsidR="00E60BEE">
        <w:t>na ulazu br. 10</w:t>
      </w:r>
      <w:r w:rsidR="00A26A09">
        <w:t xml:space="preserve"> </w:t>
      </w:r>
      <w:r>
        <w:t>-stan</w:t>
      </w:r>
      <w:r w:rsidR="00C10ED5">
        <w:t xml:space="preserve"> ni</w:t>
      </w:r>
      <w:r w:rsidR="00A26A09">
        <w:t>je slobodan od ljudi i stvari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D</w:t>
      </w:r>
      <w:r>
        <w:t xml:space="preserve"> –</w:t>
      </w:r>
      <w:r w:rsidR="00C10ED5">
        <w:t xml:space="preserve"> 4</w:t>
      </w:r>
      <w:r>
        <w:t>. ETAŽA 125/1000: stan se nalazi u prizemlju</w:t>
      </w:r>
      <w:r w:rsidR="00A26A09">
        <w:t xml:space="preserve"> desno,</w:t>
      </w:r>
      <w:r w:rsidR="00E60BEE">
        <w:t xml:space="preserve"> na ulazu br. 10</w:t>
      </w:r>
      <w:r>
        <w:t xml:space="preserve"> -stan</w:t>
      </w:r>
      <w:r w:rsidR="00C10ED5">
        <w:t xml:space="preserve"> ni</w:t>
      </w:r>
      <w:r w:rsidR="00A26A09">
        <w:t>je slobodan od ljudi i stvari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E</w:t>
      </w:r>
      <w:r>
        <w:t xml:space="preserve"> –</w:t>
      </w:r>
      <w:r w:rsidR="00C10ED5">
        <w:t xml:space="preserve"> 5</w:t>
      </w:r>
      <w:r>
        <w:t xml:space="preserve">. ETAŽA 125/1000: </w:t>
      </w:r>
      <w:r w:rsidR="00C10ED5">
        <w:t>stan se nalazi na katu</w:t>
      </w:r>
      <w:r w:rsidR="00A26A09">
        <w:t xml:space="preserve"> lijevo,</w:t>
      </w:r>
      <w:r w:rsidR="00E60BEE">
        <w:t xml:space="preserve"> na ulazu br. 12</w:t>
      </w:r>
      <w:r>
        <w:t xml:space="preserve"> -sta</w:t>
      </w:r>
      <w:r w:rsidR="00A26A09">
        <w:t>n je slobodan od ljudi i stvari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F</w:t>
      </w:r>
      <w:r>
        <w:t xml:space="preserve"> –</w:t>
      </w:r>
      <w:r w:rsidR="00C10ED5">
        <w:t xml:space="preserve"> 6</w:t>
      </w:r>
      <w:r>
        <w:t xml:space="preserve">. ETAŽA 125/1000: stan se nalazi </w:t>
      </w:r>
      <w:r w:rsidR="00C10ED5">
        <w:t xml:space="preserve">na katu </w:t>
      </w:r>
      <w:r w:rsidR="00A26A09">
        <w:t xml:space="preserve">desno, </w:t>
      </w:r>
      <w:r w:rsidR="00E60BEE">
        <w:t>na ulazu br. 12</w:t>
      </w:r>
      <w:r>
        <w:t xml:space="preserve"> -sta</w:t>
      </w:r>
      <w:r w:rsidR="00A26A09">
        <w:t xml:space="preserve">n </w:t>
      </w:r>
      <w:r w:rsidR="00E60BEE">
        <w:t>ni</w:t>
      </w:r>
      <w:r w:rsidR="00A26A09">
        <w:t>je slobodan od ljudi i stvari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G</w:t>
      </w:r>
      <w:r>
        <w:t xml:space="preserve"> –</w:t>
      </w:r>
      <w:r w:rsidR="00C10ED5">
        <w:t xml:space="preserve"> 7</w:t>
      </w:r>
      <w:r>
        <w:t xml:space="preserve">. ETAŽA 125/1000: stan se nalazi </w:t>
      </w:r>
      <w:r w:rsidR="00C10ED5">
        <w:t>na katu</w:t>
      </w:r>
      <w:r w:rsidR="00A26A09">
        <w:t xml:space="preserve"> lijevo,</w:t>
      </w:r>
      <w:r w:rsidR="00C10ED5">
        <w:t xml:space="preserve"> na u</w:t>
      </w:r>
      <w:r w:rsidR="00E60BEE">
        <w:t>lazu br. 10</w:t>
      </w:r>
      <w:r>
        <w:t xml:space="preserve"> -sta</w:t>
      </w:r>
      <w:r w:rsidR="00A26A09">
        <w:t xml:space="preserve">n </w:t>
      </w:r>
      <w:r w:rsidR="00E60BEE">
        <w:t>ni</w:t>
      </w:r>
      <w:r w:rsidR="00A26A09">
        <w:t>je slobodan od ljudi i stvari</w:t>
      </w:r>
    </w:p>
    <w:p w:rsidR="00C60794" w:rsidRDefault="00C60794" w:rsidP="00C60794">
      <w:pPr>
        <w:pStyle w:val="Odlomakpopisa"/>
        <w:numPr>
          <w:ilvl w:val="0"/>
          <w:numId w:val="2"/>
        </w:numPr>
        <w:spacing w:after="0"/>
      </w:pPr>
      <w:r>
        <w:t xml:space="preserve">Stan </w:t>
      </w:r>
      <w:r w:rsidR="00C10ED5">
        <w:t>H</w:t>
      </w:r>
      <w:r>
        <w:t xml:space="preserve"> –</w:t>
      </w:r>
      <w:r w:rsidR="00C10ED5">
        <w:t xml:space="preserve"> 8</w:t>
      </w:r>
      <w:r>
        <w:t xml:space="preserve">. ETAŽA 125/1000: stan se nalazi </w:t>
      </w:r>
      <w:r w:rsidR="00C10ED5">
        <w:t xml:space="preserve">na katu </w:t>
      </w:r>
      <w:r w:rsidR="00A26A09">
        <w:t xml:space="preserve">desno, </w:t>
      </w:r>
      <w:r w:rsidR="00E60BEE">
        <w:t>na ulazu br. 10</w:t>
      </w:r>
      <w:r w:rsidR="00A26A09">
        <w:t xml:space="preserve"> </w:t>
      </w:r>
      <w:r>
        <w:t xml:space="preserve"> -sta</w:t>
      </w:r>
      <w:r w:rsidR="00A26A09">
        <w:t xml:space="preserve">n </w:t>
      </w:r>
      <w:r w:rsidR="00E60BEE">
        <w:t>ni</w:t>
      </w:r>
      <w:r w:rsidR="00A26A09">
        <w:t>je slobodan od ljudi i stvari</w:t>
      </w:r>
    </w:p>
    <w:p w:rsidR="008E2CF4" w:rsidRDefault="008E2CF4" w:rsidP="008E2CF4">
      <w:pPr>
        <w:pStyle w:val="Odlomakpopisa"/>
        <w:numPr>
          <w:ilvl w:val="0"/>
          <w:numId w:val="1"/>
        </w:numPr>
        <w:spacing w:after="0"/>
      </w:pPr>
      <w:r>
        <w:t>Natjecatelji mogu biti sve fizičke i pravne osobe, a strane osobe ako ispunjavaju zakonom predviđene uvjete za stjecanje prava vlasništva.</w:t>
      </w:r>
    </w:p>
    <w:p w:rsidR="008E2CF4" w:rsidRDefault="008E2CF4" w:rsidP="008E2CF4">
      <w:pPr>
        <w:pStyle w:val="Odlomakpopisa"/>
        <w:spacing w:after="0"/>
      </w:pPr>
      <w:r>
        <w:t>Prodaja se obavlja po načelu „viđeno-kupljeno“ , što isključuje sve naknadne prigovore kupaca.</w:t>
      </w:r>
    </w:p>
    <w:p w:rsidR="00F970B5" w:rsidRDefault="00F970B5" w:rsidP="008E2CF4">
      <w:pPr>
        <w:pStyle w:val="Odlomakpopisa"/>
        <w:spacing w:after="0"/>
      </w:pPr>
      <w:r>
        <w:t>Ponuditelj je dužan uplatiti jamčevinu u iznosu 10% od početne cijene stana na žiro račun:</w:t>
      </w:r>
      <w:r w:rsidR="00A64B34">
        <w:t xml:space="preserve"> HR8423400091100203272, model 02, poziv na broj: OIB uplatitelja.</w:t>
      </w:r>
    </w:p>
    <w:p w:rsidR="00A64B34" w:rsidRDefault="00A64B34" w:rsidP="008E2CF4">
      <w:pPr>
        <w:pStyle w:val="Odlomakpopisa"/>
        <w:spacing w:after="0"/>
      </w:pPr>
      <w:r>
        <w:t>Ponuditelju koji ne uspije na natječaju uplaćena jamčevina vraća se u roku 15 dana od dana donošenja odluke o odabiru najpovoljnije ponude.</w:t>
      </w:r>
    </w:p>
    <w:p w:rsidR="00A64B34" w:rsidRDefault="00A64B34" w:rsidP="006F2B30">
      <w:pPr>
        <w:pStyle w:val="Odlomakpopisa"/>
        <w:spacing w:after="0"/>
        <w:ind w:left="709" w:hanging="709"/>
      </w:pPr>
      <w:r>
        <w:t xml:space="preserve">             </w:t>
      </w:r>
      <w:r w:rsidRPr="00A64B34">
        <w:rPr>
          <w:b/>
        </w:rPr>
        <w:t>Ponuda treba sadržavati</w:t>
      </w:r>
      <w:r>
        <w:t xml:space="preserve">: ime i prezime, OIB i prebivalište ponuditelja, naziv nekretnine za                                              </w:t>
      </w:r>
      <w:r w:rsidR="006F2B30">
        <w:t xml:space="preserve">  </w:t>
      </w:r>
      <w:r>
        <w:t>koju se podnosi ponuda, presliku domovnice, odnosno rješenja o registraciji (pravne osobe).</w:t>
      </w:r>
    </w:p>
    <w:p w:rsidR="00A64B34" w:rsidRDefault="00A64B34" w:rsidP="00A64B34">
      <w:pPr>
        <w:pStyle w:val="Odlomakpopisa"/>
        <w:numPr>
          <w:ilvl w:val="0"/>
          <w:numId w:val="1"/>
        </w:numPr>
        <w:spacing w:after="0"/>
      </w:pPr>
      <w:r>
        <w:t>Najpovoljnija ponuda smatra se ponuda s najvišom cijenom. U slučaju da više ponuditelja ponudi istu cijenu, prednost ima onaj koji je prije predao ponudu.</w:t>
      </w:r>
    </w:p>
    <w:p w:rsidR="00A64B34" w:rsidRDefault="00A64B34" w:rsidP="00A64B34">
      <w:pPr>
        <w:pStyle w:val="Odlomakpopisa"/>
        <w:spacing w:after="0"/>
      </w:pPr>
      <w:r>
        <w:t>Kupoprodajna cijena isplaćuje se u roku 8 dana nakon potpisa kupoprodajnog ugovora.</w:t>
      </w:r>
    </w:p>
    <w:p w:rsidR="00A64B34" w:rsidRDefault="00A64B34" w:rsidP="00A64B34">
      <w:pPr>
        <w:pStyle w:val="Odlomakpopisa"/>
        <w:spacing w:after="0"/>
      </w:pPr>
      <w:r>
        <w:t>Kupoprodajni ugovor kupac mora zaključiti u roku 15 dana nakon donošenja odluke o odabiru najpovoljnije ponude.</w:t>
      </w:r>
    </w:p>
    <w:p w:rsidR="00E649FC" w:rsidRDefault="00E649FC" w:rsidP="00A64B34">
      <w:pPr>
        <w:pStyle w:val="Odlomakpopisa"/>
        <w:spacing w:after="0"/>
      </w:pPr>
      <w:r>
        <w:lastRenderedPageBreak/>
        <w:t>U slučaju da najpovoljniji ponuđač odustane od sklapanja ugovora ili ne plati ugovorenu cijenu u roku, jamčevina mu se ne vraća.</w:t>
      </w:r>
    </w:p>
    <w:p w:rsidR="00E649FC" w:rsidRDefault="00E649FC" w:rsidP="00A64B34">
      <w:pPr>
        <w:pStyle w:val="Odlomakpopisa"/>
        <w:spacing w:after="0"/>
      </w:pPr>
      <w:r>
        <w:t>Porez na promet nekretnina plaća kupac, kao i sve ostale troškove vezane za prijenos vlasništva i posjeda u svoje ime.</w:t>
      </w:r>
    </w:p>
    <w:p w:rsidR="00E649FC" w:rsidRDefault="00E649FC" w:rsidP="00E649FC">
      <w:pPr>
        <w:pStyle w:val="Odlomakpopisa"/>
        <w:numPr>
          <w:ilvl w:val="0"/>
          <w:numId w:val="1"/>
        </w:numPr>
        <w:spacing w:after="0"/>
      </w:pPr>
      <w:r>
        <w:t>Ponude na natječaj podnose se u zatvorenoj omotnici poštom ili u tajništvu škole na adresi:</w:t>
      </w:r>
    </w:p>
    <w:p w:rsidR="00E649FC" w:rsidRPr="00EA416A" w:rsidRDefault="00E649FC" w:rsidP="00E649FC">
      <w:pPr>
        <w:pStyle w:val="Odlomakpopisa"/>
        <w:spacing w:after="0"/>
        <w:jc w:val="center"/>
        <w:rPr>
          <w:b/>
        </w:rPr>
      </w:pPr>
      <w:r w:rsidRPr="00EA416A">
        <w:rPr>
          <w:b/>
        </w:rPr>
        <w:t>OŠ Stari Jankovci, Naselje Ruđera Boškovića 1,</w:t>
      </w:r>
    </w:p>
    <w:p w:rsidR="00E649FC" w:rsidRPr="00EA416A" w:rsidRDefault="00E649FC" w:rsidP="00E649FC">
      <w:pPr>
        <w:pStyle w:val="Odlomakpopisa"/>
        <w:spacing w:after="0"/>
        <w:jc w:val="center"/>
        <w:rPr>
          <w:b/>
        </w:rPr>
      </w:pPr>
      <w:r w:rsidRPr="00EA416A">
        <w:rPr>
          <w:b/>
        </w:rPr>
        <w:t>32241 Stari Jankovci</w:t>
      </w:r>
    </w:p>
    <w:p w:rsidR="00E649FC" w:rsidRPr="00EA416A" w:rsidRDefault="00E649FC" w:rsidP="00E649FC">
      <w:pPr>
        <w:pStyle w:val="Odlomakpopisa"/>
        <w:spacing w:after="0"/>
        <w:jc w:val="center"/>
        <w:rPr>
          <w:b/>
        </w:rPr>
      </w:pPr>
      <w:r w:rsidRPr="00EA416A">
        <w:rPr>
          <w:b/>
        </w:rPr>
        <w:t>„PONUDA ZA NEKRETNINU – NE OTVARAJ“</w:t>
      </w:r>
    </w:p>
    <w:p w:rsidR="00E649FC" w:rsidRDefault="00E649FC" w:rsidP="00E649FC">
      <w:pPr>
        <w:pStyle w:val="Odlomakpopisa"/>
        <w:spacing w:after="0"/>
      </w:pPr>
      <w:r>
        <w:t>Po</w:t>
      </w:r>
      <w:r w:rsidR="00B052C1">
        <w:t xml:space="preserve">nude se predaju do </w:t>
      </w:r>
      <w:r w:rsidR="00B052C1" w:rsidRPr="00EA416A">
        <w:rPr>
          <w:b/>
        </w:rPr>
        <w:t>9.5.2014.</w:t>
      </w:r>
      <w:r w:rsidRPr="00EA416A">
        <w:rPr>
          <w:b/>
        </w:rPr>
        <w:t xml:space="preserve"> do 13.00 sati</w:t>
      </w:r>
      <w:r>
        <w:t>, kada će se javno otvoriti i pročitati.</w:t>
      </w:r>
    </w:p>
    <w:p w:rsidR="00E649FC" w:rsidRDefault="00E649FC" w:rsidP="00E649FC">
      <w:pPr>
        <w:pStyle w:val="Odlomakpopisa"/>
        <w:spacing w:after="0"/>
      </w:pPr>
      <w:r>
        <w:t>Nepravovremene i nepotpune ponude neće se razmatrati.</w:t>
      </w:r>
    </w:p>
    <w:p w:rsidR="00E649FC" w:rsidRDefault="00E649FC" w:rsidP="00E649FC">
      <w:pPr>
        <w:pStyle w:val="Odlomakpopisa"/>
        <w:spacing w:after="0"/>
      </w:pPr>
      <w:r>
        <w:t>Sve informacije o ovom natječaju mogu se dobiti u školi ili na telefon: 032/540-068.</w:t>
      </w:r>
    </w:p>
    <w:p w:rsidR="00A64B34" w:rsidRDefault="00A64B34" w:rsidP="00A64B34">
      <w:pPr>
        <w:pStyle w:val="Odlomakpopisa"/>
        <w:spacing w:after="0"/>
      </w:pPr>
      <w:r>
        <w:t xml:space="preserve">       </w:t>
      </w:r>
    </w:p>
    <w:p w:rsidR="00C60794" w:rsidRDefault="00C60794" w:rsidP="00C60794">
      <w:pPr>
        <w:pStyle w:val="Odlomakpopisa"/>
        <w:spacing w:after="0"/>
        <w:ind w:left="1080"/>
      </w:pPr>
    </w:p>
    <w:p w:rsidR="008670E6" w:rsidRDefault="008670E6" w:rsidP="00C60794">
      <w:pPr>
        <w:pStyle w:val="Odlomakpopisa"/>
        <w:spacing w:after="0"/>
        <w:ind w:left="1080"/>
      </w:pPr>
    </w:p>
    <w:p w:rsidR="008670E6" w:rsidRDefault="008670E6" w:rsidP="00C60794">
      <w:pPr>
        <w:pStyle w:val="Odlomakpopisa"/>
        <w:spacing w:after="0"/>
        <w:ind w:left="1080"/>
      </w:pPr>
      <w:r>
        <w:t xml:space="preserve">                                                                                              Ravnatelj:</w:t>
      </w:r>
    </w:p>
    <w:p w:rsidR="008670E6" w:rsidRDefault="008670E6" w:rsidP="00C60794">
      <w:pPr>
        <w:pStyle w:val="Odlomakpopisa"/>
        <w:spacing w:after="0"/>
        <w:ind w:left="1080"/>
      </w:pPr>
      <w:r>
        <w:t xml:space="preserve">                                                                                 </w:t>
      </w:r>
      <w:r w:rsidR="00D310EA">
        <w:t xml:space="preserve">     Anđelko Lučić, prof.</w:t>
      </w:r>
    </w:p>
    <w:sectPr w:rsidR="008670E6" w:rsidSect="00E3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3C51"/>
    <w:multiLevelType w:val="hybridMultilevel"/>
    <w:tmpl w:val="6186ED2A"/>
    <w:lvl w:ilvl="0" w:tplc="9F32D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D499D"/>
    <w:multiLevelType w:val="hybridMultilevel"/>
    <w:tmpl w:val="6908B450"/>
    <w:lvl w:ilvl="0" w:tplc="CC9ACB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41B6B"/>
    <w:multiLevelType w:val="hybridMultilevel"/>
    <w:tmpl w:val="82D24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44D"/>
    <w:rsid w:val="00117CE3"/>
    <w:rsid w:val="00281B03"/>
    <w:rsid w:val="00362CF1"/>
    <w:rsid w:val="004F144D"/>
    <w:rsid w:val="006B71E2"/>
    <w:rsid w:val="006F2B30"/>
    <w:rsid w:val="00832D9C"/>
    <w:rsid w:val="008670E6"/>
    <w:rsid w:val="008860C5"/>
    <w:rsid w:val="008A6A69"/>
    <w:rsid w:val="008B6346"/>
    <w:rsid w:val="008E2CF4"/>
    <w:rsid w:val="00A26A09"/>
    <w:rsid w:val="00A64B34"/>
    <w:rsid w:val="00B052C1"/>
    <w:rsid w:val="00C10ED5"/>
    <w:rsid w:val="00C60794"/>
    <w:rsid w:val="00D310EA"/>
    <w:rsid w:val="00DD19F5"/>
    <w:rsid w:val="00DF3AFC"/>
    <w:rsid w:val="00E36FAC"/>
    <w:rsid w:val="00E60BEE"/>
    <w:rsid w:val="00E649FC"/>
    <w:rsid w:val="00E95636"/>
    <w:rsid w:val="00EA416A"/>
    <w:rsid w:val="00F504BC"/>
    <w:rsid w:val="00F970B5"/>
    <w:rsid w:val="00F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1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OsJankovci</dc:creator>
  <cp:lastModifiedBy>OsJankovci</cp:lastModifiedBy>
  <cp:revision>15</cp:revision>
  <dcterms:created xsi:type="dcterms:W3CDTF">2014-04-09T08:49:00Z</dcterms:created>
  <dcterms:modified xsi:type="dcterms:W3CDTF">2014-03-28T05:51:00Z</dcterms:modified>
</cp:coreProperties>
</file>