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2C35E" w14:textId="206A15D2" w:rsidR="00AB0FFF" w:rsidRPr="006138EB" w:rsidRDefault="009751C6">
      <w:pPr>
        <w:rPr>
          <w:b/>
        </w:rPr>
      </w:pPr>
      <w:r>
        <w:tab/>
      </w:r>
      <w:r>
        <w:tab/>
      </w:r>
      <w:r>
        <w:tab/>
      </w:r>
      <w:r w:rsidRPr="006138EB">
        <w:rPr>
          <w:b/>
        </w:rPr>
        <w:t>DEVETI HUMANITARNI BOŽIĆNI SAJAM</w:t>
      </w:r>
      <w:r w:rsidR="007C630B" w:rsidRPr="006138EB">
        <w:rPr>
          <w:b/>
        </w:rPr>
        <w:t xml:space="preserve"> OŠ STARIGRAD</w:t>
      </w:r>
    </w:p>
    <w:p w14:paraId="20D3CC78" w14:textId="77777777" w:rsidR="006138EB" w:rsidRDefault="006138EB"/>
    <w:p w14:paraId="03A82F04" w14:textId="4E563F95" w:rsidR="009751C6" w:rsidRDefault="00910B5A" w:rsidP="006138EB">
      <w:pPr>
        <w:jc w:val="center"/>
        <w:rPr>
          <w:rFonts w:cstheme="minorHAnsi"/>
          <w:color w:val="000000"/>
          <w:spacing w:val="8"/>
        </w:rPr>
      </w:pPr>
      <w:r w:rsidRPr="00910B5A">
        <w:rPr>
          <w:rStyle w:val="Emphasis"/>
          <w:rFonts w:cstheme="minorHAnsi"/>
          <w:color w:val="000000"/>
          <w:spacing w:val="8"/>
        </w:rPr>
        <w:t>Božićna čarolija je tiha. Ne čuješ je, osjećaš je. Znaš da postoji. Vjeruješ u nju.</w:t>
      </w:r>
      <w:r w:rsidRPr="00910B5A">
        <w:rPr>
          <w:rFonts w:cstheme="minorHAnsi"/>
          <w:color w:val="000000"/>
          <w:spacing w:val="8"/>
        </w:rPr>
        <w:t> </w:t>
      </w:r>
      <w:r>
        <w:rPr>
          <w:rFonts w:cstheme="minorHAnsi"/>
          <w:color w:val="000000"/>
          <w:spacing w:val="8"/>
        </w:rPr>
        <w:br/>
        <w:t xml:space="preserve">                                                                                    </w:t>
      </w:r>
      <w:r w:rsidRPr="00910B5A">
        <w:rPr>
          <w:rFonts w:cstheme="minorHAnsi"/>
          <w:color w:val="000000"/>
          <w:spacing w:val="8"/>
        </w:rPr>
        <w:t>(Kevin Alan Milne)</w:t>
      </w:r>
    </w:p>
    <w:p w14:paraId="5DD22905" w14:textId="77777777" w:rsidR="00123916" w:rsidRPr="00910B5A" w:rsidRDefault="00123916" w:rsidP="00910B5A">
      <w:pPr>
        <w:rPr>
          <w:rFonts w:cstheme="minorHAnsi"/>
        </w:rPr>
      </w:pPr>
    </w:p>
    <w:p w14:paraId="0931E906" w14:textId="3740B96A" w:rsidR="0025445C" w:rsidRDefault="0025445C">
      <w:r>
        <w:t>U Osnovnoj školi Starigrad božićne čarolije ima napretek, nekad je tiha, a nekad bučna i puna smijeha. Najbolje se to vidjelo 16. prosinca, kada su u</w:t>
      </w:r>
      <w:r w:rsidR="00EA7708">
        <w:t>čenici i učitelji Osnovne škole Starigrad pokazali svoje veliko srce organizirajući deveti po redu Humanitarni božićni sajam.</w:t>
      </w:r>
      <w:r w:rsidR="006C37A9">
        <w:t xml:space="preserve"> </w:t>
      </w:r>
      <w:r w:rsidR="00C132EC">
        <w:t>Čak nas je i vrijeme poslužilo! Iako je trebala padati kiša, i ona je znala da se sprema nešto posebno pa nas je pustila uživati u posebnom osjećaju zajedništva koji dijele svi oni koji vjeruju da se i malim djelima mogu ostvariti velike stvari!</w:t>
      </w:r>
    </w:p>
    <w:p w14:paraId="02551E68" w14:textId="54A997D0" w:rsidR="009751C6" w:rsidRDefault="006C37A9">
      <w:r>
        <w:t xml:space="preserve">Svi znamo da dobrote i ljubavi, što se više dijele – više ima, tako da ove godine ostvarene prihode usmjeravamo na dva cilja – liječenje naše mlade sumještanke i drage bivše učenice Petre Adžić te za Marijine obroke. </w:t>
      </w:r>
    </w:p>
    <w:p w14:paraId="66915347" w14:textId="751A1D6F" w:rsidR="00A35A2F" w:rsidRDefault="006C37A9">
      <w:r>
        <w:t>Petra Adžić je šesnaestogodišnja djevojka koja je prošle godine</w:t>
      </w:r>
      <w:r w:rsidR="00A35A2F">
        <w:t xml:space="preserve"> doživjela jedan oblik moždanog udara uslijed prsnuća urođene arteriovenske malformacije na području malog mozga. Kako bi se što bolje i </w:t>
      </w:r>
      <w:bookmarkStart w:id="0" w:name="_GoBack"/>
      <w:bookmarkEnd w:id="0"/>
      <w:r w:rsidR="00A35A2F">
        <w:t>što prije oporavila, potrebne su joj brojne i skupe rehabilitacije u kojima</w:t>
      </w:r>
      <w:r>
        <w:t xml:space="preserve"> </w:t>
      </w:r>
      <w:r w:rsidR="00A35A2F">
        <w:t>će i naša Škola pomoći, makar jednim malim dijelom, jer želimo pokazati našoj Petri da ju volimo i da na svoju školu i sumještane uvijek može računati.</w:t>
      </w:r>
    </w:p>
    <w:p w14:paraId="05E82709" w14:textId="2F93A5F3" w:rsidR="00A35A2F" w:rsidRDefault="00A35A2F">
      <w:pPr>
        <w:rPr>
          <w:rFonts w:cstheme="minorHAnsi"/>
          <w:color w:val="000000"/>
          <w:spacing w:val="-8"/>
          <w:shd w:val="clear" w:color="auto" w:fill="FFFFFF"/>
        </w:rPr>
      </w:pPr>
      <w:r>
        <w:t>Marijini obroci humanitarna su organizacija kojoj je cilj osigurati prehranu u školama najsiromašnijih dijelova svijeta. Vjeroučiteljica Osnovne škole Starigrad od početka godine educira učenike o tome te će prihod s njezina štanda biti usmjeren u taj plemenit cilj.</w:t>
      </w:r>
    </w:p>
    <w:p w14:paraId="48A9BD61" w14:textId="3EF2DA0C" w:rsidR="00EA7708" w:rsidRDefault="00EA7708">
      <w:r>
        <w:t>Učenici su na svojim izvannastavnim aktivnostima</w:t>
      </w:r>
      <w:r w:rsidR="006C37A9">
        <w:t>, u suradnji sa svojim učiteljima, učiteljicama, stručnom službom</w:t>
      </w:r>
      <w:r w:rsidR="0025445C">
        <w:t>,</w:t>
      </w:r>
      <w:r w:rsidR="006C37A9">
        <w:t xml:space="preserve"> tetom kuharicom </w:t>
      </w:r>
      <w:r w:rsidR="0025445C">
        <w:t xml:space="preserve">i roditeljima </w:t>
      </w:r>
      <w:r>
        <w:t xml:space="preserve">pekli kolače, izrađivali kalendare, </w:t>
      </w:r>
      <w:r w:rsidR="006C37A9">
        <w:t>privjeske za ključeve, kuglice za bor, anđele od gipsa i ostale sitnice koje uljepšaju svaki Božić.</w:t>
      </w:r>
      <w:r w:rsidR="00A35A2F">
        <w:t xml:space="preserve"> </w:t>
      </w:r>
      <w:r w:rsidR="000E2227">
        <w:t xml:space="preserve">Učenički su se radovi prodavali po simboličnim cijenama kako bi svatko tko ima želju mogao sudjelovati u ovoj </w:t>
      </w:r>
      <w:r w:rsidR="0025445C">
        <w:t xml:space="preserve">divnoj manifestaciji koja se održava evo već devetu godinu, a njezina čarolija nikad ne prestaje! </w:t>
      </w:r>
    </w:p>
    <w:p w14:paraId="616436CE" w14:textId="1661FE06" w:rsidR="00A35A2F" w:rsidRDefault="00A35A2F">
      <w:r>
        <w:t>Na Humanitarni su se sajam odazvali brojni sumještani koji su itekako svjesni da i najmanji doprinos nekome puno znači pa je sve ono što su učenici prodavali nestalo u trenu.</w:t>
      </w:r>
      <w:r w:rsidR="00FB05AC">
        <w:t xml:space="preserve"> </w:t>
      </w:r>
      <w:r w:rsidR="007C630B">
        <w:t>Osim kupnjom, svi posjetitelji našeg Sajma mogli su se ugrijati toplim čajem i kavicom – može li tko reći da učenici nemaju poduzetničkog duha?</w:t>
      </w:r>
    </w:p>
    <w:p w14:paraId="5678E3A2" w14:textId="5BAFC5CB" w:rsidR="00A35A2F" w:rsidRDefault="00BF6147">
      <w:r>
        <w:t xml:space="preserve">Vrlo brzo svima su nam ruke bile pune kolača, ukrasa za bor, ušećerenih badema… Ali još više, svima su nam srca bila puna radosti i veselja. </w:t>
      </w:r>
    </w:p>
    <w:p w14:paraId="0143DB16" w14:textId="4EBE05BE" w:rsidR="00BF6147" w:rsidRDefault="00BF6147">
      <w:r>
        <w:t>Osnovna škola Starigrad zahvaljuje svim roditeljima, bakama i djedovima koji su došli uljepšati naš veliki dan</w:t>
      </w:r>
      <w:r w:rsidR="00C132EC">
        <w:t>, družiti se s nama i gledati svoje najmlađe kako pjevaju, plešu i druže se, obavijeni zvonkim zvucima božićnih pjesama, smijeha i veselja.</w:t>
      </w:r>
    </w:p>
    <w:p w14:paraId="7AB0CE73" w14:textId="6AEF164D" w:rsidR="006C37A9" w:rsidRDefault="007C630B">
      <w:r>
        <w:t>Izradu kalendara</w:t>
      </w:r>
      <w:r w:rsidR="00C132EC">
        <w:t>, koje su napravili isključivo učenici u sklopu eTwinning projekta Đir po mistu,</w:t>
      </w:r>
      <w:r>
        <w:t xml:space="preserve"> sponzorirala je Turistička zajednica općine Starigrad, na čemu im </w:t>
      </w:r>
      <w:r w:rsidR="00C132EC">
        <w:t xml:space="preserve">također </w:t>
      </w:r>
      <w:r>
        <w:t xml:space="preserve">od srca zahvaljujemo! </w:t>
      </w:r>
    </w:p>
    <w:p w14:paraId="1580DEBA" w14:textId="7857CD64" w:rsidR="00C132EC" w:rsidRDefault="00C132EC"/>
    <w:p w14:paraId="5B6F5F33" w14:textId="77777777" w:rsidR="006138EB" w:rsidRDefault="006138EB"/>
    <w:sectPr w:rsidR="006138EB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0C8EF" w14:textId="77777777" w:rsidR="001C7A06" w:rsidRDefault="001C7A06" w:rsidP="006138EB">
      <w:pPr>
        <w:spacing w:after="0" w:line="240" w:lineRule="auto"/>
      </w:pPr>
      <w:r>
        <w:separator/>
      </w:r>
    </w:p>
  </w:endnote>
  <w:endnote w:type="continuationSeparator" w:id="0">
    <w:p w14:paraId="33F658FB" w14:textId="77777777" w:rsidR="001C7A06" w:rsidRDefault="001C7A06" w:rsidP="0061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A7383" w14:textId="77777777" w:rsidR="006138EB" w:rsidRDefault="006138EB" w:rsidP="006138EB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5A16A" w14:textId="77777777" w:rsidR="006138EB" w:rsidRPr="006138EB" w:rsidRDefault="006138EB" w:rsidP="006138EB">
    <w:pPr>
      <w:shd w:val="clear" w:color="auto" w:fill="FFFFFF"/>
      <w:spacing w:after="0" w:line="240" w:lineRule="auto"/>
      <w:jc w:val="right"/>
      <w:textAlignment w:val="baseline"/>
      <w:rPr>
        <w:rFonts w:ascii="Calibri" w:eastAsia="Times New Roman" w:hAnsi="Calibri" w:cs="Calibri"/>
        <w:color w:val="000000"/>
        <w:sz w:val="24"/>
        <w:szCs w:val="24"/>
        <w:lang w:eastAsia="hr-HR"/>
      </w:rPr>
    </w:pPr>
    <w:r w:rsidRPr="006138EB">
      <w:rPr>
        <w:rFonts w:ascii="Calibri" w:eastAsia="Times New Roman" w:hAnsi="Calibri" w:cs="Calibri"/>
        <w:color w:val="000000"/>
        <w:sz w:val="24"/>
        <w:szCs w:val="24"/>
        <w:lang w:eastAsia="hr-HR"/>
      </w:rPr>
      <w:t>Jadranka Marasović, dipl. pedagog</w:t>
    </w:r>
  </w:p>
  <w:p w14:paraId="0AAE25CB" w14:textId="77777777" w:rsidR="006138EB" w:rsidRPr="006138EB" w:rsidRDefault="006138EB" w:rsidP="006138EB">
    <w:pPr>
      <w:shd w:val="clear" w:color="auto" w:fill="FFFFFF"/>
      <w:spacing w:after="0" w:line="240" w:lineRule="auto"/>
      <w:jc w:val="right"/>
      <w:textAlignment w:val="baseline"/>
      <w:rPr>
        <w:rFonts w:ascii="Calibri" w:eastAsia="Times New Roman" w:hAnsi="Calibri" w:cs="Calibri"/>
        <w:color w:val="000000"/>
        <w:sz w:val="24"/>
        <w:szCs w:val="24"/>
        <w:lang w:eastAsia="hr-HR"/>
      </w:rPr>
    </w:pPr>
    <w:r w:rsidRPr="006138EB">
      <w:rPr>
        <w:rFonts w:ascii="Calibri" w:eastAsia="Times New Roman" w:hAnsi="Calibri" w:cs="Calibri"/>
        <w:i/>
        <w:iCs/>
        <w:color w:val="000000"/>
        <w:sz w:val="24"/>
        <w:szCs w:val="24"/>
        <w:lang w:eastAsia="hr-HR"/>
      </w:rPr>
      <w:t>Ravnateljica Osnovne škole Starigrad</w:t>
    </w:r>
  </w:p>
  <w:p w14:paraId="3E9BBD66" w14:textId="424A54A3" w:rsidR="006138EB" w:rsidRDefault="006138EB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F1C8A" w14:textId="77777777" w:rsidR="001C7A06" w:rsidRDefault="001C7A06" w:rsidP="006138EB">
      <w:pPr>
        <w:spacing w:after="0" w:line="240" w:lineRule="auto"/>
      </w:pPr>
      <w:r>
        <w:separator/>
      </w:r>
    </w:p>
  </w:footnote>
  <w:footnote w:type="continuationSeparator" w:id="0">
    <w:p w14:paraId="627179D4" w14:textId="77777777" w:rsidR="001C7A06" w:rsidRDefault="001C7A06" w:rsidP="00613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85C20" w14:textId="77777777" w:rsidR="006138EB" w:rsidRDefault="006138EB" w:rsidP="006138EB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C6"/>
    <w:rsid w:val="000E2227"/>
    <w:rsid w:val="00123916"/>
    <w:rsid w:val="001C7A06"/>
    <w:rsid w:val="0025445C"/>
    <w:rsid w:val="00471504"/>
    <w:rsid w:val="006138EB"/>
    <w:rsid w:val="006C37A9"/>
    <w:rsid w:val="007C630B"/>
    <w:rsid w:val="00910B5A"/>
    <w:rsid w:val="009751C6"/>
    <w:rsid w:val="00A35A2F"/>
    <w:rsid w:val="00AB0FFF"/>
    <w:rsid w:val="00BF6147"/>
    <w:rsid w:val="00C132EC"/>
    <w:rsid w:val="00E71A8F"/>
    <w:rsid w:val="00EA7708"/>
    <w:rsid w:val="00FB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EC7C1"/>
  <w15:chartTrackingRefBased/>
  <w15:docId w15:val="{A46DD7BE-2330-470E-97AB-566D6BD0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10B5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1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8EB"/>
  </w:style>
  <w:style w:type="paragraph" w:styleId="Footer">
    <w:name w:val="footer"/>
    <w:basedOn w:val="Normal"/>
    <w:link w:val="FooterChar"/>
    <w:uiPriority w:val="99"/>
    <w:unhideWhenUsed/>
    <w:rsid w:val="0061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Simičić</dc:creator>
  <cp:keywords/>
  <dc:description/>
  <cp:lastModifiedBy>Korisnik</cp:lastModifiedBy>
  <cp:revision>3</cp:revision>
  <dcterms:created xsi:type="dcterms:W3CDTF">2022-12-19T09:07:00Z</dcterms:created>
  <dcterms:modified xsi:type="dcterms:W3CDTF">2022-12-23T14:11:00Z</dcterms:modified>
</cp:coreProperties>
</file>