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BD" w:rsidRDefault="009B0DBD" w:rsidP="00E37EE5">
      <w:pPr>
        <w:spacing w:after="0" w:line="240" w:lineRule="auto"/>
      </w:pPr>
      <w:r>
        <w:t xml:space="preserve">OŠ SVETA KLARA </w:t>
      </w:r>
      <w:bookmarkStart w:id="0" w:name="_GoBack"/>
      <w:bookmarkEnd w:id="0"/>
    </w:p>
    <w:p w:rsidR="009B0DBD" w:rsidRDefault="009B0DBD" w:rsidP="00E37EE5">
      <w:pPr>
        <w:spacing w:after="0" w:line="240" w:lineRule="auto"/>
      </w:pPr>
      <w:r>
        <w:t>MRKŠINA 42</w:t>
      </w:r>
    </w:p>
    <w:p w:rsidR="009B0DBD" w:rsidRDefault="009B0DBD" w:rsidP="00E37EE5">
      <w:pPr>
        <w:spacing w:after="0" w:line="240" w:lineRule="auto"/>
      </w:pPr>
      <w:r>
        <w:t>10020 NOVI ZAGREB</w:t>
      </w:r>
    </w:p>
    <w:p w:rsidR="009B0DBD" w:rsidRDefault="009B0DBD" w:rsidP="00E37EE5">
      <w:pPr>
        <w:spacing w:after="0" w:line="240" w:lineRule="auto"/>
      </w:pPr>
      <w:r>
        <w:t>Grad: 133</w:t>
      </w:r>
    </w:p>
    <w:p w:rsidR="009B0DBD" w:rsidRDefault="009B0DBD" w:rsidP="00E37EE5">
      <w:pPr>
        <w:spacing w:after="0" w:line="240" w:lineRule="auto"/>
      </w:pPr>
      <w:r>
        <w:t>RKP: 14621</w:t>
      </w:r>
    </w:p>
    <w:p w:rsidR="009B0DBD" w:rsidRDefault="009B0DBD" w:rsidP="00E37EE5">
      <w:pPr>
        <w:spacing w:after="0" w:line="240" w:lineRule="auto"/>
      </w:pPr>
      <w:r>
        <w:t>MB:03215652</w:t>
      </w:r>
    </w:p>
    <w:p w:rsidR="009B0DBD" w:rsidRDefault="009B0DBD" w:rsidP="00E37EE5">
      <w:pPr>
        <w:spacing w:after="0" w:line="240" w:lineRule="auto"/>
      </w:pPr>
      <w:r>
        <w:t>OIB: 85778249664</w:t>
      </w:r>
    </w:p>
    <w:p w:rsidR="009B0DBD" w:rsidRDefault="009B0DBD" w:rsidP="00E37EE5">
      <w:pPr>
        <w:spacing w:after="0" w:line="240" w:lineRule="auto"/>
      </w:pPr>
      <w:r>
        <w:t>Razina:000</w:t>
      </w:r>
    </w:p>
    <w:p w:rsidR="009B0DBD" w:rsidRDefault="009B0DBD" w:rsidP="00E37EE5">
      <w:pPr>
        <w:spacing w:after="0" w:line="240" w:lineRule="auto"/>
      </w:pPr>
      <w:r>
        <w:t>Šifra djelatnosti: 8520</w:t>
      </w:r>
    </w:p>
    <w:p w:rsidR="00472627" w:rsidRDefault="00727E0A" w:rsidP="00E37EE5">
      <w:pPr>
        <w:spacing w:after="0" w:line="240" w:lineRule="auto"/>
      </w:pPr>
      <w:r>
        <w:t>Oznaka razdoblja: 31.12.202</w:t>
      </w:r>
      <w:r w:rsidR="00967B8B">
        <w:t>3</w:t>
      </w:r>
      <w:r w:rsidR="00B46C82">
        <w:t>.</w:t>
      </w:r>
    </w:p>
    <w:p w:rsidR="002E762A" w:rsidRDefault="002E762A" w:rsidP="008861A4">
      <w:pPr>
        <w:spacing w:line="276" w:lineRule="auto"/>
      </w:pPr>
    </w:p>
    <w:p w:rsidR="00AB25FB" w:rsidRDefault="00AB25FB" w:rsidP="00232065">
      <w:pPr>
        <w:spacing w:line="276" w:lineRule="auto"/>
        <w:jc w:val="left"/>
        <w:rPr>
          <w:b/>
          <w:u w:val="single"/>
        </w:rPr>
      </w:pPr>
    </w:p>
    <w:p w:rsidR="00472627" w:rsidRPr="00EB6445" w:rsidRDefault="00232065" w:rsidP="00232065">
      <w:pPr>
        <w:spacing w:line="276" w:lineRule="auto"/>
        <w:jc w:val="left"/>
        <w:rPr>
          <w:b/>
          <w:u w:val="single"/>
        </w:rPr>
      </w:pPr>
      <w:r w:rsidRPr="00EB6445">
        <w:rPr>
          <w:b/>
          <w:u w:val="single"/>
        </w:rPr>
        <w:t>BILJEŠKE UZ IZVJEŠTAJ O PRIHODIMA I RASHODIMA, PRIMICIMA I IZDACIMA (OBRAZAC PR-RAS)</w:t>
      </w:r>
    </w:p>
    <w:p w:rsidR="00472627" w:rsidRDefault="00472627" w:rsidP="008861A4">
      <w:pPr>
        <w:spacing w:line="276" w:lineRule="auto"/>
      </w:pPr>
    </w:p>
    <w:p w:rsidR="00232065" w:rsidRPr="00232065" w:rsidRDefault="00232065" w:rsidP="008861A4">
      <w:pPr>
        <w:spacing w:line="276" w:lineRule="auto"/>
        <w:rPr>
          <w:b/>
        </w:rPr>
      </w:pPr>
      <w:r w:rsidRPr="00232065">
        <w:rPr>
          <w:b/>
        </w:rPr>
        <w:t>PRIHODI I PRIMICI</w:t>
      </w:r>
    </w:p>
    <w:p w:rsidR="008861A4" w:rsidRDefault="00727E0A" w:rsidP="008861A4">
      <w:pPr>
        <w:spacing w:line="276" w:lineRule="auto"/>
      </w:pPr>
      <w:r>
        <w:rPr>
          <w:b/>
        </w:rPr>
        <w:t>6361</w:t>
      </w:r>
      <w:r w:rsidR="00822C5D" w:rsidRPr="002A3B38">
        <w:rPr>
          <w:b/>
        </w:rPr>
        <w:t xml:space="preserve"> – </w:t>
      </w:r>
      <w:r w:rsidR="00E04130">
        <w:rPr>
          <w:b/>
        </w:rPr>
        <w:t>Tekuće pomoći proračunskim korisnicima iz proračuna koji im nije nadležan</w:t>
      </w:r>
      <w:r w:rsidR="002A3B38">
        <w:t xml:space="preserve"> -  </w:t>
      </w:r>
      <w:r w:rsidRPr="00E04130">
        <w:t>1</w:t>
      </w:r>
      <w:r w:rsidR="00014D8E" w:rsidRPr="00E04130">
        <w:t>.808.</w:t>
      </w:r>
      <w:r w:rsidR="009E6D89">
        <w:t>518</w:t>
      </w:r>
      <w:r w:rsidR="00014D8E" w:rsidRPr="00E04130">
        <w:t>,45</w:t>
      </w:r>
      <w:r w:rsidR="00014D8E">
        <w:t xml:space="preserve"> </w:t>
      </w:r>
      <w:r w:rsidR="00652515">
        <w:t>eur</w:t>
      </w:r>
      <w:r w:rsidR="00822C5D">
        <w:t xml:space="preserve"> odnosi se na prihode iz Ministarstva </w:t>
      </w:r>
      <w:r w:rsidR="00A52C72">
        <w:t xml:space="preserve">znanosti i obrazovanja </w:t>
      </w:r>
      <w:r w:rsidR="00A16355">
        <w:t>za plaće zaposlenika u školi</w:t>
      </w:r>
      <w:r>
        <w:t>, materijalne rashode i nabavu nastavnih materijala</w:t>
      </w:r>
      <w:r w:rsidR="00A16355">
        <w:t>.</w:t>
      </w:r>
      <w:r w:rsidR="006E210E">
        <w:t xml:space="preserve"> </w:t>
      </w:r>
    </w:p>
    <w:p w:rsidR="00AB25FB" w:rsidRDefault="00AB25FB" w:rsidP="008861A4">
      <w:pPr>
        <w:spacing w:line="276" w:lineRule="auto"/>
        <w:rPr>
          <w:b/>
        </w:rPr>
      </w:pPr>
    </w:p>
    <w:p w:rsidR="003936CC" w:rsidRDefault="003936CC" w:rsidP="008861A4">
      <w:pPr>
        <w:spacing w:line="276" w:lineRule="auto"/>
      </w:pPr>
      <w:r w:rsidRPr="003936CC">
        <w:rPr>
          <w:b/>
        </w:rPr>
        <w:t>639 – Prijenosi između proračunskih korisnika istog proračuna</w:t>
      </w:r>
      <w:r>
        <w:t xml:space="preserve"> – 6.651,82 eur - odnosi se na prihode za shemu voća i medni dan – umanjeno za iznos obveze povrata u proračun (1.300,97 eur)</w:t>
      </w:r>
    </w:p>
    <w:p w:rsidR="00AB25FB" w:rsidRDefault="00AB25FB" w:rsidP="008861A4">
      <w:pPr>
        <w:spacing w:line="276" w:lineRule="auto"/>
        <w:rPr>
          <w:b/>
        </w:rPr>
      </w:pPr>
    </w:p>
    <w:p w:rsidR="00A65613" w:rsidRDefault="00727E0A" w:rsidP="008861A4">
      <w:pPr>
        <w:spacing w:line="276" w:lineRule="auto"/>
      </w:pPr>
      <w:r>
        <w:rPr>
          <w:b/>
        </w:rPr>
        <w:t>6526</w:t>
      </w:r>
      <w:r w:rsidR="00A16355" w:rsidRPr="002A3B38">
        <w:rPr>
          <w:b/>
        </w:rPr>
        <w:t xml:space="preserve"> </w:t>
      </w:r>
      <w:r w:rsidR="002A3B38" w:rsidRPr="002A3B38">
        <w:rPr>
          <w:b/>
        </w:rPr>
        <w:t xml:space="preserve">– </w:t>
      </w:r>
      <w:r w:rsidR="00E04130">
        <w:rPr>
          <w:b/>
        </w:rPr>
        <w:t>Ostali nespomenuti prihodi</w:t>
      </w:r>
      <w:r w:rsidR="002A3B38" w:rsidRPr="002A3B38">
        <w:rPr>
          <w:b/>
        </w:rPr>
        <w:t xml:space="preserve"> </w:t>
      </w:r>
      <w:r w:rsidR="00A16355">
        <w:t xml:space="preserve">– </w:t>
      </w:r>
      <w:r w:rsidR="006A29C5" w:rsidRPr="00E04130">
        <w:t>77.</w:t>
      </w:r>
      <w:r w:rsidR="00E04130">
        <w:t>296,56</w:t>
      </w:r>
      <w:r w:rsidR="005D36F2">
        <w:t xml:space="preserve"> </w:t>
      </w:r>
      <w:r w:rsidR="00652515">
        <w:t>eur</w:t>
      </w:r>
      <w:r w:rsidR="00A16355">
        <w:t>– odnosi se na uplate roditelja za prehranu i produženi boravak učenika</w:t>
      </w:r>
      <w:r>
        <w:t>, uplatu za školske izlete i prijevoz učenika</w:t>
      </w:r>
      <w:r w:rsidR="00A16355">
        <w:t xml:space="preserve">. </w:t>
      </w:r>
    </w:p>
    <w:p w:rsidR="00AB25FB" w:rsidRDefault="00AB25FB" w:rsidP="008861A4">
      <w:pPr>
        <w:spacing w:line="276" w:lineRule="auto"/>
        <w:rPr>
          <w:b/>
        </w:rPr>
      </w:pPr>
    </w:p>
    <w:p w:rsidR="00967B8B" w:rsidRDefault="00E76630" w:rsidP="008861A4">
      <w:pPr>
        <w:spacing w:line="276" w:lineRule="auto"/>
      </w:pPr>
      <w:r w:rsidRPr="00E76630">
        <w:rPr>
          <w:b/>
        </w:rPr>
        <w:t>6615</w:t>
      </w:r>
      <w:r w:rsidR="006A29C5">
        <w:rPr>
          <w:b/>
        </w:rPr>
        <w:t xml:space="preserve"> </w:t>
      </w:r>
      <w:r w:rsidR="006A29C5">
        <w:t xml:space="preserve">– </w:t>
      </w:r>
      <w:r w:rsidR="006A29C5" w:rsidRPr="006A29C5">
        <w:rPr>
          <w:b/>
        </w:rPr>
        <w:t>Prihodi od pruženih usluga</w:t>
      </w:r>
      <w:r w:rsidR="006A29C5">
        <w:t xml:space="preserve"> – </w:t>
      </w:r>
      <w:r w:rsidR="00E04130">
        <w:t>6.842,83</w:t>
      </w:r>
      <w:r w:rsidR="006A29C5">
        <w:t xml:space="preserve"> eur – odnosi se na uplate od najma školskog prostora.</w:t>
      </w:r>
    </w:p>
    <w:p w:rsidR="00AB25FB" w:rsidRDefault="00AB25FB" w:rsidP="008861A4">
      <w:pPr>
        <w:spacing w:line="276" w:lineRule="auto"/>
        <w:rPr>
          <w:b/>
        </w:rPr>
      </w:pPr>
    </w:p>
    <w:p w:rsidR="00A65613" w:rsidRDefault="00727E0A" w:rsidP="008861A4">
      <w:pPr>
        <w:spacing w:line="276" w:lineRule="auto"/>
        <w:rPr>
          <w:b/>
        </w:rPr>
      </w:pPr>
      <w:r>
        <w:rPr>
          <w:b/>
        </w:rPr>
        <w:t>671</w:t>
      </w:r>
      <w:r w:rsidR="002A3B38">
        <w:t xml:space="preserve"> – </w:t>
      </w:r>
      <w:r w:rsidR="006A29C5">
        <w:t xml:space="preserve"> </w:t>
      </w:r>
      <w:r w:rsidR="006A29C5" w:rsidRPr="006A29C5">
        <w:rPr>
          <w:b/>
        </w:rPr>
        <w:t>Prihodi nadležnog proračuna</w:t>
      </w:r>
      <w:r w:rsidR="006A29C5">
        <w:t xml:space="preserve"> – </w:t>
      </w:r>
      <w:r w:rsidR="006A29C5" w:rsidRPr="00E04130">
        <w:t>534.795,55</w:t>
      </w:r>
      <w:r w:rsidR="00C23405">
        <w:t xml:space="preserve"> </w:t>
      </w:r>
      <w:r w:rsidR="00652515">
        <w:t>eur</w:t>
      </w:r>
      <w:r w:rsidR="002A3B38">
        <w:t xml:space="preserve"> – prihodi su Gradskog ureda za obrazovanje, kulturu i sport. Prihodi se odnose na plaće učitelja u programu produženog boravka, za materijalne troškove, članove škols</w:t>
      </w:r>
      <w:r w:rsidR="00C23405">
        <w:t xml:space="preserve">kog odbora, toplinsku energiju te nabavu nefinancijske imovine </w:t>
      </w:r>
    </w:p>
    <w:p w:rsidR="00E37EE5" w:rsidRDefault="00E37EE5" w:rsidP="008861A4">
      <w:pPr>
        <w:spacing w:line="276" w:lineRule="auto"/>
        <w:rPr>
          <w:b/>
        </w:rPr>
      </w:pPr>
    </w:p>
    <w:p w:rsidR="002A3B38" w:rsidRDefault="002A3B38" w:rsidP="008861A4">
      <w:pPr>
        <w:spacing w:line="276" w:lineRule="auto"/>
        <w:rPr>
          <w:b/>
        </w:rPr>
      </w:pPr>
      <w:r w:rsidRPr="002A3B38">
        <w:rPr>
          <w:b/>
        </w:rPr>
        <w:lastRenderedPageBreak/>
        <w:t>RASHODI I IZDACI</w:t>
      </w:r>
    </w:p>
    <w:p w:rsidR="00E04130" w:rsidRPr="002A3B38" w:rsidRDefault="00E04130" w:rsidP="008861A4">
      <w:pPr>
        <w:spacing w:line="276" w:lineRule="auto"/>
        <w:rPr>
          <w:b/>
        </w:rPr>
      </w:pPr>
    </w:p>
    <w:p w:rsidR="002A3B38" w:rsidRDefault="00727E0A" w:rsidP="008861A4">
      <w:pPr>
        <w:spacing w:line="276" w:lineRule="auto"/>
      </w:pPr>
      <w:r>
        <w:rPr>
          <w:b/>
        </w:rPr>
        <w:t>311</w:t>
      </w:r>
      <w:r w:rsidR="002A3B38" w:rsidRPr="002A3B38">
        <w:rPr>
          <w:b/>
        </w:rPr>
        <w:t xml:space="preserve"> – Rashodi za zaposlene</w:t>
      </w:r>
      <w:r w:rsidR="002A3B38">
        <w:t xml:space="preserve"> –</w:t>
      </w:r>
      <w:r w:rsidR="00F23944">
        <w:t xml:space="preserve"> </w:t>
      </w:r>
      <w:r w:rsidR="00F23944" w:rsidRPr="00E04130">
        <w:t>1.378.119,74</w:t>
      </w:r>
      <w:r w:rsidR="00F23944">
        <w:t xml:space="preserve"> </w:t>
      </w:r>
      <w:r w:rsidR="00652515">
        <w:t>eur</w:t>
      </w:r>
      <w:r w:rsidR="00C23405">
        <w:t xml:space="preserve"> </w:t>
      </w:r>
      <w:r w:rsidR="002A3B38">
        <w:t xml:space="preserve"> – odnosi se na rashode za zaposlene. </w:t>
      </w:r>
    </w:p>
    <w:p w:rsidR="002A3B38" w:rsidRDefault="00727E0A" w:rsidP="008861A4">
      <w:pPr>
        <w:spacing w:line="276" w:lineRule="auto"/>
      </w:pPr>
      <w:r>
        <w:rPr>
          <w:b/>
        </w:rPr>
        <w:t>312</w:t>
      </w:r>
      <w:r w:rsidR="00D13E5B" w:rsidRPr="00D13E5B">
        <w:rPr>
          <w:b/>
        </w:rPr>
        <w:t xml:space="preserve"> – </w:t>
      </w:r>
      <w:r w:rsidR="00D13E5B">
        <w:rPr>
          <w:b/>
        </w:rPr>
        <w:t>N</w:t>
      </w:r>
      <w:r w:rsidR="00D13E5B" w:rsidRPr="00D13E5B">
        <w:rPr>
          <w:b/>
        </w:rPr>
        <w:t xml:space="preserve">aknade troškova zaposlenima </w:t>
      </w:r>
      <w:r w:rsidR="00D13E5B">
        <w:t xml:space="preserve">– </w:t>
      </w:r>
      <w:r w:rsidR="00F23944" w:rsidRPr="00E04130">
        <w:t>64.642,61</w:t>
      </w:r>
      <w:r w:rsidR="00652515">
        <w:t xml:space="preserve"> eur</w:t>
      </w:r>
      <w:r w:rsidR="00C23405">
        <w:t xml:space="preserve"> </w:t>
      </w:r>
      <w:r w:rsidR="00BB306E">
        <w:t xml:space="preserve"> </w:t>
      </w:r>
      <w:r w:rsidR="00D13E5B">
        <w:t xml:space="preserve">– odnose se na troškove službenih putovanja (dnevnice i naknade za smještaj i prijevoz na službenom putu), savjetovanja, simpozije, seminare. </w:t>
      </w:r>
    </w:p>
    <w:p w:rsidR="00E04130" w:rsidRDefault="00727E0A" w:rsidP="008861A4">
      <w:pPr>
        <w:spacing w:line="276" w:lineRule="auto"/>
      </w:pPr>
      <w:r>
        <w:rPr>
          <w:b/>
        </w:rPr>
        <w:t>322</w:t>
      </w:r>
      <w:r w:rsidR="00D13E5B" w:rsidRPr="00D13E5B">
        <w:rPr>
          <w:b/>
        </w:rPr>
        <w:t xml:space="preserve"> –</w:t>
      </w:r>
      <w:r w:rsidR="00D13E5B">
        <w:rPr>
          <w:b/>
        </w:rPr>
        <w:t xml:space="preserve"> R</w:t>
      </w:r>
      <w:r w:rsidR="00D13E5B" w:rsidRPr="00D13E5B">
        <w:rPr>
          <w:b/>
        </w:rPr>
        <w:t>ashodi za materijal i energiju</w:t>
      </w:r>
      <w:r w:rsidR="00A71E7B">
        <w:t xml:space="preserve"> –</w:t>
      </w:r>
      <w:r w:rsidR="00F23944">
        <w:t xml:space="preserve"> </w:t>
      </w:r>
      <w:r w:rsidR="00F23944" w:rsidRPr="00E04130">
        <w:t>321.023,46</w:t>
      </w:r>
      <w:r w:rsidR="00F23944">
        <w:t xml:space="preserve"> </w:t>
      </w:r>
      <w:r w:rsidR="00652515">
        <w:t>eur</w:t>
      </w:r>
      <w:r w:rsidR="00D13E5B">
        <w:t xml:space="preserve"> – odnose se na rashode</w:t>
      </w:r>
      <w:r>
        <w:t xml:space="preserve"> nabavu namirnica u školskoj kuhinji,</w:t>
      </w:r>
      <w:r w:rsidR="00D13E5B">
        <w:t xml:space="preserve"> za uredski materijal, pedagošku dokumentaciju. Literaturu, materijal i sredstva za čišćenje i održavanje, materijal za potrebe nastave, za tekuće i investicijsko održavanje,  sitni inventar</w:t>
      </w:r>
      <w:r>
        <w:t>, te za energente ( struja i plin)</w:t>
      </w:r>
      <w:r w:rsidR="00E04130">
        <w:t>.</w:t>
      </w:r>
    </w:p>
    <w:p w:rsidR="005D36F2" w:rsidRDefault="00727E0A" w:rsidP="008861A4">
      <w:pPr>
        <w:spacing w:line="276" w:lineRule="auto"/>
      </w:pPr>
      <w:r>
        <w:rPr>
          <w:b/>
        </w:rPr>
        <w:t>323</w:t>
      </w:r>
      <w:r w:rsidR="00D13E5B" w:rsidRPr="00B24590">
        <w:rPr>
          <w:b/>
        </w:rPr>
        <w:t xml:space="preserve"> – Rashodi za usluge</w:t>
      </w:r>
      <w:r w:rsidR="00D13E5B">
        <w:t xml:space="preserve"> – </w:t>
      </w:r>
      <w:r w:rsidR="00E04130">
        <w:t>93.848,64</w:t>
      </w:r>
      <w:r w:rsidR="00737F7D">
        <w:t xml:space="preserve"> </w:t>
      </w:r>
      <w:r w:rsidR="00652515">
        <w:t>eur</w:t>
      </w:r>
      <w:r w:rsidR="00D13E5B">
        <w:t xml:space="preserve"> – odnose se za rash</w:t>
      </w:r>
      <w:r w:rsidR="00B24590">
        <w:t xml:space="preserve">ode za usluge telefona i pošte, usluge tekućeg i investicijskog održavanja, komunalne usluge (opskrba pitkom vodom, odvoz smeća, deratizacija i dezinsekcija), obvezne i preventivne preglede zaposlenih, intelektualne usluge (ugovore o djelu), računalne usluge, usluge čuvanja osoba i imovine i druge usluge. </w:t>
      </w:r>
    </w:p>
    <w:p w:rsidR="00B24590" w:rsidRDefault="003A7E44" w:rsidP="008861A4">
      <w:pPr>
        <w:spacing w:line="276" w:lineRule="auto"/>
      </w:pPr>
      <w:r>
        <w:rPr>
          <w:b/>
        </w:rPr>
        <w:t>343</w:t>
      </w:r>
      <w:r w:rsidR="00B24590" w:rsidRPr="00B24590">
        <w:rPr>
          <w:b/>
        </w:rPr>
        <w:t xml:space="preserve"> – Ostali financijski rashodi</w:t>
      </w:r>
      <w:r w:rsidR="00B24590">
        <w:t xml:space="preserve"> – </w:t>
      </w:r>
      <w:r w:rsidR="00C16D07" w:rsidRPr="0077523B">
        <w:t>1.788,14</w:t>
      </w:r>
      <w:r w:rsidR="00737F7D">
        <w:t xml:space="preserve"> </w:t>
      </w:r>
      <w:r w:rsidR="00652515">
        <w:t xml:space="preserve">eur </w:t>
      </w:r>
      <w:r w:rsidR="00B24590">
        <w:t>– odnosi se na bankarske usluge</w:t>
      </w:r>
      <w:r w:rsidR="00D85AEB">
        <w:t>- za usluge platnog prometa i naknade FINI</w:t>
      </w:r>
      <w:r w:rsidR="00B24590">
        <w:t>.</w:t>
      </w:r>
    </w:p>
    <w:p w:rsidR="00A65613" w:rsidRDefault="003A7E44" w:rsidP="008861A4">
      <w:pPr>
        <w:spacing w:line="276" w:lineRule="auto"/>
      </w:pPr>
      <w:r>
        <w:rPr>
          <w:b/>
        </w:rPr>
        <w:t>4</w:t>
      </w:r>
      <w:r w:rsidR="00D85AEB" w:rsidRPr="00D85AEB">
        <w:rPr>
          <w:b/>
        </w:rPr>
        <w:t xml:space="preserve"> – Rashodi za nabavu proizvodne dugotrajne imovine</w:t>
      </w:r>
      <w:r w:rsidR="00D85AEB">
        <w:t xml:space="preserve"> – </w:t>
      </w:r>
      <w:r w:rsidR="0077523B">
        <w:t>158.701,69</w:t>
      </w:r>
      <w:r w:rsidR="00652515">
        <w:t xml:space="preserve"> eur</w:t>
      </w:r>
      <w:r w:rsidR="00D85AEB">
        <w:t xml:space="preserve"> </w:t>
      </w:r>
      <w:r w:rsidR="002B745D">
        <w:t>–</w:t>
      </w:r>
      <w:r w:rsidR="0077523B">
        <w:t xml:space="preserve"> </w:t>
      </w:r>
      <w:r w:rsidR="00F142D0">
        <w:t>knjige i ostala dugotrajna imovina</w:t>
      </w:r>
    </w:p>
    <w:p w:rsidR="0077523B" w:rsidRDefault="0077523B" w:rsidP="008861A4">
      <w:pPr>
        <w:spacing w:line="276" w:lineRule="auto"/>
      </w:pPr>
    </w:p>
    <w:p w:rsidR="00F63E2D" w:rsidRDefault="00F63E2D" w:rsidP="008861A4">
      <w:pPr>
        <w:spacing w:line="276" w:lineRule="auto"/>
        <w:rPr>
          <w:b/>
          <w:u w:val="single"/>
        </w:rPr>
      </w:pPr>
      <w:r>
        <w:rPr>
          <w:b/>
          <w:u w:val="single"/>
        </w:rPr>
        <w:t>BILANCA</w:t>
      </w:r>
    </w:p>
    <w:p w:rsidR="00F63E2D" w:rsidRDefault="00F63E2D" w:rsidP="00F63E2D">
      <w:r w:rsidRPr="00FE4AF6">
        <w:rPr>
          <w:b/>
        </w:rPr>
        <w:t>16</w:t>
      </w:r>
      <w:r w:rsidR="00E23DD1" w:rsidRPr="00FE4AF6">
        <w:rPr>
          <w:b/>
        </w:rPr>
        <w:t xml:space="preserve"> </w:t>
      </w:r>
      <w:r w:rsidRPr="00FE4AF6">
        <w:rPr>
          <w:b/>
        </w:rPr>
        <w:t>-</w:t>
      </w:r>
      <w:r>
        <w:t xml:space="preserve"> </w:t>
      </w:r>
      <w:r w:rsidRPr="00FE4AF6">
        <w:rPr>
          <w:b/>
        </w:rPr>
        <w:t>Potraživanje za prihode poslovanja</w:t>
      </w:r>
      <w:r w:rsidR="00FE4AF6">
        <w:rPr>
          <w:b/>
        </w:rPr>
        <w:t xml:space="preserve"> </w:t>
      </w:r>
      <w:r w:rsidR="00FE4AF6" w:rsidRPr="00FE4AF6">
        <w:t>-</w:t>
      </w:r>
      <w:r w:rsidRPr="00FE4AF6">
        <w:t xml:space="preserve"> </w:t>
      </w:r>
      <w:r w:rsidR="0077523B">
        <w:t>9.261,76</w:t>
      </w:r>
      <w:r>
        <w:t xml:space="preserve"> </w:t>
      </w:r>
      <w:r w:rsidR="00652515">
        <w:t>eur</w:t>
      </w:r>
      <w:r>
        <w:t xml:space="preserve"> odnosi se na </w:t>
      </w:r>
      <w:r w:rsidR="006A29C5">
        <w:t xml:space="preserve">obračun zaduženja za </w:t>
      </w:r>
      <w:r>
        <w:t>uplate roditelja za prehranu i produženi boravak</w:t>
      </w:r>
      <w:r w:rsidR="006A29C5">
        <w:t xml:space="preserve"> e najam školskog prostora</w:t>
      </w:r>
    </w:p>
    <w:p w:rsidR="00F63E2D" w:rsidRDefault="00F63E2D" w:rsidP="00E5069E">
      <w:r w:rsidRPr="00FE4AF6">
        <w:rPr>
          <w:b/>
        </w:rPr>
        <w:t>239 –</w:t>
      </w:r>
      <w:r w:rsidR="00F23944" w:rsidRPr="00FE4AF6">
        <w:rPr>
          <w:b/>
        </w:rPr>
        <w:t xml:space="preserve"> </w:t>
      </w:r>
      <w:r w:rsidR="0077523B" w:rsidRPr="00FE4AF6">
        <w:rPr>
          <w:b/>
        </w:rPr>
        <w:t>Ostale tekuće obveze</w:t>
      </w:r>
      <w:r w:rsidR="00E37EE5">
        <w:t xml:space="preserve"> </w:t>
      </w:r>
      <w:r w:rsidR="00D718DB">
        <w:t>–</w:t>
      </w:r>
      <w:r w:rsidR="0077523B">
        <w:t xml:space="preserve"> </w:t>
      </w:r>
      <w:r>
        <w:t>od</w:t>
      </w:r>
      <w:r w:rsidR="00E37EE5">
        <w:t>nosi se na refundacije HZZO-a</w:t>
      </w:r>
      <w:r w:rsidR="0077523B">
        <w:t xml:space="preserve"> te povrat neiskorištenih sredstava za </w:t>
      </w:r>
      <w:r w:rsidR="00FC7A14">
        <w:t>shemu</w:t>
      </w:r>
      <w:r w:rsidR="0077523B">
        <w:t xml:space="preserve"> voća (1.300,97 eur).</w:t>
      </w:r>
    </w:p>
    <w:p w:rsidR="00967B8B" w:rsidRDefault="00FE4AF6" w:rsidP="00E5069E">
      <w:r>
        <w:rPr>
          <w:b/>
        </w:rPr>
        <w:t xml:space="preserve">996 - </w:t>
      </w:r>
      <w:proofErr w:type="spellStart"/>
      <w:r w:rsidR="00E76630" w:rsidRPr="00E76630">
        <w:rPr>
          <w:b/>
        </w:rPr>
        <w:t>Izvanbilančni</w:t>
      </w:r>
      <w:proofErr w:type="spellEnd"/>
      <w:r w:rsidR="00E76630" w:rsidRPr="00E76630">
        <w:rPr>
          <w:b/>
        </w:rPr>
        <w:t xml:space="preserve"> zapisi</w:t>
      </w:r>
      <w:r w:rsidR="00E76630">
        <w:t xml:space="preserve"> odnose se na evidenciju tuđe opreme dane na korištenje te sudske postupke u tijeku</w:t>
      </w:r>
    </w:p>
    <w:p w:rsidR="00967B8B" w:rsidRDefault="00967B8B" w:rsidP="00E5069E">
      <w:r>
        <w:t>Tuđa oprema dana na</w:t>
      </w:r>
      <w:r w:rsidR="00E76630">
        <w:t xml:space="preserve"> korištenje:</w:t>
      </w:r>
      <w:r w:rsidR="00E76630" w:rsidRPr="00E76630">
        <w:t xml:space="preserve"> </w:t>
      </w:r>
      <w:r w:rsidR="00E76630" w:rsidRPr="00FE4AF6">
        <w:t>144.825,11</w:t>
      </w:r>
      <w:r w:rsidR="00E76630">
        <w:t xml:space="preserve"> eur</w:t>
      </w:r>
    </w:p>
    <w:p w:rsidR="00967B8B" w:rsidRDefault="00967B8B" w:rsidP="00E5069E">
      <w:r>
        <w:t xml:space="preserve">Sudski postupci u tijeku: </w:t>
      </w:r>
      <w:r w:rsidR="00E76630" w:rsidRPr="00FE4AF6">
        <w:t>11.250,00</w:t>
      </w:r>
      <w:r w:rsidR="006A29C5">
        <w:t xml:space="preserve"> eur</w:t>
      </w:r>
    </w:p>
    <w:p w:rsidR="00E76630" w:rsidRPr="00E5069E" w:rsidRDefault="00E76630" w:rsidP="00E5069E"/>
    <w:p w:rsidR="00F63E2D" w:rsidRDefault="00E37EE5" w:rsidP="008861A4">
      <w:pPr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RAS FUNKCIJSKI </w:t>
      </w:r>
    </w:p>
    <w:p w:rsidR="00E37EE5" w:rsidRPr="00E37EE5" w:rsidRDefault="00E37EE5" w:rsidP="008861A4">
      <w:pPr>
        <w:spacing w:line="276" w:lineRule="auto"/>
      </w:pPr>
      <w:proofErr w:type="spellStart"/>
      <w:r>
        <w:t>Ras</w:t>
      </w:r>
      <w:proofErr w:type="spellEnd"/>
      <w:r>
        <w:t xml:space="preserve"> funkcijski predstavlja ukupne rashode poslovanja koji uključuju i nefinancijsku imovinu izdvajajući troškove za materijal i sirovine pod stavkom „dodatne usluge u obrazovanju“. Ukupni rashodi poslovanja uključujući nefinancijsku imovinu iznose </w:t>
      </w:r>
      <w:r w:rsidR="006459F0" w:rsidRPr="00FE4AF6">
        <w:t>2.516.348,28</w:t>
      </w:r>
      <w:r>
        <w:t xml:space="preserve"> </w:t>
      </w:r>
      <w:r w:rsidR="00652515">
        <w:t>eur</w:t>
      </w:r>
      <w:r>
        <w:t xml:space="preserve"> a dodatne usluge u obrazovanju iznose </w:t>
      </w:r>
      <w:r w:rsidR="00A032D5" w:rsidRPr="00FE4AF6">
        <w:t>161.522,61</w:t>
      </w:r>
      <w:r w:rsidR="00A032D5">
        <w:t xml:space="preserve"> </w:t>
      </w:r>
      <w:r w:rsidR="00652515">
        <w:t>eur</w:t>
      </w:r>
      <w:r>
        <w:t>.</w:t>
      </w:r>
    </w:p>
    <w:p w:rsidR="00F63E2D" w:rsidRDefault="00F63E2D" w:rsidP="008861A4">
      <w:pPr>
        <w:spacing w:line="276" w:lineRule="auto"/>
        <w:rPr>
          <w:b/>
          <w:u w:val="single"/>
        </w:rPr>
      </w:pPr>
    </w:p>
    <w:p w:rsidR="00C87A46" w:rsidRDefault="00C87A46" w:rsidP="008861A4">
      <w:pPr>
        <w:spacing w:line="276" w:lineRule="auto"/>
        <w:rPr>
          <w:b/>
          <w:u w:val="single"/>
        </w:rPr>
      </w:pPr>
      <w:r>
        <w:rPr>
          <w:b/>
          <w:u w:val="single"/>
        </w:rPr>
        <w:t>P-VRIO</w:t>
      </w:r>
    </w:p>
    <w:p w:rsidR="00CB341D" w:rsidRDefault="00C87A46" w:rsidP="008861A4">
      <w:pPr>
        <w:spacing w:line="276" w:lineRule="auto"/>
      </w:pPr>
      <w:r w:rsidRPr="00891A33">
        <w:rPr>
          <w:b/>
        </w:rPr>
        <w:t>P018 – Proizvedena dugotrajna imovina</w:t>
      </w:r>
      <w:r>
        <w:t xml:space="preserve"> – povećanje – </w:t>
      </w:r>
      <w:r w:rsidR="00CB341D">
        <w:t xml:space="preserve">140.012,58 eur, </w:t>
      </w:r>
      <w:r>
        <w:t>odnosi se na</w:t>
      </w:r>
      <w:r w:rsidR="00CB341D">
        <w:t>:</w:t>
      </w:r>
    </w:p>
    <w:p w:rsidR="00C87A46" w:rsidRDefault="00CB341D" w:rsidP="008861A4">
      <w:pPr>
        <w:spacing w:line="276" w:lineRule="auto"/>
      </w:pPr>
      <w:r>
        <w:t>-</w:t>
      </w:r>
      <w:r w:rsidR="00C87A46">
        <w:t xml:space="preserve"> sadašnju vrijednost </w:t>
      </w:r>
      <w:proofErr w:type="spellStart"/>
      <w:r w:rsidR="00C87A46">
        <w:t>preknjižene</w:t>
      </w:r>
      <w:proofErr w:type="spellEnd"/>
      <w:r w:rsidR="00C87A46">
        <w:t xml:space="preserve"> imovine iz projekta CKR – 24.945,05 eur</w:t>
      </w:r>
    </w:p>
    <w:p w:rsidR="00CB341D" w:rsidRPr="00C87A46" w:rsidRDefault="00CB341D" w:rsidP="008861A4">
      <w:pPr>
        <w:spacing w:line="276" w:lineRule="auto"/>
      </w:pPr>
      <w:r>
        <w:t>- opremu dobivenu od Osnivača – 115.067,53 eur</w:t>
      </w:r>
    </w:p>
    <w:p w:rsidR="00C87A46" w:rsidRDefault="00C87A46" w:rsidP="008861A4">
      <w:pPr>
        <w:spacing w:line="276" w:lineRule="auto"/>
        <w:rPr>
          <w:b/>
          <w:u w:val="single"/>
        </w:rPr>
      </w:pPr>
    </w:p>
    <w:p w:rsidR="0046191F" w:rsidRDefault="0046191F" w:rsidP="008861A4">
      <w:pPr>
        <w:spacing w:line="276" w:lineRule="auto"/>
      </w:pPr>
      <w:r>
        <w:rPr>
          <w:b/>
          <w:u w:val="single"/>
        </w:rPr>
        <w:t>BILJEŠKE UZ IZVJEŠTAJ O OBVEZAMA</w:t>
      </w:r>
    </w:p>
    <w:p w:rsidR="0046191F" w:rsidRDefault="0046191F" w:rsidP="008861A4">
      <w:pPr>
        <w:spacing w:line="276" w:lineRule="auto"/>
      </w:pPr>
      <w:r w:rsidRPr="0046191F">
        <w:rPr>
          <w:b/>
        </w:rPr>
        <w:t xml:space="preserve"> – Stanje obveza na kraju izvještajnog razdoblja</w:t>
      </w:r>
      <w:r>
        <w:t xml:space="preserve"> – </w:t>
      </w:r>
      <w:r w:rsidR="000402E3" w:rsidRPr="00FE4AF6">
        <w:t>364.369,81</w:t>
      </w:r>
      <w:r w:rsidR="00652515">
        <w:t xml:space="preserve"> eur</w:t>
      </w:r>
    </w:p>
    <w:p w:rsidR="0046191F" w:rsidRDefault="0046191F" w:rsidP="0046191F">
      <w:pPr>
        <w:numPr>
          <w:ilvl w:val="0"/>
          <w:numId w:val="1"/>
        </w:numPr>
        <w:spacing w:line="276" w:lineRule="auto"/>
      </w:pPr>
      <w:r>
        <w:t xml:space="preserve">Obveze za </w:t>
      </w:r>
      <w:r w:rsidR="00B46C82">
        <w:t>rashode poslovanja</w:t>
      </w:r>
      <w:r w:rsidR="00F63E2D">
        <w:t xml:space="preserve"> </w:t>
      </w:r>
      <w:r w:rsidR="000402E3" w:rsidRPr="00FE4AF6">
        <w:t>293.479,75</w:t>
      </w:r>
      <w:r w:rsidR="00B46C82">
        <w:t xml:space="preserve"> </w:t>
      </w:r>
      <w:r w:rsidR="004C410A">
        <w:t>eur</w:t>
      </w:r>
    </w:p>
    <w:p w:rsidR="00B25849" w:rsidRDefault="00B25849" w:rsidP="0046191F">
      <w:pPr>
        <w:numPr>
          <w:ilvl w:val="0"/>
          <w:numId w:val="1"/>
        </w:numPr>
        <w:spacing w:line="276" w:lineRule="auto"/>
      </w:pPr>
      <w:r>
        <w:t>Obveze za nab</w:t>
      </w:r>
      <w:r w:rsidR="007D2E53">
        <w:t xml:space="preserve">avu nefinancijske imovine – </w:t>
      </w:r>
      <w:r w:rsidR="000402E3" w:rsidRPr="00FE4AF6">
        <w:t>70.890,06</w:t>
      </w:r>
      <w:r w:rsidR="000402E3">
        <w:t xml:space="preserve"> eur</w:t>
      </w:r>
    </w:p>
    <w:p w:rsidR="00E37EE5" w:rsidRDefault="00E37EE5" w:rsidP="00E37EE5">
      <w:pPr>
        <w:spacing w:line="276" w:lineRule="auto"/>
        <w:ind w:left="720"/>
      </w:pPr>
    </w:p>
    <w:p w:rsidR="00547F2B" w:rsidRDefault="00547F2B" w:rsidP="00547F2B">
      <w:pPr>
        <w:spacing w:line="276" w:lineRule="auto"/>
        <w:ind w:left="720"/>
      </w:pPr>
    </w:p>
    <w:p w:rsidR="00FE4AF6" w:rsidRDefault="00FE4AF6" w:rsidP="00547F2B">
      <w:pPr>
        <w:spacing w:line="276" w:lineRule="auto"/>
        <w:ind w:left="720"/>
      </w:pPr>
    </w:p>
    <w:p w:rsidR="00547F2B" w:rsidRDefault="00547F2B" w:rsidP="00547F2B">
      <w:pPr>
        <w:spacing w:line="276" w:lineRule="auto"/>
        <w:ind w:left="5664"/>
      </w:pPr>
      <w:r>
        <w:t>Ravnateljica:</w:t>
      </w:r>
    </w:p>
    <w:p w:rsidR="00547F2B" w:rsidRDefault="00547F2B" w:rsidP="00547F2B">
      <w:pPr>
        <w:spacing w:line="276" w:lineRule="auto"/>
        <w:ind w:left="5664"/>
      </w:pPr>
      <w:r>
        <w:t>Tajana Babić</w:t>
      </w:r>
    </w:p>
    <w:p w:rsidR="00B46C82" w:rsidRDefault="00AD4D65" w:rsidP="00D627D9">
      <w:pPr>
        <w:spacing w:line="276" w:lineRule="auto"/>
        <w:ind w:left="5664"/>
      </w:pPr>
      <w:r>
        <w:t>_______________________</w:t>
      </w:r>
    </w:p>
    <w:sectPr w:rsidR="00B46C82" w:rsidSect="001A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48F"/>
    <w:multiLevelType w:val="hybridMultilevel"/>
    <w:tmpl w:val="AB5C8C80"/>
    <w:lvl w:ilvl="0" w:tplc="EA0A02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627"/>
    <w:rsid w:val="00014D8E"/>
    <w:rsid w:val="0001639F"/>
    <w:rsid w:val="00020425"/>
    <w:rsid w:val="00031121"/>
    <w:rsid w:val="000402E3"/>
    <w:rsid w:val="00041576"/>
    <w:rsid w:val="00041B1C"/>
    <w:rsid w:val="000422BB"/>
    <w:rsid w:val="00051E8B"/>
    <w:rsid w:val="00052092"/>
    <w:rsid w:val="00052520"/>
    <w:rsid w:val="0006069B"/>
    <w:rsid w:val="00063D86"/>
    <w:rsid w:val="00064E68"/>
    <w:rsid w:val="00070A19"/>
    <w:rsid w:val="00070B58"/>
    <w:rsid w:val="000750DD"/>
    <w:rsid w:val="0008542B"/>
    <w:rsid w:val="00086980"/>
    <w:rsid w:val="00090157"/>
    <w:rsid w:val="00096D6F"/>
    <w:rsid w:val="000A062B"/>
    <w:rsid w:val="000A3204"/>
    <w:rsid w:val="000A49B7"/>
    <w:rsid w:val="000B3205"/>
    <w:rsid w:val="000B6C7B"/>
    <w:rsid w:val="000C6C05"/>
    <w:rsid w:val="000E15D7"/>
    <w:rsid w:val="000E4244"/>
    <w:rsid w:val="000E4983"/>
    <w:rsid w:val="000E6373"/>
    <w:rsid w:val="000E7B9D"/>
    <w:rsid w:val="000F2A4D"/>
    <w:rsid w:val="000F2F6A"/>
    <w:rsid w:val="000F3D44"/>
    <w:rsid w:val="000F794B"/>
    <w:rsid w:val="001035CD"/>
    <w:rsid w:val="00104CA1"/>
    <w:rsid w:val="00106C7A"/>
    <w:rsid w:val="0011152C"/>
    <w:rsid w:val="00114876"/>
    <w:rsid w:val="0012601C"/>
    <w:rsid w:val="00144473"/>
    <w:rsid w:val="00144B30"/>
    <w:rsid w:val="001461AC"/>
    <w:rsid w:val="0015225A"/>
    <w:rsid w:val="001604D4"/>
    <w:rsid w:val="00164028"/>
    <w:rsid w:val="0016793A"/>
    <w:rsid w:val="00174937"/>
    <w:rsid w:val="00180883"/>
    <w:rsid w:val="0019595F"/>
    <w:rsid w:val="001A099C"/>
    <w:rsid w:val="001A2922"/>
    <w:rsid w:val="001A35C2"/>
    <w:rsid w:val="001B4081"/>
    <w:rsid w:val="001C240F"/>
    <w:rsid w:val="001C7E3B"/>
    <w:rsid w:val="002027E0"/>
    <w:rsid w:val="0020782E"/>
    <w:rsid w:val="00214582"/>
    <w:rsid w:val="00214E82"/>
    <w:rsid w:val="00230B58"/>
    <w:rsid w:val="00232065"/>
    <w:rsid w:val="00232597"/>
    <w:rsid w:val="002403E7"/>
    <w:rsid w:val="002413D2"/>
    <w:rsid w:val="0024195B"/>
    <w:rsid w:val="002521D6"/>
    <w:rsid w:val="0025489D"/>
    <w:rsid w:val="0025545B"/>
    <w:rsid w:val="00260888"/>
    <w:rsid w:val="002671D1"/>
    <w:rsid w:val="002709A8"/>
    <w:rsid w:val="002741AC"/>
    <w:rsid w:val="002758F3"/>
    <w:rsid w:val="00277A0D"/>
    <w:rsid w:val="00277B20"/>
    <w:rsid w:val="00283032"/>
    <w:rsid w:val="00283412"/>
    <w:rsid w:val="00296D44"/>
    <w:rsid w:val="002A3B38"/>
    <w:rsid w:val="002B220F"/>
    <w:rsid w:val="002B745D"/>
    <w:rsid w:val="002B7485"/>
    <w:rsid w:val="002C0D51"/>
    <w:rsid w:val="002C158E"/>
    <w:rsid w:val="002C6FB7"/>
    <w:rsid w:val="002D0896"/>
    <w:rsid w:val="002D4190"/>
    <w:rsid w:val="002D76DF"/>
    <w:rsid w:val="002E0119"/>
    <w:rsid w:val="002E762A"/>
    <w:rsid w:val="002F07EB"/>
    <w:rsid w:val="00305667"/>
    <w:rsid w:val="0030584F"/>
    <w:rsid w:val="0030615F"/>
    <w:rsid w:val="003109DA"/>
    <w:rsid w:val="00311D15"/>
    <w:rsid w:val="00312441"/>
    <w:rsid w:val="00315BB2"/>
    <w:rsid w:val="003215B6"/>
    <w:rsid w:val="00322200"/>
    <w:rsid w:val="003263A5"/>
    <w:rsid w:val="003307D4"/>
    <w:rsid w:val="003334F8"/>
    <w:rsid w:val="0033473E"/>
    <w:rsid w:val="00335B6F"/>
    <w:rsid w:val="00335BAC"/>
    <w:rsid w:val="00341A16"/>
    <w:rsid w:val="00342628"/>
    <w:rsid w:val="003479E6"/>
    <w:rsid w:val="00350A5D"/>
    <w:rsid w:val="003515F8"/>
    <w:rsid w:val="00353DDE"/>
    <w:rsid w:val="003559CE"/>
    <w:rsid w:val="0036296C"/>
    <w:rsid w:val="003637ED"/>
    <w:rsid w:val="00370B7E"/>
    <w:rsid w:val="003737E9"/>
    <w:rsid w:val="003768A5"/>
    <w:rsid w:val="00376D62"/>
    <w:rsid w:val="003821C5"/>
    <w:rsid w:val="00390B27"/>
    <w:rsid w:val="003936CC"/>
    <w:rsid w:val="00395F70"/>
    <w:rsid w:val="0039636A"/>
    <w:rsid w:val="00397087"/>
    <w:rsid w:val="00397D73"/>
    <w:rsid w:val="003A5071"/>
    <w:rsid w:val="003A7E44"/>
    <w:rsid w:val="003B1FC8"/>
    <w:rsid w:val="003B3625"/>
    <w:rsid w:val="003B5511"/>
    <w:rsid w:val="003C07C5"/>
    <w:rsid w:val="003C6E96"/>
    <w:rsid w:val="003C758D"/>
    <w:rsid w:val="003C7AC4"/>
    <w:rsid w:val="003D61BA"/>
    <w:rsid w:val="003E0B28"/>
    <w:rsid w:val="00411095"/>
    <w:rsid w:val="0041212A"/>
    <w:rsid w:val="0042085B"/>
    <w:rsid w:val="00424E50"/>
    <w:rsid w:val="00434C53"/>
    <w:rsid w:val="00440FD0"/>
    <w:rsid w:val="0044568A"/>
    <w:rsid w:val="004457CC"/>
    <w:rsid w:val="00445A5E"/>
    <w:rsid w:val="00452475"/>
    <w:rsid w:val="00456C7A"/>
    <w:rsid w:val="0046191F"/>
    <w:rsid w:val="004619CC"/>
    <w:rsid w:val="004620B8"/>
    <w:rsid w:val="0046317E"/>
    <w:rsid w:val="00471862"/>
    <w:rsid w:val="004723E2"/>
    <w:rsid w:val="00472627"/>
    <w:rsid w:val="00474E8F"/>
    <w:rsid w:val="00480B3A"/>
    <w:rsid w:val="00484389"/>
    <w:rsid w:val="00484C20"/>
    <w:rsid w:val="00490B30"/>
    <w:rsid w:val="004A037C"/>
    <w:rsid w:val="004A06E2"/>
    <w:rsid w:val="004A2251"/>
    <w:rsid w:val="004A6C47"/>
    <w:rsid w:val="004A6EBB"/>
    <w:rsid w:val="004B12CA"/>
    <w:rsid w:val="004B2027"/>
    <w:rsid w:val="004B2333"/>
    <w:rsid w:val="004B4C3C"/>
    <w:rsid w:val="004C410A"/>
    <w:rsid w:val="004C510B"/>
    <w:rsid w:val="004C757F"/>
    <w:rsid w:val="004D7338"/>
    <w:rsid w:val="004E29C1"/>
    <w:rsid w:val="004F2587"/>
    <w:rsid w:val="004F61C8"/>
    <w:rsid w:val="004F67F7"/>
    <w:rsid w:val="00502B3F"/>
    <w:rsid w:val="00504F28"/>
    <w:rsid w:val="00506B39"/>
    <w:rsid w:val="005110B7"/>
    <w:rsid w:val="005137D2"/>
    <w:rsid w:val="00514DE2"/>
    <w:rsid w:val="00515067"/>
    <w:rsid w:val="00515D22"/>
    <w:rsid w:val="0053022C"/>
    <w:rsid w:val="0053389F"/>
    <w:rsid w:val="005372A6"/>
    <w:rsid w:val="005434AE"/>
    <w:rsid w:val="00547F2B"/>
    <w:rsid w:val="005579C1"/>
    <w:rsid w:val="00557CD6"/>
    <w:rsid w:val="00563E02"/>
    <w:rsid w:val="005806DB"/>
    <w:rsid w:val="00583DB7"/>
    <w:rsid w:val="00585E34"/>
    <w:rsid w:val="00597BB4"/>
    <w:rsid w:val="00597F5D"/>
    <w:rsid w:val="005B49CA"/>
    <w:rsid w:val="005B6B3F"/>
    <w:rsid w:val="005D36F2"/>
    <w:rsid w:val="005E08F0"/>
    <w:rsid w:val="005E2973"/>
    <w:rsid w:val="005E4DB8"/>
    <w:rsid w:val="00600B93"/>
    <w:rsid w:val="00601DC0"/>
    <w:rsid w:val="006037E8"/>
    <w:rsid w:val="006056B6"/>
    <w:rsid w:val="00605959"/>
    <w:rsid w:val="00607A1A"/>
    <w:rsid w:val="00613EC4"/>
    <w:rsid w:val="00620225"/>
    <w:rsid w:val="006217FF"/>
    <w:rsid w:val="00626D0A"/>
    <w:rsid w:val="0063474A"/>
    <w:rsid w:val="00636F53"/>
    <w:rsid w:val="0063799D"/>
    <w:rsid w:val="0064213D"/>
    <w:rsid w:val="00643368"/>
    <w:rsid w:val="006459F0"/>
    <w:rsid w:val="006500C7"/>
    <w:rsid w:val="00650635"/>
    <w:rsid w:val="006517BE"/>
    <w:rsid w:val="00651F25"/>
    <w:rsid w:val="00652515"/>
    <w:rsid w:val="00654A14"/>
    <w:rsid w:val="00661844"/>
    <w:rsid w:val="00674589"/>
    <w:rsid w:val="00675739"/>
    <w:rsid w:val="0068410F"/>
    <w:rsid w:val="00684A54"/>
    <w:rsid w:val="00685A9D"/>
    <w:rsid w:val="006A29C5"/>
    <w:rsid w:val="006A2CAC"/>
    <w:rsid w:val="006A7734"/>
    <w:rsid w:val="006B173E"/>
    <w:rsid w:val="006B72B4"/>
    <w:rsid w:val="006B7593"/>
    <w:rsid w:val="006C1AA9"/>
    <w:rsid w:val="006C3A03"/>
    <w:rsid w:val="006C77D4"/>
    <w:rsid w:val="006E210E"/>
    <w:rsid w:val="00700A91"/>
    <w:rsid w:val="00701F43"/>
    <w:rsid w:val="00703633"/>
    <w:rsid w:val="00703E13"/>
    <w:rsid w:val="007049EC"/>
    <w:rsid w:val="0070787A"/>
    <w:rsid w:val="007103C1"/>
    <w:rsid w:val="00715E26"/>
    <w:rsid w:val="0071696B"/>
    <w:rsid w:val="007203CF"/>
    <w:rsid w:val="007223C3"/>
    <w:rsid w:val="007225E1"/>
    <w:rsid w:val="007237AE"/>
    <w:rsid w:val="00727E0A"/>
    <w:rsid w:val="007314A7"/>
    <w:rsid w:val="00737F7D"/>
    <w:rsid w:val="00751008"/>
    <w:rsid w:val="00751076"/>
    <w:rsid w:val="00752601"/>
    <w:rsid w:val="0076384D"/>
    <w:rsid w:val="007671B9"/>
    <w:rsid w:val="0077232F"/>
    <w:rsid w:val="00773239"/>
    <w:rsid w:val="0077523B"/>
    <w:rsid w:val="0077687D"/>
    <w:rsid w:val="00776F0A"/>
    <w:rsid w:val="00783FD7"/>
    <w:rsid w:val="007964D8"/>
    <w:rsid w:val="007A041F"/>
    <w:rsid w:val="007A60E5"/>
    <w:rsid w:val="007C09F6"/>
    <w:rsid w:val="007C1E9A"/>
    <w:rsid w:val="007D2E53"/>
    <w:rsid w:val="007D5213"/>
    <w:rsid w:val="007D71D0"/>
    <w:rsid w:val="007E28A2"/>
    <w:rsid w:val="007E3B4B"/>
    <w:rsid w:val="007E3C9B"/>
    <w:rsid w:val="007E7D92"/>
    <w:rsid w:val="007F730C"/>
    <w:rsid w:val="00803E2F"/>
    <w:rsid w:val="0081560C"/>
    <w:rsid w:val="00820B8C"/>
    <w:rsid w:val="00822C5D"/>
    <w:rsid w:val="00833F2D"/>
    <w:rsid w:val="008441A0"/>
    <w:rsid w:val="008543AD"/>
    <w:rsid w:val="0085507D"/>
    <w:rsid w:val="00863DD8"/>
    <w:rsid w:val="00865DD8"/>
    <w:rsid w:val="0086709C"/>
    <w:rsid w:val="00871BD0"/>
    <w:rsid w:val="00873560"/>
    <w:rsid w:val="00876B4B"/>
    <w:rsid w:val="008861A4"/>
    <w:rsid w:val="00887375"/>
    <w:rsid w:val="00891A33"/>
    <w:rsid w:val="00891C3D"/>
    <w:rsid w:val="008929F5"/>
    <w:rsid w:val="00896AF9"/>
    <w:rsid w:val="00897BC3"/>
    <w:rsid w:val="008A3163"/>
    <w:rsid w:val="008A44FC"/>
    <w:rsid w:val="008A47D3"/>
    <w:rsid w:val="008B2FD3"/>
    <w:rsid w:val="008B631A"/>
    <w:rsid w:val="008C0421"/>
    <w:rsid w:val="008C4CB5"/>
    <w:rsid w:val="008C769F"/>
    <w:rsid w:val="008D1AFB"/>
    <w:rsid w:val="008D5EE2"/>
    <w:rsid w:val="008F621C"/>
    <w:rsid w:val="008F7E19"/>
    <w:rsid w:val="00907AA6"/>
    <w:rsid w:val="00913887"/>
    <w:rsid w:val="00927539"/>
    <w:rsid w:val="00940D34"/>
    <w:rsid w:val="009507A2"/>
    <w:rsid w:val="00953EB6"/>
    <w:rsid w:val="009628EB"/>
    <w:rsid w:val="0096587E"/>
    <w:rsid w:val="00967B8B"/>
    <w:rsid w:val="00967F33"/>
    <w:rsid w:val="00973911"/>
    <w:rsid w:val="009740F0"/>
    <w:rsid w:val="0097565E"/>
    <w:rsid w:val="0097653B"/>
    <w:rsid w:val="00982AAF"/>
    <w:rsid w:val="00983277"/>
    <w:rsid w:val="00994270"/>
    <w:rsid w:val="009968B5"/>
    <w:rsid w:val="009A074C"/>
    <w:rsid w:val="009A10FA"/>
    <w:rsid w:val="009B0DBD"/>
    <w:rsid w:val="009C7AB0"/>
    <w:rsid w:val="009D4A14"/>
    <w:rsid w:val="009D4BFF"/>
    <w:rsid w:val="009D70E5"/>
    <w:rsid w:val="009E4F07"/>
    <w:rsid w:val="009E6D89"/>
    <w:rsid w:val="009F2543"/>
    <w:rsid w:val="009F4E94"/>
    <w:rsid w:val="009F57D3"/>
    <w:rsid w:val="009F76EE"/>
    <w:rsid w:val="009F7A84"/>
    <w:rsid w:val="00A011C5"/>
    <w:rsid w:val="00A032D5"/>
    <w:rsid w:val="00A10A4D"/>
    <w:rsid w:val="00A16355"/>
    <w:rsid w:val="00A27254"/>
    <w:rsid w:val="00A27729"/>
    <w:rsid w:val="00A52C72"/>
    <w:rsid w:val="00A55517"/>
    <w:rsid w:val="00A63FBF"/>
    <w:rsid w:val="00A65613"/>
    <w:rsid w:val="00A67517"/>
    <w:rsid w:val="00A71D44"/>
    <w:rsid w:val="00A71E7B"/>
    <w:rsid w:val="00A9448B"/>
    <w:rsid w:val="00A96D92"/>
    <w:rsid w:val="00AA4251"/>
    <w:rsid w:val="00AA4B2E"/>
    <w:rsid w:val="00AA52D7"/>
    <w:rsid w:val="00AB25FB"/>
    <w:rsid w:val="00AB6CF1"/>
    <w:rsid w:val="00AB720B"/>
    <w:rsid w:val="00AC117F"/>
    <w:rsid w:val="00AC225E"/>
    <w:rsid w:val="00AD4D65"/>
    <w:rsid w:val="00AE0497"/>
    <w:rsid w:val="00AE1D10"/>
    <w:rsid w:val="00AF0762"/>
    <w:rsid w:val="00AF4E9E"/>
    <w:rsid w:val="00AF636E"/>
    <w:rsid w:val="00B03A00"/>
    <w:rsid w:val="00B1008E"/>
    <w:rsid w:val="00B172EB"/>
    <w:rsid w:val="00B21EC9"/>
    <w:rsid w:val="00B24590"/>
    <w:rsid w:val="00B25849"/>
    <w:rsid w:val="00B31755"/>
    <w:rsid w:val="00B32E89"/>
    <w:rsid w:val="00B33274"/>
    <w:rsid w:val="00B33627"/>
    <w:rsid w:val="00B37BCA"/>
    <w:rsid w:val="00B41DC2"/>
    <w:rsid w:val="00B431B0"/>
    <w:rsid w:val="00B443AC"/>
    <w:rsid w:val="00B46C82"/>
    <w:rsid w:val="00B53ADF"/>
    <w:rsid w:val="00B62ABC"/>
    <w:rsid w:val="00B66218"/>
    <w:rsid w:val="00B80DBF"/>
    <w:rsid w:val="00B832A4"/>
    <w:rsid w:val="00B83786"/>
    <w:rsid w:val="00B85B48"/>
    <w:rsid w:val="00B9120F"/>
    <w:rsid w:val="00BB157F"/>
    <w:rsid w:val="00BB306E"/>
    <w:rsid w:val="00BB77ED"/>
    <w:rsid w:val="00BC0A8D"/>
    <w:rsid w:val="00BC7BDD"/>
    <w:rsid w:val="00BD044C"/>
    <w:rsid w:val="00BD1EA4"/>
    <w:rsid w:val="00BD31C3"/>
    <w:rsid w:val="00BD3D1F"/>
    <w:rsid w:val="00BE351A"/>
    <w:rsid w:val="00BE49AA"/>
    <w:rsid w:val="00BF09DF"/>
    <w:rsid w:val="00BF4E10"/>
    <w:rsid w:val="00BF5713"/>
    <w:rsid w:val="00BF627E"/>
    <w:rsid w:val="00C0106C"/>
    <w:rsid w:val="00C11B16"/>
    <w:rsid w:val="00C16D07"/>
    <w:rsid w:val="00C23405"/>
    <w:rsid w:val="00C24DED"/>
    <w:rsid w:val="00C25D58"/>
    <w:rsid w:val="00C261BA"/>
    <w:rsid w:val="00C33C77"/>
    <w:rsid w:val="00C36144"/>
    <w:rsid w:val="00C41841"/>
    <w:rsid w:val="00C44957"/>
    <w:rsid w:val="00C44BBE"/>
    <w:rsid w:val="00C45C33"/>
    <w:rsid w:val="00C51FE7"/>
    <w:rsid w:val="00C52873"/>
    <w:rsid w:val="00C540A3"/>
    <w:rsid w:val="00C557CC"/>
    <w:rsid w:val="00C633C6"/>
    <w:rsid w:val="00C671CB"/>
    <w:rsid w:val="00C7605F"/>
    <w:rsid w:val="00C8221C"/>
    <w:rsid w:val="00C85B23"/>
    <w:rsid w:val="00C85E23"/>
    <w:rsid w:val="00C87A46"/>
    <w:rsid w:val="00C9262D"/>
    <w:rsid w:val="00C94A8F"/>
    <w:rsid w:val="00C96F74"/>
    <w:rsid w:val="00CA4E2E"/>
    <w:rsid w:val="00CA7C5A"/>
    <w:rsid w:val="00CB2F4C"/>
    <w:rsid w:val="00CB341D"/>
    <w:rsid w:val="00CC110A"/>
    <w:rsid w:val="00CD249A"/>
    <w:rsid w:val="00CD4175"/>
    <w:rsid w:val="00CD4BF5"/>
    <w:rsid w:val="00CE0606"/>
    <w:rsid w:val="00CE0CE6"/>
    <w:rsid w:val="00CE0D06"/>
    <w:rsid w:val="00CE50E4"/>
    <w:rsid w:val="00CF1DB7"/>
    <w:rsid w:val="00CF7394"/>
    <w:rsid w:val="00D0372A"/>
    <w:rsid w:val="00D047E7"/>
    <w:rsid w:val="00D112E2"/>
    <w:rsid w:val="00D13CC2"/>
    <w:rsid w:val="00D13E5B"/>
    <w:rsid w:val="00D170B4"/>
    <w:rsid w:val="00D239EA"/>
    <w:rsid w:val="00D36AF3"/>
    <w:rsid w:val="00D62229"/>
    <w:rsid w:val="00D627D9"/>
    <w:rsid w:val="00D71105"/>
    <w:rsid w:val="00D718DB"/>
    <w:rsid w:val="00D74D1B"/>
    <w:rsid w:val="00D75B70"/>
    <w:rsid w:val="00D81064"/>
    <w:rsid w:val="00D827B2"/>
    <w:rsid w:val="00D85AEB"/>
    <w:rsid w:val="00D870A1"/>
    <w:rsid w:val="00D92FE6"/>
    <w:rsid w:val="00D947EF"/>
    <w:rsid w:val="00DA677A"/>
    <w:rsid w:val="00DB190D"/>
    <w:rsid w:val="00DB4CB6"/>
    <w:rsid w:val="00DC04E0"/>
    <w:rsid w:val="00DD4298"/>
    <w:rsid w:val="00DD5771"/>
    <w:rsid w:val="00DE1FE3"/>
    <w:rsid w:val="00DE716E"/>
    <w:rsid w:val="00DE7825"/>
    <w:rsid w:val="00E01A6D"/>
    <w:rsid w:val="00E04130"/>
    <w:rsid w:val="00E12026"/>
    <w:rsid w:val="00E129E1"/>
    <w:rsid w:val="00E20A1F"/>
    <w:rsid w:val="00E20D3E"/>
    <w:rsid w:val="00E237B4"/>
    <w:rsid w:val="00E23DD1"/>
    <w:rsid w:val="00E3259D"/>
    <w:rsid w:val="00E3284C"/>
    <w:rsid w:val="00E338D6"/>
    <w:rsid w:val="00E33E21"/>
    <w:rsid w:val="00E36663"/>
    <w:rsid w:val="00E37EE5"/>
    <w:rsid w:val="00E43844"/>
    <w:rsid w:val="00E44241"/>
    <w:rsid w:val="00E4742E"/>
    <w:rsid w:val="00E5069E"/>
    <w:rsid w:val="00E53ED8"/>
    <w:rsid w:val="00E750F6"/>
    <w:rsid w:val="00E76630"/>
    <w:rsid w:val="00E8154F"/>
    <w:rsid w:val="00E81E45"/>
    <w:rsid w:val="00E91E88"/>
    <w:rsid w:val="00E92055"/>
    <w:rsid w:val="00E9398E"/>
    <w:rsid w:val="00E974AE"/>
    <w:rsid w:val="00EA472E"/>
    <w:rsid w:val="00EA79D9"/>
    <w:rsid w:val="00EB4E20"/>
    <w:rsid w:val="00EB6445"/>
    <w:rsid w:val="00EB70C5"/>
    <w:rsid w:val="00EC203F"/>
    <w:rsid w:val="00EC6368"/>
    <w:rsid w:val="00ED0FB0"/>
    <w:rsid w:val="00ED2F8C"/>
    <w:rsid w:val="00ED3B42"/>
    <w:rsid w:val="00ED4525"/>
    <w:rsid w:val="00EF0E07"/>
    <w:rsid w:val="00EF260F"/>
    <w:rsid w:val="00F0039D"/>
    <w:rsid w:val="00F1027C"/>
    <w:rsid w:val="00F10548"/>
    <w:rsid w:val="00F11A9A"/>
    <w:rsid w:val="00F142D0"/>
    <w:rsid w:val="00F177A3"/>
    <w:rsid w:val="00F212CA"/>
    <w:rsid w:val="00F219AE"/>
    <w:rsid w:val="00F23944"/>
    <w:rsid w:val="00F4739D"/>
    <w:rsid w:val="00F50939"/>
    <w:rsid w:val="00F52434"/>
    <w:rsid w:val="00F60FCC"/>
    <w:rsid w:val="00F63E2D"/>
    <w:rsid w:val="00F6571D"/>
    <w:rsid w:val="00F85699"/>
    <w:rsid w:val="00F926D7"/>
    <w:rsid w:val="00F929EB"/>
    <w:rsid w:val="00F9447D"/>
    <w:rsid w:val="00FA4DCE"/>
    <w:rsid w:val="00FA76D5"/>
    <w:rsid w:val="00FA7DB4"/>
    <w:rsid w:val="00FB1267"/>
    <w:rsid w:val="00FB4DE6"/>
    <w:rsid w:val="00FB5E5D"/>
    <w:rsid w:val="00FB66E5"/>
    <w:rsid w:val="00FB6E8D"/>
    <w:rsid w:val="00FC7A14"/>
    <w:rsid w:val="00FD16DD"/>
    <w:rsid w:val="00FD2502"/>
    <w:rsid w:val="00FE1D16"/>
    <w:rsid w:val="00FE4AF6"/>
    <w:rsid w:val="00FF227B"/>
    <w:rsid w:val="00FF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2E"/>
    <w:pPr>
      <w:spacing w:after="200" w:line="360" w:lineRule="auto"/>
      <w:jc w:val="both"/>
    </w:pPr>
    <w:rPr>
      <w:rFonts w:ascii="Arial" w:eastAsia="Times New Roman" w:hAnsi="Arial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0939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CE06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3F2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baloniaChar">
    <w:name w:val="Tekst balončića Char"/>
    <w:link w:val="Tekstbalonia"/>
    <w:uiPriority w:val="99"/>
    <w:semiHidden/>
    <w:rsid w:val="00833F2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Windows korisnik</cp:lastModifiedBy>
  <cp:revision>21</cp:revision>
  <cp:lastPrinted>2021-02-03T13:59:00Z</cp:lastPrinted>
  <dcterms:created xsi:type="dcterms:W3CDTF">2023-01-30T16:21:00Z</dcterms:created>
  <dcterms:modified xsi:type="dcterms:W3CDTF">2024-02-01T22:28:00Z</dcterms:modified>
</cp:coreProperties>
</file>