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ZADARSKA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SV. FILIP I JAKOV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(ŠKOLSKI ODBOR)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003-06/15-01/16</w:t>
      </w:r>
    </w:p>
    <w:p w:rsidR="00EF4637" w:rsidRPr="00D54F15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 w:rsidR="00D54F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2198-1-42-06-15-3</w:t>
      </w:r>
    </w:p>
    <w:p w:rsidR="0020701C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:rsidR="00EF4637" w:rsidRDefault="00EF4637" w:rsidP="00207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Članka 10. Zakona o pravu na pristup informacijama („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arodne 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ovine“,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25/13, 85/15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OŠ Sv. Filip i Jakov donosi:</w:t>
      </w:r>
    </w:p>
    <w:p w:rsidR="00EF4637" w:rsidRDefault="00EF4637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701C" w:rsidRDefault="0020701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Pr="00D54F15" w:rsidRDefault="00EF4637" w:rsidP="00D5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Zaključcima sa 32. Sjednice Školskog odbora OŠ Sv. Filip i Jakov</w:t>
      </w:r>
    </w:p>
    <w:p w:rsidR="00EF4637" w:rsidRDefault="00EF4637" w:rsidP="00D5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54F15" w:rsidRPr="00D54F15" w:rsidRDefault="00D54F15" w:rsidP="00D5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F4637" w:rsidRDefault="00EF4637" w:rsidP="00207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 30. rujna 2015. godine s početkom u 17.30 sati održana je 32. Sjednica Školskog odbora OŠ Sv. Filip i Jakov. Nakon usvajanja Zapisnika sa prethodne sjednice pristupilo se radu po dnevnom redu. Na dnevnom redu su bile sljedeće točke:</w:t>
      </w:r>
    </w:p>
    <w:p w:rsidR="00EF4637" w:rsidRDefault="00EF4637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Default="00EF4637" w:rsidP="0020701C">
      <w:pPr>
        <w:pStyle w:val="Odlomakpopisa"/>
        <w:numPr>
          <w:ilvl w:val="0"/>
          <w:numId w:val="1"/>
        </w:numPr>
        <w:ind w:left="360" w:hanging="76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Izvješće za šk. godinu 2014./2015.</w:t>
      </w:r>
    </w:p>
    <w:p w:rsidR="00EF4637" w:rsidRDefault="00EF4637" w:rsidP="0020701C">
      <w:pPr>
        <w:pStyle w:val="Odlomakpopisa"/>
        <w:numPr>
          <w:ilvl w:val="0"/>
          <w:numId w:val="1"/>
        </w:numPr>
        <w:ind w:left="360" w:hanging="76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Usvajanje Školskog kurikuluma za šk. godinu 2015./2016.</w:t>
      </w:r>
    </w:p>
    <w:p w:rsidR="00EF4637" w:rsidRDefault="00EF4637" w:rsidP="0020701C">
      <w:pPr>
        <w:pStyle w:val="Odlomakpopisa"/>
        <w:numPr>
          <w:ilvl w:val="0"/>
          <w:numId w:val="1"/>
        </w:numPr>
        <w:ind w:left="360" w:hanging="76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Usvajanje Godišnjeg plana i programa rada OŠ Sv. Filip i Jakov za šk. godinu </w:t>
      </w:r>
      <w:r w:rsidR="0020701C">
        <w:rPr>
          <w:rFonts w:ascii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hr-HR"/>
        </w:rPr>
        <w:t>2015./2016.</w:t>
      </w:r>
    </w:p>
    <w:p w:rsidR="00EF4637" w:rsidRDefault="00EF4637" w:rsidP="0020701C">
      <w:pPr>
        <w:pStyle w:val="Odlomakpopisa"/>
        <w:numPr>
          <w:ilvl w:val="0"/>
          <w:numId w:val="1"/>
        </w:numPr>
        <w:ind w:left="360" w:hanging="76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Davanje preth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hr-HR"/>
        </w:rPr>
        <w:t>odne suglasnosti za zasnivanje radnog odnosa na određeno vrijeme</w:t>
      </w:r>
    </w:p>
    <w:p w:rsidR="00EF4637" w:rsidRPr="00B47D49" w:rsidRDefault="00EF4637" w:rsidP="0020701C">
      <w:pPr>
        <w:pStyle w:val="Odlomakpopisa"/>
        <w:numPr>
          <w:ilvl w:val="0"/>
          <w:numId w:val="1"/>
        </w:numPr>
        <w:ind w:left="360" w:hanging="76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Usvajanje Dopune Pravilnika o radu OŠ Sv. Filip i Jakov</w:t>
      </w:r>
    </w:p>
    <w:p w:rsidR="00EF4637" w:rsidRPr="009771AE" w:rsidRDefault="00EF4637" w:rsidP="0020701C">
      <w:pPr>
        <w:pStyle w:val="Odlomakpopisa"/>
        <w:numPr>
          <w:ilvl w:val="0"/>
          <w:numId w:val="1"/>
        </w:numPr>
        <w:ind w:left="360" w:hanging="76"/>
        <w:rPr>
          <w:rFonts w:ascii="Times New Roman" w:hAnsi="Times New Roman" w:cs="Times New Roman"/>
          <w:sz w:val="24"/>
          <w:szCs w:val="24"/>
          <w:lang w:eastAsia="hr-HR"/>
        </w:rPr>
      </w:pPr>
      <w:r w:rsidRPr="009771AE">
        <w:rPr>
          <w:rFonts w:ascii="Times New Roman" w:hAnsi="Times New Roman" w:cs="Times New Roman"/>
          <w:sz w:val="24"/>
          <w:szCs w:val="24"/>
          <w:lang w:eastAsia="hr-HR"/>
        </w:rPr>
        <w:t>Ostala pitanja</w:t>
      </w:r>
    </w:p>
    <w:p w:rsidR="00EF4637" w:rsidRPr="00EF4637" w:rsidRDefault="00EF4637" w:rsidP="00207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32.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EF4637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EF4637" w:rsidRPr="00D54F15" w:rsidRDefault="00D54F15" w:rsidP="002070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D54F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  <w:r w:rsidR="00EF4637" w:rsidRPr="00D54F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Školski kurikulum za školsku godinu 2015./2016. je jednoglasno usvojen, te će biti objavljen na mrežnim stranicama Škole. </w:t>
      </w:r>
    </w:p>
    <w:p w:rsidR="00EF4637" w:rsidRPr="005E1577" w:rsidRDefault="0020701C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ab/>
      </w:r>
      <w:r w:rsidR="00EF4637" w:rsidRPr="005E15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ab/>
      </w:r>
    </w:p>
    <w:p w:rsidR="00EF4637" w:rsidRDefault="00D54F15" w:rsidP="0020701C">
      <w:pPr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 w:rsidR="00EF4637" w:rsidRPr="00B86AB8">
        <w:rPr>
          <w:rFonts w:ascii="Times New Roman" w:eastAsia="Times New Roman" w:hAnsi="Times New Roman" w:cs="Times New Roman"/>
          <w:i/>
          <w:sz w:val="24"/>
          <w:szCs w:val="24"/>
        </w:rPr>
        <w:t>Godišnji plan i program rada OŠ Sv. Filip i Jakov za šk. godinu 20</w:t>
      </w:r>
      <w:r w:rsidR="00EF4637">
        <w:rPr>
          <w:rFonts w:ascii="Times New Roman" w:eastAsia="Times New Roman" w:hAnsi="Times New Roman" w:cs="Times New Roman"/>
          <w:i/>
          <w:sz w:val="24"/>
          <w:szCs w:val="24"/>
        </w:rPr>
        <w:t>15./2016. je jednoglasno usvojen, te će biti objavljen na mrežnim stranicama Škole</w:t>
      </w:r>
      <w:r w:rsidR="00EF4637" w:rsidRPr="00B86AB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F4637" w:rsidRPr="00B86AB8" w:rsidRDefault="00D54F15" w:rsidP="002070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 Suglasnost na</w:t>
      </w:r>
      <w:r w:rsidR="00EF4637" w:rsidRPr="00B86AB8">
        <w:rPr>
          <w:rFonts w:ascii="Times New Roman" w:eastAsia="Times New Roman" w:hAnsi="Times New Roman" w:cs="Times New Roman"/>
          <w:i/>
          <w:sz w:val="24"/>
          <w:szCs w:val="24"/>
        </w:rPr>
        <w:t xml:space="preserve"> prijedlog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za</w:t>
      </w:r>
      <w:r w:rsidRPr="00D54F15"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54F15">
        <w:rPr>
          <w:rFonts w:ascii="Times New Roman" w:eastAsia="Times New Roman" w:hAnsi="Times New Roman" w:cs="Times New Roman"/>
          <w:i/>
          <w:sz w:val="24"/>
          <w:szCs w:val="24"/>
        </w:rPr>
        <w:t>avanje prethodne suglasnosti za zasnivanje radnog odnosa na određeno vrijeme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do povratka učitelja koji je privremeno nesposoban za rad, ali ne duže od 60 dana, </w:t>
      </w:r>
      <w:r w:rsidR="00EF4637" w:rsidRPr="00B86AB8">
        <w:rPr>
          <w:rFonts w:ascii="Times New Roman" w:eastAsia="Times New Roman" w:hAnsi="Times New Roman" w:cs="Times New Roman"/>
          <w:i/>
          <w:sz w:val="24"/>
          <w:szCs w:val="24"/>
        </w:rPr>
        <w:t xml:space="preserve"> je jednoglasno izglasana. </w:t>
      </w:r>
    </w:p>
    <w:p w:rsidR="00EF4637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637" w:rsidRPr="00234AFF" w:rsidRDefault="00D54F15" w:rsidP="002070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4. </w:t>
      </w:r>
      <w:r w:rsidR="00EF4637" w:rsidRPr="00234AFF">
        <w:rPr>
          <w:rFonts w:ascii="Times New Roman" w:eastAsia="Times New Roman" w:hAnsi="Times New Roman" w:cs="Times New Roman"/>
          <w:i/>
          <w:sz w:val="24"/>
          <w:szCs w:val="24"/>
        </w:rPr>
        <w:t>Dopuna Pravilnika o radu OŠ Sv. Filip i Jakov je jednoglasno izglasana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objaviti će se na oglasnoj ploči i mrežnim stranicama Škole</w:t>
      </w:r>
      <w:r w:rsidR="00EF4637" w:rsidRPr="00234AF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F4637" w:rsidRDefault="00EF4637"/>
    <w:sectPr w:rsidR="00EF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37"/>
    <w:rsid w:val="0020701C"/>
    <w:rsid w:val="00D54F15"/>
    <w:rsid w:val="00E71BB0"/>
    <w:rsid w:val="00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2015-10-19T12:40:00Z</dcterms:created>
  <dcterms:modified xsi:type="dcterms:W3CDTF">2015-10-19T13:02:00Z</dcterms:modified>
</cp:coreProperties>
</file>