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Y="4938"/>
        <w:tblW w:w="9265" w:type="dxa"/>
        <w:tblLook w:val="04A0" w:firstRow="1" w:lastRow="0" w:firstColumn="1" w:lastColumn="0" w:noHBand="0" w:noVBand="1"/>
      </w:tblPr>
      <w:tblGrid>
        <w:gridCol w:w="1323"/>
        <w:gridCol w:w="1323"/>
        <w:gridCol w:w="1323"/>
        <w:gridCol w:w="1324"/>
        <w:gridCol w:w="1324"/>
        <w:gridCol w:w="1324"/>
        <w:gridCol w:w="1324"/>
      </w:tblGrid>
      <w:tr w:rsidR="001B0D32" w:rsidTr="00EF11E9">
        <w:trPr>
          <w:trHeight w:val="1459"/>
        </w:trPr>
        <w:tc>
          <w:tcPr>
            <w:tcW w:w="1323" w:type="dxa"/>
          </w:tcPr>
          <w:p w:rsidR="001B0D32" w:rsidRDefault="001B0D32" w:rsidP="001B0D32">
            <w:r>
              <w:t>SKLADBA</w:t>
            </w:r>
          </w:p>
        </w:tc>
        <w:tc>
          <w:tcPr>
            <w:tcW w:w="1323" w:type="dxa"/>
          </w:tcPr>
          <w:p w:rsidR="001B0D32" w:rsidRDefault="001B0D32" w:rsidP="001B0D32">
            <w:r>
              <w:t>SKLADATELJ</w:t>
            </w:r>
          </w:p>
        </w:tc>
        <w:tc>
          <w:tcPr>
            <w:tcW w:w="1323" w:type="dxa"/>
          </w:tcPr>
          <w:p w:rsidR="001B0D32" w:rsidRDefault="001B0D32" w:rsidP="001B0D32">
            <w:r>
              <w:t>NAZIV SKLABE</w:t>
            </w:r>
          </w:p>
        </w:tc>
        <w:tc>
          <w:tcPr>
            <w:tcW w:w="1324" w:type="dxa"/>
          </w:tcPr>
          <w:p w:rsidR="001B0D32" w:rsidRDefault="001B0D32" w:rsidP="001B0D32">
            <w:r>
              <w:t>BROJ STAVKA i poseban naziv ako ga ima</w:t>
            </w:r>
          </w:p>
        </w:tc>
        <w:tc>
          <w:tcPr>
            <w:tcW w:w="1324" w:type="dxa"/>
          </w:tcPr>
          <w:p w:rsidR="001B0D32" w:rsidRDefault="001B0D32" w:rsidP="001B0D32">
            <w:r>
              <w:t>IZVOĐAČI</w:t>
            </w:r>
          </w:p>
        </w:tc>
        <w:tc>
          <w:tcPr>
            <w:tcW w:w="1324" w:type="dxa"/>
          </w:tcPr>
          <w:p w:rsidR="001B0D32" w:rsidRDefault="001B0D32" w:rsidP="001B0D32">
            <w:r>
              <w:t>TEMPO</w:t>
            </w:r>
          </w:p>
        </w:tc>
        <w:tc>
          <w:tcPr>
            <w:tcW w:w="1324" w:type="dxa"/>
          </w:tcPr>
          <w:p w:rsidR="001B0D32" w:rsidRDefault="001B0D32" w:rsidP="001B0D32">
            <w:r>
              <w:t>NAZIV GLAZBENE VRSTE</w:t>
            </w:r>
          </w:p>
        </w:tc>
      </w:tr>
      <w:tr w:rsidR="001B0D32" w:rsidTr="00EF11E9">
        <w:trPr>
          <w:trHeight w:val="729"/>
        </w:trPr>
        <w:tc>
          <w:tcPr>
            <w:tcW w:w="1323" w:type="dxa"/>
          </w:tcPr>
          <w:p w:rsidR="001B0D32" w:rsidRDefault="001B0D32" w:rsidP="001B0D32">
            <w:r>
              <w:t>1.</w:t>
            </w:r>
          </w:p>
        </w:tc>
        <w:tc>
          <w:tcPr>
            <w:tcW w:w="1323" w:type="dxa"/>
          </w:tcPr>
          <w:p w:rsidR="001B0D32" w:rsidRDefault="001B0D32" w:rsidP="001B0D32"/>
        </w:tc>
        <w:tc>
          <w:tcPr>
            <w:tcW w:w="1323" w:type="dxa"/>
          </w:tcPr>
          <w:p w:rsidR="001B0D32" w:rsidRDefault="001B0D32" w:rsidP="001B0D32"/>
        </w:tc>
        <w:tc>
          <w:tcPr>
            <w:tcW w:w="1324" w:type="dxa"/>
          </w:tcPr>
          <w:p w:rsidR="001B0D32" w:rsidRDefault="001B0D32" w:rsidP="001B0D32"/>
        </w:tc>
        <w:tc>
          <w:tcPr>
            <w:tcW w:w="1324" w:type="dxa"/>
          </w:tcPr>
          <w:p w:rsidR="001B0D32" w:rsidRDefault="001B0D32" w:rsidP="001B0D32"/>
        </w:tc>
        <w:tc>
          <w:tcPr>
            <w:tcW w:w="1324" w:type="dxa"/>
          </w:tcPr>
          <w:p w:rsidR="001B0D32" w:rsidRDefault="001B0D32" w:rsidP="001B0D32"/>
        </w:tc>
        <w:tc>
          <w:tcPr>
            <w:tcW w:w="1324" w:type="dxa"/>
          </w:tcPr>
          <w:p w:rsidR="001B0D32" w:rsidRDefault="001B0D32" w:rsidP="001B0D32"/>
        </w:tc>
      </w:tr>
      <w:tr w:rsidR="001B0D32" w:rsidTr="00EF11E9">
        <w:trPr>
          <w:trHeight w:val="729"/>
        </w:trPr>
        <w:tc>
          <w:tcPr>
            <w:tcW w:w="1323" w:type="dxa"/>
          </w:tcPr>
          <w:p w:rsidR="001B0D32" w:rsidRDefault="001B0D32" w:rsidP="001B0D32">
            <w:r>
              <w:t>2.</w:t>
            </w:r>
          </w:p>
        </w:tc>
        <w:tc>
          <w:tcPr>
            <w:tcW w:w="1323" w:type="dxa"/>
          </w:tcPr>
          <w:p w:rsidR="001B0D32" w:rsidRDefault="001B0D32" w:rsidP="001B0D32"/>
        </w:tc>
        <w:tc>
          <w:tcPr>
            <w:tcW w:w="1323" w:type="dxa"/>
          </w:tcPr>
          <w:p w:rsidR="001B0D32" w:rsidRDefault="001B0D32" w:rsidP="001B0D32"/>
        </w:tc>
        <w:tc>
          <w:tcPr>
            <w:tcW w:w="1324" w:type="dxa"/>
          </w:tcPr>
          <w:p w:rsidR="001B0D32" w:rsidRDefault="001B0D32" w:rsidP="001B0D32"/>
        </w:tc>
        <w:tc>
          <w:tcPr>
            <w:tcW w:w="1324" w:type="dxa"/>
          </w:tcPr>
          <w:p w:rsidR="001B0D32" w:rsidRDefault="001B0D32" w:rsidP="001B0D32"/>
        </w:tc>
        <w:tc>
          <w:tcPr>
            <w:tcW w:w="1324" w:type="dxa"/>
          </w:tcPr>
          <w:p w:rsidR="001B0D32" w:rsidRDefault="001B0D32" w:rsidP="001B0D32"/>
        </w:tc>
        <w:tc>
          <w:tcPr>
            <w:tcW w:w="1324" w:type="dxa"/>
          </w:tcPr>
          <w:p w:rsidR="001B0D32" w:rsidRDefault="001B0D32" w:rsidP="001B0D32"/>
        </w:tc>
      </w:tr>
      <w:tr w:rsidR="001B0D32" w:rsidTr="00EF11E9">
        <w:trPr>
          <w:trHeight w:val="729"/>
        </w:trPr>
        <w:tc>
          <w:tcPr>
            <w:tcW w:w="1323" w:type="dxa"/>
          </w:tcPr>
          <w:p w:rsidR="001B0D32" w:rsidRDefault="001B0D32" w:rsidP="001B0D32">
            <w:r>
              <w:t>3.</w:t>
            </w:r>
          </w:p>
        </w:tc>
        <w:tc>
          <w:tcPr>
            <w:tcW w:w="1323" w:type="dxa"/>
          </w:tcPr>
          <w:p w:rsidR="001B0D32" w:rsidRDefault="001B0D32" w:rsidP="001B0D32"/>
        </w:tc>
        <w:tc>
          <w:tcPr>
            <w:tcW w:w="1323" w:type="dxa"/>
          </w:tcPr>
          <w:p w:rsidR="001B0D32" w:rsidRDefault="001B0D32" w:rsidP="001B0D32"/>
        </w:tc>
        <w:tc>
          <w:tcPr>
            <w:tcW w:w="1324" w:type="dxa"/>
          </w:tcPr>
          <w:p w:rsidR="001B0D32" w:rsidRDefault="001B0D32" w:rsidP="001B0D32"/>
        </w:tc>
        <w:tc>
          <w:tcPr>
            <w:tcW w:w="1324" w:type="dxa"/>
          </w:tcPr>
          <w:p w:rsidR="001B0D32" w:rsidRDefault="001B0D32" w:rsidP="001B0D32"/>
        </w:tc>
        <w:tc>
          <w:tcPr>
            <w:tcW w:w="1324" w:type="dxa"/>
          </w:tcPr>
          <w:p w:rsidR="001B0D32" w:rsidRDefault="001B0D32" w:rsidP="001B0D32"/>
        </w:tc>
        <w:tc>
          <w:tcPr>
            <w:tcW w:w="1324" w:type="dxa"/>
          </w:tcPr>
          <w:p w:rsidR="001B0D32" w:rsidRDefault="001B0D32" w:rsidP="001B0D32"/>
        </w:tc>
      </w:tr>
      <w:tr w:rsidR="001B0D32" w:rsidTr="00EF11E9">
        <w:trPr>
          <w:trHeight w:val="729"/>
        </w:trPr>
        <w:tc>
          <w:tcPr>
            <w:tcW w:w="1323" w:type="dxa"/>
          </w:tcPr>
          <w:p w:rsidR="001B0D32" w:rsidRDefault="001B0D32" w:rsidP="001B0D32">
            <w:r>
              <w:t>4.</w:t>
            </w:r>
          </w:p>
        </w:tc>
        <w:tc>
          <w:tcPr>
            <w:tcW w:w="1323" w:type="dxa"/>
          </w:tcPr>
          <w:p w:rsidR="001B0D32" w:rsidRDefault="001B0D32" w:rsidP="001B0D32"/>
        </w:tc>
        <w:tc>
          <w:tcPr>
            <w:tcW w:w="1323" w:type="dxa"/>
          </w:tcPr>
          <w:p w:rsidR="001B0D32" w:rsidRDefault="001B0D32" w:rsidP="001B0D32"/>
        </w:tc>
        <w:tc>
          <w:tcPr>
            <w:tcW w:w="1324" w:type="dxa"/>
          </w:tcPr>
          <w:p w:rsidR="001B0D32" w:rsidRDefault="001B0D32" w:rsidP="001B0D32"/>
        </w:tc>
        <w:tc>
          <w:tcPr>
            <w:tcW w:w="1324" w:type="dxa"/>
          </w:tcPr>
          <w:p w:rsidR="001B0D32" w:rsidRDefault="001B0D32" w:rsidP="001B0D32"/>
        </w:tc>
        <w:tc>
          <w:tcPr>
            <w:tcW w:w="1324" w:type="dxa"/>
          </w:tcPr>
          <w:p w:rsidR="001B0D32" w:rsidRDefault="001B0D32" w:rsidP="001B0D32"/>
        </w:tc>
        <w:tc>
          <w:tcPr>
            <w:tcW w:w="1324" w:type="dxa"/>
          </w:tcPr>
          <w:p w:rsidR="001B0D32" w:rsidRDefault="001B0D32" w:rsidP="001B0D32"/>
        </w:tc>
      </w:tr>
    </w:tbl>
    <w:p w:rsidR="001B0D32" w:rsidRDefault="001B0D3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prvom stupcu redoslijed je skladbi koji je označen i u prezentaciji gdje su vam stavljeni samo linkovi. Nakon što poslušate skladbu u određeni ćete red ispuniti tražene pojmove odnosno sastavnice. Ime skladatelja i naziv skladbe te broj stavka sigurno ćete vidjeti kada otvorite video, međutim slobodno</w:t>
      </w:r>
      <w:r w:rsidRPr="001B0D32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„</w:t>
      </w:r>
      <w:proofErr w:type="spellStart"/>
      <w:r w:rsidRPr="001B0D32">
        <w:rPr>
          <w:rFonts w:cstheme="minorHAnsi"/>
          <w:i/>
          <w:sz w:val="24"/>
          <w:szCs w:val="24"/>
        </w:rPr>
        <w:t>googlajte</w:t>
      </w:r>
      <w:proofErr w:type="spellEnd"/>
      <w:r>
        <w:rPr>
          <w:rFonts w:cstheme="minorHAnsi"/>
          <w:i/>
          <w:sz w:val="24"/>
          <w:szCs w:val="24"/>
        </w:rPr>
        <w:t xml:space="preserve">“ </w:t>
      </w:r>
      <w:r>
        <w:rPr>
          <w:rFonts w:cstheme="minorHAnsi"/>
          <w:sz w:val="24"/>
          <w:szCs w:val="24"/>
        </w:rPr>
        <w:t xml:space="preserve">podatke kako bi ste bili sigurniji i dodali </w:t>
      </w:r>
      <w:r w:rsidR="00EB15F5">
        <w:rPr>
          <w:rFonts w:cstheme="minorHAnsi"/>
          <w:sz w:val="24"/>
          <w:szCs w:val="24"/>
        </w:rPr>
        <w:t>koji podatak</w:t>
      </w:r>
      <w:r>
        <w:rPr>
          <w:rFonts w:cstheme="minorHAnsi"/>
          <w:sz w:val="24"/>
          <w:szCs w:val="24"/>
        </w:rPr>
        <w:t xml:space="preserve"> ako treba (naziv stavka). Izvođače, tempo i naziv vrste ispunjavate sami slušajući, gledajući i samostalno zaključujući i pov</w:t>
      </w:r>
      <w:r w:rsidR="00EB15F5">
        <w:rPr>
          <w:rFonts w:cstheme="minorHAnsi"/>
          <w:sz w:val="24"/>
          <w:szCs w:val="24"/>
        </w:rPr>
        <w:t>ezujući ono što smo naučili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putem prezentaciju.</w:t>
      </w:r>
    </w:p>
    <w:p w:rsidR="008F5596" w:rsidRDefault="008F55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Također ispod tablice odgovorite na pitanja (jedno pitanje za svaku skladbu).</w:t>
      </w:r>
    </w:p>
    <w:p w:rsidR="008F5596" w:rsidRDefault="008F55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Sve odgovore zapišite u ovom dokumentu (koji za to morate spremiti na svoj kompjuter) te mi ga zatim pošaljite na mail – </w:t>
      </w:r>
      <w:hyperlink r:id="rId5" w:history="1">
        <w:r w:rsidRPr="00B46856">
          <w:rPr>
            <w:rStyle w:val="Hiperveza"/>
            <w:rFonts w:cstheme="minorHAnsi"/>
            <w:sz w:val="24"/>
            <w:szCs w:val="24"/>
          </w:rPr>
          <w:t>maja.bolic@skole.hr</w:t>
        </w:r>
      </w:hyperlink>
      <w:r>
        <w:rPr>
          <w:rFonts w:cstheme="minorHAnsi"/>
          <w:sz w:val="24"/>
          <w:szCs w:val="24"/>
        </w:rPr>
        <w:t xml:space="preserve"> </w:t>
      </w:r>
    </w:p>
    <w:p w:rsidR="001B0D32" w:rsidRDefault="001B0D32">
      <w:pPr>
        <w:rPr>
          <w:rFonts w:cstheme="minorHAnsi"/>
          <w:sz w:val="24"/>
          <w:szCs w:val="24"/>
        </w:rPr>
      </w:pPr>
    </w:p>
    <w:p w:rsidR="00EF11E9" w:rsidRDefault="00EF11E9">
      <w:pPr>
        <w:rPr>
          <w:rFonts w:cstheme="minorHAnsi"/>
          <w:sz w:val="24"/>
          <w:szCs w:val="24"/>
        </w:rPr>
      </w:pPr>
    </w:p>
    <w:p w:rsidR="00EF11E9" w:rsidRDefault="00EF11E9" w:rsidP="00EF11E9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SKLADBA</w:t>
      </w:r>
    </w:p>
    <w:p w:rsidR="00EF11E9" w:rsidRDefault="002F7E92" w:rsidP="00EF11E9">
      <w:pPr>
        <w:pStyle w:val="Odlomakpopis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Slušajući skladbu probaj prati izmjenu ili ponavljanje dijelova u skladbi te ih označi slovima (A, B, C, ….) i napravi shematski prikaz oblika skladbe.</w:t>
      </w:r>
    </w:p>
    <w:p w:rsidR="002F7E92" w:rsidRDefault="002F7E92" w:rsidP="00EF11E9">
      <w:pPr>
        <w:pStyle w:val="Odlomakpopisa"/>
        <w:rPr>
          <w:rFonts w:cstheme="minorHAnsi"/>
          <w:sz w:val="24"/>
          <w:szCs w:val="24"/>
        </w:rPr>
      </w:pPr>
    </w:p>
    <w:p w:rsidR="002F7E92" w:rsidRDefault="002F7E92" w:rsidP="002F7E92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SKLADBA</w:t>
      </w:r>
    </w:p>
    <w:p w:rsidR="002F7E92" w:rsidRDefault="002F7E92" w:rsidP="002F7E92">
      <w:pPr>
        <w:pStyle w:val="Odlomakpopis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Koji skupina instrumenata se ističe u uvodu skladbe, a koja skupina instrumenata izvodi prvu temu prije nego što je iznese solistički instrument – klavir?</w:t>
      </w:r>
    </w:p>
    <w:p w:rsidR="002F7E92" w:rsidRDefault="002F7E92" w:rsidP="002F7E92">
      <w:pPr>
        <w:pStyle w:val="Odlomakpopisa"/>
        <w:rPr>
          <w:rFonts w:cstheme="minorHAnsi"/>
          <w:sz w:val="24"/>
          <w:szCs w:val="24"/>
        </w:rPr>
      </w:pPr>
    </w:p>
    <w:p w:rsidR="002F7E92" w:rsidRDefault="002F7E92" w:rsidP="002F7E92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SKLADBA</w:t>
      </w:r>
    </w:p>
    <w:p w:rsidR="009C15EB" w:rsidRDefault="009C15EB" w:rsidP="009C15EB">
      <w:pPr>
        <w:pStyle w:val="Odlomakpopis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Opiši svoj doživljaj ove skladbe – ugođaj koji stvara slušajući je i  na što te asocira -  kroz nekoliko rečenica.</w:t>
      </w:r>
    </w:p>
    <w:p w:rsidR="009C15EB" w:rsidRDefault="009C15EB" w:rsidP="009C15EB">
      <w:pPr>
        <w:pStyle w:val="Odlomakpopisa"/>
        <w:rPr>
          <w:rFonts w:cstheme="minorHAnsi"/>
          <w:sz w:val="24"/>
          <w:szCs w:val="24"/>
        </w:rPr>
      </w:pPr>
    </w:p>
    <w:p w:rsidR="009C15EB" w:rsidRDefault="009C15EB" w:rsidP="009C15EB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SKLADBA</w:t>
      </w:r>
    </w:p>
    <w:p w:rsidR="009C15EB" w:rsidRPr="009C15EB" w:rsidRDefault="009C15EB" w:rsidP="009C15EB">
      <w:pPr>
        <w:pStyle w:val="Odlomakpopis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Koji instrument „vodi glavnu riječ“ odnosno svira melodiju teme na početku skladbe u njenom izlaganju?</w:t>
      </w:r>
    </w:p>
    <w:sectPr w:rsidR="009C15EB" w:rsidRPr="009C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593"/>
    <w:multiLevelType w:val="hybridMultilevel"/>
    <w:tmpl w:val="5FD01E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32"/>
    <w:rsid w:val="001B0D32"/>
    <w:rsid w:val="002F7E92"/>
    <w:rsid w:val="00423F37"/>
    <w:rsid w:val="008F5596"/>
    <w:rsid w:val="009C15EB"/>
    <w:rsid w:val="00EB15F5"/>
    <w:rsid w:val="00E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D001"/>
  <w15:chartTrackingRefBased/>
  <w15:docId w15:val="{446B6789-4E8A-44EE-939B-D66F970E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B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11E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F5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ja.bolic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Brajda, RIjeka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Bolić</dc:creator>
  <cp:keywords/>
  <dc:description/>
  <cp:lastModifiedBy>Maja Bolić</cp:lastModifiedBy>
  <cp:revision>4</cp:revision>
  <dcterms:created xsi:type="dcterms:W3CDTF">2020-03-23T08:18:00Z</dcterms:created>
  <dcterms:modified xsi:type="dcterms:W3CDTF">2020-03-23T09:04:00Z</dcterms:modified>
</cp:coreProperties>
</file>