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C5" w:rsidRDefault="00F962C5">
      <w:pPr>
        <w:pStyle w:val="Tijelo"/>
      </w:pPr>
    </w:p>
    <w:p w:rsidR="00F962C5" w:rsidRDefault="00AA42B3">
      <w:pPr>
        <w:pStyle w:val="Tijelo"/>
      </w:pPr>
      <w:r>
        <w:rPr>
          <w:lang w:val="it-IT"/>
        </w:rPr>
        <w:t>Paola Brozni</w:t>
      </w:r>
      <w:r>
        <w:t>ć, 8.r., OŠ Vežica, Rijeka</w:t>
      </w:r>
    </w:p>
    <w:p w:rsidR="00F962C5" w:rsidRDefault="00AA42B3">
      <w:pPr>
        <w:pStyle w:val="Tijelo"/>
      </w:pPr>
      <w:r>
        <w:t>Mentorica: Mihovila Čeperić-Biljan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rPr>
          <w:lang w:val="de-DE"/>
        </w:rPr>
        <w:t>HRVATSKA KU</w:t>
      </w:r>
      <w:r>
        <w:t>Ć</w:t>
      </w:r>
      <w:r>
        <w:rPr>
          <w:lang w:val="de-DE"/>
        </w:rPr>
        <w:t>A - MATERINA PRI</w:t>
      </w:r>
      <w:r>
        <w:t>ČA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t>Ulazim kroz drvena vrata okićena svečanim zelenilom nade i života. Prvi sam puta u Hrvatskoj kući Materina priča. Vrlo sam uzbuđena, vjerojatno jer</w:t>
      </w:r>
      <w:r>
        <w:t xml:space="preserve"> sam prvonagrađena. Gledam oko sebe, okružena sam ženama: majkama, bakama, djevojkama, djevovčicama i čujem govore iz svih hrvatskih krajeva.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t>Okupljeni smo oko ognjišta Zavičajne ostavštine, u kojem je napisano i oslikano nasljeđe š</w:t>
      </w:r>
      <w:r>
        <w:rPr>
          <w:lang w:val="it-IT"/>
        </w:rPr>
        <w:t>to u</w:t>
      </w:r>
      <w:r>
        <w:t>ščuvaše žene svakog</w:t>
      </w:r>
      <w:r>
        <w:t xml:space="preserve"> kutka Hrvatske, dok su, kao što mogu vidjeti u ovom prostoru, tkale laneno platno, vezle rubeninu, uspavljivale djecu, kuhale na ognjištu, mijesile kruh, usitnjavale u mužarima začine, molile se ispred svetačkih slika, odijevale obitelj, pripremale kćeri </w:t>
      </w:r>
      <w:r>
        <w:t>za udaju, pjevale uspavanke djeci zibajući kolijevku, ...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t>Domovi su to svakoga od nas. Prepoznajem neke uporabne predmete, koje sam vidjela i u svojoj široj obitelji. Osmjeh na lice izmamila mi je Singerica jer vidim svoju baku kako šije, a Licitarsko src</w:t>
      </w:r>
      <w:r>
        <w:t>e vraća me u četvrti razred na izlet u srce Hrvatskog zagorja, ...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t xml:space="preserve">Upoznajemo se i s osobom koja nas je ugostila pod krovom Hrvatske kuće, a zaslužna je i što je Materina priča u središtu Zagreba otvorila svoja vrata prije nekoliko godina posjetiteljima. </w:t>
      </w:r>
      <w:r>
        <w:t>Gospođa Mina Petra Petričec, naša vodeća etnodizajnerica, već više od dva desetljeća u Hrvatskoj i svijetu radi na promociji hrvatskog etno dizajna. Svoju ljubav prema motivima iz hrvatske baštine materijalizirala je osmišljavajući moderne odjevne predmete</w:t>
      </w:r>
      <w:r>
        <w:t>, promovirajući tako hrvatske krajeve i bogato kulturno nasljeđe našeg podneblja izvezeno na haljinama, ušiveno u poslovnim torbama, torbicama, šeširima,...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t>Program započinje u Dalmatinskoj konobi gdje uz bunar života od bijelog benkovačkog kamena dvije d</w:t>
      </w:r>
      <w:r>
        <w:t>jevojčice u Ivaničkoj nošnji kazuju pjesmu na govoru svoga kraja. To je naša Hrvatska!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t>A oko ognjišta konobe okupljeni smo zahvaljujući voditeljici ovog natječaja i projekta HKZ Zurich gđi. Dunji Gaupp. Fotografija, koju upravo ponovno gledam, trajna je u</w:t>
      </w:r>
      <w:r>
        <w:t>spomena na svečanost trenutka primanja priznanja meni i mojoj mentorici prof. Mihovili u zagrljaju gđe Dunje. U mislima vidim ovu fotografiju u obiteljskom albumu koja će jednog dana biti dijelom obiteljskog nasljeđa kao i zlatni bakini morčići o kojima sa</w:t>
      </w:r>
      <w:r>
        <w:t>m pisala.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t>Š</w:t>
      </w:r>
      <w:r>
        <w:rPr>
          <w:lang w:val="it-IT"/>
        </w:rPr>
        <w:t xml:space="preserve">to li </w:t>
      </w:r>
      <w:r>
        <w:t xml:space="preserve">će samo pomisliti gledajući? Listajući album, vidjet će hrvatsku baštinu utkanu u rubeninu slavonskih vezova, izrezbarene krevete i ormare u kojima miriše i kuca srce naših mama, baka, prabaka, .. svih onih žena koje su vrijedno uščuvale </w:t>
      </w:r>
      <w:r>
        <w:t>obiteljske vrijednosti kraja u kojem su rođene, a gledajući nas sve zajedno pod ovim krovom moći će se uvjeriti i u istinitost stare hrvatske poslovice "Gdje čeljad nije bijesna, ni kuća nije tijesna."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t>I mi smo danas ovdje okupljeni svojim literarnim i li</w:t>
      </w:r>
      <w:r>
        <w:t>kovnim radovima doprinjeli da Hrvatska kuća oživi te odiše bojama, oblicima i riječima različitih krajeva Hrvatske povezujući baštinu u priče i pjesme postojanja koje smo započele u majčinom zagrljaju i u našim obiteljima, a oblikovali ih krajevi Lijepe na</w:t>
      </w:r>
      <w:r>
        <w:t>še iz kojih potječ</w:t>
      </w:r>
      <w:r>
        <w:rPr>
          <w:lang w:val="it-IT"/>
        </w:rPr>
        <w:t>emo.</w:t>
      </w:r>
    </w:p>
    <w:p w:rsidR="00F962C5" w:rsidRDefault="00AA42B3">
      <w:pPr>
        <w:pStyle w:val="Tijelo"/>
      </w:pPr>
      <w:r>
        <w:t>Na nama je da iskustva upijenih oko zajedničkog stola nastavimo prenositi, stoga po završetku svečanosti pohranjujem pojedinosti ovog prostora u sjećanje.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t>Još jednom razgledavam uporabne predmete iz svih hrvatskih krajeva, upijam mi</w:t>
      </w:r>
      <w:r>
        <w:t>rise iz dvjesto godina starog zagrebačkog ormara, divim se čipkastim ukrasima na jastucima, stolnjacima, vezovima narodnih nošnji pa se fotografiramo u svim prostorima prošlosti hrvatskih kuća Zagorja, Slavonije, Moslavine, Dalmacije, ..., ne bismo li i ta</w:t>
      </w:r>
      <w:r>
        <w:t>ko trajno sačuvali trenutak sadašnjosti koje su u prošlosti istkale vrijedne ruke žena našeg naroda, a za njihovu neprolaznu ljepotu zaslužne su neke druge žene, koje sam danas upoznala.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t>U meni i svima koji su danas bili ugošćeni pod ovim krovom u glavnom</w:t>
      </w:r>
      <w:r>
        <w:t xml:space="preserve"> gradu Hrvatske nastavlja kucati, kao š</w:t>
      </w:r>
      <w:r>
        <w:rPr>
          <w:lang w:val="it-IT"/>
        </w:rPr>
        <w:t>to pi</w:t>
      </w:r>
      <w:r>
        <w:t>še u velikom izloženom licitaru, TOPLO SRCE HRVATSKOGA PUKA koje me ispunilo ponosom i zahvalnošću te posvjestilo važnost i ulogu žene u kućanstvu, a potom i nadahnulo i obvezalo da nastavim vrednovati, prenositi</w:t>
      </w:r>
      <w:r>
        <w:t xml:space="preserve"> i pokazivati kulturu življenja koja je zalog opstanka jednog naroda i poveznica svih koji obitavaju na ovim prostorima ili su u svoje domove diljem svijeta ugradili tradiciju hrvatskih krajeva iz kojih su došli.</w:t>
      </w:r>
    </w:p>
    <w:p w:rsidR="00F962C5" w:rsidRDefault="00F962C5">
      <w:pPr>
        <w:pStyle w:val="Tijelo"/>
      </w:pPr>
    </w:p>
    <w:p w:rsidR="00F962C5" w:rsidRDefault="00AA42B3">
      <w:pPr>
        <w:pStyle w:val="Tijelo"/>
      </w:pPr>
      <w:r>
        <w:t>Hrvatska kuća u ovaj svibanjski dan bila j</w:t>
      </w:r>
      <w:r>
        <w:t>e istovremeno i prošlost, i sadašnjost, i budućnost, tj. bila je prošlost u sadašnjosti za budućnost. I ja sam, kao nagrađena učenica njen dio, i jednog dana nastavit ću pričati... materinu priču...</w:t>
      </w:r>
    </w:p>
    <w:p w:rsidR="00F962C5" w:rsidRDefault="00AA42B3">
      <w:pPr>
        <w:pStyle w:val="Tijelo"/>
      </w:pPr>
      <w:r>
        <w:t xml:space="preserve"> </w:t>
      </w:r>
    </w:p>
    <w:p w:rsidR="00F962C5" w:rsidRDefault="00F962C5">
      <w:pPr>
        <w:pStyle w:val="Tijelo"/>
      </w:pPr>
    </w:p>
    <w:sectPr w:rsidR="00F962C5" w:rsidSect="00F962C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B3" w:rsidRDefault="00AA42B3" w:rsidP="00F962C5">
      <w:r>
        <w:separator/>
      </w:r>
    </w:p>
  </w:endnote>
  <w:endnote w:type="continuationSeparator" w:id="0">
    <w:p w:rsidR="00AA42B3" w:rsidRDefault="00AA42B3" w:rsidP="00F9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C5" w:rsidRDefault="00F962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B3" w:rsidRDefault="00AA42B3" w:rsidP="00F962C5">
      <w:r>
        <w:separator/>
      </w:r>
    </w:p>
  </w:footnote>
  <w:footnote w:type="continuationSeparator" w:id="0">
    <w:p w:rsidR="00AA42B3" w:rsidRDefault="00AA42B3" w:rsidP="00F96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C5" w:rsidRDefault="00F962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2C5"/>
    <w:rsid w:val="005B60C0"/>
    <w:rsid w:val="00AA42B3"/>
    <w:rsid w:val="00F9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62C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62C5"/>
    <w:rPr>
      <w:u w:val="single"/>
    </w:rPr>
  </w:style>
  <w:style w:type="paragraph" w:customStyle="1" w:styleId="Tijelo">
    <w:name w:val="Tijelo"/>
    <w:rsid w:val="00F962C5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2016-05-29T13:05:00Z</dcterms:created>
  <dcterms:modified xsi:type="dcterms:W3CDTF">2016-05-29T13:05:00Z</dcterms:modified>
</cp:coreProperties>
</file>