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2EAFFB" w14:textId="77777777" w:rsidR="00407DAC" w:rsidRDefault="00E82C29">
      <w:pPr>
        <w:widowControl w:val="0"/>
        <w:spacing w:after="0"/>
      </w:pPr>
      <w:r>
        <w:rPr>
          <w:noProof/>
        </w:rPr>
        <w:drawing>
          <wp:anchor distT="0" distB="0" distL="114300" distR="114300" simplePos="0" relativeHeight="251658240" behindDoc="1" locked="0" layoutInCell="1" allowOverlap="1" wp14:anchorId="578EBFC1" wp14:editId="1A5F2702">
            <wp:simplePos x="0" y="0"/>
            <wp:positionH relativeFrom="margin">
              <wp:posOffset>-128905</wp:posOffset>
            </wp:positionH>
            <wp:positionV relativeFrom="paragraph">
              <wp:posOffset>237490</wp:posOffset>
            </wp:positionV>
            <wp:extent cx="2362200" cy="383159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3831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fffffffffffffffffffffffffffa"/>
        <w:tblpPr w:leftFromText="180" w:rightFromText="180" w:vertAnchor="page" w:horzAnchor="margin" w:tblpXSpec="right" w:tblpY="3361"/>
        <w:tblW w:w="9216" w:type="dxa"/>
        <w:tblInd w:w="0" w:type="dxa"/>
        <w:tblBorders>
          <w:left w:val="single" w:sz="18" w:space="0" w:color="4F81BD"/>
        </w:tblBorders>
        <w:tblLayout w:type="fixed"/>
        <w:tblLook w:val="0400" w:firstRow="0" w:lastRow="0" w:firstColumn="0" w:lastColumn="0" w:noHBand="0" w:noVBand="1"/>
      </w:tblPr>
      <w:tblGrid>
        <w:gridCol w:w="9216"/>
      </w:tblGrid>
      <w:tr w:rsidR="00407DAC" w14:paraId="74F256F3" w14:textId="77777777" w:rsidTr="00E82C29">
        <w:trPr>
          <w:trHeight w:val="214"/>
        </w:trPr>
        <w:tc>
          <w:tcPr>
            <w:tcW w:w="9216" w:type="dxa"/>
            <w:tcMar>
              <w:top w:w="216" w:type="dxa"/>
              <w:left w:w="115" w:type="dxa"/>
              <w:bottom w:w="216" w:type="dxa"/>
              <w:right w:w="115" w:type="dxa"/>
            </w:tcMar>
          </w:tcPr>
          <w:p w14:paraId="61221E54" w14:textId="77777777" w:rsidR="00407DAC" w:rsidRDefault="00074237" w:rsidP="00E82C29">
            <w:r>
              <w:rPr>
                <w:rFonts w:ascii="Cambria" w:eastAsia="Cambria" w:hAnsi="Cambria" w:cs="Cambria"/>
              </w:rPr>
              <w:t>Osnovna škola Vladimira Nazora</w:t>
            </w:r>
          </w:p>
        </w:tc>
      </w:tr>
      <w:tr w:rsidR="00407DAC" w14:paraId="38F3D899" w14:textId="77777777" w:rsidTr="00E82C29">
        <w:trPr>
          <w:trHeight w:val="783"/>
        </w:trPr>
        <w:tc>
          <w:tcPr>
            <w:tcW w:w="9216" w:type="dxa"/>
          </w:tcPr>
          <w:p w14:paraId="0FFEB1B3" w14:textId="77777777" w:rsidR="00407DAC" w:rsidRDefault="00074237" w:rsidP="00E82C29">
            <w:r>
              <w:rPr>
                <w:rFonts w:ascii="Cambria" w:eastAsia="Cambria" w:hAnsi="Cambria" w:cs="Cambria"/>
                <w:color w:val="4F81BD"/>
                <w:sz w:val="80"/>
                <w:szCs w:val="80"/>
              </w:rPr>
              <w:t>ŠKOLSKI KURIKULUM</w:t>
            </w:r>
          </w:p>
        </w:tc>
      </w:tr>
      <w:tr w:rsidR="00407DAC" w14:paraId="2D5EFABA" w14:textId="77777777" w:rsidTr="00E82C29">
        <w:trPr>
          <w:trHeight w:val="214"/>
        </w:trPr>
        <w:tc>
          <w:tcPr>
            <w:tcW w:w="9216" w:type="dxa"/>
            <w:tcMar>
              <w:top w:w="216" w:type="dxa"/>
              <w:left w:w="115" w:type="dxa"/>
              <w:bottom w:w="216" w:type="dxa"/>
              <w:right w:w="115" w:type="dxa"/>
            </w:tcMar>
          </w:tcPr>
          <w:p w14:paraId="7DC944BD" w14:textId="009C7E7D" w:rsidR="00407DAC" w:rsidRDefault="00074237" w:rsidP="00E82C29">
            <w:r>
              <w:rPr>
                <w:rFonts w:ascii="Cambria" w:eastAsia="Cambria" w:hAnsi="Cambria" w:cs="Cambria"/>
              </w:rPr>
              <w:t>ZA ŠKOLSKU GODINU 20</w:t>
            </w:r>
            <w:r w:rsidR="00A818FD">
              <w:rPr>
                <w:rFonts w:ascii="Cambria" w:eastAsia="Cambria" w:hAnsi="Cambria" w:cs="Cambria"/>
              </w:rPr>
              <w:t>2</w:t>
            </w:r>
            <w:r w:rsidR="002C1A90">
              <w:rPr>
                <w:rFonts w:ascii="Cambria" w:eastAsia="Cambria" w:hAnsi="Cambria" w:cs="Cambria"/>
              </w:rPr>
              <w:t>3</w:t>
            </w:r>
            <w:r>
              <w:rPr>
                <w:rFonts w:ascii="Cambria" w:eastAsia="Cambria" w:hAnsi="Cambria" w:cs="Cambria"/>
              </w:rPr>
              <w:t>./202</w:t>
            </w:r>
            <w:r w:rsidR="002C1A90">
              <w:rPr>
                <w:rFonts w:ascii="Cambria" w:eastAsia="Cambria" w:hAnsi="Cambria" w:cs="Cambria"/>
              </w:rPr>
              <w:t>4</w:t>
            </w:r>
            <w:r>
              <w:rPr>
                <w:rFonts w:ascii="Cambria" w:eastAsia="Cambria" w:hAnsi="Cambria" w:cs="Cambria"/>
              </w:rPr>
              <w:t xml:space="preserve">. </w:t>
            </w:r>
          </w:p>
        </w:tc>
      </w:tr>
    </w:tbl>
    <w:p w14:paraId="2FC572FC" w14:textId="77777777" w:rsidR="00407DAC" w:rsidRDefault="00407DAC"/>
    <w:p w14:paraId="44D8F6FA" w14:textId="77777777" w:rsidR="00407DAC" w:rsidRDefault="00407DAC"/>
    <w:p w14:paraId="5287AEF5" w14:textId="77777777" w:rsidR="00407DAC" w:rsidRDefault="00407DAC"/>
    <w:p w14:paraId="3A4FDA8D" w14:textId="77777777" w:rsidR="00407DAC" w:rsidRDefault="00407DAC">
      <w:pPr>
        <w:rPr>
          <w:color w:val="000000"/>
        </w:rPr>
      </w:pPr>
    </w:p>
    <w:p w14:paraId="24801C21" w14:textId="77777777" w:rsidR="00407DAC" w:rsidRDefault="00407DAC">
      <w:pPr>
        <w:rPr>
          <w:color w:val="000000"/>
        </w:rPr>
      </w:pPr>
    </w:p>
    <w:p w14:paraId="61C3EDB6" w14:textId="77777777" w:rsidR="00407DAC" w:rsidRDefault="00407DAC">
      <w:pPr>
        <w:rPr>
          <w:color w:val="000000"/>
        </w:rPr>
      </w:pPr>
    </w:p>
    <w:p w14:paraId="34834326" w14:textId="77777777" w:rsidR="00407DAC" w:rsidRDefault="00407DAC">
      <w:pPr>
        <w:rPr>
          <w:color w:val="000000"/>
        </w:rPr>
      </w:pPr>
    </w:p>
    <w:p w14:paraId="2AB3CF17" w14:textId="77777777" w:rsidR="00407DAC" w:rsidRDefault="00407DAC">
      <w:pPr>
        <w:rPr>
          <w:color w:val="000000"/>
        </w:rPr>
      </w:pPr>
    </w:p>
    <w:p w14:paraId="4F1C675E" w14:textId="77777777" w:rsidR="00407DAC" w:rsidRDefault="00407DAC">
      <w:pPr>
        <w:rPr>
          <w:color w:val="000000"/>
        </w:rPr>
      </w:pPr>
    </w:p>
    <w:p w14:paraId="0FB65BF7" w14:textId="77777777" w:rsidR="00407DAC" w:rsidRDefault="00407DAC">
      <w:pPr>
        <w:rPr>
          <w:color w:val="000000"/>
        </w:rPr>
      </w:pPr>
    </w:p>
    <w:p w14:paraId="61F2CBE6" w14:textId="77777777" w:rsidR="00E82C29" w:rsidRDefault="00E82C29">
      <w:pPr>
        <w:rPr>
          <w:color w:val="000000"/>
        </w:rPr>
      </w:pPr>
    </w:p>
    <w:p w14:paraId="3A852719" w14:textId="77777777" w:rsidR="00E82C29" w:rsidRDefault="00E82C29">
      <w:pPr>
        <w:rPr>
          <w:color w:val="000000"/>
        </w:rPr>
      </w:pPr>
    </w:p>
    <w:p w14:paraId="2139BD2E" w14:textId="77777777" w:rsidR="00E82C29" w:rsidRDefault="00E82C29">
      <w:pPr>
        <w:rPr>
          <w:color w:val="000000"/>
        </w:rPr>
      </w:pPr>
    </w:p>
    <w:p w14:paraId="3F1B520C" w14:textId="77777777" w:rsidR="00E82C29" w:rsidRDefault="00E82C29">
      <w:pPr>
        <w:rPr>
          <w:color w:val="000000"/>
        </w:rPr>
      </w:pPr>
    </w:p>
    <w:p w14:paraId="16276304" w14:textId="77777777" w:rsidR="00E82C29" w:rsidRDefault="00E82C29">
      <w:pPr>
        <w:rPr>
          <w:color w:val="000000"/>
        </w:rPr>
      </w:pPr>
    </w:p>
    <w:p w14:paraId="000E3CF7" w14:textId="3011E047" w:rsidR="00407DAC" w:rsidRPr="00FB52EA" w:rsidRDefault="00074237">
      <w:r>
        <w:rPr>
          <w:color w:val="000000"/>
        </w:rPr>
        <w:t xml:space="preserve">KLASA: </w:t>
      </w:r>
      <w:r>
        <w:rPr>
          <w:color w:val="000000"/>
        </w:rPr>
        <w:tab/>
      </w:r>
      <w:r w:rsidR="00F32BAC">
        <w:rPr>
          <w:color w:val="000000"/>
        </w:rPr>
        <w:t>602-12/23-01/01</w:t>
      </w:r>
    </w:p>
    <w:p w14:paraId="3D457F29" w14:textId="2A55C3C4" w:rsidR="00407DAC" w:rsidRDefault="00074237">
      <w:pPr>
        <w:spacing w:line="240" w:lineRule="auto"/>
        <w:rPr>
          <w:color w:val="000000"/>
        </w:rPr>
      </w:pPr>
      <w:r w:rsidRPr="00FB52EA">
        <w:rPr>
          <w:color w:val="000000"/>
        </w:rPr>
        <w:t xml:space="preserve">URBROJ: </w:t>
      </w:r>
      <w:r w:rsidR="00F32BAC">
        <w:rPr>
          <w:color w:val="000000"/>
        </w:rPr>
        <w:t>2111-25-01-23-1</w:t>
      </w:r>
    </w:p>
    <w:p w14:paraId="2E2C20EA" w14:textId="77777777" w:rsidR="00407DAC" w:rsidRDefault="00407DAC">
      <w:pPr>
        <w:spacing w:line="240" w:lineRule="auto"/>
        <w:rPr>
          <w:color w:val="000000"/>
        </w:rPr>
      </w:pPr>
    </w:p>
    <w:p w14:paraId="6DF76A07" w14:textId="77777777" w:rsidR="00407DAC" w:rsidRDefault="00407DAC">
      <w:pPr>
        <w:spacing w:line="240" w:lineRule="auto"/>
        <w:rPr>
          <w:color w:val="000000"/>
        </w:rPr>
      </w:pPr>
    </w:p>
    <w:p w14:paraId="47AB7126" w14:textId="77777777" w:rsidR="00407DAC" w:rsidRDefault="00407DAC">
      <w:pPr>
        <w:spacing w:line="240" w:lineRule="auto"/>
        <w:rPr>
          <w:color w:val="000000"/>
        </w:rPr>
      </w:pPr>
    </w:p>
    <w:p w14:paraId="17209A25" w14:textId="77777777" w:rsidR="00407DAC" w:rsidRDefault="00074237">
      <w:pPr>
        <w:spacing w:line="240" w:lineRule="auto"/>
        <w:rPr>
          <w:color w:val="000000"/>
        </w:rPr>
      </w:pPr>
      <w:r>
        <w:rPr>
          <w:color w:val="000000"/>
        </w:rPr>
        <w:t>Uvodne napomene</w:t>
      </w:r>
    </w:p>
    <w:p w14:paraId="58C64107" w14:textId="1A84B000" w:rsidR="00407DAC" w:rsidRPr="008F72E4" w:rsidRDefault="00074237">
      <w:pPr>
        <w:spacing w:line="240" w:lineRule="auto"/>
        <w:rPr>
          <w:bCs/>
          <w:color w:val="000000"/>
        </w:rPr>
      </w:pPr>
      <w:r w:rsidRPr="008F72E4">
        <w:rPr>
          <w:bCs/>
          <w:color w:val="000000"/>
        </w:rPr>
        <w:t>Temeljem članka  28.  Zakona o odgoju i obrazovanju u osnovnoj i srednjoj školi (</w:t>
      </w:r>
      <w:r w:rsidR="008F72E4" w:rsidRPr="008F72E4">
        <w:rPr>
          <w:bCs/>
          <w:color w:val="000000"/>
        </w:rPr>
        <w:t>NN 87/08, 86/09, 92/10, 105/10, 90/11, 5/12, 16/12, 86/12, 126/12, 94/13, 152/14, 07/17, 68/18, 98/19, 64/20, 151/22</w:t>
      </w:r>
      <w:r w:rsidRPr="008F72E4">
        <w:rPr>
          <w:bCs/>
          <w:color w:val="000000"/>
        </w:rPr>
        <w:t xml:space="preserve">),  Školski odbor Osnovne škole Vladimira  Nazora Daruvar na sjednici održanoj </w:t>
      </w:r>
      <w:r w:rsidR="008F72E4" w:rsidRPr="008F72E4">
        <w:rPr>
          <w:bCs/>
          <w:color w:val="000000"/>
        </w:rPr>
        <w:t>28</w:t>
      </w:r>
      <w:r w:rsidRPr="008F72E4">
        <w:rPr>
          <w:bCs/>
          <w:color w:val="000000"/>
        </w:rPr>
        <w:t xml:space="preserve">. </w:t>
      </w:r>
      <w:r w:rsidR="008F72E4" w:rsidRPr="008F72E4">
        <w:rPr>
          <w:bCs/>
          <w:color w:val="000000"/>
        </w:rPr>
        <w:t>rujna</w:t>
      </w:r>
      <w:r w:rsidRPr="008F72E4">
        <w:rPr>
          <w:bCs/>
          <w:color w:val="000000"/>
        </w:rPr>
        <w:t xml:space="preserve"> 20</w:t>
      </w:r>
      <w:r w:rsidR="008F72E4" w:rsidRPr="008F72E4">
        <w:rPr>
          <w:bCs/>
          <w:color w:val="000000"/>
        </w:rPr>
        <w:t>23</w:t>
      </w:r>
      <w:r w:rsidRPr="008F72E4">
        <w:rPr>
          <w:bCs/>
          <w:color w:val="000000"/>
        </w:rPr>
        <w:t>. godine,  na prijedlog Učiteljskog vijeća a po razmatranju  Vijeća roditelja,  donio je</w:t>
      </w:r>
    </w:p>
    <w:p w14:paraId="48B97D3D" w14:textId="77777777" w:rsidR="00407DAC" w:rsidRDefault="00407DAC">
      <w:pPr>
        <w:spacing w:line="240" w:lineRule="auto"/>
        <w:rPr>
          <w:color w:val="000000"/>
        </w:rPr>
      </w:pPr>
    </w:p>
    <w:p w14:paraId="0F0662E2" w14:textId="77777777" w:rsidR="00407DAC" w:rsidRDefault="00407DAC">
      <w:pPr>
        <w:spacing w:line="240" w:lineRule="auto"/>
      </w:pPr>
    </w:p>
    <w:p w14:paraId="030C23CA" w14:textId="77777777" w:rsidR="00407DAC" w:rsidRDefault="00074237">
      <w:pPr>
        <w:spacing w:line="240" w:lineRule="auto"/>
        <w:jc w:val="center"/>
      </w:pPr>
      <w:r>
        <w:rPr>
          <w:color w:val="333333"/>
        </w:rPr>
        <w:t>ŠKOLSKI KURIKULUM</w:t>
      </w:r>
    </w:p>
    <w:p w14:paraId="03C5ABE4" w14:textId="285DF7FE" w:rsidR="00407DAC" w:rsidRDefault="00074237">
      <w:pPr>
        <w:spacing w:line="240" w:lineRule="auto"/>
        <w:jc w:val="center"/>
      </w:pPr>
      <w:bookmarkStart w:id="0" w:name="bookmark=id.gjdgxs" w:colFirst="0" w:colLast="0"/>
      <w:bookmarkEnd w:id="0"/>
      <w:r>
        <w:rPr>
          <w:color w:val="333333"/>
        </w:rPr>
        <w:t>ZA ŠKOLSKU GODINU 20</w:t>
      </w:r>
      <w:r w:rsidR="00A818FD">
        <w:rPr>
          <w:color w:val="333333"/>
        </w:rPr>
        <w:t>2</w:t>
      </w:r>
      <w:r w:rsidR="007D56A4">
        <w:rPr>
          <w:color w:val="333333"/>
        </w:rPr>
        <w:t>3</w:t>
      </w:r>
      <w:r>
        <w:rPr>
          <w:color w:val="333333"/>
        </w:rPr>
        <w:t>./202</w:t>
      </w:r>
      <w:r w:rsidR="007D56A4">
        <w:rPr>
          <w:color w:val="333333"/>
        </w:rPr>
        <w:t>4</w:t>
      </w:r>
      <w:r>
        <w:rPr>
          <w:color w:val="333333"/>
        </w:rPr>
        <w:t xml:space="preserve">. </w:t>
      </w:r>
    </w:p>
    <w:p w14:paraId="51600373" w14:textId="77777777" w:rsidR="00407DAC" w:rsidRDefault="00407DAC">
      <w:pPr>
        <w:spacing w:line="240" w:lineRule="auto"/>
      </w:pPr>
    </w:p>
    <w:p w14:paraId="6B713765" w14:textId="77777777" w:rsidR="00407DAC" w:rsidRDefault="00407DAC">
      <w:pPr>
        <w:spacing w:line="240" w:lineRule="auto"/>
      </w:pPr>
    </w:p>
    <w:p w14:paraId="71670C6F" w14:textId="77777777" w:rsidR="00407DAC" w:rsidRDefault="00407DAC">
      <w:pPr>
        <w:spacing w:line="240" w:lineRule="auto"/>
      </w:pPr>
    </w:p>
    <w:p w14:paraId="1954EA26" w14:textId="77777777" w:rsidR="00407DAC" w:rsidRDefault="00407DAC">
      <w:pPr>
        <w:spacing w:line="240" w:lineRule="auto"/>
      </w:pPr>
    </w:p>
    <w:p w14:paraId="69A775F7" w14:textId="77777777" w:rsidR="00407DAC" w:rsidRDefault="00407DAC">
      <w:pPr>
        <w:spacing w:line="240" w:lineRule="auto"/>
      </w:pPr>
    </w:p>
    <w:p w14:paraId="58656D7B" w14:textId="77777777" w:rsidR="00407DAC" w:rsidRDefault="00074237">
      <w:pPr>
        <w:spacing w:line="240" w:lineRule="auto"/>
      </w:pPr>
      <w:r>
        <w:rPr>
          <w:color w:val="333333"/>
        </w:rPr>
        <w:t>Školski kurikul</w:t>
      </w:r>
      <w:r w:rsidR="00FB52EA">
        <w:rPr>
          <w:color w:val="333333"/>
        </w:rPr>
        <w:t>um</w:t>
      </w:r>
      <w:r>
        <w:rPr>
          <w:color w:val="333333"/>
        </w:rPr>
        <w:t xml:space="preserve"> objavljen na mrežnim stranicama škole, </w:t>
      </w:r>
      <w:r>
        <w:t xml:space="preserve"> </w:t>
      </w:r>
      <w:hyperlink r:id="rId10">
        <w:r>
          <w:rPr>
            <w:color w:val="0000FF"/>
            <w:u w:val="single"/>
          </w:rPr>
          <w:t>http://os-vnazora-daruvar. skole. hr/</w:t>
        </w:r>
      </w:hyperlink>
      <w:r>
        <w:rPr>
          <w:color w:val="333333"/>
        </w:rPr>
        <w:t xml:space="preserve">,   dostupan  je učenicima,  roditeljima i svima zainteresiranima za život i rad škole. </w:t>
      </w:r>
    </w:p>
    <w:p w14:paraId="4625DEFA" w14:textId="77777777" w:rsidR="00407DAC" w:rsidRDefault="00074237">
      <w:r>
        <w:br w:type="page"/>
      </w:r>
    </w:p>
    <w:p w14:paraId="35E7E7C0" w14:textId="77777777" w:rsidR="00407DAC" w:rsidRDefault="00407DAC">
      <w:pPr>
        <w:spacing w:line="240" w:lineRule="auto"/>
      </w:pPr>
    </w:p>
    <w:p w14:paraId="1CB27CCE" w14:textId="77777777" w:rsidR="00407DAC" w:rsidRDefault="00074237">
      <w:pPr>
        <w:keepNext/>
        <w:keepLines/>
        <w:pBdr>
          <w:top w:val="nil"/>
          <w:left w:val="nil"/>
          <w:bottom w:val="nil"/>
          <w:right w:val="nil"/>
          <w:between w:val="nil"/>
        </w:pBdr>
        <w:spacing w:before="480" w:after="0"/>
        <w:rPr>
          <w:rFonts w:ascii="Cambria" w:eastAsia="Cambria" w:hAnsi="Cambria" w:cs="Cambria"/>
          <w:b/>
          <w:color w:val="366091"/>
          <w:sz w:val="28"/>
          <w:szCs w:val="28"/>
        </w:rPr>
      </w:pPr>
      <w:r>
        <w:rPr>
          <w:rFonts w:ascii="Cambria" w:eastAsia="Cambria" w:hAnsi="Cambria" w:cs="Cambria"/>
          <w:b/>
          <w:color w:val="366091"/>
          <w:sz w:val="28"/>
          <w:szCs w:val="28"/>
        </w:rPr>
        <w:t>Sadržaj</w:t>
      </w:r>
    </w:p>
    <w:sdt>
      <w:sdtPr>
        <w:id w:val="652421522"/>
        <w:docPartObj>
          <w:docPartGallery w:val="Table of Contents"/>
          <w:docPartUnique/>
        </w:docPartObj>
      </w:sdtPr>
      <w:sdtContent>
        <w:p w14:paraId="6BCAD62E" w14:textId="3A396F3B" w:rsidR="004540BF" w:rsidRDefault="00074237">
          <w:pPr>
            <w:pStyle w:val="Sadraj1"/>
            <w:rPr>
              <w:noProof/>
              <w:sz w:val="22"/>
              <w:szCs w:val="22"/>
            </w:rPr>
          </w:pPr>
          <w:r>
            <w:fldChar w:fldCharType="begin"/>
          </w:r>
          <w:r>
            <w:instrText xml:space="preserve"> TOC \h \u \z </w:instrText>
          </w:r>
          <w:r>
            <w:fldChar w:fldCharType="separate"/>
          </w:r>
          <w:hyperlink w:anchor="_Toc51490865" w:history="1">
            <w:r w:rsidR="004540BF" w:rsidRPr="00B36824">
              <w:rPr>
                <w:rStyle w:val="Hiperveza"/>
                <w:b/>
                <w:noProof/>
              </w:rPr>
              <w:t>1.</w:t>
            </w:r>
            <w:r w:rsidR="004540BF">
              <w:rPr>
                <w:noProof/>
                <w:sz w:val="22"/>
                <w:szCs w:val="22"/>
              </w:rPr>
              <w:tab/>
            </w:r>
            <w:r w:rsidR="004540BF" w:rsidRPr="00B36824">
              <w:rPr>
                <w:rStyle w:val="Hiperveza"/>
                <w:rFonts w:ascii="Calibri" w:eastAsia="Calibri" w:hAnsi="Calibri" w:cs="Calibri"/>
                <w:b/>
                <w:noProof/>
              </w:rPr>
              <w:t>KURIKUL – UVODNI DIO</w:t>
            </w:r>
            <w:r w:rsidR="004540BF">
              <w:rPr>
                <w:noProof/>
                <w:webHidden/>
              </w:rPr>
              <w:tab/>
            </w:r>
            <w:r w:rsidR="004540BF">
              <w:rPr>
                <w:noProof/>
                <w:webHidden/>
              </w:rPr>
              <w:fldChar w:fldCharType="begin"/>
            </w:r>
            <w:r w:rsidR="004540BF">
              <w:rPr>
                <w:noProof/>
                <w:webHidden/>
              </w:rPr>
              <w:instrText xml:space="preserve"> PAGEREF _Toc51490865 \h </w:instrText>
            </w:r>
            <w:r w:rsidR="004540BF">
              <w:rPr>
                <w:noProof/>
                <w:webHidden/>
              </w:rPr>
            </w:r>
            <w:r w:rsidR="004540BF">
              <w:rPr>
                <w:noProof/>
                <w:webHidden/>
              </w:rPr>
              <w:fldChar w:fldCharType="separate"/>
            </w:r>
            <w:r w:rsidR="00C767D8">
              <w:rPr>
                <w:noProof/>
                <w:webHidden/>
              </w:rPr>
              <w:t>3</w:t>
            </w:r>
            <w:r w:rsidR="004540BF">
              <w:rPr>
                <w:noProof/>
                <w:webHidden/>
              </w:rPr>
              <w:fldChar w:fldCharType="end"/>
            </w:r>
          </w:hyperlink>
        </w:p>
        <w:p w14:paraId="5F879846" w14:textId="45BCD135" w:rsidR="004540BF" w:rsidRDefault="00000000">
          <w:pPr>
            <w:pStyle w:val="Sadraj1"/>
            <w:rPr>
              <w:noProof/>
              <w:sz w:val="22"/>
              <w:szCs w:val="22"/>
            </w:rPr>
          </w:pPr>
          <w:hyperlink w:anchor="_Toc51490866" w:history="1">
            <w:r w:rsidR="004540BF" w:rsidRPr="00B36824">
              <w:rPr>
                <w:rStyle w:val="Hiperveza"/>
                <w:b/>
                <w:noProof/>
              </w:rPr>
              <w:t>2.</w:t>
            </w:r>
            <w:r w:rsidR="004540BF">
              <w:rPr>
                <w:noProof/>
                <w:sz w:val="22"/>
                <w:szCs w:val="22"/>
              </w:rPr>
              <w:tab/>
            </w:r>
            <w:r w:rsidR="004540BF" w:rsidRPr="00B36824">
              <w:rPr>
                <w:rStyle w:val="Hiperveza"/>
                <w:rFonts w:ascii="Calibri" w:eastAsia="Calibri" w:hAnsi="Calibri" w:cs="Calibri"/>
                <w:b/>
                <w:noProof/>
              </w:rPr>
              <w:t>IZBORNA NASTAVA</w:t>
            </w:r>
            <w:r w:rsidR="004540BF">
              <w:rPr>
                <w:noProof/>
                <w:webHidden/>
              </w:rPr>
              <w:tab/>
            </w:r>
            <w:r w:rsidR="004540BF">
              <w:rPr>
                <w:noProof/>
                <w:webHidden/>
              </w:rPr>
              <w:fldChar w:fldCharType="begin"/>
            </w:r>
            <w:r w:rsidR="004540BF">
              <w:rPr>
                <w:noProof/>
                <w:webHidden/>
              </w:rPr>
              <w:instrText xml:space="preserve"> PAGEREF _Toc51490866 \h </w:instrText>
            </w:r>
            <w:r w:rsidR="004540BF">
              <w:rPr>
                <w:noProof/>
                <w:webHidden/>
              </w:rPr>
            </w:r>
            <w:r w:rsidR="004540BF">
              <w:rPr>
                <w:noProof/>
                <w:webHidden/>
              </w:rPr>
              <w:fldChar w:fldCharType="separate"/>
            </w:r>
            <w:r w:rsidR="00C767D8">
              <w:rPr>
                <w:noProof/>
                <w:webHidden/>
              </w:rPr>
              <w:t>4</w:t>
            </w:r>
            <w:r w:rsidR="004540BF">
              <w:rPr>
                <w:noProof/>
                <w:webHidden/>
              </w:rPr>
              <w:fldChar w:fldCharType="end"/>
            </w:r>
          </w:hyperlink>
        </w:p>
        <w:p w14:paraId="6FE98F1E" w14:textId="66F267CA" w:rsidR="004540BF" w:rsidRDefault="00000000">
          <w:pPr>
            <w:pStyle w:val="Sadraj1"/>
            <w:rPr>
              <w:noProof/>
              <w:sz w:val="22"/>
              <w:szCs w:val="22"/>
            </w:rPr>
          </w:pPr>
          <w:hyperlink w:anchor="_Toc51490867" w:history="1">
            <w:r w:rsidR="004540BF" w:rsidRPr="00B36824">
              <w:rPr>
                <w:rStyle w:val="Hiperveza"/>
                <w:b/>
                <w:noProof/>
              </w:rPr>
              <w:t>3.</w:t>
            </w:r>
            <w:r w:rsidR="004540BF">
              <w:rPr>
                <w:noProof/>
                <w:sz w:val="22"/>
                <w:szCs w:val="22"/>
              </w:rPr>
              <w:tab/>
            </w:r>
            <w:r w:rsidR="004540BF" w:rsidRPr="00B36824">
              <w:rPr>
                <w:rStyle w:val="Hiperveza"/>
                <w:rFonts w:ascii="Calibri" w:eastAsia="Calibri" w:hAnsi="Calibri" w:cs="Calibri"/>
                <w:b/>
                <w:noProof/>
              </w:rPr>
              <w:t>DODATNA NASTAVA</w:t>
            </w:r>
            <w:r w:rsidR="004540BF">
              <w:rPr>
                <w:noProof/>
                <w:webHidden/>
              </w:rPr>
              <w:tab/>
            </w:r>
            <w:r w:rsidR="004540BF">
              <w:rPr>
                <w:noProof/>
                <w:webHidden/>
              </w:rPr>
              <w:fldChar w:fldCharType="begin"/>
            </w:r>
            <w:r w:rsidR="004540BF">
              <w:rPr>
                <w:noProof/>
                <w:webHidden/>
              </w:rPr>
              <w:instrText xml:space="preserve"> PAGEREF _Toc51490867 \h </w:instrText>
            </w:r>
            <w:r w:rsidR="004540BF">
              <w:rPr>
                <w:noProof/>
                <w:webHidden/>
              </w:rPr>
            </w:r>
            <w:r w:rsidR="004540BF">
              <w:rPr>
                <w:noProof/>
                <w:webHidden/>
              </w:rPr>
              <w:fldChar w:fldCharType="separate"/>
            </w:r>
            <w:r w:rsidR="00C767D8">
              <w:rPr>
                <w:noProof/>
                <w:webHidden/>
              </w:rPr>
              <w:t>13</w:t>
            </w:r>
            <w:r w:rsidR="004540BF">
              <w:rPr>
                <w:noProof/>
                <w:webHidden/>
              </w:rPr>
              <w:fldChar w:fldCharType="end"/>
            </w:r>
          </w:hyperlink>
        </w:p>
        <w:p w14:paraId="6E245BFF" w14:textId="10FE8791" w:rsidR="004540BF" w:rsidRDefault="00000000">
          <w:pPr>
            <w:pStyle w:val="Sadraj1"/>
            <w:rPr>
              <w:noProof/>
              <w:sz w:val="22"/>
              <w:szCs w:val="22"/>
            </w:rPr>
          </w:pPr>
          <w:hyperlink w:anchor="_Toc51490868" w:history="1">
            <w:r w:rsidR="004540BF" w:rsidRPr="00B36824">
              <w:rPr>
                <w:rStyle w:val="Hiperveza"/>
                <w:b/>
                <w:noProof/>
              </w:rPr>
              <w:t>4.</w:t>
            </w:r>
            <w:r w:rsidR="004540BF">
              <w:rPr>
                <w:noProof/>
                <w:sz w:val="22"/>
                <w:szCs w:val="22"/>
              </w:rPr>
              <w:tab/>
            </w:r>
            <w:r w:rsidR="004540BF" w:rsidRPr="00B36824">
              <w:rPr>
                <w:rStyle w:val="Hiperveza"/>
                <w:rFonts w:ascii="Calibri" w:eastAsia="Calibri" w:hAnsi="Calibri" w:cs="Calibri"/>
                <w:b/>
                <w:noProof/>
              </w:rPr>
              <w:t>DOPUNSKA NASTAVA</w:t>
            </w:r>
            <w:r w:rsidR="004540BF">
              <w:rPr>
                <w:noProof/>
                <w:webHidden/>
              </w:rPr>
              <w:tab/>
            </w:r>
            <w:r w:rsidR="004540BF">
              <w:rPr>
                <w:noProof/>
                <w:webHidden/>
              </w:rPr>
              <w:fldChar w:fldCharType="begin"/>
            </w:r>
            <w:r w:rsidR="004540BF">
              <w:rPr>
                <w:noProof/>
                <w:webHidden/>
              </w:rPr>
              <w:instrText xml:space="preserve"> PAGEREF _Toc51490868 \h </w:instrText>
            </w:r>
            <w:r w:rsidR="004540BF">
              <w:rPr>
                <w:noProof/>
                <w:webHidden/>
              </w:rPr>
            </w:r>
            <w:r w:rsidR="004540BF">
              <w:rPr>
                <w:noProof/>
                <w:webHidden/>
              </w:rPr>
              <w:fldChar w:fldCharType="separate"/>
            </w:r>
            <w:r w:rsidR="00C767D8">
              <w:rPr>
                <w:noProof/>
                <w:webHidden/>
              </w:rPr>
              <w:t>45</w:t>
            </w:r>
            <w:r w:rsidR="004540BF">
              <w:rPr>
                <w:noProof/>
                <w:webHidden/>
              </w:rPr>
              <w:fldChar w:fldCharType="end"/>
            </w:r>
          </w:hyperlink>
        </w:p>
        <w:p w14:paraId="03EA2746" w14:textId="14DA728B" w:rsidR="004540BF" w:rsidRDefault="00000000">
          <w:pPr>
            <w:pStyle w:val="Sadraj1"/>
            <w:rPr>
              <w:noProof/>
              <w:sz w:val="22"/>
              <w:szCs w:val="22"/>
            </w:rPr>
          </w:pPr>
          <w:hyperlink w:anchor="_Toc51490869" w:history="1">
            <w:r w:rsidR="004540BF" w:rsidRPr="00B36824">
              <w:rPr>
                <w:rStyle w:val="Hiperveza"/>
                <w:b/>
                <w:noProof/>
              </w:rPr>
              <w:t>5.</w:t>
            </w:r>
            <w:r w:rsidR="004540BF">
              <w:rPr>
                <w:noProof/>
                <w:sz w:val="22"/>
                <w:szCs w:val="22"/>
              </w:rPr>
              <w:tab/>
            </w:r>
            <w:r w:rsidR="004540BF" w:rsidRPr="00B36824">
              <w:rPr>
                <w:rStyle w:val="Hiperveza"/>
                <w:rFonts w:ascii="Calibri" w:eastAsia="Calibri" w:hAnsi="Calibri" w:cs="Calibri"/>
                <w:b/>
                <w:noProof/>
              </w:rPr>
              <w:t>IZVANNASTAVNE AKTIVNOSTI</w:t>
            </w:r>
            <w:r w:rsidR="004540BF">
              <w:rPr>
                <w:noProof/>
                <w:webHidden/>
              </w:rPr>
              <w:tab/>
            </w:r>
            <w:r w:rsidR="004540BF">
              <w:rPr>
                <w:noProof/>
                <w:webHidden/>
              </w:rPr>
              <w:fldChar w:fldCharType="begin"/>
            </w:r>
            <w:r w:rsidR="004540BF">
              <w:rPr>
                <w:noProof/>
                <w:webHidden/>
              </w:rPr>
              <w:instrText xml:space="preserve"> PAGEREF _Toc51490869 \h </w:instrText>
            </w:r>
            <w:r w:rsidR="004540BF">
              <w:rPr>
                <w:noProof/>
                <w:webHidden/>
              </w:rPr>
            </w:r>
            <w:r w:rsidR="004540BF">
              <w:rPr>
                <w:noProof/>
                <w:webHidden/>
              </w:rPr>
              <w:fldChar w:fldCharType="separate"/>
            </w:r>
            <w:r w:rsidR="00C767D8">
              <w:rPr>
                <w:noProof/>
                <w:webHidden/>
              </w:rPr>
              <w:t>71</w:t>
            </w:r>
            <w:r w:rsidR="004540BF">
              <w:rPr>
                <w:noProof/>
                <w:webHidden/>
              </w:rPr>
              <w:fldChar w:fldCharType="end"/>
            </w:r>
          </w:hyperlink>
        </w:p>
        <w:p w14:paraId="48F14F9E" w14:textId="55ED7A4B" w:rsidR="004540BF" w:rsidRDefault="00000000">
          <w:pPr>
            <w:pStyle w:val="Sadraj1"/>
            <w:rPr>
              <w:noProof/>
              <w:sz w:val="22"/>
              <w:szCs w:val="22"/>
            </w:rPr>
          </w:pPr>
          <w:hyperlink w:anchor="_Toc51490870" w:history="1">
            <w:r w:rsidR="004540BF" w:rsidRPr="00B36824">
              <w:rPr>
                <w:rStyle w:val="Hiperveza"/>
                <w:b/>
                <w:noProof/>
              </w:rPr>
              <w:t>6.</w:t>
            </w:r>
            <w:r w:rsidR="004540BF">
              <w:rPr>
                <w:noProof/>
                <w:sz w:val="22"/>
                <w:szCs w:val="22"/>
              </w:rPr>
              <w:tab/>
            </w:r>
            <w:r w:rsidR="004540BF" w:rsidRPr="00B36824">
              <w:rPr>
                <w:rStyle w:val="Hiperveza"/>
                <w:rFonts w:ascii="Calibri" w:eastAsia="Calibri" w:hAnsi="Calibri" w:cs="Calibri"/>
                <w:b/>
                <w:noProof/>
              </w:rPr>
              <w:t>POSEBNI PROGRAMI</w:t>
            </w:r>
            <w:r w:rsidR="004540BF">
              <w:rPr>
                <w:noProof/>
                <w:webHidden/>
              </w:rPr>
              <w:tab/>
            </w:r>
            <w:r w:rsidR="004540BF">
              <w:rPr>
                <w:noProof/>
                <w:webHidden/>
              </w:rPr>
              <w:fldChar w:fldCharType="begin"/>
            </w:r>
            <w:r w:rsidR="004540BF">
              <w:rPr>
                <w:noProof/>
                <w:webHidden/>
              </w:rPr>
              <w:instrText xml:space="preserve"> PAGEREF _Toc51490870 \h </w:instrText>
            </w:r>
            <w:r w:rsidR="004540BF">
              <w:rPr>
                <w:noProof/>
                <w:webHidden/>
              </w:rPr>
            </w:r>
            <w:r w:rsidR="004540BF">
              <w:rPr>
                <w:noProof/>
                <w:webHidden/>
              </w:rPr>
              <w:fldChar w:fldCharType="separate"/>
            </w:r>
            <w:r w:rsidR="00C767D8">
              <w:rPr>
                <w:noProof/>
                <w:webHidden/>
              </w:rPr>
              <w:t>125</w:t>
            </w:r>
            <w:r w:rsidR="004540BF">
              <w:rPr>
                <w:noProof/>
                <w:webHidden/>
              </w:rPr>
              <w:fldChar w:fldCharType="end"/>
            </w:r>
          </w:hyperlink>
        </w:p>
        <w:p w14:paraId="6C883A29" w14:textId="501682C3" w:rsidR="004540BF" w:rsidRDefault="00000000">
          <w:pPr>
            <w:pStyle w:val="Sadraj1"/>
            <w:rPr>
              <w:noProof/>
              <w:sz w:val="22"/>
              <w:szCs w:val="22"/>
            </w:rPr>
          </w:pPr>
          <w:hyperlink w:anchor="_Toc51490871" w:history="1">
            <w:r w:rsidR="004540BF" w:rsidRPr="00B36824">
              <w:rPr>
                <w:rStyle w:val="Hiperveza"/>
                <w:b/>
                <w:noProof/>
              </w:rPr>
              <w:t>7.</w:t>
            </w:r>
            <w:r w:rsidR="004540BF">
              <w:rPr>
                <w:noProof/>
                <w:sz w:val="22"/>
                <w:szCs w:val="22"/>
              </w:rPr>
              <w:tab/>
            </w:r>
            <w:r w:rsidR="004540BF" w:rsidRPr="00B36824">
              <w:rPr>
                <w:rStyle w:val="Hiperveza"/>
                <w:rFonts w:ascii="Calibri" w:eastAsia="Calibri" w:hAnsi="Calibri" w:cs="Calibri"/>
                <w:b/>
                <w:noProof/>
              </w:rPr>
              <w:t>IZVANUČIONIČKA NASTAVA</w:t>
            </w:r>
            <w:r w:rsidR="004540BF">
              <w:rPr>
                <w:noProof/>
                <w:webHidden/>
              </w:rPr>
              <w:tab/>
            </w:r>
            <w:r w:rsidR="004540BF">
              <w:rPr>
                <w:noProof/>
                <w:webHidden/>
              </w:rPr>
              <w:fldChar w:fldCharType="begin"/>
            </w:r>
            <w:r w:rsidR="004540BF">
              <w:rPr>
                <w:noProof/>
                <w:webHidden/>
              </w:rPr>
              <w:instrText xml:space="preserve"> PAGEREF _Toc51490871 \h </w:instrText>
            </w:r>
            <w:r w:rsidR="004540BF">
              <w:rPr>
                <w:noProof/>
                <w:webHidden/>
              </w:rPr>
            </w:r>
            <w:r w:rsidR="004540BF">
              <w:rPr>
                <w:noProof/>
                <w:webHidden/>
              </w:rPr>
              <w:fldChar w:fldCharType="separate"/>
            </w:r>
            <w:r w:rsidR="00C767D8">
              <w:rPr>
                <w:noProof/>
                <w:webHidden/>
              </w:rPr>
              <w:t>155</w:t>
            </w:r>
            <w:r w:rsidR="004540BF">
              <w:rPr>
                <w:noProof/>
                <w:webHidden/>
              </w:rPr>
              <w:fldChar w:fldCharType="end"/>
            </w:r>
          </w:hyperlink>
        </w:p>
        <w:p w14:paraId="412C27F6" w14:textId="79440284" w:rsidR="004540BF" w:rsidRDefault="00000000">
          <w:pPr>
            <w:pStyle w:val="Sadraj2"/>
            <w:tabs>
              <w:tab w:val="left" w:pos="880"/>
              <w:tab w:val="right" w:leader="dot" w:pos="13992"/>
            </w:tabs>
            <w:rPr>
              <w:noProof/>
              <w:sz w:val="22"/>
              <w:szCs w:val="22"/>
            </w:rPr>
          </w:pPr>
          <w:hyperlink w:anchor="_Toc51490872" w:history="1">
            <w:r w:rsidR="004540BF" w:rsidRPr="00B36824">
              <w:rPr>
                <w:rStyle w:val="Hiperveza"/>
                <w:b/>
                <w:noProof/>
              </w:rPr>
              <w:t>7.1.</w:t>
            </w:r>
            <w:r w:rsidR="004540BF">
              <w:rPr>
                <w:noProof/>
                <w:sz w:val="22"/>
                <w:szCs w:val="22"/>
              </w:rPr>
              <w:tab/>
            </w:r>
            <w:r w:rsidR="004540BF" w:rsidRPr="00B36824">
              <w:rPr>
                <w:rStyle w:val="Hiperveza"/>
                <w:rFonts w:ascii="Calibri" w:eastAsia="Calibri" w:hAnsi="Calibri" w:cs="Calibri"/>
                <w:b/>
                <w:noProof/>
              </w:rPr>
              <w:t>TERENSKA NASTAVA</w:t>
            </w:r>
            <w:r w:rsidR="004540BF">
              <w:rPr>
                <w:noProof/>
                <w:webHidden/>
              </w:rPr>
              <w:tab/>
            </w:r>
            <w:r w:rsidR="004540BF">
              <w:rPr>
                <w:noProof/>
                <w:webHidden/>
              </w:rPr>
              <w:fldChar w:fldCharType="begin"/>
            </w:r>
            <w:r w:rsidR="004540BF">
              <w:rPr>
                <w:noProof/>
                <w:webHidden/>
              </w:rPr>
              <w:instrText xml:space="preserve"> PAGEREF _Toc51490872 \h </w:instrText>
            </w:r>
            <w:r w:rsidR="004540BF">
              <w:rPr>
                <w:noProof/>
                <w:webHidden/>
              </w:rPr>
            </w:r>
            <w:r w:rsidR="004540BF">
              <w:rPr>
                <w:noProof/>
                <w:webHidden/>
              </w:rPr>
              <w:fldChar w:fldCharType="separate"/>
            </w:r>
            <w:r w:rsidR="00C767D8">
              <w:rPr>
                <w:noProof/>
                <w:webHidden/>
              </w:rPr>
              <w:t>156</w:t>
            </w:r>
            <w:r w:rsidR="004540BF">
              <w:rPr>
                <w:noProof/>
                <w:webHidden/>
              </w:rPr>
              <w:fldChar w:fldCharType="end"/>
            </w:r>
          </w:hyperlink>
        </w:p>
        <w:p w14:paraId="5605E5F4" w14:textId="445FEEA6" w:rsidR="004540BF" w:rsidRDefault="00000000">
          <w:pPr>
            <w:pStyle w:val="Sadraj1"/>
            <w:rPr>
              <w:noProof/>
              <w:sz w:val="22"/>
              <w:szCs w:val="22"/>
            </w:rPr>
          </w:pPr>
          <w:hyperlink w:anchor="_Toc51490873" w:history="1">
            <w:r w:rsidR="004540BF" w:rsidRPr="00B36824">
              <w:rPr>
                <w:rStyle w:val="Hiperveza"/>
                <w:b/>
                <w:noProof/>
              </w:rPr>
              <w:t>8.</w:t>
            </w:r>
            <w:r w:rsidR="004540BF">
              <w:rPr>
                <w:noProof/>
                <w:sz w:val="22"/>
                <w:szCs w:val="22"/>
              </w:rPr>
              <w:tab/>
            </w:r>
            <w:r w:rsidR="004540BF" w:rsidRPr="00B36824">
              <w:rPr>
                <w:rStyle w:val="Hiperveza"/>
                <w:rFonts w:ascii="Calibri" w:eastAsia="Calibri" w:hAnsi="Calibri" w:cs="Calibri"/>
                <w:b/>
                <w:noProof/>
              </w:rPr>
              <w:t>PROJEKTI</w:t>
            </w:r>
            <w:r w:rsidR="004540BF">
              <w:rPr>
                <w:noProof/>
                <w:webHidden/>
              </w:rPr>
              <w:tab/>
            </w:r>
            <w:r w:rsidR="004540BF">
              <w:rPr>
                <w:noProof/>
                <w:webHidden/>
              </w:rPr>
              <w:fldChar w:fldCharType="begin"/>
            </w:r>
            <w:r w:rsidR="004540BF">
              <w:rPr>
                <w:noProof/>
                <w:webHidden/>
              </w:rPr>
              <w:instrText xml:space="preserve"> PAGEREF _Toc51490873 \h </w:instrText>
            </w:r>
            <w:r w:rsidR="004540BF">
              <w:rPr>
                <w:noProof/>
                <w:webHidden/>
              </w:rPr>
            </w:r>
            <w:r w:rsidR="004540BF">
              <w:rPr>
                <w:noProof/>
                <w:webHidden/>
              </w:rPr>
              <w:fldChar w:fldCharType="separate"/>
            </w:r>
            <w:r w:rsidR="00C767D8">
              <w:rPr>
                <w:noProof/>
                <w:webHidden/>
              </w:rPr>
              <w:t>173</w:t>
            </w:r>
            <w:r w:rsidR="004540BF">
              <w:rPr>
                <w:noProof/>
                <w:webHidden/>
              </w:rPr>
              <w:fldChar w:fldCharType="end"/>
            </w:r>
          </w:hyperlink>
        </w:p>
        <w:p w14:paraId="3B539676" w14:textId="27718B75" w:rsidR="004540BF" w:rsidRDefault="00000000">
          <w:pPr>
            <w:pStyle w:val="Sadraj1"/>
            <w:rPr>
              <w:noProof/>
              <w:sz w:val="22"/>
              <w:szCs w:val="22"/>
            </w:rPr>
          </w:pPr>
          <w:hyperlink w:anchor="_Toc51490874" w:history="1">
            <w:r w:rsidR="004540BF" w:rsidRPr="00B36824">
              <w:rPr>
                <w:rStyle w:val="Hiperveza"/>
                <w:b/>
                <w:bCs/>
                <w:noProof/>
              </w:rPr>
              <w:t>9.</w:t>
            </w:r>
            <w:r w:rsidR="004540BF">
              <w:rPr>
                <w:noProof/>
                <w:sz w:val="22"/>
                <w:szCs w:val="22"/>
              </w:rPr>
              <w:tab/>
            </w:r>
            <w:r w:rsidR="004540BF" w:rsidRPr="00B36824">
              <w:rPr>
                <w:rStyle w:val="Hiperveza"/>
                <w:b/>
                <w:bCs/>
                <w:noProof/>
              </w:rPr>
              <w:t>NATJECANJA</w:t>
            </w:r>
            <w:r w:rsidR="004540BF">
              <w:rPr>
                <w:noProof/>
                <w:webHidden/>
              </w:rPr>
              <w:tab/>
            </w:r>
            <w:r w:rsidR="004540BF">
              <w:rPr>
                <w:noProof/>
                <w:webHidden/>
              </w:rPr>
              <w:fldChar w:fldCharType="begin"/>
            </w:r>
            <w:r w:rsidR="004540BF">
              <w:rPr>
                <w:noProof/>
                <w:webHidden/>
              </w:rPr>
              <w:instrText xml:space="preserve"> PAGEREF _Toc51490874 \h </w:instrText>
            </w:r>
            <w:r w:rsidR="004540BF">
              <w:rPr>
                <w:noProof/>
                <w:webHidden/>
              </w:rPr>
            </w:r>
            <w:r w:rsidR="004540BF">
              <w:rPr>
                <w:noProof/>
                <w:webHidden/>
              </w:rPr>
              <w:fldChar w:fldCharType="separate"/>
            </w:r>
            <w:r w:rsidR="00C767D8">
              <w:rPr>
                <w:noProof/>
                <w:webHidden/>
              </w:rPr>
              <w:t>245</w:t>
            </w:r>
            <w:r w:rsidR="004540BF">
              <w:rPr>
                <w:noProof/>
                <w:webHidden/>
              </w:rPr>
              <w:fldChar w:fldCharType="end"/>
            </w:r>
          </w:hyperlink>
        </w:p>
        <w:p w14:paraId="10BFF806" w14:textId="7DEFE9BF" w:rsidR="004540BF" w:rsidRDefault="00000000">
          <w:pPr>
            <w:pStyle w:val="Sadraj1"/>
            <w:rPr>
              <w:noProof/>
              <w:sz w:val="22"/>
              <w:szCs w:val="22"/>
            </w:rPr>
          </w:pPr>
          <w:hyperlink w:anchor="_Toc51490875" w:history="1">
            <w:r w:rsidR="004540BF" w:rsidRPr="00B36824">
              <w:rPr>
                <w:rStyle w:val="Hiperveza"/>
                <w:b/>
                <w:bCs/>
                <w:noProof/>
              </w:rPr>
              <w:t>10.</w:t>
            </w:r>
            <w:r w:rsidR="004540BF">
              <w:rPr>
                <w:noProof/>
                <w:sz w:val="22"/>
                <w:szCs w:val="22"/>
              </w:rPr>
              <w:tab/>
            </w:r>
            <w:r w:rsidR="004540BF" w:rsidRPr="00B36824">
              <w:rPr>
                <w:rStyle w:val="Hiperveza"/>
                <w:b/>
                <w:bCs/>
                <w:noProof/>
              </w:rPr>
              <w:t>RAD VIJEĆA UČENIKA</w:t>
            </w:r>
            <w:r w:rsidR="004540BF">
              <w:rPr>
                <w:noProof/>
                <w:webHidden/>
              </w:rPr>
              <w:tab/>
            </w:r>
            <w:r w:rsidR="004540BF">
              <w:rPr>
                <w:noProof/>
                <w:webHidden/>
              </w:rPr>
              <w:fldChar w:fldCharType="begin"/>
            </w:r>
            <w:r w:rsidR="004540BF">
              <w:rPr>
                <w:noProof/>
                <w:webHidden/>
              </w:rPr>
              <w:instrText xml:space="preserve"> PAGEREF _Toc51490875 \h </w:instrText>
            </w:r>
            <w:r w:rsidR="004540BF">
              <w:rPr>
                <w:noProof/>
                <w:webHidden/>
              </w:rPr>
            </w:r>
            <w:r w:rsidR="004540BF">
              <w:rPr>
                <w:noProof/>
                <w:webHidden/>
              </w:rPr>
              <w:fldChar w:fldCharType="separate"/>
            </w:r>
            <w:r w:rsidR="00C767D8">
              <w:rPr>
                <w:noProof/>
                <w:webHidden/>
              </w:rPr>
              <w:t>252</w:t>
            </w:r>
            <w:r w:rsidR="004540BF">
              <w:rPr>
                <w:noProof/>
                <w:webHidden/>
              </w:rPr>
              <w:fldChar w:fldCharType="end"/>
            </w:r>
          </w:hyperlink>
        </w:p>
        <w:p w14:paraId="04A62DE0" w14:textId="2F9AB8C6" w:rsidR="00407DAC" w:rsidRDefault="00074237">
          <w:r>
            <w:fldChar w:fldCharType="end"/>
          </w:r>
        </w:p>
      </w:sdtContent>
    </w:sdt>
    <w:p w14:paraId="763AAB1C" w14:textId="77777777" w:rsidR="00407DAC" w:rsidRDefault="00000000">
      <w:pPr>
        <w:tabs>
          <w:tab w:val="left" w:pos="440"/>
          <w:tab w:val="right" w:pos="13992"/>
        </w:tabs>
        <w:spacing w:after="100"/>
      </w:pPr>
      <w:hyperlink w:anchor="bookmark=id.2bn6wsx">
        <w:r w:rsidR="00074237">
          <w:tab/>
        </w:r>
      </w:hyperlink>
    </w:p>
    <w:p w14:paraId="43C34EFA" w14:textId="77777777" w:rsidR="00407DAC" w:rsidRDefault="00407DAC"/>
    <w:p w14:paraId="36B9A5C3" w14:textId="77777777" w:rsidR="00407DAC" w:rsidRDefault="00074237">
      <w:r>
        <w:br w:type="page"/>
      </w:r>
    </w:p>
    <w:p w14:paraId="0B18F49F" w14:textId="77777777" w:rsidR="00407DAC" w:rsidRDefault="00407DAC">
      <w:pPr>
        <w:spacing w:line="240" w:lineRule="auto"/>
      </w:pPr>
    </w:p>
    <w:p w14:paraId="576D35E0" w14:textId="77777777" w:rsidR="00407DAC" w:rsidRPr="004540BF" w:rsidRDefault="00074237" w:rsidP="00081A08">
      <w:pPr>
        <w:pStyle w:val="Naslov1"/>
        <w:numPr>
          <w:ilvl w:val="0"/>
          <w:numId w:val="3"/>
        </w:numPr>
        <w:jc w:val="left"/>
        <w:rPr>
          <w:b/>
          <w:color w:val="366091"/>
        </w:rPr>
      </w:pPr>
      <w:bookmarkStart w:id="1" w:name="bookmark=id.1fob9te" w:colFirst="0" w:colLast="0"/>
      <w:bookmarkStart w:id="2" w:name="_Toc51490865"/>
      <w:bookmarkEnd w:id="1"/>
      <w:r w:rsidRPr="004540BF">
        <w:rPr>
          <w:rFonts w:ascii="Calibri" w:eastAsia="Calibri" w:hAnsi="Calibri" w:cs="Calibri"/>
          <w:b/>
          <w:color w:val="366091"/>
        </w:rPr>
        <w:t>KURIKUL – UVODNI DIO</w:t>
      </w:r>
      <w:bookmarkEnd w:id="2"/>
      <w:r w:rsidRPr="004540BF">
        <w:rPr>
          <w:rFonts w:ascii="Calibri" w:eastAsia="Calibri" w:hAnsi="Calibri" w:cs="Calibri"/>
          <w:b/>
          <w:color w:val="366091"/>
        </w:rPr>
        <w:br/>
      </w:r>
    </w:p>
    <w:p w14:paraId="13B8C279" w14:textId="77777777" w:rsidR="00407DAC" w:rsidRDefault="00407DAC">
      <w:pPr>
        <w:spacing w:line="240" w:lineRule="auto"/>
      </w:pPr>
    </w:p>
    <w:p w14:paraId="3209453E" w14:textId="77777777" w:rsidR="00407DAC" w:rsidRDefault="00074237">
      <w:pPr>
        <w:spacing w:line="240" w:lineRule="auto"/>
      </w:pPr>
      <w:r>
        <w:rPr>
          <w:color w:val="333333"/>
        </w:rPr>
        <w:t>Kurikul</w:t>
      </w:r>
      <w:r w:rsidR="00AA5EDC">
        <w:rPr>
          <w:color w:val="333333"/>
        </w:rPr>
        <w:t>um</w:t>
      </w:r>
      <w:r>
        <w:rPr>
          <w:color w:val="333333"/>
        </w:rPr>
        <w:t xml:space="preserve"> u širem smislu predstavlja svekoliko iskustvo koje učenici stječu u  školi  i kroz  aktivnosti povezane sa školom te posredstvom školskoga ozračja.   Stvaranje dobrog školskog ozračja  omogućuje učeniku prihvaćanje škole kao mjesta odgoja i obrazovanja,  ugode i zabave,  prijateljstava te mjesto pripremanja za svijet odraslih. </w:t>
      </w:r>
    </w:p>
    <w:p w14:paraId="28B23896" w14:textId="77777777" w:rsidR="00407DAC" w:rsidRDefault="00074237">
      <w:pPr>
        <w:spacing w:line="240" w:lineRule="auto"/>
      </w:pPr>
      <w:r>
        <w:rPr>
          <w:b/>
          <w:i/>
          <w:color w:val="333333"/>
        </w:rPr>
        <w:t>Nacionalni okvirni kurikul</w:t>
      </w:r>
      <w:r w:rsidR="00AA5EDC">
        <w:rPr>
          <w:b/>
          <w:i/>
          <w:color w:val="333333"/>
        </w:rPr>
        <w:t>um</w:t>
      </w:r>
      <w:r>
        <w:rPr>
          <w:b/>
          <w:i/>
          <w:color w:val="333333"/>
        </w:rPr>
        <w:t xml:space="preserve"> predstavlja temeljni dokument koji određuje sve bitne sastavnice odgojno-obrazovnoga sustava od predškolske razine pa do završetka srednjoškolskoga odgoja i obrazovanja. </w:t>
      </w:r>
    </w:p>
    <w:p w14:paraId="58319CE5" w14:textId="77777777" w:rsidR="00407DAC" w:rsidRDefault="00074237">
      <w:pPr>
        <w:spacing w:line="240" w:lineRule="auto"/>
      </w:pPr>
      <w:r>
        <w:rPr>
          <w:b/>
          <w:i/>
          <w:color w:val="333333"/>
        </w:rPr>
        <w:t>Temeljno obilježje Nacionalnoga okvirnoga kurikul</w:t>
      </w:r>
      <w:r w:rsidR="00AA5EDC">
        <w:rPr>
          <w:b/>
          <w:i/>
          <w:color w:val="333333"/>
        </w:rPr>
        <w:t>um</w:t>
      </w:r>
      <w:r>
        <w:rPr>
          <w:b/>
          <w:i/>
          <w:color w:val="333333"/>
        </w:rPr>
        <w:t xml:space="preserve">a je prelazak na kompetencijski sustav i učenička postignuća (ishode učenja) za razliku od (do)sadašnjega usmjerenoga na sadržaj.  </w:t>
      </w:r>
    </w:p>
    <w:p w14:paraId="025CE532" w14:textId="77777777" w:rsidR="00407DAC" w:rsidRDefault="00074237">
      <w:pPr>
        <w:spacing w:line="240" w:lineRule="auto"/>
      </w:pPr>
      <w:r>
        <w:rPr>
          <w:b/>
          <w:i/>
          <w:color w:val="333333"/>
        </w:rPr>
        <w:t>Nacionalni okvirni kurikul</w:t>
      </w:r>
      <w:r w:rsidR="00AA5EDC">
        <w:rPr>
          <w:b/>
          <w:i/>
          <w:color w:val="333333"/>
        </w:rPr>
        <w:t>um</w:t>
      </w:r>
      <w:r>
        <w:rPr>
          <w:b/>
          <w:i/>
          <w:color w:val="333333"/>
        </w:rPr>
        <w:t xml:space="preserve"> čini polazište za izradbu nastavnih planova,  odnosno definiranje optimalnoga opterećenja učenika,  te izradbu predmetnih kurikul</w:t>
      </w:r>
      <w:r w:rsidR="00AA5EDC">
        <w:rPr>
          <w:b/>
          <w:i/>
          <w:color w:val="333333"/>
        </w:rPr>
        <w:t>um</w:t>
      </w:r>
      <w:r>
        <w:rPr>
          <w:b/>
          <w:i/>
          <w:color w:val="333333"/>
        </w:rPr>
        <w:t>a temeljenih na razrađenim postignućima odgojno–obrazovnih područja.  Pretpostavka za kvalitetno provođenje nacionalnoga kurikul</w:t>
      </w:r>
      <w:r w:rsidR="00AA5EDC">
        <w:rPr>
          <w:b/>
          <w:i/>
          <w:color w:val="333333"/>
        </w:rPr>
        <w:t>um</w:t>
      </w:r>
      <w:r>
        <w:rPr>
          <w:b/>
          <w:i/>
          <w:color w:val="333333"/>
        </w:rPr>
        <w:t>a je visoka kompetentnost nositelja odgojno-obrazovnoga rada. *</w:t>
      </w:r>
    </w:p>
    <w:p w14:paraId="40D16723" w14:textId="77777777" w:rsidR="00407DAC" w:rsidRDefault="00074237">
      <w:pPr>
        <w:spacing w:line="240" w:lineRule="auto"/>
      </w:pPr>
      <w:r>
        <w:rPr>
          <w:color w:val="333333"/>
        </w:rPr>
        <w:t>Autonomija i sloboda škole u izradbi školskog kurikul</w:t>
      </w:r>
      <w:r w:rsidR="00AA5EDC">
        <w:rPr>
          <w:color w:val="333333"/>
        </w:rPr>
        <w:t>um</w:t>
      </w:r>
      <w:r>
        <w:rPr>
          <w:color w:val="333333"/>
        </w:rPr>
        <w:t>a omogućava stvaranje kurikul</w:t>
      </w:r>
      <w:r w:rsidR="00AA5EDC">
        <w:rPr>
          <w:color w:val="333333"/>
        </w:rPr>
        <w:t>um</w:t>
      </w:r>
      <w:r>
        <w:rPr>
          <w:color w:val="333333"/>
        </w:rPr>
        <w:t>a na temelju vlastitih ideja i iskustava,  zajedničkim snagama svih djelatnika škole i za potrebe  učenika.  Učitelji sami izrađuju školski kurikulum čime se povećava obrazovna autonomija učitelja i škole,  ali  se povećava i njihova odgovornost za provedbu kurikul</w:t>
      </w:r>
      <w:r w:rsidR="00AA5EDC">
        <w:rPr>
          <w:color w:val="333333"/>
        </w:rPr>
        <w:t>um</w:t>
      </w:r>
      <w:r>
        <w:rPr>
          <w:color w:val="333333"/>
        </w:rPr>
        <w:t xml:space="preserve">a u praksi. </w:t>
      </w:r>
    </w:p>
    <w:p w14:paraId="3C6E777E" w14:textId="77777777" w:rsidR="00407DAC" w:rsidRDefault="00074237">
      <w:pPr>
        <w:spacing w:line="240" w:lineRule="auto"/>
      </w:pPr>
      <w:r>
        <w:rPr>
          <w:color w:val="333333"/>
        </w:rPr>
        <w:t>Bitna je svrha kurikul</w:t>
      </w:r>
      <w:r w:rsidR="00AA5EDC">
        <w:rPr>
          <w:color w:val="333333"/>
        </w:rPr>
        <w:t>um</w:t>
      </w:r>
      <w:r>
        <w:rPr>
          <w:color w:val="333333"/>
        </w:rPr>
        <w:t xml:space="preserve">a njegova upotrebljivost za sve odgojno-obrazovne djelatnike škole,  razumljivost učenicima,  roditeljima i ostalim zainteresiranim osobama. </w:t>
      </w:r>
    </w:p>
    <w:p w14:paraId="74EAFC14" w14:textId="77777777" w:rsidR="00407DAC" w:rsidRDefault="00074237">
      <w:pPr>
        <w:spacing w:line="240" w:lineRule="auto"/>
      </w:pPr>
      <w:r>
        <w:rPr>
          <w:color w:val="333333"/>
        </w:rPr>
        <w:t>Prednost izradbe školskog kurikul</w:t>
      </w:r>
      <w:r w:rsidR="00AA5EDC">
        <w:rPr>
          <w:color w:val="333333"/>
        </w:rPr>
        <w:t>um</w:t>
      </w:r>
      <w:r>
        <w:rPr>
          <w:color w:val="333333"/>
        </w:rPr>
        <w:t xml:space="preserve">a je u suradnji,  traženju novih mogućnosti efektivnog odgoja i obrazovanja na osnovi onoga što radimo dobro te načinom koji sami predlažemo i razvijamo. </w:t>
      </w:r>
    </w:p>
    <w:p w14:paraId="75D58D43" w14:textId="77777777" w:rsidR="00407DAC" w:rsidRDefault="00074237">
      <w:pPr>
        <w:spacing w:line="240" w:lineRule="auto"/>
        <w:rPr>
          <w:color w:val="333333"/>
        </w:rPr>
      </w:pPr>
      <w:r>
        <w:rPr>
          <w:color w:val="333333"/>
        </w:rPr>
        <w:t>U tvorbi našeg školskog kurikul</w:t>
      </w:r>
      <w:r w:rsidR="00AA5EDC">
        <w:rPr>
          <w:color w:val="333333"/>
        </w:rPr>
        <w:t>um</w:t>
      </w:r>
      <w:r>
        <w:rPr>
          <w:color w:val="333333"/>
        </w:rPr>
        <w:t xml:space="preserve">a pozivamo sve zainteresirane (učenike,  roditelje i lokalne zajednice) da zajedničkim nastojanjima stvorimo dokument koji će postati osnovom kvalitete naše odgojno-obrazovne djelatnosti i svakog sudionika odgojno-obrazovnog procesa posebno. </w:t>
      </w:r>
      <w:r>
        <w:br w:type="page"/>
      </w:r>
    </w:p>
    <w:p w14:paraId="1C99493D" w14:textId="77777777" w:rsidR="00407DAC" w:rsidRDefault="00407DAC">
      <w:pPr>
        <w:spacing w:line="240" w:lineRule="auto"/>
      </w:pPr>
    </w:p>
    <w:p w14:paraId="3F9B736A" w14:textId="77777777" w:rsidR="00407DAC" w:rsidRPr="004540BF" w:rsidRDefault="00074237" w:rsidP="00081A08">
      <w:pPr>
        <w:pStyle w:val="Naslov1"/>
        <w:numPr>
          <w:ilvl w:val="0"/>
          <w:numId w:val="3"/>
        </w:numPr>
        <w:jc w:val="left"/>
        <w:rPr>
          <w:b/>
          <w:color w:val="366091"/>
        </w:rPr>
      </w:pPr>
      <w:bookmarkStart w:id="3" w:name="_Toc51490866"/>
      <w:r w:rsidRPr="004540BF">
        <w:rPr>
          <w:rFonts w:ascii="Calibri" w:eastAsia="Calibri" w:hAnsi="Calibri" w:cs="Calibri"/>
          <w:b/>
          <w:color w:val="366091"/>
        </w:rPr>
        <w:t>IZBORNA NASTAVA</w:t>
      </w:r>
      <w:bookmarkEnd w:id="3"/>
    </w:p>
    <w:p w14:paraId="49A78392" w14:textId="77777777" w:rsidR="00407DAC" w:rsidRDefault="00407DAC"/>
    <w:p w14:paraId="3A6F5E9E" w14:textId="77777777" w:rsidR="00407DAC" w:rsidRDefault="00074237">
      <w:r>
        <w:t>Učenici uz redovnu nastavu, dopunsku i dodatnu nastavu, imaju mogućnost odabira izbornog predmeta na razini škole.</w:t>
      </w:r>
    </w:p>
    <w:p w14:paraId="1D5044F3" w14:textId="0E3A9057" w:rsidR="00407DAC" w:rsidRDefault="00074237">
      <w:r>
        <w:t xml:space="preserve">Činom odabira izbornog predmeta učenik postaje obvezan redovno pohađati nastavu tog izbornog predmeta. Na taj način nazočnost na satovima izbornog predmeta jednako je obvezatna kao i nazočnost na nastavi redovnih nastavnih predmeta. Učenik može prestati pohađati izborni predmet nakon pisanog zahtjeva roditelja učenika koji se mora dostaviti učiteljskom  vijeću nakon završetka nastavne godine, a najkasnije do 30. lipnja tekuće godine za sljedeću školsku godinu. </w:t>
      </w:r>
    </w:p>
    <w:p w14:paraId="2B71DF77" w14:textId="3CA1B826" w:rsidR="00407DAC" w:rsidRDefault="00074237">
      <w:r>
        <w:t>U zahtjevu trebaju biti navedeni razlozi odustajanja.</w:t>
      </w:r>
    </w:p>
    <w:p w14:paraId="4A96B31E" w14:textId="77777777" w:rsidR="00407DAC" w:rsidRDefault="00074237">
      <w:r>
        <w:t>Učenicima naše škole ponuđena je izborna nastava iz sljedećih predmeta:</w:t>
      </w:r>
    </w:p>
    <w:p w14:paraId="12626C67" w14:textId="77777777" w:rsidR="00407DAC" w:rsidRDefault="00074237">
      <w:r>
        <w:t>Vjeronauk – Katolički - za učenike 1. – 8. r. (svaka skupina po 2 sata tjedno)</w:t>
      </w:r>
    </w:p>
    <w:p w14:paraId="64E57179" w14:textId="77777777" w:rsidR="00407DAC" w:rsidRDefault="00074237">
      <w:r>
        <w:t>Vjeronauk – Saveza baptističkih crkava u RH- za učenike 1. – 8. r. (svaka skupina po 2 sata tjedno)</w:t>
      </w:r>
    </w:p>
    <w:p w14:paraId="513F28CA" w14:textId="77777777" w:rsidR="00407DAC" w:rsidRDefault="00074237">
      <w:r>
        <w:t>Vjeronauk – Pravoslavni- za učenike 1. – 8. r. (svaka skupina po 2 sata tjedno)</w:t>
      </w:r>
    </w:p>
    <w:p w14:paraId="7F0CB48E" w14:textId="068C1F83" w:rsidR="00407DAC" w:rsidRDefault="00074237">
      <w:r>
        <w:t xml:space="preserve">Informatika za učenike </w:t>
      </w:r>
      <w:r w:rsidR="002A74D0">
        <w:t xml:space="preserve">1., 2., 3., 4., </w:t>
      </w:r>
      <w:r>
        <w:t>7. i 8.  razreda (svaka skupina 2 sata tjedno)</w:t>
      </w:r>
    </w:p>
    <w:p w14:paraId="2577B05C" w14:textId="77777777" w:rsidR="00407DAC" w:rsidRDefault="00074237">
      <w:r>
        <w:t>Njemački jezik – za učenike 4. – 8. r. (svaka skupina 2 sata tjedno)</w:t>
      </w:r>
    </w:p>
    <w:p w14:paraId="7BB58E2A" w14:textId="52C3B94A" w:rsidR="00407DAC" w:rsidRDefault="00074237">
      <w:r>
        <w:t>Engleski jezik – za učenike 5. – 8. r. (svaka skupina 2 sata tjedno)</w:t>
      </w:r>
    </w:p>
    <w:p w14:paraId="137AB37D" w14:textId="77777777" w:rsidR="006A2565" w:rsidRDefault="006A2565" w:rsidP="006A2565">
      <w:r>
        <w:t>Srpski jezik i kultura  - za učenike 1. – 8. r. (svaka skupina 2 sata tjedno)</w:t>
      </w:r>
    </w:p>
    <w:p w14:paraId="39A835FB" w14:textId="6544749D" w:rsidR="006A2565" w:rsidRDefault="006A2565"/>
    <w:p w14:paraId="68668310" w14:textId="49C3265B" w:rsidR="00407DAC" w:rsidRDefault="00074237">
      <w:r>
        <w:t>Nastava u izbornim predmetima realizira se prema Nastavnom planu i programu za osnovnu školu i Kurikulumima nastavnih predmeta.</w:t>
      </w:r>
    </w:p>
    <w:p w14:paraId="3FBEE5F0" w14:textId="6CE210DE" w:rsidR="00407DAC" w:rsidRDefault="00074237">
      <w:pPr>
        <w:rPr>
          <w:b/>
        </w:rPr>
      </w:pPr>
      <w:r>
        <w:rPr>
          <w:b/>
        </w:rPr>
        <w:lastRenderedPageBreak/>
        <w:t xml:space="preserve">Vjeronauk – Katolički </w:t>
      </w:r>
    </w:p>
    <w:p w14:paraId="37ADF95A" w14:textId="77777777" w:rsidR="0079150C" w:rsidRDefault="0079150C">
      <w:pPr>
        <w:rPr>
          <w:b/>
        </w:rPr>
      </w:pPr>
    </w:p>
    <w:tbl>
      <w:tblPr>
        <w:tblW w:w="139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7"/>
        <w:gridCol w:w="10089"/>
      </w:tblGrid>
      <w:tr w:rsidR="00BB4239" w:rsidRPr="00350B85" w14:paraId="59F29071" w14:textId="77777777" w:rsidTr="00DE5C5E">
        <w:tc>
          <w:tcPr>
            <w:tcW w:w="3897" w:type="dxa"/>
            <w:tcBorders>
              <w:top w:val="single" w:sz="6" w:space="0" w:color="92CDDC"/>
              <w:left w:val="single" w:sz="6" w:space="0" w:color="92CDDC"/>
              <w:bottom w:val="single" w:sz="6" w:space="0" w:color="92CDDC"/>
              <w:right w:val="single" w:sz="6" w:space="0" w:color="92CDDC"/>
            </w:tcBorders>
            <w:shd w:val="clear" w:color="auto" w:fill="DAEEF3"/>
            <w:hideMark/>
          </w:tcPr>
          <w:p w14:paraId="600EAEA3" w14:textId="18AA0C5A" w:rsidR="00BB4239" w:rsidRPr="00350B85" w:rsidRDefault="00BB4239" w:rsidP="00BB4239">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Naziv aktivnosti: </w:t>
            </w:r>
            <w:r w:rsidR="009C6014" w:rsidRPr="00350B85">
              <w:rPr>
                <w:rFonts w:ascii="Arial" w:eastAsia="Times New Roman" w:hAnsi="Arial" w:cs="Arial"/>
                <w:b/>
                <w:bCs/>
                <w:color w:val="365F91"/>
                <w:sz w:val="24"/>
                <w:szCs w:val="24"/>
              </w:rPr>
              <w:t>Vjeronauk - Katolički</w:t>
            </w:r>
          </w:p>
        </w:tc>
        <w:tc>
          <w:tcPr>
            <w:tcW w:w="10089" w:type="dxa"/>
            <w:tcBorders>
              <w:top w:val="single" w:sz="6" w:space="0" w:color="92CDDC"/>
              <w:left w:val="single" w:sz="6" w:space="0" w:color="92CDDC"/>
              <w:bottom w:val="single" w:sz="6" w:space="0" w:color="92CDDC"/>
              <w:right w:val="single" w:sz="6" w:space="0" w:color="92CDDC"/>
            </w:tcBorders>
            <w:shd w:val="clear" w:color="auto" w:fill="DAEEF3"/>
            <w:hideMark/>
          </w:tcPr>
          <w:p w14:paraId="2E4E9A21" w14:textId="10A974C4" w:rsidR="00BB4239" w:rsidRPr="00350B85" w:rsidRDefault="00BB4239" w:rsidP="00BB4239">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Ime i prezime voditelja: </w:t>
            </w:r>
            <w:r w:rsidR="009C6014" w:rsidRPr="00350B85">
              <w:rPr>
                <w:rFonts w:ascii="Arial" w:eastAsia="Times New Roman" w:hAnsi="Arial" w:cs="Arial"/>
                <w:b/>
                <w:bCs/>
                <w:color w:val="365F91"/>
                <w:sz w:val="24"/>
                <w:szCs w:val="24"/>
              </w:rPr>
              <w:t xml:space="preserve">Suzana Lipovac, </w:t>
            </w:r>
            <w:r w:rsidR="00C574EB" w:rsidRPr="00350B85">
              <w:rPr>
                <w:rFonts w:ascii="Arial" w:eastAsia="Times New Roman" w:hAnsi="Arial" w:cs="Arial"/>
                <w:b/>
                <w:bCs/>
                <w:color w:val="365F91"/>
                <w:sz w:val="24"/>
                <w:szCs w:val="24"/>
              </w:rPr>
              <w:t xml:space="preserve">Danijela Koprek, Hana Krasnić, Tihana Petković, </w:t>
            </w:r>
            <w:r w:rsidR="00142A2D" w:rsidRPr="00350B85">
              <w:rPr>
                <w:rFonts w:ascii="Arial" w:eastAsia="Times New Roman" w:hAnsi="Arial" w:cs="Arial"/>
                <w:b/>
                <w:bCs/>
                <w:color w:val="365F91"/>
                <w:sz w:val="24"/>
                <w:szCs w:val="24"/>
              </w:rPr>
              <w:t>Marija Hubak</w:t>
            </w:r>
          </w:p>
          <w:p w14:paraId="187BA195"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w:t>
            </w:r>
          </w:p>
        </w:tc>
      </w:tr>
      <w:tr w:rsidR="00BB4239" w:rsidRPr="00350B85" w14:paraId="285D6AAB" w14:textId="77777777" w:rsidTr="00DE5C5E">
        <w:tc>
          <w:tcPr>
            <w:tcW w:w="3897" w:type="dxa"/>
            <w:tcBorders>
              <w:top w:val="single" w:sz="6" w:space="0" w:color="92CDDC"/>
              <w:left w:val="single" w:sz="6" w:space="0" w:color="92CDDC"/>
              <w:bottom w:val="single" w:sz="6" w:space="0" w:color="92CDDC"/>
              <w:right w:val="single" w:sz="6" w:space="0" w:color="92CDDC"/>
            </w:tcBorders>
            <w:shd w:val="clear" w:color="auto" w:fill="auto"/>
            <w:hideMark/>
          </w:tcPr>
          <w:p w14:paraId="499C2B8C"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Ishodi aktivnosti </w:t>
            </w:r>
          </w:p>
        </w:tc>
        <w:tc>
          <w:tcPr>
            <w:tcW w:w="10089" w:type="dxa"/>
            <w:tcBorders>
              <w:top w:val="single" w:sz="6" w:space="0" w:color="92CDDC"/>
              <w:left w:val="single" w:sz="6" w:space="0" w:color="92CDDC"/>
              <w:bottom w:val="single" w:sz="6" w:space="0" w:color="92CDDC"/>
              <w:right w:val="single" w:sz="6" w:space="0" w:color="92CDDC"/>
            </w:tcBorders>
            <w:shd w:val="clear" w:color="auto" w:fill="auto"/>
            <w:hideMark/>
          </w:tcPr>
          <w:p w14:paraId="59DF4AAF" w14:textId="77777777" w:rsidR="00BB4239" w:rsidRDefault="003662F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Prema predmetnom kurikulumu i kurikulumu međupredmetnih tema</w:t>
            </w:r>
          </w:p>
          <w:p w14:paraId="073F744D" w14:textId="7FB001F4" w:rsidR="00935E4C" w:rsidRPr="00350B85" w:rsidRDefault="00935E4C" w:rsidP="00BB4239">
            <w:pPr>
              <w:spacing w:after="0" w:line="240" w:lineRule="auto"/>
              <w:textAlignment w:val="baseline"/>
              <w:rPr>
                <w:rFonts w:ascii="Arial" w:eastAsia="Times New Roman" w:hAnsi="Arial" w:cs="Arial"/>
                <w:color w:val="000000"/>
                <w:sz w:val="24"/>
                <w:szCs w:val="24"/>
              </w:rPr>
            </w:pPr>
          </w:p>
        </w:tc>
      </w:tr>
      <w:tr w:rsidR="00BB4239" w:rsidRPr="00350B85" w14:paraId="5F9583C9" w14:textId="77777777" w:rsidTr="00DE5C5E">
        <w:tc>
          <w:tcPr>
            <w:tcW w:w="3897" w:type="dxa"/>
            <w:tcBorders>
              <w:top w:val="single" w:sz="6" w:space="0" w:color="92CDDC"/>
              <w:left w:val="single" w:sz="6" w:space="0" w:color="92CDDC"/>
              <w:bottom w:val="single" w:sz="6" w:space="0" w:color="92CDDC"/>
              <w:right w:val="single" w:sz="6" w:space="0" w:color="92CDDC"/>
            </w:tcBorders>
            <w:shd w:val="clear" w:color="auto" w:fill="DAEEF3"/>
            <w:hideMark/>
          </w:tcPr>
          <w:p w14:paraId="22D1DA8B"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Namjena </w:t>
            </w:r>
          </w:p>
        </w:tc>
        <w:tc>
          <w:tcPr>
            <w:tcW w:w="10089" w:type="dxa"/>
            <w:tcBorders>
              <w:top w:val="single" w:sz="6" w:space="0" w:color="92CDDC"/>
              <w:left w:val="single" w:sz="6" w:space="0" w:color="92CDDC"/>
              <w:bottom w:val="single" w:sz="6" w:space="0" w:color="92CDDC"/>
              <w:right w:val="single" w:sz="6" w:space="0" w:color="92CDDC"/>
            </w:tcBorders>
            <w:shd w:val="clear" w:color="auto" w:fill="DAEEF3"/>
            <w:hideMark/>
          </w:tcPr>
          <w:p w14:paraId="65CBACE7" w14:textId="77777777" w:rsidR="00BB4239" w:rsidRDefault="00DE18B2"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Za učenike od 1. do 8. razreda</w:t>
            </w:r>
          </w:p>
          <w:p w14:paraId="67B9D7B7" w14:textId="7F8D21BF" w:rsidR="00935E4C" w:rsidRPr="00350B85" w:rsidRDefault="00935E4C" w:rsidP="00BB4239">
            <w:pPr>
              <w:spacing w:after="0" w:line="240" w:lineRule="auto"/>
              <w:textAlignment w:val="baseline"/>
              <w:rPr>
                <w:rFonts w:ascii="Arial" w:eastAsia="Times New Roman" w:hAnsi="Arial" w:cs="Arial"/>
                <w:color w:val="000000"/>
                <w:sz w:val="24"/>
                <w:szCs w:val="24"/>
              </w:rPr>
            </w:pPr>
          </w:p>
        </w:tc>
      </w:tr>
      <w:tr w:rsidR="00BB4239" w:rsidRPr="00350B85" w14:paraId="63D64F79" w14:textId="77777777" w:rsidTr="00DE5C5E">
        <w:tc>
          <w:tcPr>
            <w:tcW w:w="3897" w:type="dxa"/>
            <w:tcBorders>
              <w:top w:val="single" w:sz="6" w:space="0" w:color="92CDDC"/>
              <w:left w:val="single" w:sz="6" w:space="0" w:color="92CDDC"/>
              <w:bottom w:val="single" w:sz="6" w:space="0" w:color="92CDDC"/>
              <w:right w:val="single" w:sz="6" w:space="0" w:color="92CDDC"/>
            </w:tcBorders>
            <w:shd w:val="clear" w:color="auto" w:fill="auto"/>
            <w:hideMark/>
          </w:tcPr>
          <w:p w14:paraId="05ED9CFA"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Nositelji aktivnosti </w:t>
            </w:r>
          </w:p>
        </w:tc>
        <w:tc>
          <w:tcPr>
            <w:tcW w:w="10089" w:type="dxa"/>
            <w:tcBorders>
              <w:top w:val="single" w:sz="6" w:space="0" w:color="92CDDC"/>
              <w:left w:val="single" w:sz="6" w:space="0" w:color="92CDDC"/>
              <w:bottom w:val="single" w:sz="6" w:space="0" w:color="92CDDC"/>
              <w:right w:val="single" w:sz="6" w:space="0" w:color="92CDDC"/>
            </w:tcBorders>
            <w:shd w:val="clear" w:color="auto" w:fill="auto"/>
            <w:hideMark/>
          </w:tcPr>
          <w:p w14:paraId="269EE3A6" w14:textId="77777777" w:rsidR="00BB4239" w:rsidRDefault="00E563AA"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Učenici i učiteljice</w:t>
            </w:r>
          </w:p>
          <w:p w14:paraId="07ABC5F7" w14:textId="0398A5BD" w:rsidR="00935E4C" w:rsidRPr="00350B85" w:rsidRDefault="00935E4C" w:rsidP="00BB4239">
            <w:pPr>
              <w:spacing w:after="0" w:line="240" w:lineRule="auto"/>
              <w:textAlignment w:val="baseline"/>
              <w:rPr>
                <w:rFonts w:ascii="Arial" w:eastAsia="Times New Roman" w:hAnsi="Arial" w:cs="Arial"/>
                <w:color w:val="000000"/>
                <w:sz w:val="24"/>
                <w:szCs w:val="24"/>
              </w:rPr>
            </w:pPr>
          </w:p>
        </w:tc>
      </w:tr>
      <w:tr w:rsidR="00BB4239" w:rsidRPr="00350B85" w14:paraId="715F704D" w14:textId="77777777" w:rsidTr="00DE5C5E">
        <w:tc>
          <w:tcPr>
            <w:tcW w:w="3897" w:type="dxa"/>
            <w:tcBorders>
              <w:top w:val="single" w:sz="6" w:space="0" w:color="92CDDC"/>
              <w:left w:val="single" w:sz="6" w:space="0" w:color="92CDDC"/>
              <w:bottom w:val="single" w:sz="6" w:space="0" w:color="92CDDC"/>
              <w:right w:val="single" w:sz="6" w:space="0" w:color="92CDDC"/>
            </w:tcBorders>
            <w:shd w:val="clear" w:color="auto" w:fill="DAEEF3"/>
            <w:hideMark/>
          </w:tcPr>
          <w:p w14:paraId="2FB3BE62"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realizacije </w:t>
            </w:r>
          </w:p>
        </w:tc>
        <w:tc>
          <w:tcPr>
            <w:tcW w:w="10089" w:type="dxa"/>
            <w:tcBorders>
              <w:top w:val="single" w:sz="6" w:space="0" w:color="92CDDC"/>
              <w:left w:val="single" w:sz="6" w:space="0" w:color="92CDDC"/>
              <w:bottom w:val="single" w:sz="6" w:space="0" w:color="92CDDC"/>
              <w:right w:val="single" w:sz="6" w:space="0" w:color="92CDDC"/>
            </w:tcBorders>
            <w:shd w:val="clear" w:color="auto" w:fill="DAEEF3"/>
            <w:hideMark/>
          </w:tcPr>
          <w:p w14:paraId="0D55BA27" w14:textId="77777777" w:rsidR="00BB4239" w:rsidRDefault="00E563AA"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xml:space="preserve">Realizira se u učionici, </w:t>
            </w:r>
            <w:r w:rsidR="00BE4603" w:rsidRPr="00350B85">
              <w:rPr>
                <w:rFonts w:ascii="Arial" w:eastAsia="Times New Roman" w:hAnsi="Arial" w:cs="Arial"/>
                <w:color w:val="000000"/>
                <w:sz w:val="24"/>
                <w:szCs w:val="24"/>
              </w:rPr>
              <w:t>obitelji, crkvi, sredini kojoj živimo</w:t>
            </w:r>
          </w:p>
          <w:p w14:paraId="1D9B7EE2" w14:textId="7532573E" w:rsidR="00935E4C" w:rsidRPr="00350B85" w:rsidRDefault="00935E4C" w:rsidP="00BB4239">
            <w:pPr>
              <w:spacing w:after="0" w:line="240" w:lineRule="auto"/>
              <w:textAlignment w:val="baseline"/>
              <w:rPr>
                <w:rFonts w:ascii="Arial" w:eastAsia="Times New Roman" w:hAnsi="Arial" w:cs="Arial"/>
                <w:color w:val="000000"/>
                <w:sz w:val="24"/>
                <w:szCs w:val="24"/>
              </w:rPr>
            </w:pPr>
          </w:p>
        </w:tc>
      </w:tr>
      <w:tr w:rsidR="00BB4239" w:rsidRPr="00350B85" w14:paraId="68D0F47A" w14:textId="77777777" w:rsidTr="00DE5C5E">
        <w:tc>
          <w:tcPr>
            <w:tcW w:w="3897" w:type="dxa"/>
            <w:tcBorders>
              <w:top w:val="single" w:sz="6" w:space="0" w:color="92CDDC"/>
              <w:left w:val="single" w:sz="6" w:space="0" w:color="92CDDC"/>
              <w:bottom w:val="single" w:sz="6" w:space="0" w:color="92CDDC"/>
              <w:right w:val="single" w:sz="6" w:space="0" w:color="92CDDC"/>
            </w:tcBorders>
            <w:shd w:val="clear" w:color="auto" w:fill="auto"/>
            <w:hideMark/>
          </w:tcPr>
          <w:p w14:paraId="75642FC2"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Vrijeme realizacije </w:t>
            </w:r>
          </w:p>
        </w:tc>
        <w:tc>
          <w:tcPr>
            <w:tcW w:w="10089" w:type="dxa"/>
            <w:tcBorders>
              <w:top w:val="single" w:sz="6" w:space="0" w:color="92CDDC"/>
              <w:left w:val="single" w:sz="6" w:space="0" w:color="92CDDC"/>
              <w:bottom w:val="single" w:sz="6" w:space="0" w:color="92CDDC"/>
              <w:right w:val="single" w:sz="6" w:space="0" w:color="92CDDC"/>
            </w:tcBorders>
            <w:shd w:val="clear" w:color="auto" w:fill="auto"/>
            <w:hideMark/>
          </w:tcPr>
          <w:p w14:paraId="3BEB402E" w14:textId="77777777" w:rsidR="00BB4239" w:rsidRDefault="00BE4603"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Tijekom školske godine 202</w:t>
            </w:r>
            <w:r w:rsidR="00FE5890">
              <w:rPr>
                <w:rFonts w:ascii="Arial" w:eastAsia="Times New Roman" w:hAnsi="Arial" w:cs="Arial"/>
                <w:color w:val="000000"/>
                <w:sz w:val="24"/>
                <w:szCs w:val="24"/>
              </w:rPr>
              <w:t>3</w:t>
            </w:r>
            <w:r w:rsidRPr="00350B85">
              <w:rPr>
                <w:rFonts w:ascii="Arial" w:eastAsia="Times New Roman" w:hAnsi="Arial" w:cs="Arial"/>
                <w:color w:val="000000"/>
                <w:sz w:val="24"/>
                <w:szCs w:val="24"/>
              </w:rPr>
              <w:t>./202</w:t>
            </w:r>
            <w:r w:rsidR="00FE5890">
              <w:rPr>
                <w:rFonts w:ascii="Arial" w:eastAsia="Times New Roman" w:hAnsi="Arial" w:cs="Arial"/>
                <w:color w:val="000000"/>
                <w:sz w:val="24"/>
                <w:szCs w:val="24"/>
              </w:rPr>
              <w:t>4</w:t>
            </w:r>
            <w:r w:rsidRPr="00350B85">
              <w:rPr>
                <w:rFonts w:ascii="Arial" w:eastAsia="Times New Roman" w:hAnsi="Arial" w:cs="Arial"/>
                <w:color w:val="000000"/>
                <w:sz w:val="24"/>
                <w:szCs w:val="24"/>
              </w:rPr>
              <w:t>.</w:t>
            </w:r>
          </w:p>
          <w:p w14:paraId="1F891400" w14:textId="6D91E80D" w:rsidR="00935E4C" w:rsidRPr="00350B85" w:rsidRDefault="00935E4C" w:rsidP="00BB4239">
            <w:pPr>
              <w:spacing w:after="0" w:line="240" w:lineRule="auto"/>
              <w:textAlignment w:val="baseline"/>
              <w:rPr>
                <w:rFonts w:ascii="Arial" w:eastAsia="Times New Roman" w:hAnsi="Arial" w:cs="Arial"/>
                <w:color w:val="000000"/>
                <w:sz w:val="24"/>
                <w:szCs w:val="24"/>
              </w:rPr>
            </w:pPr>
          </w:p>
        </w:tc>
      </w:tr>
      <w:tr w:rsidR="00BB4239" w:rsidRPr="00350B85" w14:paraId="513AD8DF" w14:textId="77777777" w:rsidTr="00DE5C5E">
        <w:tc>
          <w:tcPr>
            <w:tcW w:w="3897" w:type="dxa"/>
            <w:tcBorders>
              <w:top w:val="single" w:sz="6" w:space="0" w:color="92CDDC"/>
              <w:left w:val="single" w:sz="6" w:space="0" w:color="92CDDC"/>
              <w:bottom w:val="single" w:sz="6" w:space="0" w:color="92CDDC"/>
              <w:right w:val="single" w:sz="6" w:space="0" w:color="92CDDC"/>
            </w:tcBorders>
            <w:shd w:val="clear" w:color="auto" w:fill="DAEEF3"/>
            <w:hideMark/>
          </w:tcPr>
          <w:p w14:paraId="333FDA2B"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Troškovnik </w:t>
            </w:r>
          </w:p>
        </w:tc>
        <w:tc>
          <w:tcPr>
            <w:tcW w:w="10089" w:type="dxa"/>
            <w:tcBorders>
              <w:top w:val="single" w:sz="6" w:space="0" w:color="92CDDC"/>
              <w:left w:val="single" w:sz="6" w:space="0" w:color="92CDDC"/>
              <w:bottom w:val="single" w:sz="6" w:space="0" w:color="92CDDC"/>
              <w:right w:val="single" w:sz="6" w:space="0" w:color="92CDDC"/>
            </w:tcBorders>
            <w:shd w:val="clear" w:color="auto" w:fill="DAEEF3"/>
            <w:hideMark/>
          </w:tcPr>
          <w:p w14:paraId="598E37DC" w14:textId="77777777" w:rsidR="00BB4239" w:rsidRDefault="00A25E6D"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Troškovi nabave pribora i druge opreme</w:t>
            </w:r>
          </w:p>
          <w:p w14:paraId="33A1620A" w14:textId="5037DE1D" w:rsidR="00935E4C" w:rsidRPr="00350B85" w:rsidRDefault="00935E4C" w:rsidP="00BB4239">
            <w:pPr>
              <w:spacing w:after="0" w:line="240" w:lineRule="auto"/>
              <w:textAlignment w:val="baseline"/>
              <w:rPr>
                <w:rFonts w:ascii="Arial" w:eastAsia="Times New Roman" w:hAnsi="Arial" w:cs="Arial"/>
                <w:color w:val="000000"/>
                <w:sz w:val="24"/>
                <w:szCs w:val="24"/>
              </w:rPr>
            </w:pPr>
          </w:p>
        </w:tc>
      </w:tr>
      <w:tr w:rsidR="00BB4239" w:rsidRPr="00350B85" w14:paraId="40724CFB" w14:textId="77777777" w:rsidTr="00DE5C5E">
        <w:tc>
          <w:tcPr>
            <w:tcW w:w="3897" w:type="dxa"/>
            <w:tcBorders>
              <w:top w:val="single" w:sz="6" w:space="0" w:color="92CDDC"/>
              <w:left w:val="single" w:sz="6" w:space="0" w:color="92CDDC"/>
              <w:bottom w:val="single" w:sz="6" w:space="0" w:color="92CDDC"/>
              <w:right w:val="single" w:sz="6" w:space="0" w:color="92CDDC"/>
            </w:tcBorders>
            <w:shd w:val="clear" w:color="auto" w:fill="auto"/>
            <w:hideMark/>
          </w:tcPr>
          <w:p w14:paraId="599EC88A"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vrednovanja </w:t>
            </w:r>
          </w:p>
        </w:tc>
        <w:tc>
          <w:tcPr>
            <w:tcW w:w="10089" w:type="dxa"/>
            <w:tcBorders>
              <w:top w:val="single" w:sz="6" w:space="0" w:color="92CDDC"/>
              <w:left w:val="single" w:sz="6" w:space="0" w:color="92CDDC"/>
              <w:bottom w:val="single" w:sz="6" w:space="0" w:color="92CDDC"/>
              <w:right w:val="single" w:sz="6" w:space="0" w:color="92CDDC"/>
            </w:tcBorders>
            <w:shd w:val="clear" w:color="auto" w:fill="auto"/>
            <w:hideMark/>
          </w:tcPr>
          <w:p w14:paraId="20D6DDFA" w14:textId="77777777" w:rsidR="00BB4239" w:rsidRDefault="00C01BC7"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Vrednovanje za učenje, vrednovanje kao učenje i vrednovanje naučenog</w:t>
            </w:r>
          </w:p>
          <w:p w14:paraId="3B8034B1" w14:textId="3C50D6DF" w:rsidR="00935E4C" w:rsidRPr="00350B85" w:rsidRDefault="00935E4C" w:rsidP="00BB4239">
            <w:pPr>
              <w:spacing w:after="0" w:line="240" w:lineRule="auto"/>
              <w:textAlignment w:val="baseline"/>
              <w:rPr>
                <w:rFonts w:ascii="Arial" w:eastAsia="Times New Roman" w:hAnsi="Arial" w:cs="Arial"/>
                <w:color w:val="000000"/>
                <w:sz w:val="24"/>
                <w:szCs w:val="24"/>
              </w:rPr>
            </w:pPr>
          </w:p>
        </w:tc>
      </w:tr>
    </w:tbl>
    <w:p w14:paraId="5254A12F" w14:textId="77777777" w:rsidR="00407DAC" w:rsidRDefault="00407DAC"/>
    <w:p w14:paraId="13B87A45" w14:textId="77777777" w:rsidR="00407DAC" w:rsidRDefault="00074237">
      <w:r>
        <w:br w:type="page"/>
      </w:r>
    </w:p>
    <w:p w14:paraId="273755A7" w14:textId="1B68326A" w:rsidR="00407DAC" w:rsidRDefault="00074237">
      <w:pPr>
        <w:rPr>
          <w:b/>
        </w:rPr>
      </w:pPr>
      <w:r>
        <w:rPr>
          <w:b/>
        </w:rPr>
        <w:lastRenderedPageBreak/>
        <w:t>Vjeronauk – Saveza baptističkih crkava u RH</w:t>
      </w:r>
    </w:p>
    <w:p w14:paraId="0762C741" w14:textId="77777777" w:rsidR="007B5ABB" w:rsidRDefault="007B5ABB">
      <w:pPr>
        <w:rPr>
          <w: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1"/>
        <w:gridCol w:w="10115"/>
      </w:tblGrid>
      <w:tr w:rsidR="0079150C" w:rsidRPr="00350B85" w14:paraId="07B7E6BF" w14:textId="77777777" w:rsidTr="0079150C">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DD6BB16" w14:textId="77777777" w:rsidR="0079150C" w:rsidRPr="00350B85" w:rsidRDefault="0079150C" w:rsidP="0079150C">
            <w:pPr>
              <w:spacing w:after="0" w:line="240" w:lineRule="auto"/>
              <w:textAlignment w:val="baseline"/>
              <w:rPr>
                <w:rFonts w:ascii="Arial" w:eastAsia="Times New Roman" w:hAnsi="Arial" w:cs="Arial"/>
                <w:color w:val="548DD4" w:themeColor="text2" w:themeTint="99"/>
                <w:sz w:val="24"/>
                <w:szCs w:val="24"/>
              </w:rPr>
            </w:pPr>
            <w:r w:rsidRPr="00350B85">
              <w:rPr>
                <w:rFonts w:ascii="Arial" w:eastAsia="Times New Roman" w:hAnsi="Arial" w:cs="Arial"/>
                <w:b/>
                <w:bCs/>
                <w:color w:val="548DD4" w:themeColor="text2" w:themeTint="99"/>
                <w:sz w:val="24"/>
                <w:szCs w:val="24"/>
              </w:rPr>
              <w:t>Naziv aktivnosti: </w:t>
            </w:r>
            <w:r w:rsidRPr="00350B85">
              <w:rPr>
                <w:rFonts w:ascii="Arial" w:eastAsia="Times New Roman" w:hAnsi="Arial" w:cs="Arial"/>
                <w:color w:val="548DD4" w:themeColor="text2" w:themeTint="99"/>
                <w:sz w:val="24"/>
                <w:szCs w:val="24"/>
              </w:rPr>
              <w:t> </w:t>
            </w:r>
          </w:p>
          <w:p w14:paraId="71D3FFC6" w14:textId="77777777" w:rsidR="0079150C" w:rsidRPr="00350B85" w:rsidRDefault="0079150C" w:rsidP="0079150C">
            <w:pPr>
              <w:spacing w:after="0" w:line="240" w:lineRule="auto"/>
              <w:textAlignment w:val="baseline"/>
              <w:rPr>
                <w:rFonts w:ascii="Arial" w:eastAsia="Times New Roman" w:hAnsi="Arial" w:cs="Arial"/>
                <w:color w:val="548DD4" w:themeColor="text2" w:themeTint="99"/>
                <w:sz w:val="24"/>
                <w:szCs w:val="24"/>
              </w:rPr>
            </w:pPr>
            <w:r w:rsidRPr="00350B85">
              <w:rPr>
                <w:rFonts w:ascii="Arial" w:eastAsia="Times New Roman" w:hAnsi="Arial" w:cs="Arial"/>
                <w:b/>
                <w:bCs/>
                <w:color w:val="548DD4" w:themeColor="text2" w:themeTint="99"/>
                <w:sz w:val="24"/>
                <w:szCs w:val="24"/>
              </w:rPr>
              <w:t>Baptistički vjeronauk</w:t>
            </w:r>
            <w:r w:rsidRPr="00350B85">
              <w:rPr>
                <w:rFonts w:ascii="Arial" w:eastAsia="Times New Roman" w:hAnsi="Arial" w:cs="Arial"/>
                <w:color w:val="548DD4" w:themeColor="text2" w:themeTint="99"/>
                <w:sz w:val="24"/>
                <w:szCs w:val="24"/>
              </w:rPr>
              <w:t> </w:t>
            </w:r>
          </w:p>
          <w:p w14:paraId="6D084564" w14:textId="77777777" w:rsidR="0079150C" w:rsidRPr="00350B85" w:rsidRDefault="0079150C" w:rsidP="0079150C">
            <w:pPr>
              <w:spacing w:after="0" w:line="240" w:lineRule="auto"/>
              <w:textAlignment w:val="baseline"/>
              <w:rPr>
                <w:rFonts w:ascii="Arial" w:eastAsia="Times New Roman" w:hAnsi="Arial" w:cs="Arial"/>
                <w:color w:val="548DD4" w:themeColor="text2" w:themeTint="99"/>
                <w:sz w:val="24"/>
                <w:szCs w:val="24"/>
              </w:rPr>
            </w:pPr>
            <w:r w:rsidRPr="00350B85">
              <w:rPr>
                <w:rFonts w:ascii="Arial" w:eastAsia="Times New Roman" w:hAnsi="Arial" w:cs="Arial"/>
                <w:color w:val="548DD4" w:themeColor="text2" w:themeTint="99"/>
                <w:sz w:val="24"/>
                <w:szCs w:val="24"/>
              </w:rPr>
              <w:t> </w:t>
            </w:r>
          </w:p>
        </w:tc>
        <w:tc>
          <w:tcPr>
            <w:tcW w:w="10275" w:type="dxa"/>
            <w:tcBorders>
              <w:top w:val="single" w:sz="6" w:space="0" w:color="92CDDC"/>
              <w:left w:val="nil"/>
              <w:bottom w:val="single" w:sz="6" w:space="0" w:color="92CDDC"/>
              <w:right w:val="single" w:sz="6" w:space="0" w:color="92CDDC"/>
            </w:tcBorders>
            <w:shd w:val="clear" w:color="auto" w:fill="DAEEF3"/>
            <w:hideMark/>
          </w:tcPr>
          <w:p w14:paraId="715AEDE8" w14:textId="77777777" w:rsidR="0079150C" w:rsidRPr="00350B85" w:rsidRDefault="0079150C" w:rsidP="0079150C">
            <w:pPr>
              <w:spacing w:after="0" w:line="240" w:lineRule="auto"/>
              <w:textAlignment w:val="baseline"/>
              <w:rPr>
                <w:rFonts w:ascii="Arial" w:eastAsia="Times New Roman" w:hAnsi="Arial" w:cs="Arial"/>
                <w:color w:val="548DD4" w:themeColor="text2" w:themeTint="99"/>
                <w:sz w:val="24"/>
                <w:szCs w:val="24"/>
              </w:rPr>
            </w:pPr>
            <w:r w:rsidRPr="00350B85">
              <w:rPr>
                <w:rFonts w:ascii="Arial" w:eastAsia="Times New Roman" w:hAnsi="Arial" w:cs="Arial"/>
                <w:b/>
                <w:bCs/>
                <w:color w:val="548DD4" w:themeColor="text2" w:themeTint="99"/>
                <w:sz w:val="24"/>
                <w:szCs w:val="24"/>
              </w:rPr>
              <w:t>Ime i prezime voditelja:</w:t>
            </w:r>
            <w:r w:rsidRPr="00350B85">
              <w:rPr>
                <w:rFonts w:ascii="Arial" w:eastAsia="Times New Roman" w:hAnsi="Arial" w:cs="Arial"/>
                <w:color w:val="548DD4" w:themeColor="text2" w:themeTint="99"/>
                <w:sz w:val="24"/>
                <w:szCs w:val="24"/>
              </w:rPr>
              <w:t> </w:t>
            </w:r>
          </w:p>
          <w:p w14:paraId="4865E2BA" w14:textId="77777777" w:rsidR="0079150C" w:rsidRPr="00350B85" w:rsidRDefault="0079150C" w:rsidP="0079150C">
            <w:pPr>
              <w:spacing w:after="0" w:line="240" w:lineRule="auto"/>
              <w:textAlignment w:val="baseline"/>
              <w:rPr>
                <w:rFonts w:ascii="Arial" w:eastAsia="Times New Roman" w:hAnsi="Arial" w:cs="Arial"/>
                <w:color w:val="548DD4" w:themeColor="text2" w:themeTint="99"/>
                <w:sz w:val="24"/>
                <w:szCs w:val="24"/>
              </w:rPr>
            </w:pPr>
            <w:r w:rsidRPr="00350B85">
              <w:rPr>
                <w:rFonts w:ascii="Arial" w:eastAsia="Times New Roman" w:hAnsi="Arial" w:cs="Arial"/>
                <w:b/>
                <w:bCs/>
                <w:color w:val="548DD4" w:themeColor="text2" w:themeTint="99"/>
                <w:sz w:val="24"/>
                <w:szCs w:val="24"/>
              </w:rPr>
              <w:t>Ranka Trako</w:t>
            </w:r>
            <w:r w:rsidRPr="00350B85">
              <w:rPr>
                <w:rFonts w:ascii="Arial" w:eastAsia="Times New Roman" w:hAnsi="Arial" w:cs="Arial"/>
                <w:color w:val="548DD4" w:themeColor="text2" w:themeTint="99"/>
                <w:sz w:val="24"/>
                <w:szCs w:val="24"/>
              </w:rPr>
              <w:t> </w:t>
            </w:r>
          </w:p>
        </w:tc>
      </w:tr>
      <w:tr w:rsidR="0079150C" w:rsidRPr="00350B85" w14:paraId="412DF99A" w14:textId="77777777" w:rsidTr="0079150C">
        <w:tc>
          <w:tcPr>
            <w:tcW w:w="3930" w:type="dxa"/>
            <w:tcBorders>
              <w:top w:val="nil"/>
              <w:left w:val="single" w:sz="6" w:space="0" w:color="92CDDC"/>
              <w:bottom w:val="single" w:sz="6" w:space="0" w:color="92CDDC"/>
              <w:right w:val="single" w:sz="6" w:space="0" w:color="92CDDC"/>
            </w:tcBorders>
            <w:shd w:val="clear" w:color="auto" w:fill="auto"/>
            <w:hideMark/>
          </w:tcPr>
          <w:p w14:paraId="351BD374"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Ishodi aktivnosti </w:t>
            </w:r>
          </w:p>
        </w:tc>
        <w:tc>
          <w:tcPr>
            <w:tcW w:w="10275" w:type="dxa"/>
            <w:tcBorders>
              <w:top w:val="nil"/>
              <w:left w:val="nil"/>
              <w:bottom w:val="single" w:sz="6" w:space="0" w:color="92CDDC"/>
              <w:right w:val="single" w:sz="6" w:space="0" w:color="92CDDC"/>
            </w:tcBorders>
            <w:shd w:val="clear" w:color="auto" w:fill="auto"/>
            <w:hideMark/>
          </w:tcPr>
          <w:p w14:paraId="078BC71C"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Vjeroučenik će:  </w:t>
            </w:r>
          </w:p>
          <w:p w14:paraId="186238F8"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upoznati Biblijski tekst, osobe i događaje iz Starog i Novog Zavjeta </w:t>
            </w:r>
          </w:p>
          <w:p w14:paraId="0B3033A0"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upoznati život i učenje Isusa Krista, temeljne istine kršćanske vjere </w:t>
            </w:r>
          </w:p>
          <w:p w14:paraId="53393713"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biti potaknut na svakodnevno susretanje s Bogom  kroz čitanje Biblije i molitvu </w:t>
            </w:r>
          </w:p>
          <w:p w14:paraId="5502A559"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prihvatiti Isusa Krista kao svog osobnog spasitelja i svjedočiti živu vjeru u Boga </w:t>
            </w:r>
          </w:p>
          <w:p w14:paraId="618E322E"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aktivno sudjelovati u radu (razgovor, pjevanje, kreativne radionice, javni nastup u BC, dramatizacija) </w:t>
            </w:r>
          </w:p>
          <w:p w14:paraId="2727E94D"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w:t>
            </w:r>
          </w:p>
        </w:tc>
      </w:tr>
      <w:tr w:rsidR="0079150C" w:rsidRPr="00350B85" w14:paraId="3BFF7B71" w14:textId="77777777" w:rsidTr="0079150C">
        <w:tc>
          <w:tcPr>
            <w:tcW w:w="3930" w:type="dxa"/>
            <w:tcBorders>
              <w:top w:val="nil"/>
              <w:left w:val="single" w:sz="6" w:space="0" w:color="92CDDC"/>
              <w:bottom w:val="single" w:sz="6" w:space="0" w:color="92CDDC"/>
              <w:right w:val="single" w:sz="6" w:space="0" w:color="92CDDC"/>
            </w:tcBorders>
            <w:shd w:val="clear" w:color="auto" w:fill="DAEEF3"/>
            <w:hideMark/>
          </w:tcPr>
          <w:p w14:paraId="1BCD5F7D"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Namjena </w:t>
            </w:r>
          </w:p>
        </w:tc>
        <w:tc>
          <w:tcPr>
            <w:tcW w:w="10275" w:type="dxa"/>
            <w:tcBorders>
              <w:top w:val="nil"/>
              <w:left w:val="nil"/>
              <w:bottom w:val="single" w:sz="6" w:space="0" w:color="92CDDC"/>
              <w:right w:val="single" w:sz="6" w:space="0" w:color="92CDDC"/>
            </w:tcBorders>
            <w:shd w:val="clear" w:color="auto" w:fill="DAEEF3"/>
            <w:hideMark/>
          </w:tcPr>
          <w:p w14:paraId="30D51062"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pomoći vjeroučenicima da rastu u kršćanskoj zrelosti kako bi postali aktivni vjernici lokalne crkve i    </w:t>
            </w:r>
          </w:p>
          <w:p w14:paraId="78E24E7F"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poslužitelji svima koji trebaju pomoć u široj zajednici </w:t>
            </w:r>
          </w:p>
          <w:p w14:paraId="1CEA689B" w14:textId="369B0FF6"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usmjeravati ih na suradnju, kulturu komu</w:t>
            </w:r>
            <w:r w:rsidR="00E77EA1" w:rsidRPr="00350B85">
              <w:rPr>
                <w:rFonts w:ascii="Arial" w:eastAsia="Times New Roman" w:hAnsi="Arial" w:cs="Arial"/>
                <w:color w:val="000000"/>
                <w:sz w:val="24"/>
                <w:szCs w:val="24"/>
              </w:rPr>
              <w:t>n</w:t>
            </w:r>
            <w:r w:rsidRPr="00350B85">
              <w:rPr>
                <w:rFonts w:ascii="Arial" w:eastAsia="Times New Roman" w:hAnsi="Arial" w:cs="Arial"/>
                <w:color w:val="000000"/>
                <w:sz w:val="24"/>
                <w:szCs w:val="24"/>
              </w:rPr>
              <w:t>iciranja i nenasilja u međusobnom ophođenju </w:t>
            </w:r>
          </w:p>
          <w:p w14:paraId="67BBCF8F"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izrađivati svijest o brizi za očuvanje okoliša i prirode te razvijati želju za uključivanjem u ekološke  </w:t>
            </w:r>
          </w:p>
          <w:p w14:paraId="2B168534"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projekte koji svoju utemeljenost grade na prvoj zapovijedi Božjoj danoj ljudima </w:t>
            </w:r>
          </w:p>
          <w:p w14:paraId="1A00F715"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pripremiti vjeroučenike na život u multikulturalnoj i multinacionalnoj sredini gdje će oni njegovati    </w:t>
            </w:r>
          </w:p>
          <w:p w14:paraId="32139647"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svoja vjerska uvjerenja, a u isto vrijeme poštivati vjerska uvjerenja drugih </w:t>
            </w:r>
          </w:p>
          <w:p w14:paraId="3478FDBB"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odgajati uzorne učenike i građane koji će svojim aktivnim djelovanjem biti donositelji blagoslova i    </w:t>
            </w:r>
          </w:p>
          <w:p w14:paraId="20AAC3E8"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promicatelji vjerske tolerancije u školi i društvu </w:t>
            </w:r>
          </w:p>
          <w:p w14:paraId="522A4E02"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w:t>
            </w:r>
          </w:p>
        </w:tc>
      </w:tr>
      <w:tr w:rsidR="0079150C" w:rsidRPr="00350B85" w14:paraId="763AB98A" w14:textId="77777777" w:rsidTr="0079150C">
        <w:tc>
          <w:tcPr>
            <w:tcW w:w="3930" w:type="dxa"/>
            <w:tcBorders>
              <w:top w:val="nil"/>
              <w:left w:val="single" w:sz="6" w:space="0" w:color="92CDDC"/>
              <w:bottom w:val="single" w:sz="6" w:space="0" w:color="92CDDC"/>
              <w:right w:val="single" w:sz="6" w:space="0" w:color="92CDDC"/>
            </w:tcBorders>
            <w:shd w:val="clear" w:color="auto" w:fill="auto"/>
            <w:hideMark/>
          </w:tcPr>
          <w:p w14:paraId="532F7A49"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Nositelji aktivnosti </w:t>
            </w:r>
          </w:p>
        </w:tc>
        <w:tc>
          <w:tcPr>
            <w:tcW w:w="10275" w:type="dxa"/>
            <w:tcBorders>
              <w:top w:val="nil"/>
              <w:left w:val="nil"/>
              <w:bottom w:val="single" w:sz="6" w:space="0" w:color="92CDDC"/>
              <w:right w:val="single" w:sz="6" w:space="0" w:color="92CDDC"/>
            </w:tcBorders>
            <w:shd w:val="clear" w:color="auto" w:fill="auto"/>
            <w:hideMark/>
          </w:tcPr>
          <w:p w14:paraId="5F73335C"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Vjeroučiteljica: Ranka Trako i učenici 1. -  8. razreda </w:t>
            </w:r>
          </w:p>
          <w:p w14:paraId="61863F64"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w:t>
            </w:r>
          </w:p>
        </w:tc>
      </w:tr>
      <w:tr w:rsidR="0079150C" w:rsidRPr="00350B85" w14:paraId="5F0DBD9C" w14:textId="77777777" w:rsidTr="0079150C">
        <w:tc>
          <w:tcPr>
            <w:tcW w:w="3930" w:type="dxa"/>
            <w:tcBorders>
              <w:top w:val="nil"/>
              <w:left w:val="single" w:sz="6" w:space="0" w:color="92CDDC"/>
              <w:bottom w:val="single" w:sz="6" w:space="0" w:color="92CDDC"/>
              <w:right w:val="single" w:sz="6" w:space="0" w:color="92CDDC"/>
            </w:tcBorders>
            <w:shd w:val="clear" w:color="auto" w:fill="DAEEF3"/>
            <w:hideMark/>
          </w:tcPr>
          <w:p w14:paraId="45ECD7A5"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lastRenderedPageBreak/>
              <w:t>Način realizacije </w:t>
            </w:r>
          </w:p>
        </w:tc>
        <w:tc>
          <w:tcPr>
            <w:tcW w:w="10275" w:type="dxa"/>
            <w:tcBorders>
              <w:top w:val="nil"/>
              <w:left w:val="nil"/>
              <w:bottom w:val="single" w:sz="6" w:space="0" w:color="92CDDC"/>
              <w:right w:val="single" w:sz="6" w:space="0" w:color="92CDDC"/>
            </w:tcBorders>
            <w:shd w:val="clear" w:color="auto" w:fill="DAEEF3"/>
            <w:hideMark/>
          </w:tcPr>
          <w:p w14:paraId="2A19C02A"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frontalni rad, individualni rad, rad u skupinama i u paru </w:t>
            </w:r>
          </w:p>
          <w:p w14:paraId="38EDE253"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razgovor, igra, rad na biblijskom tekstu, izlaganje </w:t>
            </w:r>
          </w:p>
          <w:p w14:paraId="1910668B" w14:textId="75C01BF8"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usmeno, pismeno, glazbeno, likovno, dramsko i molitveno</w:t>
            </w:r>
            <w:r w:rsidR="00E77EA1" w:rsidRPr="00350B85">
              <w:rPr>
                <w:rFonts w:ascii="Arial" w:eastAsia="Times New Roman" w:hAnsi="Arial" w:cs="Arial"/>
                <w:color w:val="000000"/>
                <w:sz w:val="24"/>
                <w:szCs w:val="24"/>
              </w:rPr>
              <w:t xml:space="preserve"> </w:t>
            </w:r>
            <w:r w:rsidRPr="00350B85">
              <w:rPr>
                <w:rFonts w:ascii="Arial" w:eastAsia="Times New Roman" w:hAnsi="Arial" w:cs="Arial"/>
                <w:color w:val="000000"/>
                <w:sz w:val="24"/>
                <w:szCs w:val="24"/>
              </w:rPr>
              <w:t>izražavanje </w:t>
            </w:r>
          </w:p>
          <w:p w14:paraId="253A948D"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društveni projekti i aktivnosti </w:t>
            </w:r>
          </w:p>
          <w:p w14:paraId="5361A596"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radionice i nastupi na svečanostima  </w:t>
            </w:r>
          </w:p>
          <w:p w14:paraId="641A4674"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w:t>
            </w:r>
          </w:p>
        </w:tc>
      </w:tr>
      <w:tr w:rsidR="0079150C" w:rsidRPr="00350B85" w14:paraId="475C7C4B" w14:textId="77777777" w:rsidTr="0079150C">
        <w:tc>
          <w:tcPr>
            <w:tcW w:w="3930" w:type="dxa"/>
            <w:tcBorders>
              <w:top w:val="nil"/>
              <w:left w:val="single" w:sz="6" w:space="0" w:color="92CDDC"/>
              <w:bottom w:val="single" w:sz="6" w:space="0" w:color="92CDDC"/>
              <w:right w:val="single" w:sz="6" w:space="0" w:color="92CDDC"/>
            </w:tcBorders>
            <w:shd w:val="clear" w:color="auto" w:fill="auto"/>
            <w:hideMark/>
          </w:tcPr>
          <w:p w14:paraId="2D2FF1F9"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Vrijeme realizacije </w:t>
            </w:r>
          </w:p>
        </w:tc>
        <w:tc>
          <w:tcPr>
            <w:tcW w:w="10275" w:type="dxa"/>
            <w:tcBorders>
              <w:top w:val="nil"/>
              <w:left w:val="nil"/>
              <w:bottom w:val="single" w:sz="6" w:space="0" w:color="92CDDC"/>
              <w:right w:val="single" w:sz="6" w:space="0" w:color="92CDDC"/>
            </w:tcBorders>
            <w:shd w:val="clear" w:color="auto" w:fill="auto"/>
            <w:hideMark/>
          </w:tcPr>
          <w:p w14:paraId="2362B14E" w14:textId="7B9C586C"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Školska godina  202</w:t>
            </w:r>
            <w:r w:rsidR="00FE5890">
              <w:rPr>
                <w:rFonts w:ascii="Arial" w:eastAsia="Times New Roman" w:hAnsi="Arial" w:cs="Arial"/>
                <w:color w:val="000000"/>
                <w:sz w:val="24"/>
                <w:szCs w:val="24"/>
              </w:rPr>
              <w:t>3</w:t>
            </w:r>
            <w:r w:rsidRPr="00350B85">
              <w:rPr>
                <w:rFonts w:ascii="Arial" w:eastAsia="Times New Roman" w:hAnsi="Arial" w:cs="Arial"/>
                <w:color w:val="000000"/>
                <w:sz w:val="24"/>
                <w:szCs w:val="24"/>
              </w:rPr>
              <w:t>./202</w:t>
            </w:r>
            <w:r w:rsidR="00FE5890">
              <w:rPr>
                <w:rFonts w:ascii="Arial" w:eastAsia="Times New Roman" w:hAnsi="Arial" w:cs="Arial"/>
                <w:color w:val="000000"/>
                <w:sz w:val="24"/>
                <w:szCs w:val="24"/>
              </w:rPr>
              <w:t>4</w:t>
            </w:r>
            <w:r w:rsidRPr="00350B85">
              <w:rPr>
                <w:rFonts w:ascii="Arial" w:eastAsia="Times New Roman" w:hAnsi="Arial" w:cs="Arial"/>
                <w:color w:val="000000"/>
                <w:sz w:val="24"/>
                <w:szCs w:val="24"/>
              </w:rPr>
              <w:t>. godine </w:t>
            </w:r>
          </w:p>
          <w:p w14:paraId="1C38BAA1"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jednom tjedno, dva školska sata tjedno (16:00 – 17:30) u prostorijama Baptisičke ckve, Daruvar </w:t>
            </w:r>
          </w:p>
        </w:tc>
      </w:tr>
      <w:tr w:rsidR="0079150C" w:rsidRPr="00350B85" w14:paraId="2964A250" w14:textId="77777777" w:rsidTr="0079150C">
        <w:tc>
          <w:tcPr>
            <w:tcW w:w="3930" w:type="dxa"/>
            <w:tcBorders>
              <w:top w:val="nil"/>
              <w:left w:val="single" w:sz="6" w:space="0" w:color="92CDDC"/>
              <w:bottom w:val="single" w:sz="6" w:space="0" w:color="92CDDC"/>
              <w:right w:val="single" w:sz="6" w:space="0" w:color="92CDDC"/>
            </w:tcBorders>
            <w:shd w:val="clear" w:color="auto" w:fill="DAEEF3"/>
            <w:hideMark/>
          </w:tcPr>
          <w:p w14:paraId="42191FDD"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Troškovnik </w:t>
            </w:r>
          </w:p>
        </w:tc>
        <w:tc>
          <w:tcPr>
            <w:tcW w:w="10275" w:type="dxa"/>
            <w:tcBorders>
              <w:top w:val="nil"/>
              <w:left w:val="nil"/>
              <w:bottom w:val="single" w:sz="6" w:space="0" w:color="92CDDC"/>
              <w:right w:val="single" w:sz="6" w:space="0" w:color="92CDDC"/>
            </w:tcBorders>
            <w:shd w:val="clear" w:color="auto" w:fill="DAEEF3"/>
            <w:hideMark/>
          </w:tcPr>
          <w:p w14:paraId="58E83A39"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priručnik za vjeroučitelje i radni udžbenici za učenike  (,,META'', ,,MREŽA'') </w:t>
            </w:r>
          </w:p>
          <w:p w14:paraId="600E8DD9" w14:textId="65FDDD7F"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pribor za pismeno i likovno izražav</w:t>
            </w:r>
            <w:r w:rsidR="00E77EA1" w:rsidRPr="00350B85">
              <w:rPr>
                <w:rFonts w:ascii="Arial" w:eastAsia="Times New Roman" w:hAnsi="Arial" w:cs="Arial"/>
                <w:color w:val="000000"/>
                <w:sz w:val="24"/>
                <w:szCs w:val="24"/>
              </w:rPr>
              <w:t>a</w:t>
            </w:r>
            <w:r w:rsidRPr="00350B85">
              <w:rPr>
                <w:rFonts w:ascii="Arial" w:eastAsia="Times New Roman" w:hAnsi="Arial" w:cs="Arial"/>
                <w:color w:val="000000"/>
                <w:sz w:val="24"/>
                <w:szCs w:val="24"/>
              </w:rPr>
              <w:t>nje, papiri u boji, hamer i drugi potrošni materijal </w:t>
            </w:r>
          </w:p>
        </w:tc>
      </w:tr>
      <w:tr w:rsidR="0079150C" w:rsidRPr="00350B85" w14:paraId="01E05910" w14:textId="77777777" w:rsidTr="0079150C">
        <w:tc>
          <w:tcPr>
            <w:tcW w:w="3930" w:type="dxa"/>
            <w:tcBorders>
              <w:top w:val="nil"/>
              <w:left w:val="single" w:sz="6" w:space="0" w:color="92CDDC"/>
              <w:bottom w:val="single" w:sz="6" w:space="0" w:color="92CDDC"/>
              <w:right w:val="single" w:sz="6" w:space="0" w:color="92CDDC"/>
            </w:tcBorders>
            <w:shd w:val="clear" w:color="auto" w:fill="auto"/>
            <w:hideMark/>
          </w:tcPr>
          <w:p w14:paraId="14B3A0CB"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vrednovanja </w:t>
            </w:r>
          </w:p>
        </w:tc>
        <w:tc>
          <w:tcPr>
            <w:tcW w:w="10275" w:type="dxa"/>
            <w:tcBorders>
              <w:top w:val="nil"/>
              <w:left w:val="nil"/>
              <w:bottom w:val="single" w:sz="6" w:space="0" w:color="92CDDC"/>
              <w:right w:val="single" w:sz="6" w:space="0" w:color="92CDDC"/>
            </w:tcBorders>
            <w:shd w:val="clear" w:color="auto" w:fill="auto"/>
            <w:hideMark/>
          </w:tcPr>
          <w:p w14:paraId="4A2C5B65"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w:t>
            </w:r>
          </w:p>
          <w:p w14:paraId="22BB0EC1"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kreativne radionice, dramatizacija </w:t>
            </w:r>
          </w:p>
          <w:p w14:paraId="7D31CC83"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obilježavanje važnijih datuma sudjelovanjem na javnim nastupima u Baptističkoj crkvi </w:t>
            </w:r>
          </w:p>
          <w:p w14:paraId="7A7FCBF3"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izrada panoa </w:t>
            </w:r>
          </w:p>
          <w:p w14:paraId="13C02DFA"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razgovor </w:t>
            </w:r>
          </w:p>
          <w:p w14:paraId="4EB09DAC"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praćenje i vrednovanje zalaganja i rada učenika - usmena i pismena provjera, kultura međusobne   komunikacije </w:t>
            </w:r>
          </w:p>
          <w:p w14:paraId="689D9EC2"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w:t>
            </w:r>
          </w:p>
        </w:tc>
      </w:tr>
      <w:tr w:rsidR="0079150C" w:rsidRPr="00350B85" w14:paraId="6D75686F" w14:textId="77777777" w:rsidTr="0079150C">
        <w:tc>
          <w:tcPr>
            <w:tcW w:w="3930" w:type="dxa"/>
            <w:tcBorders>
              <w:top w:val="nil"/>
              <w:left w:val="single" w:sz="6" w:space="0" w:color="92CDDC"/>
              <w:bottom w:val="single" w:sz="6" w:space="0" w:color="92CDDC"/>
              <w:right w:val="single" w:sz="6" w:space="0" w:color="92CDDC"/>
            </w:tcBorders>
            <w:shd w:val="clear" w:color="auto" w:fill="DAEEF3"/>
            <w:hideMark/>
          </w:tcPr>
          <w:p w14:paraId="16C57376"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Korištenje rezultata vrednovanja </w:t>
            </w:r>
          </w:p>
        </w:tc>
        <w:tc>
          <w:tcPr>
            <w:tcW w:w="10275" w:type="dxa"/>
            <w:tcBorders>
              <w:top w:val="nil"/>
              <w:left w:val="nil"/>
              <w:bottom w:val="single" w:sz="6" w:space="0" w:color="92CDDC"/>
              <w:right w:val="single" w:sz="6" w:space="0" w:color="92CDDC"/>
            </w:tcBorders>
            <w:shd w:val="clear" w:color="auto" w:fill="DAEEF3"/>
            <w:hideMark/>
          </w:tcPr>
          <w:p w14:paraId="2FEB35A3" w14:textId="77777777" w:rsidR="0079150C" w:rsidRPr="00350B85" w:rsidRDefault="0079150C" w:rsidP="0079150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Rezultati će se koristiti u cilju povećanja kvalitete nastavnog rada uz daljnje poticanje razvoja darovitosti učenika u skladu s interesima i sposobnostima. </w:t>
            </w:r>
          </w:p>
        </w:tc>
      </w:tr>
    </w:tbl>
    <w:p w14:paraId="30E9B7AF" w14:textId="1A2C8B8B" w:rsidR="00407DAC" w:rsidRDefault="00407DAC"/>
    <w:p w14:paraId="067FB614" w14:textId="77777777" w:rsidR="0079150C" w:rsidRDefault="0079150C"/>
    <w:p w14:paraId="4C9C102A" w14:textId="1A24F972" w:rsidR="0079150C" w:rsidRDefault="0079150C"/>
    <w:p w14:paraId="17824A41" w14:textId="7C677028" w:rsidR="0079150C" w:rsidRDefault="0079150C"/>
    <w:p w14:paraId="2746B8DA" w14:textId="5F2E42A8" w:rsidR="0079150C" w:rsidRDefault="0079150C"/>
    <w:p w14:paraId="0CC02178" w14:textId="41D0A46D" w:rsidR="0079150C" w:rsidRDefault="0079150C"/>
    <w:p w14:paraId="7C40CD66" w14:textId="5D14C028" w:rsidR="0079150C" w:rsidRDefault="0079150C"/>
    <w:p w14:paraId="001CB359" w14:textId="0620322A" w:rsidR="0079150C" w:rsidRDefault="007F224E" w:rsidP="007F224E">
      <w:pPr>
        <w:tabs>
          <w:tab w:val="left" w:pos="6504"/>
        </w:tabs>
      </w:pPr>
      <w:r>
        <w:tab/>
      </w:r>
    </w:p>
    <w:p w14:paraId="11389250" w14:textId="77777777" w:rsidR="00407DAC" w:rsidRDefault="00074237">
      <w:pPr>
        <w:rPr>
          <w:b/>
        </w:rPr>
      </w:pPr>
      <w:r>
        <w:rPr>
          <w:b/>
        </w:rPr>
        <w:t>Vjeronauk – Pravoslavni</w:t>
      </w:r>
    </w:p>
    <w:p w14:paraId="661860B5" w14:textId="77777777" w:rsidR="00407DAC" w:rsidRDefault="00407DAC"/>
    <w:tbl>
      <w:tblPr>
        <w:tblW w:w="139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5"/>
        <w:gridCol w:w="10111"/>
      </w:tblGrid>
      <w:tr w:rsidR="00BB4239" w:rsidRPr="00350B85" w14:paraId="322E0104" w14:textId="77777777" w:rsidTr="00BB3E9E">
        <w:tc>
          <w:tcPr>
            <w:tcW w:w="3875" w:type="dxa"/>
            <w:tcBorders>
              <w:top w:val="single" w:sz="6" w:space="0" w:color="92CDDC"/>
              <w:left w:val="single" w:sz="6" w:space="0" w:color="92CDDC"/>
              <w:bottom w:val="single" w:sz="6" w:space="0" w:color="92CDDC"/>
              <w:right w:val="single" w:sz="6" w:space="0" w:color="92CDDC"/>
            </w:tcBorders>
            <w:shd w:val="clear" w:color="auto" w:fill="DAEEF3"/>
            <w:hideMark/>
          </w:tcPr>
          <w:p w14:paraId="4472C819" w14:textId="7D89CF49" w:rsidR="00BB4239" w:rsidRPr="00350B85" w:rsidRDefault="00BB4239" w:rsidP="00BB4239">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Naziv aktivnosti:</w:t>
            </w:r>
            <w:r w:rsidR="00DE5C5E" w:rsidRPr="00350B85">
              <w:rPr>
                <w:rFonts w:ascii="Arial" w:eastAsia="Times New Roman" w:hAnsi="Arial" w:cs="Arial"/>
                <w:b/>
                <w:bCs/>
                <w:color w:val="365F91"/>
                <w:sz w:val="24"/>
                <w:szCs w:val="24"/>
              </w:rPr>
              <w:t xml:space="preserve"> Vjeronauk - Pravoslavni</w:t>
            </w:r>
          </w:p>
        </w:tc>
        <w:tc>
          <w:tcPr>
            <w:tcW w:w="10111" w:type="dxa"/>
            <w:tcBorders>
              <w:top w:val="single" w:sz="6" w:space="0" w:color="92CDDC"/>
              <w:left w:val="single" w:sz="6" w:space="0" w:color="92CDDC"/>
              <w:bottom w:val="single" w:sz="6" w:space="0" w:color="92CDDC"/>
              <w:right w:val="single" w:sz="6" w:space="0" w:color="92CDDC"/>
            </w:tcBorders>
            <w:shd w:val="clear" w:color="auto" w:fill="DAEEF3"/>
            <w:hideMark/>
          </w:tcPr>
          <w:p w14:paraId="02733EFA" w14:textId="6EA7D177" w:rsidR="00BB4239" w:rsidRPr="00350B85" w:rsidRDefault="00BB4239" w:rsidP="00BB4239">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Ime i prezime voditelja: </w:t>
            </w:r>
            <w:r w:rsidR="00DE5C5E" w:rsidRPr="00350B85">
              <w:rPr>
                <w:rFonts w:ascii="Arial" w:eastAsia="Times New Roman" w:hAnsi="Arial" w:cs="Arial"/>
                <w:b/>
                <w:bCs/>
                <w:color w:val="365F91"/>
                <w:sz w:val="24"/>
                <w:szCs w:val="24"/>
              </w:rPr>
              <w:t>Borka Teodorović</w:t>
            </w:r>
          </w:p>
          <w:p w14:paraId="1A43B2C5"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w:t>
            </w:r>
          </w:p>
        </w:tc>
      </w:tr>
      <w:tr w:rsidR="00BB4239" w:rsidRPr="00350B85" w14:paraId="3632905B" w14:textId="77777777" w:rsidTr="00BB3E9E">
        <w:tc>
          <w:tcPr>
            <w:tcW w:w="3875" w:type="dxa"/>
            <w:tcBorders>
              <w:top w:val="single" w:sz="6" w:space="0" w:color="92CDDC"/>
              <w:left w:val="single" w:sz="6" w:space="0" w:color="92CDDC"/>
              <w:bottom w:val="single" w:sz="6" w:space="0" w:color="92CDDC"/>
              <w:right w:val="single" w:sz="6" w:space="0" w:color="92CDDC"/>
            </w:tcBorders>
            <w:shd w:val="clear" w:color="auto" w:fill="auto"/>
            <w:hideMark/>
          </w:tcPr>
          <w:p w14:paraId="29E9D1F1"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Ishodi aktivnosti </w:t>
            </w:r>
          </w:p>
        </w:tc>
        <w:tc>
          <w:tcPr>
            <w:tcW w:w="10111" w:type="dxa"/>
            <w:tcBorders>
              <w:top w:val="single" w:sz="6" w:space="0" w:color="92CDDC"/>
              <w:left w:val="single" w:sz="6" w:space="0" w:color="92CDDC"/>
              <w:bottom w:val="single" w:sz="6" w:space="0" w:color="92CDDC"/>
              <w:right w:val="single" w:sz="6" w:space="0" w:color="92CDDC"/>
            </w:tcBorders>
            <w:shd w:val="clear" w:color="auto" w:fill="auto"/>
            <w:hideMark/>
          </w:tcPr>
          <w:p w14:paraId="061D64C9" w14:textId="77777777" w:rsidR="00BB4239" w:rsidRDefault="00DE5C5E"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Prema predmetnom kurikulumu i kurikulumu međupredmetnih tema</w:t>
            </w:r>
          </w:p>
          <w:p w14:paraId="0A27DC14" w14:textId="3B5D1B7A" w:rsidR="00935E4C" w:rsidRPr="00350B85" w:rsidRDefault="00935E4C" w:rsidP="00BB4239">
            <w:pPr>
              <w:spacing w:after="0" w:line="240" w:lineRule="auto"/>
              <w:textAlignment w:val="baseline"/>
              <w:rPr>
                <w:rFonts w:ascii="Arial" w:eastAsia="Times New Roman" w:hAnsi="Arial" w:cs="Arial"/>
                <w:color w:val="000000"/>
                <w:sz w:val="24"/>
                <w:szCs w:val="24"/>
              </w:rPr>
            </w:pPr>
          </w:p>
        </w:tc>
      </w:tr>
      <w:tr w:rsidR="00BB4239" w:rsidRPr="00350B85" w14:paraId="368C9E61" w14:textId="77777777" w:rsidTr="00BB3E9E">
        <w:tc>
          <w:tcPr>
            <w:tcW w:w="3875" w:type="dxa"/>
            <w:tcBorders>
              <w:top w:val="single" w:sz="6" w:space="0" w:color="92CDDC"/>
              <w:left w:val="single" w:sz="6" w:space="0" w:color="92CDDC"/>
              <w:bottom w:val="single" w:sz="6" w:space="0" w:color="92CDDC"/>
              <w:right w:val="single" w:sz="6" w:space="0" w:color="92CDDC"/>
            </w:tcBorders>
            <w:shd w:val="clear" w:color="auto" w:fill="DAEEF3"/>
            <w:hideMark/>
          </w:tcPr>
          <w:p w14:paraId="4CD8C986"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Namjena </w:t>
            </w:r>
          </w:p>
        </w:tc>
        <w:tc>
          <w:tcPr>
            <w:tcW w:w="10111" w:type="dxa"/>
            <w:tcBorders>
              <w:top w:val="single" w:sz="6" w:space="0" w:color="92CDDC"/>
              <w:left w:val="single" w:sz="6" w:space="0" w:color="92CDDC"/>
              <w:bottom w:val="single" w:sz="6" w:space="0" w:color="92CDDC"/>
              <w:right w:val="single" w:sz="6" w:space="0" w:color="92CDDC"/>
            </w:tcBorders>
            <w:shd w:val="clear" w:color="auto" w:fill="DAEEF3"/>
            <w:hideMark/>
          </w:tcPr>
          <w:p w14:paraId="0D65709B" w14:textId="77777777" w:rsidR="00BB4239" w:rsidRDefault="00BB3E9E"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Za učenike od 1. do 8. razreda</w:t>
            </w:r>
          </w:p>
          <w:p w14:paraId="33B80B0C" w14:textId="74843BBD" w:rsidR="00935E4C" w:rsidRPr="00350B85" w:rsidRDefault="00935E4C" w:rsidP="00BB4239">
            <w:pPr>
              <w:spacing w:after="0" w:line="240" w:lineRule="auto"/>
              <w:textAlignment w:val="baseline"/>
              <w:rPr>
                <w:rFonts w:ascii="Arial" w:eastAsia="Times New Roman" w:hAnsi="Arial" w:cs="Arial"/>
                <w:color w:val="000000"/>
                <w:sz w:val="24"/>
                <w:szCs w:val="24"/>
              </w:rPr>
            </w:pPr>
          </w:p>
        </w:tc>
      </w:tr>
      <w:tr w:rsidR="00BB4239" w:rsidRPr="00350B85" w14:paraId="28E4CB25" w14:textId="77777777" w:rsidTr="00BB3E9E">
        <w:tc>
          <w:tcPr>
            <w:tcW w:w="3875" w:type="dxa"/>
            <w:tcBorders>
              <w:top w:val="single" w:sz="6" w:space="0" w:color="92CDDC"/>
              <w:left w:val="single" w:sz="6" w:space="0" w:color="92CDDC"/>
              <w:bottom w:val="single" w:sz="6" w:space="0" w:color="92CDDC"/>
              <w:right w:val="single" w:sz="6" w:space="0" w:color="92CDDC"/>
            </w:tcBorders>
            <w:shd w:val="clear" w:color="auto" w:fill="auto"/>
            <w:hideMark/>
          </w:tcPr>
          <w:p w14:paraId="4BA4D2F8"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Nositelji aktivnosti </w:t>
            </w:r>
          </w:p>
        </w:tc>
        <w:tc>
          <w:tcPr>
            <w:tcW w:w="10111" w:type="dxa"/>
            <w:tcBorders>
              <w:top w:val="single" w:sz="6" w:space="0" w:color="92CDDC"/>
              <w:left w:val="single" w:sz="6" w:space="0" w:color="92CDDC"/>
              <w:bottom w:val="single" w:sz="6" w:space="0" w:color="92CDDC"/>
              <w:right w:val="single" w:sz="6" w:space="0" w:color="92CDDC"/>
            </w:tcBorders>
            <w:shd w:val="clear" w:color="auto" w:fill="auto"/>
            <w:hideMark/>
          </w:tcPr>
          <w:p w14:paraId="33B2EAFB" w14:textId="77777777" w:rsidR="00BB4239" w:rsidRDefault="00BB3E9E"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Učenici i učiteljice</w:t>
            </w:r>
          </w:p>
          <w:p w14:paraId="0D3E44DF" w14:textId="3053C2F4" w:rsidR="00935E4C" w:rsidRPr="00350B85" w:rsidRDefault="00935E4C" w:rsidP="00BB4239">
            <w:pPr>
              <w:spacing w:after="0" w:line="240" w:lineRule="auto"/>
              <w:textAlignment w:val="baseline"/>
              <w:rPr>
                <w:rFonts w:ascii="Arial" w:eastAsia="Times New Roman" w:hAnsi="Arial" w:cs="Arial"/>
                <w:color w:val="000000"/>
                <w:sz w:val="24"/>
                <w:szCs w:val="24"/>
              </w:rPr>
            </w:pPr>
          </w:p>
        </w:tc>
      </w:tr>
      <w:tr w:rsidR="00BB4239" w:rsidRPr="00350B85" w14:paraId="7CE74C3E" w14:textId="77777777" w:rsidTr="00BB3E9E">
        <w:tc>
          <w:tcPr>
            <w:tcW w:w="3875" w:type="dxa"/>
            <w:tcBorders>
              <w:top w:val="single" w:sz="6" w:space="0" w:color="92CDDC"/>
              <w:left w:val="single" w:sz="6" w:space="0" w:color="92CDDC"/>
              <w:bottom w:val="single" w:sz="6" w:space="0" w:color="92CDDC"/>
              <w:right w:val="single" w:sz="6" w:space="0" w:color="92CDDC"/>
            </w:tcBorders>
            <w:shd w:val="clear" w:color="auto" w:fill="DAEEF3"/>
            <w:hideMark/>
          </w:tcPr>
          <w:p w14:paraId="6C5223C1" w14:textId="77777777" w:rsidR="00BB4239" w:rsidRPr="00350B85" w:rsidRDefault="00BB4239"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realizacije </w:t>
            </w:r>
          </w:p>
        </w:tc>
        <w:tc>
          <w:tcPr>
            <w:tcW w:w="10111" w:type="dxa"/>
            <w:tcBorders>
              <w:top w:val="single" w:sz="6" w:space="0" w:color="92CDDC"/>
              <w:left w:val="single" w:sz="6" w:space="0" w:color="92CDDC"/>
              <w:bottom w:val="single" w:sz="6" w:space="0" w:color="92CDDC"/>
              <w:right w:val="single" w:sz="6" w:space="0" w:color="92CDDC"/>
            </w:tcBorders>
            <w:shd w:val="clear" w:color="auto" w:fill="DAEEF3"/>
            <w:hideMark/>
          </w:tcPr>
          <w:p w14:paraId="16D3EBA8" w14:textId="77777777" w:rsidR="00BB4239" w:rsidRDefault="00BB3E9E" w:rsidP="00BB4239">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Realizira se u učionici, obitelji, crkvi, sredini kojoj živimo</w:t>
            </w:r>
          </w:p>
          <w:p w14:paraId="263290BC" w14:textId="2DF3B4DA" w:rsidR="00935E4C" w:rsidRPr="00350B85" w:rsidRDefault="00935E4C" w:rsidP="00BB4239">
            <w:pPr>
              <w:spacing w:after="0" w:line="240" w:lineRule="auto"/>
              <w:textAlignment w:val="baseline"/>
              <w:rPr>
                <w:rFonts w:ascii="Arial" w:eastAsia="Times New Roman" w:hAnsi="Arial" w:cs="Arial"/>
                <w:color w:val="000000"/>
                <w:sz w:val="24"/>
                <w:szCs w:val="24"/>
              </w:rPr>
            </w:pPr>
          </w:p>
        </w:tc>
      </w:tr>
      <w:tr w:rsidR="00BB3E9E" w:rsidRPr="00350B85" w14:paraId="7182A742" w14:textId="77777777" w:rsidTr="00BB3E9E">
        <w:tc>
          <w:tcPr>
            <w:tcW w:w="3875" w:type="dxa"/>
            <w:tcBorders>
              <w:top w:val="single" w:sz="6" w:space="0" w:color="92CDDC"/>
              <w:left w:val="single" w:sz="6" w:space="0" w:color="92CDDC"/>
              <w:bottom w:val="single" w:sz="6" w:space="0" w:color="92CDDC"/>
              <w:right w:val="single" w:sz="6" w:space="0" w:color="92CDDC"/>
            </w:tcBorders>
            <w:shd w:val="clear" w:color="auto" w:fill="auto"/>
            <w:hideMark/>
          </w:tcPr>
          <w:p w14:paraId="5064DF75" w14:textId="77777777" w:rsidR="00BB3E9E" w:rsidRPr="00350B85" w:rsidRDefault="00BB3E9E" w:rsidP="00BB3E9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Vrijeme realizacije </w:t>
            </w:r>
          </w:p>
        </w:tc>
        <w:tc>
          <w:tcPr>
            <w:tcW w:w="10111" w:type="dxa"/>
            <w:tcBorders>
              <w:top w:val="single" w:sz="6" w:space="0" w:color="92CDDC"/>
              <w:left w:val="single" w:sz="6" w:space="0" w:color="92CDDC"/>
              <w:bottom w:val="single" w:sz="6" w:space="0" w:color="92CDDC"/>
              <w:right w:val="single" w:sz="6" w:space="0" w:color="92CDDC"/>
            </w:tcBorders>
            <w:shd w:val="clear" w:color="auto" w:fill="auto"/>
            <w:hideMark/>
          </w:tcPr>
          <w:p w14:paraId="69938258" w14:textId="77777777" w:rsidR="00BB3E9E" w:rsidRDefault="00BB3E9E" w:rsidP="00BB3E9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Tijekom školske godine 202</w:t>
            </w:r>
            <w:r w:rsidR="00FE5890">
              <w:rPr>
                <w:rFonts w:ascii="Arial" w:eastAsia="Times New Roman" w:hAnsi="Arial" w:cs="Arial"/>
                <w:color w:val="000000"/>
                <w:sz w:val="24"/>
                <w:szCs w:val="24"/>
              </w:rPr>
              <w:t>3</w:t>
            </w:r>
            <w:r w:rsidRPr="00350B85">
              <w:rPr>
                <w:rFonts w:ascii="Arial" w:eastAsia="Times New Roman" w:hAnsi="Arial" w:cs="Arial"/>
                <w:color w:val="000000"/>
                <w:sz w:val="24"/>
                <w:szCs w:val="24"/>
              </w:rPr>
              <w:t>./202</w:t>
            </w:r>
            <w:r w:rsidR="00FE5890">
              <w:rPr>
                <w:rFonts w:ascii="Arial" w:eastAsia="Times New Roman" w:hAnsi="Arial" w:cs="Arial"/>
                <w:color w:val="000000"/>
                <w:sz w:val="24"/>
                <w:szCs w:val="24"/>
              </w:rPr>
              <w:t>4</w:t>
            </w:r>
            <w:r w:rsidRPr="00350B85">
              <w:rPr>
                <w:rFonts w:ascii="Arial" w:eastAsia="Times New Roman" w:hAnsi="Arial" w:cs="Arial"/>
                <w:color w:val="000000"/>
                <w:sz w:val="24"/>
                <w:szCs w:val="24"/>
              </w:rPr>
              <w:t>.</w:t>
            </w:r>
          </w:p>
          <w:p w14:paraId="48DD6BF0" w14:textId="73E22833" w:rsidR="00935E4C" w:rsidRPr="00350B85" w:rsidRDefault="00935E4C" w:rsidP="00BB3E9E">
            <w:pPr>
              <w:spacing w:after="0" w:line="240" w:lineRule="auto"/>
              <w:textAlignment w:val="baseline"/>
              <w:rPr>
                <w:rFonts w:ascii="Arial" w:eastAsia="Times New Roman" w:hAnsi="Arial" w:cs="Arial"/>
                <w:color w:val="000000"/>
                <w:sz w:val="24"/>
                <w:szCs w:val="24"/>
              </w:rPr>
            </w:pPr>
          </w:p>
        </w:tc>
      </w:tr>
      <w:tr w:rsidR="00BB3E9E" w:rsidRPr="00350B85" w14:paraId="0F275BE3" w14:textId="77777777" w:rsidTr="00BB3E9E">
        <w:tc>
          <w:tcPr>
            <w:tcW w:w="3875" w:type="dxa"/>
            <w:tcBorders>
              <w:top w:val="single" w:sz="6" w:space="0" w:color="92CDDC"/>
              <w:left w:val="single" w:sz="6" w:space="0" w:color="92CDDC"/>
              <w:bottom w:val="single" w:sz="6" w:space="0" w:color="92CDDC"/>
              <w:right w:val="single" w:sz="6" w:space="0" w:color="92CDDC"/>
            </w:tcBorders>
            <w:shd w:val="clear" w:color="auto" w:fill="DAEEF3"/>
            <w:hideMark/>
          </w:tcPr>
          <w:p w14:paraId="3C577D59" w14:textId="77777777" w:rsidR="00BB3E9E" w:rsidRPr="00350B85" w:rsidRDefault="00BB3E9E" w:rsidP="00BB3E9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Troškovnik </w:t>
            </w:r>
          </w:p>
        </w:tc>
        <w:tc>
          <w:tcPr>
            <w:tcW w:w="10111" w:type="dxa"/>
            <w:tcBorders>
              <w:top w:val="single" w:sz="6" w:space="0" w:color="92CDDC"/>
              <w:left w:val="single" w:sz="6" w:space="0" w:color="92CDDC"/>
              <w:bottom w:val="single" w:sz="6" w:space="0" w:color="92CDDC"/>
              <w:right w:val="single" w:sz="6" w:space="0" w:color="92CDDC"/>
            </w:tcBorders>
            <w:shd w:val="clear" w:color="auto" w:fill="DAEEF3"/>
            <w:hideMark/>
          </w:tcPr>
          <w:p w14:paraId="1D4610E8" w14:textId="77777777" w:rsidR="00BB3E9E" w:rsidRDefault="00BB3E9E" w:rsidP="00BB3E9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Troškovi nabave pribora i druge opreme</w:t>
            </w:r>
          </w:p>
          <w:p w14:paraId="0370883E" w14:textId="4AC873D9" w:rsidR="00935E4C" w:rsidRPr="00350B85" w:rsidRDefault="00935E4C" w:rsidP="00BB3E9E">
            <w:pPr>
              <w:spacing w:after="0" w:line="240" w:lineRule="auto"/>
              <w:textAlignment w:val="baseline"/>
              <w:rPr>
                <w:rFonts w:ascii="Arial" w:eastAsia="Times New Roman" w:hAnsi="Arial" w:cs="Arial"/>
                <w:color w:val="000000"/>
                <w:sz w:val="24"/>
                <w:szCs w:val="24"/>
              </w:rPr>
            </w:pPr>
          </w:p>
        </w:tc>
      </w:tr>
      <w:tr w:rsidR="00BB3E9E" w:rsidRPr="00350B85" w14:paraId="3E63EE60" w14:textId="77777777" w:rsidTr="00BB3E9E">
        <w:tc>
          <w:tcPr>
            <w:tcW w:w="3875" w:type="dxa"/>
            <w:tcBorders>
              <w:top w:val="single" w:sz="6" w:space="0" w:color="92CDDC"/>
              <w:left w:val="single" w:sz="6" w:space="0" w:color="92CDDC"/>
              <w:bottom w:val="single" w:sz="6" w:space="0" w:color="92CDDC"/>
              <w:right w:val="single" w:sz="6" w:space="0" w:color="92CDDC"/>
            </w:tcBorders>
            <w:shd w:val="clear" w:color="auto" w:fill="auto"/>
            <w:hideMark/>
          </w:tcPr>
          <w:p w14:paraId="73FCD121" w14:textId="77777777" w:rsidR="00BB3E9E" w:rsidRPr="00350B85" w:rsidRDefault="00BB3E9E" w:rsidP="00BB3E9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vrednovanja </w:t>
            </w:r>
          </w:p>
        </w:tc>
        <w:tc>
          <w:tcPr>
            <w:tcW w:w="10111" w:type="dxa"/>
            <w:tcBorders>
              <w:top w:val="single" w:sz="6" w:space="0" w:color="92CDDC"/>
              <w:left w:val="single" w:sz="6" w:space="0" w:color="92CDDC"/>
              <w:bottom w:val="single" w:sz="6" w:space="0" w:color="92CDDC"/>
              <w:right w:val="single" w:sz="6" w:space="0" w:color="92CDDC"/>
            </w:tcBorders>
            <w:shd w:val="clear" w:color="auto" w:fill="auto"/>
            <w:hideMark/>
          </w:tcPr>
          <w:p w14:paraId="2C777410" w14:textId="77777777" w:rsidR="00BB3E9E" w:rsidRDefault="00BB3E9E" w:rsidP="00BB3E9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Vrednovanje za učenje, vrednovanje kao učenje i vrednovanje naučenog</w:t>
            </w:r>
          </w:p>
          <w:p w14:paraId="44EFCBA2" w14:textId="2E130310" w:rsidR="00935E4C" w:rsidRPr="00350B85" w:rsidRDefault="00935E4C" w:rsidP="00BB3E9E">
            <w:pPr>
              <w:spacing w:after="0" w:line="240" w:lineRule="auto"/>
              <w:textAlignment w:val="baseline"/>
              <w:rPr>
                <w:rFonts w:ascii="Arial" w:eastAsia="Times New Roman" w:hAnsi="Arial" w:cs="Arial"/>
                <w:color w:val="000000"/>
                <w:sz w:val="24"/>
                <w:szCs w:val="24"/>
              </w:rPr>
            </w:pPr>
          </w:p>
        </w:tc>
      </w:tr>
    </w:tbl>
    <w:p w14:paraId="5042DCD0" w14:textId="77777777" w:rsidR="00407DAC" w:rsidRDefault="00074237">
      <w:r>
        <w:br w:type="page"/>
      </w:r>
    </w:p>
    <w:p w14:paraId="301E0855" w14:textId="11BB93ED" w:rsidR="00407DAC" w:rsidRDefault="00074237">
      <w:pPr>
        <w:rPr>
          <w:b/>
        </w:rPr>
      </w:pPr>
      <w:r>
        <w:rPr>
          <w:b/>
        </w:rPr>
        <w:lastRenderedPageBreak/>
        <w:t xml:space="preserve">Informatika </w:t>
      </w:r>
    </w:p>
    <w:p w14:paraId="64269475" w14:textId="77777777" w:rsidR="00AF350E" w:rsidRDefault="00AF350E">
      <w:pPr>
        <w:rPr>
          <w:b/>
        </w:rPr>
      </w:pPr>
    </w:p>
    <w:p w14:paraId="7C7D34B7" w14:textId="2337CB96" w:rsidR="00407DAC" w:rsidRDefault="00407DAC"/>
    <w:p w14:paraId="2E8A0399" w14:textId="77777777" w:rsidR="00AF350E" w:rsidRDefault="00AF350E"/>
    <w:tbl>
      <w:tblPr>
        <w:tblStyle w:val="Tablicareetke4-isticanje5"/>
        <w:tblW w:w="14218" w:type="dxa"/>
        <w:tblLayout w:type="fixed"/>
        <w:tblLook w:val="0400" w:firstRow="0" w:lastRow="0" w:firstColumn="0" w:lastColumn="0" w:noHBand="0" w:noVBand="1"/>
      </w:tblPr>
      <w:tblGrid>
        <w:gridCol w:w="3936"/>
        <w:gridCol w:w="10282"/>
      </w:tblGrid>
      <w:tr w:rsidR="000C30BF" w:rsidRPr="00350B85" w14:paraId="681B5B5F"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39361DA" w14:textId="77777777" w:rsidR="000C30BF" w:rsidRPr="00350B85" w:rsidRDefault="000C30BF" w:rsidP="004209DE">
            <w:pPr>
              <w:keepNext/>
              <w:keepLines/>
              <w:spacing w:before="40"/>
              <w:outlineLvl w:val="1"/>
              <w:rPr>
                <w:rFonts w:ascii="Arial" w:eastAsiaTheme="majorEastAsia" w:hAnsi="Arial" w:cs="Arial"/>
                <w:b/>
                <w:bCs/>
                <w:color w:val="365F91" w:themeColor="accent1" w:themeShade="BF"/>
                <w:sz w:val="24"/>
                <w:szCs w:val="24"/>
              </w:rPr>
            </w:pPr>
            <w:bookmarkStart w:id="4" w:name="_Hlk494226895"/>
            <w:r w:rsidRPr="00350B85">
              <w:rPr>
                <w:rFonts w:ascii="Arial" w:eastAsiaTheme="majorEastAsia" w:hAnsi="Arial" w:cs="Arial"/>
                <w:b/>
                <w:bCs/>
                <w:color w:val="365F91" w:themeColor="accent1" w:themeShade="BF"/>
                <w:sz w:val="24"/>
                <w:szCs w:val="24"/>
              </w:rPr>
              <w:t xml:space="preserve">Naziv aktivnosti: </w:t>
            </w:r>
          </w:p>
          <w:p w14:paraId="481D9740" w14:textId="77777777" w:rsidR="000C30BF" w:rsidRPr="00350B85" w:rsidRDefault="000C30BF" w:rsidP="004209DE">
            <w:pPr>
              <w:keepNext/>
              <w:keepLines/>
              <w:spacing w:before="40"/>
              <w:outlineLvl w:val="1"/>
              <w:rPr>
                <w:rFonts w:ascii="Arial" w:eastAsiaTheme="majorEastAsia" w:hAnsi="Arial" w:cs="Arial"/>
                <w:b/>
                <w:bCs/>
                <w:color w:val="365F91" w:themeColor="accent1" w:themeShade="BF"/>
                <w:sz w:val="24"/>
                <w:szCs w:val="24"/>
              </w:rPr>
            </w:pPr>
            <w:r w:rsidRPr="00350B85">
              <w:rPr>
                <w:rFonts w:ascii="Arial" w:eastAsiaTheme="majorEastAsia" w:hAnsi="Arial" w:cs="Arial"/>
                <w:b/>
                <w:bCs/>
                <w:color w:val="365F91" w:themeColor="accent1" w:themeShade="BF"/>
                <w:sz w:val="24"/>
                <w:szCs w:val="24"/>
              </w:rPr>
              <w:t>Informatika izborna nastava</w:t>
            </w:r>
          </w:p>
        </w:tc>
        <w:tc>
          <w:tcPr>
            <w:tcW w:w="10282" w:type="dxa"/>
          </w:tcPr>
          <w:p w14:paraId="32404ECA" w14:textId="77777777" w:rsidR="000C30BF" w:rsidRPr="00350B85" w:rsidRDefault="000C30BF" w:rsidP="004209DE">
            <w:pPr>
              <w:keepNext/>
              <w:keepLines/>
              <w:spacing w:before="40"/>
              <w:outlineLvl w:val="1"/>
              <w:rPr>
                <w:rFonts w:ascii="Arial" w:eastAsiaTheme="majorEastAsia" w:hAnsi="Arial" w:cs="Arial"/>
                <w:b/>
                <w:bCs/>
                <w:color w:val="365F91" w:themeColor="accent1" w:themeShade="BF"/>
                <w:sz w:val="24"/>
                <w:szCs w:val="24"/>
              </w:rPr>
            </w:pPr>
            <w:r w:rsidRPr="00350B85">
              <w:rPr>
                <w:rFonts w:ascii="Arial" w:eastAsiaTheme="majorEastAsia" w:hAnsi="Arial" w:cs="Arial"/>
                <w:b/>
                <w:bCs/>
                <w:color w:val="365F91" w:themeColor="accent1" w:themeShade="BF"/>
                <w:sz w:val="24"/>
                <w:szCs w:val="24"/>
              </w:rPr>
              <w:t>Ime i prezime voditelja: Alenka Njegovac, Ivana Vorel Herout, Maja Golubić, Nina Topalović</w:t>
            </w:r>
          </w:p>
        </w:tc>
      </w:tr>
      <w:tr w:rsidR="000C30BF" w:rsidRPr="00350B85" w14:paraId="57C6B2EE" w14:textId="77777777" w:rsidTr="004209DE">
        <w:tc>
          <w:tcPr>
            <w:tcW w:w="3936" w:type="dxa"/>
          </w:tcPr>
          <w:p w14:paraId="7C8D29FE" w14:textId="77777777" w:rsidR="000C30BF" w:rsidRPr="00350B85" w:rsidRDefault="000C30BF" w:rsidP="004209DE">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Ishodi aktivnosti</w:t>
            </w:r>
          </w:p>
        </w:tc>
        <w:tc>
          <w:tcPr>
            <w:tcW w:w="10282" w:type="dxa"/>
          </w:tcPr>
          <w:p w14:paraId="4E90F759" w14:textId="77777777" w:rsidR="000C30BF" w:rsidRPr="00350B85" w:rsidRDefault="000C30BF" w:rsidP="004209DE">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Prema predmetnom kurikulumu i kurikulumima međupredmetnih tema</w:t>
            </w:r>
          </w:p>
          <w:p w14:paraId="2A6DF7C3" w14:textId="77777777" w:rsidR="000C30BF" w:rsidRPr="00350B85" w:rsidRDefault="000C30BF" w:rsidP="004209DE">
            <w:pPr>
              <w:tabs>
                <w:tab w:val="left" w:pos="1065"/>
              </w:tabs>
              <w:rPr>
                <w:rFonts w:ascii="Arial" w:eastAsia="Calibri" w:hAnsi="Arial" w:cs="Arial"/>
                <w:color w:val="000000"/>
                <w:sz w:val="24"/>
                <w:szCs w:val="24"/>
              </w:rPr>
            </w:pPr>
          </w:p>
        </w:tc>
      </w:tr>
      <w:tr w:rsidR="000C30BF" w:rsidRPr="00350B85" w14:paraId="64D6E505"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CCB2C0C" w14:textId="77777777" w:rsidR="000C30BF" w:rsidRPr="00350B85" w:rsidRDefault="000C30BF" w:rsidP="004209DE">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Namjena</w:t>
            </w:r>
          </w:p>
        </w:tc>
        <w:tc>
          <w:tcPr>
            <w:tcW w:w="10282" w:type="dxa"/>
          </w:tcPr>
          <w:p w14:paraId="1965D587" w14:textId="77777777" w:rsidR="000C30BF" w:rsidRPr="00350B85" w:rsidRDefault="000C30BF" w:rsidP="004209DE">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Za učenike od 1., 2., 3., 4., 7. i 8. razreda</w:t>
            </w:r>
          </w:p>
          <w:p w14:paraId="72BD579C" w14:textId="77777777" w:rsidR="000C30BF" w:rsidRPr="00350B85" w:rsidRDefault="000C30BF" w:rsidP="004209DE">
            <w:pPr>
              <w:tabs>
                <w:tab w:val="left" w:pos="1065"/>
              </w:tabs>
              <w:rPr>
                <w:rFonts w:ascii="Arial" w:eastAsia="Calibri" w:hAnsi="Arial" w:cs="Arial"/>
                <w:color w:val="000000"/>
                <w:sz w:val="24"/>
                <w:szCs w:val="24"/>
              </w:rPr>
            </w:pPr>
          </w:p>
        </w:tc>
      </w:tr>
      <w:tr w:rsidR="000C30BF" w:rsidRPr="00350B85" w14:paraId="00271970" w14:textId="77777777" w:rsidTr="004209DE">
        <w:tc>
          <w:tcPr>
            <w:tcW w:w="3936" w:type="dxa"/>
          </w:tcPr>
          <w:p w14:paraId="231CD9A5" w14:textId="77777777" w:rsidR="000C30BF" w:rsidRPr="00350B85" w:rsidRDefault="000C30BF" w:rsidP="004209DE">
            <w:pPr>
              <w:tabs>
                <w:tab w:val="left" w:pos="1065"/>
              </w:tabs>
              <w:rPr>
                <w:rFonts w:ascii="Arial" w:eastAsia="Calibri" w:hAnsi="Arial" w:cs="Arial"/>
                <w:color w:val="17365D" w:themeColor="text2" w:themeShade="BF"/>
                <w:sz w:val="24"/>
                <w:szCs w:val="24"/>
              </w:rPr>
            </w:pPr>
            <w:r w:rsidRPr="00350B85">
              <w:rPr>
                <w:rFonts w:ascii="Arial" w:hAnsi="Arial" w:cs="Arial"/>
                <w:sz w:val="24"/>
                <w:szCs w:val="24"/>
              </w:rPr>
              <w:t>Način realizacije</w:t>
            </w:r>
          </w:p>
        </w:tc>
        <w:tc>
          <w:tcPr>
            <w:tcW w:w="10282" w:type="dxa"/>
          </w:tcPr>
          <w:p w14:paraId="24D646D7" w14:textId="77777777" w:rsidR="000C30BF" w:rsidRPr="00350B85" w:rsidRDefault="000C30BF" w:rsidP="004209DE">
            <w:pPr>
              <w:rPr>
                <w:rFonts w:ascii="Arial" w:hAnsi="Arial" w:cs="Arial"/>
                <w:sz w:val="24"/>
                <w:szCs w:val="24"/>
              </w:rPr>
            </w:pPr>
            <w:r w:rsidRPr="00350B85">
              <w:rPr>
                <w:rFonts w:ascii="Arial" w:hAnsi="Arial" w:cs="Arial"/>
                <w:sz w:val="24"/>
                <w:szCs w:val="24"/>
              </w:rPr>
              <w:t>Realizira se u informatičkoj učionici</w:t>
            </w:r>
          </w:p>
          <w:p w14:paraId="4B686CEA" w14:textId="77777777" w:rsidR="000C30BF" w:rsidRPr="00350B85" w:rsidRDefault="000C30BF" w:rsidP="004209DE">
            <w:pPr>
              <w:rPr>
                <w:rFonts w:ascii="Arial" w:eastAsia="Calibri" w:hAnsi="Arial" w:cs="Arial"/>
                <w:color w:val="000000"/>
                <w:sz w:val="24"/>
                <w:szCs w:val="24"/>
              </w:rPr>
            </w:pPr>
          </w:p>
        </w:tc>
      </w:tr>
      <w:tr w:rsidR="000C30BF" w:rsidRPr="00350B85" w14:paraId="003DA50E"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7079BA6" w14:textId="77777777" w:rsidR="000C30BF" w:rsidRPr="00350B85" w:rsidRDefault="000C30BF" w:rsidP="004209DE">
            <w:pPr>
              <w:tabs>
                <w:tab w:val="left" w:pos="1065"/>
              </w:tabs>
              <w:rPr>
                <w:rFonts w:ascii="Arial" w:eastAsia="Calibri" w:hAnsi="Arial" w:cs="Arial"/>
                <w:color w:val="17365D" w:themeColor="text2" w:themeShade="BF"/>
                <w:sz w:val="24"/>
                <w:szCs w:val="24"/>
              </w:rPr>
            </w:pPr>
            <w:r w:rsidRPr="00350B85">
              <w:rPr>
                <w:rFonts w:ascii="Arial" w:hAnsi="Arial" w:cs="Arial"/>
                <w:sz w:val="24"/>
                <w:szCs w:val="24"/>
              </w:rPr>
              <w:t>Vrijeme realizacije</w:t>
            </w:r>
          </w:p>
        </w:tc>
        <w:tc>
          <w:tcPr>
            <w:tcW w:w="10282" w:type="dxa"/>
          </w:tcPr>
          <w:p w14:paraId="79EB37D3" w14:textId="2C3B31F7" w:rsidR="000C30BF" w:rsidRPr="00350B85" w:rsidRDefault="000C30BF" w:rsidP="004209DE">
            <w:pPr>
              <w:tabs>
                <w:tab w:val="left" w:pos="1065"/>
              </w:tabs>
              <w:rPr>
                <w:rFonts w:ascii="Arial" w:hAnsi="Arial" w:cs="Arial"/>
                <w:sz w:val="24"/>
                <w:szCs w:val="24"/>
              </w:rPr>
            </w:pPr>
            <w:r w:rsidRPr="00350B85">
              <w:rPr>
                <w:rFonts w:ascii="Arial" w:hAnsi="Arial" w:cs="Arial"/>
                <w:sz w:val="24"/>
                <w:szCs w:val="24"/>
              </w:rPr>
              <w:t>Tijekom školske godine 202</w:t>
            </w:r>
            <w:r w:rsidR="00FE5890">
              <w:rPr>
                <w:rFonts w:ascii="Arial" w:hAnsi="Arial" w:cs="Arial"/>
                <w:sz w:val="24"/>
                <w:szCs w:val="24"/>
              </w:rPr>
              <w:t>3</w:t>
            </w:r>
            <w:r w:rsidRPr="00350B85">
              <w:rPr>
                <w:rFonts w:ascii="Arial" w:hAnsi="Arial" w:cs="Arial"/>
                <w:sz w:val="24"/>
                <w:szCs w:val="24"/>
              </w:rPr>
              <w:t>./202</w:t>
            </w:r>
            <w:r w:rsidR="00FE5890">
              <w:rPr>
                <w:rFonts w:ascii="Arial" w:hAnsi="Arial" w:cs="Arial"/>
                <w:sz w:val="24"/>
                <w:szCs w:val="24"/>
              </w:rPr>
              <w:t>4</w:t>
            </w:r>
            <w:r w:rsidRPr="00350B85">
              <w:rPr>
                <w:rFonts w:ascii="Arial" w:hAnsi="Arial" w:cs="Arial"/>
                <w:sz w:val="24"/>
                <w:szCs w:val="24"/>
              </w:rPr>
              <w:t>.</w:t>
            </w:r>
          </w:p>
          <w:p w14:paraId="4FC97FEE" w14:textId="77777777" w:rsidR="000C30BF" w:rsidRPr="00350B85" w:rsidRDefault="000C30BF" w:rsidP="004209DE">
            <w:pPr>
              <w:tabs>
                <w:tab w:val="left" w:pos="1065"/>
              </w:tabs>
              <w:rPr>
                <w:rFonts w:ascii="Arial" w:eastAsia="Calibri" w:hAnsi="Arial" w:cs="Arial"/>
                <w:color w:val="000000"/>
                <w:sz w:val="24"/>
                <w:szCs w:val="24"/>
              </w:rPr>
            </w:pPr>
          </w:p>
        </w:tc>
      </w:tr>
      <w:tr w:rsidR="000C30BF" w:rsidRPr="00350B85" w14:paraId="246889D0" w14:textId="77777777" w:rsidTr="004209DE">
        <w:tc>
          <w:tcPr>
            <w:tcW w:w="3936" w:type="dxa"/>
          </w:tcPr>
          <w:p w14:paraId="57F1CA86" w14:textId="77777777" w:rsidR="000C30BF" w:rsidRPr="00350B85" w:rsidRDefault="000C30BF" w:rsidP="004209DE">
            <w:pPr>
              <w:tabs>
                <w:tab w:val="left" w:pos="1065"/>
              </w:tabs>
              <w:rPr>
                <w:rFonts w:ascii="Arial" w:eastAsia="Calibri" w:hAnsi="Arial" w:cs="Arial"/>
                <w:color w:val="17365D" w:themeColor="text2" w:themeShade="BF"/>
                <w:sz w:val="24"/>
                <w:szCs w:val="24"/>
              </w:rPr>
            </w:pPr>
            <w:r w:rsidRPr="00350B85">
              <w:rPr>
                <w:rFonts w:ascii="Arial" w:hAnsi="Arial" w:cs="Arial"/>
                <w:sz w:val="24"/>
                <w:szCs w:val="24"/>
              </w:rPr>
              <w:t>Troškovnik</w:t>
            </w:r>
          </w:p>
        </w:tc>
        <w:tc>
          <w:tcPr>
            <w:tcW w:w="10282" w:type="dxa"/>
          </w:tcPr>
          <w:p w14:paraId="71F3589C" w14:textId="77777777" w:rsidR="000C30BF" w:rsidRPr="00350B85" w:rsidRDefault="000C30BF" w:rsidP="004209DE">
            <w:pPr>
              <w:tabs>
                <w:tab w:val="left" w:pos="1065"/>
              </w:tabs>
              <w:rPr>
                <w:rFonts w:ascii="Arial" w:hAnsi="Arial" w:cs="Arial"/>
                <w:sz w:val="24"/>
                <w:szCs w:val="24"/>
              </w:rPr>
            </w:pPr>
            <w:r w:rsidRPr="00350B85">
              <w:rPr>
                <w:rFonts w:ascii="Arial" w:hAnsi="Arial" w:cs="Arial"/>
                <w:sz w:val="24"/>
                <w:szCs w:val="24"/>
              </w:rPr>
              <w:t>Troškovi nabave pribora i druge opreme</w:t>
            </w:r>
          </w:p>
          <w:p w14:paraId="1F9B5069" w14:textId="77777777" w:rsidR="000C30BF" w:rsidRPr="00350B85" w:rsidRDefault="000C30BF" w:rsidP="004209DE">
            <w:pPr>
              <w:tabs>
                <w:tab w:val="left" w:pos="1065"/>
              </w:tabs>
              <w:rPr>
                <w:rFonts w:ascii="Arial" w:eastAsia="Calibri" w:hAnsi="Arial" w:cs="Arial"/>
                <w:color w:val="000000"/>
                <w:sz w:val="24"/>
                <w:szCs w:val="24"/>
              </w:rPr>
            </w:pPr>
          </w:p>
        </w:tc>
      </w:tr>
      <w:tr w:rsidR="000C30BF" w:rsidRPr="00350B85" w14:paraId="15CFE2B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97BB6D8" w14:textId="77777777" w:rsidR="000C30BF" w:rsidRPr="00350B85" w:rsidRDefault="000C30BF" w:rsidP="004209DE">
            <w:pPr>
              <w:tabs>
                <w:tab w:val="left" w:pos="1065"/>
              </w:tabs>
              <w:rPr>
                <w:rFonts w:ascii="Arial" w:eastAsia="Calibri" w:hAnsi="Arial" w:cs="Arial"/>
                <w:color w:val="17365D" w:themeColor="text2" w:themeShade="BF"/>
                <w:sz w:val="24"/>
                <w:szCs w:val="24"/>
              </w:rPr>
            </w:pPr>
            <w:r w:rsidRPr="00350B85">
              <w:rPr>
                <w:rFonts w:ascii="Arial" w:hAnsi="Arial" w:cs="Arial"/>
                <w:sz w:val="24"/>
                <w:szCs w:val="24"/>
              </w:rPr>
              <w:t>Način vrednovanja</w:t>
            </w:r>
          </w:p>
        </w:tc>
        <w:tc>
          <w:tcPr>
            <w:tcW w:w="10282" w:type="dxa"/>
          </w:tcPr>
          <w:p w14:paraId="7A2264D7" w14:textId="77777777" w:rsidR="000C30BF" w:rsidRPr="00350B85" w:rsidRDefault="000C30BF" w:rsidP="004209DE">
            <w:pPr>
              <w:tabs>
                <w:tab w:val="left" w:pos="1065"/>
              </w:tabs>
              <w:rPr>
                <w:rFonts w:ascii="Arial" w:hAnsi="Arial" w:cs="Arial"/>
                <w:sz w:val="24"/>
                <w:szCs w:val="24"/>
              </w:rPr>
            </w:pPr>
            <w:r w:rsidRPr="00350B85">
              <w:rPr>
                <w:rFonts w:ascii="Arial" w:hAnsi="Arial" w:cs="Arial"/>
                <w:sz w:val="24"/>
                <w:szCs w:val="24"/>
              </w:rPr>
              <w:t>Vrednovanje za učenje, vrednovanje kao učenje i vrednovanje naučenog.</w:t>
            </w:r>
          </w:p>
          <w:p w14:paraId="14838D49" w14:textId="77777777" w:rsidR="000C30BF" w:rsidRPr="00350B85" w:rsidRDefault="000C30BF" w:rsidP="004209DE">
            <w:pPr>
              <w:tabs>
                <w:tab w:val="left" w:pos="1065"/>
              </w:tabs>
              <w:rPr>
                <w:rFonts w:ascii="Arial" w:eastAsia="Calibri" w:hAnsi="Arial" w:cs="Arial"/>
                <w:color w:val="000000"/>
                <w:sz w:val="24"/>
                <w:szCs w:val="24"/>
              </w:rPr>
            </w:pPr>
          </w:p>
        </w:tc>
      </w:tr>
      <w:bookmarkEnd w:id="4"/>
    </w:tbl>
    <w:p w14:paraId="6A5C4EF5" w14:textId="77777777" w:rsidR="00407DAC" w:rsidRDefault="00074237">
      <w:r>
        <w:br w:type="page"/>
      </w:r>
    </w:p>
    <w:p w14:paraId="724DFE38" w14:textId="77777777" w:rsidR="00407DAC" w:rsidRDefault="00074237">
      <w:pPr>
        <w:rPr>
          <w:b/>
        </w:rPr>
      </w:pPr>
      <w:r>
        <w:rPr>
          <w:b/>
        </w:rPr>
        <w:lastRenderedPageBreak/>
        <w:t xml:space="preserve">Njemački jezik </w:t>
      </w:r>
    </w:p>
    <w:p w14:paraId="7802EC02" w14:textId="77777777" w:rsidR="00407DAC" w:rsidRDefault="00407DAC"/>
    <w:tbl>
      <w:tblPr>
        <w:tblW w:w="139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3"/>
        <w:gridCol w:w="10113"/>
      </w:tblGrid>
      <w:tr w:rsidR="00DF0DC8" w:rsidRPr="00350B85" w14:paraId="011EB46A" w14:textId="77777777" w:rsidTr="005A234C">
        <w:tc>
          <w:tcPr>
            <w:tcW w:w="3873" w:type="dxa"/>
            <w:tcBorders>
              <w:top w:val="single" w:sz="6" w:space="0" w:color="92CDDC"/>
              <w:left w:val="single" w:sz="6" w:space="0" w:color="92CDDC"/>
              <w:bottom w:val="single" w:sz="6" w:space="0" w:color="92CDDC"/>
              <w:right w:val="single" w:sz="6" w:space="0" w:color="92CDDC"/>
            </w:tcBorders>
            <w:shd w:val="clear" w:color="auto" w:fill="DAEEF3"/>
            <w:hideMark/>
          </w:tcPr>
          <w:p w14:paraId="7EE4D988" w14:textId="77777777" w:rsidR="005023AA" w:rsidRPr="00350B85" w:rsidRDefault="00DF0DC8" w:rsidP="00DF0DC8">
            <w:pPr>
              <w:spacing w:after="0" w:line="240" w:lineRule="auto"/>
              <w:textAlignment w:val="baseline"/>
              <w:rPr>
                <w:rFonts w:ascii="Arial" w:eastAsia="Times New Roman" w:hAnsi="Arial" w:cs="Arial"/>
                <w:b/>
                <w:bCs/>
                <w:color w:val="365F91"/>
                <w:sz w:val="24"/>
                <w:szCs w:val="24"/>
              </w:rPr>
            </w:pPr>
            <w:r w:rsidRPr="00350B85">
              <w:rPr>
                <w:rFonts w:ascii="Arial" w:eastAsia="Times New Roman" w:hAnsi="Arial" w:cs="Arial"/>
                <w:b/>
                <w:bCs/>
                <w:color w:val="365F91"/>
                <w:sz w:val="24"/>
                <w:szCs w:val="24"/>
              </w:rPr>
              <w:t>Naziv aktivnosti: </w:t>
            </w:r>
          </w:p>
          <w:p w14:paraId="5D06BF64" w14:textId="3A6CE6F3" w:rsidR="00DF0DC8" w:rsidRPr="00350B85" w:rsidRDefault="005023AA" w:rsidP="00DF0DC8">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Njemački jezik</w:t>
            </w:r>
          </w:p>
        </w:tc>
        <w:tc>
          <w:tcPr>
            <w:tcW w:w="10113" w:type="dxa"/>
            <w:tcBorders>
              <w:top w:val="single" w:sz="6" w:space="0" w:color="92CDDC"/>
              <w:left w:val="single" w:sz="6" w:space="0" w:color="92CDDC"/>
              <w:bottom w:val="single" w:sz="6" w:space="0" w:color="92CDDC"/>
              <w:right w:val="single" w:sz="6" w:space="0" w:color="92CDDC"/>
            </w:tcBorders>
            <w:shd w:val="clear" w:color="auto" w:fill="DAEEF3"/>
            <w:hideMark/>
          </w:tcPr>
          <w:p w14:paraId="66E94707" w14:textId="22AB2640" w:rsidR="00DF0DC8" w:rsidRPr="00350B85" w:rsidRDefault="00DF0DC8" w:rsidP="00DF0DC8">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Ime i prezime voditelja: </w:t>
            </w:r>
            <w:r w:rsidR="00913A5C" w:rsidRPr="00350B85">
              <w:rPr>
                <w:rFonts w:ascii="Arial" w:eastAsia="Times New Roman" w:hAnsi="Arial" w:cs="Arial"/>
                <w:b/>
                <w:bCs/>
                <w:color w:val="365F91"/>
                <w:sz w:val="24"/>
                <w:szCs w:val="24"/>
              </w:rPr>
              <w:t>Ina Turek, Goran Pihir</w:t>
            </w:r>
          </w:p>
          <w:p w14:paraId="1E56C05F" w14:textId="77777777" w:rsidR="00DF0DC8" w:rsidRPr="00350B85" w:rsidRDefault="00DF0DC8" w:rsidP="00DF0DC8">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w:t>
            </w:r>
          </w:p>
        </w:tc>
      </w:tr>
      <w:tr w:rsidR="00DF0DC8" w:rsidRPr="00350B85" w14:paraId="0161DB03" w14:textId="77777777" w:rsidTr="005A234C">
        <w:tc>
          <w:tcPr>
            <w:tcW w:w="3873" w:type="dxa"/>
            <w:tcBorders>
              <w:top w:val="single" w:sz="6" w:space="0" w:color="92CDDC"/>
              <w:left w:val="single" w:sz="6" w:space="0" w:color="92CDDC"/>
              <w:bottom w:val="single" w:sz="6" w:space="0" w:color="92CDDC"/>
              <w:right w:val="single" w:sz="6" w:space="0" w:color="92CDDC"/>
            </w:tcBorders>
            <w:shd w:val="clear" w:color="auto" w:fill="auto"/>
            <w:hideMark/>
          </w:tcPr>
          <w:p w14:paraId="11FBE6F4" w14:textId="77777777" w:rsidR="00DF0DC8" w:rsidRPr="00350B85" w:rsidRDefault="00DF0DC8" w:rsidP="00DF0DC8">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Ishodi aktivnosti </w:t>
            </w:r>
          </w:p>
        </w:tc>
        <w:tc>
          <w:tcPr>
            <w:tcW w:w="10113" w:type="dxa"/>
            <w:tcBorders>
              <w:top w:val="single" w:sz="6" w:space="0" w:color="92CDDC"/>
              <w:left w:val="single" w:sz="6" w:space="0" w:color="92CDDC"/>
              <w:bottom w:val="single" w:sz="6" w:space="0" w:color="92CDDC"/>
              <w:right w:val="single" w:sz="6" w:space="0" w:color="92CDDC"/>
            </w:tcBorders>
            <w:shd w:val="clear" w:color="auto" w:fill="auto"/>
            <w:hideMark/>
          </w:tcPr>
          <w:p w14:paraId="528A9FB6" w14:textId="77777777" w:rsidR="00DF0DC8" w:rsidRDefault="00BC1136" w:rsidP="00DF0DC8">
            <w:pPr>
              <w:spacing w:after="0" w:line="240" w:lineRule="auto"/>
              <w:textAlignment w:val="baseline"/>
              <w:rPr>
                <w:rFonts w:ascii="Arial" w:eastAsia="Calibri" w:hAnsi="Arial" w:cs="Arial"/>
                <w:color w:val="000000"/>
                <w:sz w:val="24"/>
                <w:szCs w:val="24"/>
              </w:rPr>
            </w:pPr>
            <w:r w:rsidRPr="00350B85">
              <w:rPr>
                <w:rFonts w:ascii="Arial" w:eastAsia="Calibri" w:hAnsi="Arial" w:cs="Arial"/>
                <w:color w:val="000000"/>
                <w:sz w:val="24"/>
                <w:szCs w:val="24"/>
              </w:rPr>
              <w:t>Prema predmetnom kurikulumu i kurikulumima međupredmetnih tema</w:t>
            </w:r>
          </w:p>
          <w:p w14:paraId="07D7EB13" w14:textId="2B521016" w:rsidR="00935E4C" w:rsidRPr="00350B85" w:rsidRDefault="00935E4C" w:rsidP="00DF0DC8">
            <w:pPr>
              <w:spacing w:after="0" w:line="240" w:lineRule="auto"/>
              <w:textAlignment w:val="baseline"/>
              <w:rPr>
                <w:rFonts w:ascii="Arial" w:eastAsia="Times New Roman" w:hAnsi="Arial" w:cs="Arial"/>
                <w:color w:val="000000"/>
                <w:sz w:val="24"/>
                <w:szCs w:val="24"/>
              </w:rPr>
            </w:pPr>
          </w:p>
        </w:tc>
      </w:tr>
      <w:tr w:rsidR="00DF0DC8" w:rsidRPr="00350B85" w14:paraId="594B33B1" w14:textId="77777777" w:rsidTr="005A234C">
        <w:tc>
          <w:tcPr>
            <w:tcW w:w="3873" w:type="dxa"/>
            <w:tcBorders>
              <w:top w:val="single" w:sz="6" w:space="0" w:color="92CDDC"/>
              <w:left w:val="single" w:sz="6" w:space="0" w:color="92CDDC"/>
              <w:bottom w:val="single" w:sz="6" w:space="0" w:color="92CDDC"/>
              <w:right w:val="single" w:sz="6" w:space="0" w:color="92CDDC"/>
            </w:tcBorders>
            <w:shd w:val="clear" w:color="auto" w:fill="DAEEF3"/>
            <w:hideMark/>
          </w:tcPr>
          <w:p w14:paraId="221BA62C" w14:textId="77777777" w:rsidR="00DF0DC8" w:rsidRPr="00350B85" w:rsidRDefault="00DF0DC8" w:rsidP="00DF0DC8">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Namjena </w:t>
            </w:r>
          </w:p>
        </w:tc>
        <w:tc>
          <w:tcPr>
            <w:tcW w:w="10113" w:type="dxa"/>
            <w:tcBorders>
              <w:top w:val="single" w:sz="6" w:space="0" w:color="92CDDC"/>
              <w:left w:val="single" w:sz="6" w:space="0" w:color="92CDDC"/>
              <w:bottom w:val="single" w:sz="6" w:space="0" w:color="92CDDC"/>
              <w:right w:val="single" w:sz="6" w:space="0" w:color="92CDDC"/>
            </w:tcBorders>
            <w:shd w:val="clear" w:color="auto" w:fill="DAEEF3"/>
            <w:hideMark/>
          </w:tcPr>
          <w:p w14:paraId="36A3CB24" w14:textId="77777777" w:rsidR="00DF0DC8" w:rsidRDefault="00BC1136" w:rsidP="00DF0DC8">
            <w:pPr>
              <w:spacing w:after="0" w:line="240" w:lineRule="auto"/>
              <w:textAlignment w:val="baseline"/>
              <w:rPr>
                <w:rFonts w:ascii="Arial" w:eastAsia="Calibri" w:hAnsi="Arial" w:cs="Arial"/>
                <w:color w:val="000000"/>
                <w:sz w:val="24"/>
                <w:szCs w:val="24"/>
              </w:rPr>
            </w:pPr>
            <w:r w:rsidRPr="00350B85">
              <w:rPr>
                <w:rFonts w:ascii="Arial" w:eastAsia="Calibri" w:hAnsi="Arial" w:cs="Arial"/>
                <w:color w:val="000000"/>
                <w:sz w:val="24"/>
                <w:szCs w:val="24"/>
              </w:rPr>
              <w:t>Za učenike od 4. do 8. razreda</w:t>
            </w:r>
          </w:p>
          <w:p w14:paraId="19C297EE" w14:textId="748083BC" w:rsidR="00935E4C" w:rsidRPr="00350B85" w:rsidRDefault="00935E4C" w:rsidP="00DF0DC8">
            <w:pPr>
              <w:spacing w:after="0" w:line="240" w:lineRule="auto"/>
              <w:textAlignment w:val="baseline"/>
              <w:rPr>
                <w:rFonts w:ascii="Arial" w:eastAsia="Times New Roman" w:hAnsi="Arial" w:cs="Arial"/>
                <w:color w:val="000000"/>
                <w:sz w:val="24"/>
                <w:szCs w:val="24"/>
              </w:rPr>
            </w:pPr>
          </w:p>
        </w:tc>
      </w:tr>
      <w:tr w:rsidR="00DF0DC8" w:rsidRPr="00350B85" w14:paraId="0BFEE0A8" w14:textId="77777777" w:rsidTr="005A234C">
        <w:tc>
          <w:tcPr>
            <w:tcW w:w="3873" w:type="dxa"/>
            <w:tcBorders>
              <w:top w:val="single" w:sz="6" w:space="0" w:color="92CDDC"/>
              <w:left w:val="single" w:sz="6" w:space="0" w:color="92CDDC"/>
              <w:bottom w:val="single" w:sz="6" w:space="0" w:color="92CDDC"/>
              <w:right w:val="single" w:sz="6" w:space="0" w:color="92CDDC"/>
            </w:tcBorders>
            <w:shd w:val="clear" w:color="auto" w:fill="DAEEF3"/>
            <w:hideMark/>
          </w:tcPr>
          <w:p w14:paraId="10AB76F5" w14:textId="77777777" w:rsidR="00DF0DC8" w:rsidRPr="00350B85" w:rsidRDefault="00DF0DC8" w:rsidP="00DF0DC8">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realizacije </w:t>
            </w:r>
          </w:p>
        </w:tc>
        <w:tc>
          <w:tcPr>
            <w:tcW w:w="10113" w:type="dxa"/>
            <w:tcBorders>
              <w:top w:val="single" w:sz="6" w:space="0" w:color="92CDDC"/>
              <w:left w:val="single" w:sz="6" w:space="0" w:color="92CDDC"/>
              <w:bottom w:val="single" w:sz="6" w:space="0" w:color="92CDDC"/>
              <w:right w:val="single" w:sz="6" w:space="0" w:color="92CDDC"/>
            </w:tcBorders>
            <w:shd w:val="clear" w:color="auto" w:fill="DAEEF3"/>
            <w:hideMark/>
          </w:tcPr>
          <w:p w14:paraId="6B421749" w14:textId="77777777" w:rsidR="00DF0DC8" w:rsidRDefault="005A234C" w:rsidP="00DF0DC8">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Realizira se u učionici.</w:t>
            </w:r>
          </w:p>
          <w:p w14:paraId="1CFF5F7C" w14:textId="43228266" w:rsidR="00935E4C" w:rsidRPr="00350B85" w:rsidRDefault="00935E4C" w:rsidP="00DF0DC8">
            <w:pPr>
              <w:spacing w:after="0" w:line="240" w:lineRule="auto"/>
              <w:textAlignment w:val="baseline"/>
              <w:rPr>
                <w:rFonts w:ascii="Arial" w:eastAsia="Times New Roman" w:hAnsi="Arial" w:cs="Arial"/>
                <w:color w:val="000000"/>
                <w:sz w:val="24"/>
                <w:szCs w:val="24"/>
              </w:rPr>
            </w:pPr>
          </w:p>
        </w:tc>
      </w:tr>
      <w:tr w:rsidR="005A234C" w:rsidRPr="00350B85" w14:paraId="4AAA3E66" w14:textId="77777777" w:rsidTr="005A234C">
        <w:tc>
          <w:tcPr>
            <w:tcW w:w="3873" w:type="dxa"/>
            <w:tcBorders>
              <w:top w:val="single" w:sz="6" w:space="0" w:color="92CDDC"/>
              <w:left w:val="single" w:sz="6" w:space="0" w:color="92CDDC"/>
              <w:bottom w:val="single" w:sz="6" w:space="0" w:color="92CDDC"/>
              <w:right w:val="single" w:sz="6" w:space="0" w:color="92CDDC"/>
            </w:tcBorders>
            <w:shd w:val="clear" w:color="auto" w:fill="auto"/>
            <w:hideMark/>
          </w:tcPr>
          <w:p w14:paraId="4BFD40E2" w14:textId="77777777" w:rsidR="005A234C" w:rsidRPr="00350B85" w:rsidRDefault="005A234C" w:rsidP="005A234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Vrijeme realizacije </w:t>
            </w:r>
          </w:p>
        </w:tc>
        <w:tc>
          <w:tcPr>
            <w:tcW w:w="10113" w:type="dxa"/>
            <w:tcBorders>
              <w:top w:val="single" w:sz="6" w:space="0" w:color="92CDDC"/>
              <w:left w:val="single" w:sz="6" w:space="0" w:color="92CDDC"/>
              <w:bottom w:val="single" w:sz="6" w:space="0" w:color="92CDDC"/>
              <w:right w:val="single" w:sz="6" w:space="0" w:color="92CDDC"/>
            </w:tcBorders>
            <w:shd w:val="clear" w:color="auto" w:fill="auto"/>
            <w:hideMark/>
          </w:tcPr>
          <w:p w14:paraId="2AEC8EDF" w14:textId="77777777" w:rsidR="005A234C" w:rsidRDefault="005A234C" w:rsidP="005A234C">
            <w:pPr>
              <w:spacing w:after="0" w:line="240" w:lineRule="auto"/>
              <w:textAlignment w:val="baseline"/>
              <w:rPr>
                <w:rFonts w:ascii="Arial" w:eastAsia="Calibri" w:hAnsi="Arial" w:cs="Arial"/>
                <w:color w:val="000000"/>
                <w:sz w:val="24"/>
                <w:szCs w:val="24"/>
              </w:rPr>
            </w:pPr>
            <w:r w:rsidRPr="00350B85">
              <w:rPr>
                <w:rFonts w:ascii="Arial" w:eastAsia="Calibri" w:hAnsi="Arial" w:cs="Arial"/>
                <w:color w:val="000000"/>
                <w:sz w:val="24"/>
                <w:szCs w:val="24"/>
              </w:rPr>
              <w:t>Tijekom školske godine 202</w:t>
            </w:r>
            <w:r w:rsidR="00FE5890">
              <w:rPr>
                <w:rFonts w:ascii="Arial" w:eastAsia="Calibri" w:hAnsi="Arial" w:cs="Arial"/>
                <w:color w:val="000000"/>
                <w:sz w:val="24"/>
                <w:szCs w:val="24"/>
              </w:rPr>
              <w:t>3</w:t>
            </w:r>
            <w:r w:rsidRPr="00350B85">
              <w:rPr>
                <w:rFonts w:ascii="Arial" w:eastAsia="Calibri" w:hAnsi="Arial" w:cs="Arial"/>
                <w:color w:val="000000"/>
                <w:sz w:val="24"/>
                <w:szCs w:val="24"/>
              </w:rPr>
              <w:t>./202</w:t>
            </w:r>
            <w:r w:rsidR="00FE5890">
              <w:rPr>
                <w:rFonts w:ascii="Arial" w:eastAsia="Calibri" w:hAnsi="Arial" w:cs="Arial"/>
                <w:color w:val="000000"/>
                <w:sz w:val="24"/>
                <w:szCs w:val="24"/>
              </w:rPr>
              <w:t>4</w:t>
            </w:r>
            <w:r w:rsidRPr="00350B85">
              <w:rPr>
                <w:rFonts w:ascii="Arial" w:eastAsia="Calibri" w:hAnsi="Arial" w:cs="Arial"/>
                <w:color w:val="000000"/>
                <w:sz w:val="24"/>
                <w:szCs w:val="24"/>
              </w:rPr>
              <w:t>.</w:t>
            </w:r>
          </w:p>
          <w:p w14:paraId="4DAEEC40" w14:textId="7E970AD8" w:rsidR="00935E4C" w:rsidRPr="00350B85" w:rsidRDefault="00935E4C" w:rsidP="005A234C">
            <w:pPr>
              <w:spacing w:after="0" w:line="240" w:lineRule="auto"/>
              <w:textAlignment w:val="baseline"/>
              <w:rPr>
                <w:rFonts w:ascii="Arial" w:eastAsia="Times New Roman" w:hAnsi="Arial" w:cs="Arial"/>
                <w:color w:val="000000"/>
                <w:sz w:val="24"/>
                <w:szCs w:val="24"/>
              </w:rPr>
            </w:pPr>
          </w:p>
        </w:tc>
      </w:tr>
      <w:tr w:rsidR="005A234C" w:rsidRPr="00350B85" w14:paraId="768B73E3" w14:textId="77777777" w:rsidTr="005A234C">
        <w:tc>
          <w:tcPr>
            <w:tcW w:w="3873" w:type="dxa"/>
            <w:tcBorders>
              <w:top w:val="single" w:sz="6" w:space="0" w:color="92CDDC"/>
              <w:left w:val="single" w:sz="6" w:space="0" w:color="92CDDC"/>
              <w:bottom w:val="single" w:sz="6" w:space="0" w:color="92CDDC"/>
              <w:right w:val="single" w:sz="6" w:space="0" w:color="92CDDC"/>
            </w:tcBorders>
            <w:shd w:val="clear" w:color="auto" w:fill="DAEEF3"/>
            <w:hideMark/>
          </w:tcPr>
          <w:p w14:paraId="00289F28" w14:textId="77777777" w:rsidR="005A234C" w:rsidRPr="00350B85" w:rsidRDefault="005A234C" w:rsidP="005A234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Troškovnik </w:t>
            </w:r>
          </w:p>
        </w:tc>
        <w:tc>
          <w:tcPr>
            <w:tcW w:w="10113" w:type="dxa"/>
            <w:tcBorders>
              <w:top w:val="single" w:sz="6" w:space="0" w:color="92CDDC"/>
              <w:left w:val="single" w:sz="6" w:space="0" w:color="92CDDC"/>
              <w:bottom w:val="single" w:sz="6" w:space="0" w:color="92CDDC"/>
              <w:right w:val="single" w:sz="6" w:space="0" w:color="92CDDC"/>
            </w:tcBorders>
            <w:shd w:val="clear" w:color="auto" w:fill="DAEEF3"/>
            <w:hideMark/>
          </w:tcPr>
          <w:p w14:paraId="1F58C067" w14:textId="77777777" w:rsidR="005A234C" w:rsidRDefault="00C83D05" w:rsidP="005A234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Troškovi nabave pribora i druge opreme</w:t>
            </w:r>
          </w:p>
          <w:p w14:paraId="316E7BAD" w14:textId="5B42FDCE" w:rsidR="00935E4C" w:rsidRPr="00350B85" w:rsidRDefault="00935E4C" w:rsidP="005A234C">
            <w:pPr>
              <w:spacing w:after="0" w:line="240" w:lineRule="auto"/>
              <w:textAlignment w:val="baseline"/>
              <w:rPr>
                <w:rFonts w:ascii="Arial" w:eastAsia="Times New Roman" w:hAnsi="Arial" w:cs="Arial"/>
                <w:color w:val="000000"/>
                <w:sz w:val="24"/>
                <w:szCs w:val="24"/>
              </w:rPr>
            </w:pPr>
          </w:p>
        </w:tc>
      </w:tr>
      <w:tr w:rsidR="00800E9B" w:rsidRPr="00350B85" w14:paraId="4095ADEC" w14:textId="77777777" w:rsidTr="005A234C">
        <w:tc>
          <w:tcPr>
            <w:tcW w:w="3873" w:type="dxa"/>
            <w:tcBorders>
              <w:top w:val="single" w:sz="6" w:space="0" w:color="92CDDC"/>
              <w:left w:val="single" w:sz="6" w:space="0" w:color="92CDDC"/>
              <w:bottom w:val="single" w:sz="6" w:space="0" w:color="92CDDC"/>
              <w:right w:val="single" w:sz="6" w:space="0" w:color="92CDDC"/>
            </w:tcBorders>
            <w:shd w:val="clear" w:color="auto" w:fill="auto"/>
            <w:hideMark/>
          </w:tcPr>
          <w:p w14:paraId="5EE9C419" w14:textId="77777777" w:rsidR="00800E9B" w:rsidRPr="00350B85" w:rsidRDefault="00800E9B" w:rsidP="00800E9B">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vrednovanja </w:t>
            </w:r>
          </w:p>
        </w:tc>
        <w:tc>
          <w:tcPr>
            <w:tcW w:w="10113" w:type="dxa"/>
            <w:tcBorders>
              <w:top w:val="single" w:sz="6" w:space="0" w:color="92CDDC"/>
              <w:left w:val="single" w:sz="6" w:space="0" w:color="92CDDC"/>
              <w:bottom w:val="single" w:sz="6" w:space="0" w:color="92CDDC"/>
              <w:right w:val="single" w:sz="6" w:space="0" w:color="92CDDC"/>
            </w:tcBorders>
            <w:shd w:val="clear" w:color="auto" w:fill="auto"/>
            <w:hideMark/>
          </w:tcPr>
          <w:p w14:paraId="22C46C81" w14:textId="77777777" w:rsidR="00800E9B" w:rsidRDefault="00800E9B" w:rsidP="00800E9B">
            <w:pPr>
              <w:spacing w:after="0" w:line="240" w:lineRule="auto"/>
              <w:textAlignment w:val="baseline"/>
              <w:rPr>
                <w:rFonts w:ascii="Arial" w:eastAsia="Calibri" w:hAnsi="Arial" w:cs="Arial"/>
                <w:color w:val="000000"/>
                <w:sz w:val="24"/>
                <w:szCs w:val="24"/>
              </w:rPr>
            </w:pPr>
            <w:r w:rsidRPr="00350B85">
              <w:rPr>
                <w:rFonts w:ascii="Arial" w:eastAsia="Calibri" w:hAnsi="Arial" w:cs="Arial"/>
                <w:color w:val="000000"/>
                <w:sz w:val="24"/>
                <w:szCs w:val="24"/>
              </w:rPr>
              <w:t>Prema predmetnom kurikulumu i kurikulumima međupredmetnih tema</w:t>
            </w:r>
          </w:p>
          <w:p w14:paraId="4914DE01" w14:textId="7B4926DC" w:rsidR="00935E4C" w:rsidRPr="00350B85" w:rsidRDefault="00935E4C" w:rsidP="00800E9B">
            <w:pPr>
              <w:spacing w:after="0" w:line="240" w:lineRule="auto"/>
              <w:textAlignment w:val="baseline"/>
              <w:rPr>
                <w:rFonts w:ascii="Arial" w:eastAsia="Times New Roman" w:hAnsi="Arial" w:cs="Arial"/>
                <w:color w:val="000000"/>
                <w:sz w:val="24"/>
                <w:szCs w:val="24"/>
              </w:rPr>
            </w:pPr>
          </w:p>
        </w:tc>
      </w:tr>
    </w:tbl>
    <w:p w14:paraId="2325052F" w14:textId="77777777" w:rsidR="00407DAC" w:rsidRDefault="00074237">
      <w:r>
        <w:br w:type="page"/>
      </w:r>
    </w:p>
    <w:p w14:paraId="5E44AAAC" w14:textId="252CE0D0" w:rsidR="00407DAC" w:rsidRPr="00214AE9" w:rsidRDefault="00074237">
      <w:pPr>
        <w:rPr>
          <w:rFonts w:asciiTheme="majorHAnsi" w:hAnsiTheme="majorHAnsi"/>
          <w:b/>
        </w:rPr>
      </w:pPr>
      <w:r>
        <w:rPr>
          <w:b/>
        </w:rPr>
        <w:lastRenderedPageBreak/>
        <w:t xml:space="preserve">Engleski jezik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9"/>
        <w:gridCol w:w="10107"/>
      </w:tblGrid>
      <w:tr w:rsidR="00214AE9" w:rsidRPr="00350B85" w14:paraId="6A07C0CB" w14:textId="77777777" w:rsidTr="005D4860">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2A706325" w14:textId="77777777" w:rsidR="00214AE9" w:rsidRPr="00350B85" w:rsidRDefault="00214AE9" w:rsidP="005D4860">
            <w:pPr>
              <w:spacing w:after="0" w:line="240" w:lineRule="auto"/>
              <w:textAlignment w:val="baseline"/>
              <w:rPr>
                <w:rFonts w:ascii="Arial" w:eastAsia="Times New Roman" w:hAnsi="Arial" w:cs="Arial"/>
                <w:color w:val="365F91"/>
                <w:sz w:val="24"/>
                <w:szCs w:val="24"/>
              </w:rPr>
            </w:pPr>
            <w:bookmarkStart w:id="5" w:name="_Hlk51956944"/>
            <w:r w:rsidRPr="00350B85">
              <w:rPr>
                <w:rFonts w:ascii="Arial" w:eastAsia="Times New Roman" w:hAnsi="Arial" w:cs="Arial"/>
                <w:b/>
                <w:bCs/>
                <w:color w:val="365F91"/>
                <w:sz w:val="24"/>
                <w:szCs w:val="24"/>
              </w:rPr>
              <w:t>Naziv aktivnosti: </w:t>
            </w:r>
            <w:r w:rsidRPr="00350B85">
              <w:rPr>
                <w:rFonts w:ascii="Arial" w:eastAsia="Times New Roman" w:hAnsi="Arial" w:cs="Arial"/>
                <w:color w:val="365F91"/>
                <w:sz w:val="24"/>
                <w:szCs w:val="24"/>
              </w:rPr>
              <w:t> </w:t>
            </w:r>
          </w:p>
          <w:p w14:paraId="34983911" w14:textId="025DBD4B" w:rsidR="00214AE9" w:rsidRPr="00350B85" w:rsidRDefault="00214AE9" w:rsidP="005D4860">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color w:val="365F91"/>
                <w:sz w:val="24"/>
                <w:szCs w:val="24"/>
              </w:rPr>
              <w:t>Engleski jezik izborna nastava</w:t>
            </w:r>
          </w:p>
        </w:tc>
        <w:tc>
          <w:tcPr>
            <w:tcW w:w="10275" w:type="dxa"/>
            <w:tcBorders>
              <w:top w:val="single" w:sz="6" w:space="0" w:color="92CDDC"/>
              <w:left w:val="nil"/>
              <w:bottom w:val="single" w:sz="6" w:space="0" w:color="92CDDC"/>
              <w:right w:val="single" w:sz="6" w:space="0" w:color="92CDDC"/>
            </w:tcBorders>
            <w:shd w:val="clear" w:color="auto" w:fill="DAEEF3"/>
            <w:hideMark/>
          </w:tcPr>
          <w:p w14:paraId="4ED2049C" w14:textId="7730A28F" w:rsidR="00214AE9" w:rsidRPr="00350B85" w:rsidRDefault="00214AE9" w:rsidP="005D4860">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 xml:space="preserve">Ime i prezime voditelja: </w:t>
            </w:r>
            <w:r w:rsidRPr="00350B85">
              <w:rPr>
                <w:rFonts w:ascii="Arial" w:hAnsi="Arial" w:cs="Arial"/>
                <w:b/>
                <w:bCs/>
                <w:color w:val="365F91" w:themeColor="accent1" w:themeShade="BF"/>
                <w:sz w:val="24"/>
                <w:szCs w:val="24"/>
              </w:rPr>
              <w:t xml:space="preserve">Draženka Kešić </w:t>
            </w:r>
          </w:p>
        </w:tc>
      </w:tr>
      <w:tr w:rsidR="00214AE9" w:rsidRPr="00350B85" w14:paraId="075F6DA3" w14:textId="77777777" w:rsidTr="005D4860">
        <w:tc>
          <w:tcPr>
            <w:tcW w:w="3930" w:type="dxa"/>
            <w:tcBorders>
              <w:top w:val="nil"/>
              <w:left w:val="single" w:sz="6" w:space="0" w:color="92CDDC"/>
              <w:bottom w:val="single" w:sz="6" w:space="0" w:color="92CDDC"/>
              <w:right w:val="single" w:sz="6" w:space="0" w:color="92CDDC"/>
            </w:tcBorders>
            <w:shd w:val="clear" w:color="auto" w:fill="auto"/>
            <w:hideMark/>
          </w:tcPr>
          <w:p w14:paraId="467C09B5" w14:textId="77777777" w:rsidR="00214AE9" w:rsidRPr="00350B85" w:rsidRDefault="00214AE9" w:rsidP="005D4860">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Ishodi aktivnosti </w:t>
            </w:r>
          </w:p>
        </w:tc>
        <w:tc>
          <w:tcPr>
            <w:tcW w:w="10275" w:type="dxa"/>
            <w:tcBorders>
              <w:top w:val="nil"/>
              <w:left w:val="nil"/>
              <w:bottom w:val="single" w:sz="6" w:space="0" w:color="92CDDC"/>
              <w:right w:val="single" w:sz="6" w:space="0" w:color="92CDDC"/>
            </w:tcBorders>
            <w:shd w:val="clear" w:color="auto" w:fill="auto"/>
            <w:hideMark/>
          </w:tcPr>
          <w:p w14:paraId="6516C91F" w14:textId="77777777" w:rsidR="0022248A" w:rsidRPr="00350B85" w:rsidRDefault="0022248A" w:rsidP="0022248A">
            <w:pPr>
              <w:spacing w:after="0" w:line="240" w:lineRule="auto"/>
              <w:rPr>
                <w:rFonts w:ascii="Arial" w:eastAsia="Times New Roman" w:hAnsi="Arial" w:cs="Arial"/>
                <w:iCs/>
                <w:sz w:val="24"/>
                <w:szCs w:val="24"/>
              </w:rPr>
            </w:pPr>
            <w:r w:rsidRPr="00350B85">
              <w:rPr>
                <w:rFonts w:ascii="Arial" w:hAnsi="Arial" w:cs="Arial"/>
                <w:sz w:val="24"/>
                <w:szCs w:val="24"/>
              </w:rPr>
              <w:t xml:space="preserve">Prema predmetnom kurikulumu i kurikulumima međupredmetnih tema </w:t>
            </w:r>
            <w:r w:rsidRPr="00350B85">
              <w:rPr>
                <w:rFonts w:ascii="Arial" w:eastAsia="Times New Roman" w:hAnsi="Arial" w:cs="Arial"/>
                <w:iCs/>
                <w:sz w:val="24"/>
                <w:szCs w:val="24"/>
              </w:rPr>
              <w:t>učenik će:</w:t>
            </w:r>
          </w:p>
          <w:p w14:paraId="362E952F" w14:textId="77777777" w:rsidR="0022248A" w:rsidRPr="00350B85" w:rsidRDefault="0022248A" w:rsidP="0022248A">
            <w:pPr>
              <w:autoSpaceDE w:val="0"/>
              <w:autoSpaceDN w:val="0"/>
              <w:adjustRightInd w:val="0"/>
              <w:spacing w:after="0" w:line="240" w:lineRule="auto"/>
              <w:rPr>
                <w:rFonts w:ascii="Arial" w:hAnsi="Arial" w:cs="Arial"/>
                <w:sz w:val="24"/>
                <w:szCs w:val="24"/>
              </w:rPr>
            </w:pPr>
            <w:r w:rsidRPr="00350B85">
              <w:rPr>
                <w:rFonts w:ascii="Arial" w:hAnsi="Arial" w:cs="Arial"/>
                <w:sz w:val="24"/>
                <w:szCs w:val="24"/>
              </w:rPr>
              <w:t>-razumijeti kratak i jednostavan tekst poznate tematike pri slušanju i čitanju</w:t>
            </w:r>
          </w:p>
          <w:p w14:paraId="341E0DA2" w14:textId="77777777" w:rsidR="0022248A" w:rsidRPr="00350B85" w:rsidRDefault="0022248A" w:rsidP="0022248A">
            <w:pPr>
              <w:spacing w:after="0" w:line="240" w:lineRule="auto"/>
              <w:jc w:val="both"/>
              <w:rPr>
                <w:rFonts w:ascii="Arial" w:eastAsia="Times New Roman" w:hAnsi="Arial" w:cs="Arial"/>
                <w:iCs/>
                <w:sz w:val="24"/>
                <w:szCs w:val="24"/>
              </w:rPr>
            </w:pPr>
            <w:r w:rsidRPr="00350B85">
              <w:rPr>
                <w:rFonts w:ascii="Arial" w:eastAsia="Times New Roman" w:hAnsi="Arial" w:cs="Arial"/>
                <w:iCs/>
                <w:sz w:val="24"/>
                <w:szCs w:val="24"/>
              </w:rPr>
              <w:t>-izraziti (ne)verbalno misli, osjećaje, zapažanja nakon čitanja / slušanja (ne)književnog teksta</w:t>
            </w:r>
          </w:p>
          <w:p w14:paraId="7FFDC65B" w14:textId="77777777" w:rsidR="0022248A" w:rsidRPr="00350B85" w:rsidRDefault="0022248A" w:rsidP="0022248A">
            <w:pPr>
              <w:spacing w:after="0" w:line="240" w:lineRule="auto"/>
              <w:jc w:val="both"/>
              <w:rPr>
                <w:rFonts w:ascii="Arial" w:eastAsia="Times New Roman" w:hAnsi="Arial" w:cs="Arial"/>
                <w:iCs/>
                <w:sz w:val="24"/>
                <w:szCs w:val="24"/>
              </w:rPr>
            </w:pPr>
            <w:r w:rsidRPr="00350B85">
              <w:rPr>
                <w:rFonts w:ascii="Arial" w:eastAsia="Times New Roman" w:hAnsi="Arial" w:cs="Arial"/>
                <w:iCs/>
                <w:sz w:val="24"/>
                <w:szCs w:val="24"/>
              </w:rPr>
              <w:t>-sudjelovati u razgovoru i razmijeniti naučene rečenice</w:t>
            </w:r>
          </w:p>
          <w:p w14:paraId="45AF8E57" w14:textId="77777777" w:rsidR="0022248A" w:rsidRPr="00350B85" w:rsidRDefault="0022248A" w:rsidP="0022248A">
            <w:pPr>
              <w:spacing w:after="0" w:line="240" w:lineRule="auto"/>
              <w:jc w:val="both"/>
              <w:rPr>
                <w:rFonts w:ascii="Arial" w:eastAsia="Times New Roman" w:hAnsi="Arial" w:cs="Arial"/>
                <w:iCs/>
                <w:sz w:val="24"/>
                <w:szCs w:val="24"/>
              </w:rPr>
            </w:pPr>
            <w:r w:rsidRPr="00350B85">
              <w:rPr>
                <w:rFonts w:ascii="Arial" w:eastAsia="Times New Roman" w:hAnsi="Arial" w:cs="Arial"/>
                <w:iCs/>
                <w:sz w:val="24"/>
                <w:szCs w:val="24"/>
              </w:rPr>
              <w:t xml:space="preserve">-slušati i čitati s razumijevanjem književni tekst, reći o čemu tekst govori  i prepoznati termine </w:t>
            </w:r>
          </w:p>
          <w:p w14:paraId="7AF46E0D" w14:textId="77777777" w:rsidR="0022248A" w:rsidRPr="00350B85" w:rsidRDefault="0022248A" w:rsidP="0022248A">
            <w:pPr>
              <w:spacing w:after="0" w:line="240" w:lineRule="auto"/>
              <w:jc w:val="both"/>
              <w:rPr>
                <w:rFonts w:ascii="Arial" w:eastAsia="Times New Roman" w:hAnsi="Arial" w:cs="Arial"/>
                <w:iCs/>
                <w:sz w:val="24"/>
                <w:szCs w:val="24"/>
              </w:rPr>
            </w:pPr>
            <w:r w:rsidRPr="00350B85">
              <w:rPr>
                <w:rFonts w:ascii="Arial" w:eastAsia="Times New Roman" w:hAnsi="Arial" w:cs="Arial"/>
                <w:iCs/>
                <w:sz w:val="24"/>
                <w:szCs w:val="24"/>
              </w:rPr>
              <w:t>-tumačiti, interpretira i kritički vrednovati tekst</w:t>
            </w:r>
          </w:p>
          <w:p w14:paraId="0E2EEFBF" w14:textId="77777777" w:rsidR="0022248A" w:rsidRPr="00350B85" w:rsidRDefault="0022248A" w:rsidP="0022248A">
            <w:pPr>
              <w:spacing w:after="0" w:line="240" w:lineRule="auto"/>
              <w:jc w:val="both"/>
              <w:rPr>
                <w:rFonts w:ascii="Arial" w:eastAsia="Times New Roman" w:hAnsi="Arial" w:cs="Arial"/>
                <w:iCs/>
                <w:sz w:val="24"/>
                <w:szCs w:val="24"/>
              </w:rPr>
            </w:pPr>
            <w:r w:rsidRPr="00350B85">
              <w:rPr>
                <w:rFonts w:ascii="Arial" w:eastAsia="Times New Roman" w:hAnsi="Arial" w:cs="Arial"/>
                <w:iCs/>
                <w:sz w:val="24"/>
                <w:szCs w:val="24"/>
              </w:rPr>
              <w:t>-povezati izgovorene riječi sa slikovnim prikazima ili predmetima</w:t>
            </w:r>
          </w:p>
          <w:p w14:paraId="39B03227" w14:textId="77777777" w:rsidR="0022248A" w:rsidRPr="00350B85" w:rsidRDefault="0022248A" w:rsidP="0022248A">
            <w:pPr>
              <w:spacing w:after="0" w:line="240" w:lineRule="auto"/>
              <w:jc w:val="both"/>
              <w:rPr>
                <w:rFonts w:ascii="Arial" w:eastAsia="Times New Roman" w:hAnsi="Arial" w:cs="Arial"/>
                <w:iCs/>
                <w:sz w:val="24"/>
                <w:szCs w:val="24"/>
              </w:rPr>
            </w:pPr>
            <w:r w:rsidRPr="00350B85">
              <w:rPr>
                <w:rFonts w:ascii="Arial" w:eastAsia="Times New Roman" w:hAnsi="Arial" w:cs="Arial"/>
                <w:iCs/>
                <w:sz w:val="24"/>
                <w:szCs w:val="24"/>
              </w:rPr>
              <w:t>-razlikovati različite medijske sadržaje primjerene dobi i interesima</w:t>
            </w:r>
          </w:p>
          <w:p w14:paraId="3780CBC0" w14:textId="77777777" w:rsidR="0022248A" w:rsidRPr="00350B85" w:rsidRDefault="0022248A" w:rsidP="0022248A">
            <w:pPr>
              <w:spacing w:after="0" w:line="240" w:lineRule="auto"/>
              <w:jc w:val="both"/>
              <w:rPr>
                <w:rFonts w:ascii="Arial" w:eastAsia="Times New Roman" w:hAnsi="Arial" w:cs="Arial"/>
                <w:iCs/>
                <w:sz w:val="24"/>
                <w:szCs w:val="24"/>
              </w:rPr>
            </w:pPr>
            <w:r w:rsidRPr="00350B85">
              <w:rPr>
                <w:rFonts w:ascii="Arial" w:eastAsia="Times New Roman" w:hAnsi="Arial" w:cs="Arial"/>
                <w:iCs/>
                <w:sz w:val="24"/>
                <w:szCs w:val="24"/>
              </w:rPr>
              <w:t>-prosuditi utjecaj medijskih tekstova sa svrhom komercijalizacije i oblikovanja stavova</w:t>
            </w:r>
          </w:p>
          <w:p w14:paraId="63154676" w14:textId="77777777" w:rsidR="0022248A" w:rsidRPr="00350B85" w:rsidRDefault="0022248A" w:rsidP="0022248A">
            <w:pPr>
              <w:spacing w:after="0" w:line="240" w:lineRule="auto"/>
              <w:jc w:val="both"/>
              <w:rPr>
                <w:rFonts w:ascii="Arial" w:hAnsi="Arial" w:cs="Arial"/>
                <w:sz w:val="24"/>
                <w:szCs w:val="24"/>
              </w:rPr>
            </w:pPr>
            <w:r w:rsidRPr="00350B85">
              <w:rPr>
                <w:rFonts w:ascii="Arial" w:hAnsi="Arial" w:cs="Arial"/>
                <w:sz w:val="24"/>
                <w:szCs w:val="24"/>
              </w:rPr>
              <w:t>-tumačiti i koristiti se osnovnim informacijama iz različitih izvora te izvoditi kratke prezentacije jednostavnih sadržaja</w:t>
            </w:r>
          </w:p>
          <w:p w14:paraId="423D022C" w14:textId="77777777" w:rsidR="0022248A" w:rsidRPr="00350B85" w:rsidRDefault="0022248A" w:rsidP="0022248A">
            <w:pPr>
              <w:spacing w:after="0" w:line="240" w:lineRule="auto"/>
              <w:rPr>
                <w:rFonts w:ascii="Arial" w:hAnsi="Arial" w:cs="Arial"/>
                <w:sz w:val="24"/>
                <w:szCs w:val="24"/>
              </w:rPr>
            </w:pPr>
            <w:r w:rsidRPr="00350B85">
              <w:rPr>
                <w:rFonts w:ascii="Arial" w:eastAsia="Times New Roman" w:hAnsi="Arial" w:cs="Arial"/>
                <w:iCs/>
                <w:sz w:val="24"/>
                <w:szCs w:val="24"/>
              </w:rPr>
              <w:t>-razviti samopouzdanje i kritičko mišljenje</w:t>
            </w:r>
          </w:p>
          <w:p w14:paraId="1F8D360E" w14:textId="29EECFFF" w:rsidR="00214AE9" w:rsidRPr="00350B85" w:rsidRDefault="00214AE9" w:rsidP="005D4860">
            <w:pPr>
              <w:spacing w:after="0" w:line="240" w:lineRule="auto"/>
              <w:textAlignment w:val="baseline"/>
              <w:rPr>
                <w:rFonts w:ascii="Arial" w:eastAsia="Times New Roman" w:hAnsi="Arial" w:cs="Arial"/>
                <w:color w:val="000000"/>
                <w:sz w:val="24"/>
                <w:szCs w:val="24"/>
              </w:rPr>
            </w:pPr>
          </w:p>
        </w:tc>
      </w:tr>
      <w:tr w:rsidR="00214AE9" w:rsidRPr="00350B85" w14:paraId="2233A8E1" w14:textId="77777777" w:rsidTr="005D4860">
        <w:tc>
          <w:tcPr>
            <w:tcW w:w="3930" w:type="dxa"/>
            <w:tcBorders>
              <w:top w:val="nil"/>
              <w:left w:val="single" w:sz="6" w:space="0" w:color="92CDDC"/>
              <w:bottom w:val="single" w:sz="6" w:space="0" w:color="92CDDC"/>
              <w:right w:val="single" w:sz="6" w:space="0" w:color="92CDDC"/>
            </w:tcBorders>
            <w:shd w:val="clear" w:color="auto" w:fill="DAEEF3"/>
            <w:hideMark/>
          </w:tcPr>
          <w:p w14:paraId="72FDC2AE" w14:textId="77777777" w:rsidR="00214AE9" w:rsidRPr="00350B85" w:rsidRDefault="00214AE9" w:rsidP="005D4860">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Namjena </w:t>
            </w:r>
          </w:p>
        </w:tc>
        <w:tc>
          <w:tcPr>
            <w:tcW w:w="10275" w:type="dxa"/>
            <w:tcBorders>
              <w:top w:val="nil"/>
              <w:left w:val="nil"/>
              <w:bottom w:val="single" w:sz="6" w:space="0" w:color="92CDDC"/>
              <w:right w:val="single" w:sz="6" w:space="0" w:color="92CDDC"/>
            </w:tcBorders>
            <w:shd w:val="clear" w:color="auto" w:fill="DAEEF3"/>
            <w:hideMark/>
          </w:tcPr>
          <w:p w14:paraId="154277CC" w14:textId="77777777" w:rsidR="0022248A" w:rsidRPr="00350B85" w:rsidRDefault="0022248A" w:rsidP="0022248A">
            <w:pPr>
              <w:spacing w:after="0" w:line="240" w:lineRule="auto"/>
              <w:rPr>
                <w:rFonts w:ascii="Arial" w:hAnsi="Arial" w:cs="Arial"/>
                <w:sz w:val="24"/>
                <w:szCs w:val="24"/>
              </w:rPr>
            </w:pPr>
            <w:r w:rsidRPr="00350B85">
              <w:rPr>
                <w:rFonts w:ascii="Arial" w:hAnsi="Arial" w:cs="Arial"/>
                <w:sz w:val="24"/>
                <w:szCs w:val="24"/>
              </w:rPr>
              <w:t>Za učenike od 5. do 8. razreda</w:t>
            </w:r>
          </w:p>
          <w:p w14:paraId="0C227D75" w14:textId="6650C014" w:rsidR="00214AE9" w:rsidRPr="00350B85" w:rsidRDefault="00214AE9" w:rsidP="005D4860">
            <w:pPr>
              <w:spacing w:after="0" w:line="240" w:lineRule="auto"/>
              <w:textAlignment w:val="baseline"/>
              <w:rPr>
                <w:rFonts w:ascii="Arial" w:eastAsia="Times New Roman" w:hAnsi="Arial" w:cs="Arial"/>
                <w:color w:val="000000"/>
                <w:sz w:val="24"/>
                <w:szCs w:val="24"/>
              </w:rPr>
            </w:pPr>
          </w:p>
        </w:tc>
      </w:tr>
      <w:tr w:rsidR="00214AE9" w:rsidRPr="00350B85" w14:paraId="4474D70C" w14:textId="77777777" w:rsidTr="005D4860">
        <w:tc>
          <w:tcPr>
            <w:tcW w:w="3930" w:type="dxa"/>
            <w:tcBorders>
              <w:top w:val="nil"/>
              <w:left w:val="single" w:sz="6" w:space="0" w:color="92CDDC"/>
              <w:bottom w:val="single" w:sz="6" w:space="0" w:color="92CDDC"/>
              <w:right w:val="single" w:sz="6" w:space="0" w:color="92CDDC"/>
            </w:tcBorders>
            <w:shd w:val="clear" w:color="auto" w:fill="auto"/>
            <w:hideMark/>
          </w:tcPr>
          <w:p w14:paraId="32E27C22" w14:textId="77777777" w:rsidR="00214AE9" w:rsidRPr="00350B85" w:rsidRDefault="00214AE9" w:rsidP="005D4860">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Nositelji aktivnosti </w:t>
            </w:r>
          </w:p>
        </w:tc>
        <w:tc>
          <w:tcPr>
            <w:tcW w:w="10275" w:type="dxa"/>
            <w:tcBorders>
              <w:top w:val="nil"/>
              <w:left w:val="nil"/>
              <w:bottom w:val="single" w:sz="6" w:space="0" w:color="92CDDC"/>
              <w:right w:val="single" w:sz="6" w:space="0" w:color="92CDDC"/>
            </w:tcBorders>
            <w:shd w:val="clear" w:color="auto" w:fill="auto"/>
            <w:hideMark/>
          </w:tcPr>
          <w:p w14:paraId="35C0E743" w14:textId="785B0D5D" w:rsidR="00214AE9" w:rsidRPr="00350B85" w:rsidRDefault="0022248A" w:rsidP="005D4860">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Učiteljice i učenici</w:t>
            </w:r>
          </w:p>
        </w:tc>
      </w:tr>
      <w:tr w:rsidR="00214AE9" w:rsidRPr="00350B85" w14:paraId="33881CCA" w14:textId="77777777" w:rsidTr="005D4860">
        <w:tc>
          <w:tcPr>
            <w:tcW w:w="3930" w:type="dxa"/>
            <w:tcBorders>
              <w:top w:val="nil"/>
              <w:left w:val="single" w:sz="6" w:space="0" w:color="92CDDC"/>
              <w:bottom w:val="single" w:sz="6" w:space="0" w:color="92CDDC"/>
              <w:right w:val="single" w:sz="6" w:space="0" w:color="92CDDC"/>
            </w:tcBorders>
            <w:shd w:val="clear" w:color="auto" w:fill="DAEEF3"/>
            <w:hideMark/>
          </w:tcPr>
          <w:p w14:paraId="516ABBCE" w14:textId="77777777" w:rsidR="00214AE9" w:rsidRPr="00350B85" w:rsidRDefault="00214AE9" w:rsidP="005D4860">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realizacije </w:t>
            </w:r>
          </w:p>
        </w:tc>
        <w:tc>
          <w:tcPr>
            <w:tcW w:w="10275" w:type="dxa"/>
            <w:tcBorders>
              <w:top w:val="nil"/>
              <w:left w:val="nil"/>
              <w:bottom w:val="single" w:sz="6" w:space="0" w:color="92CDDC"/>
              <w:right w:val="single" w:sz="6" w:space="0" w:color="92CDDC"/>
            </w:tcBorders>
            <w:shd w:val="clear" w:color="auto" w:fill="DAEEF3"/>
            <w:hideMark/>
          </w:tcPr>
          <w:p w14:paraId="54493694" w14:textId="77777777" w:rsidR="0022248A" w:rsidRPr="00350B85" w:rsidRDefault="0022248A" w:rsidP="0022248A">
            <w:pPr>
              <w:spacing w:after="0" w:line="240" w:lineRule="auto"/>
              <w:rPr>
                <w:rFonts w:ascii="Arial" w:hAnsi="Arial" w:cs="Arial"/>
                <w:sz w:val="24"/>
                <w:szCs w:val="24"/>
              </w:rPr>
            </w:pPr>
            <w:r w:rsidRPr="00350B85">
              <w:rPr>
                <w:rFonts w:ascii="Arial" w:hAnsi="Arial" w:cs="Arial"/>
                <w:sz w:val="24"/>
                <w:szCs w:val="24"/>
              </w:rPr>
              <w:t xml:space="preserve">Realizira se u učionici, ponekad i u dvorištu škole </w:t>
            </w:r>
          </w:p>
          <w:p w14:paraId="06B39C84" w14:textId="71032A00" w:rsidR="00214AE9" w:rsidRPr="00350B85" w:rsidRDefault="00214AE9" w:rsidP="005D4860">
            <w:pPr>
              <w:spacing w:after="0" w:line="240" w:lineRule="auto"/>
              <w:textAlignment w:val="baseline"/>
              <w:rPr>
                <w:rFonts w:ascii="Arial" w:eastAsia="Times New Roman" w:hAnsi="Arial" w:cs="Arial"/>
                <w:color w:val="000000"/>
                <w:sz w:val="24"/>
                <w:szCs w:val="24"/>
              </w:rPr>
            </w:pPr>
          </w:p>
        </w:tc>
      </w:tr>
      <w:tr w:rsidR="00214AE9" w:rsidRPr="00350B85" w14:paraId="09F973F6" w14:textId="77777777" w:rsidTr="005D4860">
        <w:tc>
          <w:tcPr>
            <w:tcW w:w="3930" w:type="dxa"/>
            <w:tcBorders>
              <w:top w:val="nil"/>
              <w:left w:val="single" w:sz="6" w:space="0" w:color="92CDDC"/>
              <w:bottom w:val="single" w:sz="6" w:space="0" w:color="92CDDC"/>
              <w:right w:val="single" w:sz="6" w:space="0" w:color="92CDDC"/>
            </w:tcBorders>
            <w:shd w:val="clear" w:color="auto" w:fill="auto"/>
            <w:hideMark/>
          </w:tcPr>
          <w:p w14:paraId="07C54B00" w14:textId="77777777" w:rsidR="00214AE9" w:rsidRPr="00350B85" w:rsidRDefault="00214AE9" w:rsidP="005D4860">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Vrijeme realizacije </w:t>
            </w:r>
          </w:p>
        </w:tc>
        <w:tc>
          <w:tcPr>
            <w:tcW w:w="10275" w:type="dxa"/>
            <w:tcBorders>
              <w:top w:val="nil"/>
              <w:left w:val="nil"/>
              <w:bottom w:val="single" w:sz="6" w:space="0" w:color="92CDDC"/>
              <w:right w:val="single" w:sz="6" w:space="0" w:color="92CDDC"/>
            </w:tcBorders>
            <w:shd w:val="clear" w:color="auto" w:fill="auto"/>
            <w:hideMark/>
          </w:tcPr>
          <w:p w14:paraId="33B18AAE" w14:textId="608365F5" w:rsidR="0022248A" w:rsidRPr="00350B85" w:rsidRDefault="0022248A" w:rsidP="0022248A">
            <w:pPr>
              <w:spacing w:after="0" w:line="240" w:lineRule="auto"/>
              <w:rPr>
                <w:rFonts w:ascii="Arial" w:hAnsi="Arial" w:cs="Arial"/>
                <w:sz w:val="24"/>
                <w:szCs w:val="24"/>
              </w:rPr>
            </w:pPr>
            <w:r w:rsidRPr="00350B85">
              <w:rPr>
                <w:rFonts w:ascii="Arial" w:hAnsi="Arial" w:cs="Arial"/>
                <w:sz w:val="24"/>
                <w:szCs w:val="24"/>
              </w:rPr>
              <w:t>Dva sata tjedno tijekom školske godine 202</w:t>
            </w:r>
            <w:r w:rsidR="00FE5890">
              <w:rPr>
                <w:rFonts w:ascii="Arial" w:hAnsi="Arial" w:cs="Arial"/>
                <w:sz w:val="24"/>
                <w:szCs w:val="24"/>
              </w:rPr>
              <w:t>3</w:t>
            </w:r>
            <w:r w:rsidRPr="00350B85">
              <w:rPr>
                <w:rFonts w:ascii="Arial" w:hAnsi="Arial" w:cs="Arial"/>
                <w:sz w:val="24"/>
                <w:szCs w:val="24"/>
              </w:rPr>
              <w:t>./202</w:t>
            </w:r>
            <w:r w:rsidR="00FE5890">
              <w:rPr>
                <w:rFonts w:ascii="Arial" w:hAnsi="Arial" w:cs="Arial"/>
                <w:sz w:val="24"/>
                <w:szCs w:val="24"/>
              </w:rPr>
              <w:t>4</w:t>
            </w:r>
            <w:r w:rsidRPr="00350B85">
              <w:rPr>
                <w:rFonts w:ascii="Arial" w:hAnsi="Arial" w:cs="Arial"/>
                <w:sz w:val="24"/>
                <w:szCs w:val="24"/>
              </w:rPr>
              <w:t>.</w:t>
            </w:r>
          </w:p>
          <w:p w14:paraId="36DAFBC5" w14:textId="7C035CB2" w:rsidR="00214AE9" w:rsidRPr="00350B85" w:rsidRDefault="00214AE9" w:rsidP="005D4860">
            <w:pPr>
              <w:spacing w:after="0" w:line="240" w:lineRule="auto"/>
              <w:textAlignment w:val="baseline"/>
              <w:rPr>
                <w:rFonts w:ascii="Arial" w:eastAsia="Times New Roman" w:hAnsi="Arial" w:cs="Arial"/>
                <w:color w:val="000000"/>
                <w:sz w:val="24"/>
                <w:szCs w:val="24"/>
              </w:rPr>
            </w:pPr>
          </w:p>
        </w:tc>
      </w:tr>
      <w:tr w:rsidR="00214AE9" w:rsidRPr="00350B85" w14:paraId="32CBAC0E" w14:textId="77777777" w:rsidTr="005D4860">
        <w:tc>
          <w:tcPr>
            <w:tcW w:w="3930" w:type="dxa"/>
            <w:tcBorders>
              <w:top w:val="nil"/>
              <w:left w:val="single" w:sz="6" w:space="0" w:color="92CDDC"/>
              <w:bottom w:val="single" w:sz="6" w:space="0" w:color="92CDDC"/>
              <w:right w:val="single" w:sz="6" w:space="0" w:color="92CDDC"/>
            </w:tcBorders>
            <w:shd w:val="clear" w:color="auto" w:fill="DAEEF3"/>
            <w:hideMark/>
          </w:tcPr>
          <w:p w14:paraId="41E24B1B" w14:textId="77777777" w:rsidR="00214AE9" w:rsidRPr="00350B85" w:rsidRDefault="00214AE9" w:rsidP="005D4860">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Troškovnik </w:t>
            </w:r>
          </w:p>
        </w:tc>
        <w:tc>
          <w:tcPr>
            <w:tcW w:w="10275" w:type="dxa"/>
            <w:tcBorders>
              <w:top w:val="nil"/>
              <w:left w:val="nil"/>
              <w:bottom w:val="single" w:sz="6" w:space="0" w:color="92CDDC"/>
              <w:right w:val="single" w:sz="6" w:space="0" w:color="92CDDC"/>
            </w:tcBorders>
            <w:shd w:val="clear" w:color="auto" w:fill="DAEEF3"/>
            <w:hideMark/>
          </w:tcPr>
          <w:p w14:paraId="1B161748" w14:textId="77777777" w:rsidR="0022248A" w:rsidRPr="00350B85" w:rsidRDefault="0022248A" w:rsidP="0022248A">
            <w:pPr>
              <w:spacing w:after="0" w:line="240" w:lineRule="auto"/>
              <w:rPr>
                <w:rFonts w:ascii="Arial" w:hAnsi="Arial" w:cs="Arial"/>
                <w:sz w:val="24"/>
                <w:szCs w:val="24"/>
              </w:rPr>
            </w:pPr>
            <w:r w:rsidRPr="00350B85">
              <w:rPr>
                <w:rFonts w:ascii="Arial" w:hAnsi="Arial" w:cs="Arial"/>
                <w:sz w:val="24"/>
                <w:szCs w:val="24"/>
              </w:rPr>
              <w:t>Trošak kopiranja i printanja nastavnih materijala</w:t>
            </w:r>
          </w:p>
          <w:p w14:paraId="21682121" w14:textId="1B6FC891" w:rsidR="00214AE9" w:rsidRPr="00350B85" w:rsidRDefault="00214AE9" w:rsidP="005D4860">
            <w:pPr>
              <w:spacing w:after="0" w:line="240" w:lineRule="auto"/>
              <w:textAlignment w:val="baseline"/>
              <w:rPr>
                <w:rFonts w:ascii="Arial" w:eastAsia="Times New Roman" w:hAnsi="Arial" w:cs="Arial"/>
                <w:color w:val="000000"/>
                <w:sz w:val="24"/>
                <w:szCs w:val="24"/>
              </w:rPr>
            </w:pPr>
          </w:p>
        </w:tc>
      </w:tr>
      <w:tr w:rsidR="00214AE9" w:rsidRPr="00350B85" w14:paraId="0D5179E2" w14:textId="77777777" w:rsidTr="005D4860">
        <w:tc>
          <w:tcPr>
            <w:tcW w:w="3930" w:type="dxa"/>
            <w:tcBorders>
              <w:top w:val="nil"/>
              <w:left w:val="single" w:sz="6" w:space="0" w:color="92CDDC"/>
              <w:bottom w:val="single" w:sz="6" w:space="0" w:color="92CDDC"/>
              <w:right w:val="single" w:sz="6" w:space="0" w:color="92CDDC"/>
            </w:tcBorders>
            <w:shd w:val="clear" w:color="auto" w:fill="auto"/>
            <w:hideMark/>
          </w:tcPr>
          <w:p w14:paraId="4A947059" w14:textId="77777777" w:rsidR="00214AE9" w:rsidRPr="00350B85" w:rsidRDefault="00214AE9" w:rsidP="005D4860">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vrednovanja </w:t>
            </w:r>
          </w:p>
        </w:tc>
        <w:tc>
          <w:tcPr>
            <w:tcW w:w="10275" w:type="dxa"/>
            <w:tcBorders>
              <w:top w:val="nil"/>
              <w:left w:val="nil"/>
              <w:bottom w:val="single" w:sz="6" w:space="0" w:color="92CDDC"/>
              <w:right w:val="single" w:sz="6" w:space="0" w:color="92CDDC"/>
            </w:tcBorders>
            <w:shd w:val="clear" w:color="auto" w:fill="auto"/>
            <w:hideMark/>
          </w:tcPr>
          <w:p w14:paraId="7B42FA9D" w14:textId="77777777" w:rsidR="0022248A" w:rsidRPr="00350B85" w:rsidRDefault="0022248A" w:rsidP="0022248A">
            <w:pPr>
              <w:spacing w:after="0" w:line="240" w:lineRule="auto"/>
              <w:rPr>
                <w:rFonts w:ascii="Arial" w:hAnsi="Arial" w:cs="Arial"/>
                <w:sz w:val="24"/>
                <w:szCs w:val="24"/>
              </w:rPr>
            </w:pPr>
            <w:r w:rsidRPr="00350B85">
              <w:rPr>
                <w:rFonts w:ascii="Arial" w:hAnsi="Arial" w:cs="Arial"/>
                <w:sz w:val="24"/>
                <w:szCs w:val="24"/>
              </w:rPr>
              <w:t>Vrednovanje za učenje, vrednovanje kao učenje i vrednovanje naučenog.</w:t>
            </w:r>
          </w:p>
          <w:p w14:paraId="3BA6E950" w14:textId="26138466" w:rsidR="00214AE9" w:rsidRPr="00350B85" w:rsidRDefault="00214AE9" w:rsidP="005D4860">
            <w:pPr>
              <w:spacing w:after="0" w:line="240" w:lineRule="auto"/>
              <w:textAlignment w:val="baseline"/>
              <w:rPr>
                <w:rFonts w:ascii="Arial" w:eastAsia="Times New Roman" w:hAnsi="Arial" w:cs="Arial"/>
                <w:color w:val="000000"/>
                <w:sz w:val="24"/>
                <w:szCs w:val="24"/>
              </w:rPr>
            </w:pPr>
          </w:p>
        </w:tc>
      </w:tr>
      <w:tr w:rsidR="00214AE9" w:rsidRPr="00350B85" w14:paraId="5BE9A9A3" w14:textId="77777777" w:rsidTr="005D4860">
        <w:tc>
          <w:tcPr>
            <w:tcW w:w="3930" w:type="dxa"/>
            <w:tcBorders>
              <w:top w:val="nil"/>
              <w:left w:val="single" w:sz="6" w:space="0" w:color="92CDDC"/>
              <w:bottom w:val="single" w:sz="6" w:space="0" w:color="92CDDC"/>
              <w:right w:val="single" w:sz="6" w:space="0" w:color="92CDDC"/>
            </w:tcBorders>
            <w:shd w:val="clear" w:color="auto" w:fill="DAEEF3"/>
            <w:hideMark/>
          </w:tcPr>
          <w:p w14:paraId="09BD8216" w14:textId="77777777" w:rsidR="00214AE9" w:rsidRPr="00350B85" w:rsidRDefault="00214AE9" w:rsidP="005D4860">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Korištenje rezultata vrednovanja </w:t>
            </w:r>
          </w:p>
        </w:tc>
        <w:tc>
          <w:tcPr>
            <w:tcW w:w="10275" w:type="dxa"/>
            <w:tcBorders>
              <w:top w:val="nil"/>
              <w:left w:val="nil"/>
              <w:bottom w:val="single" w:sz="6" w:space="0" w:color="92CDDC"/>
              <w:right w:val="single" w:sz="6" w:space="0" w:color="92CDDC"/>
            </w:tcBorders>
            <w:shd w:val="clear" w:color="auto" w:fill="DAEEF3"/>
            <w:hideMark/>
          </w:tcPr>
          <w:p w14:paraId="46343532" w14:textId="79519EB2" w:rsidR="00214AE9" w:rsidRPr="00350B85" w:rsidRDefault="00214AE9" w:rsidP="005D4860">
            <w:pPr>
              <w:spacing w:after="0" w:line="240" w:lineRule="auto"/>
              <w:textAlignment w:val="baseline"/>
              <w:rPr>
                <w:rFonts w:ascii="Arial" w:eastAsia="Times New Roman" w:hAnsi="Arial" w:cs="Arial"/>
                <w:color w:val="000000"/>
                <w:sz w:val="24"/>
                <w:szCs w:val="24"/>
              </w:rPr>
            </w:pPr>
          </w:p>
        </w:tc>
      </w:tr>
      <w:bookmarkEnd w:id="5"/>
    </w:tbl>
    <w:p w14:paraId="45B94A34" w14:textId="2E1DB054" w:rsidR="00214AE9" w:rsidRDefault="00214AE9">
      <w:pPr>
        <w:rPr>
          <w:b/>
        </w:rPr>
      </w:pPr>
    </w:p>
    <w:p w14:paraId="44023F63" w14:textId="25468DA3" w:rsidR="00214AE9" w:rsidRDefault="00214AE9">
      <w:pPr>
        <w:rPr>
          <w:b/>
        </w:rPr>
      </w:pPr>
    </w:p>
    <w:p w14:paraId="3744C5BB" w14:textId="6462762A" w:rsidR="00AF350E" w:rsidRDefault="00AF350E">
      <w:pPr>
        <w:rPr>
          <w:b/>
        </w:rPr>
      </w:pPr>
    </w:p>
    <w:p w14:paraId="33AE448B" w14:textId="77777777" w:rsidR="00C36788" w:rsidRDefault="00C36788">
      <w:pPr>
        <w:rPr>
          <w:b/>
        </w:rPr>
      </w:pPr>
    </w:p>
    <w:p w14:paraId="6AE434EF" w14:textId="77777777" w:rsidR="00C36788" w:rsidRDefault="00C36788">
      <w:pPr>
        <w:rPr>
          <w:b/>
        </w:rPr>
      </w:pPr>
    </w:p>
    <w:p w14:paraId="39366658" w14:textId="4FCFA48B" w:rsidR="00AF350E" w:rsidRDefault="00AF350E">
      <w:pPr>
        <w:rPr>
          <w:b/>
        </w:rPr>
      </w:pPr>
      <w:r>
        <w:rPr>
          <w:b/>
        </w:rPr>
        <w:lastRenderedPageBreak/>
        <w:t>Srpski jezik i kultura</w:t>
      </w:r>
    </w:p>
    <w:p w14:paraId="43A32D2D" w14:textId="77777777" w:rsidR="00407DAC" w:rsidRDefault="00407DAC"/>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4"/>
        <w:gridCol w:w="11272"/>
      </w:tblGrid>
      <w:tr w:rsidR="00E00C4A" w:rsidRPr="00076872" w14:paraId="0A492059" w14:textId="77777777" w:rsidTr="00E00C4A">
        <w:trPr>
          <w:trHeight w:val="304"/>
        </w:trPr>
        <w:tc>
          <w:tcPr>
            <w:tcW w:w="2754" w:type="dxa"/>
            <w:tcBorders>
              <w:top w:val="single" w:sz="6" w:space="0" w:color="92CDDC"/>
              <w:left w:val="single" w:sz="6" w:space="0" w:color="92CDDC"/>
              <w:bottom w:val="single" w:sz="6" w:space="0" w:color="92CDDC"/>
              <w:right w:val="single" w:sz="6" w:space="0" w:color="92CDDC"/>
            </w:tcBorders>
            <w:shd w:val="clear" w:color="auto" w:fill="DAEEF3"/>
            <w:hideMark/>
          </w:tcPr>
          <w:p w14:paraId="70B0C40E" w14:textId="77777777" w:rsidR="00E00C4A" w:rsidRPr="00076872" w:rsidRDefault="00E00C4A" w:rsidP="007E07D4">
            <w:pPr>
              <w:spacing w:after="0" w:line="240" w:lineRule="auto"/>
              <w:textAlignment w:val="baseline"/>
              <w:rPr>
                <w:rFonts w:ascii="Times New Roman" w:eastAsia="Times New Roman" w:hAnsi="Times New Roman" w:cs="Times New Roman"/>
                <w:color w:val="365F91"/>
                <w:sz w:val="24"/>
                <w:szCs w:val="24"/>
              </w:rPr>
            </w:pPr>
            <w:r w:rsidRPr="00076872">
              <w:rPr>
                <w:rFonts w:ascii="Cambria" w:eastAsia="Times New Roman" w:hAnsi="Cambria" w:cs="Times New Roman"/>
                <w:b/>
                <w:bCs/>
                <w:color w:val="365F91"/>
                <w:sz w:val="26"/>
                <w:szCs w:val="26"/>
              </w:rPr>
              <w:t>Naziv aktivnosti: </w:t>
            </w:r>
            <w:r w:rsidRPr="00076872">
              <w:rPr>
                <w:rFonts w:ascii="Cambria" w:eastAsia="Times New Roman" w:hAnsi="Cambria" w:cs="Times New Roman"/>
                <w:color w:val="365F91"/>
                <w:sz w:val="26"/>
                <w:szCs w:val="26"/>
              </w:rPr>
              <w:t> </w:t>
            </w:r>
          </w:p>
          <w:p w14:paraId="485E438C" w14:textId="77777777" w:rsidR="00E00C4A" w:rsidRPr="00866938" w:rsidRDefault="00E00C4A" w:rsidP="007E07D4">
            <w:pPr>
              <w:keepNext/>
              <w:suppressAutoHyphens/>
              <w:autoSpaceDN w:val="0"/>
              <w:spacing w:after="120" w:line="276" w:lineRule="auto"/>
              <w:textAlignment w:val="baseline"/>
              <w:outlineLvl w:val="1"/>
              <w:rPr>
                <w:rFonts w:ascii="Liberation Sans" w:eastAsia="Microsoft YaHei" w:hAnsi="Liberation Sans" w:cs="Lucida Sans"/>
                <w:kern w:val="3"/>
                <w:sz w:val="28"/>
                <w:szCs w:val="28"/>
                <w:lang w:eastAsia="zh-CN" w:bidi="hi-IN"/>
              </w:rPr>
            </w:pPr>
            <w:r w:rsidRPr="00866938">
              <w:rPr>
                <w:rFonts w:ascii="Liberation Sans" w:eastAsia="Microsoft YaHei" w:hAnsi="Liberation Sans" w:cs="Lucida Sans"/>
                <w:b/>
                <w:bCs/>
                <w:kern w:val="3"/>
                <w:sz w:val="28"/>
                <w:szCs w:val="28"/>
                <w:lang w:eastAsia="zh-CN" w:bidi="hi-IN"/>
              </w:rPr>
              <w:t>Srpski jezik i kultura</w:t>
            </w:r>
          </w:p>
          <w:p w14:paraId="63523271" w14:textId="77777777" w:rsidR="00E00C4A" w:rsidRPr="00076872" w:rsidRDefault="00E00C4A" w:rsidP="007E07D4">
            <w:pPr>
              <w:spacing w:after="0" w:line="240" w:lineRule="auto"/>
              <w:textAlignment w:val="baseline"/>
              <w:rPr>
                <w:rFonts w:ascii="Times New Roman" w:eastAsia="Times New Roman" w:hAnsi="Times New Roman" w:cs="Times New Roman"/>
                <w:color w:val="365F91"/>
                <w:sz w:val="24"/>
                <w:szCs w:val="24"/>
              </w:rPr>
            </w:pPr>
          </w:p>
        </w:tc>
        <w:tc>
          <w:tcPr>
            <w:tcW w:w="11272" w:type="dxa"/>
            <w:tcBorders>
              <w:top w:val="single" w:sz="6" w:space="0" w:color="92CDDC"/>
              <w:left w:val="single" w:sz="6" w:space="0" w:color="92CDDC"/>
              <w:bottom w:val="single" w:sz="6" w:space="0" w:color="92CDDC"/>
              <w:right w:val="single" w:sz="6" w:space="0" w:color="92CDDC"/>
            </w:tcBorders>
            <w:shd w:val="clear" w:color="auto" w:fill="DAEEF3"/>
            <w:hideMark/>
          </w:tcPr>
          <w:p w14:paraId="6365F80F" w14:textId="77777777" w:rsidR="00E00C4A" w:rsidRPr="00076872" w:rsidRDefault="00E00C4A" w:rsidP="007E07D4">
            <w:pPr>
              <w:spacing w:after="0" w:line="240" w:lineRule="auto"/>
              <w:textAlignment w:val="baseline"/>
              <w:rPr>
                <w:rFonts w:ascii="Times New Roman" w:eastAsia="Times New Roman" w:hAnsi="Times New Roman" w:cs="Times New Roman"/>
                <w:color w:val="365F91"/>
                <w:sz w:val="24"/>
                <w:szCs w:val="24"/>
              </w:rPr>
            </w:pPr>
            <w:r w:rsidRPr="00076872">
              <w:rPr>
                <w:rFonts w:ascii="Cambria" w:eastAsia="Times New Roman" w:hAnsi="Cambria" w:cs="Times New Roman"/>
                <w:b/>
                <w:bCs/>
                <w:color w:val="365F91"/>
                <w:sz w:val="26"/>
                <w:szCs w:val="26"/>
              </w:rPr>
              <w:t>Ime i prezime voditelja: </w:t>
            </w:r>
            <w:r w:rsidRPr="00076872">
              <w:rPr>
                <w:rFonts w:ascii="Cambria" w:eastAsia="Times New Roman" w:hAnsi="Cambria" w:cs="Times New Roman"/>
                <w:color w:val="365F91"/>
                <w:sz w:val="26"/>
                <w:szCs w:val="26"/>
              </w:rPr>
              <w:t> </w:t>
            </w:r>
          </w:p>
          <w:p w14:paraId="59EA3D93"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rPr>
              <w:t>Vasil Duduković</w:t>
            </w:r>
            <w:r w:rsidRPr="00076872">
              <w:rPr>
                <w:rFonts w:ascii="Calibri" w:eastAsia="Times New Roman" w:hAnsi="Calibri" w:cs="Calibri"/>
              </w:rPr>
              <w:t> </w:t>
            </w:r>
          </w:p>
        </w:tc>
      </w:tr>
      <w:tr w:rsidR="00E00C4A" w:rsidRPr="00076872" w14:paraId="3FA54AA1" w14:textId="77777777" w:rsidTr="00E00C4A">
        <w:trPr>
          <w:trHeight w:val="304"/>
        </w:trPr>
        <w:tc>
          <w:tcPr>
            <w:tcW w:w="2754" w:type="dxa"/>
            <w:tcBorders>
              <w:top w:val="single" w:sz="6" w:space="0" w:color="92CDDC"/>
              <w:left w:val="single" w:sz="6" w:space="0" w:color="92CDDC"/>
              <w:bottom w:val="single" w:sz="6" w:space="0" w:color="92CDDC"/>
              <w:right w:val="single" w:sz="6" w:space="0" w:color="92CDDC"/>
            </w:tcBorders>
            <w:shd w:val="clear" w:color="auto" w:fill="auto"/>
            <w:hideMark/>
          </w:tcPr>
          <w:p w14:paraId="326AB80C"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076872">
              <w:rPr>
                <w:rFonts w:ascii="Calibri" w:eastAsia="Times New Roman" w:hAnsi="Calibri" w:cs="Calibri"/>
                <w:color w:val="17365D"/>
                <w:sz w:val="24"/>
                <w:szCs w:val="24"/>
              </w:rPr>
              <w:t>Ishodi aktivnosti </w:t>
            </w:r>
          </w:p>
        </w:tc>
        <w:tc>
          <w:tcPr>
            <w:tcW w:w="11272" w:type="dxa"/>
            <w:tcBorders>
              <w:top w:val="single" w:sz="6" w:space="0" w:color="92CDDC"/>
              <w:left w:val="single" w:sz="6" w:space="0" w:color="92CDDC"/>
              <w:bottom w:val="single" w:sz="6" w:space="0" w:color="92CDDC"/>
              <w:right w:val="single" w:sz="6" w:space="0" w:color="92CDDC"/>
            </w:tcBorders>
            <w:shd w:val="clear" w:color="auto" w:fill="auto"/>
            <w:hideMark/>
          </w:tcPr>
          <w:p w14:paraId="4323634D"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866938">
              <w:rPr>
                <w:rFonts w:ascii="Liberation Serif" w:eastAsia="NSimSun" w:hAnsi="Liberation Serif" w:cs="Lucida Sans"/>
                <w:kern w:val="3"/>
                <w:sz w:val="24"/>
                <w:szCs w:val="24"/>
                <w:lang w:eastAsia="zh-CN" w:bidi="hi-IN"/>
              </w:rPr>
              <w:t xml:space="preserve">Upoznavanje srpskog jezika i kulture, čitanje usmeno i pismeno </w:t>
            </w:r>
            <w:r>
              <w:rPr>
                <w:rFonts w:ascii="Liberation Serif" w:eastAsia="NSimSun" w:hAnsi="Liberation Serif" w:cs="Lucida Sans"/>
                <w:kern w:val="3"/>
                <w:sz w:val="24"/>
                <w:szCs w:val="24"/>
                <w:lang w:eastAsia="zh-CN" w:bidi="hi-IN"/>
              </w:rPr>
              <w:t xml:space="preserve"> </w:t>
            </w:r>
            <w:r w:rsidRPr="00866938">
              <w:rPr>
                <w:rFonts w:ascii="Liberation Serif" w:eastAsia="NSimSun" w:hAnsi="Liberation Serif" w:cs="Lucida Sans"/>
                <w:kern w:val="3"/>
                <w:sz w:val="24"/>
                <w:szCs w:val="24"/>
                <w:lang w:eastAsia="zh-CN" w:bidi="hi-IN"/>
              </w:rPr>
              <w:t>izražavanje, pravilno pisanje, upoznavanje literature, pjesama, plesova, filmova.</w:t>
            </w:r>
            <w:r w:rsidRPr="00866938">
              <w:rPr>
                <w:rFonts w:ascii="Liberation Serif" w:eastAsia="NSimSun" w:hAnsi="Liberation Serif" w:cs="Lucida Sans"/>
                <w:kern w:val="3"/>
                <w:sz w:val="24"/>
                <w:szCs w:val="24"/>
                <w:lang w:eastAsia="zh-CN" w:bidi="hi-IN"/>
              </w:rPr>
              <w:br/>
              <w:t>Usvojiti jezik predaka i kulturu otkinuti od zaborava, upoznati jezik susjeda i prijatelja.</w:t>
            </w:r>
          </w:p>
        </w:tc>
      </w:tr>
      <w:tr w:rsidR="00E00C4A" w:rsidRPr="00076872" w14:paraId="1466D5DE" w14:textId="77777777" w:rsidTr="00E00C4A">
        <w:trPr>
          <w:trHeight w:val="304"/>
        </w:trPr>
        <w:tc>
          <w:tcPr>
            <w:tcW w:w="2754" w:type="dxa"/>
            <w:tcBorders>
              <w:top w:val="single" w:sz="6" w:space="0" w:color="92CDDC"/>
              <w:left w:val="single" w:sz="6" w:space="0" w:color="92CDDC"/>
              <w:bottom w:val="single" w:sz="6" w:space="0" w:color="92CDDC"/>
              <w:right w:val="single" w:sz="6" w:space="0" w:color="92CDDC"/>
            </w:tcBorders>
            <w:shd w:val="clear" w:color="auto" w:fill="DAEEF3"/>
            <w:hideMark/>
          </w:tcPr>
          <w:p w14:paraId="432CCB2B"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076872">
              <w:rPr>
                <w:rFonts w:ascii="Calibri" w:eastAsia="Times New Roman" w:hAnsi="Calibri" w:cs="Calibri"/>
                <w:color w:val="17365D"/>
                <w:sz w:val="24"/>
                <w:szCs w:val="24"/>
              </w:rPr>
              <w:t>Namjena </w:t>
            </w:r>
          </w:p>
        </w:tc>
        <w:tc>
          <w:tcPr>
            <w:tcW w:w="11272" w:type="dxa"/>
            <w:tcBorders>
              <w:top w:val="single" w:sz="6" w:space="0" w:color="92CDDC"/>
              <w:left w:val="single" w:sz="6" w:space="0" w:color="92CDDC"/>
              <w:bottom w:val="single" w:sz="6" w:space="0" w:color="92CDDC"/>
              <w:right w:val="single" w:sz="6" w:space="0" w:color="92CDDC"/>
            </w:tcBorders>
            <w:shd w:val="clear" w:color="auto" w:fill="DAEEF3"/>
            <w:hideMark/>
          </w:tcPr>
          <w:p w14:paraId="287B11CE"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866938">
              <w:rPr>
                <w:rFonts w:ascii="Liberation Serif" w:eastAsia="NSimSun" w:hAnsi="Liberation Serif" w:cs="Lucida Sans"/>
                <w:kern w:val="3"/>
                <w:sz w:val="24"/>
                <w:szCs w:val="24"/>
                <w:lang w:eastAsia="zh-CN" w:bidi="hi-IN"/>
              </w:rPr>
              <w:t>Izborna nastava iz srpskog jezika i kulture organizirana za učenike 1. - 8. razreda u cilju boljega razumijevanja sebe i vlastitog identiteta upoznavanja i poštovanja drugih</w:t>
            </w:r>
            <w:r>
              <w:rPr>
                <w:rFonts w:ascii="Liberation Serif" w:eastAsia="NSimSun" w:hAnsi="Liberation Serif" w:cs="Lucida Sans"/>
                <w:kern w:val="3"/>
                <w:sz w:val="24"/>
                <w:szCs w:val="24"/>
                <w:lang w:eastAsia="zh-CN" w:bidi="hi-IN"/>
              </w:rPr>
              <w:t>.</w:t>
            </w:r>
          </w:p>
        </w:tc>
      </w:tr>
      <w:tr w:rsidR="00E00C4A" w:rsidRPr="00076872" w14:paraId="514FC532" w14:textId="77777777" w:rsidTr="00E00C4A">
        <w:trPr>
          <w:trHeight w:val="304"/>
        </w:trPr>
        <w:tc>
          <w:tcPr>
            <w:tcW w:w="2754" w:type="dxa"/>
            <w:tcBorders>
              <w:top w:val="single" w:sz="6" w:space="0" w:color="92CDDC"/>
              <w:left w:val="single" w:sz="6" w:space="0" w:color="92CDDC"/>
              <w:bottom w:val="single" w:sz="6" w:space="0" w:color="92CDDC"/>
              <w:right w:val="single" w:sz="6" w:space="0" w:color="92CDDC"/>
            </w:tcBorders>
            <w:shd w:val="clear" w:color="auto" w:fill="auto"/>
            <w:hideMark/>
          </w:tcPr>
          <w:p w14:paraId="48276ACF"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076872">
              <w:rPr>
                <w:rFonts w:ascii="Calibri" w:eastAsia="Times New Roman" w:hAnsi="Calibri" w:cs="Calibri"/>
                <w:color w:val="17365D"/>
                <w:sz w:val="24"/>
                <w:szCs w:val="24"/>
              </w:rPr>
              <w:t>Nositelji aktivnosti </w:t>
            </w:r>
          </w:p>
        </w:tc>
        <w:tc>
          <w:tcPr>
            <w:tcW w:w="11272" w:type="dxa"/>
            <w:tcBorders>
              <w:top w:val="single" w:sz="6" w:space="0" w:color="92CDDC"/>
              <w:left w:val="single" w:sz="6" w:space="0" w:color="92CDDC"/>
              <w:bottom w:val="single" w:sz="6" w:space="0" w:color="92CDDC"/>
              <w:right w:val="single" w:sz="6" w:space="0" w:color="92CDDC"/>
            </w:tcBorders>
            <w:shd w:val="clear" w:color="auto" w:fill="auto"/>
            <w:hideMark/>
          </w:tcPr>
          <w:p w14:paraId="2B3953C7"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866938">
              <w:rPr>
                <w:rFonts w:ascii="Liberation Serif" w:eastAsia="NSimSun" w:hAnsi="Liberation Serif" w:cs="Lucida Sans" w:hint="eastAsia"/>
                <w:kern w:val="3"/>
                <w:sz w:val="24"/>
                <w:szCs w:val="24"/>
                <w:lang w:eastAsia="zh-CN" w:bidi="hi-IN"/>
              </w:rPr>
              <w:t>U</w:t>
            </w:r>
            <w:r w:rsidRPr="00866938">
              <w:rPr>
                <w:rFonts w:ascii="Liberation Serif" w:eastAsia="NSimSun" w:hAnsi="Liberation Serif" w:cs="Lucida Sans"/>
                <w:kern w:val="3"/>
                <w:sz w:val="24"/>
                <w:szCs w:val="24"/>
                <w:lang w:eastAsia="zh-CN" w:bidi="hi-IN"/>
              </w:rPr>
              <w:t>čitelj i učenici 1. – 8. razreda</w:t>
            </w:r>
            <w:r>
              <w:rPr>
                <w:rFonts w:ascii="Liberation Serif" w:eastAsia="NSimSun" w:hAnsi="Liberation Serif" w:cs="Lucida Sans"/>
                <w:kern w:val="3"/>
                <w:sz w:val="24"/>
                <w:szCs w:val="24"/>
                <w:lang w:eastAsia="zh-CN" w:bidi="hi-IN"/>
              </w:rPr>
              <w:t>.</w:t>
            </w:r>
          </w:p>
        </w:tc>
      </w:tr>
      <w:tr w:rsidR="00E00C4A" w:rsidRPr="00076872" w14:paraId="0142A5A1" w14:textId="77777777" w:rsidTr="00E00C4A">
        <w:trPr>
          <w:trHeight w:val="304"/>
        </w:trPr>
        <w:tc>
          <w:tcPr>
            <w:tcW w:w="2754" w:type="dxa"/>
            <w:tcBorders>
              <w:top w:val="single" w:sz="6" w:space="0" w:color="92CDDC"/>
              <w:left w:val="single" w:sz="6" w:space="0" w:color="92CDDC"/>
              <w:bottom w:val="single" w:sz="6" w:space="0" w:color="92CDDC"/>
              <w:right w:val="single" w:sz="6" w:space="0" w:color="92CDDC"/>
            </w:tcBorders>
            <w:shd w:val="clear" w:color="auto" w:fill="DAEEF3"/>
            <w:hideMark/>
          </w:tcPr>
          <w:p w14:paraId="7C4CE913"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076872">
              <w:rPr>
                <w:rFonts w:ascii="Calibri" w:eastAsia="Times New Roman" w:hAnsi="Calibri" w:cs="Calibri"/>
                <w:color w:val="17365D"/>
                <w:sz w:val="24"/>
                <w:szCs w:val="24"/>
              </w:rPr>
              <w:t>Način realizacije </w:t>
            </w:r>
          </w:p>
        </w:tc>
        <w:tc>
          <w:tcPr>
            <w:tcW w:w="11272" w:type="dxa"/>
            <w:tcBorders>
              <w:top w:val="single" w:sz="6" w:space="0" w:color="92CDDC"/>
              <w:left w:val="single" w:sz="6" w:space="0" w:color="92CDDC"/>
              <w:bottom w:val="single" w:sz="6" w:space="0" w:color="92CDDC"/>
              <w:right w:val="single" w:sz="6" w:space="0" w:color="92CDDC"/>
            </w:tcBorders>
            <w:shd w:val="clear" w:color="auto" w:fill="DAEEF3"/>
            <w:hideMark/>
          </w:tcPr>
          <w:p w14:paraId="2D967CE8"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866938">
              <w:rPr>
                <w:rFonts w:ascii="Liberation Serif" w:eastAsia="NSimSun" w:hAnsi="Liberation Serif" w:cs="Lucida Sans"/>
                <w:kern w:val="3"/>
                <w:sz w:val="24"/>
                <w:szCs w:val="24"/>
                <w:lang w:eastAsia="zh-CN" w:bidi="hi-IN"/>
              </w:rPr>
              <w:t>2 sata tjedno, igre, individualni rad, rad u paru ili skupini, prema planu i programu</w:t>
            </w:r>
            <w:r>
              <w:rPr>
                <w:rFonts w:ascii="Liberation Serif" w:eastAsia="NSimSun" w:hAnsi="Liberation Serif" w:cs="Lucida Sans"/>
                <w:kern w:val="3"/>
                <w:sz w:val="24"/>
                <w:szCs w:val="24"/>
                <w:lang w:eastAsia="zh-CN" w:bidi="hi-IN"/>
              </w:rPr>
              <w:t>.</w:t>
            </w:r>
          </w:p>
        </w:tc>
      </w:tr>
      <w:tr w:rsidR="00E00C4A" w:rsidRPr="00076872" w14:paraId="570D05A7" w14:textId="77777777" w:rsidTr="00E00C4A">
        <w:trPr>
          <w:trHeight w:val="304"/>
        </w:trPr>
        <w:tc>
          <w:tcPr>
            <w:tcW w:w="2754" w:type="dxa"/>
            <w:tcBorders>
              <w:top w:val="single" w:sz="6" w:space="0" w:color="92CDDC"/>
              <w:left w:val="single" w:sz="6" w:space="0" w:color="92CDDC"/>
              <w:bottom w:val="single" w:sz="6" w:space="0" w:color="92CDDC"/>
              <w:right w:val="single" w:sz="6" w:space="0" w:color="92CDDC"/>
            </w:tcBorders>
            <w:shd w:val="clear" w:color="auto" w:fill="auto"/>
            <w:hideMark/>
          </w:tcPr>
          <w:p w14:paraId="74D8C0B1"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076872">
              <w:rPr>
                <w:rFonts w:ascii="Calibri" w:eastAsia="Times New Roman" w:hAnsi="Calibri" w:cs="Calibri"/>
                <w:color w:val="17365D"/>
                <w:sz w:val="24"/>
                <w:szCs w:val="24"/>
              </w:rPr>
              <w:t>Vrijeme realizacije </w:t>
            </w:r>
          </w:p>
        </w:tc>
        <w:tc>
          <w:tcPr>
            <w:tcW w:w="11272" w:type="dxa"/>
            <w:tcBorders>
              <w:top w:val="single" w:sz="6" w:space="0" w:color="92CDDC"/>
              <w:left w:val="single" w:sz="6" w:space="0" w:color="92CDDC"/>
              <w:bottom w:val="single" w:sz="6" w:space="0" w:color="92CDDC"/>
              <w:right w:val="single" w:sz="6" w:space="0" w:color="92CDDC"/>
            </w:tcBorders>
            <w:shd w:val="clear" w:color="auto" w:fill="auto"/>
            <w:hideMark/>
          </w:tcPr>
          <w:p w14:paraId="3A6530C7"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866938">
              <w:rPr>
                <w:rFonts w:ascii="Liberation Serif" w:eastAsia="NSimSun" w:hAnsi="Liberation Serif" w:cs="Lucida Sans"/>
                <w:kern w:val="3"/>
                <w:sz w:val="24"/>
                <w:szCs w:val="24"/>
                <w:lang w:eastAsia="zh-CN" w:bidi="hi-IN"/>
              </w:rPr>
              <w:t>2 sata tjedno, 70 sati godišnje</w:t>
            </w:r>
            <w:r>
              <w:rPr>
                <w:rFonts w:ascii="Liberation Serif" w:eastAsia="NSimSun" w:hAnsi="Liberation Serif" w:cs="Lucida Sans"/>
                <w:kern w:val="3"/>
                <w:sz w:val="24"/>
                <w:szCs w:val="24"/>
                <w:lang w:eastAsia="zh-CN" w:bidi="hi-IN"/>
              </w:rPr>
              <w:t>.</w:t>
            </w:r>
          </w:p>
        </w:tc>
      </w:tr>
      <w:tr w:rsidR="00E00C4A" w:rsidRPr="00076872" w14:paraId="32015B6F" w14:textId="77777777" w:rsidTr="00E00C4A">
        <w:trPr>
          <w:trHeight w:val="304"/>
        </w:trPr>
        <w:tc>
          <w:tcPr>
            <w:tcW w:w="2754" w:type="dxa"/>
            <w:tcBorders>
              <w:top w:val="single" w:sz="6" w:space="0" w:color="92CDDC"/>
              <w:left w:val="single" w:sz="6" w:space="0" w:color="92CDDC"/>
              <w:bottom w:val="single" w:sz="6" w:space="0" w:color="92CDDC"/>
              <w:right w:val="single" w:sz="6" w:space="0" w:color="92CDDC"/>
            </w:tcBorders>
            <w:shd w:val="clear" w:color="auto" w:fill="DAEEF3"/>
            <w:hideMark/>
          </w:tcPr>
          <w:p w14:paraId="299EBCD3"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076872">
              <w:rPr>
                <w:rFonts w:ascii="Calibri" w:eastAsia="Times New Roman" w:hAnsi="Calibri" w:cs="Calibri"/>
                <w:color w:val="17365D"/>
                <w:sz w:val="24"/>
                <w:szCs w:val="24"/>
              </w:rPr>
              <w:t>Troškovnik </w:t>
            </w:r>
          </w:p>
        </w:tc>
        <w:tc>
          <w:tcPr>
            <w:tcW w:w="11272" w:type="dxa"/>
            <w:tcBorders>
              <w:top w:val="single" w:sz="6" w:space="0" w:color="92CDDC"/>
              <w:left w:val="single" w:sz="6" w:space="0" w:color="92CDDC"/>
              <w:bottom w:val="single" w:sz="6" w:space="0" w:color="92CDDC"/>
              <w:right w:val="single" w:sz="6" w:space="0" w:color="92CDDC"/>
            </w:tcBorders>
            <w:shd w:val="clear" w:color="auto" w:fill="DAEEF3"/>
            <w:hideMark/>
          </w:tcPr>
          <w:p w14:paraId="49BEA65F"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866938">
              <w:rPr>
                <w:rFonts w:ascii="Liberation Serif" w:eastAsia="NSimSun" w:hAnsi="Liberation Serif" w:cs="Lucida Sans"/>
                <w:kern w:val="3"/>
                <w:sz w:val="24"/>
                <w:szCs w:val="24"/>
                <w:lang w:eastAsia="zh-CN" w:bidi="hi-IN"/>
              </w:rPr>
              <w:t>Trošak kopiranja nastavnih materijala</w:t>
            </w:r>
            <w:r>
              <w:rPr>
                <w:rFonts w:ascii="Liberation Serif" w:eastAsia="NSimSun" w:hAnsi="Liberation Serif" w:cs="Lucida Sans"/>
                <w:kern w:val="3"/>
                <w:sz w:val="24"/>
                <w:szCs w:val="24"/>
                <w:lang w:eastAsia="zh-CN" w:bidi="hi-IN"/>
              </w:rPr>
              <w:t>.</w:t>
            </w:r>
            <w:r w:rsidRPr="00866938">
              <w:rPr>
                <w:rFonts w:ascii="Liberation Serif" w:eastAsia="NSimSun" w:hAnsi="Liberation Serif" w:cs="Lucida Sans"/>
                <w:kern w:val="3"/>
                <w:sz w:val="24"/>
                <w:szCs w:val="24"/>
                <w:lang w:eastAsia="zh-CN" w:bidi="hi-IN"/>
              </w:rPr>
              <w:t xml:space="preserve"> </w:t>
            </w:r>
          </w:p>
        </w:tc>
      </w:tr>
      <w:tr w:rsidR="00E00C4A" w:rsidRPr="00076872" w14:paraId="4C4F3961" w14:textId="77777777" w:rsidTr="00E00C4A">
        <w:trPr>
          <w:trHeight w:val="304"/>
        </w:trPr>
        <w:tc>
          <w:tcPr>
            <w:tcW w:w="2754" w:type="dxa"/>
            <w:tcBorders>
              <w:top w:val="single" w:sz="6" w:space="0" w:color="92CDDC"/>
              <w:left w:val="single" w:sz="6" w:space="0" w:color="92CDDC"/>
              <w:bottom w:val="single" w:sz="6" w:space="0" w:color="92CDDC"/>
              <w:right w:val="single" w:sz="6" w:space="0" w:color="92CDDC"/>
            </w:tcBorders>
            <w:shd w:val="clear" w:color="auto" w:fill="auto"/>
            <w:hideMark/>
          </w:tcPr>
          <w:p w14:paraId="791D91C1"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076872">
              <w:rPr>
                <w:rFonts w:ascii="Calibri" w:eastAsia="Times New Roman" w:hAnsi="Calibri" w:cs="Calibri"/>
                <w:color w:val="17365D"/>
                <w:sz w:val="24"/>
                <w:szCs w:val="24"/>
              </w:rPr>
              <w:t>Način vrednovanja </w:t>
            </w:r>
          </w:p>
        </w:tc>
        <w:tc>
          <w:tcPr>
            <w:tcW w:w="11272" w:type="dxa"/>
            <w:tcBorders>
              <w:top w:val="single" w:sz="6" w:space="0" w:color="92CDDC"/>
              <w:left w:val="single" w:sz="6" w:space="0" w:color="92CDDC"/>
              <w:bottom w:val="single" w:sz="6" w:space="0" w:color="92CDDC"/>
              <w:right w:val="single" w:sz="6" w:space="0" w:color="92CDDC"/>
            </w:tcBorders>
            <w:shd w:val="clear" w:color="auto" w:fill="auto"/>
            <w:hideMark/>
          </w:tcPr>
          <w:p w14:paraId="7E6D908C"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866938">
              <w:rPr>
                <w:rFonts w:ascii="Liberation Serif" w:eastAsia="NSimSun" w:hAnsi="Liberation Serif" w:cs="Lucida Sans"/>
                <w:kern w:val="3"/>
                <w:sz w:val="24"/>
                <w:szCs w:val="24"/>
                <w:lang w:eastAsia="zh-CN" w:bidi="hi-IN"/>
              </w:rPr>
              <w:t>Kroz cijelu nastavnu godinu pratiti rad učenik, njihovo zalaganje  i napredovanje. Služiti se stečenim znanjem: pismeni radovi, usmena komunikacija, grupni rad, prezentacije, izrada plakata i samostalno istraživanje. Naučiti korake koji vode do cilja</w:t>
            </w:r>
            <w:r>
              <w:rPr>
                <w:rFonts w:ascii="Liberation Serif" w:eastAsia="NSimSun" w:hAnsi="Liberation Serif" w:cs="Lucida Sans"/>
                <w:kern w:val="3"/>
                <w:sz w:val="24"/>
                <w:szCs w:val="24"/>
                <w:lang w:eastAsia="zh-CN" w:bidi="hi-IN"/>
              </w:rPr>
              <w:t>.</w:t>
            </w:r>
          </w:p>
        </w:tc>
      </w:tr>
      <w:tr w:rsidR="00E00C4A" w:rsidRPr="00076872" w14:paraId="487AACF3" w14:textId="77777777" w:rsidTr="00E00C4A">
        <w:trPr>
          <w:trHeight w:val="304"/>
        </w:trPr>
        <w:tc>
          <w:tcPr>
            <w:tcW w:w="2754" w:type="dxa"/>
            <w:tcBorders>
              <w:top w:val="single" w:sz="6" w:space="0" w:color="92CDDC"/>
              <w:left w:val="single" w:sz="6" w:space="0" w:color="92CDDC"/>
              <w:bottom w:val="single" w:sz="6" w:space="0" w:color="92CDDC"/>
              <w:right w:val="single" w:sz="6" w:space="0" w:color="92CDDC"/>
            </w:tcBorders>
            <w:shd w:val="clear" w:color="auto" w:fill="DAEEF3"/>
            <w:hideMark/>
          </w:tcPr>
          <w:p w14:paraId="16591515"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076872">
              <w:rPr>
                <w:rFonts w:ascii="Calibri" w:eastAsia="Times New Roman" w:hAnsi="Calibri" w:cs="Calibri"/>
                <w:color w:val="17365D"/>
                <w:sz w:val="24"/>
                <w:szCs w:val="24"/>
              </w:rPr>
              <w:t>Korištenje rezultata vrednovanja </w:t>
            </w:r>
          </w:p>
        </w:tc>
        <w:tc>
          <w:tcPr>
            <w:tcW w:w="11272" w:type="dxa"/>
            <w:tcBorders>
              <w:top w:val="single" w:sz="6" w:space="0" w:color="92CDDC"/>
              <w:left w:val="single" w:sz="6" w:space="0" w:color="92CDDC"/>
              <w:bottom w:val="single" w:sz="6" w:space="0" w:color="92CDDC"/>
              <w:right w:val="single" w:sz="6" w:space="0" w:color="92CDDC"/>
            </w:tcBorders>
            <w:shd w:val="clear" w:color="auto" w:fill="DAEEF3"/>
            <w:hideMark/>
          </w:tcPr>
          <w:p w14:paraId="728A8E1C" w14:textId="77777777" w:rsidR="00E00C4A" w:rsidRPr="00076872" w:rsidRDefault="00E00C4A" w:rsidP="007E07D4">
            <w:pPr>
              <w:spacing w:after="0" w:line="240" w:lineRule="auto"/>
              <w:textAlignment w:val="baseline"/>
              <w:rPr>
                <w:rFonts w:ascii="Times New Roman" w:eastAsia="Times New Roman" w:hAnsi="Times New Roman" w:cs="Times New Roman"/>
                <w:color w:val="000000"/>
                <w:sz w:val="24"/>
                <w:szCs w:val="24"/>
              </w:rPr>
            </w:pPr>
            <w:r w:rsidRPr="00866938">
              <w:rPr>
                <w:rFonts w:ascii="Liberation Serif" w:eastAsia="NSimSun" w:hAnsi="Liberation Serif" w:cs="Lucida Sans"/>
                <w:kern w:val="3"/>
                <w:sz w:val="24"/>
                <w:szCs w:val="24"/>
                <w:lang w:eastAsia="zh-CN" w:bidi="hi-IN"/>
              </w:rPr>
              <w:t xml:space="preserve">Rezultati će se koristiti u cilju povećanja kvalitete nastavnog </w:t>
            </w:r>
            <w:r>
              <w:rPr>
                <w:rFonts w:ascii="Liberation Serif" w:eastAsia="NSimSun" w:hAnsi="Liberation Serif" w:cs="Lucida Sans"/>
                <w:kern w:val="3"/>
                <w:sz w:val="24"/>
                <w:szCs w:val="24"/>
                <w:lang w:eastAsia="zh-CN" w:bidi="hi-IN"/>
              </w:rPr>
              <w:t xml:space="preserve">   </w:t>
            </w:r>
            <w:r w:rsidRPr="00866938">
              <w:rPr>
                <w:rFonts w:ascii="Liberation Serif" w:eastAsia="NSimSun" w:hAnsi="Liberation Serif" w:cs="Lucida Sans"/>
                <w:kern w:val="3"/>
                <w:sz w:val="24"/>
                <w:szCs w:val="24"/>
                <w:lang w:eastAsia="zh-CN" w:bidi="hi-IN"/>
              </w:rPr>
              <w:t>rada uz daljnje poticanje učenika u skladu sa njihovim interesima i sposobnostima.</w:t>
            </w:r>
            <w:r>
              <w:rPr>
                <w:rFonts w:ascii="Liberation Serif" w:eastAsia="NSimSun" w:hAnsi="Liberation Serif" w:cs="Lucida Sans"/>
                <w:kern w:val="3"/>
                <w:sz w:val="24"/>
                <w:szCs w:val="24"/>
                <w:lang w:eastAsia="zh-CN" w:bidi="hi-IN"/>
              </w:rPr>
              <w:t xml:space="preserve"> Š</w:t>
            </w:r>
            <w:r>
              <w:rPr>
                <w:rFonts w:ascii="Calibri" w:eastAsia="Times New Roman" w:hAnsi="Calibri" w:cs="Calibri"/>
                <w:color w:val="000000"/>
                <w:sz w:val="24"/>
                <w:szCs w:val="24"/>
              </w:rPr>
              <w:t>kolski časopis Cvrčak.</w:t>
            </w:r>
          </w:p>
        </w:tc>
      </w:tr>
    </w:tbl>
    <w:p w14:paraId="6608EFD6" w14:textId="77777777" w:rsidR="00407DAC" w:rsidRDefault="00407DAC"/>
    <w:p w14:paraId="7FE5D26F" w14:textId="77777777" w:rsidR="00407DAC" w:rsidRDefault="00407DAC"/>
    <w:p w14:paraId="2EC6E988" w14:textId="77777777" w:rsidR="00407DAC" w:rsidRDefault="00407DAC"/>
    <w:p w14:paraId="1FF9CDF7" w14:textId="77777777" w:rsidR="00407DAC" w:rsidRDefault="00407DAC"/>
    <w:p w14:paraId="69D1A821" w14:textId="42174740" w:rsidR="00407DAC" w:rsidRDefault="00407DAC" w:rsidP="00CF54D3"/>
    <w:p w14:paraId="2B2BF459" w14:textId="77777777" w:rsidR="00407DAC" w:rsidRPr="004540BF" w:rsidRDefault="00074237" w:rsidP="00081A08">
      <w:pPr>
        <w:pStyle w:val="Naslov1"/>
        <w:numPr>
          <w:ilvl w:val="0"/>
          <w:numId w:val="3"/>
        </w:numPr>
        <w:jc w:val="left"/>
        <w:rPr>
          <w:b/>
          <w:color w:val="366091"/>
        </w:rPr>
      </w:pPr>
      <w:bookmarkStart w:id="6" w:name="bookmark=id.tyjcwt" w:colFirst="0" w:colLast="0"/>
      <w:bookmarkStart w:id="7" w:name="_Toc51490867"/>
      <w:bookmarkEnd w:id="6"/>
      <w:r w:rsidRPr="004540BF">
        <w:rPr>
          <w:rFonts w:ascii="Calibri" w:eastAsia="Calibri" w:hAnsi="Calibri" w:cs="Calibri"/>
          <w:b/>
          <w:color w:val="366091"/>
        </w:rPr>
        <w:lastRenderedPageBreak/>
        <w:t>DODATNA NASTAVA</w:t>
      </w:r>
      <w:bookmarkEnd w:id="7"/>
    </w:p>
    <w:p w14:paraId="5049C58F" w14:textId="77777777" w:rsidR="00407DAC" w:rsidRDefault="00407DAC"/>
    <w:p w14:paraId="392CE6E0" w14:textId="77777777" w:rsidR="00407DAC" w:rsidRDefault="00074237">
      <w:pPr>
        <w:spacing w:line="240" w:lineRule="auto"/>
        <w:jc w:val="both"/>
      </w:pPr>
      <w:r>
        <w:t xml:space="preserve">Dodatna nastava - organizira se u školi najčešće nakon završetka redovne nastave  u vrijeme koje najbolje odgovara učenicima.  Dodatni nastavni rad polaze učenici koji s lakoćom svladavaju redovan program i kod kojih postoji želja za istraživanjem i znanstvenom spoznajom.  </w:t>
      </w:r>
    </w:p>
    <w:p w14:paraId="0AA1F6BF" w14:textId="77777777" w:rsidR="00407DAC" w:rsidRDefault="00074237">
      <w:pPr>
        <w:spacing w:line="240" w:lineRule="auto"/>
        <w:jc w:val="both"/>
      </w:pPr>
      <w:r>
        <w:t xml:space="preserve">Sadržaji dodatne nastave  u školi temeljeni su na sadržajima redovne nastave,  što znači da učenici proširuju  i produbljuju  te sadržaje.  Ovaj vid nastave omogućuje darovitim učenicima brže i temeljitije uvođenje u svijet znanosti.  Učitelji koji provode dodatni rad pažljivo odabiru sadržaje rada i predlažu ih učenicima.  </w:t>
      </w:r>
    </w:p>
    <w:p w14:paraId="0283A8ED" w14:textId="0DC6C03A" w:rsidR="00407DAC" w:rsidRDefault="00074237">
      <w:pPr>
        <w:spacing w:line="240" w:lineRule="auto"/>
        <w:jc w:val="both"/>
      </w:pPr>
      <w:r>
        <w:t xml:space="preserve">Radi se u skupinama,  najčešće je rad individualiziran,  dok je frontalni oblik rada vrlo rijedak.  Učenici polaznici dodatne nastave pripremaju se za školska,  županijska i državna natjecanja koja se provode svake školske godine u drugom polugodištu,  od siječnja do svibnja. </w:t>
      </w:r>
    </w:p>
    <w:p w14:paraId="1CC92167" w14:textId="6B1325F6" w:rsidR="00CA3DE7" w:rsidRDefault="00CA3DE7">
      <w:pPr>
        <w:spacing w:line="240" w:lineRule="auto"/>
        <w:jc w:val="both"/>
      </w:pPr>
    </w:p>
    <w:p w14:paraId="58A43B63" w14:textId="77777777" w:rsidR="00CA3DE7" w:rsidRDefault="00CA3DE7">
      <w:pPr>
        <w:spacing w:line="240" w:lineRule="auto"/>
        <w:jc w:val="both"/>
      </w:pPr>
    </w:p>
    <w:p w14:paraId="0FF42DAB" w14:textId="77777777" w:rsidR="00407DAC" w:rsidRDefault="00407DAC">
      <w:pPr>
        <w:spacing w:line="240" w:lineRule="auto"/>
        <w:jc w:val="both"/>
      </w:pPr>
    </w:p>
    <w:p w14:paraId="4443B35C" w14:textId="77777777" w:rsidR="003764CF" w:rsidRDefault="003764CF"/>
    <w:p w14:paraId="0AFF4A19" w14:textId="77777777" w:rsidR="003764CF" w:rsidRDefault="003764CF"/>
    <w:p w14:paraId="35AA2623" w14:textId="77777777" w:rsidR="003764CF" w:rsidRDefault="003764CF"/>
    <w:p w14:paraId="380AC85E" w14:textId="77777777" w:rsidR="003764CF" w:rsidRDefault="003764CF"/>
    <w:p w14:paraId="1EA37878" w14:textId="77777777" w:rsidR="003764CF" w:rsidRDefault="003764CF"/>
    <w:p w14:paraId="49E3C66B" w14:textId="77777777" w:rsidR="003764CF" w:rsidRDefault="003764CF"/>
    <w:p w14:paraId="23650B21" w14:textId="77777777" w:rsidR="003764CF" w:rsidRDefault="003764CF"/>
    <w:p w14:paraId="29012951" w14:textId="77777777" w:rsidR="003764CF" w:rsidRDefault="003764CF"/>
    <w:p w14:paraId="495AC53E" w14:textId="77777777" w:rsidR="003764CF" w:rsidRDefault="003764CF"/>
    <w:p w14:paraId="51D1C6DA" w14:textId="77777777" w:rsidR="003764CF" w:rsidRDefault="003764CF"/>
    <w:tbl>
      <w:tblPr>
        <w:tblW w:w="0" w:type="auto"/>
        <w:tblInd w:w="108" w:type="dxa"/>
        <w:tblLayout w:type="fixed"/>
        <w:tblLook w:val="0000" w:firstRow="0" w:lastRow="0" w:firstColumn="0" w:lastColumn="0" w:noHBand="0" w:noVBand="0"/>
      </w:tblPr>
      <w:tblGrid>
        <w:gridCol w:w="3935"/>
        <w:gridCol w:w="10312"/>
      </w:tblGrid>
      <w:tr w:rsidR="00FA460D" w:rsidRPr="00FA460D" w14:paraId="6E8205F0"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DAEEF3"/>
          </w:tcPr>
          <w:p w14:paraId="37CB14F5" w14:textId="77777777" w:rsidR="00FE5890" w:rsidRPr="00FA460D" w:rsidRDefault="00FE5890" w:rsidP="00342D6A">
            <w:pPr>
              <w:pStyle w:val="Naslov2"/>
              <w:jc w:val="left"/>
              <w:rPr>
                <w:rFonts w:ascii="Arial" w:hAnsi="Arial" w:cs="Arial"/>
                <w:b/>
                <w:bCs/>
                <w:color w:val="17365D" w:themeColor="text2" w:themeShade="BF"/>
                <w:sz w:val="24"/>
                <w:szCs w:val="24"/>
              </w:rPr>
            </w:pPr>
            <w:bookmarkStart w:id="8" w:name="_Hlk114476632"/>
            <w:r w:rsidRPr="00FA460D">
              <w:rPr>
                <w:rFonts w:ascii="Arial" w:hAnsi="Arial" w:cs="Arial"/>
                <w:b/>
                <w:bCs/>
                <w:color w:val="17365D" w:themeColor="text2" w:themeShade="BF"/>
                <w:sz w:val="24"/>
                <w:szCs w:val="24"/>
              </w:rPr>
              <w:t>Naziv aktivnosti:</w:t>
            </w:r>
          </w:p>
          <w:p w14:paraId="04EFC3D7" w14:textId="77777777" w:rsidR="00FE5890" w:rsidRPr="00FA460D" w:rsidRDefault="00FE5890" w:rsidP="00342D6A">
            <w:pPr>
              <w:pStyle w:val="Naslov2"/>
              <w:jc w:val="left"/>
              <w:rPr>
                <w:rFonts w:ascii="Arial" w:hAnsi="Arial" w:cs="Arial"/>
                <w:color w:val="17365D" w:themeColor="text2" w:themeShade="BF"/>
                <w:sz w:val="24"/>
                <w:szCs w:val="24"/>
              </w:rPr>
            </w:pPr>
            <w:r w:rsidRPr="00FA460D">
              <w:rPr>
                <w:rFonts w:ascii="Arial" w:hAnsi="Arial" w:cs="Arial"/>
                <w:color w:val="17365D" w:themeColor="text2" w:themeShade="BF"/>
                <w:sz w:val="24"/>
                <w:szCs w:val="24"/>
              </w:rPr>
              <w:t>DODATNA NASTAVA IZ MATEMATIKE  - 1. RAZRED</w:t>
            </w:r>
          </w:p>
          <w:p w14:paraId="7D38B17F" w14:textId="77777777" w:rsidR="00FE5890" w:rsidRPr="00FA460D" w:rsidRDefault="00FE5890" w:rsidP="005A4353">
            <w:pPr>
              <w:pStyle w:val="Naslov2"/>
              <w:rPr>
                <w:rFonts w:ascii="Arial" w:hAnsi="Arial" w:cs="Arial"/>
                <w:b/>
                <w:bCs/>
                <w:color w:val="17365D" w:themeColor="text2" w:themeShade="BF"/>
                <w:sz w:val="24"/>
                <w:szCs w:val="24"/>
              </w:rPr>
            </w:pPr>
          </w:p>
        </w:tc>
        <w:tc>
          <w:tcPr>
            <w:tcW w:w="10312" w:type="dxa"/>
            <w:tcBorders>
              <w:top w:val="single" w:sz="4" w:space="0" w:color="92CDDC"/>
              <w:left w:val="single" w:sz="4" w:space="0" w:color="92CDDC"/>
              <w:bottom w:val="single" w:sz="4" w:space="0" w:color="92CDDC"/>
              <w:right w:val="single" w:sz="4" w:space="0" w:color="92CDDC"/>
            </w:tcBorders>
            <w:shd w:val="clear" w:color="auto" w:fill="DAEEF3"/>
          </w:tcPr>
          <w:p w14:paraId="02FE3D4B" w14:textId="188F01DB" w:rsidR="00FE5890" w:rsidRPr="00FA460D" w:rsidRDefault="00FE5890" w:rsidP="00342D6A">
            <w:pPr>
              <w:pStyle w:val="Naslov2"/>
              <w:jc w:val="left"/>
              <w:rPr>
                <w:rFonts w:ascii="Arial" w:hAnsi="Arial" w:cs="Arial"/>
                <w:color w:val="17365D" w:themeColor="text2" w:themeShade="BF"/>
                <w:sz w:val="24"/>
                <w:szCs w:val="24"/>
              </w:rPr>
            </w:pPr>
            <w:r w:rsidRPr="00FA460D">
              <w:rPr>
                <w:rFonts w:ascii="Arial" w:hAnsi="Arial" w:cs="Arial"/>
                <w:b/>
                <w:bCs/>
                <w:color w:val="17365D" w:themeColor="text2" w:themeShade="BF"/>
                <w:sz w:val="24"/>
                <w:szCs w:val="24"/>
              </w:rPr>
              <w:t>Ime i prezime voditelja:</w:t>
            </w:r>
            <w:r w:rsidRPr="00FA460D">
              <w:rPr>
                <w:rFonts w:ascii="Arial" w:hAnsi="Arial" w:cs="Arial"/>
                <w:color w:val="17365D" w:themeColor="text2" w:themeShade="BF"/>
                <w:sz w:val="24"/>
                <w:szCs w:val="24"/>
              </w:rPr>
              <w:t xml:space="preserve"> Anita Ćulibrk, Lida Farkaš, Vesna Petranović</w:t>
            </w:r>
            <w:r w:rsidR="00A159CB">
              <w:rPr>
                <w:rFonts w:ascii="Arial" w:hAnsi="Arial" w:cs="Arial"/>
                <w:color w:val="17365D" w:themeColor="text2" w:themeShade="BF"/>
                <w:sz w:val="24"/>
                <w:szCs w:val="24"/>
              </w:rPr>
              <w:t xml:space="preserve">, </w:t>
            </w:r>
          </w:p>
        </w:tc>
      </w:tr>
      <w:tr w:rsidR="00FE5890" w:rsidRPr="00342D6A" w14:paraId="42AE0093"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auto"/>
          </w:tcPr>
          <w:p w14:paraId="0D2AC207"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hAnsi="Arial" w:cs="Arial"/>
                <w:color w:val="17365D"/>
                <w:sz w:val="24"/>
                <w:szCs w:val="24"/>
              </w:rPr>
              <w:t>Ishodi aktivnosti</w:t>
            </w:r>
          </w:p>
        </w:tc>
        <w:tc>
          <w:tcPr>
            <w:tcW w:w="10312" w:type="dxa"/>
            <w:tcBorders>
              <w:top w:val="single" w:sz="4" w:space="0" w:color="92CDDC"/>
              <w:left w:val="single" w:sz="4" w:space="0" w:color="92CDDC"/>
              <w:bottom w:val="single" w:sz="4" w:space="0" w:color="92CDDC"/>
              <w:right w:val="single" w:sz="4" w:space="0" w:color="92CDDC"/>
            </w:tcBorders>
            <w:shd w:val="clear" w:color="auto" w:fill="auto"/>
          </w:tcPr>
          <w:p w14:paraId="3C623812" w14:textId="77777777" w:rsidR="00FE5890" w:rsidRPr="00342D6A" w:rsidRDefault="00FE5890" w:rsidP="005A4353">
            <w:pPr>
              <w:spacing w:after="0" w:line="240" w:lineRule="auto"/>
              <w:textAlignment w:val="baseline"/>
              <w:rPr>
                <w:rFonts w:ascii="Arial" w:eastAsia="Times New Roman" w:hAnsi="Arial" w:cs="Arial"/>
                <w:sz w:val="24"/>
                <w:szCs w:val="24"/>
              </w:rPr>
            </w:pPr>
            <w:r w:rsidRPr="00342D6A">
              <w:rPr>
                <w:rFonts w:ascii="Arial" w:hAnsi="Arial" w:cs="Arial"/>
                <w:sz w:val="24"/>
                <w:szCs w:val="24"/>
              </w:rPr>
              <w:t xml:space="preserve"> - </w:t>
            </w:r>
            <w:r w:rsidRPr="00342D6A">
              <w:rPr>
                <w:rFonts w:ascii="Arial" w:eastAsia="Times New Roman" w:hAnsi="Arial" w:cs="Arial"/>
                <w:sz w:val="24"/>
                <w:szCs w:val="24"/>
              </w:rPr>
              <w:t xml:space="preserve">proširivanje i produbljivanje znanja i sposobnosti učenika koji pokazuju sklonost i pojačan interes </w:t>
            </w:r>
          </w:p>
          <w:p w14:paraId="1F0DE6DA" w14:textId="77777777" w:rsidR="00FE5890" w:rsidRPr="00342D6A" w:rsidRDefault="00FE5890" w:rsidP="005A4353">
            <w:pPr>
              <w:spacing w:after="0" w:line="240" w:lineRule="auto"/>
              <w:textAlignment w:val="baseline"/>
              <w:rPr>
                <w:rFonts w:ascii="Arial" w:eastAsia="Times New Roman" w:hAnsi="Arial" w:cs="Arial"/>
                <w:sz w:val="24"/>
                <w:szCs w:val="24"/>
              </w:rPr>
            </w:pPr>
            <w:r w:rsidRPr="00342D6A">
              <w:rPr>
                <w:rFonts w:ascii="Arial" w:eastAsia="Times New Roman" w:hAnsi="Arial" w:cs="Arial"/>
                <w:sz w:val="24"/>
                <w:szCs w:val="24"/>
              </w:rPr>
              <w:t xml:space="preserve">   za matematiku  </w:t>
            </w:r>
          </w:p>
          <w:p w14:paraId="735E0AA4" w14:textId="77777777" w:rsidR="00FE5890" w:rsidRPr="00342D6A" w:rsidRDefault="00FE5890" w:rsidP="005A4353">
            <w:pPr>
              <w:spacing w:after="0" w:line="240" w:lineRule="auto"/>
              <w:textAlignment w:val="baseline"/>
              <w:rPr>
                <w:rFonts w:ascii="Arial" w:eastAsia="Times New Roman" w:hAnsi="Arial" w:cs="Arial"/>
                <w:sz w:val="24"/>
                <w:szCs w:val="24"/>
              </w:rPr>
            </w:pPr>
            <w:r w:rsidRPr="00342D6A">
              <w:rPr>
                <w:rFonts w:ascii="Arial" w:eastAsia="Times New Roman" w:hAnsi="Arial" w:cs="Arial"/>
                <w:sz w:val="24"/>
                <w:szCs w:val="24"/>
              </w:rPr>
              <w:t>- razvijanje sposobnosti  apstraktnog mišljenja i logičkog zaključivanja </w:t>
            </w:r>
          </w:p>
          <w:p w14:paraId="79CB206C" w14:textId="77777777" w:rsidR="00FE5890" w:rsidRPr="00342D6A" w:rsidRDefault="00FE5890" w:rsidP="005A4353">
            <w:pPr>
              <w:spacing w:after="0" w:line="240" w:lineRule="auto"/>
              <w:textAlignment w:val="baseline"/>
              <w:rPr>
                <w:rFonts w:ascii="Arial" w:eastAsia="Times New Roman" w:hAnsi="Arial" w:cs="Arial"/>
                <w:sz w:val="24"/>
                <w:szCs w:val="24"/>
              </w:rPr>
            </w:pPr>
            <w:r w:rsidRPr="00342D6A">
              <w:rPr>
                <w:rFonts w:ascii="Arial" w:hAnsi="Arial" w:cs="Arial"/>
                <w:sz w:val="24"/>
                <w:szCs w:val="24"/>
              </w:rPr>
              <w:t xml:space="preserve">- razvijanje sposobnosti rješavanja problema potrebnih za primjenu u svakodnevnom životu </w:t>
            </w:r>
          </w:p>
          <w:p w14:paraId="00A7D057" w14:textId="77777777" w:rsidR="00FE5890" w:rsidRPr="00342D6A" w:rsidRDefault="00FE5890" w:rsidP="005A4353">
            <w:pPr>
              <w:tabs>
                <w:tab w:val="left" w:pos="1065"/>
              </w:tabs>
              <w:spacing w:after="0" w:line="240" w:lineRule="auto"/>
              <w:rPr>
                <w:rFonts w:ascii="Arial" w:eastAsia="Times New Roman" w:hAnsi="Arial" w:cs="Arial"/>
                <w:sz w:val="24"/>
                <w:szCs w:val="24"/>
              </w:rPr>
            </w:pPr>
            <w:r w:rsidRPr="00342D6A">
              <w:rPr>
                <w:rFonts w:ascii="Arial" w:eastAsia="Times New Roman" w:hAnsi="Arial" w:cs="Arial"/>
                <w:sz w:val="24"/>
                <w:szCs w:val="24"/>
              </w:rPr>
              <w:t xml:space="preserve">- putem raznih didaktičkih igara i aktivnosti prvenstveno poticati istraživački  i natjecateljski </w:t>
            </w:r>
          </w:p>
          <w:p w14:paraId="40F04BE2"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eastAsia="Times New Roman" w:hAnsi="Arial" w:cs="Arial"/>
                <w:sz w:val="24"/>
                <w:szCs w:val="24"/>
              </w:rPr>
              <w:t xml:space="preserve">  duh,samostalno istraživanje te međusobnu suradnju </w:t>
            </w:r>
          </w:p>
          <w:p w14:paraId="5D9BF25F" w14:textId="77777777" w:rsidR="00FE5890" w:rsidRPr="00342D6A" w:rsidRDefault="00FE5890" w:rsidP="005A4353">
            <w:pPr>
              <w:tabs>
                <w:tab w:val="left" w:pos="1065"/>
              </w:tabs>
              <w:spacing w:after="0" w:line="240" w:lineRule="auto"/>
              <w:rPr>
                <w:rFonts w:ascii="Arial" w:hAnsi="Arial" w:cs="Arial"/>
                <w:sz w:val="24"/>
                <w:szCs w:val="24"/>
              </w:rPr>
            </w:pPr>
          </w:p>
        </w:tc>
      </w:tr>
      <w:tr w:rsidR="00FE5890" w:rsidRPr="00342D6A" w14:paraId="5560DB63"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DAEEF3"/>
          </w:tcPr>
          <w:p w14:paraId="2858EDFB"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hAnsi="Arial" w:cs="Arial"/>
                <w:color w:val="17365D"/>
                <w:sz w:val="24"/>
                <w:szCs w:val="24"/>
              </w:rPr>
              <w:t>Namjena</w:t>
            </w:r>
          </w:p>
        </w:tc>
        <w:tc>
          <w:tcPr>
            <w:tcW w:w="10312" w:type="dxa"/>
            <w:tcBorders>
              <w:top w:val="single" w:sz="4" w:space="0" w:color="92CDDC"/>
              <w:left w:val="single" w:sz="4" w:space="0" w:color="92CDDC"/>
              <w:bottom w:val="single" w:sz="4" w:space="0" w:color="92CDDC"/>
              <w:right w:val="single" w:sz="4" w:space="0" w:color="92CDDC"/>
            </w:tcBorders>
            <w:shd w:val="clear" w:color="auto" w:fill="DAEEF3"/>
          </w:tcPr>
          <w:p w14:paraId="76AE8335" w14:textId="77777777" w:rsidR="00FE5890" w:rsidRPr="00342D6A" w:rsidRDefault="00FE5890" w:rsidP="005A4353">
            <w:pPr>
              <w:spacing w:after="0" w:line="240" w:lineRule="auto"/>
              <w:textAlignment w:val="baseline"/>
              <w:rPr>
                <w:rFonts w:ascii="Arial" w:eastAsia="Times New Roman" w:hAnsi="Arial" w:cs="Arial"/>
                <w:sz w:val="24"/>
                <w:szCs w:val="24"/>
              </w:rPr>
            </w:pPr>
            <w:r w:rsidRPr="00342D6A">
              <w:rPr>
                <w:rFonts w:ascii="Arial" w:eastAsia="Times New Roman" w:hAnsi="Arial" w:cs="Arial"/>
                <w:sz w:val="24"/>
                <w:szCs w:val="24"/>
              </w:rPr>
              <w:t xml:space="preserve"> - povezivanje redovne nastave s dodatnom uz proširivanje redovnih sadržaja   </w:t>
            </w:r>
          </w:p>
          <w:p w14:paraId="1FEC7DF8" w14:textId="77777777" w:rsidR="00FE5890" w:rsidRPr="00342D6A" w:rsidRDefault="00FE5890" w:rsidP="005A4353">
            <w:pPr>
              <w:tabs>
                <w:tab w:val="left" w:pos="1065"/>
              </w:tabs>
              <w:spacing w:after="0" w:line="240" w:lineRule="auto"/>
              <w:rPr>
                <w:rFonts w:ascii="Arial" w:eastAsia="Times New Roman" w:hAnsi="Arial" w:cs="Arial"/>
                <w:sz w:val="24"/>
                <w:szCs w:val="24"/>
              </w:rPr>
            </w:pPr>
            <w:r w:rsidRPr="00342D6A">
              <w:rPr>
                <w:rFonts w:ascii="Arial" w:eastAsia="Times New Roman" w:hAnsi="Arial" w:cs="Arial"/>
                <w:sz w:val="24"/>
                <w:szCs w:val="24"/>
              </w:rPr>
              <w:t>-  razvijanje kreativnog mišljenja  i zaključivanja</w:t>
            </w:r>
            <w:r w:rsidRPr="00342D6A">
              <w:rPr>
                <w:rFonts w:ascii="Arial" w:eastAsia="Times New Roman" w:hAnsi="Arial" w:cs="Arial"/>
                <w:sz w:val="24"/>
                <w:szCs w:val="24"/>
                <w:lang w:val="en-US"/>
              </w:rPr>
              <w:t> </w:t>
            </w:r>
            <w:r w:rsidRPr="00342D6A">
              <w:rPr>
                <w:rFonts w:ascii="Arial" w:eastAsia="Times New Roman" w:hAnsi="Arial" w:cs="Arial"/>
                <w:sz w:val="24"/>
                <w:szCs w:val="24"/>
              </w:rPr>
              <w:t> </w:t>
            </w:r>
          </w:p>
          <w:p w14:paraId="4EA9545B"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eastAsia="Times New Roman" w:hAnsi="Arial" w:cs="Arial"/>
                <w:sz w:val="24"/>
                <w:szCs w:val="24"/>
              </w:rPr>
              <w:t xml:space="preserve">-  </w:t>
            </w:r>
            <w:r w:rsidRPr="00342D6A">
              <w:rPr>
                <w:rFonts w:ascii="Arial" w:hAnsi="Arial" w:cs="Arial"/>
                <w:sz w:val="24"/>
                <w:szCs w:val="24"/>
              </w:rPr>
              <w:t>razvijanje  primjenjivosti  matematike u svakodnevnom životu</w:t>
            </w:r>
          </w:p>
          <w:p w14:paraId="511608EA" w14:textId="77777777" w:rsidR="00FE5890" w:rsidRPr="00342D6A" w:rsidRDefault="00FE5890" w:rsidP="005A4353">
            <w:pPr>
              <w:tabs>
                <w:tab w:val="left" w:pos="1065"/>
              </w:tabs>
              <w:spacing w:after="0" w:line="240" w:lineRule="auto"/>
              <w:rPr>
                <w:rFonts w:ascii="Arial" w:hAnsi="Arial" w:cs="Arial"/>
                <w:sz w:val="24"/>
                <w:szCs w:val="24"/>
              </w:rPr>
            </w:pPr>
          </w:p>
        </w:tc>
      </w:tr>
      <w:tr w:rsidR="00FE5890" w:rsidRPr="00342D6A" w14:paraId="5C7888CC"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auto"/>
          </w:tcPr>
          <w:p w14:paraId="7FCD51C2"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hAnsi="Arial" w:cs="Arial"/>
                <w:color w:val="17365D"/>
                <w:sz w:val="24"/>
                <w:szCs w:val="24"/>
              </w:rPr>
              <w:t>Nositelji aktivnosti</w:t>
            </w:r>
          </w:p>
        </w:tc>
        <w:tc>
          <w:tcPr>
            <w:tcW w:w="10312" w:type="dxa"/>
            <w:tcBorders>
              <w:top w:val="single" w:sz="4" w:space="0" w:color="92CDDC"/>
              <w:left w:val="single" w:sz="4" w:space="0" w:color="92CDDC"/>
              <w:bottom w:val="single" w:sz="4" w:space="0" w:color="92CDDC"/>
              <w:right w:val="single" w:sz="4" w:space="0" w:color="92CDDC"/>
            </w:tcBorders>
            <w:shd w:val="clear" w:color="auto" w:fill="auto"/>
          </w:tcPr>
          <w:p w14:paraId="02C675CB" w14:textId="77777777" w:rsidR="00FE5890" w:rsidRPr="00342D6A" w:rsidRDefault="00FE5890" w:rsidP="005A4353">
            <w:pPr>
              <w:spacing w:after="0" w:line="240" w:lineRule="auto"/>
              <w:rPr>
                <w:rFonts w:ascii="Arial" w:hAnsi="Arial" w:cs="Arial"/>
                <w:sz w:val="24"/>
                <w:szCs w:val="24"/>
              </w:rPr>
            </w:pPr>
            <w:r w:rsidRPr="00342D6A">
              <w:rPr>
                <w:rFonts w:ascii="Arial" w:hAnsi="Arial" w:cs="Arial"/>
                <w:sz w:val="24"/>
                <w:szCs w:val="24"/>
              </w:rPr>
              <w:t>učiteljice, učitelji  i učenici 1. razreda</w:t>
            </w:r>
          </w:p>
          <w:p w14:paraId="12A19908" w14:textId="77777777" w:rsidR="00FE5890" w:rsidRPr="00342D6A" w:rsidRDefault="00FE5890" w:rsidP="005A4353">
            <w:pPr>
              <w:spacing w:after="0" w:line="240" w:lineRule="auto"/>
              <w:rPr>
                <w:rFonts w:ascii="Arial" w:hAnsi="Arial" w:cs="Arial"/>
                <w:sz w:val="24"/>
                <w:szCs w:val="24"/>
              </w:rPr>
            </w:pPr>
          </w:p>
        </w:tc>
      </w:tr>
      <w:tr w:rsidR="00FE5890" w:rsidRPr="00342D6A" w14:paraId="087220AD"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DAEEF3"/>
          </w:tcPr>
          <w:p w14:paraId="1724D021"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hAnsi="Arial" w:cs="Arial"/>
                <w:color w:val="17365D"/>
                <w:sz w:val="24"/>
                <w:szCs w:val="24"/>
              </w:rPr>
              <w:t>Način realizacije</w:t>
            </w:r>
          </w:p>
        </w:tc>
        <w:tc>
          <w:tcPr>
            <w:tcW w:w="10312" w:type="dxa"/>
            <w:tcBorders>
              <w:top w:val="single" w:sz="4" w:space="0" w:color="92CDDC"/>
              <w:left w:val="single" w:sz="4" w:space="0" w:color="92CDDC"/>
              <w:bottom w:val="single" w:sz="4" w:space="0" w:color="92CDDC"/>
              <w:right w:val="single" w:sz="4" w:space="0" w:color="92CDDC"/>
            </w:tcBorders>
            <w:shd w:val="clear" w:color="auto" w:fill="DAEEF3"/>
          </w:tcPr>
          <w:p w14:paraId="7A51498B" w14:textId="77777777" w:rsidR="00FE5890" w:rsidRPr="00342D6A" w:rsidRDefault="00FE5890" w:rsidP="005A4353">
            <w:pPr>
              <w:spacing w:after="0" w:line="240" w:lineRule="auto"/>
              <w:textAlignment w:val="baseline"/>
              <w:rPr>
                <w:rFonts w:ascii="Arial" w:eastAsia="Times New Roman" w:hAnsi="Arial" w:cs="Arial"/>
                <w:sz w:val="24"/>
                <w:szCs w:val="24"/>
              </w:rPr>
            </w:pPr>
            <w:r w:rsidRPr="00342D6A">
              <w:rPr>
                <w:rFonts w:ascii="Arial" w:hAnsi="Arial" w:cs="Arial"/>
                <w:sz w:val="24"/>
                <w:szCs w:val="24"/>
              </w:rPr>
              <w:t xml:space="preserve">- </w:t>
            </w:r>
            <w:r w:rsidRPr="00342D6A">
              <w:rPr>
                <w:rFonts w:ascii="Arial" w:eastAsia="Times New Roman" w:hAnsi="Arial" w:cs="Arial"/>
                <w:sz w:val="24"/>
                <w:szCs w:val="24"/>
              </w:rPr>
              <w:t>satovi dodatne nastave matematike predviđeni Godišnjim izvedbenim kurikulumom jedan sat tjedno  </w:t>
            </w:r>
          </w:p>
          <w:p w14:paraId="1B7F453F" w14:textId="77777777" w:rsidR="00FE5890" w:rsidRPr="00342D6A" w:rsidRDefault="00FE5890" w:rsidP="005A4353">
            <w:pPr>
              <w:spacing w:after="0" w:line="240" w:lineRule="auto"/>
              <w:textAlignment w:val="baseline"/>
              <w:rPr>
                <w:rFonts w:ascii="Arial" w:eastAsia="Times New Roman" w:hAnsi="Arial" w:cs="Arial"/>
                <w:sz w:val="24"/>
                <w:szCs w:val="24"/>
              </w:rPr>
            </w:pPr>
            <w:r w:rsidRPr="00342D6A">
              <w:rPr>
                <w:rFonts w:ascii="Arial" w:eastAsia="Times New Roman" w:hAnsi="Arial" w:cs="Arial"/>
                <w:sz w:val="24"/>
                <w:szCs w:val="24"/>
              </w:rPr>
              <w:t>-timski rad, individualizirani pristup</w:t>
            </w:r>
            <w:r w:rsidRPr="00342D6A">
              <w:rPr>
                <w:rFonts w:ascii="Arial" w:eastAsia="Times New Roman" w:hAnsi="Arial" w:cs="Arial"/>
                <w:sz w:val="24"/>
                <w:szCs w:val="24"/>
                <w:lang w:val="en-US"/>
              </w:rPr>
              <w:t> </w:t>
            </w:r>
            <w:r w:rsidRPr="00342D6A">
              <w:rPr>
                <w:rFonts w:ascii="Arial" w:eastAsia="Times New Roman" w:hAnsi="Arial" w:cs="Arial"/>
                <w:sz w:val="24"/>
                <w:szCs w:val="24"/>
              </w:rPr>
              <w:t> </w:t>
            </w:r>
          </w:p>
          <w:p w14:paraId="7C903D27" w14:textId="77777777" w:rsidR="00FE5890" w:rsidRPr="00342D6A" w:rsidRDefault="00FE5890" w:rsidP="005A4353">
            <w:pPr>
              <w:tabs>
                <w:tab w:val="left" w:pos="1065"/>
              </w:tabs>
              <w:spacing w:after="0" w:line="240" w:lineRule="auto"/>
              <w:rPr>
                <w:rFonts w:ascii="Arial" w:eastAsia="Times New Roman" w:hAnsi="Arial" w:cs="Arial"/>
                <w:sz w:val="24"/>
                <w:szCs w:val="24"/>
              </w:rPr>
            </w:pPr>
            <w:r w:rsidRPr="00342D6A">
              <w:rPr>
                <w:rFonts w:ascii="Arial" w:eastAsia="Times New Roman" w:hAnsi="Arial" w:cs="Arial"/>
                <w:sz w:val="24"/>
                <w:szCs w:val="24"/>
              </w:rPr>
              <w:t>-promatranje, bilježenje podataka, istraživački rad</w:t>
            </w:r>
            <w:r w:rsidRPr="00342D6A">
              <w:rPr>
                <w:rFonts w:ascii="Arial" w:eastAsia="Times New Roman" w:hAnsi="Arial" w:cs="Arial"/>
                <w:sz w:val="24"/>
                <w:szCs w:val="24"/>
                <w:lang w:val="en-US"/>
              </w:rPr>
              <w:t> </w:t>
            </w:r>
            <w:r w:rsidRPr="00342D6A">
              <w:rPr>
                <w:rFonts w:ascii="Arial" w:eastAsia="Times New Roman" w:hAnsi="Arial" w:cs="Arial"/>
                <w:sz w:val="24"/>
                <w:szCs w:val="24"/>
              </w:rPr>
              <w:t> </w:t>
            </w:r>
          </w:p>
          <w:p w14:paraId="4486F502" w14:textId="77777777" w:rsidR="00FE5890" w:rsidRPr="00342D6A" w:rsidRDefault="00FE5890" w:rsidP="005A4353">
            <w:pPr>
              <w:tabs>
                <w:tab w:val="left" w:pos="1065"/>
              </w:tabs>
              <w:spacing w:after="0" w:line="240" w:lineRule="auto"/>
              <w:rPr>
                <w:rFonts w:ascii="Arial" w:hAnsi="Arial" w:cs="Arial"/>
                <w:sz w:val="24"/>
                <w:szCs w:val="24"/>
              </w:rPr>
            </w:pPr>
          </w:p>
        </w:tc>
      </w:tr>
      <w:tr w:rsidR="00FE5890" w:rsidRPr="00342D6A" w14:paraId="64448D21"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auto"/>
          </w:tcPr>
          <w:p w14:paraId="1D5C433F"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hAnsi="Arial" w:cs="Arial"/>
                <w:color w:val="17365D"/>
                <w:sz w:val="24"/>
                <w:szCs w:val="24"/>
              </w:rPr>
              <w:t>Vrijeme realizacije</w:t>
            </w:r>
          </w:p>
        </w:tc>
        <w:tc>
          <w:tcPr>
            <w:tcW w:w="10312" w:type="dxa"/>
            <w:tcBorders>
              <w:top w:val="single" w:sz="4" w:space="0" w:color="92CDDC"/>
              <w:left w:val="single" w:sz="4" w:space="0" w:color="92CDDC"/>
              <w:bottom w:val="single" w:sz="4" w:space="0" w:color="92CDDC"/>
              <w:right w:val="single" w:sz="4" w:space="0" w:color="92CDDC"/>
            </w:tcBorders>
            <w:shd w:val="clear" w:color="auto" w:fill="auto"/>
          </w:tcPr>
          <w:p w14:paraId="778C9CC7"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hAnsi="Arial" w:cs="Arial"/>
                <w:sz w:val="24"/>
                <w:szCs w:val="24"/>
              </w:rPr>
              <w:t>tijekom cijele nastavne  godine – jedan sat tjedno, 35 sati godišnje</w:t>
            </w:r>
          </w:p>
          <w:p w14:paraId="686776C7" w14:textId="77777777" w:rsidR="00FE5890" w:rsidRPr="00342D6A" w:rsidRDefault="00FE5890" w:rsidP="005A4353">
            <w:pPr>
              <w:tabs>
                <w:tab w:val="left" w:pos="1065"/>
              </w:tabs>
              <w:spacing w:after="0" w:line="240" w:lineRule="auto"/>
              <w:rPr>
                <w:rFonts w:ascii="Arial" w:hAnsi="Arial" w:cs="Arial"/>
                <w:sz w:val="24"/>
                <w:szCs w:val="24"/>
              </w:rPr>
            </w:pPr>
          </w:p>
        </w:tc>
      </w:tr>
      <w:tr w:rsidR="00FE5890" w:rsidRPr="00342D6A" w14:paraId="1E3E6938"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DAEEF3"/>
          </w:tcPr>
          <w:p w14:paraId="34E706DA"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hAnsi="Arial" w:cs="Arial"/>
                <w:color w:val="17365D"/>
                <w:sz w:val="24"/>
                <w:szCs w:val="24"/>
              </w:rPr>
              <w:t>Troškovnik</w:t>
            </w:r>
          </w:p>
        </w:tc>
        <w:tc>
          <w:tcPr>
            <w:tcW w:w="10312" w:type="dxa"/>
            <w:tcBorders>
              <w:top w:val="single" w:sz="4" w:space="0" w:color="92CDDC"/>
              <w:left w:val="single" w:sz="4" w:space="0" w:color="92CDDC"/>
              <w:bottom w:val="single" w:sz="4" w:space="0" w:color="92CDDC"/>
              <w:right w:val="single" w:sz="4" w:space="0" w:color="92CDDC"/>
            </w:tcBorders>
            <w:shd w:val="clear" w:color="auto" w:fill="DAEEF3"/>
          </w:tcPr>
          <w:p w14:paraId="1DFEA733"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hAnsi="Arial" w:cs="Arial"/>
                <w:sz w:val="24"/>
                <w:szCs w:val="24"/>
              </w:rPr>
              <w:t>nastavni listići za dodatnu nastavu</w:t>
            </w:r>
          </w:p>
          <w:p w14:paraId="4D610660" w14:textId="77777777" w:rsidR="00FE5890" w:rsidRPr="00342D6A" w:rsidRDefault="00FE5890" w:rsidP="005A4353">
            <w:pPr>
              <w:tabs>
                <w:tab w:val="left" w:pos="1065"/>
              </w:tabs>
              <w:spacing w:after="0" w:line="240" w:lineRule="auto"/>
              <w:rPr>
                <w:rFonts w:ascii="Arial" w:hAnsi="Arial" w:cs="Arial"/>
                <w:sz w:val="24"/>
                <w:szCs w:val="24"/>
              </w:rPr>
            </w:pPr>
          </w:p>
        </w:tc>
      </w:tr>
      <w:tr w:rsidR="00FE5890" w:rsidRPr="00342D6A" w14:paraId="0AE7EA5F"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auto"/>
          </w:tcPr>
          <w:p w14:paraId="5B5742BD"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hAnsi="Arial" w:cs="Arial"/>
                <w:color w:val="17365D"/>
                <w:sz w:val="24"/>
                <w:szCs w:val="24"/>
              </w:rPr>
              <w:lastRenderedPageBreak/>
              <w:t>Način vrednovanja</w:t>
            </w:r>
          </w:p>
        </w:tc>
        <w:tc>
          <w:tcPr>
            <w:tcW w:w="10312" w:type="dxa"/>
            <w:tcBorders>
              <w:top w:val="single" w:sz="4" w:space="0" w:color="92CDDC"/>
              <w:left w:val="single" w:sz="4" w:space="0" w:color="92CDDC"/>
              <w:bottom w:val="single" w:sz="4" w:space="0" w:color="92CDDC"/>
              <w:right w:val="single" w:sz="4" w:space="0" w:color="92CDDC"/>
            </w:tcBorders>
            <w:shd w:val="clear" w:color="auto" w:fill="auto"/>
          </w:tcPr>
          <w:p w14:paraId="3DA82BBF" w14:textId="77777777" w:rsidR="00FE5890" w:rsidRPr="00342D6A" w:rsidRDefault="00FE5890" w:rsidP="005A4353">
            <w:pPr>
              <w:tabs>
                <w:tab w:val="left" w:pos="1065"/>
              </w:tabs>
              <w:spacing w:after="0" w:line="240" w:lineRule="auto"/>
              <w:rPr>
                <w:rFonts w:ascii="Arial" w:eastAsia="Times New Roman" w:hAnsi="Arial" w:cs="Arial"/>
                <w:sz w:val="24"/>
                <w:szCs w:val="24"/>
              </w:rPr>
            </w:pPr>
            <w:r w:rsidRPr="00342D6A">
              <w:rPr>
                <w:rFonts w:ascii="Arial" w:eastAsia="Times New Roman" w:hAnsi="Arial" w:cs="Arial"/>
                <w:sz w:val="24"/>
                <w:szCs w:val="24"/>
              </w:rPr>
              <w:t>- kontinuirano  praćenje učenika od strane učitelja kroz nastavnu godinu (individualno, opisno)</w:t>
            </w:r>
          </w:p>
          <w:p w14:paraId="77A3051E" w14:textId="77777777" w:rsidR="00FE5890" w:rsidRPr="00342D6A" w:rsidRDefault="00FE5890" w:rsidP="005A4353">
            <w:pPr>
              <w:tabs>
                <w:tab w:val="left" w:pos="1065"/>
              </w:tabs>
              <w:spacing w:after="0" w:line="240" w:lineRule="auto"/>
              <w:rPr>
                <w:rFonts w:ascii="Arial" w:eastAsia="Times New Roman" w:hAnsi="Arial" w:cs="Arial"/>
                <w:sz w:val="24"/>
                <w:szCs w:val="24"/>
              </w:rPr>
            </w:pPr>
            <w:r w:rsidRPr="00342D6A">
              <w:rPr>
                <w:rFonts w:ascii="Arial" w:eastAsia="Times New Roman" w:hAnsi="Arial" w:cs="Arial"/>
                <w:sz w:val="24"/>
                <w:szCs w:val="24"/>
              </w:rPr>
              <w:t>- samovrednovanje</w:t>
            </w:r>
          </w:p>
          <w:p w14:paraId="44083BB8" w14:textId="77777777" w:rsidR="00FE5890" w:rsidRPr="00342D6A" w:rsidRDefault="00FE5890" w:rsidP="005A4353">
            <w:pPr>
              <w:tabs>
                <w:tab w:val="left" w:pos="1065"/>
              </w:tabs>
              <w:spacing w:after="0" w:line="240" w:lineRule="auto"/>
              <w:rPr>
                <w:rFonts w:ascii="Arial" w:hAnsi="Arial" w:cs="Arial"/>
                <w:sz w:val="24"/>
                <w:szCs w:val="24"/>
              </w:rPr>
            </w:pPr>
          </w:p>
        </w:tc>
      </w:tr>
      <w:tr w:rsidR="00FE5890" w:rsidRPr="00342D6A" w14:paraId="7BFFA5D5"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DAEEF3"/>
          </w:tcPr>
          <w:p w14:paraId="7E1700E5" w14:textId="77777777" w:rsidR="00FE5890" w:rsidRPr="00342D6A" w:rsidRDefault="00FE5890" w:rsidP="005A4353">
            <w:pPr>
              <w:tabs>
                <w:tab w:val="left" w:pos="1065"/>
              </w:tabs>
              <w:spacing w:after="0" w:line="240" w:lineRule="auto"/>
              <w:rPr>
                <w:rFonts w:ascii="Arial" w:hAnsi="Arial" w:cs="Arial"/>
                <w:sz w:val="24"/>
                <w:szCs w:val="24"/>
              </w:rPr>
            </w:pPr>
            <w:r w:rsidRPr="00342D6A">
              <w:rPr>
                <w:rFonts w:ascii="Arial" w:hAnsi="Arial" w:cs="Arial"/>
                <w:color w:val="17365D"/>
                <w:sz w:val="24"/>
                <w:szCs w:val="24"/>
              </w:rPr>
              <w:t>Korištenje rezultata vrednovanja</w:t>
            </w:r>
          </w:p>
        </w:tc>
        <w:tc>
          <w:tcPr>
            <w:tcW w:w="10312" w:type="dxa"/>
            <w:tcBorders>
              <w:top w:val="single" w:sz="4" w:space="0" w:color="92CDDC"/>
              <w:left w:val="single" w:sz="4" w:space="0" w:color="92CDDC"/>
              <w:bottom w:val="single" w:sz="4" w:space="0" w:color="92CDDC"/>
              <w:right w:val="single" w:sz="4" w:space="0" w:color="92CDDC"/>
            </w:tcBorders>
            <w:shd w:val="clear" w:color="auto" w:fill="DAEEF3"/>
          </w:tcPr>
          <w:p w14:paraId="538A4ED8" w14:textId="77777777" w:rsidR="00FE5890" w:rsidRPr="00342D6A" w:rsidRDefault="00FE5890" w:rsidP="005A4353">
            <w:pPr>
              <w:spacing w:after="0" w:line="240" w:lineRule="auto"/>
              <w:rPr>
                <w:rFonts w:ascii="Arial" w:hAnsi="Arial" w:cs="Arial"/>
                <w:sz w:val="24"/>
                <w:szCs w:val="24"/>
              </w:rPr>
            </w:pPr>
            <w:r w:rsidRPr="00342D6A">
              <w:rPr>
                <w:rFonts w:ascii="Arial" w:hAnsi="Arial" w:cs="Arial"/>
                <w:sz w:val="24"/>
                <w:szCs w:val="24"/>
              </w:rPr>
              <w:t>Rezultati će se koristiti u cilju povećanja kvalitete nastavnog rada uz daljnje poticanje razvoja darovitih učenika u skladu s interesima i sposobnostima.</w:t>
            </w:r>
          </w:p>
        </w:tc>
      </w:tr>
      <w:bookmarkEnd w:id="8"/>
    </w:tbl>
    <w:p w14:paraId="1F08C145" w14:textId="77777777" w:rsidR="00FE5890" w:rsidRDefault="00FE5890"/>
    <w:p w14:paraId="15C7FEE3" w14:textId="77777777" w:rsidR="00FE5890" w:rsidRDefault="00FE589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3"/>
        <w:gridCol w:w="10113"/>
      </w:tblGrid>
      <w:tr w:rsidR="00FE5890" w:rsidRPr="008C00BB" w14:paraId="57749ED9"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486600B" w14:textId="77777777" w:rsidR="00FE5890" w:rsidRPr="008C00BB" w:rsidRDefault="00FE5890" w:rsidP="005A4353">
            <w:pPr>
              <w:spacing w:after="0" w:line="240" w:lineRule="auto"/>
              <w:textAlignment w:val="baseline"/>
              <w:rPr>
                <w:rFonts w:ascii="Segoe UI" w:eastAsia="Times New Roman" w:hAnsi="Segoe UI" w:cs="Segoe UI"/>
                <w:color w:val="365F91"/>
                <w:sz w:val="18"/>
                <w:szCs w:val="18"/>
              </w:rPr>
            </w:pPr>
            <w:r w:rsidRPr="008C00BB">
              <w:rPr>
                <w:rFonts w:ascii="Cambria" w:eastAsia="Times New Roman" w:hAnsi="Cambria" w:cs="Segoe UI"/>
                <w:b/>
                <w:bCs/>
                <w:color w:val="365F91"/>
                <w:sz w:val="26"/>
                <w:szCs w:val="26"/>
              </w:rPr>
              <w:t>Na</w:t>
            </w:r>
            <w:r>
              <w:rPr>
                <w:rFonts w:ascii="Cambria" w:eastAsia="Times New Roman" w:hAnsi="Cambria" w:cs="Segoe UI"/>
                <w:b/>
                <w:bCs/>
                <w:color w:val="365F91"/>
                <w:sz w:val="26"/>
                <w:szCs w:val="26"/>
              </w:rPr>
              <w:t>ziv aktivnosti: DODATNA NASTAVA, PRIRODA I DRUŠTVO 1</w:t>
            </w:r>
            <w:r w:rsidRPr="008C00BB">
              <w:rPr>
                <w:rFonts w:ascii="Cambria" w:eastAsia="Times New Roman" w:hAnsi="Cambria" w:cs="Segoe UI"/>
                <w:b/>
                <w:bCs/>
                <w:color w:val="365F91"/>
                <w:sz w:val="26"/>
                <w:szCs w:val="26"/>
              </w:rPr>
              <w:t>.</w:t>
            </w:r>
            <w:r>
              <w:rPr>
                <w:rFonts w:ascii="Cambria" w:eastAsia="Times New Roman" w:hAnsi="Cambria" w:cs="Segoe UI"/>
                <w:b/>
                <w:bCs/>
                <w:color w:val="365F91"/>
                <w:sz w:val="26"/>
                <w:szCs w:val="26"/>
              </w:rPr>
              <w:t xml:space="preserve">c </w:t>
            </w:r>
            <w:r w:rsidRPr="008C00BB">
              <w:rPr>
                <w:rFonts w:ascii="Cambria" w:eastAsia="Times New Roman" w:hAnsi="Cambria" w:cs="Segoe UI"/>
                <w:b/>
                <w:bCs/>
                <w:color w:val="365F91"/>
                <w:sz w:val="26"/>
                <w:szCs w:val="26"/>
              </w:rPr>
              <w:t>razred</w:t>
            </w:r>
            <w:r w:rsidRPr="008C00BB">
              <w:rPr>
                <w:rFonts w:ascii="Cambria" w:eastAsia="Times New Roman" w:hAnsi="Cambria" w:cs="Segoe UI"/>
                <w:color w:val="365F91"/>
                <w:sz w:val="26"/>
                <w:szCs w:val="26"/>
              </w:rPr>
              <w:t>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21F5DD0" w14:textId="77777777" w:rsidR="00FE5890" w:rsidRPr="008C00BB" w:rsidRDefault="00FE5890" w:rsidP="005A4353">
            <w:pPr>
              <w:spacing w:after="0" w:line="240" w:lineRule="auto"/>
              <w:textAlignment w:val="baseline"/>
              <w:rPr>
                <w:rFonts w:ascii="Segoe UI" w:eastAsia="Times New Roman" w:hAnsi="Segoe UI" w:cs="Segoe UI"/>
                <w:color w:val="365F91"/>
                <w:sz w:val="18"/>
                <w:szCs w:val="18"/>
              </w:rPr>
            </w:pPr>
            <w:r w:rsidRPr="008C00BB">
              <w:rPr>
                <w:rFonts w:ascii="Cambria" w:eastAsia="Times New Roman" w:hAnsi="Cambria" w:cs="Segoe UI"/>
                <w:b/>
                <w:bCs/>
                <w:color w:val="365F91"/>
                <w:sz w:val="26"/>
                <w:szCs w:val="26"/>
              </w:rPr>
              <w:t>Ime i prezime voditelj</w:t>
            </w:r>
            <w:r>
              <w:rPr>
                <w:rFonts w:ascii="Cambria" w:eastAsia="Times New Roman" w:hAnsi="Cambria" w:cs="Segoe UI"/>
                <w:b/>
                <w:bCs/>
                <w:color w:val="365F91"/>
                <w:sz w:val="26"/>
                <w:szCs w:val="26"/>
              </w:rPr>
              <w:t xml:space="preserve">a: Tajana Biljan </w:t>
            </w:r>
            <w:r w:rsidRPr="008C00BB">
              <w:rPr>
                <w:rFonts w:ascii="Cambria" w:eastAsia="Times New Roman" w:hAnsi="Cambria" w:cs="Segoe UI"/>
                <w:b/>
                <w:bCs/>
                <w:color w:val="365F91"/>
                <w:sz w:val="26"/>
                <w:szCs w:val="26"/>
              </w:rPr>
              <w:t> </w:t>
            </w:r>
            <w:r w:rsidRPr="008C00BB">
              <w:rPr>
                <w:rFonts w:ascii="Cambria" w:eastAsia="Times New Roman" w:hAnsi="Cambria" w:cs="Segoe UI"/>
                <w:color w:val="365F91"/>
                <w:sz w:val="26"/>
                <w:szCs w:val="26"/>
              </w:rPr>
              <w:t> </w:t>
            </w:r>
          </w:p>
          <w:p w14:paraId="285EC9E8"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rPr>
              <w:t>                                                          </w:t>
            </w:r>
          </w:p>
        </w:tc>
      </w:tr>
      <w:tr w:rsidR="00FE5890" w:rsidRPr="008C00BB" w14:paraId="5573C7A6"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FFED54E"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5E49EF72"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sz w:val="24"/>
                <w:szCs w:val="24"/>
              </w:rPr>
              <w:t>-proširivanje i produbljivanje znanja i sposobnosti učenika koji pokazuju sklonost i pojačan interes za prirodu i društvo </w:t>
            </w:r>
          </w:p>
        </w:tc>
      </w:tr>
      <w:tr w:rsidR="00FE5890" w:rsidRPr="008C00BB" w14:paraId="54DA9F55"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55BEFFF9"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17365D"/>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1B6ED70A"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sz w:val="24"/>
                <w:szCs w:val="24"/>
              </w:rPr>
              <w:t>-povezivanje redovne nastave s dodatnom uz proširivanje redovnih sadržaja  </w:t>
            </w:r>
          </w:p>
          <w:p w14:paraId="063C5D79"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sz w:val="24"/>
                <w:szCs w:val="24"/>
              </w:rPr>
              <w:t>-razvijanje kreativnog mišljenja  i zaključivanja </w:t>
            </w:r>
          </w:p>
        </w:tc>
      </w:tr>
      <w:tr w:rsidR="00FE5890" w:rsidRPr="008C00BB" w14:paraId="3B49CE34"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621F5871"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6790DBB6"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sz w:val="24"/>
                <w:szCs w:val="24"/>
              </w:rPr>
              <w:t xml:space="preserve">-učenici </w:t>
            </w:r>
            <w:r>
              <w:rPr>
                <w:rFonts w:ascii="Calibri" w:eastAsia="Times New Roman" w:hAnsi="Calibri" w:cs="Calibri"/>
                <w:color w:val="000000"/>
                <w:sz w:val="24"/>
                <w:szCs w:val="24"/>
              </w:rPr>
              <w:t xml:space="preserve">1.c </w:t>
            </w:r>
            <w:r w:rsidRPr="008C00BB">
              <w:rPr>
                <w:rFonts w:ascii="Calibri" w:eastAsia="Times New Roman" w:hAnsi="Calibri" w:cs="Calibri"/>
                <w:color w:val="000000"/>
                <w:sz w:val="24"/>
                <w:szCs w:val="24"/>
              </w:rPr>
              <w:t xml:space="preserve"> razreda </w:t>
            </w:r>
          </w:p>
        </w:tc>
      </w:tr>
      <w:tr w:rsidR="00FE5890" w:rsidRPr="008C00BB" w14:paraId="6B27D5CE"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197868C0"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17365D"/>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3B5748A5"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sz w:val="24"/>
                <w:szCs w:val="24"/>
              </w:rPr>
              <w:t>-satovi dodatne nastave prirode i društva predviđeni nastavnim planom i programom jedan sat tjedno </w:t>
            </w:r>
          </w:p>
          <w:p w14:paraId="1E8AB2F1"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sz w:val="24"/>
                <w:szCs w:val="24"/>
              </w:rPr>
              <w:t>-timski rad, individualizirani pristup </w:t>
            </w:r>
          </w:p>
          <w:p w14:paraId="49FF8897"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sz w:val="24"/>
                <w:szCs w:val="24"/>
              </w:rPr>
              <w:t>-promatranje, bilježenje podataka, istraživački rad </w:t>
            </w:r>
          </w:p>
        </w:tc>
      </w:tr>
      <w:tr w:rsidR="00FE5890" w:rsidRPr="008C00BB" w14:paraId="10859605"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2422E94"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17365D"/>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7001CF96"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Pr>
                <w:rFonts w:ascii="Calibri" w:eastAsia="Times New Roman" w:hAnsi="Calibri" w:cs="Calibri"/>
                <w:color w:val="000000"/>
                <w:sz w:val="24"/>
                <w:szCs w:val="24"/>
              </w:rPr>
              <w:t>-jednom tjedno tijekom šk.god.2023./24.</w:t>
            </w:r>
            <w:r w:rsidRPr="008C00BB">
              <w:rPr>
                <w:rFonts w:ascii="Calibri" w:eastAsia="Times New Roman" w:hAnsi="Calibri" w:cs="Calibri"/>
                <w:color w:val="000000"/>
                <w:sz w:val="24"/>
                <w:szCs w:val="24"/>
              </w:rPr>
              <w:t>. </w:t>
            </w:r>
          </w:p>
        </w:tc>
      </w:tr>
      <w:tr w:rsidR="00FE5890" w:rsidRPr="008C00BB" w14:paraId="76461A0A"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6FD90046"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17365D"/>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72EC820D"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sz w:val="24"/>
                <w:szCs w:val="24"/>
              </w:rPr>
              <w:t>-bilježnica, papir za fotokopiranje </w:t>
            </w:r>
          </w:p>
        </w:tc>
      </w:tr>
      <w:tr w:rsidR="00FE5890" w:rsidRPr="008C00BB" w14:paraId="2313F02A"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A61F26E"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A9E6F75"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sz w:val="24"/>
                <w:szCs w:val="24"/>
              </w:rPr>
              <w:t>-usme</w:t>
            </w:r>
            <w:r>
              <w:rPr>
                <w:rFonts w:ascii="Calibri" w:eastAsia="Times New Roman" w:hAnsi="Calibri" w:cs="Calibri"/>
                <w:color w:val="000000"/>
                <w:sz w:val="24"/>
                <w:szCs w:val="24"/>
              </w:rPr>
              <w:t xml:space="preserve">no i pismeno vrednovanje i samovrednovanje, </w:t>
            </w:r>
            <w:r>
              <w:rPr>
                <w:rFonts w:ascii="Segoe UI" w:eastAsia="Times New Roman" w:hAnsi="Segoe UI" w:cs="Segoe UI"/>
                <w:color w:val="000000"/>
                <w:sz w:val="18"/>
                <w:szCs w:val="18"/>
              </w:rPr>
              <w:t xml:space="preserve"> </w:t>
            </w:r>
            <w:r w:rsidRPr="008C00BB">
              <w:rPr>
                <w:rFonts w:ascii="Calibri" w:eastAsia="Times New Roman" w:hAnsi="Calibri" w:cs="Calibri"/>
                <w:color w:val="000000"/>
                <w:sz w:val="24"/>
                <w:szCs w:val="24"/>
              </w:rPr>
              <w:t>konstantno praćenje učenika od strane učitelja kroz nastavnu godinu (indivi</w:t>
            </w:r>
            <w:r>
              <w:rPr>
                <w:rFonts w:ascii="Calibri" w:eastAsia="Times New Roman" w:hAnsi="Calibri" w:cs="Calibri"/>
                <w:color w:val="000000"/>
                <w:sz w:val="24"/>
                <w:szCs w:val="24"/>
              </w:rPr>
              <w:t>dualno, opisno)</w:t>
            </w:r>
            <w:r w:rsidRPr="008C00BB">
              <w:rPr>
                <w:rFonts w:ascii="Calibri" w:eastAsia="Times New Roman" w:hAnsi="Calibri" w:cs="Calibri"/>
                <w:color w:val="000000"/>
                <w:sz w:val="24"/>
                <w:szCs w:val="24"/>
              </w:rPr>
              <w:t> </w:t>
            </w:r>
          </w:p>
          <w:p w14:paraId="4B269AF8"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sz w:val="24"/>
                <w:szCs w:val="24"/>
              </w:rPr>
              <w:t> </w:t>
            </w:r>
          </w:p>
        </w:tc>
      </w:tr>
      <w:tr w:rsidR="00FE5890" w:rsidRPr="008C00BB" w14:paraId="07BCA1A9"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EF14D74"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17365D"/>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1A353EF3" w14:textId="77777777" w:rsidR="00FE5890" w:rsidRPr="008C00BB" w:rsidRDefault="00FE5890" w:rsidP="005A4353">
            <w:pPr>
              <w:spacing w:after="0" w:line="240" w:lineRule="auto"/>
              <w:textAlignment w:val="baseline"/>
              <w:rPr>
                <w:rFonts w:ascii="Segoe UI" w:eastAsia="Times New Roman" w:hAnsi="Segoe UI" w:cs="Segoe UI"/>
                <w:color w:val="000000"/>
                <w:sz w:val="18"/>
                <w:szCs w:val="18"/>
              </w:rPr>
            </w:pPr>
            <w:r w:rsidRPr="008C00BB">
              <w:rPr>
                <w:rFonts w:ascii="Calibri" w:eastAsia="Times New Roman" w:hAnsi="Calibri" w:cs="Calibri"/>
                <w:color w:val="000000"/>
                <w:sz w:val="24"/>
                <w:szCs w:val="24"/>
              </w:rPr>
              <w:t>-rezultati će se koristiti u cilju povećanja kvalitete nastavnog rada i daljnje poticanje rada i razvoja  u radu s darovitim učenicima</w:t>
            </w:r>
            <w:r>
              <w:rPr>
                <w:rFonts w:ascii="Calibri" w:eastAsia="Times New Roman" w:hAnsi="Calibri" w:cs="Calibri"/>
                <w:color w:val="000000"/>
                <w:sz w:val="24"/>
                <w:szCs w:val="24"/>
              </w:rPr>
              <w:t>, prezentiranje najzanimljivijih rezultata ostalim učenicima, izložba uradaka u razredu</w:t>
            </w:r>
            <w:r w:rsidRPr="008C00BB">
              <w:rPr>
                <w:rFonts w:ascii="Calibri" w:eastAsia="Times New Roman" w:hAnsi="Calibri" w:cs="Calibri"/>
                <w:color w:val="000000"/>
                <w:sz w:val="24"/>
                <w:szCs w:val="24"/>
              </w:rPr>
              <w:t> </w:t>
            </w:r>
          </w:p>
        </w:tc>
      </w:tr>
    </w:tbl>
    <w:p w14:paraId="2DA477D4" w14:textId="5E6D37F6" w:rsidR="00CA3DE7" w:rsidRDefault="00074237">
      <w:r>
        <w:br w:type="page"/>
      </w:r>
    </w:p>
    <w:p w14:paraId="3F65F6E1" w14:textId="45BCE310" w:rsidR="007520E6" w:rsidRDefault="007520E6"/>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004"/>
      </w:tblGrid>
      <w:tr w:rsidR="00935E4C" w:rsidRPr="005B1D99" w14:paraId="58194CC5" w14:textId="77777777" w:rsidTr="00935E4C">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5A7775B" w14:textId="77777777"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mbria" w:eastAsia="Times New Roman" w:hAnsi="Cambria" w:cs="Segoe UI"/>
                <w:b/>
                <w:bCs/>
                <w:color w:val="365F91"/>
                <w:sz w:val="26"/>
                <w:szCs w:val="26"/>
              </w:rPr>
              <w:t>Naziv aktivnosti: </w:t>
            </w:r>
            <w:r w:rsidRPr="005B1D99">
              <w:rPr>
                <w:rFonts w:ascii="Cambria" w:eastAsia="Times New Roman" w:hAnsi="Cambria" w:cs="Segoe UI"/>
                <w:color w:val="365F91"/>
                <w:sz w:val="26"/>
                <w:szCs w:val="26"/>
              </w:rPr>
              <w:t> </w:t>
            </w:r>
            <w:r w:rsidRPr="005B1D99">
              <w:rPr>
                <w:rFonts w:ascii="Calibri" w:eastAsia="Times New Roman" w:hAnsi="Calibri" w:cs="Calibri"/>
                <w:color w:val="000000"/>
                <w:sz w:val="27"/>
                <w:szCs w:val="27"/>
              </w:rPr>
              <w:t xml:space="preserve"> </w:t>
            </w:r>
            <w:r w:rsidRPr="005B1D99">
              <w:rPr>
                <w:rFonts w:ascii="Calibri" w:eastAsia="Times New Roman" w:hAnsi="Calibri" w:cs="Calibri"/>
                <w:color w:val="0070C0"/>
                <w:sz w:val="27"/>
                <w:szCs w:val="27"/>
              </w:rPr>
              <w:t>Dodatna nastava iz matematike 2. razred</w:t>
            </w:r>
            <w:r w:rsidRPr="005B1D99">
              <w:rPr>
                <w:rFonts w:ascii="Cambria" w:eastAsia="Times New Roman" w:hAnsi="Cambria" w:cs="Segoe UI"/>
                <w:color w:val="0070C0"/>
                <w:sz w:val="26"/>
                <w:szCs w:val="26"/>
              </w:rPr>
              <w:t>  </w:t>
            </w:r>
          </w:p>
          <w:p w14:paraId="249AA9BD" w14:textId="77777777"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libri" w:eastAsia="Times New Roman" w:hAnsi="Calibri" w:cs="Calibri"/>
                <w:sz w:val="24"/>
                <w:szCs w:val="24"/>
              </w:rPr>
              <w:t> </w:t>
            </w:r>
          </w:p>
        </w:tc>
        <w:tc>
          <w:tcPr>
            <w:tcW w:w="11004" w:type="dxa"/>
            <w:tcBorders>
              <w:top w:val="single" w:sz="6" w:space="0" w:color="92CDDC"/>
              <w:left w:val="single" w:sz="6" w:space="0" w:color="92CDDC"/>
              <w:bottom w:val="single" w:sz="6" w:space="0" w:color="92CDDC"/>
              <w:right w:val="single" w:sz="6" w:space="0" w:color="92CDDC"/>
            </w:tcBorders>
            <w:shd w:val="clear" w:color="auto" w:fill="DAEEF3"/>
            <w:hideMark/>
          </w:tcPr>
          <w:p w14:paraId="5C6E7CAB" w14:textId="04843502" w:rsidR="00935E4C" w:rsidRPr="005B1D99" w:rsidRDefault="00935E4C" w:rsidP="00F7221F">
            <w:pPr>
              <w:spacing w:after="0" w:line="240" w:lineRule="auto"/>
              <w:textAlignment w:val="baseline"/>
              <w:rPr>
                <w:rFonts w:ascii="Segoe UI" w:eastAsia="Times New Roman" w:hAnsi="Segoe UI" w:cs="Segoe UI"/>
                <w:sz w:val="18"/>
                <w:szCs w:val="18"/>
              </w:rPr>
            </w:pPr>
            <w:r w:rsidRPr="12B116C9">
              <w:rPr>
                <w:rFonts w:ascii="Cambria" w:eastAsia="Times New Roman" w:hAnsi="Cambria" w:cs="Segoe UI"/>
                <w:b/>
                <w:bCs/>
                <w:color w:val="365F91"/>
                <w:sz w:val="26"/>
                <w:szCs w:val="26"/>
              </w:rPr>
              <w:t>Ime i prezime voditelja:</w:t>
            </w:r>
            <w:r w:rsidRPr="12B116C9">
              <w:rPr>
                <w:rFonts w:ascii="Cambria" w:eastAsia="Times New Roman" w:hAnsi="Cambria" w:cs="Segoe UI"/>
                <w:color w:val="365F91"/>
                <w:sz w:val="26"/>
                <w:szCs w:val="26"/>
              </w:rPr>
              <w:t> Slavica Bublić, Ankica Ježabek, Andreja Žuger, Alenka Delač</w:t>
            </w:r>
            <w:r w:rsidR="00E05580">
              <w:rPr>
                <w:rFonts w:ascii="Cambria" w:eastAsia="Times New Roman" w:hAnsi="Cambria" w:cs="Segoe UI"/>
                <w:color w:val="365F91"/>
                <w:sz w:val="26"/>
                <w:szCs w:val="26"/>
              </w:rPr>
              <w:t>, Željka Kubeš</w:t>
            </w:r>
          </w:p>
          <w:p w14:paraId="15B19121" w14:textId="77777777"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libri" w:eastAsia="Times New Roman" w:hAnsi="Calibri" w:cs="Calibri"/>
                <w:sz w:val="24"/>
                <w:szCs w:val="24"/>
              </w:rPr>
              <w:t> </w:t>
            </w:r>
          </w:p>
        </w:tc>
      </w:tr>
      <w:tr w:rsidR="00935E4C" w:rsidRPr="005B1D99" w14:paraId="68860083" w14:textId="77777777" w:rsidTr="00935E4C">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DA2FABB" w14:textId="77777777"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libri" w:eastAsia="Times New Roman" w:hAnsi="Calibri" w:cs="Calibri"/>
                <w:color w:val="17365D"/>
                <w:sz w:val="24"/>
                <w:szCs w:val="24"/>
              </w:rPr>
              <w:t>Ishodi aktivnosti   </w:t>
            </w:r>
          </w:p>
        </w:tc>
        <w:tc>
          <w:tcPr>
            <w:tcW w:w="11004" w:type="dxa"/>
            <w:tcBorders>
              <w:top w:val="single" w:sz="6" w:space="0" w:color="92CDDC"/>
              <w:left w:val="single" w:sz="6" w:space="0" w:color="92CDDC"/>
              <w:bottom w:val="single" w:sz="6" w:space="0" w:color="92CDDC"/>
              <w:right w:val="single" w:sz="6" w:space="0" w:color="92CDDC"/>
            </w:tcBorders>
            <w:shd w:val="clear" w:color="auto" w:fill="auto"/>
            <w:hideMark/>
          </w:tcPr>
          <w:p w14:paraId="6B9952FD" w14:textId="77777777" w:rsidR="00935E4C" w:rsidRDefault="00935E4C" w:rsidP="00F7221F">
            <w:pPr>
              <w:spacing w:after="0" w:line="240" w:lineRule="auto"/>
              <w:textAlignment w:val="baseline"/>
              <w:rPr>
                <w:rFonts w:ascii="Calibri" w:eastAsia="Times New Roman" w:hAnsi="Calibri" w:cs="Calibri"/>
                <w:color w:val="000000"/>
                <w:sz w:val="27"/>
                <w:szCs w:val="27"/>
              </w:rPr>
            </w:pPr>
            <w:r w:rsidRPr="005B1D99">
              <w:rPr>
                <w:rFonts w:ascii="Calibri" w:eastAsia="Times New Roman" w:hAnsi="Calibri" w:cs="Calibri"/>
                <w:color w:val="000000"/>
                <w:sz w:val="27"/>
                <w:szCs w:val="27"/>
              </w:rPr>
              <w:t>Razvijati sposobnosti rješavanja problema potrebnih za primjenu u svakodnevnom životu</w:t>
            </w:r>
          </w:p>
          <w:p w14:paraId="5079B79E" w14:textId="2E32BD6A"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libri" w:eastAsia="Times New Roman" w:hAnsi="Calibri" w:cs="Calibri"/>
                <w:color w:val="000000"/>
                <w:sz w:val="27"/>
                <w:szCs w:val="27"/>
              </w:rPr>
              <w:t> </w:t>
            </w:r>
          </w:p>
        </w:tc>
      </w:tr>
      <w:tr w:rsidR="00935E4C" w:rsidRPr="005B1D99" w14:paraId="7AF6BA46" w14:textId="77777777" w:rsidTr="00935E4C">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7CE92CE" w14:textId="77777777"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libri" w:eastAsia="Times New Roman" w:hAnsi="Calibri" w:cs="Calibri"/>
                <w:color w:val="17365D"/>
                <w:sz w:val="24"/>
                <w:szCs w:val="24"/>
              </w:rPr>
              <w:t>Namjena   </w:t>
            </w:r>
          </w:p>
        </w:tc>
        <w:tc>
          <w:tcPr>
            <w:tcW w:w="11004" w:type="dxa"/>
            <w:tcBorders>
              <w:top w:val="single" w:sz="6" w:space="0" w:color="92CDDC"/>
              <w:left w:val="single" w:sz="6" w:space="0" w:color="92CDDC"/>
              <w:bottom w:val="single" w:sz="6" w:space="0" w:color="92CDDC"/>
              <w:right w:val="single" w:sz="6" w:space="0" w:color="92CDDC"/>
            </w:tcBorders>
            <w:shd w:val="clear" w:color="auto" w:fill="DAEEF3"/>
            <w:hideMark/>
          </w:tcPr>
          <w:p w14:paraId="621B7D9D" w14:textId="77777777" w:rsidR="00935E4C" w:rsidRDefault="00935E4C" w:rsidP="00F7221F">
            <w:pPr>
              <w:spacing w:after="0" w:line="240" w:lineRule="auto"/>
              <w:textAlignment w:val="baseline"/>
              <w:rPr>
                <w:rFonts w:ascii="Calibri" w:eastAsia="Times New Roman" w:hAnsi="Calibri" w:cs="Calibri"/>
                <w:color w:val="000000"/>
                <w:sz w:val="27"/>
                <w:szCs w:val="27"/>
              </w:rPr>
            </w:pPr>
            <w:r w:rsidRPr="005B1D99">
              <w:rPr>
                <w:rFonts w:ascii="Calibri" w:eastAsia="Times New Roman" w:hAnsi="Calibri" w:cs="Calibri"/>
                <w:color w:val="000000"/>
                <w:sz w:val="27"/>
                <w:szCs w:val="27"/>
              </w:rPr>
              <w:t>Razviti kod učenika logičko mišljenje; korist i primjenjivost matematike. </w:t>
            </w:r>
          </w:p>
          <w:p w14:paraId="4AE2D448" w14:textId="77777777" w:rsidR="00935E4C" w:rsidRPr="005B1D99" w:rsidRDefault="00935E4C" w:rsidP="00F7221F">
            <w:pPr>
              <w:spacing w:after="0" w:line="240" w:lineRule="auto"/>
              <w:textAlignment w:val="baseline"/>
              <w:rPr>
                <w:rFonts w:ascii="Segoe UI" w:eastAsia="Times New Roman" w:hAnsi="Segoe UI" w:cs="Segoe UI"/>
                <w:sz w:val="18"/>
                <w:szCs w:val="18"/>
              </w:rPr>
            </w:pPr>
          </w:p>
        </w:tc>
      </w:tr>
      <w:tr w:rsidR="00935E4C" w:rsidRPr="005B1D99" w14:paraId="002CECCD" w14:textId="77777777" w:rsidTr="00935E4C">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65513C0" w14:textId="77777777"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libri" w:eastAsia="Times New Roman" w:hAnsi="Calibri" w:cs="Calibri"/>
                <w:color w:val="17365D"/>
                <w:sz w:val="24"/>
                <w:szCs w:val="24"/>
              </w:rPr>
              <w:t>Nositelji aktivnosti   </w:t>
            </w:r>
          </w:p>
        </w:tc>
        <w:tc>
          <w:tcPr>
            <w:tcW w:w="11004" w:type="dxa"/>
            <w:tcBorders>
              <w:top w:val="single" w:sz="6" w:space="0" w:color="92CDDC"/>
              <w:left w:val="single" w:sz="6" w:space="0" w:color="92CDDC"/>
              <w:bottom w:val="single" w:sz="6" w:space="0" w:color="92CDDC"/>
              <w:right w:val="single" w:sz="6" w:space="0" w:color="92CDDC"/>
            </w:tcBorders>
            <w:shd w:val="clear" w:color="auto" w:fill="auto"/>
            <w:hideMark/>
          </w:tcPr>
          <w:p w14:paraId="765207B6" w14:textId="7849BCD3" w:rsidR="00935E4C" w:rsidRDefault="00935E4C" w:rsidP="00F7221F">
            <w:pPr>
              <w:spacing w:after="0" w:line="240" w:lineRule="auto"/>
              <w:textAlignment w:val="baseline"/>
              <w:rPr>
                <w:rFonts w:ascii="Calibri" w:eastAsia="Times New Roman" w:hAnsi="Calibri" w:cs="Calibri"/>
                <w:sz w:val="26"/>
                <w:szCs w:val="26"/>
              </w:rPr>
            </w:pPr>
            <w:r w:rsidRPr="005B1D99">
              <w:rPr>
                <w:rFonts w:ascii="Calibri" w:eastAsia="Times New Roman" w:hAnsi="Calibri" w:cs="Calibri"/>
                <w:sz w:val="26"/>
                <w:szCs w:val="26"/>
              </w:rPr>
              <w:t> </w:t>
            </w:r>
            <w:r>
              <w:rPr>
                <w:rFonts w:ascii="Calibri" w:eastAsia="Times New Roman" w:hAnsi="Calibri" w:cs="Calibri"/>
                <w:sz w:val="26"/>
                <w:szCs w:val="26"/>
              </w:rPr>
              <w:t>Slavica Bublić, Ankica Ježabek, Andreja Žuger, Alenka Delač</w:t>
            </w:r>
          </w:p>
          <w:p w14:paraId="68E3A48F" w14:textId="77777777" w:rsidR="00935E4C" w:rsidRPr="005B1D99" w:rsidRDefault="00935E4C" w:rsidP="00F7221F">
            <w:pPr>
              <w:spacing w:after="0" w:line="240" w:lineRule="auto"/>
              <w:textAlignment w:val="baseline"/>
              <w:rPr>
                <w:rFonts w:ascii="Segoe UI" w:eastAsia="Times New Roman" w:hAnsi="Segoe UI" w:cs="Segoe UI"/>
                <w:sz w:val="18"/>
                <w:szCs w:val="18"/>
              </w:rPr>
            </w:pPr>
          </w:p>
        </w:tc>
      </w:tr>
      <w:tr w:rsidR="00935E4C" w:rsidRPr="005B1D99" w14:paraId="6EEC82F5" w14:textId="77777777" w:rsidTr="00935E4C">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68528B2" w14:textId="77777777"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libri" w:eastAsia="Times New Roman" w:hAnsi="Calibri" w:cs="Calibri"/>
                <w:color w:val="17365D"/>
                <w:sz w:val="24"/>
                <w:szCs w:val="24"/>
              </w:rPr>
              <w:t>Način realizacije   </w:t>
            </w:r>
          </w:p>
        </w:tc>
        <w:tc>
          <w:tcPr>
            <w:tcW w:w="11004" w:type="dxa"/>
            <w:tcBorders>
              <w:top w:val="single" w:sz="6" w:space="0" w:color="92CDDC"/>
              <w:left w:val="single" w:sz="6" w:space="0" w:color="92CDDC"/>
              <w:bottom w:val="single" w:sz="6" w:space="0" w:color="92CDDC"/>
              <w:right w:val="single" w:sz="6" w:space="0" w:color="92CDDC"/>
            </w:tcBorders>
            <w:shd w:val="clear" w:color="auto" w:fill="DAEEF3"/>
            <w:hideMark/>
          </w:tcPr>
          <w:p w14:paraId="22747FBE" w14:textId="77777777" w:rsidR="00935E4C" w:rsidRDefault="00935E4C" w:rsidP="00F7221F">
            <w:pPr>
              <w:spacing w:after="0" w:line="240" w:lineRule="auto"/>
              <w:textAlignment w:val="baseline"/>
              <w:rPr>
                <w:rFonts w:ascii="Calibri" w:eastAsia="Times New Roman" w:hAnsi="Calibri" w:cs="Calibri"/>
                <w:color w:val="000000"/>
                <w:sz w:val="27"/>
                <w:szCs w:val="27"/>
              </w:rPr>
            </w:pPr>
            <w:r w:rsidRPr="005B1D99">
              <w:rPr>
                <w:rFonts w:ascii="Calibri" w:eastAsia="Times New Roman" w:hAnsi="Calibri" w:cs="Calibri"/>
                <w:color w:val="000000"/>
                <w:sz w:val="27"/>
                <w:szCs w:val="27"/>
              </w:rPr>
              <w:t>Individualni rad; rad u paru </w:t>
            </w:r>
          </w:p>
          <w:p w14:paraId="4D7725A8" w14:textId="77777777" w:rsidR="00935E4C" w:rsidRPr="005B1D99" w:rsidRDefault="00935E4C" w:rsidP="00F7221F">
            <w:pPr>
              <w:spacing w:after="0" w:line="240" w:lineRule="auto"/>
              <w:textAlignment w:val="baseline"/>
              <w:rPr>
                <w:rFonts w:ascii="Segoe UI" w:eastAsia="Times New Roman" w:hAnsi="Segoe UI" w:cs="Segoe UI"/>
                <w:sz w:val="18"/>
                <w:szCs w:val="18"/>
              </w:rPr>
            </w:pPr>
          </w:p>
        </w:tc>
      </w:tr>
      <w:tr w:rsidR="00935E4C" w:rsidRPr="005B1D99" w14:paraId="6762E8B5" w14:textId="77777777" w:rsidTr="00935E4C">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268E48C" w14:textId="77777777"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libri" w:eastAsia="Times New Roman" w:hAnsi="Calibri" w:cs="Calibri"/>
                <w:color w:val="17365D"/>
                <w:sz w:val="24"/>
                <w:szCs w:val="24"/>
              </w:rPr>
              <w:t>Vrijeme realizacije   </w:t>
            </w:r>
          </w:p>
        </w:tc>
        <w:tc>
          <w:tcPr>
            <w:tcW w:w="11004" w:type="dxa"/>
            <w:tcBorders>
              <w:top w:val="single" w:sz="6" w:space="0" w:color="92CDDC"/>
              <w:left w:val="single" w:sz="6" w:space="0" w:color="92CDDC"/>
              <w:bottom w:val="single" w:sz="6" w:space="0" w:color="92CDDC"/>
              <w:right w:val="single" w:sz="6" w:space="0" w:color="92CDDC"/>
            </w:tcBorders>
            <w:shd w:val="clear" w:color="auto" w:fill="auto"/>
            <w:hideMark/>
          </w:tcPr>
          <w:p w14:paraId="6AD119E1" w14:textId="77777777" w:rsidR="00935E4C" w:rsidRDefault="00935E4C" w:rsidP="00F7221F">
            <w:pPr>
              <w:spacing w:after="0" w:line="240" w:lineRule="auto"/>
              <w:textAlignment w:val="baseline"/>
              <w:rPr>
                <w:rFonts w:ascii="Calibri" w:eastAsia="Times New Roman" w:hAnsi="Calibri" w:cs="Calibri"/>
                <w:color w:val="000000"/>
                <w:sz w:val="27"/>
                <w:szCs w:val="27"/>
              </w:rPr>
            </w:pPr>
            <w:r w:rsidRPr="005B1D99">
              <w:rPr>
                <w:rFonts w:ascii="Calibri" w:eastAsia="Times New Roman" w:hAnsi="Calibri" w:cs="Calibri"/>
                <w:color w:val="000000"/>
                <w:sz w:val="27"/>
                <w:szCs w:val="27"/>
              </w:rPr>
              <w:t>Tijekom cijele školske godine – jedan sat tjedno, 35 sati godišnje </w:t>
            </w:r>
          </w:p>
          <w:p w14:paraId="0D1485EF" w14:textId="77777777" w:rsidR="00935E4C" w:rsidRPr="005B1D99" w:rsidRDefault="00935E4C" w:rsidP="00F7221F">
            <w:pPr>
              <w:spacing w:after="0" w:line="240" w:lineRule="auto"/>
              <w:textAlignment w:val="baseline"/>
              <w:rPr>
                <w:rFonts w:ascii="Segoe UI" w:eastAsia="Times New Roman" w:hAnsi="Segoe UI" w:cs="Segoe UI"/>
                <w:sz w:val="18"/>
                <w:szCs w:val="18"/>
              </w:rPr>
            </w:pPr>
          </w:p>
        </w:tc>
      </w:tr>
      <w:tr w:rsidR="00935E4C" w:rsidRPr="005B1D99" w14:paraId="0312CDDF" w14:textId="77777777" w:rsidTr="00935E4C">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8865224" w14:textId="77777777"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libri" w:eastAsia="Times New Roman" w:hAnsi="Calibri" w:cs="Calibri"/>
                <w:color w:val="17365D"/>
                <w:sz w:val="24"/>
                <w:szCs w:val="24"/>
              </w:rPr>
              <w:t>Troškovnik   </w:t>
            </w:r>
          </w:p>
        </w:tc>
        <w:tc>
          <w:tcPr>
            <w:tcW w:w="11004" w:type="dxa"/>
            <w:tcBorders>
              <w:top w:val="single" w:sz="6" w:space="0" w:color="92CDDC"/>
              <w:left w:val="single" w:sz="6" w:space="0" w:color="92CDDC"/>
              <w:bottom w:val="single" w:sz="6" w:space="0" w:color="92CDDC"/>
              <w:right w:val="single" w:sz="6" w:space="0" w:color="92CDDC"/>
            </w:tcBorders>
            <w:shd w:val="clear" w:color="auto" w:fill="DAEEF3"/>
            <w:hideMark/>
          </w:tcPr>
          <w:p w14:paraId="4B8292ED" w14:textId="77777777" w:rsidR="00935E4C" w:rsidRDefault="00935E4C" w:rsidP="00F7221F">
            <w:pPr>
              <w:spacing w:after="0" w:line="240" w:lineRule="auto"/>
              <w:textAlignment w:val="baseline"/>
              <w:rPr>
                <w:rFonts w:ascii="Calibri" w:eastAsia="Times New Roman" w:hAnsi="Calibri" w:cs="Calibri"/>
                <w:color w:val="000000"/>
                <w:sz w:val="27"/>
                <w:szCs w:val="27"/>
              </w:rPr>
            </w:pPr>
            <w:r w:rsidRPr="005B1D99">
              <w:rPr>
                <w:rFonts w:ascii="Calibri" w:eastAsia="Times New Roman" w:hAnsi="Calibri" w:cs="Calibri"/>
                <w:color w:val="000000"/>
                <w:sz w:val="27"/>
                <w:szCs w:val="27"/>
              </w:rPr>
              <w:t>Nastavni listići za dodatnu nastavu </w:t>
            </w:r>
          </w:p>
          <w:p w14:paraId="340A1D4C" w14:textId="77777777" w:rsidR="00935E4C" w:rsidRPr="005B1D99" w:rsidRDefault="00935E4C" w:rsidP="00F7221F">
            <w:pPr>
              <w:spacing w:after="0" w:line="240" w:lineRule="auto"/>
              <w:textAlignment w:val="baseline"/>
              <w:rPr>
                <w:rFonts w:ascii="Segoe UI" w:eastAsia="Times New Roman" w:hAnsi="Segoe UI" w:cs="Segoe UI"/>
                <w:sz w:val="18"/>
                <w:szCs w:val="18"/>
              </w:rPr>
            </w:pPr>
          </w:p>
        </w:tc>
      </w:tr>
      <w:tr w:rsidR="00935E4C" w:rsidRPr="005B1D99" w14:paraId="4BE10EEA" w14:textId="77777777" w:rsidTr="00935E4C">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3708EA6" w14:textId="77777777"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libri" w:eastAsia="Times New Roman" w:hAnsi="Calibri" w:cs="Calibri"/>
                <w:color w:val="17365D"/>
                <w:sz w:val="24"/>
                <w:szCs w:val="24"/>
              </w:rPr>
              <w:t>Način vrednovanja   </w:t>
            </w:r>
          </w:p>
        </w:tc>
        <w:tc>
          <w:tcPr>
            <w:tcW w:w="11004" w:type="dxa"/>
            <w:tcBorders>
              <w:top w:val="single" w:sz="6" w:space="0" w:color="92CDDC"/>
              <w:left w:val="single" w:sz="6" w:space="0" w:color="92CDDC"/>
              <w:bottom w:val="single" w:sz="6" w:space="0" w:color="92CDDC"/>
              <w:right w:val="single" w:sz="6" w:space="0" w:color="92CDDC"/>
            </w:tcBorders>
            <w:shd w:val="clear" w:color="auto" w:fill="auto"/>
            <w:hideMark/>
          </w:tcPr>
          <w:p w14:paraId="46B135EE" w14:textId="77777777" w:rsidR="00935E4C" w:rsidRDefault="00935E4C" w:rsidP="00F7221F">
            <w:pPr>
              <w:spacing w:after="0" w:line="240" w:lineRule="auto"/>
              <w:textAlignment w:val="baseline"/>
              <w:rPr>
                <w:rFonts w:ascii="Calibri" w:eastAsia="Times New Roman" w:hAnsi="Calibri" w:cs="Calibri"/>
                <w:color w:val="000000"/>
                <w:sz w:val="27"/>
                <w:szCs w:val="27"/>
              </w:rPr>
            </w:pPr>
            <w:r w:rsidRPr="005B1D99">
              <w:rPr>
                <w:rFonts w:ascii="Calibri" w:eastAsia="Times New Roman" w:hAnsi="Calibri" w:cs="Calibri"/>
                <w:color w:val="000000"/>
                <w:sz w:val="27"/>
                <w:szCs w:val="27"/>
              </w:rPr>
              <w:t>U bilježnicu pregled rada – sustavno bilježimo zapažanja o razvoju interesa, motivacije i sposobnosti svakog učenika. Učenici rješavaju zadatke objektivnog tipa i kontrolne provjere znanja. Najnaprednije učenike upućujemo na natjecanje. </w:t>
            </w:r>
          </w:p>
          <w:p w14:paraId="101D3759" w14:textId="77777777" w:rsidR="00935E4C" w:rsidRPr="005B1D99" w:rsidRDefault="00935E4C" w:rsidP="00F7221F">
            <w:pPr>
              <w:spacing w:after="0" w:line="240" w:lineRule="auto"/>
              <w:textAlignment w:val="baseline"/>
              <w:rPr>
                <w:rFonts w:ascii="Segoe UI" w:eastAsia="Times New Roman" w:hAnsi="Segoe UI" w:cs="Segoe UI"/>
                <w:sz w:val="18"/>
                <w:szCs w:val="18"/>
              </w:rPr>
            </w:pPr>
          </w:p>
        </w:tc>
      </w:tr>
      <w:tr w:rsidR="00935E4C" w:rsidRPr="005B1D99" w14:paraId="428D2A4B" w14:textId="77777777" w:rsidTr="00935E4C">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405FD71" w14:textId="77777777" w:rsidR="00935E4C" w:rsidRPr="005B1D99" w:rsidRDefault="00935E4C" w:rsidP="00F7221F">
            <w:pPr>
              <w:spacing w:after="0" w:line="240" w:lineRule="auto"/>
              <w:textAlignment w:val="baseline"/>
              <w:rPr>
                <w:rFonts w:ascii="Segoe UI" w:eastAsia="Times New Roman" w:hAnsi="Segoe UI" w:cs="Segoe UI"/>
                <w:sz w:val="18"/>
                <w:szCs w:val="18"/>
              </w:rPr>
            </w:pPr>
            <w:r w:rsidRPr="005B1D99">
              <w:rPr>
                <w:rFonts w:ascii="Calibri" w:eastAsia="Times New Roman" w:hAnsi="Calibri" w:cs="Calibri"/>
                <w:color w:val="17365D"/>
                <w:sz w:val="24"/>
                <w:szCs w:val="24"/>
              </w:rPr>
              <w:t>Korištenje rezultata vrednovanja   </w:t>
            </w:r>
          </w:p>
        </w:tc>
        <w:tc>
          <w:tcPr>
            <w:tcW w:w="11004" w:type="dxa"/>
            <w:tcBorders>
              <w:top w:val="single" w:sz="6" w:space="0" w:color="92CDDC"/>
              <w:left w:val="single" w:sz="6" w:space="0" w:color="92CDDC"/>
              <w:bottom w:val="single" w:sz="6" w:space="0" w:color="92CDDC"/>
              <w:right w:val="single" w:sz="6" w:space="0" w:color="92CDDC"/>
            </w:tcBorders>
            <w:shd w:val="clear" w:color="auto" w:fill="DAEEF3"/>
            <w:hideMark/>
          </w:tcPr>
          <w:p w14:paraId="0DEA7FCA" w14:textId="77777777" w:rsidR="00935E4C" w:rsidRDefault="00935E4C" w:rsidP="00F7221F">
            <w:pPr>
              <w:spacing w:after="0" w:line="240" w:lineRule="auto"/>
              <w:textAlignment w:val="baseline"/>
              <w:rPr>
                <w:rFonts w:ascii="Calibri" w:eastAsia="Times New Roman" w:hAnsi="Calibri" w:cs="Calibri"/>
                <w:color w:val="000000"/>
                <w:sz w:val="27"/>
                <w:szCs w:val="27"/>
              </w:rPr>
            </w:pPr>
            <w:r w:rsidRPr="005B1D99">
              <w:rPr>
                <w:rFonts w:ascii="Calibri" w:eastAsia="Times New Roman" w:hAnsi="Calibri" w:cs="Calibri"/>
                <w:color w:val="000000"/>
                <w:sz w:val="27"/>
                <w:szCs w:val="27"/>
              </w:rPr>
              <w:t>Rezultati će se koristiti u cilju povećanja kvalitete nastavnog rada, uz daljnje poticanje razvoja darovitih učenika, u skladu s interesima i sposobnostima. </w:t>
            </w:r>
          </w:p>
          <w:p w14:paraId="44D88C5A" w14:textId="77777777" w:rsidR="00935E4C" w:rsidRPr="005B1D99" w:rsidRDefault="00935E4C" w:rsidP="00F7221F">
            <w:pPr>
              <w:spacing w:after="0" w:line="240" w:lineRule="auto"/>
              <w:textAlignment w:val="baseline"/>
              <w:rPr>
                <w:rFonts w:ascii="Segoe UI" w:eastAsia="Times New Roman" w:hAnsi="Segoe UI" w:cs="Segoe UI"/>
                <w:sz w:val="18"/>
                <w:szCs w:val="18"/>
              </w:rPr>
            </w:pPr>
          </w:p>
        </w:tc>
      </w:tr>
    </w:tbl>
    <w:p w14:paraId="44B47CAA" w14:textId="77777777" w:rsidR="00935E4C" w:rsidRDefault="00935E4C"/>
    <w:p w14:paraId="2ECFC63B" w14:textId="77777777" w:rsidR="00935E4C" w:rsidRDefault="00935E4C"/>
    <w:p w14:paraId="07A3B3BB" w14:textId="77777777" w:rsidR="00935E4C" w:rsidRDefault="00935E4C"/>
    <w:p w14:paraId="5FDC68A5" w14:textId="77777777" w:rsidR="00935E4C" w:rsidRDefault="00935E4C"/>
    <w:tbl>
      <w:tblPr>
        <w:tblStyle w:val="Tablicareetke4-isticanje5"/>
        <w:tblW w:w="14218" w:type="dxa"/>
        <w:tblLayout w:type="fixed"/>
        <w:tblLook w:val="0400" w:firstRow="0" w:lastRow="0" w:firstColumn="0" w:lastColumn="0" w:noHBand="0" w:noVBand="1"/>
      </w:tblPr>
      <w:tblGrid>
        <w:gridCol w:w="3936"/>
        <w:gridCol w:w="10282"/>
      </w:tblGrid>
      <w:tr w:rsidR="00FE5890" w:rsidRPr="00FE5890" w14:paraId="3C38AD02"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347450C6" w14:textId="77777777" w:rsidR="00FE5890" w:rsidRPr="00FE5890" w:rsidRDefault="00FE5890" w:rsidP="00FE5890">
            <w:pPr>
              <w:keepNext/>
              <w:keepLines/>
              <w:spacing w:before="40"/>
              <w:outlineLvl w:val="1"/>
              <w:rPr>
                <w:rFonts w:asciiTheme="majorHAnsi" w:eastAsiaTheme="majorEastAsia" w:hAnsiTheme="majorHAnsi" w:cstheme="majorBidi"/>
                <w:b/>
                <w:bCs/>
                <w:color w:val="365F91" w:themeColor="accent1" w:themeShade="BF"/>
                <w:sz w:val="26"/>
                <w:szCs w:val="26"/>
              </w:rPr>
            </w:pPr>
            <w:r w:rsidRPr="00FE5890">
              <w:rPr>
                <w:rFonts w:asciiTheme="majorHAnsi" w:eastAsiaTheme="majorEastAsia" w:hAnsiTheme="majorHAnsi" w:cstheme="majorBidi"/>
                <w:b/>
                <w:bCs/>
                <w:color w:val="365F91" w:themeColor="accent1" w:themeShade="BF"/>
                <w:sz w:val="26"/>
                <w:szCs w:val="26"/>
              </w:rPr>
              <w:lastRenderedPageBreak/>
              <w:t>Naziv aktivnosti: DODATNA NASTAVA MATEMATIKA 3. r.</w:t>
            </w:r>
          </w:p>
        </w:tc>
        <w:tc>
          <w:tcPr>
            <w:tcW w:w="10282" w:type="dxa"/>
          </w:tcPr>
          <w:p w14:paraId="6D4B8B47" w14:textId="77777777" w:rsidR="00FE5890" w:rsidRPr="00FE5890" w:rsidRDefault="00FE5890" w:rsidP="00FE5890">
            <w:pPr>
              <w:keepNext/>
              <w:keepLines/>
              <w:spacing w:before="40"/>
              <w:outlineLvl w:val="1"/>
              <w:rPr>
                <w:rFonts w:asciiTheme="majorHAnsi" w:eastAsiaTheme="majorEastAsia" w:hAnsiTheme="majorHAnsi" w:cstheme="majorBidi"/>
                <w:b/>
                <w:bCs/>
                <w:color w:val="365F91" w:themeColor="accent1" w:themeShade="BF"/>
                <w:sz w:val="26"/>
                <w:szCs w:val="26"/>
              </w:rPr>
            </w:pPr>
            <w:r w:rsidRPr="00FE5890">
              <w:rPr>
                <w:rFonts w:asciiTheme="majorHAnsi" w:eastAsiaTheme="majorEastAsia" w:hAnsiTheme="majorHAnsi" w:cstheme="majorBidi"/>
                <w:b/>
                <w:bCs/>
                <w:color w:val="365F91" w:themeColor="accent1" w:themeShade="BF"/>
                <w:sz w:val="26"/>
                <w:szCs w:val="26"/>
              </w:rPr>
              <w:t>Ime i prezime voditelja: Nada Lazić, Ljilja Vlahovac, Inga Župić i Renata Farkaš</w:t>
            </w:r>
          </w:p>
          <w:p w14:paraId="062B0A59" w14:textId="77777777" w:rsidR="00FE5890" w:rsidRPr="00FE5890" w:rsidRDefault="00FE5890" w:rsidP="00FE5890">
            <w:pPr>
              <w:rPr>
                <w:rFonts w:ascii="Calibri" w:eastAsia="Calibri" w:hAnsi="Calibri" w:cs="Calibri"/>
                <w:color w:val="000000" w:themeColor="text1"/>
              </w:rPr>
            </w:pPr>
            <w:r w:rsidRPr="00FE5890">
              <w:rPr>
                <w:rFonts w:ascii="Calibri" w:eastAsia="Calibri" w:hAnsi="Calibri" w:cs="Calibri"/>
                <w:color w:val="000000" w:themeColor="text1"/>
              </w:rPr>
              <w:t xml:space="preserve">                                                         </w:t>
            </w:r>
          </w:p>
        </w:tc>
      </w:tr>
      <w:tr w:rsidR="00FE5890" w:rsidRPr="00FE5890" w14:paraId="4DE451E3" w14:textId="77777777" w:rsidTr="005A4353">
        <w:tc>
          <w:tcPr>
            <w:tcW w:w="3936" w:type="dxa"/>
          </w:tcPr>
          <w:p w14:paraId="6551F3CD"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Ishodi aktivnosti</w:t>
            </w:r>
          </w:p>
        </w:tc>
        <w:tc>
          <w:tcPr>
            <w:tcW w:w="10282" w:type="dxa"/>
          </w:tcPr>
          <w:p w14:paraId="1402E3A8" w14:textId="77777777" w:rsidR="00FE5890" w:rsidRP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-proširivanje i produbljivanje znanja i sposobnosti učenika koji pokazuju sklonost i pojačan interes za matematiku</w:t>
            </w:r>
          </w:p>
        </w:tc>
      </w:tr>
      <w:tr w:rsidR="00FE5890" w:rsidRPr="00FE5890" w14:paraId="0715F529"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4B265199"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Namjena</w:t>
            </w:r>
          </w:p>
        </w:tc>
        <w:tc>
          <w:tcPr>
            <w:tcW w:w="10282" w:type="dxa"/>
          </w:tcPr>
          <w:p w14:paraId="18153626" w14:textId="77777777" w:rsidR="00FE5890" w:rsidRP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 xml:space="preserve">-povezivanje redovne nastave s dodatnom uz proširivanje redovnih sadržaja </w:t>
            </w:r>
          </w:p>
          <w:p w14:paraId="00CB01F0" w14:textId="77777777" w:rsidR="00FE5890" w:rsidRPr="00FE5890" w:rsidRDefault="00FE5890" w:rsidP="00FE5890">
            <w:pPr>
              <w:tabs>
                <w:tab w:val="left" w:pos="1065"/>
              </w:tabs>
              <w:rPr>
                <w:rFonts w:ascii="Calibri" w:eastAsia="Calibri" w:hAnsi="Calibri" w:cs="Calibri"/>
                <w:color w:val="000000" w:themeColor="text1"/>
                <w:sz w:val="24"/>
                <w:szCs w:val="24"/>
              </w:rPr>
            </w:pPr>
            <w:r w:rsidRPr="00FE5890">
              <w:rPr>
                <w:rFonts w:ascii="Calibri" w:eastAsia="Calibri" w:hAnsi="Calibri" w:cs="Calibri"/>
                <w:color w:val="000000" w:themeColor="text1"/>
                <w:sz w:val="24"/>
                <w:szCs w:val="24"/>
              </w:rPr>
              <w:t>-razvijanje kreativnog mišljenja  i zaključivanja</w:t>
            </w:r>
          </w:p>
        </w:tc>
      </w:tr>
      <w:tr w:rsidR="00FE5890" w:rsidRPr="00FE5890" w14:paraId="4BCE0C06" w14:textId="77777777" w:rsidTr="005A4353">
        <w:tc>
          <w:tcPr>
            <w:tcW w:w="3936" w:type="dxa"/>
          </w:tcPr>
          <w:p w14:paraId="706AD65F"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Nositelji aktivnosti</w:t>
            </w:r>
          </w:p>
        </w:tc>
        <w:tc>
          <w:tcPr>
            <w:tcW w:w="10282" w:type="dxa"/>
          </w:tcPr>
          <w:p w14:paraId="4DAEF3DC" w14:textId="77777777" w:rsidR="00FE5890" w:rsidRPr="00FE5890" w:rsidRDefault="00FE5890" w:rsidP="00FE5890">
            <w:pPr>
              <w:rPr>
                <w:rFonts w:ascii="Calibri" w:eastAsia="Calibri" w:hAnsi="Calibri" w:cs="Calibri"/>
                <w:color w:val="000000"/>
                <w:sz w:val="24"/>
                <w:szCs w:val="24"/>
              </w:rPr>
            </w:pPr>
            <w:r w:rsidRPr="00FE5890">
              <w:rPr>
                <w:rFonts w:ascii="Calibri" w:eastAsia="Calibri" w:hAnsi="Calibri" w:cs="Calibri"/>
                <w:color w:val="000000"/>
                <w:sz w:val="24"/>
                <w:szCs w:val="24"/>
              </w:rPr>
              <w:t>-učitelji trećih razreda</w:t>
            </w:r>
          </w:p>
        </w:tc>
      </w:tr>
      <w:tr w:rsidR="00FE5890" w:rsidRPr="00FE5890" w14:paraId="28F9A770"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3AB0187F"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Način realizacije</w:t>
            </w:r>
          </w:p>
        </w:tc>
        <w:tc>
          <w:tcPr>
            <w:tcW w:w="10282" w:type="dxa"/>
          </w:tcPr>
          <w:p w14:paraId="10A8A392" w14:textId="77777777" w:rsidR="00FE5890" w:rsidRP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-satovi dodatne nastave matematike predviđeni nastavnim planom i programom jedan sat tjedno</w:t>
            </w:r>
          </w:p>
          <w:p w14:paraId="3097CCF1" w14:textId="77777777" w:rsidR="00FE5890" w:rsidRPr="00FE5890" w:rsidRDefault="00FE5890" w:rsidP="00FE5890">
            <w:pPr>
              <w:tabs>
                <w:tab w:val="left" w:pos="1065"/>
              </w:tabs>
              <w:rPr>
                <w:rFonts w:ascii="Calibri" w:eastAsia="Calibri" w:hAnsi="Calibri" w:cs="Calibri"/>
                <w:color w:val="000000" w:themeColor="text1"/>
                <w:sz w:val="24"/>
                <w:szCs w:val="24"/>
              </w:rPr>
            </w:pPr>
            <w:r w:rsidRPr="00FE5890">
              <w:rPr>
                <w:rFonts w:ascii="Calibri" w:eastAsia="Calibri" w:hAnsi="Calibri" w:cs="Calibri"/>
                <w:color w:val="000000" w:themeColor="text1"/>
                <w:sz w:val="24"/>
                <w:szCs w:val="24"/>
              </w:rPr>
              <w:t>-timski rad, individualizirani pristup, sudjelovanje na školskom natjecanju</w:t>
            </w:r>
          </w:p>
          <w:p w14:paraId="4A9DF62B" w14:textId="77777777" w:rsidR="00FE5890" w:rsidRPr="00FE5890" w:rsidRDefault="00FE5890" w:rsidP="00FE5890">
            <w:pPr>
              <w:tabs>
                <w:tab w:val="left" w:pos="1065"/>
              </w:tabs>
              <w:rPr>
                <w:rFonts w:ascii="Calibri" w:eastAsia="Calibri" w:hAnsi="Calibri" w:cs="Calibri"/>
                <w:color w:val="000000" w:themeColor="text1"/>
                <w:sz w:val="24"/>
                <w:szCs w:val="24"/>
              </w:rPr>
            </w:pPr>
            <w:r w:rsidRPr="00FE5890">
              <w:rPr>
                <w:rFonts w:ascii="Calibri" w:eastAsia="Calibri" w:hAnsi="Calibri" w:cs="Calibri"/>
                <w:color w:val="000000" w:themeColor="text1"/>
                <w:sz w:val="24"/>
                <w:szCs w:val="24"/>
              </w:rPr>
              <w:t>-promatranje, bilježenje podataka, istraživački rad</w:t>
            </w:r>
          </w:p>
        </w:tc>
      </w:tr>
      <w:tr w:rsidR="00FE5890" w:rsidRPr="00FE5890" w14:paraId="0AA7456F" w14:textId="77777777" w:rsidTr="005A4353">
        <w:tc>
          <w:tcPr>
            <w:tcW w:w="3936" w:type="dxa"/>
          </w:tcPr>
          <w:p w14:paraId="0C994909"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Vrijeme realizacije</w:t>
            </w:r>
          </w:p>
        </w:tc>
        <w:tc>
          <w:tcPr>
            <w:tcW w:w="10282" w:type="dxa"/>
          </w:tcPr>
          <w:p w14:paraId="6F938D79" w14:textId="77777777" w:rsidR="00FE5890" w:rsidRP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-školska godina 2023./2024.</w:t>
            </w:r>
          </w:p>
        </w:tc>
      </w:tr>
      <w:tr w:rsidR="00FE5890" w:rsidRPr="00FE5890" w14:paraId="0B489A7E"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4E1F6B25"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Troškovnik</w:t>
            </w:r>
          </w:p>
        </w:tc>
        <w:tc>
          <w:tcPr>
            <w:tcW w:w="10282" w:type="dxa"/>
          </w:tcPr>
          <w:p w14:paraId="265E50A5" w14:textId="77777777" w:rsidR="00FE5890" w:rsidRP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-bilježnica, papir za fotokopiranje</w:t>
            </w:r>
          </w:p>
        </w:tc>
      </w:tr>
      <w:tr w:rsidR="00FE5890" w:rsidRPr="00FE5890" w14:paraId="1E908DA9" w14:textId="77777777" w:rsidTr="005A4353">
        <w:tc>
          <w:tcPr>
            <w:tcW w:w="3936" w:type="dxa"/>
          </w:tcPr>
          <w:p w14:paraId="7B5B915C"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Način vrednovanja</w:t>
            </w:r>
          </w:p>
        </w:tc>
        <w:tc>
          <w:tcPr>
            <w:tcW w:w="10282" w:type="dxa"/>
          </w:tcPr>
          <w:p w14:paraId="02E48278" w14:textId="77777777" w:rsidR="00FE5890" w:rsidRP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-usmeno i pismeno rješavanje zadataka</w:t>
            </w:r>
          </w:p>
          <w:p w14:paraId="136DD571" w14:textId="77777777" w:rsidR="00FE5890" w:rsidRP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themeColor="text1"/>
                <w:sz w:val="24"/>
                <w:szCs w:val="24"/>
              </w:rPr>
              <w:t>-konstantno praćenje učenika od strane učitelja kroz nastavnu godinu (individualno, opisno); samovrednovanje</w:t>
            </w:r>
          </w:p>
          <w:p w14:paraId="77A20B18" w14:textId="77777777" w:rsidR="00FE5890" w:rsidRPr="00FE5890" w:rsidRDefault="00FE5890" w:rsidP="00FE5890">
            <w:pPr>
              <w:tabs>
                <w:tab w:val="left" w:pos="1065"/>
              </w:tabs>
              <w:rPr>
                <w:rFonts w:ascii="Calibri" w:eastAsia="Calibri" w:hAnsi="Calibri" w:cs="Calibri"/>
                <w:color w:val="000000" w:themeColor="text1"/>
                <w:sz w:val="24"/>
                <w:szCs w:val="24"/>
              </w:rPr>
            </w:pPr>
            <w:r w:rsidRPr="00FE5890">
              <w:rPr>
                <w:rFonts w:ascii="Calibri" w:eastAsia="Calibri" w:hAnsi="Calibri" w:cs="Calibri"/>
                <w:color w:val="000000" w:themeColor="text1"/>
                <w:sz w:val="24"/>
                <w:szCs w:val="24"/>
              </w:rPr>
              <w:t>-postignuća učenika na natjecanju</w:t>
            </w:r>
          </w:p>
        </w:tc>
      </w:tr>
      <w:tr w:rsidR="00FE5890" w:rsidRPr="00FE5890" w14:paraId="45EA7B36"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2A973C46"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Korištenje rezultata vrednovanja</w:t>
            </w:r>
          </w:p>
        </w:tc>
        <w:tc>
          <w:tcPr>
            <w:tcW w:w="10282" w:type="dxa"/>
          </w:tcPr>
          <w:p w14:paraId="06F025E5" w14:textId="77777777" w:rsidR="00FE5890" w:rsidRPr="00FE5890" w:rsidRDefault="00FE5890" w:rsidP="00FE5890">
            <w:pPr>
              <w:rPr>
                <w:rFonts w:ascii="Calibri" w:eastAsia="Calibri" w:hAnsi="Calibri" w:cs="Calibri"/>
                <w:color w:val="000000"/>
                <w:sz w:val="24"/>
                <w:szCs w:val="24"/>
              </w:rPr>
            </w:pPr>
            <w:r w:rsidRPr="00FE5890">
              <w:rPr>
                <w:rFonts w:ascii="Calibri" w:eastAsia="Calibri" w:hAnsi="Calibri" w:cs="Calibri"/>
                <w:color w:val="000000"/>
                <w:sz w:val="24"/>
                <w:szCs w:val="24"/>
              </w:rPr>
              <w:t>-rezultati će se koristiti u cilju povećanja kvalitete nastavnog rada i daljnje poticanje rada i razvoja  u radu s darovitim učenicima</w:t>
            </w:r>
          </w:p>
        </w:tc>
      </w:tr>
    </w:tbl>
    <w:p w14:paraId="7A5FC808" w14:textId="77777777" w:rsidR="007520E6" w:rsidRDefault="007520E6"/>
    <w:p w14:paraId="07A5F3B9" w14:textId="0483AE24" w:rsidR="00FA4948" w:rsidRDefault="00FA4948"/>
    <w:p w14:paraId="4ABC5BD1" w14:textId="77777777" w:rsidR="00FA4948" w:rsidRDefault="00FA4948"/>
    <w:p w14:paraId="221F1C00" w14:textId="02C4F497" w:rsidR="003764CF" w:rsidRDefault="003764CF"/>
    <w:p w14:paraId="58E7FE53" w14:textId="57149C35" w:rsidR="00FA4948" w:rsidRDefault="00FA4948"/>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41"/>
        <w:gridCol w:w="10674"/>
      </w:tblGrid>
      <w:tr w:rsidR="00C82FFC" w14:paraId="4153BB84" w14:textId="77777777" w:rsidTr="00C82FFC">
        <w:trPr>
          <w:trHeight w:val="300"/>
        </w:trPr>
        <w:tc>
          <w:tcPr>
            <w:tcW w:w="2641" w:type="dxa"/>
            <w:tcBorders>
              <w:top w:val="single" w:sz="8" w:space="0" w:color="92CDDC"/>
              <w:left w:val="single" w:sz="8" w:space="0" w:color="92CDDC"/>
              <w:bottom w:val="single" w:sz="8" w:space="0" w:color="92CDDC"/>
              <w:right w:val="single" w:sz="8" w:space="0" w:color="92CDDC"/>
            </w:tcBorders>
            <w:shd w:val="clear" w:color="auto" w:fill="DAEEF3"/>
          </w:tcPr>
          <w:p w14:paraId="69C073CC" w14:textId="77777777" w:rsidR="00C82FFC" w:rsidRDefault="00C82FFC" w:rsidP="008D1D2B">
            <w:pPr>
              <w:spacing w:after="0"/>
            </w:pPr>
            <w:r w:rsidRPr="17BD95FB">
              <w:rPr>
                <w:rFonts w:ascii="Cambria" w:eastAsia="Cambria" w:hAnsi="Cambria" w:cs="Cambria"/>
                <w:b/>
                <w:bCs/>
                <w:color w:val="365F91"/>
                <w:sz w:val="26"/>
                <w:szCs w:val="26"/>
              </w:rPr>
              <w:lastRenderedPageBreak/>
              <w:t>Naziv aktivnosti: </w:t>
            </w:r>
            <w:r w:rsidRPr="17BD95FB">
              <w:rPr>
                <w:rFonts w:ascii="Cambria" w:eastAsia="Cambria" w:hAnsi="Cambria" w:cs="Cambria"/>
                <w:color w:val="365F91"/>
                <w:sz w:val="26"/>
                <w:szCs w:val="26"/>
              </w:rPr>
              <w:t xml:space="preserve">  </w:t>
            </w:r>
          </w:p>
          <w:p w14:paraId="17275B7D" w14:textId="77777777" w:rsidR="00C82FFC" w:rsidRDefault="00C82FFC" w:rsidP="008D1D2B">
            <w:pPr>
              <w:spacing w:after="0"/>
            </w:pPr>
            <w:r w:rsidRPr="17BD95FB">
              <w:rPr>
                <w:rFonts w:ascii="Cambria" w:eastAsia="Cambria" w:hAnsi="Cambria" w:cs="Cambria"/>
                <w:b/>
                <w:bCs/>
                <w:color w:val="365F91"/>
                <w:sz w:val="26"/>
                <w:szCs w:val="26"/>
              </w:rPr>
              <w:t>DODATNA NASTAVA IZ MATEMATIKE, IV.RAZRED</w:t>
            </w:r>
            <w:r w:rsidRPr="17BD95FB">
              <w:rPr>
                <w:rFonts w:ascii="Cambria" w:eastAsia="Cambria" w:hAnsi="Cambria" w:cs="Cambria"/>
                <w:color w:val="365F91"/>
                <w:sz w:val="26"/>
                <w:szCs w:val="26"/>
              </w:rPr>
              <w:t xml:space="preserve">  </w:t>
            </w:r>
          </w:p>
        </w:tc>
        <w:tc>
          <w:tcPr>
            <w:tcW w:w="10674" w:type="dxa"/>
            <w:tcBorders>
              <w:top w:val="single" w:sz="8" w:space="0" w:color="92CDDC"/>
              <w:left w:val="single" w:sz="8" w:space="0" w:color="92CDDC"/>
              <w:bottom w:val="single" w:sz="8" w:space="0" w:color="92CDDC"/>
              <w:right w:val="single" w:sz="8" w:space="0" w:color="92CDDC"/>
            </w:tcBorders>
            <w:shd w:val="clear" w:color="auto" w:fill="DAEEF3"/>
          </w:tcPr>
          <w:p w14:paraId="5BED7FFC" w14:textId="77777777" w:rsidR="00C82FFC" w:rsidRDefault="00C82FFC" w:rsidP="008D1D2B">
            <w:pPr>
              <w:spacing w:after="0"/>
            </w:pPr>
            <w:r w:rsidRPr="17BD95FB">
              <w:rPr>
                <w:rFonts w:ascii="Cambria" w:eastAsia="Cambria" w:hAnsi="Cambria" w:cs="Cambria"/>
                <w:b/>
                <w:bCs/>
                <w:color w:val="365F91"/>
                <w:sz w:val="26"/>
                <w:szCs w:val="26"/>
              </w:rPr>
              <w:t>Ime i prezime voditelja: Mirjana Ružička, Siniša Ćulibrk, Boženka Mik, Vesna Petranović, Branka Bingula</w:t>
            </w:r>
            <w:r w:rsidRPr="17BD95FB">
              <w:rPr>
                <w:rFonts w:ascii="Cambria" w:eastAsia="Cambria" w:hAnsi="Cambria" w:cs="Cambria"/>
                <w:color w:val="365F91"/>
                <w:sz w:val="24"/>
                <w:szCs w:val="24"/>
              </w:rPr>
              <w:t xml:space="preserve"> </w:t>
            </w:r>
          </w:p>
        </w:tc>
      </w:tr>
      <w:tr w:rsidR="00C82FFC" w14:paraId="5D83A79C" w14:textId="77777777" w:rsidTr="00C82FFC">
        <w:trPr>
          <w:trHeight w:val="300"/>
        </w:trPr>
        <w:tc>
          <w:tcPr>
            <w:tcW w:w="2641" w:type="dxa"/>
            <w:tcBorders>
              <w:top w:val="single" w:sz="8" w:space="0" w:color="92CDDC"/>
              <w:left w:val="single" w:sz="8" w:space="0" w:color="92CDDC"/>
              <w:bottom w:val="single" w:sz="8" w:space="0" w:color="92CDDC"/>
              <w:right w:val="single" w:sz="8" w:space="0" w:color="92CDDC"/>
            </w:tcBorders>
          </w:tcPr>
          <w:p w14:paraId="444D900B" w14:textId="77777777" w:rsidR="00C82FFC" w:rsidRDefault="00C82FFC" w:rsidP="008D1D2B">
            <w:pPr>
              <w:spacing w:after="0"/>
            </w:pPr>
            <w:r w:rsidRPr="17BD95FB">
              <w:rPr>
                <w:rFonts w:ascii="Calibri" w:eastAsia="Calibri" w:hAnsi="Calibri" w:cs="Calibri"/>
                <w:color w:val="17365D"/>
                <w:sz w:val="24"/>
                <w:szCs w:val="24"/>
              </w:rPr>
              <w:t xml:space="preserve">Ishodi aktivnosti  </w:t>
            </w:r>
          </w:p>
        </w:tc>
        <w:tc>
          <w:tcPr>
            <w:tcW w:w="10674" w:type="dxa"/>
            <w:tcBorders>
              <w:top w:val="single" w:sz="8" w:space="0" w:color="92CDDC"/>
              <w:left w:val="single" w:sz="8" w:space="0" w:color="92CDDC"/>
              <w:bottom w:val="single" w:sz="8" w:space="0" w:color="92CDDC"/>
              <w:right w:val="single" w:sz="8" w:space="0" w:color="92CDDC"/>
            </w:tcBorders>
          </w:tcPr>
          <w:p w14:paraId="6E9BCEB5" w14:textId="77777777" w:rsidR="00C82FFC" w:rsidRDefault="00C82FFC" w:rsidP="008D1D2B">
            <w:pPr>
              <w:spacing w:after="0"/>
            </w:pPr>
            <w:r w:rsidRPr="17BD95FB">
              <w:rPr>
                <w:rFonts w:ascii="Calibri" w:eastAsia="Calibri" w:hAnsi="Calibri" w:cs="Calibri"/>
                <w:color w:val="000000" w:themeColor="text1"/>
                <w:sz w:val="24"/>
                <w:szCs w:val="24"/>
              </w:rPr>
              <w:t xml:space="preserve">-proširivanje i produbljivanje znanja i sposobnosti učenika koji pokazuju sklonost i pojačan interes za matematiku  </w:t>
            </w:r>
          </w:p>
          <w:p w14:paraId="6A55F85A" w14:textId="77777777" w:rsidR="00C82FFC" w:rsidRDefault="00C82FFC" w:rsidP="008D1D2B">
            <w:pPr>
              <w:spacing w:after="0"/>
            </w:pPr>
            <w:r w:rsidRPr="17BD95FB">
              <w:rPr>
                <w:rFonts w:ascii="Calibri" w:eastAsia="Calibri" w:hAnsi="Calibri" w:cs="Calibri"/>
                <w:color w:val="000000" w:themeColor="text1"/>
                <w:sz w:val="24"/>
                <w:szCs w:val="24"/>
              </w:rPr>
              <w:t xml:space="preserve">-razvijanje sposobnosti apstraktnog mišljenja i logičkog zaključivanja </w:t>
            </w:r>
          </w:p>
          <w:p w14:paraId="7F25859C" w14:textId="77777777" w:rsidR="00C82FFC" w:rsidRDefault="00C82FFC" w:rsidP="008D1D2B">
            <w:pPr>
              <w:spacing w:after="0"/>
            </w:pPr>
            <w:r w:rsidRPr="17BD95FB">
              <w:rPr>
                <w:rFonts w:ascii="Calibri" w:eastAsia="Calibri" w:hAnsi="Calibri" w:cs="Calibri"/>
                <w:color w:val="000000" w:themeColor="text1"/>
                <w:sz w:val="24"/>
                <w:szCs w:val="24"/>
              </w:rPr>
              <w:t xml:space="preserve">-putem raznih didaktičkih igara i aktivnosti prvenstveno poticati istraživački  i natjecateljski duh ,samostalno istraživanje  te međusobnu suradnju </w:t>
            </w:r>
          </w:p>
        </w:tc>
      </w:tr>
      <w:tr w:rsidR="00C82FFC" w14:paraId="1BEF056E" w14:textId="77777777" w:rsidTr="00C82FFC">
        <w:trPr>
          <w:trHeight w:val="300"/>
        </w:trPr>
        <w:tc>
          <w:tcPr>
            <w:tcW w:w="2641" w:type="dxa"/>
            <w:tcBorders>
              <w:top w:val="single" w:sz="8" w:space="0" w:color="92CDDC"/>
              <w:left w:val="single" w:sz="8" w:space="0" w:color="92CDDC"/>
              <w:bottom w:val="single" w:sz="8" w:space="0" w:color="92CDDC"/>
              <w:right w:val="single" w:sz="8" w:space="0" w:color="92CDDC"/>
            </w:tcBorders>
            <w:shd w:val="clear" w:color="auto" w:fill="DAEEF3"/>
          </w:tcPr>
          <w:p w14:paraId="1EC1E1EB" w14:textId="77777777" w:rsidR="00C82FFC" w:rsidRDefault="00C82FFC" w:rsidP="008D1D2B">
            <w:pPr>
              <w:spacing w:after="0"/>
            </w:pPr>
            <w:r w:rsidRPr="17BD95FB">
              <w:rPr>
                <w:rFonts w:ascii="Calibri" w:eastAsia="Calibri" w:hAnsi="Calibri" w:cs="Calibri"/>
                <w:color w:val="17365D"/>
                <w:sz w:val="24"/>
                <w:szCs w:val="24"/>
              </w:rPr>
              <w:t xml:space="preserve">Namjena  </w:t>
            </w:r>
          </w:p>
        </w:tc>
        <w:tc>
          <w:tcPr>
            <w:tcW w:w="10674" w:type="dxa"/>
            <w:tcBorders>
              <w:top w:val="single" w:sz="8" w:space="0" w:color="92CDDC"/>
              <w:left w:val="single" w:sz="8" w:space="0" w:color="92CDDC"/>
              <w:bottom w:val="single" w:sz="8" w:space="0" w:color="92CDDC"/>
              <w:right w:val="single" w:sz="8" w:space="0" w:color="92CDDC"/>
            </w:tcBorders>
            <w:shd w:val="clear" w:color="auto" w:fill="DAEEF3"/>
          </w:tcPr>
          <w:p w14:paraId="0F04AA79" w14:textId="77777777" w:rsidR="00C82FFC" w:rsidRDefault="00C82FFC" w:rsidP="008D1D2B">
            <w:pPr>
              <w:spacing w:after="0"/>
            </w:pPr>
            <w:r w:rsidRPr="17BD95FB">
              <w:rPr>
                <w:rFonts w:ascii="Calibri" w:eastAsia="Calibri" w:hAnsi="Calibri" w:cs="Calibri"/>
                <w:color w:val="000000" w:themeColor="text1"/>
                <w:sz w:val="24"/>
                <w:szCs w:val="24"/>
              </w:rPr>
              <w:t xml:space="preserve">-povezivanje redovne nastave s dodatnom uz proširivanje redovnih sadržaja   </w:t>
            </w:r>
          </w:p>
          <w:p w14:paraId="410C9CFA" w14:textId="77777777" w:rsidR="00C82FFC" w:rsidRDefault="00C82FFC" w:rsidP="008D1D2B">
            <w:pPr>
              <w:spacing w:after="0"/>
            </w:pPr>
            <w:r w:rsidRPr="17BD95FB">
              <w:rPr>
                <w:rFonts w:ascii="Calibri" w:eastAsia="Calibri" w:hAnsi="Calibri" w:cs="Calibri"/>
                <w:color w:val="000000" w:themeColor="text1"/>
                <w:sz w:val="24"/>
                <w:szCs w:val="24"/>
              </w:rPr>
              <w:t>-razvijanje kreativnog mišljenja  i zaključivanja</w:t>
            </w:r>
            <w:r w:rsidRPr="17BD95FB">
              <w:rPr>
                <w:rFonts w:ascii="Calibri" w:eastAsia="Calibri" w:hAnsi="Calibri" w:cs="Calibri"/>
                <w:color w:val="000000" w:themeColor="text1"/>
                <w:sz w:val="24"/>
                <w:szCs w:val="24"/>
                <w:lang w:val="en-US"/>
              </w:rPr>
              <w:t> </w:t>
            </w:r>
            <w:r w:rsidRPr="17BD95FB">
              <w:rPr>
                <w:rFonts w:ascii="Calibri" w:eastAsia="Calibri" w:hAnsi="Calibri" w:cs="Calibri"/>
                <w:color w:val="000000" w:themeColor="text1"/>
                <w:sz w:val="24"/>
                <w:szCs w:val="24"/>
              </w:rPr>
              <w:t xml:space="preserve"> </w:t>
            </w:r>
          </w:p>
        </w:tc>
      </w:tr>
      <w:tr w:rsidR="00C82FFC" w14:paraId="4467DAA0" w14:textId="77777777" w:rsidTr="00C82FFC">
        <w:trPr>
          <w:trHeight w:val="300"/>
        </w:trPr>
        <w:tc>
          <w:tcPr>
            <w:tcW w:w="2641" w:type="dxa"/>
            <w:tcBorders>
              <w:top w:val="single" w:sz="8" w:space="0" w:color="92CDDC"/>
              <w:left w:val="single" w:sz="8" w:space="0" w:color="92CDDC"/>
              <w:bottom w:val="single" w:sz="8" w:space="0" w:color="92CDDC"/>
              <w:right w:val="single" w:sz="8" w:space="0" w:color="92CDDC"/>
            </w:tcBorders>
          </w:tcPr>
          <w:p w14:paraId="3BB001F0" w14:textId="77777777" w:rsidR="00C82FFC" w:rsidRDefault="00C82FFC" w:rsidP="008D1D2B">
            <w:pPr>
              <w:spacing w:after="0"/>
            </w:pPr>
            <w:r w:rsidRPr="17BD95FB">
              <w:rPr>
                <w:rFonts w:ascii="Calibri" w:eastAsia="Calibri" w:hAnsi="Calibri" w:cs="Calibri"/>
                <w:color w:val="17365D"/>
                <w:sz w:val="24"/>
                <w:szCs w:val="24"/>
              </w:rPr>
              <w:t xml:space="preserve">Nositelji aktivnosti  </w:t>
            </w:r>
          </w:p>
        </w:tc>
        <w:tc>
          <w:tcPr>
            <w:tcW w:w="10674" w:type="dxa"/>
            <w:tcBorders>
              <w:top w:val="single" w:sz="8" w:space="0" w:color="92CDDC"/>
              <w:left w:val="single" w:sz="8" w:space="0" w:color="92CDDC"/>
              <w:bottom w:val="single" w:sz="8" w:space="0" w:color="92CDDC"/>
              <w:right w:val="single" w:sz="8" w:space="0" w:color="92CDDC"/>
            </w:tcBorders>
          </w:tcPr>
          <w:p w14:paraId="6A4717C5" w14:textId="77777777" w:rsidR="00C82FFC" w:rsidRDefault="00C82FFC" w:rsidP="008D1D2B">
            <w:pPr>
              <w:spacing w:after="0"/>
            </w:pPr>
            <w:r w:rsidRPr="17BD95FB">
              <w:rPr>
                <w:rFonts w:ascii="Calibri" w:eastAsia="Calibri" w:hAnsi="Calibri" w:cs="Calibri"/>
                <w:color w:val="000000" w:themeColor="text1"/>
                <w:sz w:val="24"/>
                <w:szCs w:val="24"/>
              </w:rPr>
              <w:t xml:space="preserve">-učiteljice četvrtih razreda  </w:t>
            </w:r>
          </w:p>
        </w:tc>
      </w:tr>
      <w:tr w:rsidR="00C82FFC" w14:paraId="14C208CD" w14:textId="77777777" w:rsidTr="00C82FFC">
        <w:trPr>
          <w:trHeight w:val="300"/>
        </w:trPr>
        <w:tc>
          <w:tcPr>
            <w:tcW w:w="2641" w:type="dxa"/>
            <w:tcBorders>
              <w:top w:val="single" w:sz="8" w:space="0" w:color="92CDDC"/>
              <w:left w:val="single" w:sz="8" w:space="0" w:color="92CDDC"/>
              <w:bottom w:val="single" w:sz="8" w:space="0" w:color="92CDDC"/>
              <w:right w:val="single" w:sz="8" w:space="0" w:color="92CDDC"/>
            </w:tcBorders>
            <w:shd w:val="clear" w:color="auto" w:fill="DAEEF3"/>
          </w:tcPr>
          <w:p w14:paraId="5F3B01D7" w14:textId="77777777" w:rsidR="00C82FFC" w:rsidRDefault="00C82FFC" w:rsidP="008D1D2B">
            <w:pPr>
              <w:spacing w:after="0"/>
            </w:pPr>
            <w:r w:rsidRPr="17BD95FB">
              <w:rPr>
                <w:rFonts w:ascii="Calibri" w:eastAsia="Calibri" w:hAnsi="Calibri" w:cs="Calibri"/>
                <w:color w:val="17365D"/>
                <w:sz w:val="24"/>
                <w:szCs w:val="24"/>
              </w:rPr>
              <w:t xml:space="preserve">Način realizacije  </w:t>
            </w:r>
          </w:p>
        </w:tc>
        <w:tc>
          <w:tcPr>
            <w:tcW w:w="10674" w:type="dxa"/>
            <w:tcBorders>
              <w:top w:val="single" w:sz="8" w:space="0" w:color="92CDDC"/>
              <w:left w:val="single" w:sz="8" w:space="0" w:color="92CDDC"/>
              <w:bottom w:val="single" w:sz="8" w:space="0" w:color="92CDDC"/>
              <w:right w:val="single" w:sz="8" w:space="0" w:color="92CDDC"/>
            </w:tcBorders>
            <w:shd w:val="clear" w:color="auto" w:fill="DAEEF3"/>
          </w:tcPr>
          <w:p w14:paraId="75C28D83" w14:textId="77777777" w:rsidR="00C82FFC" w:rsidRDefault="00C82FFC" w:rsidP="008D1D2B">
            <w:pPr>
              <w:spacing w:after="0"/>
            </w:pPr>
            <w:r w:rsidRPr="17BD95FB">
              <w:rPr>
                <w:rFonts w:ascii="Calibri" w:eastAsia="Calibri" w:hAnsi="Calibri" w:cs="Calibri"/>
                <w:color w:val="000000" w:themeColor="text1"/>
                <w:sz w:val="24"/>
                <w:szCs w:val="24"/>
              </w:rPr>
              <w:t xml:space="preserve">-satovi dodatne nastave matematike predviđeni nastavnim planom i programom jedan sat tjedno  </w:t>
            </w:r>
          </w:p>
          <w:p w14:paraId="43BBD6D2" w14:textId="77777777" w:rsidR="00C82FFC" w:rsidRDefault="00C82FFC" w:rsidP="008D1D2B">
            <w:pPr>
              <w:spacing w:after="0"/>
            </w:pPr>
            <w:r w:rsidRPr="17BD95FB">
              <w:rPr>
                <w:rFonts w:ascii="Calibri" w:eastAsia="Calibri" w:hAnsi="Calibri" w:cs="Calibri"/>
                <w:color w:val="000000" w:themeColor="text1"/>
                <w:sz w:val="24"/>
                <w:szCs w:val="24"/>
              </w:rPr>
              <w:t>-timski rad, individualizirani pristup, sudjelovanje na školskom natjecanju</w:t>
            </w:r>
            <w:r w:rsidRPr="17BD95FB">
              <w:rPr>
                <w:rFonts w:ascii="Calibri" w:eastAsia="Calibri" w:hAnsi="Calibri" w:cs="Calibri"/>
                <w:color w:val="000000" w:themeColor="text1"/>
                <w:sz w:val="24"/>
                <w:szCs w:val="24"/>
                <w:lang w:val="en-US"/>
              </w:rPr>
              <w:t> </w:t>
            </w:r>
            <w:r w:rsidRPr="17BD95FB">
              <w:rPr>
                <w:rFonts w:ascii="Calibri" w:eastAsia="Calibri" w:hAnsi="Calibri" w:cs="Calibri"/>
                <w:color w:val="000000" w:themeColor="text1"/>
                <w:sz w:val="24"/>
                <w:szCs w:val="24"/>
              </w:rPr>
              <w:t xml:space="preserve"> </w:t>
            </w:r>
          </w:p>
          <w:p w14:paraId="182D166D" w14:textId="77777777" w:rsidR="00C82FFC" w:rsidRDefault="00C82FFC" w:rsidP="008D1D2B">
            <w:pPr>
              <w:spacing w:after="0"/>
            </w:pPr>
            <w:r w:rsidRPr="17BD95FB">
              <w:rPr>
                <w:rFonts w:ascii="Calibri" w:eastAsia="Calibri" w:hAnsi="Calibri" w:cs="Calibri"/>
                <w:color w:val="000000" w:themeColor="text1"/>
                <w:sz w:val="24"/>
                <w:szCs w:val="24"/>
              </w:rPr>
              <w:t>-promatranje, bilježenje podataka, istraživački rad</w:t>
            </w:r>
            <w:r w:rsidRPr="17BD95FB">
              <w:rPr>
                <w:rFonts w:ascii="Calibri" w:eastAsia="Calibri" w:hAnsi="Calibri" w:cs="Calibri"/>
                <w:color w:val="000000" w:themeColor="text1"/>
                <w:sz w:val="24"/>
                <w:szCs w:val="24"/>
                <w:lang w:val="en-US"/>
              </w:rPr>
              <w:t> </w:t>
            </w:r>
            <w:r w:rsidRPr="17BD95FB">
              <w:rPr>
                <w:rFonts w:ascii="Calibri" w:eastAsia="Calibri" w:hAnsi="Calibri" w:cs="Calibri"/>
                <w:color w:val="000000" w:themeColor="text1"/>
                <w:sz w:val="24"/>
                <w:szCs w:val="24"/>
              </w:rPr>
              <w:t xml:space="preserve"> </w:t>
            </w:r>
          </w:p>
        </w:tc>
      </w:tr>
      <w:tr w:rsidR="00C82FFC" w14:paraId="58026BA2" w14:textId="77777777" w:rsidTr="00C82FFC">
        <w:trPr>
          <w:trHeight w:val="300"/>
        </w:trPr>
        <w:tc>
          <w:tcPr>
            <w:tcW w:w="2641" w:type="dxa"/>
            <w:tcBorders>
              <w:top w:val="single" w:sz="8" w:space="0" w:color="92CDDC"/>
              <w:left w:val="single" w:sz="8" w:space="0" w:color="92CDDC"/>
              <w:bottom w:val="single" w:sz="8" w:space="0" w:color="92CDDC"/>
              <w:right w:val="single" w:sz="8" w:space="0" w:color="92CDDC"/>
            </w:tcBorders>
          </w:tcPr>
          <w:p w14:paraId="72D85299" w14:textId="77777777" w:rsidR="00C82FFC" w:rsidRDefault="00C82FFC" w:rsidP="008D1D2B">
            <w:pPr>
              <w:spacing w:after="0"/>
            </w:pPr>
            <w:r w:rsidRPr="17BD95FB">
              <w:rPr>
                <w:rFonts w:ascii="Calibri" w:eastAsia="Calibri" w:hAnsi="Calibri" w:cs="Calibri"/>
                <w:color w:val="17365D"/>
                <w:sz w:val="24"/>
                <w:szCs w:val="24"/>
              </w:rPr>
              <w:t xml:space="preserve">Vrijeme realizacije  </w:t>
            </w:r>
          </w:p>
        </w:tc>
        <w:tc>
          <w:tcPr>
            <w:tcW w:w="10674" w:type="dxa"/>
            <w:tcBorders>
              <w:top w:val="single" w:sz="8" w:space="0" w:color="92CDDC"/>
              <w:left w:val="single" w:sz="8" w:space="0" w:color="92CDDC"/>
              <w:bottom w:val="single" w:sz="8" w:space="0" w:color="92CDDC"/>
              <w:right w:val="single" w:sz="8" w:space="0" w:color="92CDDC"/>
            </w:tcBorders>
          </w:tcPr>
          <w:p w14:paraId="6FE5A546" w14:textId="77777777" w:rsidR="00C82FFC" w:rsidRDefault="00C82FFC" w:rsidP="008D1D2B">
            <w:pPr>
              <w:spacing w:after="0"/>
            </w:pPr>
            <w:r w:rsidRPr="17BD95FB">
              <w:rPr>
                <w:rFonts w:ascii="Calibri" w:eastAsia="Calibri" w:hAnsi="Calibri" w:cs="Calibri"/>
                <w:color w:val="000000" w:themeColor="text1"/>
                <w:sz w:val="24"/>
                <w:szCs w:val="24"/>
              </w:rPr>
              <w:t xml:space="preserve">-od rujna 2023. do lipnja 2024.  </w:t>
            </w:r>
          </w:p>
        </w:tc>
      </w:tr>
      <w:tr w:rsidR="00C82FFC" w14:paraId="2687D6B2" w14:textId="77777777" w:rsidTr="00C82FFC">
        <w:trPr>
          <w:trHeight w:val="300"/>
        </w:trPr>
        <w:tc>
          <w:tcPr>
            <w:tcW w:w="2641" w:type="dxa"/>
            <w:tcBorders>
              <w:top w:val="single" w:sz="8" w:space="0" w:color="92CDDC"/>
              <w:left w:val="single" w:sz="8" w:space="0" w:color="92CDDC"/>
              <w:bottom w:val="single" w:sz="8" w:space="0" w:color="92CDDC"/>
              <w:right w:val="single" w:sz="8" w:space="0" w:color="92CDDC"/>
            </w:tcBorders>
            <w:shd w:val="clear" w:color="auto" w:fill="DAEEF3"/>
          </w:tcPr>
          <w:p w14:paraId="6FE813C5" w14:textId="77777777" w:rsidR="00C82FFC" w:rsidRDefault="00C82FFC" w:rsidP="008D1D2B">
            <w:pPr>
              <w:spacing w:after="0"/>
            </w:pPr>
            <w:r w:rsidRPr="17BD95FB">
              <w:rPr>
                <w:rFonts w:ascii="Calibri" w:eastAsia="Calibri" w:hAnsi="Calibri" w:cs="Calibri"/>
                <w:color w:val="17365D"/>
                <w:sz w:val="24"/>
                <w:szCs w:val="24"/>
              </w:rPr>
              <w:t xml:space="preserve">Troškovnik  </w:t>
            </w:r>
          </w:p>
        </w:tc>
        <w:tc>
          <w:tcPr>
            <w:tcW w:w="10674" w:type="dxa"/>
            <w:tcBorders>
              <w:top w:val="single" w:sz="8" w:space="0" w:color="92CDDC"/>
              <w:left w:val="single" w:sz="8" w:space="0" w:color="92CDDC"/>
              <w:bottom w:val="single" w:sz="8" w:space="0" w:color="92CDDC"/>
              <w:right w:val="single" w:sz="8" w:space="0" w:color="92CDDC"/>
            </w:tcBorders>
            <w:shd w:val="clear" w:color="auto" w:fill="DAEEF3"/>
          </w:tcPr>
          <w:p w14:paraId="354B5850" w14:textId="77777777" w:rsidR="00C82FFC" w:rsidRDefault="00C82FFC" w:rsidP="008D1D2B">
            <w:pPr>
              <w:spacing w:after="0"/>
            </w:pPr>
            <w:r w:rsidRPr="17BD95FB">
              <w:rPr>
                <w:rFonts w:ascii="Calibri" w:eastAsia="Calibri" w:hAnsi="Calibri" w:cs="Calibri"/>
                <w:color w:val="000000" w:themeColor="text1"/>
                <w:sz w:val="24"/>
                <w:szCs w:val="24"/>
              </w:rPr>
              <w:t xml:space="preserve">-bilježnica, papir za fotokopiranje  </w:t>
            </w:r>
          </w:p>
        </w:tc>
      </w:tr>
      <w:tr w:rsidR="00C82FFC" w14:paraId="76955320" w14:textId="77777777" w:rsidTr="00C82FFC">
        <w:trPr>
          <w:trHeight w:val="300"/>
        </w:trPr>
        <w:tc>
          <w:tcPr>
            <w:tcW w:w="2641" w:type="dxa"/>
            <w:tcBorders>
              <w:top w:val="single" w:sz="8" w:space="0" w:color="92CDDC"/>
              <w:left w:val="single" w:sz="8" w:space="0" w:color="92CDDC"/>
              <w:bottom w:val="single" w:sz="8" w:space="0" w:color="92CDDC"/>
              <w:right w:val="single" w:sz="8" w:space="0" w:color="92CDDC"/>
            </w:tcBorders>
          </w:tcPr>
          <w:p w14:paraId="44443824" w14:textId="77777777" w:rsidR="00C82FFC" w:rsidRDefault="00C82FFC" w:rsidP="008D1D2B">
            <w:pPr>
              <w:spacing w:after="0"/>
            </w:pPr>
            <w:r w:rsidRPr="17BD95FB">
              <w:rPr>
                <w:rFonts w:ascii="Calibri" w:eastAsia="Calibri" w:hAnsi="Calibri" w:cs="Calibri"/>
                <w:color w:val="17365D"/>
                <w:sz w:val="24"/>
                <w:szCs w:val="24"/>
              </w:rPr>
              <w:t xml:space="preserve">Način vrednovanja  </w:t>
            </w:r>
          </w:p>
        </w:tc>
        <w:tc>
          <w:tcPr>
            <w:tcW w:w="10674" w:type="dxa"/>
            <w:tcBorders>
              <w:top w:val="single" w:sz="8" w:space="0" w:color="92CDDC"/>
              <w:left w:val="single" w:sz="8" w:space="0" w:color="92CDDC"/>
              <w:bottom w:val="single" w:sz="8" w:space="0" w:color="92CDDC"/>
              <w:right w:val="single" w:sz="8" w:space="0" w:color="92CDDC"/>
            </w:tcBorders>
          </w:tcPr>
          <w:p w14:paraId="082A8FE1" w14:textId="77777777" w:rsidR="00C82FFC" w:rsidRDefault="00C82FFC" w:rsidP="008D1D2B">
            <w:pPr>
              <w:spacing w:after="0"/>
            </w:pPr>
            <w:r w:rsidRPr="17BD95FB">
              <w:rPr>
                <w:rFonts w:ascii="Calibri" w:eastAsia="Calibri" w:hAnsi="Calibri" w:cs="Calibri"/>
                <w:color w:val="000000" w:themeColor="text1"/>
                <w:sz w:val="24"/>
                <w:szCs w:val="24"/>
              </w:rPr>
              <w:t xml:space="preserve">-usmeno i pismeno rješavanje zadataka  </w:t>
            </w:r>
          </w:p>
          <w:p w14:paraId="63DE5333" w14:textId="77777777" w:rsidR="00C82FFC" w:rsidRDefault="00C82FFC" w:rsidP="008D1D2B">
            <w:pPr>
              <w:spacing w:after="0"/>
            </w:pPr>
            <w:r w:rsidRPr="17BD95FB">
              <w:rPr>
                <w:rFonts w:ascii="Calibri" w:eastAsia="Calibri" w:hAnsi="Calibri" w:cs="Calibri"/>
                <w:color w:val="000000" w:themeColor="text1"/>
                <w:sz w:val="24"/>
                <w:szCs w:val="24"/>
              </w:rPr>
              <w:t>-konstantno praćenje učenika od strane učitelja kroz nastavnu godinu (individualno, opisno); samovrednovanje</w:t>
            </w:r>
            <w:r w:rsidRPr="17BD95FB">
              <w:rPr>
                <w:rFonts w:ascii="Calibri" w:eastAsia="Calibri" w:hAnsi="Calibri" w:cs="Calibri"/>
                <w:color w:val="000000" w:themeColor="text1"/>
                <w:sz w:val="24"/>
                <w:szCs w:val="24"/>
                <w:lang w:val="en-US"/>
              </w:rPr>
              <w:t> </w:t>
            </w:r>
            <w:r w:rsidRPr="17BD95FB">
              <w:rPr>
                <w:rFonts w:ascii="Calibri" w:eastAsia="Calibri" w:hAnsi="Calibri" w:cs="Calibri"/>
                <w:color w:val="000000" w:themeColor="text1"/>
                <w:sz w:val="24"/>
                <w:szCs w:val="24"/>
              </w:rPr>
              <w:t xml:space="preserve"> </w:t>
            </w:r>
          </w:p>
          <w:p w14:paraId="632AA8A9" w14:textId="77777777" w:rsidR="00C82FFC" w:rsidRDefault="00C82FFC" w:rsidP="008D1D2B">
            <w:pPr>
              <w:spacing w:after="0"/>
            </w:pPr>
            <w:r w:rsidRPr="17BD95FB">
              <w:rPr>
                <w:rFonts w:ascii="Calibri" w:eastAsia="Calibri" w:hAnsi="Calibri" w:cs="Calibri"/>
                <w:color w:val="000000" w:themeColor="text1"/>
                <w:sz w:val="24"/>
                <w:szCs w:val="24"/>
              </w:rPr>
              <w:t>-postignuća učenika na natjecanju</w:t>
            </w:r>
            <w:r w:rsidRPr="17BD95FB">
              <w:rPr>
                <w:rFonts w:ascii="Calibri" w:eastAsia="Calibri" w:hAnsi="Calibri" w:cs="Calibri"/>
                <w:color w:val="000000" w:themeColor="text1"/>
                <w:sz w:val="24"/>
                <w:szCs w:val="24"/>
                <w:lang w:val="en-US"/>
              </w:rPr>
              <w:t> </w:t>
            </w:r>
            <w:r w:rsidRPr="17BD95FB">
              <w:rPr>
                <w:rFonts w:ascii="Calibri" w:eastAsia="Calibri" w:hAnsi="Calibri" w:cs="Calibri"/>
                <w:color w:val="000000" w:themeColor="text1"/>
                <w:sz w:val="24"/>
                <w:szCs w:val="24"/>
              </w:rPr>
              <w:t xml:space="preserve"> </w:t>
            </w:r>
          </w:p>
        </w:tc>
      </w:tr>
      <w:tr w:rsidR="00C82FFC" w14:paraId="0D16068D" w14:textId="77777777" w:rsidTr="00C82FFC">
        <w:trPr>
          <w:trHeight w:val="300"/>
        </w:trPr>
        <w:tc>
          <w:tcPr>
            <w:tcW w:w="2641" w:type="dxa"/>
            <w:tcBorders>
              <w:top w:val="single" w:sz="8" w:space="0" w:color="92CDDC"/>
              <w:left w:val="single" w:sz="8" w:space="0" w:color="92CDDC"/>
              <w:bottom w:val="single" w:sz="8" w:space="0" w:color="92CDDC"/>
              <w:right w:val="single" w:sz="8" w:space="0" w:color="92CDDC"/>
            </w:tcBorders>
            <w:shd w:val="clear" w:color="auto" w:fill="DAEEF3"/>
          </w:tcPr>
          <w:p w14:paraId="59A2FCDE" w14:textId="77777777" w:rsidR="00C82FFC" w:rsidRDefault="00C82FFC" w:rsidP="008D1D2B">
            <w:pPr>
              <w:spacing w:after="0"/>
            </w:pPr>
            <w:r w:rsidRPr="17BD95FB">
              <w:rPr>
                <w:rFonts w:ascii="Calibri" w:eastAsia="Calibri" w:hAnsi="Calibri" w:cs="Calibri"/>
                <w:color w:val="17365D"/>
                <w:sz w:val="24"/>
                <w:szCs w:val="24"/>
              </w:rPr>
              <w:lastRenderedPageBreak/>
              <w:t xml:space="preserve">Korištenje rezultata vrednovanja  </w:t>
            </w:r>
          </w:p>
        </w:tc>
        <w:tc>
          <w:tcPr>
            <w:tcW w:w="10674" w:type="dxa"/>
            <w:tcBorders>
              <w:top w:val="single" w:sz="8" w:space="0" w:color="92CDDC"/>
              <w:left w:val="single" w:sz="8" w:space="0" w:color="92CDDC"/>
              <w:bottom w:val="single" w:sz="8" w:space="0" w:color="92CDDC"/>
              <w:right w:val="single" w:sz="8" w:space="0" w:color="92CDDC"/>
            </w:tcBorders>
            <w:shd w:val="clear" w:color="auto" w:fill="DAEEF3"/>
          </w:tcPr>
          <w:p w14:paraId="5CCBAF6E" w14:textId="77777777" w:rsidR="00C82FFC" w:rsidRDefault="00C82FFC" w:rsidP="008D1D2B">
            <w:pPr>
              <w:spacing w:after="0"/>
            </w:pPr>
            <w:r w:rsidRPr="17BD95FB">
              <w:rPr>
                <w:rFonts w:ascii="Calibri" w:eastAsia="Calibri" w:hAnsi="Calibri" w:cs="Calibri"/>
                <w:color w:val="000000" w:themeColor="text1"/>
                <w:sz w:val="24"/>
                <w:szCs w:val="24"/>
              </w:rPr>
              <w:t>-rezultati će se koristiti u cilju povećanja kvalitete nastavnog rada i daljnje poticanje rada i razvoja  u radu s darovitim učenicima </w:t>
            </w:r>
          </w:p>
        </w:tc>
      </w:tr>
    </w:tbl>
    <w:p w14:paraId="0874890D" w14:textId="79BA5E76" w:rsidR="00FA4948" w:rsidRDefault="00FA4948"/>
    <w:p w14:paraId="7DC6C22D" w14:textId="4D1429DD" w:rsidR="00FA4948" w:rsidRDefault="00FA4948"/>
    <w:tbl>
      <w:tblPr>
        <w:tblStyle w:val="Tablicareetke4-isticanje5"/>
        <w:tblW w:w="14170" w:type="dxa"/>
        <w:tblLayout w:type="fixed"/>
        <w:tblLook w:val="0400" w:firstRow="0" w:lastRow="0" w:firstColumn="0" w:lastColumn="0" w:noHBand="0" w:noVBand="1"/>
      </w:tblPr>
      <w:tblGrid>
        <w:gridCol w:w="2830"/>
        <w:gridCol w:w="11340"/>
      </w:tblGrid>
      <w:tr w:rsidR="00FE5890" w:rsidRPr="00FE5890" w14:paraId="4CD27F76" w14:textId="77777777" w:rsidTr="00FE5890">
        <w:trPr>
          <w:cnfStyle w:val="000000100000" w:firstRow="0" w:lastRow="0" w:firstColumn="0" w:lastColumn="0" w:oddVBand="0" w:evenVBand="0" w:oddHBand="1" w:evenHBand="0" w:firstRowFirstColumn="0" w:firstRowLastColumn="0" w:lastRowFirstColumn="0" w:lastRowLastColumn="0"/>
        </w:trPr>
        <w:tc>
          <w:tcPr>
            <w:tcW w:w="2830" w:type="dxa"/>
          </w:tcPr>
          <w:p w14:paraId="79E0ED0C" w14:textId="77777777" w:rsidR="00FE5890" w:rsidRPr="00FE5890" w:rsidRDefault="00FE5890" w:rsidP="00FE5890">
            <w:pPr>
              <w:keepNext/>
              <w:keepLines/>
              <w:spacing w:before="40"/>
              <w:outlineLvl w:val="1"/>
              <w:rPr>
                <w:rFonts w:asciiTheme="majorHAnsi" w:eastAsiaTheme="majorEastAsia" w:hAnsiTheme="majorHAnsi" w:cstheme="majorBidi"/>
                <w:b/>
                <w:bCs/>
                <w:color w:val="365F91" w:themeColor="accent1" w:themeShade="BF"/>
                <w:sz w:val="26"/>
                <w:szCs w:val="26"/>
              </w:rPr>
            </w:pPr>
            <w:r w:rsidRPr="00FE5890">
              <w:rPr>
                <w:rFonts w:asciiTheme="majorHAnsi" w:eastAsiaTheme="majorEastAsia" w:hAnsiTheme="majorHAnsi" w:cstheme="majorBidi"/>
                <w:b/>
                <w:bCs/>
                <w:color w:val="365F91" w:themeColor="accent1" w:themeShade="BF"/>
                <w:sz w:val="26"/>
                <w:szCs w:val="26"/>
              </w:rPr>
              <w:t xml:space="preserve">Naziv aktivnosti: </w:t>
            </w:r>
          </w:p>
          <w:p w14:paraId="44F2E51D" w14:textId="77777777" w:rsidR="00FE5890" w:rsidRPr="00FE5890" w:rsidRDefault="00FE5890" w:rsidP="00FE5890">
            <w:pPr>
              <w:keepNext/>
              <w:keepLines/>
              <w:spacing w:before="40"/>
              <w:outlineLvl w:val="1"/>
              <w:rPr>
                <w:rFonts w:asciiTheme="majorHAnsi" w:eastAsiaTheme="majorEastAsia" w:hAnsiTheme="majorHAnsi" w:cstheme="majorBidi"/>
                <w:b/>
                <w:bCs/>
                <w:color w:val="365F91" w:themeColor="accent1" w:themeShade="BF"/>
                <w:sz w:val="26"/>
                <w:szCs w:val="26"/>
              </w:rPr>
            </w:pPr>
            <w:r w:rsidRPr="00FE5890">
              <w:rPr>
                <w:rFonts w:asciiTheme="majorHAnsi" w:eastAsiaTheme="majorEastAsia" w:hAnsiTheme="majorHAnsi" w:cstheme="majorBidi"/>
                <w:color w:val="365F91" w:themeColor="accent1" w:themeShade="BF"/>
                <w:sz w:val="26"/>
                <w:szCs w:val="26"/>
              </w:rPr>
              <w:t>Dodatna nastava engleskoga jezika za 4.a/b razred</w:t>
            </w:r>
          </w:p>
        </w:tc>
        <w:tc>
          <w:tcPr>
            <w:tcW w:w="11340" w:type="dxa"/>
          </w:tcPr>
          <w:p w14:paraId="354C57D6" w14:textId="77777777" w:rsidR="00FE5890" w:rsidRPr="00FE5890" w:rsidRDefault="00FE5890" w:rsidP="00FE5890">
            <w:pPr>
              <w:keepNext/>
              <w:keepLines/>
              <w:spacing w:before="40"/>
              <w:outlineLvl w:val="1"/>
              <w:rPr>
                <w:rFonts w:asciiTheme="majorHAnsi" w:eastAsiaTheme="majorEastAsia" w:hAnsiTheme="majorHAnsi" w:cstheme="majorBidi"/>
                <w:b/>
                <w:bCs/>
                <w:color w:val="365F91" w:themeColor="accent1" w:themeShade="BF"/>
                <w:sz w:val="26"/>
                <w:szCs w:val="26"/>
              </w:rPr>
            </w:pPr>
            <w:r w:rsidRPr="00FE5890">
              <w:rPr>
                <w:rFonts w:asciiTheme="majorHAnsi" w:eastAsiaTheme="majorEastAsia" w:hAnsiTheme="majorHAnsi" w:cstheme="majorBidi"/>
                <w:b/>
                <w:bCs/>
                <w:color w:val="365F91" w:themeColor="accent1" w:themeShade="BF"/>
                <w:sz w:val="26"/>
                <w:szCs w:val="26"/>
              </w:rPr>
              <w:t xml:space="preserve">Ime i prezime voditelja: </w:t>
            </w:r>
            <w:r w:rsidRPr="00FE5890">
              <w:rPr>
                <w:rFonts w:asciiTheme="majorHAnsi" w:eastAsiaTheme="majorEastAsia" w:hAnsiTheme="majorHAnsi" w:cstheme="majorBidi"/>
                <w:color w:val="365F91" w:themeColor="accent1" w:themeShade="BF"/>
                <w:sz w:val="26"/>
                <w:szCs w:val="26"/>
              </w:rPr>
              <w:t>Dalija Rendić</w:t>
            </w:r>
          </w:p>
        </w:tc>
      </w:tr>
      <w:tr w:rsidR="00FE5890" w:rsidRPr="00FE5890" w14:paraId="7EEB813E" w14:textId="77777777" w:rsidTr="00FE5890">
        <w:tc>
          <w:tcPr>
            <w:tcW w:w="2830" w:type="dxa"/>
          </w:tcPr>
          <w:p w14:paraId="4270C016"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Ishodi aktivnosti</w:t>
            </w:r>
          </w:p>
        </w:tc>
        <w:tc>
          <w:tcPr>
            <w:tcW w:w="11340" w:type="dxa"/>
          </w:tcPr>
          <w:p w14:paraId="3E4B7388" w14:textId="77777777" w:rsid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razvijati komunikacijske, informatičko-tehnologijske i socijalne kompetencije učenika; motivirati učenike da samostalno istražuju i čitaju na engleskom jeziku; upoznati učenike sa anglosaksonskom kulturom i razvijati multikulturalnost; razvijati pozitivne životne navike prema okolišu, razvijati logičko mišljenje i poboljšati kognitivne sposobnosti učenika i samopouzdanje</w:t>
            </w:r>
          </w:p>
          <w:p w14:paraId="7A85ED3F" w14:textId="77777777" w:rsidR="00935E4C" w:rsidRPr="00FE5890" w:rsidRDefault="00935E4C" w:rsidP="00FE5890">
            <w:pPr>
              <w:tabs>
                <w:tab w:val="left" w:pos="1065"/>
              </w:tabs>
              <w:rPr>
                <w:rFonts w:ascii="Calibri" w:eastAsia="Calibri" w:hAnsi="Calibri" w:cs="Calibri"/>
                <w:color w:val="000000"/>
                <w:sz w:val="24"/>
                <w:szCs w:val="24"/>
              </w:rPr>
            </w:pPr>
          </w:p>
        </w:tc>
      </w:tr>
      <w:tr w:rsidR="00FE5890" w:rsidRPr="00FE5890" w14:paraId="22BA37E3" w14:textId="77777777" w:rsidTr="00FE5890">
        <w:trPr>
          <w:cnfStyle w:val="000000100000" w:firstRow="0" w:lastRow="0" w:firstColumn="0" w:lastColumn="0" w:oddVBand="0" w:evenVBand="0" w:oddHBand="1" w:evenHBand="0" w:firstRowFirstColumn="0" w:firstRowLastColumn="0" w:lastRowFirstColumn="0" w:lastRowLastColumn="0"/>
        </w:trPr>
        <w:tc>
          <w:tcPr>
            <w:tcW w:w="2830" w:type="dxa"/>
          </w:tcPr>
          <w:p w14:paraId="2BCA355D"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Namjena</w:t>
            </w:r>
          </w:p>
        </w:tc>
        <w:tc>
          <w:tcPr>
            <w:tcW w:w="11340" w:type="dxa"/>
          </w:tcPr>
          <w:p w14:paraId="4EFADD77" w14:textId="77777777" w:rsid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zainteresiranim i darovitim učenicima omogućiti povećanje kvalitete rada, priprema za cjeloživotno učenje</w:t>
            </w:r>
          </w:p>
          <w:p w14:paraId="076E04C9" w14:textId="77777777" w:rsidR="00935E4C" w:rsidRPr="00FE5890" w:rsidRDefault="00935E4C" w:rsidP="00FE5890">
            <w:pPr>
              <w:tabs>
                <w:tab w:val="left" w:pos="1065"/>
              </w:tabs>
              <w:rPr>
                <w:rFonts w:ascii="Calibri" w:eastAsia="Calibri" w:hAnsi="Calibri" w:cs="Calibri"/>
                <w:color w:val="000000"/>
                <w:sz w:val="24"/>
                <w:szCs w:val="24"/>
              </w:rPr>
            </w:pPr>
          </w:p>
        </w:tc>
      </w:tr>
      <w:tr w:rsidR="00FE5890" w:rsidRPr="00FE5890" w14:paraId="166FBC8B" w14:textId="77777777" w:rsidTr="00FE5890">
        <w:tc>
          <w:tcPr>
            <w:tcW w:w="2830" w:type="dxa"/>
          </w:tcPr>
          <w:p w14:paraId="5CFEC107"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Nositelji aktivnosti</w:t>
            </w:r>
          </w:p>
        </w:tc>
        <w:tc>
          <w:tcPr>
            <w:tcW w:w="11340" w:type="dxa"/>
          </w:tcPr>
          <w:p w14:paraId="1CD42D49" w14:textId="77777777" w:rsidR="00FE5890" w:rsidRDefault="00FE5890" w:rsidP="00FE5890">
            <w:pPr>
              <w:rPr>
                <w:rFonts w:ascii="Calibri" w:eastAsia="Calibri" w:hAnsi="Calibri" w:cs="Calibri"/>
                <w:color w:val="000000"/>
                <w:sz w:val="24"/>
                <w:szCs w:val="24"/>
              </w:rPr>
            </w:pPr>
            <w:r w:rsidRPr="00FE5890">
              <w:rPr>
                <w:rFonts w:ascii="Calibri" w:eastAsia="Calibri" w:hAnsi="Calibri" w:cs="Calibri"/>
                <w:color w:val="000000"/>
                <w:sz w:val="24"/>
                <w:szCs w:val="24"/>
              </w:rPr>
              <w:t>učenici i predmetna učiteljica Dalija Rendić</w:t>
            </w:r>
          </w:p>
          <w:p w14:paraId="344000E9" w14:textId="77777777" w:rsidR="00935E4C" w:rsidRPr="00FE5890" w:rsidRDefault="00935E4C" w:rsidP="00FE5890">
            <w:pPr>
              <w:rPr>
                <w:rFonts w:ascii="Calibri" w:eastAsia="Calibri" w:hAnsi="Calibri" w:cs="Calibri"/>
                <w:color w:val="000000"/>
                <w:sz w:val="24"/>
                <w:szCs w:val="24"/>
              </w:rPr>
            </w:pPr>
          </w:p>
        </w:tc>
      </w:tr>
      <w:tr w:rsidR="00FE5890" w:rsidRPr="00FE5890" w14:paraId="7C77BC87" w14:textId="77777777" w:rsidTr="00FE5890">
        <w:trPr>
          <w:cnfStyle w:val="000000100000" w:firstRow="0" w:lastRow="0" w:firstColumn="0" w:lastColumn="0" w:oddVBand="0" w:evenVBand="0" w:oddHBand="1" w:evenHBand="0" w:firstRowFirstColumn="0" w:firstRowLastColumn="0" w:lastRowFirstColumn="0" w:lastRowLastColumn="0"/>
        </w:trPr>
        <w:tc>
          <w:tcPr>
            <w:tcW w:w="2830" w:type="dxa"/>
          </w:tcPr>
          <w:p w14:paraId="57A0E86D"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Način realizacije</w:t>
            </w:r>
          </w:p>
        </w:tc>
        <w:tc>
          <w:tcPr>
            <w:tcW w:w="11340" w:type="dxa"/>
          </w:tcPr>
          <w:p w14:paraId="50C2C930" w14:textId="77777777" w:rsid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razgovor (iznošenje mišljenja, argumentacija, komunikacijske tehnike), pismeni radovi (na zadane teme, prema interesu učenika), gledanje audio-vizualnih sadržaja, sudjelovanje u natječajima za učenike, obilježavanje istaknutih datuma (Dan europskih jezika, Dan planeta Zemlje)</w:t>
            </w:r>
          </w:p>
          <w:p w14:paraId="530185D2" w14:textId="77777777" w:rsidR="00935E4C" w:rsidRPr="00FE5890" w:rsidRDefault="00935E4C" w:rsidP="00FE5890">
            <w:pPr>
              <w:tabs>
                <w:tab w:val="left" w:pos="1065"/>
              </w:tabs>
              <w:rPr>
                <w:rFonts w:ascii="Calibri" w:eastAsia="Calibri" w:hAnsi="Calibri" w:cs="Calibri"/>
                <w:color w:val="000000"/>
                <w:sz w:val="24"/>
                <w:szCs w:val="24"/>
              </w:rPr>
            </w:pPr>
          </w:p>
        </w:tc>
      </w:tr>
      <w:tr w:rsidR="00FE5890" w:rsidRPr="00FE5890" w14:paraId="1A3947DB" w14:textId="77777777" w:rsidTr="00FE5890">
        <w:tc>
          <w:tcPr>
            <w:tcW w:w="2830" w:type="dxa"/>
          </w:tcPr>
          <w:p w14:paraId="18886ED2"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Vrijeme realizacije</w:t>
            </w:r>
          </w:p>
        </w:tc>
        <w:tc>
          <w:tcPr>
            <w:tcW w:w="11340" w:type="dxa"/>
          </w:tcPr>
          <w:p w14:paraId="17E65605" w14:textId="77777777" w:rsid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1X tjedno (35 sati tijekom školske godine)</w:t>
            </w:r>
          </w:p>
          <w:p w14:paraId="451037CB" w14:textId="77777777" w:rsidR="00935E4C" w:rsidRPr="00FE5890" w:rsidRDefault="00935E4C" w:rsidP="00FE5890">
            <w:pPr>
              <w:tabs>
                <w:tab w:val="left" w:pos="1065"/>
              </w:tabs>
              <w:rPr>
                <w:rFonts w:ascii="Calibri" w:eastAsia="Calibri" w:hAnsi="Calibri" w:cs="Calibri"/>
                <w:color w:val="000000"/>
                <w:sz w:val="24"/>
                <w:szCs w:val="24"/>
              </w:rPr>
            </w:pPr>
          </w:p>
        </w:tc>
      </w:tr>
      <w:tr w:rsidR="00FE5890" w:rsidRPr="00FE5890" w14:paraId="174D1233" w14:textId="77777777" w:rsidTr="00FE5890">
        <w:trPr>
          <w:cnfStyle w:val="000000100000" w:firstRow="0" w:lastRow="0" w:firstColumn="0" w:lastColumn="0" w:oddVBand="0" w:evenVBand="0" w:oddHBand="1" w:evenHBand="0" w:firstRowFirstColumn="0" w:firstRowLastColumn="0" w:lastRowFirstColumn="0" w:lastRowLastColumn="0"/>
        </w:trPr>
        <w:tc>
          <w:tcPr>
            <w:tcW w:w="2830" w:type="dxa"/>
          </w:tcPr>
          <w:p w14:paraId="22865F9F"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Troškovnik</w:t>
            </w:r>
          </w:p>
        </w:tc>
        <w:tc>
          <w:tcPr>
            <w:tcW w:w="11340" w:type="dxa"/>
          </w:tcPr>
          <w:p w14:paraId="180F200B" w14:textId="77777777" w:rsidR="00FE5890" w:rsidRP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w:t>
            </w:r>
          </w:p>
        </w:tc>
      </w:tr>
      <w:tr w:rsidR="00FE5890" w:rsidRPr="00FE5890" w14:paraId="78AF05E0" w14:textId="77777777" w:rsidTr="00FE5890">
        <w:tc>
          <w:tcPr>
            <w:tcW w:w="2830" w:type="dxa"/>
          </w:tcPr>
          <w:p w14:paraId="02BFFDF5"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t>Način vrednovanja</w:t>
            </w:r>
          </w:p>
        </w:tc>
        <w:tc>
          <w:tcPr>
            <w:tcW w:w="11340" w:type="dxa"/>
          </w:tcPr>
          <w:p w14:paraId="6DA2EB08" w14:textId="77777777" w:rsidR="00FE5890" w:rsidRDefault="00FE5890" w:rsidP="00FE5890">
            <w:pPr>
              <w:tabs>
                <w:tab w:val="left" w:pos="1065"/>
              </w:tabs>
              <w:rPr>
                <w:rFonts w:ascii="Calibri" w:eastAsia="Calibri" w:hAnsi="Calibri" w:cs="Calibri"/>
                <w:color w:val="000000"/>
                <w:sz w:val="24"/>
                <w:szCs w:val="24"/>
              </w:rPr>
            </w:pPr>
            <w:r w:rsidRPr="00FE5890">
              <w:rPr>
                <w:rFonts w:ascii="Calibri" w:eastAsia="Calibri" w:hAnsi="Calibri" w:cs="Calibri"/>
                <w:color w:val="000000"/>
                <w:sz w:val="24"/>
                <w:szCs w:val="24"/>
              </w:rPr>
              <w:t>individualno opisno praćenje za svakog učenika, isticanje učenikovog napretka u cilju razvijanja samopouzdanja i interesa za predmet, rezultati natječaja</w:t>
            </w:r>
          </w:p>
          <w:p w14:paraId="1A7E41CD" w14:textId="77777777" w:rsidR="00935E4C" w:rsidRPr="00FE5890" w:rsidRDefault="00935E4C" w:rsidP="00FE5890">
            <w:pPr>
              <w:tabs>
                <w:tab w:val="left" w:pos="1065"/>
              </w:tabs>
              <w:rPr>
                <w:rFonts w:ascii="Calibri" w:eastAsia="Calibri" w:hAnsi="Calibri" w:cs="Calibri"/>
                <w:color w:val="000000"/>
                <w:sz w:val="24"/>
                <w:szCs w:val="24"/>
              </w:rPr>
            </w:pPr>
          </w:p>
        </w:tc>
      </w:tr>
      <w:tr w:rsidR="00FE5890" w:rsidRPr="00FE5890" w14:paraId="6C17648A" w14:textId="77777777" w:rsidTr="00FE5890">
        <w:trPr>
          <w:cnfStyle w:val="000000100000" w:firstRow="0" w:lastRow="0" w:firstColumn="0" w:lastColumn="0" w:oddVBand="0" w:evenVBand="0" w:oddHBand="1" w:evenHBand="0" w:firstRowFirstColumn="0" w:firstRowLastColumn="0" w:lastRowFirstColumn="0" w:lastRowLastColumn="0"/>
        </w:trPr>
        <w:tc>
          <w:tcPr>
            <w:tcW w:w="2830" w:type="dxa"/>
          </w:tcPr>
          <w:p w14:paraId="6D816041" w14:textId="77777777" w:rsidR="00FE5890" w:rsidRPr="00FE5890" w:rsidRDefault="00FE5890" w:rsidP="00FE5890">
            <w:pPr>
              <w:tabs>
                <w:tab w:val="left" w:pos="1065"/>
              </w:tabs>
              <w:rPr>
                <w:rFonts w:ascii="Calibri" w:eastAsia="Calibri" w:hAnsi="Calibri" w:cs="Calibri"/>
                <w:color w:val="17365D" w:themeColor="text2" w:themeShade="BF"/>
                <w:sz w:val="24"/>
                <w:szCs w:val="24"/>
              </w:rPr>
            </w:pPr>
            <w:r w:rsidRPr="00FE5890">
              <w:rPr>
                <w:rFonts w:ascii="Calibri" w:eastAsia="Calibri" w:hAnsi="Calibri" w:cs="Calibri"/>
                <w:color w:val="17365D" w:themeColor="text2" w:themeShade="BF"/>
                <w:sz w:val="24"/>
                <w:szCs w:val="24"/>
              </w:rPr>
              <w:lastRenderedPageBreak/>
              <w:t>Korištenje rezultata vrednovanja</w:t>
            </w:r>
          </w:p>
        </w:tc>
        <w:tc>
          <w:tcPr>
            <w:tcW w:w="11340" w:type="dxa"/>
          </w:tcPr>
          <w:p w14:paraId="17567D73" w14:textId="77777777" w:rsidR="00FE5890" w:rsidRPr="00FE5890" w:rsidRDefault="00FE5890" w:rsidP="00FE5890">
            <w:pPr>
              <w:rPr>
                <w:rFonts w:ascii="Calibri" w:eastAsia="Calibri" w:hAnsi="Calibri" w:cs="Calibri"/>
                <w:color w:val="000000"/>
                <w:sz w:val="24"/>
                <w:szCs w:val="24"/>
              </w:rPr>
            </w:pPr>
            <w:r w:rsidRPr="00FE5890">
              <w:rPr>
                <w:rFonts w:ascii="Calibri" w:eastAsia="Calibri" w:hAnsi="Calibri" w:cs="Calibri"/>
                <w:color w:val="000000"/>
                <w:sz w:val="24"/>
                <w:szCs w:val="24"/>
              </w:rPr>
              <w:t>uočeni napredak i postignuća koristiti kao smjernice za daljnji rad, informiranje roditelja i stručne službe o rezultatima rada, prijedlozi za daljnji razvoj učenika</w:t>
            </w:r>
          </w:p>
        </w:tc>
      </w:tr>
    </w:tbl>
    <w:p w14:paraId="43D08081" w14:textId="77777777" w:rsidR="00FA4948" w:rsidRDefault="00FA4948"/>
    <w:p w14:paraId="791C0955" w14:textId="77777777" w:rsidR="003764CF" w:rsidRDefault="003764CF"/>
    <w:p w14:paraId="613969D1" w14:textId="729D6D9C" w:rsidR="001917D2" w:rsidRDefault="001917D2"/>
    <w:p w14:paraId="4ED801AD" w14:textId="4FC5378B" w:rsidR="00E81F5F" w:rsidRDefault="00E81F5F" w:rsidP="00FE5890"/>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FE5890" w:rsidRPr="00F94796" w14:paraId="2EC065AC" w14:textId="77777777" w:rsidTr="00FE5890">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83E5954" w14:textId="77777777" w:rsidR="00FE5890" w:rsidRDefault="00FE5890" w:rsidP="005A4353">
            <w:pPr>
              <w:spacing w:after="0" w:line="240" w:lineRule="auto"/>
              <w:textAlignment w:val="baseline"/>
              <w:rPr>
                <w:rFonts w:ascii="Cambria" w:eastAsia="Times New Roman" w:hAnsi="Cambria" w:cs="Calibri"/>
                <w:color w:val="365F91"/>
                <w:sz w:val="26"/>
                <w:szCs w:val="26"/>
              </w:rPr>
            </w:pPr>
            <w:r w:rsidRPr="00F94796">
              <w:rPr>
                <w:rFonts w:ascii="Cambria" w:eastAsia="Times New Roman" w:hAnsi="Cambria" w:cs="Calibri"/>
                <w:b/>
                <w:bCs/>
                <w:color w:val="365F91"/>
                <w:sz w:val="26"/>
                <w:szCs w:val="26"/>
              </w:rPr>
              <w:t>Naziv aktivnosti: </w:t>
            </w:r>
            <w:r w:rsidRPr="00F94796">
              <w:rPr>
                <w:rFonts w:ascii="Cambria" w:eastAsia="Times New Roman" w:hAnsi="Cambria" w:cs="Calibri"/>
                <w:color w:val="365F91"/>
                <w:sz w:val="26"/>
                <w:szCs w:val="26"/>
              </w:rPr>
              <w:t>  </w:t>
            </w:r>
          </w:p>
          <w:p w14:paraId="6AF5C474" w14:textId="77777777" w:rsidR="00FE5890" w:rsidRPr="00F94796" w:rsidRDefault="00FE5890" w:rsidP="005A4353">
            <w:pPr>
              <w:spacing w:after="0" w:line="240" w:lineRule="auto"/>
              <w:textAlignment w:val="baseline"/>
              <w:rPr>
                <w:rFonts w:eastAsia="Times New Roman" w:cs="Calibri"/>
                <w:sz w:val="24"/>
                <w:szCs w:val="24"/>
              </w:rPr>
            </w:pPr>
            <w:r>
              <w:rPr>
                <w:rFonts w:ascii="Cambria" w:eastAsia="Times New Roman" w:hAnsi="Cambria" w:cs="Calibri"/>
                <w:color w:val="365F91"/>
                <w:sz w:val="26"/>
                <w:szCs w:val="26"/>
              </w:rPr>
              <w:t>Dodatna nastava iz Informatike</w:t>
            </w:r>
          </w:p>
          <w:p w14:paraId="717E8748" w14:textId="77777777" w:rsidR="00FE5890" w:rsidRPr="00F94796" w:rsidRDefault="00FE5890" w:rsidP="005A4353">
            <w:pPr>
              <w:spacing w:after="0" w:line="240" w:lineRule="auto"/>
              <w:textAlignment w:val="baseline"/>
              <w:rPr>
                <w:rFonts w:eastAsia="Times New Roman" w:cs="Calibri"/>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E18B9CA" w14:textId="77777777" w:rsidR="00FE5890" w:rsidRDefault="00FE5890" w:rsidP="005A4353">
            <w:pPr>
              <w:spacing w:after="0" w:line="240" w:lineRule="auto"/>
              <w:textAlignment w:val="baseline"/>
              <w:rPr>
                <w:rFonts w:ascii="Cambria" w:eastAsia="Times New Roman" w:hAnsi="Cambria" w:cs="Calibri"/>
                <w:color w:val="365F91"/>
                <w:sz w:val="26"/>
                <w:szCs w:val="26"/>
              </w:rPr>
            </w:pPr>
            <w:r w:rsidRPr="00F94796">
              <w:rPr>
                <w:rFonts w:ascii="Cambria" w:eastAsia="Times New Roman" w:hAnsi="Cambria" w:cs="Calibri"/>
                <w:b/>
                <w:bCs/>
                <w:color w:val="365F91"/>
                <w:sz w:val="26"/>
                <w:szCs w:val="26"/>
              </w:rPr>
              <w:t>Ime i prezime voditelja:</w:t>
            </w:r>
            <w:r w:rsidRPr="00F94796">
              <w:rPr>
                <w:rFonts w:ascii="Cambria" w:eastAsia="Times New Roman" w:hAnsi="Cambria" w:cs="Calibri"/>
                <w:color w:val="365F91"/>
                <w:sz w:val="26"/>
                <w:szCs w:val="26"/>
              </w:rPr>
              <w:t>  </w:t>
            </w:r>
          </w:p>
          <w:p w14:paraId="359C2BC3" w14:textId="77777777" w:rsidR="00FE5890" w:rsidRPr="0034570B" w:rsidRDefault="00FE5890" w:rsidP="005A4353">
            <w:pPr>
              <w:spacing w:after="0" w:line="240" w:lineRule="auto"/>
              <w:textAlignment w:val="baseline"/>
              <w:rPr>
                <w:rFonts w:eastAsia="Times New Roman" w:cs="Calibri"/>
                <w:color w:val="2F5496"/>
                <w:sz w:val="24"/>
                <w:szCs w:val="24"/>
              </w:rPr>
            </w:pPr>
            <w:r>
              <w:rPr>
                <w:rFonts w:eastAsia="Times New Roman" w:cs="Calibri"/>
                <w:sz w:val="24"/>
                <w:szCs w:val="24"/>
              </w:rPr>
              <w:t xml:space="preserve"> </w:t>
            </w:r>
            <w:r w:rsidRPr="0034570B">
              <w:rPr>
                <w:rFonts w:eastAsia="Times New Roman" w:cs="Calibri"/>
                <w:color w:val="2F5496"/>
                <w:sz w:val="24"/>
                <w:szCs w:val="24"/>
              </w:rPr>
              <w:t>Nina Topalović</w:t>
            </w:r>
          </w:p>
          <w:p w14:paraId="4347A637" w14:textId="77777777" w:rsidR="00FE5890" w:rsidRPr="00F94796" w:rsidRDefault="00FE5890" w:rsidP="005A4353">
            <w:pPr>
              <w:spacing w:after="0" w:line="240" w:lineRule="auto"/>
              <w:textAlignment w:val="baseline"/>
              <w:rPr>
                <w:rFonts w:eastAsia="Times New Roman" w:cs="Calibri"/>
                <w:sz w:val="24"/>
                <w:szCs w:val="24"/>
              </w:rPr>
            </w:pPr>
          </w:p>
        </w:tc>
      </w:tr>
      <w:tr w:rsidR="00FE5890" w:rsidRPr="00F94796" w14:paraId="0404FBCA" w14:textId="77777777" w:rsidTr="00FE5890">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6093B39"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4B31B4FA"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stjecanje dodatnih znanja i vještina iz Informatike</w:t>
            </w:r>
          </w:p>
          <w:p w14:paraId="4CF8A84C" w14:textId="77777777" w:rsidR="00FE5890" w:rsidRDefault="00FE5890" w:rsidP="005A4353">
            <w:pPr>
              <w:spacing w:after="0" w:line="240" w:lineRule="auto"/>
              <w:textAlignment w:val="baseline"/>
              <w:rPr>
                <w:sz w:val="24"/>
                <w:szCs w:val="24"/>
              </w:rPr>
            </w:pPr>
            <w:r>
              <w:rPr>
                <w:sz w:val="24"/>
                <w:szCs w:val="24"/>
              </w:rPr>
              <w:t xml:space="preserve">- </w:t>
            </w:r>
            <w:r w:rsidRPr="008B6D7F">
              <w:rPr>
                <w:sz w:val="24"/>
                <w:szCs w:val="24"/>
              </w:rPr>
              <w:t>razv</w:t>
            </w:r>
            <w:r>
              <w:rPr>
                <w:sz w:val="24"/>
                <w:szCs w:val="24"/>
              </w:rPr>
              <w:t>oj</w:t>
            </w:r>
            <w:r w:rsidRPr="008B6D7F">
              <w:rPr>
                <w:sz w:val="24"/>
                <w:szCs w:val="24"/>
              </w:rPr>
              <w:t xml:space="preserve"> komunikacijsk</w:t>
            </w:r>
            <w:r>
              <w:rPr>
                <w:sz w:val="24"/>
                <w:szCs w:val="24"/>
              </w:rPr>
              <w:t>ih</w:t>
            </w:r>
            <w:r w:rsidRPr="008B6D7F">
              <w:rPr>
                <w:sz w:val="24"/>
                <w:szCs w:val="24"/>
              </w:rPr>
              <w:t>, informatičko-tehnologijsk</w:t>
            </w:r>
            <w:r>
              <w:rPr>
                <w:sz w:val="24"/>
                <w:szCs w:val="24"/>
              </w:rPr>
              <w:t>ih</w:t>
            </w:r>
            <w:r w:rsidRPr="008B6D7F">
              <w:rPr>
                <w:sz w:val="24"/>
                <w:szCs w:val="24"/>
              </w:rPr>
              <w:t xml:space="preserve"> i socijaln</w:t>
            </w:r>
            <w:r>
              <w:rPr>
                <w:sz w:val="24"/>
                <w:szCs w:val="24"/>
              </w:rPr>
              <w:t>ih</w:t>
            </w:r>
            <w:r w:rsidRPr="008B6D7F">
              <w:rPr>
                <w:sz w:val="24"/>
                <w:szCs w:val="24"/>
              </w:rPr>
              <w:t xml:space="preserve"> kompetencije učenika</w:t>
            </w:r>
          </w:p>
          <w:p w14:paraId="7A5D3E67" w14:textId="77777777" w:rsidR="00FE5890" w:rsidRDefault="00FE5890" w:rsidP="005A4353">
            <w:pPr>
              <w:spacing w:after="0" w:line="240" w:lineRule="auto"/>
              <w:textAlignment w:val="baseline"/>
              <w:rPr>
                <w:sz w:val="24"/>
                <w:szCs w:val="24"/>
              </w:rPr>
            </w:pPr>
            <w:r>
              <w:rPr>
                <w:sz w:val="24"/>
                <w:szCs w:val="24"/>
              </w:rPr>
              <w:t>-</w:t>
            </w:r>
            <w:r w:rsidRPr="008B6D7F">
              <w:rPr>
                <w:sz w:val="24"/>
                <w:szCs w:val="24"/>
              </w:rPr>
              <w:t xml:space="preserve"> samostalno istraž</w:t>
            </w:r>
            <w:r>
              <w:rPr>
                <w:sz w:val="24"/>
                <w:szCs w:val="24"/>
              </w:rPr>
              <w:t>ivanje</w:t>
            </w:r>
            <w:r w:rsidRPr="008B6D7F">
              <w:rPr>
                <w:sz w:val="24"/>
                <w:szCs w:val="24"/>
              </w:rPr>
              <w:t xml:space="preserve"> </w:t>
            </w:r>
          </w:p>
          <w:p w14:paraId="662FEA9B" w14:textId="77777777" w:rsidR="00FE5890" w:rsidRPr="00F94796" w:rsidRDefault="00FE5890" w:rsidP="005A4353">
            <w:pPr>
              <w:spacing w:after="0" w:line="240" w:lineRule="auto"/>
              <w:textAlignment w:val="baseline"/>
              <w:rPr>
                <w:rFonts w:eastAsia="Times New Roman" w:cs="Calibri"/>
                <w:sz w:val="24"/>
                <w:szCs w:val="24"/>
              </w:rPr>
            </w:pPr>
            <w:r>
              <w:rPr>
                <w:sz w:val="24"/>
                <w:szCs w:val="24"/>
              </w:rPr>
              <w:t xml:space="preserve">- </w:t>
            </w:r>
            <w:r w:rsidRPr="008B6D7F">
              <w:rPr>
                <w:sz w:val="24"/>
                <w:szCs w:val="24"/>
              </w:rPr>
              <w:t>raz</w:t>
            </w:r>
            <w:r>
              <w:rPr>
                <w:sz w:val="24"/>
                <w:szCs w:val="24"/>
              </w:rPr>
              <w:t xml:space="preserve">voj </w:t>
            </w:r>
            <w:r w:rsidRPr="008B6D7F">
              <w:rPr>
                <w:sz w:val="24"/>
                <w:szCs w:val="24"/>
              </w:rPr>
              <w:t>logičko</w:t>
            </w:r>
            <w:r>
              <w:rPr>
                <w:sz w:val="24"/>
                <w:szCs w:val="24"/>
              </w:rPr>
              <w:t>g</w:t>
            </w:r>
            <w:r w:rsidRPr="008B6D7F">
              <w:rPr>
                <w:sz w:val="24"/>
                <w:szCs w:val="24"/>
              </w:rPr>
              <w:t xml:space="preserve"> mišljenj</w:t>
            </w:r>
            <w:r>
              <w:rPr>
                <w:sz w:val="24"/>
                <w:szCs w:val="24"/>
              </w:rPr>
              <w:t>a</w:t>
            </w:r>
            <w:r w:rsidRPr="008B6D7F">
              <w:rPr>
                <w:sz w:val="24"/>
                <w:szCs w:val="24"/>
              </w:rPr>
              <w:t xml:space="preserve"> i poboljša</w:t>
            </w:r>
            <w:r>
              <w:rPr>
                <w:sz w:val="24"/>
                <w:szCs w:val="24"/>
              </w:rPr>
              <w:t>nje</w:t>
            </w:r>
            <w:r w:rsidRPr="008B6D7F">
              <w:rPr>
                <w:sz w:val="24"/>
                <w:szCs w:val="24"/>
              </w:rPr>
              <w:t xml:space="preserve"> kognitivn</w:t>
            </w:r>
            <w:r>
              <w:rPr>
                <w:sz w:val="24"/>
                <w:szCs w:val="24"/>
              </w:rPr>
              <w:t>ih</w:t>
            </w:r>
            <w:r w:rsidRPr="008B6D7F">
              <w:rPr>
                <w:sz w:val="24"/>
                <w:szCs w:val="24"/>
              </w:rPr>
              <w:t xml:space="preserve"> sposobnosti učenika </w:t>
            </w:r>
          </w:p>
          <w:p w14:paraId="57481972" w14:textId="77777777" w:rsidR="00FE5890" w:rsidRPr="00F94796" w:rsidRDefault="00FE5890" w:rsidP="005A4353">
            <w:pPr>
              <w:spacing w:after="0" w:line="240" w:lineRule="auto"/>
              <w:textAlignment w:val="baseline"/>
              <w:rPr>
                <w:rFonts w:eastAsia="Times New Roman" w:cs="Calibri"/>
                <w:sz w:val="24"/>
                <w:szCs w:val="24"/>
              </w:rPr>
            </w:pPr>
          </w:p>
        </w:tc>
      </w:tr>
      <w:tr w:rsidR="00FE5890" w:rsidRPr="00F94796" w14:paraId="352DF8B3" w14:textId="77777777" w:rsidTr="00FE5890">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E3C31E6"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6532343" w14:textId="77777777" w:rsidR="00FE5890" w:rsidRDefault="00FE5890" w:rsidP="005A4353">
            <w:pPr>
              <w:spacing w:after="0" w:line="360" w:lineRule="auto"/>
              <w:textAlignment w:val="baseline"/>
              <w:rPr>
                <w:rFonts w:eastAsia="Times New Roman" w:cs="Calibri"/>
                <w:sz w:val="24"/>
                <w:szCs w:val="24"/>
              </w:rPr>
            </w:pPr>
            <w:r>
              <w:rPr>
                <w:rFonts w:eastAsia="Times New Roman" w:cs="Calibri"/>
                <w:sz w:val="24"/>
                <w:szCs w:val="24"/>
              </w:rPr>
              <w:t xml:space="preserve">- </w:t>
            </w:r>
            <w:r w:rsidRPr="008B6D7F">
              <w:rPr>
                <w:sz w:val="24"/>
                <w:szCs w:val="24"/>
              </w:rPr>
              <w:t xml:space="preserve">zainteresiranim i darovitim učenicima omogućiti povećanje kvalitete rada, </w:t>
            </w:r>
            <w:r>
              <w:rPr>
                <w:sz w:val="24"/>
                <w:szCs w:val="24"/>
              </w:rPr>
              <w:t xml:space="preserve">proširivanje znanja iz informatike, </w:t>
            </w:r>
            <w:r w:rsidRPr="008B6D7F">
              <w:rPr>
                <w:sz w:val="24"/>
                <w:szCs w:val="24"/>
              </w:rPr>
              <w:t>priprema za cjeloživotno učenje</w:t>
            </w:r>
            <w:r>
              <w:rPr>
                <w:sz w:val="24"/>
                <w:szCs w:val="24"/>
              </w:rPr>
              <w:t xml:space="preserve"> </w:t>
            </w:r>
          </w:p>
          <w:p w14:paraId="6E7CB1F4" w14:textId="77777777" w:rsidR="00FE5890" w:rsidRPr="00F94796" w:rsidRDefault="00FE5890" w:rsidP="005A4353">
            <w:pPr>
              <w:spacing w:after="0" w:line="240" w:lineRule="auto"/>
              <w:textAlignment w:val="baseline"/>
              <w:rPr>
                <w:rFonts w:eastAsia="Times New Roman" w:cs="Calibri"/>
                <w:sz w:val="24"/>
                <w:szCs w:val="24"/>
              </w:rPr>
            </w:pPr>
            <w:r>
              <w:rPr>
                <w:rFonts w:eastAsia="Times New Roman" w:cs="Calibri"/>
                <w:sz w:val="24"/>
                <w:szCs w:val="24"/>
              </w:rPr>
              <w:t>- sudjelovanje u projektima (opcionalno)</w:t>
            </w:r>
          </w:p>
          <w:p w14:paraId="40C3DE25" w14:textId="77777777" w:rsidR="00FE5890" w:rsidRPr="00F94796" w:rsidRDefault="00FE5890" w:rsidP="005A4353">
            <w:pPr>
              <w:spacing w:after="0" w:line="240" w:lineRule="auto"/>
              <w:textAlignment w:val="baseline"/>
              <w:rPr>
                <w:rFonts w:eastAsia="Times New Roman" w:cs="Calibri"/>
                <w:sz w:val="24"/>
                <w:szCs w:val="24"/>
              </w:rPr>
            </w:pPr>
          </w:p>
        </w:tc>
      </w:tr>
      <w:tr w:rsidR="00FE5890" w:rsidRPr="00F94796" w14:paraId="534E01B8" w14:textId="77777777" w:rsidTr="00FE5890">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FAABAE7"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13D0FB86" w14:textId="77777777" w:rsidR="00FE5890" w:rsidRPr="00F94796" w:rsidRDefault="00FE5890" w:rsidP="005A4353">
            <w:pPr>
              <w:spacing w:after="0" w:line="240" w:lineRule="auto"/>
              <w:textAlignment w:val="baseline"/>
              <w:rPr>
                <w:rFonts w:eastAsia="Times New Roman" w:cs="Calibri"/>
                <w:sz w:val="24"/>
                <w:szCs w:val="24"/>
              </w:rPr>
            </w:pPr>
            <w:r>
              <w:rPr>
                <w:rFonts w:eastAsia="Times New Roman" w:cs="Calibri"/>
                <w:sz w:val="24"/>
                <w:szCs w:val="24"/>
              </w:rPr>
              <w:t>- učenici 3.-4. razreda, učiteljica Nina Topalović</w:t>
            </w:r>
          </w:p>
        </w:tc>
      </w:tr>
      <w:tr w:rsidR="00FE5890" w:rsidRPr="00F94796" w14:paraId="61088D1F" w14:textId="77777777" w:rsidTr="00FE5890">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2A4D8F7"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92475DD" w14:textId="77777777" w:rsidR="00FE5890" w:rsidRPr="00FA1675" w:rsidRDefault="00FE5890" w:rsidP="005A4353">
            <w:pPr>
              <w:spacing w:after="0" w:line="240" w:lineRule="auto"/>
              <w:textAlignment w:val="baseline"/>
              <w:rPr>
                <w:rFonts w:eastAsia="Times New Roman" w:cs="Calibri"/>
                <w:sz w:val="24"/>
                <w:szCs w:val="24"/>
              </w:rPr>
            </w:pPr>
            <w:r>
              <w:rPr>
                <w:rFonts w:eastAsia="Times New Roman" w:cs="Calibri"/>
                <w:sz w:val="24"/>
                <w:szCs w:val="24"/>
              </w:rPr>
              <w:t xml:space="preserve">- </w:t>
            </w:r>
            <w:r w:rsidRPr="00FA1675">
              <w:rPr>
                <w:rFonts w:eastAsia="Times New Roman" w:cs="Calibri"/>
                <w:sz w:val="24"/>
                <w:szCs w:val="24"/>
              </w:rPr>
              <w:t>timski rad, individualizirani pristup</w:t>
            </w:r>
          </w:p>
          <w:p w14:paraId="46CA7C1F" w14:textId="77777777" w:rsidR="00FE5890" w:rsidRPr="00F94796" w:rsidRDefault="00FE5890" w:rsidP="005A4353">
            <w:pPr>
              <w:spacing w:after="0" w:line="240" w:lineRule="auto"/>
              <w:textAlignment w:val="baseline"/>
              <w:rPr>
                <w:rFonts w:eastAsia="Times New Roman" w:cs="Calibri"/>
                <w:sz w:val="24"/>
                <w:szCs w:val="24"/>
              </w:rPr>
            </w:pPr>
            <w:r w:rsidRPr="00FA1675">
              <w:rPr>
                <w:rFonts w:eastAsia="Times New Roman" w:cs="Calibri"/>
                <w:sz w:val="24"/>
                <w:szCs w:val="24"/>
              </w:rPr>
              <w:t>- istraživački rad</w:t>
            </w:r>
          </w:p>
        </w:tc>
      </w:tr>
      <w:tr w:rsidR="00FE5890" w:rsidRPr="00F94796" w14:paraId="1F7EB896" w14:textId="77777777" w:rsidTr="00FE5890">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01AD2A1"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400F2156" w14:textId="77777777" w:rsidR="00FE5890" w:rsidRPr="00F94796" w:rsidRDefault="00FE5890" w:rsidP="005A4353">
            <w:pPr>
              <w:spacing w:after="0" w:line="240" w:lineRule="auto"/>
              <w:textAlignment w:val="baseline"/>
              <w:rPr>
                <w:rFonts w:eastAsia="Times New Roman" w:cs="Calibri"/>
                <w:sz w:val="24"/>
                <w:szCs w:val="24"/>
              </w:rPr>
            </w:pPr>
            <w:r>
              <w:rPr>
                <w:rFonts w:eastAsia="Times New Roman" w:cs="Calibri"/>
                <w:sz w:val="24"/>
                <w:szCs w:val="24"/>
              </w:rPr>
              <w:t>- t</w:t>
            </w:r>
            <w:r w:rsidRPr="002B6DDB">
              <w:rPr>
                <w:rFonts w:eastAsia="Times New Roman" w:cs="Calibri"/>
                <w:sz w:val="24"/>
                <w:szCs w:val="24"/>
              </w:rPr>
              <w:t xml:space="preserve">ijekom školske godine 2023./2024. jednom tjedno, </w:t>
            </w:r>
            <w:r>
              <w:rPr>
                <w:rFonts w:eastAsia="Times New Roman" w:cs="Calibri"/>
                <w:sz w:val="24"/>
                <w:szCs w:val="24"/>
              </w:rPr>
              <w:t>ukupno</w:t>
            </w:r>
            <w:r w:rsidRPr="002B6DDB">
              <w:rPr>
                <w:rFonts w:eastAsia="Times New Roman" w:cs="Calibri"/>
                <w:sz w:val="24"/>
                <w:szCs w:val="24"/>
              </w:rPr>
              <w:t xml:space="preserve"> 35 sati</w:t>
            </w:r>
          </w:p>
        </w:tc>
      </w:tr>
      <w:tr w:rsidR="00FE5890" w:rsidRPr="00F94796" w14:paraId="0E6001F5" w14:textId="77777777" w:rsidTr="00FE5890">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B7C0BE3"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40E0E28D" w14:textId="77777777" w:rsidR="00FE5890" w:rsidRPr="00F94796" w:rsidRDefault="00FE5890" w:rsidP="005A4353">
            <w:pPr>
              <w:spacing w:after="0" w:line="240" w:lineRule="auto"/>
              <w:textAlignment w:val="baseline"/>
              <w:rPr>
                <w:rFonts w:eastAsia="Times New Roman" w:cs="Calibri"/>
                <w:sz w:val="24"/>
                <w:szCs w:val="24"/>
              </w:rPr>
            </w:pPr>
            <w:r>
              <w:rPr>
                <w:rFonts w:eastAsia="Times New Roman" w:cs="Calibri"/>
                <w:sz w:val="24"/>
                <w:szCs w:val="24"/>
              </w:rPr>
              <w:t>/</w:t>
            </w:r>
          </w:p>
        </w:tc>
      </w:tr>
      <w:tr w:rsidR="00FE5890" w:rsidRPr="00F94796" w14:paraId="7ECA8FAC" w14:textId="77777777" w:rsidTr="00FE5890">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437D977"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3D9E6C51"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xml:space="preserve">- </w:t>
            </w:r>
            <w:r w:rsidRPr="00FA1675">
              <w:rPr>
                <w:rFonts w:eastAsia="Times New Roman" w:cs="Calibri"/>
                <w:sz w:val="24"/>
                <w:szCs w:val="24"/>
              </w:rPr>
              <w:t>individualno opisno praćenje za svakog učenika, isticanje učenikovog napretka u cilju razvijanja samopouzdanja i interesa za predmet</w:t>
            </w:r>
          </w:p>
          <w:p w14:paraId="01AE4136"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xml:space="preserve">- sustavno </w:t>
            </w:r>
            <w:r w:rsidRPr="009A3270">
              <w:rPr>
                <w:rFonts w:eastAsia="Times New Roman" w:cs="Calibri"/>
                <w:sz w:val="24"/>
                <w:szCs w:val="24"/>
              </w:rPr>
              <w:t>praćenje</w:t>
            </w:r>
            <w:r>
              <w:rPr>
                <w:rFonts w:eastAsia="Times New Roman" w:cs="Calibri"/>
                <w:sz w:val="24"/>
                <w:szCs w:val="24"/>
              </w:rPr>
              <w:t xml:space="preserve"> učeničkih postignuća, motivacije i sposobnosti u ostvarivanju zadataka</w:t>
            </w:r>
          </w:p>
          <w:p w14:paraId="150869AB" w14:textId="77777777" w:rsidR="00FE5890" w:rsidRPr="00F94796" w:rsidRDefault="00FE5890" w:rsidP="005A4353">
            <w:pPr>
              <w:spacing w:after="0" w:line="240" w:lineRule="auto"/>
              <w:textAlignment w:val="baseline"/>
              <w:rPr>
                <w:rFonts w:eastAsia="Times New Roman" w:cs="Calibri"/>
                <w:sz w:val="24"/>
                <w:szCs w:val="24"/>
              </w:rPr>
            </w:pPr>
            <w:r>
              <w:rPr>
                <w:rFonts w:eastAsia="Times New Roman" w:cs="Calibri"/>
                <w:sz w:val="24"/>
                <w:szCs w:val="24"/>
              </w:rPr>
              <w:lastRenderedPageBreak/>
              <w:t>- usmena pohvala</w:t>
            </w:r>
          </w:p>
        </w:tc>
      </w:tr>
      <w:tr w:rsidR="00FE5890" w:rsidRPr="00F94796" w14:paraId="46B87958" w14:textId="77777777" w:rsidTr="00FE5890">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BF6C66D"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lastRenderedPageBreak/>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52710B4" w14:textId="77777777" w:rsidR="00FE5890" w:rsidRPr="00F94796" w:rsidRDefault="00FE5890" w:rsidP="005A4353">
            <w:pPr>
              <w:spacing w:after="0" w:line="240" w:lineRule="auto"/>
              <w:textAlignment w:val="baseline"/>
              <w:rPr>
                <w:rFonts w:eastAsia="Times New Roman" w:cs="Calibri"/>
                <w:sz w:val="24"/>
                <w:szCs w:val="24"/>
              </w:rPr>
            </w:pPr>
            <w:r>
              <w:rPr>
                <w:rFonts w:eastAsia="Times New Roman" w:cs="Calibri"/>
                <w:sz w:val="24"/>
                <w:szCs w:val="24"/>
              </w:rPr>
              <w:t xml:space="preserve">- povećanje kvalitete nastavnog rada i daljnje poticanje rada i razvoja učenika </w:t>
            </w:r>
          </w:p>
        </w:tc>
      </w:tr>
    </w:tbl>
    <w:p w14:paraId="771030ED" w14:textId="77777777" w:rsidR="00FE5890" w:rsidRDefault="00FE5890" w:rsidP="00FE5890"/>
    <w:p w14:paraId="56F6AE50" w14:textId="77777777" w:rsidR="00FE5890" w:rsidRDefault="00FE5890" w:rsidP="00FE5890"/>
    <w:p w14:paraId="5F7ED927" w14:textId="77777777" w:rsidR="00FE5890" w:rsidRDefault="00FE5890" w:rsidP="00FE5890"/>
    <w:p w14:paraId="3F9B2331" w14:textId="77777777" w:rsidR="00FE5890" w:rsidRDefault="00FE5890" w:rsidP="00FE5890"/>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FE5890" w:rsidRPr="00F94796" w14:paraId="587EBBE7" w14:textId="77777777" w:rsidTr="00B65CD6">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02F1178" w14:textId="77777777" w:rsidR="00FE5890" w:rsidRDefault="00FE5890" w:rsidP="005A4353">
            <w:pPr>
              <w:spacing w:after="0" w:line="240" w:lineRule="auto"/>
              <w:textAlignment w:val="baseline"/>
              <w:rPr>
                <w:rFonts w:ascii="Cambria" w:eastAsia="Times New Roman" w:hAnsi="Cambria" w:cs="Calibri"/>
                <w:color w:val="365F91"/>
                <w:sz w:val="26"/>
                <w:szCs w:val="26"/>
              </w:rPr>
            </w:pPr>
            <w:r w:rsidRPr="00F94796">
              <w:rPr>
                <w:rFonts w:ascii="Cambria" w:eastAsia="Times New Roman" w:hAnsi="Cambria" w:cs="Calibri"/>
                <w:b/>
                <w:bCs/>
                <w:color w:val="365F91"/>
                <w:sz w:val="26"/>
                <w:szCs w:val="26"/>
              </w:rPr>
              <w:t>Naziv aktivnosti: </w:t>
            </w:r>
            <w:r w:rsidRPr="00F94796">
              <w:rPr>
                <w:rFonts w:ascii="Cambria" w:eastAsia="Times New Roman" w:hAnsi="Cambria" w:cs="Calibri"/>
                <w:color w:val="365F91"/>
                <w:sz w:val="26"/>
                <w:szCs w:val="26"/>
              </w:rPr>
              <w:t>  </w:t>
            </w:r>
          </w:p>
          <w:p w14:paraId="78BDF4DE" w14:textId="77777777" w:rsidR="00FE5890" w:rsidRPr="00F94796" w:rsidRDefault="00FE5890" w:rsidP="005A4353">
            <w:pPr>
              <w:spacing w:after="0" w:line="240" w:lineRule="auto"/>
              <w:textAlignment w:val="baseline"/>
              <w:rPr>
                <w:rFonts w:eastAsia="Times New Roman" w:cs="Calibri"/>
                <w:sz w:val="24"/>
                <w:szCs w:val="24"/>
              </w:rPr>
            </w:pPr>
            <w:r>
              <w:rPr>
                <w:rFonts w:ascii="Cambria" w:eastAsia="Times New Roman" w:hAnsi="Cambria" w:cs="Calibri"/>
                <w:color w:val="365F91"/>
                <w:sz w:val="26"/>
                <w:szCs w:val="26"/>
              </w:rPr>
              <w:t>Dodatna nastava iz Informatike</w:t>
            </w:r>
          </w:p>
          <w:p w14:paraId="2A67E568" w14:textId="77777777" w:rsidR="00FE5890" w:rsidRPr="00F94796" w:rsidRDefault="00FE5890" w:rsidP="005A4353">
            <w:pPr>
              <w:spacing w:after="0" w:line="240" w:lineRule="auto"/>
              <w:textAlignment w:val="baseline"/>
              <w:rPr>
                <w:rFonts w:eastAsia="Times New Roman" w:cs="Calibri"/>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6ED88AE3" w14:textId="77777777" w:rsidR="00FE5890" w:rsidRDefault="00FE5890" w:rsidP="005A4353">
            <w:pPr>
              <w:spacing w:after="0" w:line="240" w:lineRule="auto"/>
              <w:textAlignment w:val="baseline"/>
              <w:rPr>
                <w:rFonts w:ascii="Cambria" w:eastAsia="Times New Roman" w:hAnsi="Cambria" w:cs="Calibri"/>
                <w:color w:val="365F91"/>
                <w:sz w:val="26"/>
                <w:szCs w:val="26"/>
              </w:rPr>
            </w:pPr>
            <w:r w:rsidRPr="00F94796">
              <w:rPr>
                <w:rFonts w:ascii="Cambria" w:eastAsia="Times New Roman" w:hAnsi="Cambria" w:cs="Calibri"/>
                <w:b/>
                <w:bCs/>
                <w:color w:val="365F91"/>
                <w:sz w:val="26"/>
                <w:szCs w:val="26"/>
              </w:rPr>
              <w:t>Ime i prezime voditelja:</w:t>
            </w:r>
            <w:r w:rsidRPr="00F94796">
              <w:rPr>
                <w:rFonts w:ascii="Cambria" w:eastAsia="Times New Roman" w:hAnsi="Cambria" w:cs="Calibri"/>
                <w:color w:val="365F91"/>
                <w:sz w:val="26"/>
                <w:szCs w:val="26"/>
              </w:rPr>
              <w:t>  </w:t>
            </w:r>
          </w:p>
          <w:p w14:paraId="04552AF1" w14:textId="77777777" w:rsidR="00FE5890" w:rsidRPr="00F94796" w:rsidRDefault="00FE5890" w:rsidP="005A4353">
            <w:pPr>
              <w:spacing w:after="0" w:line="240" w:lineRule="auto"/>
              <w:textAlignment w:val="baseline"/>
              <w:rPr>
                <w:rFonts w:eastAsia="Times New Roman" w:cs="Calibri"/>
                <w:sz w:val="24"/>
                <w:szCs w:val="24"/>
              </w:rPr>
            </w:pPr>
            <w:r>
              <w:rPr>
                <w:rFonts w:ascii="Cambria" w:eastAsia="Times New Roman" w:hAnsi="Cambria" w:cs="Calibri"/>
                <w:color w:val="365F91"/>
                <w:sz w:val="26"/>
                <w:szCs w:val="26"/>
              </w:rPr>
              <w:t>Maja Golubić</w:t>
            </w:r>
          </w:p>
          <w:p w14:paraId="525D186C" w14:textId="77777777" w:rsidR="00FE5890" w:rsidRPr="00F94796" w:rsidRDefault="00FE5890" w:rsidP="005A4353">
            <w:pPr>
              <w:spacing w:after="0" w:line="240" w:lineRule="auto"/>
              <w:textAlignment w:val="baseline"/>
              <w:rPr>
                <w:rFonts w:eastAsia="Times New Roman" w:cs="Calibri"/>
                <w:sz w:val="24"/>
                <w:szCs w:val="24"/>
              </w:rPr>
            </w:pPr>
          </w:p>
        </w:tc>
      </w:tr>
      <w:tr w:rsidR="00FE5890" w:rsidRPr="00F94796" w14:paraId="0A0487C1" w14:textId="77777777" w:rsidTr="00B65CD6">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0FB7080"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1917A157"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stjecanje dodatnih znanja i vještina iz Informatike</w:t>
            </w:r>
          </w:p>
          <w:p w14:paraId="38A8B6C9" w14:textId="77777777" w:rsidR="00935E4C" w:rsidRPr="00F94796" w:rsidRDefault="00935E4C" w:rsidP="005A4353">
            <w:pPr>
              <w:spacing w:after="0" w:line="240" w:lineRule="auto"/>
              <w:textAlignment w:val="baseline"/>
              <w:rPr>
                <w:rFonts w:eastAsia="Times New Roman" w:cs="Calibri"/>
                <w:sz w:val="24"/>
                <w:szCs w:val="24"/>
              </w:rPr>
            </w:pPr>
          </w:p>
          <w:p w14:paraId="3A953AFB" w14:textId="77777777" w:rsidR="00FE5890" w:rsidRPr="00F94796" w:rsidRDefault="00FE5890" w:rsidP="005A4353">
            <w:pPr>
              <w:spacing w:after="0" w:line="240" w:lineRule="auto"/>
              <w:textAlignment w:val="baseline"/>
              <w:rPr>
                <w:rFonts w:eastAsia="Times New Roman" w:cs="Calibri"/>
                <w:sz w:val="24"/>
                <w:szCs w:val="24"/>
              </w:rPr>
            </w:pPr>
          </w:p>
        </w:tc>
      </w:tr>
      <w:tr w:rsidR="00FE5890" w:rsidRPr="00F94796" w14:paraId="643B4952" w14:textId="77777777" w:rsidTr="00B65CD6">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AD89F0C"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35A8872"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proširivanje znanja iz Informatike</w:t>
            </w:r>
          </w:p>
          <w:p w14:paraId="30185FF7" w14:textId="77777777" w:rsidR="00935E4C" w:rsidRPr="00F94796" w:rsidRDefault="00935E4C" w:rsidP="005A4353">
            <w:pPr>
              <w:spacing w:after="0" w:line="240" w:lineRule="auto"/>
              <w:textAlignment w:val="baseline"/>
              <w:rPr>
                <w:rFonts w:eastAsia="Times New Roman" w:cs="Calibri"/>
                <w:sz w:val="24"/>
                <w:szCs w:val="24"/>
              </w:rPr>
            </w:pPr>
          </w:p>
          <w:p w14:paraId="13314546" w14:textId="77777777" w:rsidR="00FE5890" w:rsidRPr="00F94796" w:rsidRDefault="00FE5890" w:rsidP="005A4353">
            <w:pPr>
              <w:spacing w:after="0" w:line="240" w:lineRule="auto"/>
              <w:textAlignment w:val="baseline"/>
              <w:rPr>
                <w:rFonts w:eastAsia="Times New Roman" w:cs="Calibri"/>
                <w:sz w:val="24"/>
                <w:szCs w:val="24"/>
              </w:rPr>
            </w:pPr>
          </w:p>
        </w:tc>
      </w:tr>
      <w:tr w:rsidR="00FE5890" w:rsidRPr="00F94796" w14:paraId="0F8DC935" w14:textId="77777777" w:rsidTr="00B65CD6">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178C626"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35109DD"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učenici 2.-4. razreda, učiteljica Maja Golubić</w:t>
            </w:r>
          </w:p>
          <w:p w14:paraId="32AE46BE" w14:textId="77777777" w:rsidR="003D0E24" w:rsidRDefault="003D0E24" w:rsidP="005A4353">
            <w:pPr>
              <w:spacing w:after="0" w:line="240" w:lineRule="auto"/>
              <w:textAlignment w:val="baseline"/>
              <w:rPr>
                <w:rFonts w:eastAsia="Times New Roman" w:cs="Calibri"/>
                <w:sz w:val="24"/>
                <w:szCs w:val="24"/>
              </w:rPr>
            </w:pPr>
          </w:p>
          <w:p w14:paraId="21568735" w14:textId="77777777" w:rsidR="00935E4C" w:rsidRPr="00F94796" w:rsidRDefault="00935E4C" w:rsidP="005A4353">
            <w:pPr>
              <w:spacing w:after="0" w:line="240" w:lineRule="auto"/>
              <w:textAlignment w:val="baseline"/>
              <w:rPr>
                <w:rFonts w:eastAsia="Times New Roman" w:cs="Calibri"/>
                <w:sz w:val="24"/>
                <w:szCs w:val="24"/>
              </w:rPr>
            </w:pPr>
          </w:p>
        </w:tc>
      </w:tr>
      <w:tr w:rsidR="00FE5890" w:rsidRPr="00F94796" w14:paraId="51B74731" w14:textId="77777777" w:rsidTr="00B65CD6">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D6CBEA2"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6E591A28"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xml:space="preserve">- individualizirani rad </w:t>
            </w:r>
          </w:p>
          <w:p w14:paraId="484A6231" w14:textId="77777777" w:rsidR="003D0E24" w:rsidRDefault="003D0E24" w:rsidP="005A4353">
            <w:pPr>
              <w:spacing w:after="0" w:line="240" w:lineRule="auto"/>
              <w:textAlignment w:val="baseline"/>
              <w:rPr>
                <w:rFonts w:eastAsia="Times New Roman" w:cs="Calibri"/>
                <w:sz w:val="24"/>
                <w:szCs w:val="24"/>
              </w:rPr>
            </w:pPr>
          </w:p>
          <w:p w14:paraId="5FDA3886" w14:textId="77777777" w:rsidR="00935E4C" w:rsidRPr="00F94796" w:rsidRDefault="00935E4C" w:rsidP="005A4353">
            <w:pPr>
              <w:spacing w:after="0" w:line="240" w:lineRule="auto"/>
              <w:textAlignment w:val="baseline"/>
              <w:rPr>
                <w:rFonts w:eastAsia="Times New Roman" w:cs="Calibri"/>
                <w:sz w:val="24"/>
                <w:szCs w:val="24"/>
              </w:rPr>
            </w:pPr>
          </w:p>
        </w:tc>
      </w:tr>
      <w:tr w:rsidR="00FE5890" w:rsidRPr="00F94796" w14:paraId="1727562D" w14:textId="77777777" w:rsidTr="00B65CD6">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F330CD2"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12FC444A"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t</w:t>
            </w:r>
            <w:r w:rsidRPr="002B6DDB">
              <w:rPr>
                <w:rFonts w:eastAsia="Times New Roman" w:cs="Calibri"/>
                <w:sz w:val="24"/>
                <w:szCs w:val="24"/>
              </w:rPr>
              <w:t xml:space="preserve">ijekom školske godine 2023./2024. jednom tjedno, </w:t>
            </w:r>
            <w:r>
              <w:rPr>
                <w:rFonts w:eastAsia="Times New Roman" w:cs="Calibri"/>
                <w:sz w:val="24"/>
                <w:szCs w:val="24"/>
              </w:rPr>
              <w:t>ukupno</w:t>
            </w:r>
            <w:r w:rsidRPr="002B6DDB">
              <w:rPr>
                <w:rFonts w:eastAsia="Times New Roman" w:cs="Calibri"/>
                <w:sz w:val="24"/>
                <w:szCs w:val="24"/>
              </w:rPr>
              <w:t xml:space="preserve"> 35 sati</w:t>
            </w:r>
          </w:p>
          <w:p w14:paraId="647FD550" w14:textId="77777777" w:rsidR="00935E4C" w:rsidRPr="00F94796" w:rsidRDefault="00935E4C" w:rsidP="005A4353">
            <w:pPr>
              <w:spacing w:after="0" w:line="240" w:lineRule="auto"/>
              <w:textAlignment w:val="baseline"/>
              <w:rPr>
                <w:rFonts w:eastAsia="Times New Roman" w:cs="Calibri"/>
                <w:sz w:val="24"/>
                <w:szCs w:val="24"/>
              </w:rPr>
            </w:pPr>
          </w:p>
        </w:tc>
      </w:tr>
      <w:tr w:rsidR="00FE5890" w:rsidRPr="00F94796" w14:paraId="09715D08" w14:textId="77777777" w:rsidTr="00B65CD6">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B21B657"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75D1813" w14:textId="77777777" w:rsidR="00FE5890" w:rsidRPr="00F94796" w:rsidRDefault="00FE5890" w:rsidP="005A4353">
            <w:pPr>
              <w:spacing w:after="0" w:line="240" w:lineRule="auto"/>
              <w:textAlignment w:val="baseline"/>
              <w:rPr>
                <w:rFonts w:eastAsia="Times New Roman" w:cs="Calibri"/>
                <w:sz w:val="24"/>
                <w:szCs w:val="24"/>
              </w:rPr>
            </w:pPr>
            <w:r>
              <w:rPr>
                <w:rFonts w:eastAsia="Times New Roman" w:cs="Calibri"/>
                <w:sz w:val="24"/>
                <w:szCs w:val="24"/>
              </w:rPr>
              <w:t>/</w:t>
            </w:r>
          </w:p>
        </w:tc>
      </w:tr>
      <w:tr w:rsidR="00FE5890" w:rsidRPr="00F94796" w14:paraId="6FC98686" w14:textId="77777777" w:rsidTr="00B65CD6">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D0AC45C"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11BF011"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testiranje znanja</w:t>
            </w:r>
          </w:p>
          <w:p w14:paraId="27D56C35"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xml:space="preserve">- sustavno </w:t>
            </w:r>
            <w:r w:rsidRPr="009A3270">
              <w:rPr>
                <w:rFonts w:eastAsia="Times New Roman" w:cs="Calibri"/>
                <w:sz w:val="24"/>
                <w:szCs w:val="24"/>
              </w:rPr>
              <w:t>praćenje</w:t>
            </w:r>
            <w:r>
              <w:rPr>
                <w:rFonts w:eastAsia="Times New Roman" w:cs="Calibri"/>
                <w:sz w:val="24"/>
                <w:szCs w:val="24"/>
              </w:rPr>
              <w:t xml:space="preserve"> učeničkih postignuća, interesa, motivacije i sposobnosti u ostvarivanju zadataka</w:t>
            </w:r>
          </w:p>
          <w:p w14:paraId="60BAB628"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usmena pohvala</w:t>
            </w:r>
          </w:p>
          <w:p w14:paraId="3C487B54" w14:textId="77777777" w:rsidR="003D0E24" w:rsidRDefault="003D0E24" w:rsidP="005A4353">
            <w:pPr>
              <w:spacing w:after="0" w:line="240" w:lineRule="auto"/>
              <w:textAlignment w:val="baseline"/>
              <w:rPr>
                <w:rFonts w:eastAsia="Times New Roman" w:cs="Calibri"/>
                <w:sz w:val="24"/>
                <w:szCs w:val="24"/>
              </w:rPr>
            </w:pPr>
          </w:p>
          <w:p w14:paraId="41A4F14A" w14:textId="77777777" w:rsidR="00935E4C" w:rsidRPr="00F94796" w:rsidRDefault="00935E4C" w:rsidP="005A4353">
            <w:pPr>
              <w:spacing w:after="0" w:line="240" w:lineRule="auto"/>
              <w:textAlignment w:val="baseline"/>
              <w:rPr>
                <w:rFonts w:eastAsia="Times New Roman" w:cs="Calibri"/>
                <w:sz w:val="24"/>
                <w:szCs w:val="24"/>
              </w:rPr>
            </w:pPr>
          </w:p>
        </w:tc>
      </w:tr>
      <w:tr w:rsidR="00FE5890" w:rsidRPr="00F94796" w14:paraId="0A0F377A" w14:textId="77777777" w:rsidTr="00B65CD6">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13AB4B9" w14:textId="77777777" w:rsidR="00FE5890" w:rsidRPr="00F94796" w:rsidRDefault="00FE5890" w:rsidP="005A4353">
            <w:pPr>
              <w:spacing w:after="0" w:line="240" w:lineRule="auto"/>
              <w:textAlignment w:val="baseline"/>
              <w:rPr>
                <w:rFonts w:eastAsia="Times New Roman" w:cs="Calibri"/>
                <w:sz w:val="24"/>
                <w:szCs w:val="24"/>
              </w:rPr>
            </w:pPr>
            <w:r w:rsidRPr="00F94796">
              <w:rPr>
                <w:rFonts w:eastAsia="Times New Roman" w:cs="Calibri"/>
                <w:color w:val="17365D"/>
                <w:sz w:val="24"/>
                <w:szCs w:val="24"/>
              </w:rPr>
              <w:lastRenderedPageBreak/>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6433E25D" w14:textId="77777777" w:rsidR="00FE5890" w:rsidRDefault="00FE5890" w:rsidP="005A4353">
            <w:pPr>
              <w:spacing w:after="0" w:line="240" w:lineRule="auto"/>
              <w:textAlignment w:val="baseline"/>
              <w:rPr>
                <w:rFonts w:eastAsia="Times New Roman" w:cs="Calibri"/>
                <w:sz w:val="24"/>
                <w:szCs w:val="24"/>
              </w:rPr>
            </w:pPr>
            <w:r>
              <w:rPr>
                <w:rFonts w:eastAsia="Times New Roman" w:cs="Calibri"/>
                <w:sz w:val="24"/>
                <w:szCs w:val="24"/>
              </w:rPr>
              <w:t>- napredovanje učenika</w:t>
            </w:r>
          </w:p>
          <w:p w14:paraId="357FFCBA" w14:textId="77777777" w:rsidR="00FE5890" w:rsidRPr="00F94796" w:rsidRDefault="00FE5890" w:rsidP="005A4353">
            <w:pPr>
              <w:spacing w:after="0" w:line="240" w:lineRule="auto"/>
              <w:textAlignment w:val="baseline"/>
              <w:rPr>
                <w:rFonts w:eastAsia="Times New Roman" w:cs="Calibri"/>
                <w:sz w:val="24"/>
                <w:szCs w:val="24"/>
              </w:rPr>
            </w:pPr>
            <w:r>
              <w:rPr>
                <w:rFonts w:eastAsia="Times New Roman" w:cs="Calibri"/>
                <w:sz w:val="24"/>
                <w:szCs w:val="24"/>
              </w:rPr>
              <w:t xml:space="preserve">- povećanje kvalitete nastavnog rada i daljnje poticanje rada i razvoja učenika </w:t>
            </w:r>
          </w:p>
        </w:tc>
      </w:tr>
    </w:tbl>
    <w:p w14:paraId="066F7860" w14:textId="77777777" w:rsidR="00FE5890" w:rsidRDefault="00FE5890" w:rsidP="00FE5890"/>
    <w:p w14:paraId="5985692A" w14:textId="77777777" w:rsidR="00B65CD6" w:rsidRDefault="00B65CD6" w:rsidP="00FE5890"/>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11465"/>
      </w:tblGrid>
      <w:tr w:rsidR="00E80D98" w:rsidRPr="00F328B6" w14:paraId="55AED3AE" w14:textId="77777777" w:rsidTr="00E80D98">
        <w:trPr>
          <w:trHeight w:val="485"/>
        </w:trPr>
        <w:tc>
          <w:tcPr>
            <w:tcW w:w="2702" w:type="dxa"/>
            <w:tcBorders>
              <w:top w:val="single" w:sz="6" w:space="0" w:color="92CDDC"/>
              <w:left w:val="single" w:sz="6" w:space="0" w:color="92CDDC"/>
              <w:bottom w:val="single" w:sz="6" w:space="0" w:color="92CDDC"/>
              <w:right w:val="single" w:sz="6" w:space="0" w:color="92CDDC"/>
            </w:tcBorders>
            <w:shd w:val="clear" w:color="auto" w:fill="DAEEF3"/>
            <w:hideMark/>
          </w:tcPr>
          <w:p w14:paraId="749A510B"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b/>
                <w:bCs/>
                <w:color w:val="365F91"/>
                <w:sz w:val="24"/>
                <w:szCs w:val="24"/>
              </w:rPr>
              <w:t>Naziv aktivnosti: </w:t>
            </w:r>
            <w:r w:rsidRPr="00F328B6">
              <w:rPr>
                <w:rFonts w:ascii="Arial" w:eastAsia="Times New Roman" w:hAnsi="Arial" w:cs="Arial"/>
                <w:color w:val="365F91"/>
                <w:sz w:val="24"/>
                <w:szCs w:val="24"/>
              </w:rPr>
              <w:t>  </w:t>
            </w:r>
          </w:p>
          <w:p w14:paraId="5F23F7EC"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365F91"/>
                <w:sz w:val="24"/>
                <w:szCs w:val="24"/>
              </w:rPr>
              <w:t xml:space="preserve">Dodatna nastava  iz Katoličkog vjeronauka </w:t>
            </w:r>
          </w:p>
        </w:tc>
        <w:tc>
          <w:tcPr>
            <w:tcW w:w="11465" w:type="dxa"/>
            <w:tcBorders>
              <w:top w:val="single" w:sz="6" w:space="0" w:color="92CDDC"/>
              <w:left w:val="single" w:sz="6" w:space="0" w:color="92CDDC"/>
              <w:bottom w:val="single" w:sz="6" w:space="0" w:color="92CDDC"/>
              <w:right w:val="single" w:sz="6" w:space="0" w:color="92CDDC"/>
            </w:tcBorders>
            <w:shd w:val="clear" w:color="auto" w:fill="DAEEF3"/>
            <w:hideMark/>
          </w:tcPr>
          <w:p w14:paraId="01EB0C5A" w14:textId="77777777" w:rsidR="00E80D98" w:rsidRPr="00F328B6" w:rsidRDefault="00E80D98" w:rsidP="00897A0B">
            <w:pPr>
              <w:spacing w:after="0" w:line="240" w:lineRule="auto"/>
              <w:textAlignment w:val="baseline"/>
              <w:rPr>
                <w:rFonts w:ascii="Arial" w:eastAsia="Times New Roman" w:hAnsi="Arial" w:cs="Arial"/>
                <w:b/>
                <w:bCs/>
                <w:color w:val="365F91"/>
                <w:sz w:val="24"/>
                <w:szCs w:val="24"/>
              </w:rPr>
            </w:pPr>
            <w:r w:rsidRPr="00F328B6">
              <w:rPr>
                <w:rFonts w:ascii="Arial" w:eastAsia="Times New Roman" w:hAnsi="Arial" w:cs="Arial"/>
                <w:b/>
                <w:bCs/>
                <w:color w:val="365F91"/>
                <w:sz w:val="24"/>
                <w:szCs w:val="24"/>
              </w:rPr>
              <w:t xml:space="preserve">Ime i prezime voditelja: </w:t>
            </w:r>
          </w:p>
          <w:p w14:paraId="31459696"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b/>
                <w:bCs/>
                <w:color w:val="365F91"/>
                <w:sz w:val="24"/>
                <w:szCs w:val="24"/>
              </w:rPr>
              <w:t>Hana Krasnić</w:t>
            </w:r>
          </w:p>
        </w:tc>
      </w:tr>
      <w:tr w:rsidR="00E80D98" w:rsidRPr="00F328B6" w14:paraId="2CB284B9" w14:textId="77777777" w:rsidTr="00E80D98">
        <w:trPr>
          <w:trHeight w:val="3138"/>
        </w:trPr>
        <w:tc>
          <w:tcPr>
            <w:tcW w:w="2702" w:type="dxa"/>
            <w:tcBorders>
              <w:top w:val="single" w:sz="6" w:space="0" w:color="92CDDC"/>
              <w:left w:val="single" w:sz="6" w:space="0" w:color="92CDDC"/>
              <w:bottom w:val="single" w:sz="6" w:space="0" w:color="92CDDC"/>
              <w:right w:val="single" w:sz="6" w:space="0" w:color="92CDDC"/>
            </w:tcBorders>
            <w:shd w:val="clear" w:color="auto" w:fill="auto"/>
            <w:hideMark/>
          </w:tcPr>
          <w:p w14:paraId="2EFBAD3A"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17365D"/>
                <w:sz w:val="24"/>
                <w:szCs w:val="24"/>
              </w:rPr>
              <w:t>Ishodi aktivnosti  </w:t>
            </w:r>
          </w:p>
        </w:tc>
        <w:tc>
          <w:tcPr>
            <w:tcW w:w="11465" w:type="dxa"/>
            <w:tcBorders>
              <w:top w:val="single" w:sz="6" w:space="0" w:color="92CDDC"/>
              <w:left w:val="single" w:sz="6" w:space="0" w:color="92CDDC"/>
              <w:bottom w:val="single" w:sz="6" w:space="0" w:color="92CDDC"/>
              <w:right w:val="single" w:sz="6" w:space="0" w:color="92CDDC"/>
            </w:tcBorders>
            <w:shd w:val="clear" w:color="auto" w:fill="auto"/>
            <w:hideMark/>
          </w:tcPr>
          <w:p w14:paraId="08315CF2" w14:textId="77777777" w:rsidR="00E80D98" w:rsidRPr="00F328B6" w:rsidRDefault="00E80D98" w:rsidP="00897A0B">
            <w:pPr>
              <w:spacing w:after="0" w:line="240" w:lineRule="auto"/>
              <w:rPr>
                <w:rFonts w:ascii="Arial" w:hAnsi="Arial" w:cs="Arial"/>
                <w:sz w:val="24"/>
                <w:szCs w:val="24"/>
              </w:rPr>
            </w:pPr>
            <w:r w:rsidRPr="00F328B6">
              <w:rPr>
                <w:rFonts w:ascii="Arial" w:hAnsi="Arial" w:cs="Arial"/>
                <w:sz w:val="24"/>
                <w:szCs w:val="24"/>
              </w:rPr>
              <w:t xml:space="preserve">- proširivanje znanja iz područja vjeronauka </w:t>
            </w:r>
          </w:p>
          <w:p w14:paraId="68C75F57" w14:textId="77777777" w:rsidR="00E80D98" w:rsidRPr="00F328B6" w:rsidRDefault="00E80D98" w:rsidP="00897A0B">
            <w:pPr>
              <w:spacing w:after="0" w:line="240" w:lineRule="auto"/>
              <w:rPr>
                <w:rFonts w:ascii="Arial" w:hAnsi="Arial" w:cs="Arial"/>
                <w:sz w:val="24"/>
                <w:szCs w:val="24"/>
              </w:rPr>
            </w:pPr>
            <w:r w:rsidRPr="00F328B6">
              <w:rPr>
                <w:rFonts w:ascii="Arial" w:hAnsi="Arial" w:cs="Arial"/>
                <w:sz w:val="24"/>
                <w:szCs w:val="24"/>
              </w:rPr>
              <w:t xml:space="preserve">- učenje iz primjera života biblijskih osoba i svetaca </w:t>
            </w:r>
          </w:p>
          <w:p w14:paraId="43A18BFC" w14:textId="77777777" w:rsidR="00E80D98" w:rsidRPr="00F328B6" w:rsidRDefault="00E80D98" w:rsidP="00897A0B">
            <w:pPr>
              <w:spacing w:after="0" w:line="240" w:lineRule="auto"/>
              <w:rPr>
                <w:rFonts w:ascii="Arial" w:hAnsi="Arial" w:cs="Arial"/>
                <w:sz w:val="24"/>
                <w:szCs w:val="24"/>
              </w:rPr>
            </w:pPr>
            <w:r w:rsidRPr="00F328B6">
              <w:rPr>
                <w:rFonts w:ascii="Arial" w:hAnsi="Arial" w:cs="Arial"/>
                <w:sz w:val="24"/>
                <w:szCs w:val="24"/>
              </w:rPr>
              <w:t xml:space="preserve">izraziti ljudski i kršćanski odgoj savjesti u odnosu prema sebi, drugima, društvu i svijetu </w:t>
            </w:r>
          </w:p>
          <w:p w14:paraId="2784144C" w14:textId="77777777" w:rsidR="00E80D98" w:rsidRPr="00F328B6" w:rsidRDefault="00E80D98" w:rsidP="00897A0B">
            <w:pPr>
              <w:spacing w:after="0" w:line="240" w:lineRule="auto"/>
              <w:rPr>
                <w:rFonts w:ascii="Arial" w:hAnsi="Arial" w:cs="Arial"/>
                <w:sz w:val="24"/>
                <w:szCs w:val="24"/>
              </w:rPr>
            </w:pPr>
            <w:r w:rsidRPr="00F328B6">
              <w:rPr>
                <w:rFonts w:ascii="Arial" w:hAnsi="Arial" w:cs="Arial"/>
                <w:sz w:val="24"/>
                <w:szCs w:val="24"/>
              </w:rPr>
              <w:t xml:space="preserve">- usmjeravati duhovno i moralno sazrijevanja učenika i razvijanje njihovih međusobnih odnosa kao i odnosa prema drugima u duhu dobrote i pomaganja </w:t>
            </w:r>
          </w:p>
          <w:p w14:paraId="110B619B" w14:textId="77777777" w:rsidR="00E80D98" w:rsidRPr="00F328B6" w:rsidRDefault="00E80D98" w:rsidP="00897A0B">
            <w:pPr>
              <w:shd w:val="clear" w:color="auto" w:fill="FFFFFF"/>
              <w:spacing w:after="0" w:line="240" w:lineRule="auto"/>
              <w:rPr>
                <w:rFonts w:ascii="Arial" w:eastAsia="Times New Roman" w:hAnsi="Arial" w:cs="Arial"/>
                <w:sz w:val="24"/>
                <w:szCs w:val="24"/>
              </w:rPr>
            </w:pPr>
            <w:r w:rsidRPr="00F328B6">
              <w:rPr>
                <w:rFonts w:ascii="Arial" w:eastAsia="Times New Roman" w:hAnsi="Arial" w:cs="Arial"/>
                <w:sz w:val="24"/>
                <w:szCs w:val="24"/>
              </w:rPr>
              <w:t xml:space="preserve">Učiti i vježbati život u zajednici i u svijetu kao slobodne i odgovorne </w:t>
            </w:r>
          </w:p>
          <w:p w14:paraId="7CAC4169" w14:textId="77777777" w:rsidR="00E80D98" w:rsidRPr="00F328B6" w:rsidRDefault="00E80D98" w:rsidP="00897A0B">
            <w:pPr>
              <w:shd w:val="clear" w:color="auto" w:fill="FFFFFF"/>
              <w:spacing w:after="0" w:line="240" w:lineRule="auto"/>
              <w:rPr>
                <w:rFonts w:ascii="Arial" w:eastAsia="Times New Roman" w:hAnsi="Arial" w:cs="Arial"/>
                <w:sz w:val="24"/>
                <w:szCs w:val="24"/>
              </w:rPr>
            </w:pPr>
            <w:r w:rsidRPr="00F328B6">
              <w:rPr>
                <w:rFonts w:ascii="Arial" w:eastAsia="Times New Roman" w:hAnsi="Arial" w:cs="Arial"/>
                <w:sz w:val="24"/>
                <w:szCs w:val="24"/>
              </w:rPr>
              <w:t>osobe koje promiču mir i bratsko služenje.</w:t>
            </w:r>
          </w:p>
          <w:p w14:paraId="77564BA2" w14:textId="77777777" w:rsidR="00E80D98" w:rsidRPr="00F328B6" w:rsidRDefault="00E80D98" w:rsidP="00897A0B">
            <w:pPr>
              <w:shd w:val="clear" w:color="auto" w:fill="FFFFFF"/>
              <w:spacing w:after="0" w:line="240" w:lineRule="auto"/>
              <w:rPr>
                <w:rFonts w:ascii="Arial" w:eastAsia="Times New Roman" w:hAnsi="Arial" w:cs="Arial"/>
                <w:sz w:val="24"/>
                <w:szCs w:val="24"/>
              </w:rPr>
            </w:pPr>
            <w:r w:rsidRPr="00F328B6">
              <w:rPr>
                <w:rFonts w:ascii="Arial" w:eastAsia="Times New Roman" w:hAnsi="Arial" w:cs="Arial"/>
                <w:sz w:val="24"/>
                <w:szCs w:val="24"/>
              </w:rPr>
              <w:t xml:space="preserve">Naučiti prihvaćati i poštovati ljude različite od sebe po vjeri i naciji, </w:t>
            </w:r>
          </w:p>
          <w:p w14:paraId="44A074AC" w14:textId="77777777" w:rsidR="00E80D98" w:rsidRPr="00F328B6" w:rsidRDefault="00E80D98" w:rsidP="00897A0B">
            <w:pPr>
              <w:spacing w:after="0" w:line="240" w:lineRule="auto"/>
              <w:rPr>
                <w:rFonts w:ascii="Arial" w:hAnsi="Arial" w:cs="Arial"/>
                <w:sz w:val="24"/>
                <w:szCs w:val="24"/>
              </w:rPr>
            </w:pPr>
            <w:r w:rsidRPr="00F328B6">
              <w:rPr>
                <w:rFonts w:ascii="Arial" w:eastAsia="Times New Roman" w:hAnsi="Arial" w:cs="Arial"/>
                <w:sz w:val="24"/>
                <w:szCs w:val="24"/>
              </w:rPr>
              <w:t>jeziku i kulturi i dr.</w:t>
            </w:r>
          </w:p>
          <w:p w14:paraId="5AA8B6D6" w14:textId="77777777" w:rsidR="00E80D98" w:rsidRPr="00F328B6" w:rsidRDefault="00E80D98" w:rsidP="00897A0B">
            <w:pPr>
              <w:spacing w:after="0" w:line="240" w:lineRule="auto"/>
              <w:rPr>
                <w:rFonts w:ascii="Arial" w:hAnsi="Arial" w:cs="Arial"/>
                <w:sz w:val="24"/>
                <w:szCs w:val="24"/>
              </w:rPr>
            </w:pPr>
            <w:r w:rsidRPr="00F328B6">
              <w:rPr>
                <w:rFonts w:ascii="Arial" w:hAnsi="Arial" w:cs="Arial"/>
                <w:sz w:val="24"/>
                <w:szCs w:val="24"/>
              </w:rPr>
              <w:t>prepoznati i opisati glavna obilježja temeljnih kršćanskih sakramenata, blagdana i slavlja te razdoblja liturgijske godine -</w:t>
            </w:r>
          </w:p>
          <w:p w14:paraId="157B0D1B" w14:textId="77777777" w:rsidR="00E80D98" w:rsidRPr="00F328B6" w:rsidRDefault="00E80D98" w:rsidP="00897A0B">
            <w:pPr>
              <w:spacing w:after="0" w:line="240" w:lineRule="auto"/>
              <w:rPr>
                <w:rFonts w:ascii="Arial" w:hAnsi="Arial" w:cs="Arial"/>
                <w:sz w:val="24"/>
                <w:szCs w:val="24"/>
              </w:rPr>
            </w:pPr>
            <w:r w:rsidRPr="00F328B6">
              <w:rPr>
                <w:rFonts w:ascii="Arial" w:hAnsi="Arial" w:cs="Arial"/>
                <w:sz w:val="24"/>
                <w:szCs w:val="24"/>
              </w:rPr>
              <w:t xml:space="preserve">- opisati vrijeme kršćanskih blagdana u obitelji, školi i župi </w:t>
            </w:r>
          </w:p>
        </w:tc>
      </w:tr>
      <w:tr w:rsidR="00E80D98" w:rsidRPr="00F328B6" w14:paraId="0BD84F0F" w14:textId="77777777" w:rsidTr="00E80D98">
        <w:trPr>
          <w:trHeight w:val="485"/>
        </w:trPr>
        <w:tc>
          <w:tcPr>
            <w:tcW w:w="2702" w:type="dxa"/>
            <w:tcBorders>
              <w:top w:val="single" w:sz="6" w:space="0" w:color="92CDDC"/>
              <w:left w:val="single" w:sz="6" w:space="0" w:color="92CDDC"/>
              <w:bottom w:val="single" w:sz="6" w:space="0" w:color="92CDDC"/>
              <w:right w:val="single" w:sz="6" w:space="0" w:color="92CDDC"/>
            </w:tcBorders>
            <w:shd w:val="clear" w:color="auto" w:fill="DAEEF3"/>
            <w:hideMark/>
          </w:tcPr>
          <w:p w14:paraId="579A84B9"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17365D"/>
                <w:sz w:val="24"/>
                <w:szCs w:val="24"/>
              </w:rPr>
              <w:t>Namjena  </w:t>
            </w:r>
          </w:p>
        </w:tc>
        <w:tc>
          <w:tcPr>
            <w:tcW w:w="11465" w:type="dxa"/>
            <w:tcBorders>
              <w:top w:val="single" w:sz="6" w:space="0" w:color="92CDDC"/>
              <w:left w:val="single" w:sz="6" w:space="0" w:color="92CDDC"/>
              <w:bottom w:val="single" w:sz="6" w:space="0" w:color="92CDDC"/>
              <w:right w:val="single" w:sz="6" w:space="0" w:color="92CDDC"/>
            </w:tcBorders>
            <w:shd w:val="clear" w:color="auto" w:fill="DAEEF3"/>
            <w:hideMark/>
          </w:tcPr>
          <w:p w14:paraId="5DE28D0A"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hAnsi="Arial" w:cs="Arial"/>
                <w:sz w:val="24"/>
                <w:szCs w:val="24"/>
              </w:rPr>
              <w:t>-upoznavanje vjeroučenika sa životima biblijskih osoba i svetaca te njihovim stavovima prema Bogu i svijetu</w:t>
            </w:r>
            <w:r w:rsidRPr="00F328B6">
              <w:rPr>
                <w:rFonts w:ascii="Arial" w:eastAsia="Times New Roman" w:hAnsi="Arial" w:cs="Arial"/>
                <w:sz w:val="24"/>
                <w:szCs w:val="24"/>
              </w:rPr>
              <w:t xml:space="preserve"> </w:t>
            </w:r>
          </w:p>
          <w:p w14:paraId="57499EAF"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000000"/>
                <w:sz w:val="24"/>
                <w:szCs w:val="24"/>
              </w:rPr>
              <w:t>-rad na vlastitim istraživačkim i kreativnim aktivnostima </w:t>
            </w:r>
          </w:p>
          <w:p w14:paraId="3E59888D"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sz w:val="24"/>
                <w:szCs w:val="24"/>
              </w:rPr>
              <w:t>-razvijanje i produbljivanje katoličke vjere u vlastitom životu.</w:t>
            </w:r>
          </w:p>
        </w:tc>
      </w:tr>
      <w:tr w:rsidR="00E80D98" w:rsidRPr="00F328B6" w14:paraId="5C17FF3D" w14:textId="77777777" w:rsidTr="00E80D98">
        <w:trPr>
          <w:trHeight w:val="485"/>
        </w:trPr>
        <w:tc>
          <w:tcPr>
            <w:tcW w:w="2702" w:type="dxa"/>
            <w:tcBorders>
              <w:top w:val="single" w:sz="6" w:space="0" w:color="92CDDC"/>
              <w:left w:val="single" w:sz="6" w:space="0" w:color="92CDDC"/>
              <w:bottom w:val="single" w:sz="6" w:space="0" w:color="92CDDC"/>
              <w:right w:val="single" w:sz="6" w:space="0" w:color="92CDDC"/>
            </w:tcBorders>
            <w:shd w:val="clear" w:color="auto" w:fill="auto"/>
            <w:hideMark/>
          </w:tcPr>
          <w:p w14:paraId="045DB105"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17365D"/>
                <w:sz w:val="24"/>
                <w:szCs w:val="24"/>
              </w:rPr>
              <w:t>Nositelji aktivnosti  </w:t>
            </w:r>
          </w:p>
        </w:tc>
        <w:tc>
          <w:tcPr>
            <w:tcW w:w="11465" w:type="dxa"/>
            <w:tcBorders>
              <w:top w:val="single" w:sz="6" w:space="0" w:color="92CDDC"/>
              <w:left w:val="single" w:sz="6" w:space="0" w:color="92CDDC"/>
              <w:bottom w:val="single" w:sz="6" w:space="0" w:color="92CDDC"/>
              <w:right w:val="single" w:sz="6" w:space="0" w:color="92CDDC"/>
            </w:tcBorders>
            <w:shd w:val="clear" w:color="auto" w:fill="auto"/>
            <w:hideMark/>
          </w:tcPr>
          <w:p w14:paraId="195CB3A2" w14:textId="77777777" w:rsidR="00E80D98" w:rsidRPr="00F328B6" w:rsidRDefault="00E80D98"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000000"/>
                <w:sz w:val="24"/>
                <w:szCs w:val="24"/>
              </w:rPr>
              <w:t>Hana Krasnić, vjeroučiteljica; </w:t>
            </w:r>
          </w:p>
          <w:p w14:paraId="146404C7"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000000"/>
                <w:sz w:val="24"/>
                <w:szCs w:val="24"/>
              </w:rPr>
              <w:t xml:space="preserve">učenici od 1.do 4.r. dvije skupine,, PŠ Batinjani dvije skupine;  </w:t>
            </w:r>
          </w:p>
        </w:tc>
      </w:tr>
      <w:tr w:rsidR="00E80D98" w:rsidRPr="00F328B6" w14:paraId="67E8E33F" w14:textId="77777777" w:rsidTr="00E80D98">
        <w:trPr>
          <w:trHeight w:val="485"/>
        </w:trPr>
        <w:tc>
          <w:tcPr>
            <w:tcW w:w="2702" w:type="dxa"/>
            <w:tcBorders>
              <w:top w:val="single" w:sz="6" w:space="0" w:color="92CDDC"/>
              <w:left w:val="single" w:sz="6" w:space="0" w:color="92CDDC"/>
              <w:bottom w:val="single" w:sz="6" w:space="0" w:color="92CDDC"/>
              <w:right w:val="single" w:sz="6" w:space="0" w:color="92CDDC"/>
            </w:tcBorders>
            <w:shd w:val="clear" w:color="auto" w:fill="DAEEF3"/>
            <w:hideMark/>
          </w:tcPr>
          <w:p w14:paraId="1FA7A2CD"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17365D"/>
                <w:sz w:val="24"/>
                <w:szCs w:val="24"/>
              </w:rPr>
              <w:t>Način realizacije  </w:t>
            </w:r>
          </w:p>
        </w:tc>
        <w:tc>
          <w:tcPr>
            <w:tcW w:w="11465" w:type="dxa"/>
            <w:tcBorders>
              <w:top w:val="single" w:sz="6" w:space="0" w:color="92CDDC"/>
              <w:left w:val="single" w:sz="6" w:space="0" w:color="92CDDC"/>
              <w:bottom w:val="single" w:sz="6" w:space="0" w:color="92CDDC"/>
              <w:right w:val="single" w:sz="6" w:space="0" w:color="92CDDC"/>
            </w:tcBorders>
            <w:shd w:val="clear" w:color="auto" w:fill="DAEEF3"/>
            <w:hideMark/>
          </w:tcPr>
          <w:p w14:paraId="7D1D4B91" w14:textId="77777777" w:rsidR="00E80D98" w:rsidRPr="00F328B6" w:rsidRDefault="00E80D98" w:rsidP="00897A0B">
            <w:pPr>
              <w:spacing w:after="0" w:line="240" w:lineRule="auto"/>
              <w:rPr>
                <w:rFonts w:ascii="Arial" w:hAnsi="Arial" w:cs="Arial"/>
                <w:sz w:val="24"/>
                <w:szCs w:val="24"/>
              </w:rPr>
            </w:pPr>
            <w:r w:rsidRPr="00F328B6">
              <w:rPr>
                <w:rFonts w:ascii="Arial" w:hAnsi="Arial" w:cs="Arial"/>
                <w:sz w:val="24"/>
                <w:szCs w:val="24"/>
              </w:rPr>
              <w:t>-realizacija je predviđena kroz obradu nastavnih sadržaja, vježbu, samostalan rad,</w:t>
            </w:r>
            <w:r w:rsidRPr="00F328B6">
              <w:rPr>
                <w:rFonts w:ascii="Arial" w:eastAsia="Times New Roman" w:hAnsi="Arial" w:cs="Arial"/>
                <w:sz w:val="24"/>
                <w:szCs w:val="24"/>
              </w:rPr>
              <w:t xml:space="preserve"> </w:t>
            </w:r>
            <w:r w:rsidRPr="00F328B6">
              <w:rPr>
                <w:rFonts w:ascii="Arial" w:hAnsi="Arial" w:cs="Arial"/>
                <w:sz w:val="24"/>
                <w:szCs w:val="24"/>
              </w:rPr>
              <w:t>rad u skupini, usmena komunikacija, uključujući komponentu kulture komunikacije,</w:t>
            </w:r>
            <w:r w:rsidRPr="00F328B6">
              <w:rPr>
                <w:rFonts w:ascii="Arial" w:eastAsia="Times New Roman" w:hAnsi="Arial" w:cs="Arial"/>
                <w:sz w:val="24"/>
                <w:szCs w:val="24"/>
              </w:rPr>
              <w:t xml:space="preserve"> slušanje i čitanje  tekstova</w:t>
            </w:r>
            <w:r w:rsidRPr="00F328B6">
              <w:rPr>
                <w:rFonts w:ascii="Arial" w:hAnsi="Arial" w:cs="Arial"/>
                <w:sz w:val="24"/>
                <w:szCs w:val="24"/>
              </w:rPr>
              <w:t xml:space="preserve"> stvaralačko izražavanje (likovno i pismeno izražavanje,plakati, projekt) ,</w:t>
            </w:r>
            <w:r w:rsidRPr="00F328B6">
              <w:rPr>
                <w:rFonts w:ascii="Arial" w:eastAsia="Times New Roman" w:hAnsi="Arial" w:cs="Arial"/>
                <w:color w:val="000000"/>
                <w:sz w:val="24"/>
                <w:szCs w:val="24"/>
              </w:rPr>
              <w:t xml:space="preserve"> gledanje audio-vizualnih sadržaja,</w:t>
            </w:r>
            <w:r w:rsidRPr="00F328B6">
              <w:rPr>
                <w:rFonts w:ascii="Arial" w:hAnsi="Arial" w:cs="Arial"/>
                <w:sz w:val="24"/>
                <w:szCs w:val="24"/>
              </w:rPr>
              <w:t xml:space="preserve">radionice, igra, priredbe </w:t>
            </w:r>
          </w:p>
        </w:tc>
      </w:tr>
      <w:tr w:rsidR="00E80D98" w:rsidRPr="00F328B6" w14:paraId="6BA4B1A6" w14:textId="77777777" w:rsidTr="00E80D98">
        <w:trPr>
          <w:trHeight w:val="485"/>
        </w:trPr>
        <w:tc>
          <w:tcPr>
            <w:tcW w:w="2702" w:type="dxa"/>
            <w:tcBorders>
              <w:top w:val="single" w:sz="6" w:space="0" w:color="92CDDC"/>
              <w:left w:val="single" w:sz="6" w:space="0" w:color="92CDDC"/>
              <w:bottom w:val="single" w:sz="6" w:space="0" w:color="92CDDC"/>
              <w:right w:val="single" w:sz="6" w:space="0" w:color="92CDDC"/>
            </w:tcBorders>
            <w:shd w:val="clear" w:color="auto" w:fill="auto"/>
            <w:hideMark/>
          </w:tcPr>
          <w:p w14:paraId="6C62E58A"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17365D"/>
                <w:sz w:val="24"/>
                <w:szCs w:val="24"/>
              </w:rPr>
              <w:lastRenderedPageBreak/>
              <w:t>Vrijeme realizacije  </w:t>
            </w:r>
          </w:p>
        </w:tc>
        <w:tc>
          <w:tcPr>
            <w:tcW w:w="11465" w:type="dxa"/>
            <w:tcBorders>
              <w:top w:val="single" w:sz="6" w:space="0" w:color="92CDDC"/>
              <w:left w:val="single" w:sz="6" w:space="0" w:color="92CDDC"/>
              <w:bottom w:val="single" w:sz="6" w:space="0" w:color="92CDDC"/>
              <w:right w:val="single" w:sz="6" w:space="0" w:color="92CDDC"/>
            </w:tcBorders>
            <w:shd w:val="clear" w:color="auto" w:fill="auto"/>
            <w:hideMark/>
          </w:tcPr>
          <w:p w14:paraId="290CD06D"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000000"/>
                <w:sz w:val="24"/>
                <w:szCs w:val="24"/>
              </w:rPr>
              <w:t>2X tjedno (tijekom školske godine)   2023./2024.  </w:t>
            </w:r>
          </w:p>
        </w:tc>
      </w:tr>
      <w:tr w:rsidR="00E80D98" w:rsidRPr="00F328B6" w14:paraId="50709338" w14:textId="77777777" w:rsidTr="00E80D98">
        <w:trPr>
          <w:trHeight w:val="485"/>
        </w:trPr>
        <w:tc>
          <w:tcPr>
            <w:tcW w:w="2702" w:type="dxa"/>
            <w:tcBorders>
              <w:top w:val="single" w:sz="6" w:space="0" w:color="92CDDC"/>
              <w:left w:val="single" w:sz="6" w:space="0" w:color="92CDDC"/>
              <w:bottom w:val="single" w:sz="6" w:space="0" w:color="92CDDC"/>
              <w:right w:val="single" w:sz="6" w:space="0" w:color="92CDDC"/>
            </w:tcBorders>
            <w:shd w:val="clear" w:color="auto" w:fill="DAEEF3"/>
            <w:hideMark/>
          </w:tcPr>
          <w:p w14:paraId="28401528"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17365D"/>
                <w:sz w:val="24"/>
                <w:szCs w:val="24"/>
              </w:rPr>
              <w:t>Troškovnik  </w:t>
            </w:r>
          </w:p>
        </w:tc>
        <w:tc>
          <w:tcPr>
            <w:tcW w:w="11465" w:type="dxa"/>
            <w:tcBorders>
              <w:top w:val="single" w:sz="6" w:space="0" w:color="92CDDC"/>
              <w:left w:val="single" w:sz="6" w:space="0" w:color="92CDDC"/>
              <w:bottom w:val="single" w:sz="6" w:space="0" w:color="92CDDC"/>
              <w:right w:val="single" w:sz="6" w:space="0" w:color="92CDDC"/>
            </w:tcBorders>
            <w:shd w:val="clear" w:color="auto" w:fill="DAEEF3"/>
            <w:hideMark/>
          </w:tcPr>
          <w:p w14:paraId="3D787014" w14:textId="77777777" w:rsidR="00E80D98" w:rsidRPr="00F328B6" w:rsidRDefault="00E80D98" w:rsidP="00897A0B">
            <w:pPr>
              <w:spacing w:after="0" w:line="240" w:lineRule="auto"/>
              <w:rPr>
                <w:rFonts w:ascii="Arial" w:hAnsi="Arial" w:cs="Arial"/>
                <w:sz w:val="24"/>
                <w:szCs w:val="24"/>
              </w:rPr>
            </w:pPr>
            <w:r w:rsidRPr="00F328B6">
              <w:rPr>
                <w:rFonts w:ascii="Arial" w:hAnsi="Arial" w:cs="Arial"/>
                <w:sz w:val="24"/>
                <w:szCs w:val="24"/>
              </w:rPr>
              <w:t xml:space="preserve">Troškovi kopiranja radnih materijala, </w:t>
            </w:r>
            <w:r w:rsidRPr="00F328B6">
              <w:rPr>
                <w:rFonts w:ascii="Arial" w:eastAsia="Times New Roman" w:hAnsi="Arial" w:cs="Arial"/>
                <w:color w:val="000000"/>
                <w:sz w:val="24"/>
                <w:szCs w:val="24"/>
              </w:rPr>
              <w:t>(fotokopirni papiri u boji, materijali za izradu plakata ,ljepilo, hamer, markeri)</w:t>
            </w:r>
          </w:p>
        </w:tc>
      </w:tr>
      <w:tr w:rsidR="00E80D98" w:rsidRPr="00F328B6" w14:paraId="233EF23E" w14:textId="77777777" w:rsidTr="00E80D98">
        <w:trPr>
          <w:trHeight w:val="485"/>
        </w:trPr>
        <w:tc>
          <w:tcPr>
            <w:tcW w:w="2702" w:type="dxa"/>
            <w:tcBorders>
              <w:top w:val="single" w:sz="6" w:space="0" w:color="92CDDC"/>
              <w:left w:val="single" w:sz="6" w:space="0" w:color="92CDDC"/>
              <w:bottom w:val="single" w:sz="6" w:space="0" w:color="92CDDC"/>
              <w:right w:val="single" w:sz="6" w:space="0" w:color="92CDDC"/>
            </w:tcBorders>
            <w:shd w:val="clear" w:color="auto" w:fill="auto"/>
            <w:hideMark/>
          </w:tcPr>
          <w:p w14:paraId="09CCB106"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17365D"/>
                <w:sz w:val="24"/>
                <w:szCs w:val="24"/>
              </w:rPr>
              <w:t>Način vrednovanja  </w:t>
            </w:r>
          </w:p>
        </w:tc>
        <w:tc>
          <w:tcPr>
            <w:tcW w:w="11465" w:type="dxa"/>
            <w:tcBorders>
              <w:top w:val="single" w:sz="6" w:space="0" w:color="92CDDC"/>
              <w:left w:val="single" w:sz="6" w:space="0" w:color="92CDDC"/>
              <w:bottom w:val="single" w:sz="6" w:space="0" w:color="92CDDC"/>
              <w:right w:val="single" w:sz="6" w:space="0" w:color="92CDDC"/>
            </w:tcBorders>
            <w:shd w:val="clear" w:color="auto" w:fill="auto"/>
            <w:hideMark/>
          </w:tcPr>
          <w:p w14:paraId="0CAFF951" w14:textId="77777777" w:rsidR="00E80D98" w:rsidRPr="00F328B6" w:rsidRDefault="00E80D98" w:rsidP="00897A0B">
            <w:pPr>
              <w:shd w:val="clear" w:color="auto" w:fill="FFFFFF"/>
              <w:spacing w:after="0" w:line="240" w:lineRule="auto"/>
              <w:rPr>
                <w:rFonts w:ascii="Arial" w:eastAsia="Times New Roman" w:hAnsi="Arial" w:cs="Arial"/>
                <w:sz w:val="24"/>
                <w:szCs w:val="24"/>
              </w:rPr>
            </w:pPr>
            <w:r w:rsidRPr="00F328B6">
              <w:rPr>
                <w:rFonts w:ascii="Arial" w:eastAsia="Times New Roman" w:hAnsi="Arial" w:cs="Arial"/>
                <w:sz w:val="24"/>
                <w:szCs w:val="24"/>
              </w:rPr>
              <w:t xml:space="preserve">Individualni rad i rad u skupini. Čitanje i analiziranje sadržaja, te razgovor o sadržajima. </w:t>
            </w:r>
          </w:p>
          <w:p w14:paraId="55FC4C80" w14:textId="77777777" w:rsidR="00E80D98" w:rsidRPr="00F328B6" w:rsidRDefault="00E80D98" w:rsidP="00897A0B">
            <w:pPr>
              <w:shd w:val="clear" w:color="auto" w:fill="FFFFFF"/>
              <w:spacing w:after="0" w:line="240" w:lineRule="auto"/>
              <w:rPr>
                <w:rFonts w:ascii="Arial" w:eastAsia="Times New Roman" w:hAnsi="Arial" w:cs="Arial"/>
                <w:sz w:val="24"/>
                <w:szCs w:val="24"/>
              </w:rPr>
            </w:pPr>
            <w:r w:rsidRPr="00F328B6">
              <w:rPr>
                <w:rFonts w:ascii="Arial" w:eastAsia="Times New Roman" w:hAnsi="Arial" w:cs="Arial"/>
                <w:sz w:val="24"/>
                <w:szCs w:val="24"/>
              </w:rPr>
              <w:t xml:space="preserve">Izdvajanjem bitnog i memoriranje. </w:t>
            </w:r>
          </w:p>
          <w:p w14:paraId="4B0FAD8E" w14:textId="77777777" w:rsidR="00E80D98" w:rsidRPr="00F328B6" w:rsidRDefault="00E80D98" w:rsidP="00897A0B">
            <w:pPr>
              <w:shd w:val="clear" w:color="auto" w:fill="FFFFFF"/>
              <w:spacing w:after="0" w:line="240" w:lineRule="auto"/>
              <w:rPr>
                <w:rFonts w:ascii="Arial" w:eastAsia="Times New Roman" w:hAnsi="Arial" w:cs="Arial"/>
                <w:sz w:val="24"/>
                <w:szCs w:val="24"/>
              </w:rPr>
            </w:pPr>
            <w:r w:rsidRPr="00F328B6">
              <w:rPr>
                <w:rFonts w:ascii="Arial" w:eastAsia="Times New Roman" w:hAnsi="Arial" w:cs="Arial"/>
                <w:sz w:val="24"/>
                <w:szCs w:val="24"/>
              </w:rPr>
              <w:t>-ponavljanje kroz igru, dijalog i međusobno ispitivanje</w:t>
            </w:r>
          </w:p>
          <w:p w14:paraId="3381FF5F" w14:textId="77777777" w:rsidR="00E80D98" w:rsidRPr="00F328B6" w:rsidRDefault="00E80D98" w:rsidP="00897A0B">
            <w:pPr>
              <w:pStyle w:val="StandardWeb"/>
              <w:spacing w:before="0" w:beforeAutospacing="0" w:after="0"/>
              <w:rPr>
                <w:rFonts w:ascii="Arial" w:hAnsi="Arial" w:cs="Arial"/>
                <w:lang w:val="en-US"/>
              </w:rPr>
            </w:pPr>
            <w:r w:rsidRPr="00F328B6">
              <w:rPr>
                <w:rFonts w:ascii="Arial" w:hAnsi="Arial" w:cs="Arial"/>
                <w:color w:val="000000"/>
                <w:lang w:val="en-US"/>
              </w:rPr>
              <w:t>- primjena naučenog u odnosu prema bližnjima</w:t>
            </w:r>
          </w:p>
          <w:p w14:paraId="1D2EB0BD"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sz w:val="24"/>
                <w:szCs w:val="24"/>
              </w:rPr>
              <w:t>- Individualno praćenje zalaganja, aktivnosti i uspješnosti učenika od strane učitelja te samoocjenjivanje </w:t>
            </w:r>
          </w:p>
        </w:tc>
      </w:tr>
      <w:tr w:rsidR="00E80D98" w:rsidRPr="00F328B6" w14:paraId="1655372A" w14:textId="77777777" w:rsidTr="00E80D98">
        <w:trPr>
          <w:trHeight w:val="485"/>
        </w:trPr>
        <w:tc>
          <w:tcPr>
            <w:tcW w:w="2702" w:type="dxa"/>
            <w:tcBorders>
              <w:top w:val="single" w:sz="6" w:space="0" w:color="92CDDC"/>
              <w:left w:val="single" w:sz="6" w:space="0" w:color="92CDDC"/>
              <w:bottom w:val="single" w:sz="6" w:space="0" w:color="92CDDC"/>
              <w:right w:val="single" w:sz="6" w:space="0" w:color="92CDDC"/>
            </w:tcBorders>
            <w:shd w:val="clear" w:color="auto" w:fill="DAEEF3"/>
            <w:hideMark/>
          </w:tcPr>
          <w:p w14:paraId="40DFF51D"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17365D"/>
                <w:sz w:val="24"/>
                <w:szCs w:val="24"/>
              </w:rPr>
              <w:t>Korištenje rezultata vrednovanja  </w:t>
            </w:r>
          </w:p>
        </w:tc>
        <w:tc>
          <w:tcPr>
            <w:tcW w:w="11465" w:type="dxa"/>
            <w:tcBorders>
              <w:top w:val="single" w:sz="6" w:space="0" w:color="92CDDC"/>
              <w:left w:val="single" w:sz="6" w:space="0" w:color="92CDDC"/>
              <w:bottom w:val="single" w:sz="6" w:space="0" w:color="92CDDC"/>
              <w:right w:val="single" w:sz="6" w:space="0" w:color="92CDDC"/>
            </w:tcBorders>
            <w:shd w:val="clear" w:color="auto" w:fill="DAEEF3"/>
            <w:hideMark/>
          </w:tcPr>
          <w:p w14:paraId="6ACB230A" w14:textId="77777777" w:rsidR="00E80D98" w:rsidRPr="00F328B6" w:rsidRDefault="00E80D98" w:rsidP="00897A0B">
            <w:pPr>
              <w:pStyle w:val="StandardWeb"/>
              <w:spacing w:before="0" w:beforeAutospacing="0" w:after="0"/>
              <w:rPr>
                <w:rFonts w:ascii="Arial" w:hAnsi="Arial" w:cs="Arial"/>
                <w:lang w:val="en-US"/>
              </w:rPr>
            </w:pPr>
            <w:r w:rsidRPr="00F328B6">
              <w:rPr>
                <w:rFonts w:ascii="Arial" w:hAnsi="Arial" w:cs="Arial"/>
                <w:color w:val="000000"/>
                <w:lang w:val="en-US"/>
              </w:rPr>
              <w:t>- rezultati će se koristiti u cilju što uspješnije nastave vjeronauka i prilagodbe rada mogućnostima i sposobnostima učenika</w:t>
            </w:r>
          </w:p>
          <w:p w14:paraId="0E0C17BE" w14:textId="77777777" w:rsidR="00E80D98" w:rsidRPr="00F328B6" w:rsidRDefault="00E80D98" w:rsidP="00897A0B">
            <w:pPr>
              <w:spacing w:after="0" w:line="240" w:lineRule="auto"/>
              <w:rPr>
                <w:rFonts w:ascii="Arial" w:hAnsi="Arial" w:cs="Arial"/>
                <w:sz w:val="24"/>
                <w:szCs w:val="24"/>
              </w:rPr>
            </w:pPr>
            <w:r w:rsidRPr="00F328B6">
              <w:rPr>
                <w:rFonts w:ascii="Arial" w:hAnsi="Arial" w:cs="Arial"/>
                <w:sz w:val="24"/>
                <w:szCs w:val="24"/>
              </w:rPr>
              <w:t xml:space="preserve">-primjena naučenog u odnosu prema Bogu i bližnjima </w:t>
            </w:r>
          </w:p>
          <w:p w14:paraId="00F79717" w14:textId="77777777" w:rsidR="00E80D98" w:rsidRPr="00F328B6" w:rsidRDefault="00E80D98" w:rsidP="00897A0B">
            <w:pPr>
              <w:spacing w:after="0" w:line="240" w:lineRule="auto"/>
              <w:rPr>
                <w:rFonts w:ascii="Arial" w:hAnsi="Arial" w:cs="Arial"/>
                <w:sz w:val="24"/>
                <w:szCs w:val="24"/>
              </w:rPr>
            </w:pPr>
            <w:r w:rsidRPr="00F328B6">
              <w:rPr>
                <w:rFonts w:ascii="Arial" w:hAnsi="Arial" w:cs="Arial"/>
                <w:sz w:val="24"/>
                <w:szCs w:val="24"/>
              </w:rPr>
              <w:t xml:space="preserve">- nasljedovanje biblijskih osoba u svakodnevnom životu </w:t>
            </w:r>
          </w:p>
          <w:p w14:paraId="356BF046" w14:textId="77777777" w:rsidR="00E80D98" w:rsidRPr="00F328B6" w:rsidRDefault="00E80D98" w:rsidP="00897A0B">
            <w:pPr>
              <w:spacing w:after="0" w:line="240" w:lineRule="auto"/>
              <w:rPr>
                <w:rFonts w:ascii="Arial" w:hAnsi="Arial" w:cs="Arial"/>
                <w:sz w:val="24"/>
                <w:szCs w:val="24"/>
              </w:rPr>
            </w:pPr>
            <w:r w:rsidRPr="00F328B6">
              <w:rPr>
                <w:rFonts w:ascii="Arial" w:hAnsi="Arial" w:cs="Arial"/>
                <w:sz w:val="24"/>
                <w:szCs w:val="24"/>
              </w:rPr>
              <w:t>- uključenost u kršćansku zajednicu</w:t>
            </w:r>
          </w:p>
          <w:p w14:paraId="08ED79A3" w14:textId="77777777" w:rsidR="00E80D98" w:rsidRPr="00F328B6" w:rsidRDefault="00E80D98"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000000"/>
                <w:sz w:val="24"/>
                <w:szCs w:val="24"/>
              </w:rPr>
              <w:t xml:space="preserve">-  uočeni napredak i postignuća koristiti kao smjernice za daljnji rad,  - -informiranje roditelja o rezultatima rada, </w:t>
            </w:r>
          </w:p>
          <w:p w14:paraId="196016BE" w14:textId="77777777" w:rsidR="00E80D98" w:rsidRPr="00F328B6" w:rsidRDefault="00E80D98" w:rsidP="00897A0B">
            <w:pPr>
              <w:spacing w:after="0" w:line="240" w:lineRule="auto"/>
              <w:textAlignment w:val="baseline"/>
              <w:rPr>
                <w:rFonts w:ascii="Arial" w:eastAsia="Times New Roman" w:hAnsi="Arial" w:cs="Arial"/>
                <w:sz w:val="24"/>
                <w:szCs w:val="24"/>
              </w:rPr>
            </w:pPr>
            <w:r w:rsidRPr="00F328B6">
              <w:rPr>
                <w:rFonts w:ascii="Arial" w:eastAsia="Times New Roman" w:hAnsi="Arial" w:cs="Arial"/>
                <w:color w:val="000000"/>
                <w:sz w:val="24"/>
                <w:szCs w:val="24"/>
              </w:rPr>
              <w:t>-prijedlozi za daljnji razvoj učenika  </w:t>
            </w:r>
          </w:p>
        </w:tc>
      </w:tr>
    </w:tbl>
    <w:p w14:paraId="48CDC75E" w14:textId="77777777" w:rsidR="00E80D98" w:rsidRDefault="00E80D98" w:rsidP="00FE5890"/>
    <w:p w14:paraId="673D78F6" w14:textId="77777777" w:rsidR="00B65CD6" w:rsidRDefault="00B65CD6" w:rsidP="00FE5890"/>
    <w:p w14:paraId="433DAFAA" w14:textId="77777777" w:rsidR="00F328B6" w:rsidRDefault="00F328B6" w:rsidP="00FE5890"/>
    <w:p w14:paraId="0EBB7BF4" w14:textId="77777777" w:rsidR="00F328B6" w:rsidRDefault="00F328B6" w:rsidP="00FE5890"/>
    <w:p w14:paraId="0EBDB8CB" w14:textId="77777777" w:rsidR="00F328B6" w:rsidRDefault="00F328B6" w:rsidP="00FE5890"/>
    <w:p w14:paraId="4E93FB72" w14:textId="77777777" w:rsidR="00F328B6" w:rsidRDefault="00F328B6" w:rsidP="00FE5890"/>
    <w:p w14:paraId="1CB34383" w14:textId="77777777" w:rsidR="00F328B6" w:rsidRDefault="00F328B6" w:rsidP="00FE5890"/>
    <w:p w14:paraId="329573C8" w14:textId="2A879141" w:rsidR="00FA4948" w:rsidRDefault="00FA4948" w:rsidP="00FA460D">
      <w:pPr>
        <w:spacing w:line="240" w:lineRule="auto"/>
      </w:pPr>
    </w:p>
    <w:p w14:paraId="2DDC3D09" w14:textId="3CE85440" w:rsidR="00FA4948" w:rsidRDefault="00FA4948" w:rsidP="00FA4948">
      <w:pPr>
        <w:spacing w:line="240" w:lineRule="auto"/>
      </w:pPr>
    </w:p>
    <w:tbl>
      <w:tblPr>
        <w:tblStyle w:val="Tablicareetke2-isticanje1"/>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9460"/>
      </w:tblGrid>
      <w:tr w:rsidR="00BB48B6" w:rsidRPr="00BB48B6" w14:paraId="62246695" w14:textId="77777777" w:rsidTr="00BB48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8" w:type="dxa"/>
            <w:tcBorders>
              <w:top w:val="none" w:sz="0" w:space="0" w:color="auto"/>
              <w:bottom w:val="none" w:sz="0" w:space="0" w:color="auto"/>
              <w:right w:val="none" w:sz="0" w:space="0" w:color="auto"/>
            </w:tcBorders>
            <w:shd w:val="clear" w:color="auto" w:fill="DAEEF3" w:themeFill="accent5" w:themeFillTint="33"/>
            <w:hideMark/>
          </w:tcPr>
          <w:p w14:paraId="74190EDB" w14:textId="77777777" w:rsidR="00BB48B6" w:rsidRPr="00BB48B6" w:rsidRDefault="00BB48B6" w:rsidP="005925CA">
            <w:pPr>
              <w:shd w:val="clear" w:color="auto" w:fill="FFFFFF" w:themeFill="background1"/>
              <w:textAlignment w:val="baseline"/>
              <w:rPr>
                <w:rFonts w:ascii="Arial" w:eastAsia="Times New Roman" w:hAnsi="Arial" w:cs="Arial"/>
                <w:color w:val="548DD4" w:themeColor="text2" w:themeTint="99"/>
                <w:sz w:val="24"/>
                <w:szCs w:val="24"/>
              </w:rPr>
            </w:pPr>
            <w:r w:rsidRPr="00BB48B6">
              <w:rPr>
                <w:rFonts w:ascii="Arial" w:eastAsia="Times New Roman" w:hAnsi="Arial" w:cs="Arial"/>
                <w:color w:val="548DD4" w:themeColor="text2" w:themeTint="99"/>
                <w:sz w:val="24"/>
                <w:szCs w:val="24"/>
              </w:rPr>
              <w:t>Naziv aktivnosti: Dodatna nastava hrvatskoga jezika, 5. razred </w:t>
            </w:r>
          </w:p>
        </w:tc>
        <w:tc>
          <w:tcPr>
            <w:tcW w:w="9460" w:type="dxa"/>
            <w:tcBorders>
              <w:top w:val="none" w:sz="0" w:space="0" w:color="auto"/>
              <w:left w:val="none" w:sz="0" w:space="0" w:color="auto"/>
              <w:bottom w:val="none" w:sz="0" w:space="0" w:color="auto"/>
            </w:tcBorders>
            <w:shd w:val="clear" w:color="auto" w:fill="DAEEF3" w:themeFill="accent5" w:themeFillTint="33"/>
            <w:hideMark/>
          </w:tcPr>
          <w:p w14:paraId="005BF075" w14:textId="77777777" w:rsidR="00BB48B6" w:rsidRPr="00BB48B6" w:rsidRDefault="00BB48B6" w:rsidP="005925CA">
            <w:pPr>
              <w:shd w:val="clear" w:color="auto" w:fill="FFFFFF" w:themeFill="background1"/>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548DD4" w:themeColor="text2" w:themeTint="99"/>
                <w:sz w:val="24"/>
                <w:szCs w:val="24"/>
              </w:rPr>
            </w:pPr>
            <w:r w:rsidRPr="00BB48B6">
              <w:rPr>
                <w:rFonts w:ascii="Arial" w:eastAsia="Times New Roman" w:hAnsi="Arial" w:cs="Arial"/>
                <w:color w:val="548DD4" w:themeColor="text2" w:themeTint="99"/>
                <w:sz w:val="24"/>
                <w:szCs w:val="24"/>
              </w:rPr>
              <w:t>Ime i prezime voditeljice: Marijana Markalaus</w:t>
            </w:r>
          </w:p>
        </w:tc>
      </w:tr>
      <w:tr w:rsidR="00BB48B6" w:rsidRPr="00BB48B6" w14:paraId="16DA157E" w14:textId="77777777" w:rsidTr="00BB48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8" w:type="dxa"/>
            <w:shd w:val="clear" w:color="auto" w:fill="DAEEF3" w:themeFill="accent5" w:themeFillTint="33"/>
            <w:hideMark/>
          </w:tcPr>
          <w:p w14:paraId="2980572C" w14:textId="77777777" w:rsidR="00BB48B6" w:rsidRPr="00BB48B6" w:rsidRDefault="00BB48B6" w:rsidP="005925CA">
            <w:pPr>
              <w:shd w:val="clear" w:color="auto" w:fill="FFFFFF" w:themeFill="background1"/>
              <w:textAlignment w:val="baseline"/>
              <w:rPr>
                <w:rFonts w:ascii="Arial" w:eastAsia="Times New Roman" w:hAnsi="Arial" w:cs="Arial"/>
                <w:b w:val="0"/>
                <w:bCs w:val="0"/>
                <w:sz w:val="24"/>
                <w:szCs w:val="24"/>
              </w:rPr>
            </w:pPr>
            <w:r w:rsidRPr="00BB48B6">
              <w:rPr>
                <w:rFonts w:ascii="Arial" w:eastAsia="Times New Roman" w:hAnsi="Arial" w:cs="Arial"/>
                <w:b w:val="0"/>
                <w:bCs w:val="0"/>
                <w:color w:val="17365D"/>
                <w:sz w:val="24"/>
                <w:szCs w:val="24"/>
              </w:rPr>
              <w:t>Ishodi aktivnosti </w:t>
            </w:r>
          </w:p>
        </w:tc>
        <w:tc>
          <w:tcPr>
            <w:tcW w:w="9460" w:type="dxa"/>
            <w:shd w:val="clear" w:color="auto" w:fill="DAEEF3" w:themeFill="accent5" w:themeFillTint="33"/>
            <w:hideMark/>
          </w:tcPr>
          <w:p w14:paraId="3B9CEA35"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cs-CZ"/>
              </w:rPr>
            </w:pPr>
            <w:r w:rsidRPr="00BB48B6">
              <w:rPr>
                <w:rFonts w:ascii="Arial" w:eastAsia="Times New Roman" w:hAnsi="Arial" w:cs="Arial"/>
                <w:sz w:val="24"/>
                <w:szCs w:val="24"/>
                <w:lang w:val="cs-CZ"/>
              </w:rPr>
              <w:t>OŠ HJ A.5.1. Učenik govori i razgovara u skladu s interesima, potrebama i iskustvom.</w:t>
            </w:r>
          </w:p>
          <w:p w14:paraId="0DD1C813"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cs-CZ"/>
              </w:rPr>
            </w:pPr>
            <w:r w:rsidRPr="00BB48B6">
              <w:rPr>
                <w:rFonts w:ascii="Arial" w:eastAsia="Times New Roman" w:hAnsi="Arial" w:cs="Arial"/>
                <w:sz w:val="24"/>
                <w:szCs w:val="24"/>
                <w:lang w:val="cs-CZ"/>
              </w:rPr>
              <w:t>OŠ HJ A.5.2. Učenik sluša tekst, izdvaja ključne riječi i objašnjava značenje teksta.</w:t>
            </w:r>
          </w:p>
          <w:p w14:paraId="43F54C0E"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cs-CZ"/>
              </w:rPr>
            </w:pPr>
            <w:r w:rsidRPr="00BB48B6">
              <w:rPr>
                <w:rFonts w:ascii="Arial" w:eastAsia="Times New Roman" w:hAnsi="Arial" w:cs="Arial"/>
                <w:sz w:val="24"/>
                <w:szCs w:val="24"/>
                <w:lang w:val="cs-CZ"/>
              </w:rPr>
              <w:t>OŠ HJ A.5.3. Učenik čita tekst, izdvaja ključne riječi i objašnjava značenje teksta.</w:t>
            </w:r>
          </w:p>
          <w:p w14:paraId="3473960B"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cs-CZ"/>
              </w:rPr>
            </w:pPr>
            <w:r w:rsidRPr="00BB48B6">
              <w:rPr>
                <w:rFonts w:ascii="Arial" w:eastAsia="Times New Roman" w:hAnsi="Arial" w:cs="Arial"/>
                <w:sz w:val="24"/>
                <w:szCs w:val="24"/>
                <w:lang w:val="cs-CZ"/>
              </w:rPr>
              <w:t>OŠ HJ A.5.4. Učenik piše tekstove trodijelne strukture u skladu s temom.</w:t>
            </w:r>
          </w:p>
          <w:p w14:paraId="514FFF7C"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cs-CZ"/>
              </w:rPr>
            </w:pPr>
            <w:r w:rsidRPr="00BB48B6">
              <w:rPr>
                <w:rFonts w:ascii="Arial" w:eastAsia="Times New Roman" w:hAnsi="Arial" w:cs="Arial"/>
                <w:sz w:val="24"/>
                <w:szCs w:val="24"/>
                <w:lang w:val="cs-CZ"/>
              </w:rPr>
              <w:t>OŠ HJ A.5.5. Učenik oblikuje tekst i primjenjuje znanja o promjenjivim i nepromjenjivim riječima na oglednim i čestim primjerima.</w:t>
            </w:r>
          </w:p>
          <w:p w14:paraId="05090993"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cs-CZ"/>
              </w:rPr>
            </w:pPr>
            <w:r w:rsidRPr="00BB48B6">
              <w:rPr>
                <w:rFonts w:ascii="Arial" w:eastAsia="Times New Roman" w:hAnsi="Arial" w:cs="Arial"/>
                <w:sz w:val="24"/>
                <w:szCs w:val="24"/>
                <w:lang w:val="cs-CZ"/>
              </w:rPr>
              <w:t>OŠ HJ A.5.6. Učenik uočava jezičnu raznolikost hrvatskoga jezika u užem i širem okružju.</w:t>
            </w:r>
          </w:p>
          <w:p w14:paraId="46C0F17E"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cs-CZ"/>
              </w:rPr>
            </w:pPr>
          </w:p>
          <w:p w14:paraId="72FD453D"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cs-CZ"/>
              </w:rPr>
            </w:pPr>
          </w:p>
          <w:p w14:paraId="79562686"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cs-CZ"/>
              </w:rPr>
            </w:pPr>
          </w:p>
          <w:p w14:paraId="7910DC23"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tr w:rsidR="00BB48B6" w:rsidRPr="00BB48B6" w14:paraId="06319A3A" w14:textId="77777777" w:rsidTr="00BB48B6">
        <w:trPr>
          <w:trHeight w:val="300"/>
        </w:trPr>
        <w:tc>
          <w:tcPr>
            <w:cnfStyle w:val="001000000000" w:firstRow="0" w:lastRow="0" w:firstColumn="1" w:lastColumn="0" w:oddVBand="0" w:evenVBand="0" w:oddHBand="0" w:evenHBand="0" w:firstRowFirstColumn="0" w:firstRowLastColumn="0" w:lastRowFirstColumn="0" w:lastRowLastColumn="0"/>
            <w:tcW w:w="4528" w:type="dxa"/>
            <w:hideMark/>
          </w:tcPr>
          <w:p w14:paraId="4777301B" w14:textId="77777777" w:rsidR="00BB48B6" w:rsidRPr="00BB48B6" w:rsidRDefault="00BB48B6" w:rsidP="005925CA">
            <w:pPr>
              <w:shd w:val="clear" w:color="auto" w:fill="FFFFFF" w:themeFill="background1"/>
              <w:textAlignment w:val="baseline"/>
              <w:rPr>
                <w:rFonts w:ascii="Arial" w:eastAsia="Times New Roman" w:hAnsi="Arial" w:cs="Arial"/>
                <w:b w:val="0"/>
                <w:bCs w:val="0"/>
                <w:sz w:val="24"/>
                <w:szCs w:val="24"/>
              </w:rPr>
            </w:pPr>
            <w:r w:rsidRPr="00BB48B6">
              <w:rPr>
                <w:rFonts w:ascii="Arial" w:eastAsia="Times New Roman" w:hAnsi="Arial" w:cs="Arial"/>
                <w:b w:val="0"/>
                <w:bCs w:val="0"/>
                <w:color w:val="000000"/>
                <w:sz w:val="24"/>
                <w:szCs w:val="24"/>
              </w:rPr>
              <w:t>Namjena </w:t>
            </w:r>
          </w:p>
        </w:tc>
        <w:tc>
          <w:tcPr>
            <w:tcW w:w="9460" w:type="dxa"/>
            <w:hideMark/>
          </w:tcPr>
          <w:p w14:paraId="427D5187" w14:textId="77777777" w:rsidR="00BB48B6" w:rsidRPr="00BB48B6" w:rsidRDefault="00BB48B6" w:rsidP="005925CA">
            <w:pPr>
              <w:shd w:val="clear" w:color="auto" w:fill="FFFFFF" w:themeFill="background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B48B6">
              <w:rPr>
                <w:rFonts w:ascii="Arial" w:eastAsia="Times New Roman" w:hAnsi="Arial" w:cs="Arial"/>
                <w:sz w:val="24"/>
                <w:szCs w:val="24"/>
              </w:rPr>
              <w:t>Učenicima koji pokazuju zanimanje za unaprjeđenje i stjecanje dodatnih sadržaja hrvatskoga jezika, razvoj vještina i sposobnosti, sposobnosti kritičkog pristupa i analize teksta te priprema za sadržaje viših razreda osnovne škole.</w:t>
            </w:r>
          </w:p>
          <w:p w14:paraId="5CAD7A17" w14:textId="77777777" w:rsidR="00BB48B6" w:rsidRPr="00BB48B6" w:rsidRDefault="00BB48B6" w:rsidP="005925CA">
            <w:pPr>
              <w:shd w:val="clear" w:color="auto" w:fill="FFFFFF" w:themeFill="background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r w:rsidR="00BB48B6" w:rsidRPr="00BB48B6" w14:paraId="4525C7D5" w14:textId="77777777" w:rsidTr="00BB48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8" w:type="dxa"/>
            <w:shd w:val="clear" w:color="auto" w:fill="DAEEF3" w:themeFill="accent5" w:themeFillTint="33"/>
            <w:hideMark/>
          </w:tcPr>
          <w:p w14:paraId="37F65CB1" w14:textId="77777777" w:rsidR="00BB48B6" w:rsidRPr="00BB48B6" w:rsidRDefault="00BB48B6" w:rsidP="005925CA">
            <w:pPr>
              <w:shd w:val="clear" w:color="auto" w:fill="FFFFFF" w:themeFill="background1"/>
              <w:textAlignment w:val="baseline"/>
              <w:rPr>
                <w:rFonts w:ascii="Arial" w:eastAsia="Times New Roman" w:hAnsi="Arial" w:cs="Arial"/>
                <w:b w:val="0"/>
                <w:bCs w:val="0"/>
                <w:sz w:val="24"/>
                <w:szCs w:val="24"/>
              </w:rPr>
            </w:pPr>
            <w:r w:rsidRPr="00BB48B6">
              <w:rPr>
                <w:rFonts w:ascii="Arial" w:eastAsia="Times New Roman" w:hAnsi="Arial" w:cs="Arial"/>
                <w:b w:val="0"/>
                <w:bCs w:val="0"/>
                <w:color w:val="000000"/>
                <w:sz w:val="24"/>
                <w:szCs w:val="24"/>
              </w:rPr>
              <w:t>Nositelji aktivnosti </w:t>
            </w:r>
          </w:p>
        </w:tc>
        <w:tc>
          <w:tcPr>
            <w:tcW w:w="9460" w:type="dxa"/>
            <w:shd w:val="clear" w:color="auto" w:fill="DAEEF3" w:themeFill="accent5" w:themeFillTint="33"/>
            <w:hideMark/>
          </w:tcPr>
          <w:p w14:paraId="014EBFEE"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B48B6">
              <w:rPr>
                <w:rFonts w:ascii="Arial" w:eastAsia="Times New Roman" w:hAnsi="Arial" w:cs="Arial"/>
                <w:sz w:val="24"/>
                <w:szCs w:val="24"/>
              </w:rPr>
              <w:t>- učiteljica hrvatskoga jezika i učenici 5. razreda</w:t>
            </w:r>
          </w:p>
        </w:tc>
      </w:tr>
      <w:tr w:rsidR="00BB48B6" w:rsidRPr="00BB48B6" w14:paraId="24AA11DB" w14:textId="77777777" w:rsidTr="00BB48B6">
        <w:trPr>
          <w:trHeight w:val="300"/>
        </w:trPr>
        <w:tc>
          <w:tcPr>
            <w:cnfStyle w:val="001000000000" w:firstRow="0" w:lastRow="0" w:firstColumn="1" w:lastColumn="0" w:oddVBand="0" w:evenVBand="0" w:oddHBand="0" w:evenHBand="0" w:firstRowFirstColumn="0" w:firstRowLastColumn="0" w:lastRowFirstColumn="0" w:lastRowLastColumn="0"/>
            <w:tcW w:w="4528" w:type="dxa"/>
            <w:hideMark/>
          </w:tcPr>
          <w:p w14:paraId="556FFCF6" w14:textId="77777777" w:rsidR="00BB48B6" w:rsidRPr="00BB48B6" w:rsidRDefault="00BB48B6" w:rsidP="005925CA">
            <w:pPr>
              <w:shd w:val="clear" w:color="auto" w:fill="FFFFFF" w:themeFill="background1"/>
              <w:textAlignment w:val="baseline"/>
              <w:rPr>
                <w:rFonts w:ascii="Arial" w:eastAsia="Times New Roman" w:hAnsi="Arial" w:cs="Arial"/>
                <w:b w:val="0"/>
                <w:bCs w:val="0"/>
                <w:sz w:val="24"/>
                <w:szCs w:val="24"/>
              </w:rPr>
            </w:pPr>
            <w:r w:rsidRPr="00BB48B6">
              <w:rPr>
                <w:rFonts w:ascii="Arial" w:eastAsia="Times New Roman" w:hAnsi="Arial" w:cs="Arial"/>
                <w:b w:val="0"/>
                <w:bCs w:val="0"/>
                <w:color w:val="000000"/>
                <w:sz w:val="24"/>
                <w:szCs w:val="24"/>
              </w:rPr>
              <w:t>Način realizacije </w:t>
            </w:r>
          </w:p>
        </w:tc>
        <w:tc>
          <w:tcPr>
            <w:tcW w:w="9460" w:type="dxa"/>
            <w:hideMark/>
          </w:tcPr>
          <w:p w14:paraId="444852B7" w14:textId="77777777" w:rsidR="00BB48B6" w:rsidRPr="00BB48B6" w:rsidRDefault="00BB48B6" w:rsidP="005925CA">
            <w:pPr>
              <w:shd w:val="clear" w:color="auto" w:fill="FFFFFF" w:themeFill="background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B48B6">
              <w:rPr>
                <w:rFonts w:ascii="Arial" w:eastAsia="Times New Roman" w:hAnsi="Arial" w:cs="Arial"/>
                <w:sz w:val="24"/>
                <w:szCs w:val="24"/>
              </w:rPr>
              <w:t>- rad u skupinama/grupama, individualan rad, istraživački samostalni rad</w:t>
            </w:r>
          </w:p>
          <w:p w14:paraId="259A1F28" w14:textId="77777777" w:rsidR="00BB48B6" w:rsidRPr="00BB48B6" w:rsidRDefault="00BB48B6" w:rsidP="005925CA">
            <w:pPr>
              <w:shd w:val="clear" w:color="auto" w:fill="FFFFFF" w:themeFill="background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r w:rsidR="00BB48B6" w:rsidRPr="00BB48B6" w14:paraId="535332B4" w14:textId="77777777" w:rsidTr="00BB48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8" w:type="dxa"/>
            <w:shd w:val="clear" w:color="auto" w:fill="DAEEF3" w:themeFill="accent5" w:themeFillTint="33"/>
            <w:hideMark/>
          </w:tcPr>
          <w:p w14:paraId="2B7BCD9C" w14:textId="77777777" w:rsidR="00BB48B6" w:rsidRPr="00BB48B6" w:rsidRDefault="00BB48B6" w:rsidP="005925CA">
            <w:pPr>
              <w:shd w:val="clear" w:color="auto" w:fill="FFFFFF" w:themeFill="background1"/>
              <w:textAlignment w:val="baseline"/>
              <w:rPr>
                <w:rFonts w:ascii="Arial" w:eastAsia="Times New Roman" w:hAnsi="Arial" w:cs="Arial"/>
                <w:b w:val="0"/>
                <w:bCs w:val="0"/>
                <w:sz w:val="24"/>
                <w:szCs w:val="24"/>
              </w:rPr>
            </w:pPr>
            <w:r w:rsidRPr="00BB48B6">
              <w:rPr>
                <w:rFonts w:ascii="Arial" w:eastAsia="Times New Roman" w:hAnsi="Arial" w:cs="Arial"/>
                <w:b w:val="0"/>
                <w:bCs w:val="0"/>
                <w:color w:val="000000"/>
                <w:sz w:val="24"/>
                <w:szCs w:val="24"/>
              </w:rPr>
              <w:t>Vrijeme realizacije </w:t>
            </w:r>
          </w:p>
        </w:tc>
        <w:tc>
          <w:tcPr>
            <w:tcW w:w="9460" w:type="dxa"/>
            <w:shd w:val="clear" w:color="auto" w:fill="DAEEF3" w:themeFill="accent5" w:themeFillTint="33"/>
            <w:hideMark/>
          </w:tcPr>
          <w:p w14:paraId="478BA559" w14:textId="77777777" w:rsidR="00BB48B6" w:rsidRPr="00BB48B6" w:rsidRDefault="00BB48B6" w:rsidP="005925CA">
            <w:pPr>
              <w:shd w:val="clear" w:color="auto" w:fill="FFFFFF" w:themeFill="background1"/>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B48B6">
              <w:rPr>
                <w:rFonts w:ascii="Arial" w:eastAsia="Times New Roman" w:hAnsi="Arial" w:cs="Arial"/>
                <w:color w:val="000000"/>
                <w:sz w:val="24"/>
                <w:szCs w:val="24"/>
              </w:rPr>
              <w:t>- jedan sat tjedno tijekom cijele šk. godine, ukupno 35 sati </w:t>
            </w:r>
          </w:p>
        </w:tc>
      </w:tr>
      <w:tr w:rsidR="00BB48B6" w:rsidRPr="00BB48B6" w14:paraId="53BC90E8" w14:textId="77777777" w:rsidTr="00BB48B6">
        <w:trPr>
          <w:trHeight w:val="300"/>
        </w:trPr>
        <w:tc>
          <w:tcPr>
            <w:cnfStyle w:val="001000000000" w:firstRow="0" w:lastRow="0" w:firstColumn="1" w:lastColumn="0" w:oddVBand="0" w:evenVBand="0" w:oddHBand="0" w:evenHBand="0" w:firstRowFirstColumn="0" w:firstRowLastColumn="0" w:lastRowFirstColumn="0" w:lastRowLastColumn="0"/>
            <w:tcW w:w="4528" w:type="dxa"/>
            <w:hideMark/>
          </w:tcPr>
          <w:p w14:paraId="39CD0865" w14:textId="77777777" w:rsidR="00BB48B6" w:rsidRPr="00BB48B6" w:rsidRDefault="00BB48B6" w:rsidP="005925CA">
            <w:pPr>
              <w:shd w:val="clear" w:color="auto" w:fill="FFFFFF" w:themeFill="background1"/>
              <w:textAlignment w:val="baseline"/>
              <w:rPr>
                <w:rFonts w:ascii="Arial" w:eastAsia="Times New Roman" w:hAnsi="Arial" w:cs="Arial"/>
                <w:b w:val="0"/>
                <w:bCs w:val="0"/>
                <w:sz w:val="24"/>
                <w:szCs w:val="24"/>
              </w:rPr>
            </w:pPr>
            <w:r w:rsidRPr="00BB48B6">
              <w:rPr>
                <w:rFonts w:ascii="Arial" w:eastAsia="Times New Roman" w:hAnsi="Arial" w:cs="Arial"/>
                <w:b w:val="0"/>
                <w:bCs w:val="0"/>
                <w:color w:val="000000"/>
                <w:sz w:val="24"/>
                <w:szCs w:val="24"/>
              </w:rPr>
              <w:t>Troškovnik </w:t>
            </w:r>
          </w:p>
        </w:tc>
        <w:tc>
          <w:tcPr>
            <w:tcW w:w="9460" w:type="dxa"/>
            <w:hideMark/>
          </w:tcPr>
          <w:p w14:paraId="09C7DED7" w14:textId="77777777" w:rsidR="00BB48B6" w:rsidRPr="00BB48B6" w:rsidRDefault="00BB48B6" w:rsidP="005925CA">
            <w:pPr>
              <w:shd w:val="clear" w:color="auto" w:fill="FFFFFF" w:themeFill="background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B48B6">
              <w:rPr>
                <w:rFonts w:ascii="Arial" w:eastAsia="Times New Roman" w:hAnsi="Arial" w:cs="Arial"/>
                <w:color w:val="000000"/>
                <w:sz w:val="24"/>
                <w:szCs w:val="24"/>
              </w:rPr>
              <w:t>- fotokopirni papir , krede u boji</w:t>
            </w:r>
          </w:p>
        </w:tc>
      </w:tr>
      <w:tr w:rsidR="00BB48B6" w:rsidRPr="00BB48B6" w14:paraId="1A88ADA9" w14:textId="77777777" w:rsidTr="00BB48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8" w:type="dxa"/>
            <w:shd w:val="clear" w:color="auto" w:fill="DAEEF3" w:themeFill="accent5" w:themeFillTint="33"/>
            <w:hideMark/>
          </w:tcPr>
          <w:p w14:paraId="040FF3F8" w14:textId="77777777" w:rsidR="00BB48B6" w:rsidRPr="00BB48B6" w:rsidRDefault="00BB48B6" w:rsidP="005925CA">
            <w:pPr>
              <w:shd w:val="clear" w:color="auto" w:fill="FFFFFF" w:themeFill="background1"/>
              <w:textAlignment w:val="baseline"/>
              <w:rPr>
                <w:rFonts w:ascii="Arial" w:eastAsia="Times New Roman" w:hAnsi="Arial" w:cs="Arial"/>
                <w:b w:val="0"/>
                <w:bCs w:val="0"/>
                <w:sz w:val="24"/>
                <w:szCs w:val="24"/>
              </w:rPr>
            </w:pPr>
            <w:r w:rsidRPr="00BB48B6">
              <w:rPr>
                <w:rFonts w:ascii="Arial" w:eastAsia="Times New Roman" w:hAnsi="Arial" w:cs="Arial"/>
                <w:b w:val="0"/>
                <w:bCs w:val="0"/>
                <w:color w:val="000000"/>
                <w:sz w:val="24"/>
                <w:szCs w:val="24"/>
              </w:rPr>
              <w:t>Način vrednovanja </w:t>
            </w:r>
          </w:p>
        </w:tc>
        <w:tc>
          <w:tcPr>
            <w:tcW w:w="9460" w:type="dxa"/>
            <w:shd w:val="clear" w:color="auto" w:fill="DAEEF3" w:themeFill="accent5" w:themeFillTint="33"/>
            <w:hideMark/>
          </w:tcPr>
          <w:p w14:paraId="730F22D8"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BB48B6">
              <w:rPr>
                <w:rFonts w:ascii="Arial" w:eastAsia="Times New Roman" w:hAnsi="Arial" w:cs="Arial"/>
                <w:color w:val="000000"/>
                <w:sz w:val="24"/>
                <w:szCs w:val="24"/>
              </w:rPr>
              <w:t xml:space="preserve">- kreativna primjena i sposobnost interpretacije teksta </w:t>
            </w:r>
          </w:p>
          <w:p w14:paraId="26B8A9B0"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BB48B6">
              <w:rPr>
                <w:rFonts w:ascii="Arial" w:eastAsia="Times New Roman" w:hAnsi="Arial" w:cs="Arial"/>
                <w:color w:val="000000"/>
                <w:sz w:val="24"/>
                <w:szCs w:val="24"/>
              </w:rPr>
              <w:t>- vježba na raznim tipovima zadataka</w:t>
            </w:r>
          </w:p>
          <w:p w14:paraId="15528A19" w14:textId="77777777" w:rsidR="00BB48B6" w:rsidRPr="00BB48B6" w:rsidRDefault="00BB48B6" w:rsidP="005925CA">
            <w:pPr>
              <w:shd w:val="clear" w:color="auto" w:fill="FFFFFF" w:themeFill="background1"/>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B48B6">
              <w:rPr>
                <w:rFonts w:ascii="Arial" w:eastAsia="Times New Roman" w:hAnsi="Arial" w:cs="Arial"/>
                <w:color w:val="000000"/>
                <w:sz w:val="24"/>
                <w:szCs w:val="24"/>
              </w:rPr>
              <w:t xml:space="preserve">- formativno (opisno) u evidencijske liste </w:t>
            </w:r>
          </w:p>
        </w:tc>
      </w:tr>
      <w:tr w:rsidR="00BB48B6" w:rsidRPr="00BB48B6" w14:paraId="40ECEEEC" w14:textId="77777777" w:rsidTr="00BB48B6">
        <w:trPr>
          <w:trHeight w:val="300"/>
        </w:trPr>
        <w:tc>
          <w:tcPr>
            <w:cnfStyle w:val="001000000000" w:firstRow="0" w:lastRow="0" w:firstColumn="1" w:lastColumn="0" w:oddVBand="0" w:evenVBand="0" w:oddHBand="0" w:evenHBand="0" w:firstRowFirstColumn="0" w:firstRowLastColumn="0" w:lastRowFirstColumn="0" w:lastRowLastColumn="0"/>
            <w:tcW w:w="4528" w:type="dxa"/>
            <w:hideMark/>
          </w:tcPr>
          <w:p w14:paraId="087AF84D" w14:textId="77777777" w:rsidR="00BB48B6" w:rsidRPr="00BB48B6" w:rsidRDefault="00BB48B6" w:rsidP="005925CA">
            <w:pPr>
              <w:shd w:val="clear" w:color="auto" w:fill="FFFFFF" w:themeFill="background1"/>
              <w:textAlignment w:val="baseline"/>
              <w:rPr>
                <w:rFonts w:ascii="Arial" w:eastAsia="Times New Roman" w:hAnsi="Arial" w:cs="Arial"/>
                <w:b w:val="0"/>
                <w:bCs w:val="0"/>
                <w:sz w:val="24"/>
                <w:szCs w:val="24"/>
              </w:rPr>
            </w:pPr>
            <w:r w:rsidRPr="00BB48B6">
              <w:rPr>
                <w:rFonts w:ascii="Arial" w:eastAsia="Times New Roman" w:hAnsi="Arial" w:cs="Arial"/>
                <w:b w:val="0"/>
                <w:bCs w:val="0"/>
                <w:color w:val="000000"/>
                <w:sz w:val="24"/>
                <w:szCs w:val="24"/>
              </w:rPr>
              <w:t>Korištenje rezultata vrednovanja </w:t>
            </w:r>
          </w:p>
        </w:tc>
        <w:tc>
          <w:tcPr>
            <w:tcW w:w="9460" w:type="dxa"/>
            <w:hideMark/>
          </w:tcPr>
          <w:p w14:paraId="70945585" w14:textId="77777777" w:rsidR="00BB48B6" w:rsidRPr="00BB48B6" w:rsidRDefault="00BB48B6" w:rsidP="005925CA">
            <w:pPr>
              <w:shd w:val="clear" w:color="auto" w:fill="FFFFFF" w:themeFill="background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BB48B6">
              <w:rPr>
                <w:rFonts w:ascii="Arial" w:eastAsia="Times New Roman" w:hAnsi="Arial" w:cs="Arial"/>
                <w:color w:val="000000"/>
                <w:sz w:val="24"/>
                <w:szCs w:val="24"/>
              </w:rPr>
              <w:t xml:space="preserve">- vještine objašnjavanja i ilustriranja, vještine u izradi bilježaka (umnih mapa) </w:t>
            </w:r>
          </w:p>
          <w:p w14:paraId="05A1CE53" w14:textId="77777777" w:rsidR="00BB48B6" w:rsidRPr="00BB48B6" w:rsidRDefault="00BB48B6" w:rsidP="005925CA">
            <w:pPr>
              <w:shd w:val="clear" w:color="auto" w:fill="FFFFFF" w:themeFill="background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BB48B6">
              <w:rPr>
                <w:rFonts w:ascii="Arial" w:eastAsia="Times New Roman" w:hAnsi="Arial" w:cs="Arial"/>
                <w:color w:val="000000"/>
                <w:sz w:val="24"/>
                <w:szCs w:val="24"/>
              </w:rPr>
              <w:t xml:space="preserve">- služenje digitalnim alatima  </w:t>
            </w:r>
          </w:p>
          <w:p w14:paraId="2B74F522" w14:textId="77777777" w:rsidR="00BB48B6" w:rsidRPr="00BB48B6" w:rsidRDefault="00BB48B6" w:rsidP="005925CA">
            <w:pPr>
              <w:shd w:val="clear" w:color="auto" w:fill="FFFFFF" w:themeFill="background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B48B6">
              <w:rPr>
                <w:rFonts w:ascii="Arial" w:eastAsia="Times New Roman" w:hAnsi="Arial" w:cs="Arial"/>
                <w:color w:val="000000"/>
                <w:sz w:val="24"/>
                <w:szCs w:val="24"/>
              </w:rPr>
              <w:t xml:space="preserve">- poticanje daljnjih jezičnih interesa, vještina i kompetencija </w:t>
            </w:r>
          </w:p>
        </w:tc>
      </w:tr>
    </w:tbl>
    <w:p w14:paraId="13EB3E16" w14:textId="77777777" w:rsidR="003D0E24" w:rsidRDefault="003D0E24" w:rsidP="00FA4948">
      <w:pPr>
        <w:spacing w:line="240" w:lineRule="auto"/>
      </w:pPr>
    </w:p>
    <w:p w14:paraId="4C9EFB36" w14:textId="77777777" w:rsidR="00BB48B6" w:rsidRDefault="00BB48B6" w:rsidP="00FA4948">
      <w:pPr>
        <w:spacing w:line="240" w:lineRule="auto"/>
      </w:pPr>
    </w:p>
    <w:tbl>
      <w:tblPr>
        <w:tblStyle w:val="ivopisnatablicareetke6-isticanje5"/>
        <w:tblW w:w="0" w:type="dxa"/>
        <w:tblLook w:val="04A0" w:firstRow="1" w:lastRow="0" w:firstColumn="1" w:lastColumn="0" w:noHBand="0" w:noVBand="1"/>
      </w:tblPr>
      <w:tblGrid>
        <w:gridCol w:w="3883"/>
        <w:gridCol w:w="10109"/>
      </w:tblGrid>
      <w:tr w:rsidR="00BB48B6" w:rsidRPr="00BB48B6" w14:paraId="2244ED7E" w14:textId="77777777" w:rsidTr="005925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3511A0A7" w14:textId="77777777" w:rsidR="00BB48B6" w:rsidRPr="00BB48B6" w:rsidRDefault="00BB48B6" w:rsidP="005925CA">
            <w:pPr>
              <w:textAlignment w:val="baseline"/>
              <w:rPr>
                <w:rFonts w:ascii="Arial" w:eastAsia="Times New Roman" w:hAnsi="Arial" w:cs="Arial"/>
                <w:color w:val="548DD4" w:themeColor="text2" w:themeTint="99"/>
                <w:kern w:val="0"/>
                <w:sz w:val="24"/>
                <w:szCs w:val="24"/>
                <w:lang w:eastAsia="hr-HR"/>
                <w14:ligatures w14:val="none"/>
              </w:rPr>
            </w:pPr>
            <w:r w:rsidRPr="00BB48B6">
              <w:rPr>
                <w:rFonts w:ascii="Arial" w:eastAsia="Times New Roman" w:hAnsi="Arial" w:cs="Arial"/>
                <w:color w:val="548DD4" w:themeColor="text2" w:themeTint="99"/>
                <w:kern w:val="0"/>
                <w:sz w:val="24"/>
                <w:szCs w:val="24"/>
                <w:lang w:eastAsia="hr-HR"/>
                <w14:ligatures w14:val="none"/>
              </w:rPr>
              <w:t xml:space="preserve">Naziv aktivnosti: Dodatna nastava </w:t>
            </w:r>
            <w:r w:rsidRPr="00BB48B6">
              <w:rPr>
                <w:rFonts w:ascii="Arial" w:eastAsia="Times New Roman" w:hAnsi="Arial" w:cs="Arial"/>
                <w:b w:val="0"/>
                <w:bCs w:val="0"/>
                <w:color w:val="548DD4" w:themeColor="text2" w:themeTint="99"/>
                <w:kern w:val="0"/>
                <w:sz w:val="24"/>
                <w:szCs w:val="24"/>
                <w:lang w:eastAsia="hr-HR"/>
                <w14:ligatures w14:val="none"/>
              </w:rPr>
              <w:t>hrvatskoga jezika, 6. razred</w:t>
            </w:r>
            <w:r w:rsidRPr="00BB48B6">
              <w:rPr>
                <w:rFonts w:ascii="Arial" w:eastAsia="Times New Roman" w:hAnsi="Arial" w:cs="Arial"/>
                <w:color w:val="548DD4" w:themeColor="text2" w:themeTint="99"/>
                <w:kern w:val="0"/>
                <w:sz w:val="24"/>
                <w:szCs w:val="24"/>
                <w:lang w:eastAsia="hr-HR"/>
                <w14:ligatures w14:val="none"/>
              </w:rPr>
              <w:t xml:space="preserve"> </w:t>
            </w:r>
          </w:p>
        </w:tc>
        <w:tc>
          <w:tcPr>
            <w:tcW w:w="10275" w:type="dxa"/>
            <w:hideMark/>
          </w:tcPr>
          <w:p w14:paraId="004CEDA1" w14:textId="77777777" w:rsidR="00BB48B6" w:rsidRPr="00BB48B6" w:rsidRDefault="00BB48B6" w:rsidP="005925CA">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548DD4" w:themeColor="text2" w:themeTint="99"/>
                <w:kern w:val="0"/>
                <w:sz w:val="24"/>
                <w:szCs w:val="24"/>
                <w:lang w:eastAsia="hr-HR"/>
                <w14:ligatures w14:val="none"/>
              </w:rPr>
            </w:pPr>
            <w:r w:rsidRPr="00BB48B6">
              <w:rPr>
                <w:rFonts w:ascii="Arial" w:eastAsia="Times New Roman" w:hAnsi="Arial" w:cs="Arial"/>
                <w:color w:val="548DD4" w:themeColor="text2" w:themeTint="99"/>
                <w:kern w:val="0"/>
                <w:sz w:val="24"/>
                <w:szCs w:val="24"/>
                <w:lang w:eastAsia="hr-HR"/>
                <w14:ligatures w14:val="none"/>
              </w:rPr>
              <w:t xml:space="preserve">Ime i prezime voditeljice: </w:t>
            </w:r>
            <w:r w:rsidRPr="00BB48B6">
              <w:rPr>
                <w:rFonts w:ascii="Arial" w:eastAsia="Times New Roman" w:hAnsi="Arial" w:cs="Arial"/>
                <w:b w:val="0"/>
                <w:bCs w:val="0"/>
                <w:color w:val="548DD4" w:themeColor="text2" w:themeTint="99"/>
                <w:kern w:val="0"/>
                <w:sz w:val="24"/>
                <w:szCs w:val="24"/>
                <w:lang w:eastAsia="hr-HR"/>
                <w14:ligatures w14:val="none"/>
              </w:rPr>
              <w:t>Marijana Markalaus</w:t>
            </w:r>
            <w:r w:rsidRPr="00BB48B6">
              <w:rPr>
                <w:rFonts w:ascii="Arial" w:eastAsia="Times New Roman" w:hAnsi="Arial" w:cs="Arial"/>
                <w:color w:val="548DD4" w:themeColor="text2" w:themeTint="99"/>
                <w:kern w:val="0"/>
                <w:sz w:val="24"/>
                <w:szCs w:val="24"/>
                <w:lang w:eastAsia="hr-HR"/>
                <w14:ligatures w14:val="none"/>
              </w:rPr>
              <w:t> </w:t>
            </w:r>
          </w:p>
        </w:tc>
      </w:tr>
      <w:tr w:rsidR="00BB48B6" w:rsidRPr="00BB48B6" w14:paraId="5696E3C4" w14:textId="77777777" w:rsidTr="005925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4957B080" w14:textId="77777777" w:rsidR="00BB48B6" w:rsidRPr="00BB48B6" w:rsidRDefault="00BB48B6" w:rsidP="005925CA">
            <w:pPr>
              <w:textAlignment w:val="baseline"/>
              <w:rPr>
                <w:rFonts w:ascii="Arial" w:eastAsia="Times New Roman" w:hAnsi="Arial" w:cs="Arial"/>
                <w:kern w:val="0"/>
                <w:sz w:val="24"/>
                <w:szCs w:val="24"/>
                <w:lang w:eastAsia="hr-HR"/>
                <w14:ligatures w14:val="none"/>
              </w:rPr>
            </w:pPr>
            <w:r w:rsidRPr="00BB48B6">
              <w:rPr>
                <w:rFonts w:ascii="Arial" w:eastAsia="Times New Roman" w:hAnsi="Arial" w:cs="Arial"/>
                <w:color w:val="17365D"/>
                <w:kern w:val="0"/>
                <w:sz w:val="24"/>
                <w:szCs w:val="24"/>
                <w:lang w:eastAsia="hr-HR"/>
                <w14:ligatures w14:val="none"/>
              </w:rPr>
              <w:t>Ishodi aktivnosti </w:t>
            </w:r>
          </w:p>
        </w:tc>
        <w:tc>
          <w:tcPr>
            <w:tcW w:w="10275" w:type="dxa"/>
            <w:hideMark/>
          </w:tcPr>
          <w:p w14:paraId="441AE96E" w14:textId="77777777" w:rsidR="00BB48B6" w:rsidRPr="00BB48B6" w:rsidRDefault="00BB48B6"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OŠ HJ A.5.5. Učenik oblikuje tekst i primjenjuje znanja o promjenjivim i nepromjenjivim riječima na oglednim i čestim primjerima (razlikuje nepromjenjive riječi u službi: izricanja okolnosti radnje, odnosa među riječima, povezivanja i preoblike rečenice).</w:t>
            </w:r>
          </w:p>
          <w:p w14:paraId="5779ED03" w14:textId="77777777" w:rsidR="00BB48B6" w:rsidRPr="00BB48B6" w:rsidRDefault="00BB48B6"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OŠ HJ A.6.3. Učenik čita tekst, uspoređuje podatke prema važnosti i objašnjava značenje teksta.</w:t>
            </w:r>
          </w:p>
          <w:p w14:paraId="7B8673F0" w14:textId="77777777" w:rsidR="00BB48B6" w:rsidRPr="00BB48B6" w:rsidRDefault="00BB48B6"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xml:space="preserve">OŠ HJ B.6.4. Učenik se stvaralački izražava prema vlastitome interesu potaknut različitim iskustvima i doživljajima književnoga teksta.  </w:t>
            </w:r>
          </w:p>
          <w:p w14:paraId="701AB4F2" w14:textId="77777777" w:rsidR="00BB48B6" w:rsidRPr="00BB48B6" w:rsidRDefault="00BB48B6"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OŠ HJ A.6.5. Učenik oblikuje tekst i primjenjuje jezična znanja o promjenjivim vrstama riječi na oglednim i čestim primjerima.</w:t>
            </w:r>
          </w:p>
          <w:p w14:paraId="4B9CA45F" w14:textId="77777777" w:rsidR="00BB48B6" w:rsidRPr="00BB48B6" w:rsidRDefault="00BB48B6"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OŠ HJ A.6.6. Učenik uočava jezičnu raznolikost hrvatskoga jezika kroz hrvatsku povijest.</w:t>
            </w:r>
          </w:p>
          <w:p w14:paraId="535A9F1C" w14:textId="77777777" w:rsidR="00BB48B6" w:rsidRPr="00BB48B6" w:rsidRDefault="00BB48B6"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p>
        </w:tc>
      </w:tr>
      <w:tr w:rsidR="00BB48B6" w:rsidRPr="00BB48B6" w14:paraId="2DE566FA" w14:textId="77777777" w:rsidTr="005925CA">
        <w:trPr>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75ACB3EF" w14:textId="77777777" w:rsidR="00BB48B6" w:rsidRPr="00BB48B6" w:rsidRDefault="00BB48B6" w:rsidP="005925CA">
            <w:pPr>
              <w:textAlignment w:val="baseline"/>
              <w:rPr>
                <w:rFonts w:ascii="Arial" w:eastAsia="Times New Roman" w:hAnsi="Arial" w:cs="Arial"/>
                <w:kern w:val="0"/>
                <w:sz w:val="24"/>
                <w:szCs w:val="24"/>
                <w:lang w:eastAsia="hr-HR"/>
                <w14:ligatures w14:val="none"/>
              </w:rPr>
            </w:pPr>
            <w:r w:rsidRPr="00BB48B6">
              <w:rPr>
                <w:rFonts w:ascii="Arial" w:eastAsia="Times New Roman" w:hAnsi="Arial" w:cs="Arial"/>
                <w:color w:val="000000"/>
                <w:kern w:val="0"/>
                <w:sz w:val="24"/>
                <w:szCs w:val="24"/>
                <w:lang w:eastAsia="hr-HR"/>
                <w14:ligatures w14:val="none"/>
              </w:rPr>
              <w:t>Namjena </w:t>
            </w:r>
          </w:p>
        </w:tc>
        <w:tc>
          <w:tcPr>
            <w:tcW w:w="10275" w:type="dxa"/>
            <w:hideMark/>
          </w:tcPr>
          <w:p w14:paraId="7D7FE0F1" w14:textId="77777777" w:rsidR="00BB48B6" w:rsidRPr="00BB48B6" w:rsidRDefault="00BB48B6"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Učenicima koji pokazuju zanimanje za unaprjeđenje i stjecanje dodatnih sadržaja hrvatskoga jezika, razvoj jezičnih vještina i sposobnosti, sposobnosti kritičkog pristupa i analize teksta te priprema za sadržaje viših razreda osnovne škole.</w:t>
            </w:r>
          </w:p>
        </w:tc>
      </w:tr>
      <w:tr w:rsidR="00BB48B6" w:rsidRPr="00BB48B6" w14:paraId="3BA1A49F" w14:textId="77777777" w:rsidTr="005925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54AC4E2D" w14:textId="77777777" w:rsidR="00BB48B6" w:rsidRPr="00BB48B6" w:rsidRDefault="00BB48B6" w:rsidP="005925CA">
            <w:pPr>
              <w:textAlignment w:val="baseline"/>
              <w:rPr>
                <w:rFonts w:ascii="Arial" w:eastAsia="Times New Roman" w:hAnsi="Arial" w:cs="Arial"/>
                <w:kern w:val="0"/>
                <w:sz w:val="24"/>
                <w:szCs w:val="24"/>
                <w:lang w:eastAsia="hr-HR"/>
                <w14:ligatures w14:val="none"/>
              </w:rPr>
            </w:pPr>
            <w:r w:rsidRPr="00BB48B6">
              <w:rPr>
                <w:rFonts w:ascii="Arial" w:eastAsia="Times New Roman" w:hAnsi="Arial" w:cs="Arial"/>
                <w:color w:val="000000"/>
                <w:kern w:val="0"/>
                <w:sz w:val="24"/>
                <w:szCs w:val="24"/>
                <w:lang w:eastAsia="hr-HR"/>
                <w14:ligatures w14:val="none"/>
              </w:rPr>
              <w:t>Nositelji aktivnosti </w:t>
            </w:r>
          </w:p>
        </w:tc>
        <w:tc>
          <w:tcPr>
            <w:tcW w:w="10275" w:type="dxa"/>
            <w:hideMark/>
          </w:tcPr>
          <w:p w14:paraId="713FE784" w14:textId="77777777" w:rsidR="00BB48B6" w:rsidRPr="00BB48B6" w:rsidRDefault="00BB48B6"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učiteljica hrvatskoga jezika i učenici 6. razreda </w:t>
            </w:r>
          </w:p>
        </w:tc>
      </w:tr>
      <w:tr w:rsidR="00BB48B6" w:rsidRPr="00BB48B6" w14:paraId="67F2548E" w14:textId="77777777" w:rsidTr="005925CA">
        <w:trPr>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4335305E" w14:textId="77777777" w:rsidR="00BB48B6" w:rsidRPr="00BB48B6" w:rsidRDefault="00BB48B6" w:rsidP="005925CA">
            <w:pPr>
              <w:textAlignment w:val="baseline"/>
              <w:rPr>
                <w:rFonts w:ascii="Arial" w:eastAsia="Times New Roman" w:hAnsi="Arial" w:cs="Arial"/>
                <w:kern w:val="0"/>
                <w:sz w:val="24"/>
                <w:szCs w:val="24"/>
                <w:lang w:eastAsia="hr-HR"/>
                <w14:ligatures w14:val="none"/>
              </w:rPr>
            </w:pPr>
            <w:r w:rsidRPr="00BB48B6">
              <w:rPr>
                <w:rFonts w:ascii="Arial" w:eastAsia="Times New Roman" w:hAnsi="Arial" w:cs="Arial"/>
                <w:color w:val="000000"/>
                <w:kern w:val="0"/>
                <w:sz w:val="24"/>
                <w:szCs w:val="24"/>
                <w:lang w:eastAsia="hr-HR"/>
                <w14:ligatures w14:val="none"/>
              </w:rPr>
              <w:t>Način realizacije </w:t>
            </w:r>
          </w:p>
        </w:tc>
        <w:tc>
          <w:tcPr>
            <w:tcW w:w="10275" w:type="dxa"/>
            <w:hideMark/>
          </w:tcPr>
          <w:p w14:paraId="6A8D605C" w14:textId="77777777" w:rsidR="00BB48B6" w:rsidRPr="00BB48B6" w:rsidRDefault="00BB48B6"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rad u skupinama/grupama</w:t>
            </w:r>
          </w:p>
          <w:p w14:paraId="4CB69DEF" w14:textId="77777777" w:rsidR="00BB48B6" w:rsidRPr="00BB48B6" w:rsidRDefault="00BB48B6"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individualan rad</w:t>
            </w:r>
          </w:p>
          <w:p w14:paraId="14D5C4FA" w14:textId="77777777" w:rsidR="00BB48B6" w:rsidRPr="00BB48B6" w:rsidRDefault="00BB48B6"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istraživački samostalni rad</w:t>
            </w:r>
          </w:p>
        </w:tc>
      </w:tr>
      <w:tr w:rsidR="00BB48B6" w:rsidRPr="00BB48B6" w14:paraId="5377B8B9" w14:textId="77777777" w:rsidTr="005925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56A2AC18" w14:textId="77777777" w:rsidR="00BB48B6" w:rsidRPr="00BB48B6" w:rsidRDefault="00BB48B6" w:rsidP="005925CA">
            <w:pPr>
              <w:textAlignment w:val="baseline"/>
              <w:rPr>
                <w:rFonts w:ascii="Arial" w:eastAsia="Times New Roman" w:hAnsi="Arial" w:cs="Arial"/>
                <w:kern w:val="0"/>
                <w:sz w:val="24"/>
                <w:szCs w:val="24"/>
                <w:lang w:eastAsia="hr-HR"/>
                <w14:ligatures w14:val="none"/>
              </w:rPr>
            </w:pPr>
            <w:r w:rsidRPr="00BB48B6">
              <w:rPr>
                <w:rFonts w:ascii="Arial" w:eastAsia="Times New Roman" w:hAnsi="Arial" w:cs="Arial"/>
                <w:color w:val="000000"/>
                <w:kern w:val="0"/>
                <w:sz w:val="24"/>
                <w:szCs w:val="24"/>
                <w:lang w:eastAsia="hr-HR"/>
                <w14:ligatures w14:val="none"/>
              </w:rPr>
              <w:t>Vrijeme realizacije </w:t>
            </w:r>
          </w:p>
        </w:tc>
        <w:tc>
          <w:tcPr>
            <w:tcW w:w="10275" w:type="dxa"/>
            <w:hideMark/>
          </w:tcPr>
          <w:p w14:paraId="39B0ECC3" w14:textId="77777777" w:rsidR="00BB48B6" w:rsidRPr="00BB48B6" w:rsidRDefault="00BB48B6"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jedan sat tjedno tijekom cijele šk. godine, ukupno 35 sati </w:t>
            </w:r>
          </w:p>
        </w:tc>
      </w:tr>
      <w:tr w:rsidR="00BB48B6" w:rsidRPr="00BB48B6" w14:paraId="4C0E6996" w14:textId="77777777" w:rsidTr="005925CA">
        <w:trPr>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32F680C7" w14:textId="77777777" w:rsidR="00BB48B6" w:rsidRPr="00BB48B6" w:rsidRDefault="00BB48B6" w:rsidP="005925CA">
            <w:pPr>
              <w:textAlignment w:val="baseline"/>
              <w:rPr>
                <w:rFonts w:ascii="Arial" w:eastAsia="Times New Roman" w:hAnsi="Arial" w:cs="Arial"/>
                <w:kern w:val="0"/>
                <w:sz w:val="24"/>
                <w:szCs w:val="24"/>
                <w:lang w:eastAsia="hr-HR"/>
                <w14:ligatures w14:val="none"/>
              </w:rPr>
            </w:pPr>
            <w:r w:rsidRPr="00BB48B6">
              <w:rPr>
                <w:rFonts w:ascii="Arial" w:eastAsia="Times New Roman" w:hAnsi="Arial" w:cs="Arial"/>
                <w:color w:val="000000"/>
                <w:kern w:val="0"/>
                <w:sz w:val="24"/>
                <w:szCs w:val="24"/>
                <w:lang w:eastAsia="hr-HR"/>
                <w14:ligatures w14:val="none"/>
              </w:rPr>
              <w:t>Troškovnik </w:t>
            </w:r>
          </w:p>
        </w:tc>
        <w:tc>
          <w:tcPr>
            <w:tcW w:w="10275" w:type="dxa"/>
            <w:hideMark/>
          </w:tcPr>
          <w:p w14:paraId="35B71787" w14:textId="77777777" w:rsidR="00BB48B6" w:rsidRPr="00BB48B6" w:rsidRDefault="00BB48B6"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fotokopirni papir , krede u boji</w:t>
            </w:r>
          </w:p>
        </w:tc>
      </w:tr>
      <w:tr w:rsidR="00BB48B6" w:rsidRPr="00BB48B6" w14:paraId="0CF18D18" w14:textId="77777777" w:rsidTr="005925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5FF58DA3" w14:textId="77777777" w:rsidR="00BB48B6" w:rsidRPr="00BB48B6" w:rsidRDefault="00BB48B6" w:rsidP="005925CA">
            <w:pPr>
              <w:textAlignment w:val="baseline"/>
              <w:rPr>
                <w:rFonts w:ascii="Arial" w:eastAsia="Times New Roman" w:hAnsi="Arial" w:cs="Arial"/>
                <w:kern w:val="0"/>
                <w:sz w:val="24"/>
                <w:szCs w:val="24"/>
                <w:lang w:eastAsia="hr-HR"/>
                <w14:ligatures w14:val="none"/>
              </w:rPr>
            </w:pPr>
            <w:r w:rsidRPr="00BB48B6">
              <w:rPr>
                <w:rFonts w:ascii="Arial" w:eastAsia="Times New Roman" w:hAnsi="Arial" w:cs="Arial"/>
                <w:color w:val="000000"/>
                <w:kern w:val="0"/>
                <w:sz w:val="24"/>
                <w:szCs w:val="24"/>
                <w:lang w:eastAsia="hr-HR"/>
                <w14:ligatures w14:val="none"/>
              </w:rPr>
              <w:t>Način vrednovanja </w:t>
            </w:r>
          </w:p>
        </w:tc>
        <w:tc>
          <w:tcPr>
            <w:tcW w:w="10275" w:type="dxa"/>
            <w:hideMark/>
          </w:tcPr>
          <w:p w14:paraId="6A478080" w14:textId="77777777" w:rsidR="00BB48B6" w:rsidRPr="00BB48B6" w:rsidRDefault="00BB48B6"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zadaci objektivnoga tipa</w:t>
            </w:r>
          </w:p>
          <w:p w14:paraId="5419A9FB" w14:textId="77777777" w:rsidR="00BB48B6" w:rsidRPr="00BB48B6" w:rsidRDefault="00BB48B6"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xml:space="preserve">- kreativna primjena i sposobnost analize teksta </w:t>
            </w:r>
          </w:p>
          <w:p w14:paraId="779AE935" w14:textId="77777777" w:rsidR="00BB48B6" w:rsidRPr="00BB48B6" w:rsidRDefault="00BB48B6"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xml:space="preserve">- formativno (opisno) u evidencijske liste </w:t>
            </w:r>
          </w:p>
        </w:tc>
      </w:tr>
      <w:tr w:rsidR="00BB48B6" w:rsidRPr="00BB48B6" w14:paraId="6F5B2EC0" w14:textId="77777777" w:rsidTr="005925CA">
        <w:trPr>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29BE887E" w14:textId="77777777" w:rsidR="00BB48B6" w:rsidRPr="00BB48B6" w:rsidRDefault="00BB48B6" w:rsidP="005925CA">
            <w:pPr>
              <w:textAlignment w:val="baseline"/>
              <w:rPr>
                <w:rFonts w:ascii="Arial" w:eastAsia="Times New Roman" w:hAnsi="Arial" w:cs="Arial"/>
                <w:kern w:val="0"/>
                <w:sz w:val="24"/>
                <w:szCs w:val="24"/>
                <w:lang w:eastAsia="hr-HR"/>
                <w14:ligatures w14:val="none"/>
              </w:rPr>
            </w:pPr>
            <w:r w:rsidRPr="00BB48B6">
              <w:rPr>
                <w:rFonts w:ascii="Arial" w:eastAsia="Times New Roman" w:hAnsi="Arial" w:cs="Arial"/>
                <w:color w:val="000000"/>
                <w:kern w:val="0"/>
                <w:sz w:val="24"/>
                <w:szCs w:val="24"/>
                <w:lang w:eastAsia="hr-HR"/>
                <w14:ligatures w14:val="none"/>
              </w:rPr>
              <w:t>Korištenje rezultata vrednovanja </w:t>
            </w:r>
          </w:p>
        </w:tc>
        <w:tc>
          <w:tcPr>
            <w:tcW w:w="10275" w:type="dxa"/>
            <w:hideMark/>
          </w:tcPr>
          <w:p w14:paraId="0D871B26" w14:textId="77777777" w:rsidR="00BB48B6" w:rsidRPr="00BB48B6" w:rsidRDefault="00BB48B6"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vještine služenja jezičnim priručnicima, digitalnim alatima</w:t>
            </w:r>
          </w:p>
          <w:p w14:paraId="13293E53" w14:textId="77777777" w:rsidR="00BB48B6" w:rsidRPr="00BB48B6" w:rsidRDefault="00BB48B6"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vještine u izradi bilježaka (umnih mapa, kartica, grafičkih prikaza)</w:t>
            </w:r>
          </w:p>
          <w:p w14:paraId="3048AE80" w14:textId="77777777" w:rsidR="00BB48B6" w:rsidRPr="00BB48B6" w:rsidRDefault="00BB48B6"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BB48B6">
              <w:rPr>
                <w:rFonts w:ascii="Arial" w:eastAsia="Times New Roman" w:hAnsi="Arial" w:cs="Arial"/>
                <w:color w:val="000000" w:themeColor="text1"/>
                <w:kern w:val="0"/>
                <w:sz w:val="24"/>
                <w:szCs w:val="24"/>
                <w:lang w:eastAsia="hr-HR"/>
                <w14:ligatures w14:val="none"/>
              </w:rPr>
              <w:t>- poticanje daljnjih jezičnih interesa, vještina i kompetencija</w:t>
            </w:r>
          </w:p>
        </w:tc>
      </w:tr>
    </w:tbl>
    <w:p w14:paraId="73ABAE26" w14:textId="77777777" w:rsidR="00E80D98" w:rsidRDefault="00E80D98" w:rsidP="00FA4948">
      <w:pPr>
        <w:spacing w:line="240" w:lineRule="auto"/>
      </w:pPr>
    </w:p>
    <w:p w14:paraId="623F3E65" w14:textId="77777777" w:rsidR="003D0E24" w:rsidRDefault="003D0E24" w:rsidP="00FA4948">
      <w:pPr>
        <w:spacing w:line="240" w:lineRule="auto"/>
      </w:pPr>
    </w:p>
    <w:tbl>
      <w:tblPr>
        <w:tblW w:w="13749"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11197"/>
      </w:tblGrid>
      <w:tr w:rsidR="006523C5" w:rsidRPr="00350B85" w14:paraId="3FF2434E" w14:textId="77777777" w:rsidTr="006523C5">
        <w:tc>
          <w:tcPr>
            <w:tcW w:w="2462" w:type="dxa"/>
            <w:tcBorders>
              <w:top w:val="single" w:sz="6" w:space="0" w:color="92CDDC"/>
              <w:left w:val="single" w:sz="6" w:space="0" w:color="92CDDC"/>
              <w:bottom w:val="single" w:sz="6" w:space="0" w:color="92CDDC"/>
              <w:right w:val="single" w:sz="6" w:space="0" w:color="92CDDC"/>
            </w:tcBorders>
            <w:shd w:val="clear" w:color="auto" w:fill="DAEEF3"/>
            <w:hideMark/>
          </w:tcPr>
          <w:p w14:paraId="734DFFA2" w14:textId="05D51F08" w:rsidR="006523C5" w:rsidRPr="00350B85" w:rsidRDefault="006523C5" w:rsidP="004209DE">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Naziv aktivnosti: </w:t>
            </w:r>
            <w:r w:rsidRPr="00350B85">
              <w:rPr>
                <w:rFonts w:ascii="Arial" w:eastAsia="Times New Roman" w:hAnsi="Arial" w:cs="Arial"/>
                <w:color w:val="365F91"/>
                <w:sz w:val="24"/>
                <w:szCs w:val="24"/>
              </w:rPr>
              <w:t xml:space="preserve">  DODATNA NASTAVA HRVATSKOG JEZIKA U </w:t>
            </w:r>
            <w:r w:rsidR="00FA460D">
              <w:rPr>
                <w:rFonts w:ascii="Arial" w:eastAsia="Times New Roman" w:hAnsi="Arial" w:cs="Arial"/>
                <w:color w:val="365F91"/>
                <w:sz w:val="24"/>
                <w:szCs w:val="24"/>
              </w:rPr>
              <w:t>6</w:t>
            </w:r>
            <w:r w:rsidRPr="00350B85">
              <w:rPr>
                <w:rFonts w:ascii="Arial" w:eastAsia="Times New Roman" w:hAnsi="Arial" w:cs="Arial"/>
                <w:color w:val="365F91"/>
                <w:sz w:val="24"/>
                <w:szCs w:val="24"/>
              </w:rPr>
              <w:t>. RAZREDU</w:t>
            </w:r>
          </w:p>
          <w:p w14:paraId="1254E869" w14:textId="77777777" w:rsidR="006523C5" w:rsidRPr="00350B85" w:rsidRDefault="006523C5" w:rsidP="004209DE">
            <w:pPr>
              <w:spacing w:after="0" w:line="240" w:lineRule="auto"/>
              <w:textAlignment w:val="baseline"/>
              <w:rPr>
                <w:rFonts w:ascii="Arial" w:eastAsia="Times New Roman" w:hAnsi="Arial" w:cs="Arial"/>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5E64AFAD" w14:textId="5B683C08"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b/>
                <w:bCs/>
                <w:color w:val="365F91"/>
                <w:sz w:val="24"/>
                <w:szCs w:val="24"/>
              </w:rPr>
              <w:t>Ime i prezime voditelja:</w:t>
            </w:r>
            <w:r w:rsidRPr="00350B85">
              <w:rPr>
                <w:rFonts w:ascii="Arial" w:eastAsia="Times New Roman" w:hAnsi="Arial" w:cs="Arial"/>
                <w:color w:val="365F91"/>
                <w:sz w:val="24"/>
                <w:szCs w:val="24"/>
              </w:rPr>
              <w:t>  MARINA SINGER</w:t>
            </w:r>
          </w:p>
          <w:p w14:paraId="57B46E24" w14:textId="77777777" w:rsidR="006523C5" w:rsidRPr="00350B85" w:rsidRDefault="006523C5" w:rsidP="004209DE">
            <w:pPr>
              <w:spacing w:after="0" w:line="240" w:lineRule="auto"/>
              <w:textAlignment w:val="baseline"/>
              <w:rPr>
                <w:rFonts w:ascii="Arial" w:eastAsia="Times New Roman" w:hAnsi="Arial" w:cs="Arial"/>
                <w:sz w:val="24"/>
                <w:szCs w:val="24"/>
              </w:rPr>
            </w:pPr>
          </w:p>
        </w:tc>
      </w:tr>
      <w:tr w:rsidR="006523C5" w:rsidRPr="00350B85" w14:paraId="4E40D167" w14:textId="77777777" w:rsidTr="006523C5">
        <w:tc>
          <w:tcPr>
            <w:tcW w:w="2462" w:type="dxa"/>
            <w:tcBorders>
              <w:top w:val="single" w:sz="6" w:space="0" w:color="92CDDC"/>
              <w:left w:val="single" w:sz="6" w:space="0" w:color="92CDDC"/>
              <w:bottom w:val="single" w:sz="6" w:space="0" w:color="92CDDC"/>
              <w:right w:val="single" w:sz="6" w:space="0" w:color="92CDDC"/>
            </w:tcBorders>
            <w:shd w:val="clear" w:color="auto" w:fill="auto"/>
            <w:hideMark/>
          </w:tcPr>
          <w:p w14:paraId="4C0CD436"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23360365"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A.6.1. Učenik govori i razgovara o pročitanim i poslušanim tekstovima.</w:t>
            </w:r>
          </w:p>
          <w:p w14:paraId="6A2D031E"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 xml:space="preserve"> A.6.2. Učenik sluša tekst, sažima podatke u bilješke i objašnjava značenje teksta.</w:t>
            </w:r>
          </w:p>
          <w:p w14:paraId="5BDD9666"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A.6.4. Učenik piše pripovjedne i opisne tekstove prema planu pisanja.</w:t>
            </w:r>
          </w:p>
          <w:p w14:paraId="5EDFB499"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 xml:space="preserve">A.6.5 Učenik oblikuje tekst i primjenjuje jezična znanja o promjenjivim i nepromjenjivim riječima na oglednim i čestim primjerima. </w:t>
            </w:r>
          </w:p>
          <w:p w14:paraId="472040DA"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A.6.6 Učenik uočava jezičnu raznolikost hrvatskoga jezika kroz hrvatsku povijest.</w:t>
            </w:r>
          </w:p>
          <w:p w14:paraId="3B64BAEB"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B.6.1. Učenik obrazlaže vlastite stavove u vezi s pročitanim tekstom.</w:t>
            </w:r>
          </w:p>
          <w:p w14:paraId="2263AD67"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B.6.2. Učenik obrazlaže značenje književnoga teksta na temelju vlastitoga čitateljskog iskustva i znanja o književnosti.</w:t>
            </w:r>
          </w:p>
          <w:p w14:paraId="65000EB3"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B.6.4. Učenik se stvaralački izražava prema vlastitome interesu potaknut različitim iskustvima i doživljajima književnoga teksta.</w:t>
            </w:r>
          </w:p>
        </w:tc>
      </w:tr>
      <w:tr w:rsidR="006523C5" w:rsidRPr="00350B85" w14:paraId="7A7D4145" w14:textId="77777777" w:rsidTr="006523C5">
        <w:tc>
          <w:tcPr>
            <w:tcW w:w="2462" w:type="dxa"/>
            <w:tcBorders>
              <w:top w:val="single" w:sz="6" w:space="0" w:color="92CDDC"/>
              <w:left w:val="single" w:sz="6" w:space="0" w:color="92CDDC"/>
              <w:bottom w:val="single" w:sz="6" w:space="0" w:color="92CDDC"/>
              <w:right w:val="single" w:sz="6" w:space="0" w:color="92CDDC"/>
            </w:tcBorders>
            <w:shd w:val="clear" w:color="auto" w:fill="DAEEF3"/>
            <w:hideMark/>
          </w:tcPr>
          <w:p w14:paraId="27AE373C"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6189B1F7"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Učenicima koji pokazuju interes za dodatnim sadržajima HJ i kojima je u interesu razvoj vještina i sposobnosti, čitateljskih interesa i sposobnosti kritičkog pristupa tekstu.</w:t>
            </w:r>
          </w:p>
        </w:tc>
      </w:tr>
      <w:tr w:rsidR="006523C5" w:rsidRPr="00350B85" w14:paraId="598CEDC2" w14:textId="77777777" w:rsidTr="006523C5">
        <w:tc>
          <w:tcPr>
            <w:tcW w:w="2462" w:type="dxa"/>
            <w:tcBorders>
              <w:top w:val="single" w:sz="6" w:space="0" w:color="92CDDC"/>
              <w:left w:val="single" w:sz="6" w:space="0" w:color="92CDDC"/>
              <w:bottom w:val="single" w:sz="6" w:space="0" w:color="92CDDC"/>
              <w:right w:val="single" w:sz="6" w:space="0" w:color="92CDDC"/>
            </w:tcBorders>
            <w:shd w:val="clear" w:color="auto" w:fill="auto"/>
            <w:hideMark/>
          </w:tcPr>
          <w:p w14:paraId="323DED87"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CCE1875"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učiteljica i učenici</w:t>
            </w:r>
          </w:p>
        </w:tc>
      </w:tr>
      <w:tr w:rsidR="006523C5" w:rsidRPr="00350B85" w14:paraId="7EAD16AB" w14:textId="77777777" w:rsidTr="006523C5">
        <w:tc>
          <w:tcPr>
            <w:tcW w:w="2462" w:type="dxa"/>
            <w:tcBorders>
              <w:top w:val="single" w:sz="6" w:space="0" w:color="92CDDC"/>
              <w:left w:val="single" w:sz="6" w:space="0" w:color="92CDDC"/>
              <w:bottom w:val="single" w:sz="6" w:space="0" w:color="92CDDC"/>
              <w:right w:val="single" w:sz="6" w:space="0" w:color="92CDDC"/>
            </w:tcBorders>
            <w:shd w:val="clear" w:color="auto" w:fill="DAEEF3"/>
            <w:hideMark/>
          </w:tcPr>
          <w:p w14:paraId="0E8A2098"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64111705"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predavačka nastava, individualni rad, istraživački samostalan rad, skupni rad</w:t>
            </w:r>
          </w:p>
        </w:tc>
      </w:tr>
      <w:tr w:rsidR="006523C5" w:rsidRPr="00350B85" w14:paraId="4E7F7EF0" w14:textId="77777777" w:rsidTr="006523C5">
        <w:tc>
          <w:tcPr>
            <w:tcW w:w="2462" w:type="dxa"/>
            <w:tcBorders>
              <w:top w:val="single" w:sz="6" w:space="0" w:color="92CDDC"/>
              <w:left w:val="single" w:sz="6" w:space="0" w:color="92CDDC"/>
              <w:bottom w:val="single" w:sz="6" w:space="0" w:color="92CDDC"/>
              <w:right w:val="single" w:sz="6" w:space="0" w:color="92CDDC"/>
            </w:tcBorders>
            <w:shd w:val="clear" w:color="auto" w:fill="auto"/>
            <w:hideMark/>
          </w:tcPr>
          <w:p w14:paraId="514BA7FD"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5E787724"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jedan sat  tjedno odnosno 35 sati</w:t>
            </w:r>
          </w:p>
        </w:tc>
      </w:tr>
      <w:tr w:rsidR="006523C5" w:rsidRPr="00350B85" w14:paraId="539432C6" w14:textId="77777777" w:rsidTr="006523C5">
        <w:tc>
          <w:tcPr>
            <w:tcW w:w="2462" w:type="dxa"/>
            <w:tcBorders>
              <w:top w:val="single" w:sz="6" w:space="0" w:color="92CDDC"/>
              <w:left w:val="single" w:sz="6" w:space="0" w:color="92CDDC"/>
              <w:bottom w:val="single" w:sz="6" w:space="0" w:color="92CDDC"/>
              <w:right w:val="single" w:sz="6" w:space="0" w:color="92CDDC"/>
            </w:tcBorders>
            <w:shd w:val="clear" w:color="auto" w:fill="DAEEF3"/>
            <w:hideMark/>
          </w:tcPr>
          <w:p w14:paraId="0C359562"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EB07C0E"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fotokopirni papir</w:t>
            </w:r>
          </w:p>
        </w:tc>
      </w:tr>
      <w:tr w:rsidR="006523C5" w:rsidRPr="00350B85" w14:paraId="29209496" w14:textId="77777777" w:rsidTr="006523C5">
        <w:tc>
          <w:tcPr>
            <w:tcW w:w="2462" w:type="dxa"/>
            <w:tcBorders>
              <w:top w:val="single" w:sz="6" w:space="0" w:color="92CDDC"/>
              <w:left w:val="single" w:sz="6" w:space="0" w:color="92CDDC"/>
              <w:bottom w:val="single" w:sz="6" w:space="0" w:color="92CDDC"/>
              <w:right w:val="single" w:sz="6" w:space="0" w:color="92CDDC"/>
            </w:tcBorders>
            <w:shd w:val="clear" w:color="auto" w:fill="auto"/>
            <w:hideMark/>
          </w:tcPr>
          <w:p w14:paraId="776CC259"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2268CA2B"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 xml:space="preserve">zadatci objektivnog tipa, kreativna primjena i sposobnost interpretacije teksta  </w:t>
            </w:r>
          </w:p>
        </w:tc>
      </w:tr>
      <w:tr w:rsidR="006523C5" w:rsidRPr="00350B85" w14:paraId="649ECB96" w14:textId="77777777" w:rsidTr="006523C5">
        <w:tc>
          <w:tcPr>
            <w:tcW w:w="2462" w:type="dxa"/>
            <w:tcBorders>
              <w:top w:val="single" w:sz="6" w:space="0" w:color="92CDDC"/>
              <w:left w:val="single" w:sz="6" w:space="0" w:color="92CDDC"/>
              <w:bottom w:val="single" w:sz="6" w:space="0" w:color="92CDDC"/>
              <w:right w:val="single" w:sz="6" w:space="0" w:color="92CDDC"/>
            </w:tcBorders>
            <w:shd w:val="clear" w:color="auto" w:fill="DAEEF3"/>
            <w:hideMark/>
          </w:tcPr>
          <w:p w14:paraId="61F10479"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64588D2" w14:textId="77777777" w:rsidR="006523C5" w:rsidRPr="00350B85" w:rsidRDefault="006523C5"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vještine služenja jezičnim priručnicima, vještine u izradi umnih mapa i digitalnih materijala, služenje digitalnim alatima, poticanje daljnjih jezičnih interesa, vještina i kompetencija vezanih za HJ  </w:t>
            </w:r>
          </w:p>
        </w:tc>
      </w:tr>
    </w:tbl>
    <w:p w14:paraId="37F4E907" w14:textId="77777777" w:rsidR="006523C5" w:rsidRDefault="006523C5" w:rsidP="00FA4948">
      <w:pPr>
        <w:spacing w:line="240" w:lineRule="auto"/>
      </w:pPr>
    </w:p>
    <w:p w14:paraId="0E6EF86C" w14:textId="523CF983" w:rsidR="00FA4948" w:rsidRDefault="00FA4948" w:rsidP="00FA4948">
      <w:pPr>
        <w:spacing w:line="240" w:lineRule="auto"/>
      </w:pPr>
    </w:p>
    <w:p w14:paraId="083CEBDD" w14:textId="24312586" w:rsidR="00FA4948" w:rsidRDefault="00FA4948" w:rsidP="00FA4948">
      <w:pPr>
        <w:spacing w:line="240" w:lineRule="auto"/>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5D284B" w:rsidRPr="00350B85" w14:paraId="6B361D69" w14:textId="77777777" w:rsidTr="005D284B">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07A7475" w14:textId="77777777" w:rsidR="005D284B" w:rsidRPr="00350B85" w:rsidRDefault="005D284B" w:rsidP="004209DE">
            <w:pPr>
              <w:tabs>
                <w:tab w:val="right" w:pos="2865"/>
              </w:tabs>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lastRenderedPageBreak/>
              <w:t>Naziv aktivnosti: </w:t>
            </w:r>
            <w:r w:rsidRPr="00350B85">
              <w:rPr>
                <w:rFonts w:ascii="Arial" w:eastAsia="Times New Roman" w:hAnsi="Arial" w:cs="Arial"/>
                <w:color w:val="365F91"/>
                <w:sz w:val="24"/>
                <w:szCs w:val="24"/>
              </w:rPr>
              <w:t>  </w:t>
            </w:r>
          </w:p>
          <w:p w14:paraId="14D27CAE" w14:textId="77777777" w:rsidR="005D284B" w:rsidRPr="00350B85" w:rsidRDefault="005D284B" w:rsidP="004209DE">
            <w:pPr>
              <w:tabs>
                <w:tab w:val="right" w:pos="2865"/>
              </w:tabs>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color w:val="365F91"/>
                <w:sz w:val="24"/>
                <w:szCs w:val="24"/>
              </w:rPr>
              <w:t xml:space="preserve">DODATNA NASTAVA </w:t>
            </w:r>
          </w:p>
          <w:p w14:paraId="6A05E052" w14:textId="2F032B4C" w:rsidR="005D284B" w:rsidRPr="00350B85" w:rsidRDefault="005D284B" w:rsidP="004209DE">
            <w:pPr>
              <w:tabs>
                <w:tab w:val="right" w:pos="2865"/>
              </w:tabs>
              <w:spacing w:after="0" w:line="240" w:lineRule="auto"/>
              <w:textAlignment w:val="baseline"/>
              <w:rPr>
                <w:rFonts w:ascii="Arial" w:eastAsia="Times New Roman" w:hAnsi="Arial" w:cs="Arial"/>
                <w:sz w:val="24"/>
                <w:szCs w:val="24"/>
              </w:rPr>
            </w:pPr>
            <w:r w:rsidRPr="00350B85">
              <w:rPr>
                <w:rFonts w:ascii="Arial" w:eastAsia="Times New Roman" w:hAnsi="Arial" w:cs="Arial"/>
                <w:color w:val="365F91"/>
                <w:sz w:val="24"/>
                <w:szCs w:val="24"/>
              </w:rPr>
              <w:t xml:space="preserve">HRVATSKOG JEZIKA ZA </w:t>
            </w:r>
            <w:r w:rsidR="00FA460D">
              <w:rPr>
                <w:rFonts w:ascii="Arial" w:eastAsia="Times New Roman" w:hAnsi="Arial" w:cs="Arial"/>
                <w:color w:val="365F91"/>
                <w:sz w:val="24"/>
                <w:szCs w:val="24"/>
              </w:rPr>
              <w:t>7</w:t>
            </w:r>
            <w:r w:rsidRPr="00350B85">
              <w:rPr>
                <w:rFonts w:ascii="Arial" w:eastAsia="Times New Roman" w:hAnsi="Arial" w:cs="Arial"/>
                <w:color w:val="365F91"/>
                <w:sz w:val="24"/>
                <w:szCs w:val="24"/>
              </w:rPr>
              <w:t>. RAZRED</w:t>
            </w:r>
          </w:p>
          <w:p w14:paraId="7E7BA412" w14:textId="77777777" w:rsidR="005D284B" w:rsidRPr="00350B85" w:rsidRDefault="005D284B" w:rsidP="004209DE">
            <w:pPr>
              <w:spacing w:after="0" w:line="240" w:lineRule="auto"/>
              <w:textAlignment w:val="baseline"/>
              <w:rPr>
                <w:rFonts w:ascii="Arial" w:eastAsia="Times New Roman" w:hAnsi="Arial" w:cs="Arial"/>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68523129" w14:textId="746213EF"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b/>
                <w:bCs/>
                <w:color w:val="365F91"/>
                <w:sz w:val="24"/>
                <w:szCs w:val="24"/>
              </w:rPr>
              <w:t>Ime i prezime voditelja:</w:t>
            </w:r>
            <w:r w:rsidRPr="00350B85">
              <w:rPr>
                <w:rFonts w:ascii="Arial" w:eastAsia="Times New Roman" w:hAnsi="Arial" w:cs="Arial"/>
                <w:color w:val="365F91"/>
                <w:sz w:val="24"/>
                <w:szCs w:val="24"/>
              </w:rPr>
              <w:t xml:space="preserve">  Marina Singer, Jasminka Kuzle, </w:t>
            </w:r>
          </w:p>
          <w:p w14:paraId="3434DE04" w14:textId="77777777" w:rsidR="005D284B" w:rsidRPr="00350B85" w:rsidRDefault="005D284B" w:rsidP="004209DE">
            <w:pPr>
              <w:spacing w:after="0" w:line="240" w:lineRule="auto"/>
              <w:textAlignment w:val="baseline"/>
              <w:rPr>
                <w:rFonts w:ascii="Arial" w:eastAsia="Times New Roman" w:hAnsi="Arial" w:cs="Arial"/>
                <w:sz w:val="24"/>
                <w:szCs w:val="24"/>
              </w:rPr>
            </w:pPr>
          </w:p>
        </w:tc>
      </w:tr>
      <w:tr w:rsidR="005D284B" w:rsidRPr="00350B85" w14:paraId="55C2E0BC" w14:textId="77777777" w:rsidTr="005D284B">
        <w:trPr>
          <w:trHeight w:val="2686"/>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6133CCF"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7B1087D2" w14:textId="77777777" w:rsidR="005D284B" w:rsidRPr="00350B85" w:rsidRDefault="005D284B" w:rsidP="004209DE">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A.6.1. Učenik govori i razgovara u skladu sa svrhom govorenja i sudjeluje u planiranoj raspravi.</w:t>
            </w:r>
          </w:p>
          <w:p w14:paraId="44376D16" w14:textId="77777777" w:rsidR="005D284B" w:rsidRPr="00350B85" w:rsidRDefault="005D284B" w:rsidP="004209DE">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A.6.2. Učenik sluša tekst, prosuđuje značenje teksta i i povezuje ga sa stečenim znanjem i iskustvom.</w:t>
            </w:r>
          </w:p>
          <w:p w14:paraId="1D60D11E" w14:textId="77777777" w:rsidR="005D284B" w:rsidRPr="00350B85" w:rsidRDefault="005D284B" w:rsidP="004209DE">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A.6.3. Učenik čita tekst, prosuđuje značenje teksta i povezuje ga s prethodnim znanjem i iskustvom.</w:t>
            </w:r>
          </w:p>
          <w:p w14:paraId="2643237F" w14:textId="77777777" w:rsidR="005D284B" w:rsidRPr="00350B85" w:rsidRDefault="005D284B" w:rsidP="004209DE">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A.6.5. Učenik oblikuje tekst i primjenjuje znanja o rečenicama po sastavu na oglednim i čestim primjerima</w:t>
            </w:r>
          </w:p>
          <w:p w14:paraId="78B5906E" w14:textId="77777777" w:rsidR="005D284B" w:rsidRPr="00350B85" w:rsidRDefault="005D284B" w:rsidP="004209DE">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A.6.6. Učenik uspoređuje različite odnose među riječima te objašnjava njihovo značenje u različitim kontekstima.</w:t>
            </w:r>
          </w:p>
          <w:p w14:paraId="6872CF3C" w14:textId="77777777" w:rsidR="005D284B" w:rsidRPr="00350B85" w:rsidRDefault="005D284B" w:rsidP="004209DE">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B.6.1. Učenik obrazlaže odnos proživljenoga iskustva i iskustva stečenoga čitanjem književnih tekstova.</w:t>
            </w:r>
          </w:p>
          <w:p w14:paraId="674ED15E" w14:textId="643E37DD" w:rsidR="005D284B" w:rsidRPr="00350B85" w:rsidRDefault="005D284B" w:rsidP="005D284B">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B.6.2. Učenik interpretira književni tekst na temelju vlastitoga čitateljskog iskustva i znanja o književnosti.</w:t>
            </w:r>
            <w:r w:rsidRPr="00350B85">
              <w:rPr>
                <w:rFonts w:ascii="Arial" w:eastAsia="Times New Roman" w:hAnsi="Arial" w:cs="Arial"/>
                <w:color w:val="000000"/>
                <w:sz w:val="24"/>
                <w:szCs w:val="24"/>
              </w:rPr>
              <w:t>  </w:t>
            </w:r>
          </w:p>
        </w:tc>
      </w:tr>
      <w:tr w:rsidR="005D284B" w:rsidRPr="00350B85" w14:paraId="54E6B4AD" w14:textId="77777777" w:rsidTr="005D284B">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034611E"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647E870D" w14:textId="77777777" w:rsidR="005D284B" w:rsidRPr="00350B85" w:rsidRDefault="005D284B" w:rsidP="004209DE">
            <w:pPr>
              <w:tabs>
                <w:tab w:val="left" w:pos="1065"/>
              </w:tabs>
              <w:spacing w:after="0" w:line="360" w:lineRule="auto"/>
              <w:rPr>
                <w:rFonts w:ascii="Arial" w:hAnsi="Arial" w:cs="Arial"/>
                <w:color w:val="000000"/>
                <w:sz w:val="24"/>
                <w:szCs w:val="24"/>
              </w:rPr>
            </w:pPr>
            <w:r w:rsidRPr="00350B85">
              <w:rPr>
                <w:rFonts w:ascii="Arial" w:hAnsi="Arial" w:cs="Arial"/>
                <w:color w:val="000000"/>
                <w:sz w:val="24"/>
                <w:szCs w:val="24"/>
              </w:rPr>
              <w:t xml:space="preserve"> -osposobiti učenike za jezičnu komunikaciju koja im omogućuje uključivanje u cjeloživotno učenje </w:t>
            </w:r>
          </w:p>
          <w:p w14:paraId="650FDEAE" w14:textId="77777777" w:rsidR="005D284B" w:rsidRPr="00350B85" w:rsidRDefault="005D284B" w:rsidP="004209DE">
            <w:pPr>
              <w:tabs>
                <w:tab w:val="left" w:pos="1065"/>
              </w:tabs>
              <w:spacing w:after="0" w:line="360" w:lineRule="auto"/>
              <w:rPr>
                <w:rFonts w:ascii="Arial" w:hAnsi="Arial" w:cs="Arial"/>
                <w:color w:val="000000"/>
                <w:sz w:val="24"/>
                <w:szCs w:val="24"/>
              </w:rPr>
            </w:pPr>
            <w:r w:rsidRPr="00350B85">
              <w:rPr>
                <w:rFonts w:ascii="Arial" w:hAnsi="Arial" w:cs="Arial"/>
                <w:color w:val="000000"/>
                <w:sz w:val="24"/>
                <w:szCs w:val="24"/>
              </w:rPr>
              <w:t>- učenike koji brzo i lako usvajaju nastavno gradivo hrvatskoga jezika te brzo i točno logički zaključuju, poticati da razvijaju svoje potencijale u što većoj mjeri</w:t>
            </w:r>
          </w:p>
          <w:p w14:paraId="2CDE94B3" w14:textId="77777777" w:rsidR="005D284B" w:rsidRPr="00350B85" w:rsidRDefault="005D284B" w:rsidP="004209DE">
            <w:pPr>
              <w:tabs>
                <w:tab w:val="left" w:pos="1065"/>
              </w:tabs>
              <w:spacing w:after="0" w:line="360" w:lineRule="auto"/>
              <w:rPr>
                <w:rFonts w:ascii="Arial" w:hAnsi="Arial" w:cs="Arial"/>
                <w:color w:val="000000"/>
                <w:sz w:val="24"/>
                <w:szCs w:val="24"/>
              </w:rPr>
            </w:pPr>
            <w:r w:rsidRPr="00350B85">
              <w:rPr>
                <w:rFonts w:ascii="Arial" w:hAnsi="Arial" w:cs="Arial"/>
                <w:color w:val="000000"/>
                <w:sz w:val="24"/>
                <w:szCs w:val="24"/>
              </w:rPr>
              <w:t>- poticati ih na pronalaženje različitih načina dolazaka do rješenja postavljenih zadataka</w:t>
            </w:r>
          </w:p>
          <w:p w14:paraId="71FB688C"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hAnsi="Arial" w:cs="Arial"/>
                <w:color w:val="000000"/>
                <w:sz w:val="24"/>
                <w:szCs w:val="24"/>
              </w:rPr>
              <w:t>- produbljivati interes, znanja i sposobnosti za sadržaje iz jezika, domaće i svjetske književnosti, medijske kulture i jezičnog izražavanja i stvaranja</w:t>
            </w:r>
          </w:p>
        </w:tc>
      </w:tr>
      <w:tr w:rsidR="005D284B" w:rsidRPr="00350B85" w14:paraId="424DCDDF" w14:textId="77777777" w:rsidTr="005D284B">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1AE2764"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129F94E"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učiteljica i učenici</w:t>
            </w:r>
          </w:p>
        </w:tc>
      </w:tr>
      <w:tr w:rsidR="005D284B" w:rsidRPr="00350B85" w14:paraId="06B70647" w14:textId="77777777" w:rsidTr="005D284B">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DDFC81E"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4D0CFF9D"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predavačka nastava, individualni rad, istraživački samostalan rad, skupni rad</w:t>
            </w:r>
          </w:p>
        </w:tc>
      </w:tr>
      <w:tr w:rsidR="005D284B" w:rsidRPr="00350B85" w14:paraId="0DF15578" w14:textId="77777777" w:rsidTr="005D284B">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67875E9"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46503440"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jedan sat  tjedno odnosno 35 sati</w:t>
            </w:r>
          </w:p>
        </w:tc>
      </w:tr>
      <w:tr w:rsidR="005D284B" w:rsidRPr="00350B85" w14:paraId="6CD06E36" w14:textId="77777777" w:rsidTr="005D284B">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E688461"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AAB6864"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fotokopirni papir</w:t>
            </w:r>
          </w:p>
        </w:tc>
      </w:tr>
      <w:tr w:rsidR="005D284B" w:rsidRPr="00350B85" w14:paraId="1480286A" w14:textId="77777777" w:rsidTr="005D284B">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320FC11"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7372C1C2"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 xml:space="preserve">zadatci objektivnog tipa, kreativna primjena i sposobnost interpretacije teksta  </w:t>
            </w:r>
          </w:p>
        </w:tc>
      </w:tr>
      <w:tr w:rsidR="005D284B" w:rsidRPr="00350B85" w14:paraId="72FA8A1C" w14:textId="77777777" w:rsidTr="005D284B">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39B2495"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41D712D7" w14:textId="77777777" w:rsidR="005D284B" w:rsidRPr="00350B85" w:rsidRDefault="005D284B"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vještine služenja jezičnim priručnicima, vještine u izradi umnih mapa i digitalnih materijala, služenje digitalnim alatima, poticanje daljnjih jezičnih interesa, vještina i kompetencija vezanih za HJ  </w:t>
            </w:r>
          </w:p>
        </w:tc>
      </w:tr>
    </w:tbl>
    <w:p w14:paraId="3EF54929" w14:textId="77777777" w:rsidR="00B65CD6" w:rsidRDefault="00B65CD6" w:rsidP="0024011B">
      <w:pPr>
        <w:spacing w:line="240" w:lineRule="auto"/>
      </w:pPr>
    </w:p>
    <w:p w14:paraId="02884B5B" w14:textId="2E4D37B4" w:rsidR="0024011B" w:rsidRDefault="0024011B" w:rsidP="0024011B">
      <w:pPr>
        <w:spacing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0"/>
        <w:gridCol w:w="10106"/>
      </w:tblGrid>
      <w:tr w:rsidR="00B65CD6" w:rsidRPr="00292250" w14:paraId="196ACEE6"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2907C848"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Cambria" w:eastAsia="Times New Roman" w:hAnsi="Cambria" w:cs="Segoe UI"/>
                <w:b/>
                <w:bCs/>
                <w:color w:val="365F91"/>
                <w:sz w:val="26"/>
                <w:szCs w:val="26"/>
              </w:rPr>
              <w:t xml:space="preserve">Naziv aktivnosti: Dodatna nastava HJ u </w:t>
            </w:r>
            <w:r>
              <w:rPr>
                <w:rFonts w:ascii="Cambria" w:eastAsia="Times New Roman" w:hAnsi="Cambria" w:cs="Segoe UI"/>
                <w:b/>
                <w:bCs/>
                <w:color w:val="365F91"/>
                <w:sz w:val="26"/>
                <w:szCs w:val="26"/>
              </w:rPr>
              <w:t>osmom</w:t>
            </w:r>
            <w:r w:rsidRPr="00292250">
              <w:rPr>
                <w:rFonts w:ascii="Cambria" w:eastAsia="Times New Roman" w:hAnsi="Cambria" w:cs="Segoe UI"/>
                <w:b/>
                <w:bCs/>
                <w:color w:val="365F91"/>
                <w:sz w:val="26"/>
                <w:szCs w:val="26"/>
              </w:rPr>
              <w:t xml:space="preserve"> razredu</w:t>
            </w:r>
            <w:r w:rsidRPr="00292250">
              <w:rPr>
                <w:rFonts w:ascii="Cambria" w:eastAsia="Times New Roman" w:hAnsi="Cambria" w:cs="Segoe UI"/>
                <w:color w:val="365F91"/>
                <w:sz w:val="26"/>
                <w:szCs w:val="26"/>
              </w:rPr>
              <w:t> </w:t>
            </w:r>
          </w:p>
          <w:p w14:paraId="2A9B43E8"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Cambria" w:eastAsia="Times New Roman" w:hAnsi="Cambria" w:cs="Segoe UI"/>
                <w:color w:val="365F91"/>
                <w:sz w:val="26"/>
                <w:szCs w:val="26"/>
              </w:rPr>
              <w:t>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188D547"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Cambria" w:eastAsia="Times New Roman" w:hAnsi="Cambria" w:cs="Segoe UI"/>
                <w:b/>
                <w:bCs/>
                <w:color w:val="365F91"/>
                <w:sz w:val="26"/>
                <w:szCs w:val="26"/>
              </w:rPr>
              <w:t xml:space="preserve">Ime i prezime voditelja: </w:t>
            </w:r>
            <w:r>
              <w:rPr>
                <w:rFonts w:ascii="Cambria" w:eastAsia="Times New Roman" w:hAnsi="Cambria" w:cs="Segoe UI"/>
                <w:b/>
                <w:bCs/>
                <w:color w:val="365F91"/>
                <w:sz w:val="26"/>
                <w:szCs w:val="26"/>
              </w:rPr>
              <w:t>Lana Borjan</w:t>
            </w:r>
            <w:r w:rsidRPr="00292250">
              <w:rPr>
                <w:rFonts w:ascii="Cambria" w:eastAsia="Times New Roman" w:hAnsi="Cambria" w:cs="Segoe UI"/>
                <w:color w:val="365F91"/>
                <w:sz w:val="26"/>
                <w:szCs w:val="26"/>
              </w:rPr>
              <w:t> </w:t>
            </w:r>
          </w:p>
        </w:tc>
      </w:tr>
      <w:tr w:rsidR="00B65CD6" w:rsidRPr="00292250" w14:paraId="1775FD91"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319019AF"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Calibri" w:eastAsia="Times New Roman" w:hAnsi="Calibri" w:cs="Calibri"/>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0361709"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A.</w:t>
            </w:r>
            <w:r>
              <w:rPr>
                <w:rFonts w:ascii="Times New Roman" w:eastAsia="Times New Roman" w:hAnsi="Times New Roman" w:cs="Times New Roman"/>
                <w:sz w:val="24"/>
                <w:szCs w:val="24"/>
              </w:rPr>
              <w:t>8</w:t>
            </w:r>
            <w:r w:rsidRPr="00292250">
              <w:rPr>
                <w:rFonts w:ascii="Times New Roman" w:eastAsia="Times New Roman" w:hAnsi="Times New Roman" w:cs="Times New Roman"/>
                <w:sz w:val="24"/>
                <w:szCs w:val="24"/>
              </w:rPr>
              <w:t>.1. Učenik razgovara i raspravlja prema različitim obrascima grupnoga razgovora, primjenjuje vještine aktivnoga slušanja i poštuje pravila uljudnoga ophođenja. </w:t>
            </w:r>
          </w:p>
          <w:p w14:paraId="361E5A2F"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A.</w:t>
            </w:r>
            <w:r>
              <w:rPr>
                <w:rFonts w:ascii="Times New Roman" w:eastAsia="Times New Roman" w:hAnsi="Times New Roman" w:cs="Times New Roman"/>
                <w:sz w:val="24"/>
                <w:szCs w:val="24"/>
              </w:rPr>
              <w:t>8</w:t>
            </w:r>
            <w:r w:rsidRPr="00292250">
              <w:rPr>
                <w:rFonts w:ascii="Times New Roman" w:eastAsia="Times New Roman" w:hAnsi="Times New Roman" w:cs="Times New Roman"/>
                <w:sz w:val="24"/>
                <w:szCs w:val="24"/>
              </w:rPr>
              <w:t>.2. Učenik aktivno sluša tekst, prosuđuje značenje teksta u cjelini. </w:t>
            </w:r>
          </w:p>
          <w:p w14:paraId="45769378"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A.</w:t>
            </w:r>
            <w:r>
              <w:rPr>
                <w:rFonts w:ascii="Times New Roman" w:eastAsia="Times New Roman" w:hAnsi="Times New Roman" w:cs="Times New Roman"/>
                <w:sz w:val="24"/>
                <w:szCs w:val="24"/>
              </w:rPr>
              <w:t>8</w:t>
            </w:r>
            <w:r w:rsidRPr="00292250">
              <w:rPr>
                <w:rFonts w:ascii="Times New Roman" w:eastAsia="Times New Roman" w:hAnsi="Times New Roman" w:cs="Times New Roman"/>
                <w:sz w:val="24"/>
                <w:szCs w:val="24"/>
              </w:rPr>
              <w:t>.3. Učenik oblikuje i govori tekstove složenih pripovjednih i opisnih struktura u skladu s temom i prema smjernicama </w:t>
            </w:r>
          </w:p>
          <w:p w14:paraId="71043503"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A.</w:t>
            </w:r>
            <w:r>
              <w:rPr>
                <w:rFonts w:ascii="Times New Roman" w:eastAsia="Times New Roman" w:hAnsi="Times New Roman" w:cs="Times New Roman"/>
                <w:sz w:val="24"/>
                <w:szCs w:val="24"/>
              </w:rPr>
              <w:t>8</w:t>
            </w:r>
            <w:r w:rsidRPr="00292250">
              <w:rPr>
                <w:rFonts w:ascii="Times New Roman" w:eastAsia="Times New Roman" w:hAnsi="Times New Roman" w:cs="Times New Roman"/>
                <w:sz w:val="24"/>
                <w:szCs w:val="24"/>
              </w:rPr>
              <w:t>.6. Učenik oblikuje tekst i primjenjuje sintaktička znanja o gramatičkom ustrojstvu rečenica po čestim primjerima. </w:t>
            </w:r>
          </w:p>
          <w:p w14:paraId="4972ACCD"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B.</w:t>
            </w:r>
            <w:r>
              <w:rPr>
                <w:rFonts w:ascii="Times New Roman" w:eastAsia="Times New Roman" w:hAnsi="Times New Roman" w:cs="Times New Roman"/>
                <w:sz w:val="24"/>
                <w:szCs w:val="24"/>
              </w:rPr>
              <w:t>8</w:t>
            </w:r>
            <w:r w:rsidRPr="00292250">
              <w:rPr>
                <w:rFonts w:ascii="Times New Roman" w:eastAsia="Times New Roman" w:hAnsi="Times New Roman" w:cs="Times New Roman"/>
                <w:sz w:val="24"/>
                <w:szCs w:val="24"/>
              </w:rPr>
              <w:t>.5. Učenik se stvaralački izražava prema vlastitome interesu potaknut različitim iskustvima i doživljajima tijekom učenja i poučavanja. </w:t>
            </w:r>
          </w:p>
          <w:p w14:paraId="4F5BFFED"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C.</w:t>
            </w:r>
            <w:r>
              <w:rPr>
                <w:rFonts w:ascii="Times New Roman" w:eastAsia="Times New Roman" w:hAnsi="Times New Roman" w:cs="Times New Roman"/>
                <w:sz w:val="24"/>
                <w:szCs w:val="24"/>
              </w:rPr>
              <w:t>8</w:t>
            </w:r>
            <w:r w:rsidRPr="00292250">
              <w:rPr>
                <w:rFonts w:ascii="Times New Roman" w:eastAsia="Times New Roman" w:hAnsi="Times New Roman" w:cs="Times New Roman"/>
                <w:sz w:val="24"/>
                <w:szCs w:val="24"/>
              </w:rPr>
              <w:t>.1 Učenik organizira informacije iz različitih izvora radi rješavanja problemskih situacija. </w:t>
            </w:r>
          </w:p>
        </w:tc>
      </w:tr>
      <w:tr w:rsidR="00B65CD6" w:rsidRPr="00292250" w14:paraId="6D9CA729"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248D6EAE"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Calibri" w:eastAsia="Times New Roman" w:hAnsi="Calibri" w:cs="Calibri"/>
                <w:color w:val="17365D"/>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60DBDC3B"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Učenicima koji pokazuju interes za dodatnim sadržajima HJ i natjecanjima te kojima je u interesu razvoj vještina i sposobnosti, čitateljskih interesa i sposobnosti kritičkog pristupa tekstu </w:t>
            </w:r>
          </w:p>
        </w:tc>
      </w:tr>
      <w:tr w:rsidR="00B65CD6" w:rsidRPr="00292250" w14:paraId="712C1879"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DC5C708"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Calibri" w:eastAsia="Times New Roman" w:hAnsi="Calibri" w:cs="Calibri"/>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771508E"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 xml:space="preserve">Učitelji Hrvatskoga jezika i učenici </w:t>
            </w:r>
            <w:r>
              <w:rPr>
                <w:rFonts w:ascii="Times New Roman" w:eastAsia="Times New Roman" w:hAnsi="Times New Roman" w:cs="Times New Roman"/>
                <w:sz w:val="24"/>
                <w:szCs w:val="24"/>
              </w:rPr>
              <w:t>os</w:t>
            </w:r>
            <w:r w:rsidRPr="00292250">
              <w:rPr>
                <w:rFonts w:ascii="Times New Roman" w:eastAsia="Times New Roman" w:hAnsi="Times New Roman" w:cs="Times New Roman"/>
                <w:sz w:val="24"/>
                <w:szCs w:val="24"/>
              </w:rPr>
              <w:t>moga razreda </w:t>
            </w:r>
          </w:p>
        </w:tc>
      </w:tr>
      <w:tr w:rsidR="00B65CD6" w:rsidRPr="00292250" w14:paraId="17904FD4"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3B3BF56"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Calibri" w:eastAsia="Times New Roman" w:hAnsi="Calibri" w:cs="Calibri"/>
                <w:color w:val="17365D"/>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61C016F0"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 predavačka nastava  </w:t>
            </w:r>
          </w:p>
          <w:p w14:paraId="213CE715"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 individualan rad </w:t>
            </w:r>
          </w:p>
          <w:p w14:paraId="3879C7B4"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 istraživački samostalan rad </w:t>
            </w:r>
          </w:p>
          <w:p w14:paraId="32EF0B46"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 skupni rad </w:t>
            </w:r>
          </w:p>
        </w:tc>
      </w:tr>
      <w:tr w:rsidR="00B65CD6" w:rsidRPr="00292250" w14:paraId="4AA0E182"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165331DD"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Calibri" w:eastAsia="Times New Roman" w:hAnsi="Calibri" w:cs="Calibri"/>
                <w:color w:val="17365D"/>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0ACA775"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35 nastavnih sati tijekom godine </w:t>
            </w:r>
          </w:p>
        </w:tc>
      </w:tr>
      <w:tr w:rsidR="00B65CD6" w:rsidRPr="00292250" w14:paraId="33E3F7B4"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18F8264D"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Calibri" w:eastAsia="Times New Roman" w:hAnsi="Calibri" w:cs="Calibri"/>
                <w:color w:val="17365D"/>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02E204EF"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fotokopirni papir </w:t>
            </w:r>
          </w:p>
        </w:tc>
      </w:tr>
      <w:tr w:rsidR="00B65CD6" w:rsidRPr="00292250" w14:paraId="54697749"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4BA274AE"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Calibri" w:eastAsia="Times New Roman" w:hAnsi="Calibri" w:cs="Calibri"/>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32632236"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 zadatci objektivnog tipa </w:t>
            </w:r>
          </w:p>
          <w:p w14:paraId="202433C8"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 kreativna primjena i sposobnost interpretacije teksta </w:t>
            </w:r>
          </w:p>
          <w:p w14:paraId="27E3420B"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 natjecanja na školskoj i županijskoj razini </w:t>
            </w:r>
          </w:p>
        </w:tc>
      </w:tr>
      <w:tr w:rsidR="00B65CD6" w:rsidRPr="00292250" w14:paraId="0A1D02FD"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6D121CCF"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Calibri" w:eastAsia="Times New Roman" w:hAnsi="Calibri" w:cs="Calibri"/>
                <w:color w:val="17365D"/>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6AE8239D"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 sudjelovanje na natjecanjima, vještine služenja jezičnim priručnicima, vještine u izradi umnih mapa i    </w:t>
            </w:r>
          </w:p>
          <w:p w14:paraId="66AB25F5"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  digitalnih materijala </w:t>
            </w:r>
          </w:p>
          <w:p w14:paraId="4EDC25CF"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lastRenderedPageBreak/>
              <w:t>- služenje digitalnim alatima  </w:t>
            </w:r>
          </w:p>
          <w:p w14:paraId="6EA34F10" w14:textId="77777777" w:rsidR="00B65CD6" w:rsidRPr="00292250" w:rsidRDefault="00B65CD6" w:rsidP="005A4353">
            <w:pPr>
              <w:spacing w:after="0" w:line="240" w:lineRule="auto"/>
              <w:textAlignment w:val="baseline"/>
              <w:rPr>
                <w:rFonts w:ascii="Segoe UI" w:eastAsia="Times New Roman" w:hAnsi="Segoe UI" w:cs="Segoe UI"/>
                <w:sz w:val="18"/>
                <w:szCs w:val="18"/>
              </w:rPr>
            </w:pPr>
            <w:r w:rsidRPr="00292250">
              <w:rPr>
                <w:rFonts w:ascii="Times New Roman" w:eastAsia="Times New Roman" w:hAnsi="Times New Roman" w:cs="Times New Roman"/>
                <w:sz w:val="24"/>
                <w:szCs w:val="24"/>
              </w:rPr>
              <w:t>- poticanje daljnjih jezičnih interesa, vještina i kompetencija vezanih za HJ </w:t>
            </w:r>
          </w:p>
        </w:tc>
      </w:tr>
    </w:tbl>
    <w:p w14:paraId="635EB02E" w14:textId="4299D2F7" w:rsidR="00136C30" w:rsidRDefault="00136C30" w:rsidP="0024011B">
      <w:pPr>
        <w:spacing w:line="240" w:lineRule="auto"/>
      </w:pPr>
    </w:p>
    <w:p w14:paraId="223F2A0B" w14:textId="77777777" w:rsidR="00136C30" w:rsidRDefault="00136C30" w:rsidP="0024011B">
      <w:pPr>
        <w:spacing w:line="240" w:lineRule="auto"/>
      </w:pPr>
    </w:p>
    <w:tbl>
      <w:tblPr>
        <w:tblStyle w:val="Tablicareetke4-isticanje5"/>
        <w:tblpPr w:leftFromText="180" w:rightFromText="180" w:vertAnchor="text" w:horzAnchor="margin" w:tblpX="-5" w:tblpY="324"/>
        <w:tblW w:w="14312" w:type="dxa"/>
        <w:tblLayout w:type="fixed"/>
        <w:tblLook w:val="0400" w:firstRow="0" w:lastRow="0" w:firstColumn="0" w:lastColumn="0" w:noHBand="0" w:noVBand="1"/>
      </w:tblPr>
      <w:tblGrid>
        <w:gridCol w:w="3941"/>
        <w:gridCol w:w="10371"/>
      </w:tblGrid>
      <w:tr w:rsidR="0024011B" w:rsidRPr="00350B85" w14:paraId="065E9479" w14:textId="77777777" w:rsidTr="0024011B">
        <w:trPr>
          <w:cnfStyle w:val="000000100000" w:firstRow="0" w:lastRow="0" w:firstColumn="0" w:lastColumn="0" w:oddVBand="0" w:evenVBand="0" w:oddHBand="1" w:evenHBand="0" w:firstRowFirstColumn="0" w:firstRowLastColumn="0" w:lastRowFirstColumn="0" w:lastRowLastColumn="0"/>
        </w:trPr>
        <w:tc>
          <w:tcPr>
            <w:tcW w:w="3941" w:type="dxa"/>
          </w:tcPr>
          <w:p w14:paraId="6E305C15" w14:textId="3CA6669E" w:rsidR="0024011B" w:rsidRPr="00350B85" w:rsidRDefault="0024011B" w:rsidP="0024011B">
            <w:pPr>
              <w:keepNext/>
              <w:keepLines/>
              <w:spacing w:before="40"/>
              <w:outlineLvl w:val="1"/>
              <w:rPr>
                <w:rFonts w:ascii="Arial" w:eastAsiaTheme="majorEastAsia" w:hAnsi="Arial" w:cs="Arial"/>
                <w:b/>
                <w:bCs/>
                <w:color w:val="365F91" w:themeColor="accent1" w:themeShade="BF"/>
                <w:sz w:val="24"/>
                <w:szCs w:val="24"/>
              </w:rPr>
            </w:pPr>
            <w:r w:rsidRPr="00350B85">
              <w:rPr>
                <w:rFonts w:ascii="Arial" w:eastAsiaTheme="majorEastAsia" w:hAnsi="Arial" w:cs="Arial"/>
                <w:b/>
                <w:bCs/>
                <w:color w:val="365F91" w:themeColor="accent1" w:themeShade="BF"/>
                <w:sz w:val="24"/>
                <w:szCs w:val="24"/>
              </w:rPr>
              <w:t xml:space="preserve">Naziv aktivnosti: </w:t>
            </w:r>
            <w:r w:rsidRPr="00350B85">
              <w:rPr>
                <w:rFonts w:ascii="Arial" w:eastAsiaTheme="majorEastAsia" w:hAnsi="Arial" w:cs="Arial"/>
                <w:b/>
                <w:bCs/>
                <w:color w:val="365F91"/>
                <w:sz w:val="24"/>
                <w:szCs w:val="24"/>
                <w:shd w:val="clear" w:color="auto" w:fill="DAEEF3"/>
              </w:rPr>
              <w:t>Dodatna nastava iz Hrvatskoga jezika</w:t>
            </w:r>
          </w:p>
        </w:tc>
        <w:tc>
          <w:tcPr>
            <w:tcW w:w="10371" w:type="dxa"/>
          </w:tcPr>
          <w:p w14:paraId="50497775" w14:textId="77777777" w:rsidR="0024011B" w:rsidRPr="00350B85" w:rsidRDefault="0024011B" w:rsidP="0024011B">
            <w:pPr>
              <w:keepNext/>
              <w:keepLines/>
              <w:spacing w:before="40"/>
              <w:outlineLvl w:val="1"/>
              <w:rPr>
                <w:rFonts w:ascii="Arial" w:eastAsiaTheme="majorEastAsia" w:hAnsi="Arial" w:cs="Arial"/>
                <w:b/>
                <w:bCs/>
                <w:color w:val="365F91" w:themeColor="accent1" w:themeShade="BF"/>
                <w:sz w:val="24"/>
                <w:szCs w:val="24"/>
              </w:rPr>
            </w:pPr>
            <w:r w:rsidRPr="00350B85">
              <w:rPr>
                <w:rFonts w:ascii="Arial" w:eastAsiaTheme="majorEastAsia" w:hAnsi="Arial" w:cs="Arial"/>
                <w:b/>
                <w:bCs/>
                <w:color w:val="365F91" w:themeColor="accent1" w:themeShade="BF"/>
                <w:sz w:val="24"/>
                <w:szCs w:val="24"/>
              </w:rPr>
              <w:t xml:space="preserve">Ime i prezime voditelja: Vladan Ivković    </w:t>
            </w:r>
          </w:p>
          <w:p w14:paraId="2D7897A6" w14:textId="77777777" w:rsidR="0024011B" w:rsidRPr="00350B85" w:rsidRDefault="0024011B" w:rsidP="0024011B">
            <w:pPr>
              <w:rPr>
                <w:rFonts w:ascii="Arial" w:eastAsia="Calibri" w:hAnsi="Arial" w:cs="Arial"/>
                <w:color w:val="000000" w:themeColor="text1"/>
                <w:sz w:val="24"/>
                <w:szCs w:val="24"/>
              </w:rPr>
            </w:pPr>
            <w:r w:rsidRPr="00350B85">
              <w:rPr>
                <w:rFonts w:ascii="Arial" w:eastAsia="Calibri" w:hAnsi="Arial" w:cs="Arial"/>
                <w:color w:val="000000" w:themeColor="text1"/>
                <w:sz w:val="24"/>
                <w:szCs w:val="24"/>
              </w:rPr>
              <w:t xml:space="preserve">                                                         </w:t>
            </w:r>
          </w:p>
        </w:tc>
      </w:tr>
      <w:tr w:rsidR="0024011B" w:rsidRPr="00350B85" w14:paraId="3177EF9D" w14:textId="77777777" w:rsidTr="0024011B">
        <w:tc>
          <w:tcPr>
            <w:tcW w:w="3941" w:type="dxa"/>
          </w:tcPr>
          <w:p w14:paraId="75729F46" w14:textId="77777777" w:rsidR="0024011B" w:rsidRPr="00350B85" w:rsidRDefault="0024011B" w:rsidP="0024011B">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Ishodi aktivnosti</w:t>
            </w:r>
          </w:p>
        </w:tc>
        <w:tc>
          <w:tcPr>
            <w:tcW w:w="10371" w:type="dxa"/>
          </w:tcPr>
          <w:p w14:paraId="49553EE9" w14:textId="77777777" w:rsidR="0024011B" w:rsidRPr="00350B85" w:rsidRDefault="0024011B" w:rsidP="0024011B">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A.6.1., A.8.1. Učenik govori i razgovara u skladu sa svrhom govorenja i sudjeluje u planiranoj raspravi.</w:t>
            </w:r>
          </w:p>
          <w:p w14:paraId="665B3B7F" w14:textId="77777777" w:rsidR="0024011B" w:rsidRPr="00350B85" w:rsidRDefault="0024011B" w:rsidP="0024011B">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A.6.2., A.8.2. Učenik sluša tekst, prosuđuje značenje teksta i i povezuje ga sa stečenim znanjem i iskustvom.</w:t>
            </w:r>
          </w:p>
          <w:p w14:paraId="55066295" w14:textId="77777777" w:rsidR="0024011B" w:rsidRPr="00350B85" w:rsidRDefault="0024011B" w:rsidP="0024011B">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A.6.3., A.8.3. Učenik čita tekst, prosuđuje značenje teksta i povezuje ga s prethodnim znanjem i iskustvom.</w:t>
            </w:r>
          </w:p>
          <w:p w14:paraId="7100DA19" w14:textId="77777777" w:rsidR="0024011B" w:rsidRPr="00350B85" w:rsidRDefault="0024011B" w:rsidP="0024011B">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A.6.5., A.8.5. Učenik oblikuje tekst i primjenjuje znanja o rečenicama po sastavu na oglednim i čestim primjerima</w:t>
            </w:r>
          </w:p>
          <w:p w14:paraId="48BBE778" w14:textId="77777777" w:rsidR="0024011B" w:rsidRPr="00350B85" w:rsidRDefault="0024011B" w:rsidP="0024011B">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A.6.6., A.8.6. Učenik uspoređuje različite odnose među riječima te objašnjava njihovo značenje u različitim kontekstima.</w:t>
            </w:r>
          </w:p>
          <w:p w14:paraId="6BABC021" w14:textId="77777777" w:rsidR="0024011B" w:rsidRPr="00350B85" w:rsidRDefault="0024011B" w:rsidP="0024011B">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B.6.1., B.8.1. Učenik obrazlaže odnos proživljenoga iskustva i iskustva stečenoga čitanjem književnih tekstova.</w:t>
            </w:r>
          </w:p>
          <w:p w14:paraId="36F6B484" w14:textId="77777777" w:rsidR="0024011B" w:rsidRPr="00350B85" w:rsidRDefault="0024011B" w:rsidP="0024011B">
            <w:pPr>
              <w:spacing w:after="48"/>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B.6.2., B.8.2. Učenik interpretira književni tekst na temelju vlastitoga čitateljskog iskustva i znanja o književnosti.</w:t>
            </w:r>
          </w:p>
        </w:tc>
      </w:tr>
      <w:tr w:rsidR="0024011B" w:rsidRPr="00350B85" w14:paraId="7BB95B59" w14:textId="77777777" w:rsidTr="0024011B">
        <w:trPr>
          <w:cnfStyle w:val="000000100000" w:firstRow="0" w:lastRow="0" w:firstColumn="0" w:lastColumn="0" w:oddVBand="0" w:evenVBand="0" w:oddHBand="1" w:evenHBand="0" w:firstRowFirstColumn="0" w:firstRowLastColumn="0" w:lastRowFirstColumn="0" w:lastRowLastColumn="0"/>
        </w:trPr>
        <w:tc>
          <w:tcPr>
            <w:tcW w:w="3941" w:type="dxa"/>
          </w:tcPr>
          <w:p w14:paraId="613034B2" w14:textId="77777777" w:rsidR="0024011B" w:rsidRPr="00350B85" w:rsidRDefault="0024011B" w:rsidP="0024011B">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Namjena</w:t>
            </w:r>
          </w:p>
        </w:tc>
        <w:tc>
          <w:tcPr>
            <w:tcW w:w="10371" w:type="dxa"/>
          </w:tcPr>
          <w:p w14:paraId="116288A1" w14:textId="77777777" w:rsidR="0024011B" w:rsidRPr="00350B85" w:rsidRDefault="0024011B">
            <w:pPr>
              <w:numPr>
                <w:ilvl w:val="0"/>
                <w:numId w:val="10"/>
              </w:numPr>
              <w:tabs>
                <w:tab w:val="left" w:pos="1065"/>
              </w:tabs>
              <w:spacing w:line="276" w:lineRule="auto"/>
              <w:rPr>
                <w:rFonts w:ascii="Arial" w:eastAsia="Calibri" w:hAnsi="Arial" w:cs="Arial"/>
                <w:color w:val="000000" w:themeColor="text1"/>
                <w:sz w:val="24"/>
                <w:szCs w:val="24"/>
              </w:rPr>
            </w:pPr>
            <w:r w:rsidRPr="00350B85">
              <w:rPr>
                <w:rFonts w:ascii="Arial" w:eastAsia="Calibri" w:hAnsi="Arial" w:cs="Arial"/>
                <w:color w:val="000000" w:themeColor="text1"/>
                <w:sz w:val="24"/>
                <w:szCs w:val="24"/>
              </w:rPr>
              <w:t xml:space="preserve">osposobiti učenike za jezičnu komunikaciju koja im omogućuje uključivanje u cjeloživotno učenje </w:t>
            </w:r>
          </w:p>
          <w:p w14:paraId="0C20348D" w14:textId="77777777" w:rsidR="0024011B" w:rsidRPr="00350B85" w:rsidRDefault="0024011B">
            <w:pPr>
              <w:numPr>
                <w:ilvl w:val="0"/>
                <w:numId w:val="10"/>
              </w:numPr>
              <w:tabs>
                <w:tab w:val="left" w:pos="1065"/>
              </w:tabs>
              <w:spacing w:line="276" w:lineRule="auto"/>
              <w:rPr>
                <w:rFonts w:ascii="Arial" w:eastAsia="Calibri" w:hAnsi="Arial" w:cs="Arial"/>
                <w:color w:val="000000" w:themeColor="text1"/>
                <w:sz w:val="24"/>
                <w:szCs w:val="24"/>
              </w:rPr>
            </w:pPr>
            <w:r w:rsidRPr="00350B85">
              <w:rPr>
                <w:rFonts w:ascii="Arial" w:eastAsia="Calibri" w:hAnsi="Arial" w:cs="Arial"/>
                <w:color w:val="000000" w:themeColor="text1"/>
                <w:sz w:val="24"/>
                <w:szCs w:val="24"/>
              </w:rPr>
              <w:t>učenike koji brzo i lako usvajaju nastavno gradivo hrvatskoga jezika te brzo i točno logički zaključuju, poticati da razvijaju svoje potencijale u što većoj mjeri</w:t>
            </w:r>
          </w:p>
          <w:p w14:paraId="127709A3" w14:textId="6A657702" w:rsidR="0024011B" w:rsidRPr="00350B85" w:rsidRDefault="0024011B">
            <w:pPr>
              <w:numPr>
                <w:ilvl w:val="0"/>
                <w:numId w:val="10"/>
              </w:numPr>
              <w:tabs>
                <w:tab w:val="left" w:pos="1065"/>
              </w:tabs>
              <w:spacing w:line="276" w:lineRule="auto"/>
              <w:rPr>
                <w:rFonts w:ascii="Arial" w:eastAsia="Calibri" w:hAnsi="Arial" w:cs="Arial"/>
                <w:color w:val="000000" w:themeColor="text1"/>
                <w:sz w:val="24"/>
                <w:szCs w:val="24"/>
              </w:rPr>
            </w:pPr>
            <w:r w:rsidRPr="00350B85">
              <w:rPr>
                <w:rFonts w:ascii="Arial" w:eastAsia="Calibri" w:hAnsi="Arial" w:cs="Arial"/>
                <w:color w:val="000000" w:themeColor="text1"/>
                <w:sz w:val="24"/>
                <w:szCs w:val="24"/>
              </w:rPr>
              <w:lastRenderedPageBreak/>
              <w:t>poticati ih na pronalaženje različitih načina dolazaka do rješenja postavljenih zadataka produbljivati interes znanja i sposobnosti za sadržaje iz jezika, domaće i svjetske književnosti, medijske kulture i jezičnog izražavanja i stvaranja</w:t>
            </w:r>
          </w:p>
        </w:tc>
      </w:tr>
      <w:tr w:rsidR="0024011B" w:rsidRPr="00350B85" w14:paraId="6DFE4413" w14:textId="77777777" w:rsidTr="0024011B">
        <w:tc>
          <w:tcPr>
            <w:tcW w:w="3941" w:type="dxa"/>
          </w:tcPr>
          <w:p w14:paraId="10F25AD3" w14:textId="77777777" w:rsidR="0024011B" w:rsidRPr="00350B85" w:rsidRDefault="0024011B" w:rsidP="0024011B">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lastRenderedPageBreak/>
              <w:t>Nositelji aktivnosti</w:t>
            </w:r>
          </w:p>
        </w:tc>
        <w:tc>
          <w:tcPr>
            <w:tcW w:w="10371" w:type="dxa"/>
          </w:tcPr>
          <w:p w14:paraId="3C92FCEF" w14:textId="48B38F30" w:rsidR="0024011B" w:rsidRPr="00350B85" w:rsidRDefault="0024011B" w:rsidP="0024011B">
            <w:pPr>
              <w:rPr>
                <w:rFonts w:ascii="Arial" w:eastAsia="Calibri" w:hAnsi="Arial" w:cs="Arial"/>
                <w:color w:val="000000"/>
                <w:sz w:val="24"/>
                <w:szCs w:val="24"/>
              </w:rPr>
            </w:pPr>
            <w:r w:rsidRPr="00350B85">
              <w:rPr>
                <w:rFonts w:ascii="Arial" w:eastAsia="Calibri" w:hAnsi="Arial" w:cs="Arial"/>
                <w:color w:val="000000"/>
                <w:sz w:val="24"/>
                <w:szCs w:val="24"/>
              </w:rPr>
              <w:t>-učitelj</w:t>
            </w:r>
            <w:r w:rsidR="00FA460D">
              <w:rPr>
                <w:rFonts w:ascii="Arial" w:eastAsia="Calibri" w:hAnsi="Arial" w:cs="Arial"/>
                <w:color w:val="000000"/>
                <w:sz w:val="24"/>
                <w:szCs w:val="24"/>
              </w:rPr>
              <w:t xml:space="preserve"> 5. </w:t>
            </w:r>
            <w:r w:rsidRPr="00350B85">
              <w:rPr>
                <w:rFonts w:ascii="Arial" w:eastAsia="Calibri" w:hAnsi="Arial" w:cs="Arial"/>
                <w:color w:val="000000"/>
                <w:sz w:val="24"/>
                <w:szCs w:val="24"/>
              </w:rPr>
              <w:t xml:space="preserve"> i </w:t>
            </w:r>
            <w:r w:rsidR="00FA460D">
              <w:rPr>
                <w:rFonts w:ascii="Arial" w:eastAsia="Calibri" w:hAnsi="Arial" w:cs="Arial"/>
                <w:color w:val="000000"/>
                <w:sz w:val="24"/>
                <w:szCs w:val="24"/>
              </w:rPr>
              <w:t>7.</w:t>
            </w:r>
            <w:r w:rsidRPr="00350B85">
              <w:rPr>
                <w:rFonts w:ascii="Arial" w:eastAsia="Calibri" w:hAnsi="Arial" w:cs="Arial"/>
                <w:color w:val="000000"/>
                <w:sz w:val="24"/>
                <w:szCs w:val="24"/>
              </w:rPr>
              <w:t xml:space="preserve"> razreda, učenici</w:t>
            </w:r>
          </w:p>
        </w:tc>
      </w:tr>
      <w:tr w:rsidR="0024011B" w:rsidRPr="00350B85" w14:paraId="5FDA566D" w14:textId="77777777" w:rsidTr="0024011B">
        <w:trPr>
          <w:cnfStyle w:val="000000100000" w:firstRow="0" w:lastRow="0" w:firstColumn="0" w:lastColumn="0" w:oddVBand="0" w:evenVBand="0" w:oddHBand="1" w:evenHBand="0" w:firstRowFirstColumn="0" w:firstRowLastColumn="0" w:lastRowFirstColumn="0" w:lastRowLastColumn="0"/>
        </w:trPr>
        <w:tc>
          <w:tcPr>
            <w:tcW w:w="3941" w:type="dxa"/>
          </w:tcPr>
          <w:p w14:paraId="4E867248" w14:textId="77777777" w:rsidR="0024011B" w:rsidRPr="00350B85" w:rsidRDefault="0024011B" w:rsidP="0024011B">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Način realizacije</w:t>
            </w:r>
          </w:p>
        </w:tc>
        <w:tc>
          <w:tcPr>
            <w:tcW w:w="10371" w:type="dxa"/>
          </w:tcPr>
          <w:p w14:paraId="16DB04DB" w14:textId="77777777" w:rsidR="0024011B" w:rsidRPr="00350B85" w:rsidRDefault="0024011B" w:rsidP="0024011B">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 individualizirani rad</w:t>
            </w:r>
          </w:p>
          <w:p w14:paraId="6B561116" w14:textId="77777777" w:rsidR="0024011B" w:rsidRPr="00350B85" w:rsidRDefault="0024011B" w:rsidP="0024011B">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 učenje kroz igru</w:t>
            </w:r>
          </w:p>
        </w:tc>
      </w:tr>
      <w:tr w:rsidR="0024011B" w:rsidRPr="00350B85" w14:paraId="144BB563" w14:textId="77777777" w:rsidTr="0024011B">
        <w:tc>
          <w:tcPr>
            <w:tcW w:w="3941" w:type="dxa"/>
          </w:tcPr>
          <w:p w14:paraId="563280EB" w14:textId="77777777" w:rsidR="0024011B" w:rsidRPr="00350B85" w:rsidRDefault="0024011B" w:rsidP="0024011B">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Vrijeme realizacije</w:t>
            </w:r>
          </w:p>
        </w:tc>
        <w:tc>
          <w:tcPr>
            <w:tcW w:w="10371" w:type="dxa"/>
          </w:tcPr>
          <w:p w14:paraId="6A8891BB" w14:textId="77777777" w:rsidR="0024011B" w:rsidRPr="00350B85" w:rsidRDefault="0024011B" w:rsidP="0024011B">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 tijekom školske godine jedan sat tjedno, ukupno 35 sati</w:t>
            </w:r>
          </w:p>
        </w:tc>
      </w:tr>
      <w:tr w:rsidR="0024011B" w:rsidRPr="00350B85" w14:paraId="0C65795F" w14:textId="77777777" w:rsidTr="0024011B">
        <w:trPr>
          <w:cnfStyle w:val="000000100000" w:firstRow="0" w:lastRow="0" w:firstColumn="0" w:lastColumn="0" w:oddVBand="0" w:evenVBand="0" w:oddHBand="1" w:evenHBand="0" w:firstRowFirstColumn="0" w:firstRowLastColumn="0" w:lastRowFirstColumn="0" w:lastRowLastColumn="0"/>
        </w:trPr>
        <w:tc>
          <w:tcPr>
            <w:tcW w:w="3941" w:type="dxa"/>
          </w:tcPr>
          <w:p w14:paraId="377A5382" w14:textId="77777777" w:rsidR="0024011B" w:rsidRPr="00350B85" w:rsidRDefault="0024011B" w:rsidP="0024011B">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Troškovnik</w:t>
            </w:r>
          </w:p>
        </w:tc>
        <w:tc>
          <w:tcPr>
            <w:tcW w:w="10371" w:type="dxa"/>
          </w:tcPr>
          <w:p w14:paraId="6AE27312" w14:textId="77777777" w:rsidR="0024011B" w:rsidRPr="00350B85" w:rsidRDefault="0024011B" w:rsidP="0024011B">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-bilježnica, papir za fotokopiranje</w:t>
            </w:r>
          </w:p>
        </w:tc>
      </w:tr>
      <w:tr w:rsidR="0024011B" w:rsidRPr="00350B85" w14:paraId="5F5C9060" w14:textId="77777777" w:rsidTr="0024011B">
        <w:tc>
          <w:tcPr>
            <w:tcW w:w="3941" w:type="dxa"/>
          </w:tcPr>
          <w:p w14:paraId="2BEDE07E" w14:textId="77777777" w:rsidR="0024011B" w:rsidRPr="00350B85" w:rsidRDefault="0024011B" w:rsidP="0024011B">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Način vrednovanja</w:t>
            </w:r>
          </w:p>
        </w:tc>
        <w:tc>
          <w:tcPr>
            <w:tcW w:w="10371" w:type="dxa"/>
          </w:tcPr>
          <w:p w14:paraId="5FCA1757" w14:textId="77777777" w:rsidR="0024011B" w:rsidRPr="00350B85" w:rsidRDefault="0024011B" w:rsidP="0024011B">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 pisani radovi, vježba na raznim tipovima zadataka, pisano i usmeno praćenje napredovanja učenika</w:t>
            </w:r>
          </w:p>
          <w:p w14:paraId="66EE4F14" w14:textId="77777777" w:rsidR="0024011B" w:rsidRPr="00350B85" w:rsidRDefault="0024011B" w:rsidP="0024011B">
            <w:pPr>
              <w:tabs>
                <w:tab w:val="left" w:pos="1065"/>
              </w:tabs>
              <w:rPr>
                <w:rFonts w:ascii="Arial" w:eastAsia="Calibri" w:hAnsi="Arial" w:cs="Arial"/>
                <w:color w:val="000000" w:themeColor="text1"/>
                <w:sz w:val="24"/>
                <w:szCs w:val="24"/>
              </w:rPr>
            </w:pPr>
            <w:r w:rsidRPr="00350B85">
              <w:rPr>
                <w:rFonts w:ascii="Arial" w:eastAsia="Calibri" w:hAnsi="Arial" w:cs="Arial"/>
                <w:color w:val="000000"/>
                <w:sz w:val="24"/>
                <w:szCs w:val="24"/>
              </w:rPr>
              <w:t>- formativno (opisno)  u evidencijske liste i sumativno (brojčano) u e-imeniku</w:t>
            </w:r>
          </w:p>
        </w:tc>
      </w:tr>
      <w:tr w:rsidR="0024011B" w:rsidRPr="00350B85" w14:paraId="7AAFEBD5" w14:textId="77777777" w:rsidTr="0024011B">
        <w:trPr>
          <w:cnfStyle w:val="000000100000" w:firstRow="0" w:lastRow="0" w:firstColumn="0" w:lastColumn="0" w:oddVBand="0" w:evenVBand="0" w:oddHBand="1" w:evenHBand="0" w:firstRowFirstColumn="0" w:firstRowLastColumn="0" w:lastRowFirstColumn="0" w:lastRowLastColumn="0"/>
        </w:trPr>
        <w:tc>
          <w:tcPr>
            <w:tcW w:w="3941" w:type="dxa"/>
          </w:tcPr>
          <w:p w14:paraId="7D1B921B" w14:textId="77777777" w:rsidR="0024011B" w:rsidRPr="00350B85" w:rsidRDefault="0024011B" w:rsidP="0024011B">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Korištenje rezultata vrednovanja</w:t>
            </w:r>
          </w:p>
        </w:tc>
        <w:tc>
          <w:tcPr>
            <w:tcW w:w="10371" w:type="dxa"/>
          </w:tcPr>
          <w:p w14:paraId="25C110D8" w14:textId="77777777" w:rsidR="0024011B" w:rsidRPr="00350B85" w:rsidRDefault="0024011B" w:rsidP="0024011B">
            <w:pPr>
              <w:rPr>
                <w:rFonts w:ascii="Arial" w:eastAsia="Calibri" w:hAnsi="Arial" w:cs="Arial"/>
                <w:color w:val="000000"/>
                <w:sz w:val="24"/>
                <w:szCs w:val="24"/>
              </w:rPr>
            </w:pPr>
            <w:r w:rsidRPr="00350B85">
              <w:rPr>
                <w:rFonts w:ascii="Arial" w:eastAsia="Calibri" w:hAnsi="Arial" w:cs="Arial"/>
                <w:color w:val="000000"/>
                <w:sz w:val="24"/>
                <w:szCs w:val="24"/>
              </w:rPr>
              <w:t>- bolji uspjesi, sudjelovanje na natjecanjima te postizanje vještina i sposobnosti aktivnoga učenja</w:t>
            </w:r>
          </w:p>
        </w:tc>
      </w:tr>
    </w:tbl>
    <w:p w14:paraId="2963DE9B" w14:textId="77777777" w:rsidR="0024011B" w:rsidRDefault="0024011B" w:rsidP="0024011B">
      <w:pPr>
        <w:spacing w:line="240" w:lineRule="auto"/>
      </w:pPr>
    </w:p>
    <w:p w14:paraId="3F134072" w14:textId="609C2B94" w:rsidR="00911103" w:rsidRDefault="00911103" w:rsidP="00911103">
      <w:pPr>
        <w:spacing w:line="240" w:lineRule="auto"/>
      </w:pPr>
    </w:p>
    <w:p w14:paraId="6240C89F" w14:textId="6A5D5F44" w:rsidR="00911103" w:rsidRDefault="00911103" w:rsidP="00911103">
      <w:pPr>
        <w:spacing w:line="240" w:lineRule="auto"/>
      </w:pPr>
    </w:p>
    <w:p w14:paraId="1B1C95F0" w14:textId="1D351D49" w:rsidR="00911103" w:rsidRDefault="00911103" w:rsidP="00911103">
      <w:pPr>
        <w:spacing w:line="240" w:lineRule="auto"/>
      </w:pPr>
    </w:p>
    <w:tbl>
      <w:tblPr>
        <w:tblW w:w="14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429"/>
      </w:tblGrid>
      <w:tr w:rsidR="00BB00AA" w:rsidRPr="00350B85" w14:paraId="055CB215" w14:textId="77777777" w:rsidTr="00BB00AA">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6A0B697" w14:textId="77777777" w:rsidR="00BB00AA" w:rsidRPr="00350B85" w:rsidRDefault="00BB00AA" w:rsidP="004209DE">
            <w:pPr>
              <w:tabs>
                <w:tab w:val="right" w:pos="2865"/>
              </w:tabs>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Naziv aktivnosti: </w:t>
            </w:r>
            <w:r w:rsidRPr="00350B85">
              <w:rPr>
                <w:rFonts w:ascii="Arial" w:eastAsia="Times New Roman" w:hAnsi="Arial" w:cs="Arial"/>
                <w:color w:val="365F91"/>
                <w:sz w:val="24"/>
                <w:szCs w:val="24"/>
              </w:rPr>
              <w:t>  </w:t>
            </w:r>
          </w:p>
          <w:p w14:paraId="0E89B253" w14:textId="77777777" w:rsidR="00BB00AA" w:rsidRPr="00350B85" w:rsidRDefault="00BB00AA" w:rsidP="004209DE">
            <w:pPr>
              <w:tabs>
                <w:tab w:val="right" w:pos="2865"/>
              </w:tabs>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color w:val="365F91"/>
                <w:sz w:val="24"/>
                <w:szCs w:val="24"/>
              </w:rPr>
              <w:t xml:space="preserve">DODATNA NASTAVA </w:t>
            </w:r>
          </w:p>
          <w:p w14:paraId="538AE11C" w14:textId="76289514" w:rsidR="00BB00AA" w:rsidRPr="00350B85" w:rsidRDefault="00BB00AA" w:rsidP="004209DE">
            <w:pPr>
              <w:tabs>
                <w:tab w:val="right" w:pos="2865"/>
              </w:tabs>
              <w:spacing w:after="0" w:line="240" w:lineRule="auto"/>
              <w:textAlignment w:val="baseline"/>
              <w:rPr>
                <w:rFonts w:ascii="Arial" w:eastAsia="Times New Roman" w:hAnsi="Arial" w:cs="Arial"/>
                <w:sz w:val="24"/>
                <w:szCs w:val="24"/>
              </w:rPr>
            </w:pPr>
            <w:r w:rsidRPr="00350B85">
              <w:rPr>
                <w:rFonts w:ascii="Arial" w:eastAsia="Times New Roman" w:hAnsi="Arial" w:cs="Arial"/>
                <w:color w:val="365F91"/>
                <w:sz w:val="24"/>
                <w:szCs w:val="24"/>
              </w:rPr>
              <w:t>ENGLESKOG JEZI</w:t>
            </w:r>
            <w:r w:rsidR="009F3626">
              <w:rPr>
                <w:rFonts w:ascii="Arial" w:eastAsia="Times New Roman" w:hAnsi="Arial" w:cs="Arial"/>
                <w:color w:val="365F91"/>
                <w:sz w:val="24"/>
                <w:szCs w:val="24"/>
              </w:rPr>
              <w:t>KA</w:t>
            </w:r>
          </w:p>
          <w:p w14:paraId="11EAC98A" w14:textId="77777777" w:rsidR="00BB00AA" w:rsidRPr="00350B85" w:rsidRDefault="00BB00AA" w:rsidP="004209DE">
            <w:pPr>
              <w:spacing w:after="0" w:line="240" w:lineRule="auto"/>
              <w:textAlignment w:val="baseline"/>
              <w:rPr>
                <w:rFonts w:ascii="Arial" w:eastAsia="Times New Roman" w:hAnsi="Arial" w:cs="Arial"/>
                <w:sz w:val="24"/>
                <w:szCs w:val="24"/>
              </w:rPr>
            </w:pPr>
          </w:p>
        </w:tc>
        <w:tc>
          <w:tcPr>
            <w:tcW w:w="11429" w:type="dxa"/>
            <w:tcBorders>
              <w:top w:val="single" w:sz="6" w:space="0" w:color="92CDDC"/>
              <w:left w:val="single" w:sz="6" w:space="0" w:color="92CDDC"/>
              <w:bottom w:val="single" w:sz="6" w:space="0" w:color="92CDDC"/>
              <w:right w:val="single" w:sz="6" w:space="0" w:color="92CDDC"/>
            </w:tcBorders>
            <w:shd w:val="clear" w:color="auto" w:fill="DAEEF3"/>
            <w:hideMark/>
          </w:tcPr>
          <w:p w14:paraId="774268DA"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b/>
                <w:bCs/>
                <w:color w:val="365F91"/>
                <w:sz w:val="24"/>
                <w:szCs w:val="24"/>
              </w:rPr>
              <w:t>Ime i prezime voditelja:</w:t>
            </w:r>
            <w:r w:rsidRPr="00350B85">
              <w:rPr>
                <w:rFonts w:ascii="Arial" w:eastAsia="Times New Roman" w:hAnsi="Arial" w:cs="Arial"/>
                <w:color w:val="365F91"/>
                <w:sz w:val="24"/>
                <w:szCs w:val="24"/>
              </w:rPr>
              <w:t>  Draženka Kešić, Silvije Devald</w:t>
            </w:r>
          </w:p>
          <w:p w14:paraId="49BD7C77" w14:textId="77777777" w:rsidR="00BB00AA" w:rsidRPr="00350B85" w:rsidRDefault="00BB00AA" w:rsidP="004209DE">
            <w:pPr>
              <w:spacing w:after="0" w:line="240" w:lineRule="auto"/>
              <w:textAlignment w:val="baseline"/>
              <w:rPr>
                <w:rFonts w:ascii="Arial" w:eastAsia="Times New Roman" w:hAnsi="Arial" w:cs="Arial"/>
                <w:sz w:val="24"/>
                <w:szCs w:val="24"/>
              </w:rPr>
            </w:pPr>
          </w:p>
        </w:tc>
      </w:tr>
      <w:tr w:rsidR="00BB00AA" w:rsidRPr="00350B85" w14:paraId="5F335A9E" w14:textId="77777777" w:rsidTr="00BB00AA">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02882BB"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Ishodi aktivnosti  </w:t>
            </w:r>
          </w:p>
        </w:tc>
        <w:tc>
          <w:tcPr>
            <w:tcW w:w="11429" w:type="dxa"/>
            <w:tcBorders>
              <w:top w:val="single" w:sz="6" w:space="0" w:color="92CDDC"/>
              <w:left w:val="single" w:sz="6" w:space="0" w:color="92CDDC"/>
              <w:bottom w:val="single" w:sz="6" w:space="0" w:color="92CDDC"/>
              <w:right w:val="single" w:sz="6" w:space="0" w:color="92CDDC"/>
            </w:tcBorders>
            <w:shd w:val="clear" w:color="auto" w:fill="auto"/>
            <w:hideMark/>
          </w:tcPr>
          <w:p w14:paraId="3D2C1521" w14:textId="77777777" w:rsidR="00BB00AA" w:rsidRPr="00350B85" w:rsidRDefault="00BB00AA" w:rsidP="004209DE">
            <w:pPr>
              <w:rPr>
                <w:rFonts w:ascii="Arial" w:hAnsi="Arial" w:cs="Arial"/>
                <w:sz w:val="24"/>
                <w:szCs w:val="24"/>
              </w:rPr>
            </w:pPr>
            <w:r w:rsidRPr="00350B85">
              <w:rPr>
                <w:rFonts w:ascii="Arial" w:hAnsi="Arial" w:cs="Arial"/>
                <w:sz w:val="24"/>
                <w:szCs w:val="24"/>
              </w:rPr>
              <w:t xml:space="preserve">Prevodi obrađene tekstove, rečenice, poruke ili obavijesti. Samostalno zaključuje i razumije smisao nekog teksta ili zvučnog materijala bez razumijevanja ili poznavanja svake pojedine riječi. Čita rečenice, dijaloge i tekstove prije i poslije odslušanog zvučnog modela. Dopunjuje tekstove i rečenice bez ponuđenih riječi. Samostalno rješava zadatke. Odgovara na složena pitanja. Primjenjuje glagolska vremena: Present Simple, Present Continuous, Present Perfect, Past Simple, Past Continuous, Future Simple,  Going to Future. Primjenjuje pravila za modalne glagole, članove, brojive i nebrojive imenice, kondicionalne </w:t>
            </w:r>
            <w:r w:rsidRPr="00350B85">
              <w:rPr>
                <w:rFonts w:ascii="Arial" w:hAnsi="Arial" w:cs="Arial"/>
                <w:sz w:val="24"/>
                <w:szCs w:val="24"/>
              </w:rPr>
              <w:lastRenderedPageBreak/>
              <w:t>rečenice, glagolske imenice. Samostalno i nakon kratke pripreme prezentira određeni sadržaj, slobodno govori na stranom jeziku. Imenuje zemlje engleskog govornog područja te njihove najvažnije karakteristike vezane uz geografski položaj, kulturnu baštinu (znamenitosti), nacionalni identitet, blagdane, itd. Prepričava priču svojim riječima. Razgovara na stranom jeziku koristeći se novim riječima, otvoreno diskutira i iznosi svoja mišljenja i ideje.</w:t>
            </w:r>
          </w:p>
        </w:tc>
      </w:tr>
      <w:tr w:rsidR="00BB00AA" w:rsidRPr="00350B85" w14:paraId="607FDA78" w14:textId="77777777" w:rsidTr="00096EBC">
        <w:trPr>
          <w:trHeight w:val="2042"/>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028521D"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lastRenderedPageBreak/>
              <w:t>Namjena  </w:t>
            </w:r>
          </w:p>
        </w:tc>
        <w:tc>
          <w:tcPr>
            <w:tcW w:w="11429" w:type="dxa"/>
            <w:tcBorders>
              <w:top w:val="single" w:sz="6" w:space="0" w:color="92CDDC"/>
              <w:left w:val="single" w:sz="6" w:space="0" w:color="92CDDC"/>
              <w:bottom w:val="single" w:sz="6" w:space="0" w:color="92CDDC"/>
              <w:right w:val="single" w:sz="6" w:space="0" w:color="92CDDC"/>
            </w:tcBorders>
            <w:shd w:val="clear" w:color="auto" w:fill="DAEEF3"/>
            <w:hideMark/>
          </w:tcPr>
          <w:p w14:paraId="35E2FFE6" w14:textId="7E7B6B9E" w:rsidR="00096EBC" w:rsidRPr="00350B85" w:rsidRDefault="00BB00AA" w:rsidP="004209DE">
            <w:pPr>
              <w:rPr>
                <w:rFonts w:ascii="Arial" w:hAnsi="Arial" w:cs="Arial"/>
                <w:sz w:val="24"/>
                <w:szCs w:val="24"/>
              </w:rPr>
            </w:pPr>
            <w:r w:rsidRPr="00350B85">
              <w:rPr>
                <w:rFonts w:ascii="Arial" w:hAnsi="Arial" w:cs="Arial"/>
                <w:sz w:val="24"/>
                <w:szCs w:val="24"/>
              </w:rPr>
              <w:t>Proširiti i utvrditi znanje engleskog jezika kod učenika koji pokazuju interes za jezik. Vježbati vještine pisanja, govora, čitanja i slušanja na engleskom jeziku. Vježbati spelling i održati natjecanje u spellingu "Spelling Bee". Upoznati učenike s kulturom i civilizacijom zemalja engleskog govornog područja te obilježiti sve važne datume zemalja engleskog govornog područja. Upoznati učenike s autentičnim književnim tekstovima na engleskom jeziku</w:t>
            </w:r>
            <w:r w:rsidR="00096EBC" w:rsidRPr="00350B85">
              <w:rPr>
                <w:rFonts w:ascii="Arial" w:hAnsi="Arial" w:cs="Arial"/>
                <w:sz w:val="24"/>
                <w:szCs w:val="24"/>
              </w:rPr>
              <w:t>.</w:t>
            </w:r>
          </w:p>
        </w:tc>
      </w:tr>
      <w:tr w:rsidR="00BB00AA" w:rsidRPr="00350B85" w14:paraId="65B6836A" w14:textId="77777777" w:rsidTr="00BB00AA">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3ED051D"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Nositelji aktivnosti  </w:t>
            </w:r>
          </w:p>
        </w:tc>
        <w:tc>
          <w:tcPr>
            <w:tcW w:w="11429" w:type="dxa"/>
            <w:tcBorders>
              <w:top w:val="single" w:sz="6" w:space="0" w:color="92CDDC"/>
              <w:left w:val="single" w:sz="6" w:space="0" w:color="92CDDC"/>
              <w:bottom w:val="single" w:sz="6" w:space="0" w:color="92CDDC"/>
              <w:right w:val="single" w:sz="6" w:space="0" w:color="92CDDC"/>
            </w:tcBorders>
            <w:shd w:val="clear" w:color="auto" w:fill="auto"/>
            <w:hideMark/>
          </w:tcPr>
          <w:p w14:paraId="56E9E301"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Učitelj/ica i učenici</w:t>
            </w:r>
          </w:p>
        </w:tc>
      </w:tr>
      <w:tr w:rsidR="00BB00AA" w:rsidRPr="00350B85" w14:paraId="295140AB" w14:textId="77777777" w:rsidTr="00BB00AA">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5DC627C"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Način realizacije  </w:t>
            </w:r>
          </w:p>
        </w:tc>
        <w:tc>
          <w:tcPr>
            <w:tcW w:w="11429" w:type="dxa"/>
            <w:tcBorders>
              <w:top w:val="single" w:sz="6" w:space="0" w:color="92CDDC"/>
              <w:left w:val="single" w:sz="6" w:space="0" w:color="92CDDC"/>
              <w:bottom w:val="single" w:sz="6" w:space="0" w:color="92CDDC"/>
              <w:right w:val="single" w:sz="6" w:space="0" w:color="92CDDC"/>
            </w:tcBorders>
            <w:shd w:val="clear" w:color="auto" w:fill="DAEEF3"/>
            <w:hideMark/>
          </w:tcPr>
          <w:p w14:paraId="12BAF4E2"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predavačka nastava, individualni rad, istraživački samostalan rad</w:t>
            </w:r>
          </w:p>
        </w:tc>
      </w:tr>
      <w:tr w:rsidR="00BB00AA" w:rsidRPr="00350B85" w14:paraId="17B94581" w14:textId="77777777" w:rsidTr="00BB00AA">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D2AAD4C"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Vrijeme realizacije  </w:t>
            </w:r>
          </w:p>
        </w:tc>
        <w:tc>
          <w:tcPr>
            <w:tcW w:w="11429" w:type="dxa"/>
            <w:tcBorders>
              <w:top w:val="single" w:sz="6" w:space="0" w:color="92CDDC"/>
              <w:left w:val="single" w:sz="6" w:space="0" w:color="92CDDC"/>
              <w:bottom w:val="single" w:sz="6" w:space="0" w:color="92CDDC"/>
              <w:right w:val="single" w:sz="6" w:space="0" w:color="92CDDC"/>
            </w:tcBorders>
            <w:shd w:val="clear" w:color="auto" w:fill="auto"/>
            <w:hideMark/>
          </w:tcPr>
          <w:p w14:paraId="594719E5" w14:textId="634A18DF"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tijekom šk. god. 202</w:t>
            </w:r>
            <w:r w:rsidR="009F3626">
              <w:rPr>
                <w:rFonts w:ascii="Arial" w:eastAsia="Times New Roman" w:hAnsi="Arial" w:cs="Arial"/>
                <w:sz w:val="24"/>
                <w:szCs w:val="24"/>
              </w:rPr>
              <w:t>3</w:t>
            </w:r>
            <w:r w:rsidRPr="00350B85">
              <w:rPr>
                <w:rFonts w:ascii="Arial" w:eastAsia="Times New Roman" w:hAnsi="Arial" w:cs="Arial"/>
                <w:sz w:val="24"/>
                <w:szCs w:val="24"/>
              </w:rPr>
              <w:t>./202</w:t>
            </w:r>
            <w:r w:rsidR="009F3626">
              <w:rPr>
                <w:rFonts w:ascii="Arial" w:eastAsia="Times New Roman" w:hAnsi="Arial" w:cs="Arial"/>
                <w:sz w:val="24"/>
                <w:szCs w:val="24"/>
              </w:rPr>
              <w:t>4</w:t>
            </w:r>
            <w:r w:rsidRPr="00350B85">
              <w:rPr>
                <w:rFonts w:ascii="Arial" w:eastAsia="Times New Roman" w:hAnsi="Arial" w:cs="Arial"/>
                <w:sz w:val="24"/>
                <w:szCs w:val="24"/>
              </w:rPr>
              <w:t>., jedan sat tjedno</w:t>
            </w:r>
          </w:p>
        </w:tc>
      </w:tr>
      <w:tr w:rsidR="00BB00AA" w:rsidRPr="00350B85" w14:paraId="1E2C9A90" w14:textId="77777777" w:rsidTr="00BB00AA">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9AC1B23"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Troškovnik  </w:t>
            </w:r>
          </w:p>
        </w:tc>
        <w:tc>
          <w:tcPr>
            <w:tcW w:w="11429" w:type="dxa"/>
            <w:tcBorders>
              <w:top w:val="single" w:sz="6" w:space="0" w:color="92CDDC"/>
              <w:left w:val="single" w:sz="6" w:space="0" w:color="92CDDC"/>
              <w:bottom w:val="single" w:sz="6" w:space="0" w:color="92CDDC"/>
              <w:right w:val="single" w:sz="6" w:space="0" w:color="92CDDC"/>
            </w:tcBorders>
            <w:shd w:val="clear" w:color="auto" w:fill="DAEEF3"/>
            <w:hideMark/>
          </w:tcPr>
          <w:p w14:paraId="1A99ED2D"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fotokopirni papir</w:t>
            </w:r>
          </w:p>
        </w:tc>
      </w:tr>
      <w:tr w:rsidR="00BB00AA" w:rsidRPr="00350B85" w14:paraId="3E03944D" w14:textId="77777777" w:rsidTr="00BB00AA">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032372B"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Način vrednovanja  </w:t>
            </w:r>
          </w:p>
        </w:tc>
        <w:tc>
          <w:tcPr>
            <w:tcW w:w="11429" w:type="dxa"/>
            <w:tcBorders>
              <w:top w:val="single" w:sz="6" w:space="0" w:color="92CDDC"/>
              <w:left w:val="single" w:sz="6" w:space="0" w:color="92CDDC"/>
              <w:bottom w:val="single" w:sz="6" w:space="0" w:color="92CDDC"/>
              <w:right w:val="single" w:sz="6" w:space="0" w:color="92CDDC"/>
            </w:tcBorders>
            <w:shd w:val="clear" w:color="auto" w:fill="auto"/>
            <w:hideMark/>
          </w:tcPr>
          <w:p w14:paraId="117B3096"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 xml:space="preserve">zadatci objektivnog tipa, plasman na natjecanju </w:t>
            </w:r>
          </w:p>
        </w:tc>
      </w:tr>
      <w:tr w:rsidR="00BB00AA" w:rsidRPr="00350B85" w14:paraId="099CA74A" w14:textId="77777777" w:rsidTr="00BB00AA">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A5D3573"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color w:val="17365D"/>
                <w:sz w:val="24"/>
                <w:szCs w:val="24"/>
              </w:rPr>
              <w:t>Korištenje rezultata vrednovanja  </w:t>
            </w:r>
          </w:p>
        </w:tc>
        <w:tc>
          <w:tcPr>
            <w:tcW w:w="11429" w:type="dxa"/>
            <w:tcBorders>
              <w:top w:val="single" w:sz="6" w:space="0" w:color="92CDDC"/>
              <w:left w:val="single" w:sz="6" w:space="0" w:color="92CDDC"/>
              <w:bottom w:val="single" w:sz="6" w:space="0" w:color="92CDDC"/>
              <w:right w:val="single" w:sz="6" w:space="0" w:color="92CDDC"/>
            </w:tcBorders>
            <w:shd w:val="clear" w:color="auto" w:fill="DAEEF3"/>
            <w:hideMark/>
          </w:tcPr>
          <w:p w14:paraId="54D850B2" w14:textId="77777777" w:rsidR="00BB00AA" w:rsidRPr="00350B85" w:rsidRDefault="00BB00AA" w:rsidP="004209DE">
            <w:pPr>
              <w:spacing w:after="0" w:line="240" w:lineRule="auto"/>
              <w:textAlignment w:val="baseline"/>
              <w:rPr>
                <w:rFonts w:ascii="Arial" w:eastAsia="Times New Roman" w:hAnsi="Arial" w:cs="Arial"/>
                <w:sz w:val="24"/>
                <w:szCs w:val="24"/>
              </w:rPr>
            </w:pPr>
            <w:r w:rsidRPr="00350B85">
              <w:rPr>
                <w:rFonts w:ascii="Arial" w:eastAsia="Times New Roman" w:hAnsi="Arial" w:cs="Arial"/>
                <w:sz w:val="24"/>
                <w:szCs w:val="24"/>
              </w:rPr>
              <w:t xml:space="preserve">poticanje daljnjih jezičnih interesa, vještina i kompetencija vezanih za EJ,  vještine služenja rječnicima, jezičnim priručnicima, služenje digitalnim alatima, </w:t>
            </w:r>
          </w:p>
        </w:tc>
      </w:tr>
    </w:tbl>
    <w:p w14:paraId="5D0EA36B" w14:textId="15A036DC" w:rsidR="00BB00AA" w:rsidRDefault="00BB00AA" w:rsidP="00911103">
      <w:pPr>
        <w:spacing w:line="240" w:lineRule="auto"/>
      </w:pPr>
    </w:p>
    <w:p w14:paraId="3E655A7B" w14:textId="1BAAAD52" w:rsidR="00BB00AA" w:rsidRDefault="00BB00AA" w:rsidP="00911103">
      <w:pPr>
        <w:spacing w:line="240" w:lineRule="auto"/>
      </w:pPr>
    </w:p>
    <w:p w14:paraId="34E321B8" w14:textId="77777777" w:rsidR="009F3626" w:rsidRDefault="009F3626" w:rsidP="00911103">
      <w:pPr>
        <w:spacing w:line="240" w:lineRule="auto"/>
      </w:pPr>
    </w:p>
    <w:p w14:paraId="4ECF41E4" w14:textId="77777777" w:rsidR="009F3626" w:rsidRDefault="009F3626" w:rsidP="00911103">
      <w:pPr>
        <w:spacing w:line="240" w:lineRule="auto"/>
      </w:pPr>
    </w:p>
    <w:p w14:paraId="58E8CA86" w14:textId="77777777" w:rsidR="009F3626" w:rsidRDefault="009F3626" w:rsidP="00911103">
      <w:pPr>
        <w:spacing w:line="240" w:lineRule="auto"/>
      </w:pPr>
    </w:p>
    <w:p w14:paraId="3DE06105" w14:textId="77777777" w:rsidR="009F3626" w:rsidRDefault="009F3626" w:rsidP="00911103">
      <w:pPr>
        <w:spacing w:line="240" w:lineRule="auto"/>
      </w:pPr>
    </w:p>
    <w:p w14:paraId="0C991F1B" w14:textId="77777777" w:rsidR="009F3626" w:rsidRDefault="009F3626" w:rsidP="00911103">
      <w:pPr>
        <w:spacing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9"/>
        <w:gridCol w:w="10107"/>
      </w:tblGrid>
      <w:tr w:rsidR="00B54D36" w:rsidRPr="00B54D36" w14:paraId="29A1317C" w14:textId="77777777" w:rsidTr="00692297">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ADA235F" w14:textId="77777777" w:rsidR="00B54D36" w:rsidRPr="00B54D36" w:rsidRDefault="00B54D36" w:rsidP="00692297">
            <w:pPr>
              <w:spacing w:after="0" w:line="240" w:lineRule="auto"/>
              <w:textAlignment w:val="baseline"/>
              <w:rPr>
                <w:rFonts w:ascii="Arial" w:eastAsia="Times New Roman" w:hAnsi="Arial" w:cs="Arial"/>
                <w:color w:val="365F91"/>
                <w:sz w:val="24"/>
                <w:szCs w:val="24"/>
              </w:rPr>
            </w:pPr>
            <w:r w:rsidRPr="003D0E24">
              <w:rPr>
                <w:rFonts w:ascii="Arial" w:eastAsia="Times New Roman" w:hAnsi="Arial" w:cs="Arial"/>
                <w:b/>
                <w:bCs/>
                <w:color w:val="548DD4" w:themeColor="text2" w:themeTint="99"/>
                <w:sz w:val="24"/>
                <w:szCs w:val="24"/>
              </w:rPr>
              <w:t>Naziv</w:t>
            </w:r>
            <w:r w:rsidRPr="00B54D36">
              <w:rPr>
                <w:rFonts w:ascii="Arial" w:eastAsia="Times New Roman" w:hAnsi="Arial" w:cs="Arial"/>
                <w:b/>
                <w:bCs/>
                <w:color w:val="365F91"/>
                <w:sz w:val="24"/>
                <w:szCs w:val="24"/>
              </w:rPr>
              <w:t xml:space="preserve"> aktivnosti: </w:t>
            </w:r>
            <w:r w:rsidRPr="00B54D36">
              <w:rPr>
                <w:rFonts w:ascii="Arial" w:eastAsia="Times New Roman" w:hAnsi="Arial" w:cs="Arial"/>
                <w:color w:val="365F91"/>
                <w:sz w:val="24"/>
                <w:szCs w:val="24"/>
              </w:rPr>
              <w:t> </w:t>
            </w:r>
          </w:p>
          <w:p w14:paraId="6D8BAD47" w14:textId="543FF3CB" w:rsidR="00B54D36" w:rsidRPr="00B54D36" w:rsidRDefault="00B54D36" w:rsidP="00692297">
            <w:pPr>
              <w:spacing w:after="0" w:line="240" w:lineRule="auto"/>
              <w:textAlignment w:val="baseline"/>
              <w:rPr>
                <w:rFonts w:ascii="Arial" w:eastAsia="Times New Roman" w:hAnsi="Arial" w:cs="Arial"/>
                <w:color w:val="365F91"/>
                <w:sz w:val="24"/>
                <w:szCs w:val="24"/>
              </w:rPr>
            </w:pPr>
            <w:r w:rsidRPr="00B54D36">
              <w:rPr>
                <w:rFonts w:ascii="Arial" w:eastAsia="Times New Roman" w:hAnsi="Arial" w:cs="Arial"/>
                <w:color w:val="365F91"/>
                <w:sz w:val="24"/>
                <w:szCs w:val="24"/>
              </w:rPr>
              <w:t xml:space="preserve">Dodatna nastava engleskoga jezika za </w:t>
            </w:r>
            <w:r w:rsidR="003D0E24">
              <w:rPr>
                <w:rFonts w:ascii="Arial" w:eastAsia="Times New Roman" w:hAnsi="Arial" w:cs="Arial"/>
                <w:color w:val="365F91"/>
                <w:sz w:val="24"/>
                <w:szCs w:val="24"/>
              </w:rPr>
              <w:t>6</w:t>
            </w:r>
            <w:r w:rsidRPr="00B54D36">
              <w:rPr>
                <w:rFonts w:ascii="Arial" w:eastAsia="Times New Roman" w:hAnsi="Arial" w:cs="Arial"/>
                <w:color w:val="365F91"/>
                <w:sz w:val="24"/>
                <w:szCs w:val="24"/>
              </w:rPr>
              <w:t>.d razred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2837EB9" w14:textId="77777777" w:rsidR="00B54D36" w:rsidRPr="00B54D36" w:rsidRDefault="00B54D36" w:rsidP="00692297">
            <w:pPr>
              <w:spacing w:after="0" w:line="240" w:lineRule="auto"/>
              <w:textAlignment w:val="baseline"/>
              <w:rPr>
                <w:rFonts w:ascii="Arial" w:eastAsia="Times New Roman" w:hAnsi="Arial" w:cs="Arial"/>
                <w:color w:val="365F91"/>
                <w:sz w:val="24"/>
                <w:szCs w:val="24"/>
              </w:rPr>
            </w:pPr>
            <w:r w:rsidRPr="00B54D36">
              <w:rPr>
                <w:rFonts w:ascii="Arial" w:eastAsia="Times New Roman" w:hAnsi="Arial" w:cs="Arial"/>
                <w:b/>
                <w:bCs/>
                <w:color w:val="365F91"/>
                <w:sz w:val="24"/>
                <w:szCs w:val="24"/>
              </w:rPr>
              <w:t>Ime i prezime voditelja: Marina Doljanin</w:t>
            </w:r>
          </w:p>
        </w:tc>
      </w:tr>
      <w:tr w:rsidR="00B54D36" w:rsidRPr="00B54D36" w14:paraId="5B63EDC6" w14:textId="77777777" w:rsidTr="00692297">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7F43751"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5EFAED06"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hAnsi="Arial" w:cs="Arial"/>
                <w:sz w:val="24"/>
                <w:szCs w:val="24"/>
              </w:rPr>
              <w:t>učenici će razvijati sve jezične vještine i podvještine, te sve elemenata nastave engleskog jezika – gramatike, vokabulara, izgovora, razumijevanja čitanjem i slušanjem (razlikovanje različitih glagolskih vremena i oblika, njihove tvorbe i uporabe; jednostavni razgovori sa sugovornicima u parovima i grupama o svakodnevnim situacijama, neposredne i jednostavne izmjene informacija o poznatim temama i aktivnostima i sl.) – upoznavanje s različitim vrstama zadataka u testovima, tipičnim pogreškama, uputama i načinom bodovanja – učenici će se upoznati s elementima kulture zemalja engleskog govornog područja – učenici će korelirati s ostalim predmetima (likovna kultura, glazbena kultura, hrvatski jezik) – učenici će prikupljati informacije o zemljama engleskog govornog područja pretraživanjem Interneta</w:t>
            </w:r>
          </w:p>
        </w:tc>
      </w:tr>
      <w:tr w:rsidR="00B54D36" w:rsidRPr="00B54D36" w14:paraId="4D5E28DD" w14:textId="77777777" w:rsidTr="00692297">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23A5A2AB"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17365D"/>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tcPr>
          <w:p w14:paraId="245E3684" w14:textId="77777777" w:rsidR="00B54D36" w:rsidRPr="00B54D36" w:rsidRDefault="00B54D36" w:rsidP="00692297">
            <w:pPr>
              <w:rPr>
                <w:rFonts w:ascii="Arial" w:eastAsia="Times New Roman" w:hAnsi="Arial" w:cs="Arial"/>
                <w:color w:val="000000"/>
                <w:sz w:val="24"/>
                <w:szCs w:val="24"/>
              </w:rPr>
            </w:pPr>
            <w:r w:rsidRPr="00B54D36">
              <w:rPr>
                <w:rFonts w:ascii="Arial" w:hAnsi="Arial" w:cs="Arial"/>
                <w:sz w:val="24"/>
                <w:szCs w:val="24"/>
              </w:rPr>
              <w:t>proširiti postojeća i steći nova znanja (leksičke i gramatičke strukture), razvijati vještine i sposobnosti slušanja, govorenja, čitanja i pisanja na engleskom jeziku (razina A2) – razvijati ljubav prema pisanoj riječi te čitanju na stranom jeziku – razvijati interkulturalne kompetencije, razumijevanje i toleranciju – razvijati socijalne vještine radom u paru i grupi / timu – razvijati elemente procjene, samoocjenjivanja i međusobnog ocjenjivanja uz jasne kriterije i obrazloženja</w:t>
            </w:r>
          </w:p>
        </w:tc>
      </w:tr>
      <w:tr w:rsidR="00B54D36" w:rsidRPr="00B54D36" w14:paraId="21F43485" w14:textId="77777777" w:rsidTr="00692297">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305287FE"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6937EFB7"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000000"/>
                <w:sz w:val="24"/>
                <w:szCs w:val="24"/>
              </w:rPr>
              <w:t>učenici i predmetna učiteljica Marina Doljanin</w:t>
            </w:r>
          </w:p>
        </w:tc>
      </w:tr>
      <w:tr w:rsidR="00B54D36" w:rsidRPr="00B54D36" w14:paraId="178583CF" w14:textId="77777777" w:rsidTr="00692297">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08FA184"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17365D"/>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11341E92"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000000"/>
                <w:sz w:val="24"/>
                <w:szCs w:val="24"/>
              </w:rPr>
              <w:t>razgovor (iznošenje mišljenja, argumentacija, komunikacijske tehnike), pismeni radovi (na zadane teme, prema interesu učenika), gledanje audio-vizualnih sadržaja, sudjelovanje u natječajima za učenike, obilježavanje istaknutih datuma (Dan europskih jezika, Dan planeta Zemlje) </w:t>
            </w:r>
          </w:p>
        </w:tc>
      </w:tr>
      <w:tr w:rsidR="00B54D36" w:rsidRPr="00B54D36" w14:paraId="57429965" w14:textId="77777777" w:rsidTr="00692297">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81E5B96"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17365D"/>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3FAC7CF5"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000000"/>
                <w:sz w:val="24"/>
                <w:szCs w:val="24"/>
              </w:rPr>
              <w:t>1X tjedno (35 sati tijekom školske godine) </w:t>
            </w:r>
          </w:p>
        </w:tc>
      </w:tr>
      <w:tr w:rsidR="00B54D36" w:rsidRPr="00B54D36" w14:paraId="6354A27D" w14:textId="77777777" w:rsidTr="00692297">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103A217"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17365D"/>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736E237F"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000000"/>
                <w:sz w:val="24"/>
                <w:szCs w:val="24"/>
              </w:rPr>
              <w:t>50 kn za papir (fotokopirni, u boji) </w:t>
            </w:r>
          </w:p>
        </w:tc>
      </w:tr>
      <w:tr w:rsidR="00B54D36" w:rsidRPr="00B54D36" w14:paraId="2BCE2604" w14:textId="77777777" w:rsidTr="00692297">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40EA9038"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1AB8306"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hAnsi="Arial" w:cs="Arial"/>
                <w:sz w:val="24"/>
                <w:szCs w:val="24"/>
              </w:rPr>
              <w:t>Individualno praćenje zalaganja, aktivnosti i uspješnosti učenika od strane učitelja te samoocjenjivanje</w:t>
            </w:r>
          </w:p>
        </w:tc>
      </w:tr>
      <w:tr w:rsidR="00B54D36" w:rsidRPr="00B54D36" w14:paraId="70CD6A62" w14:textId="77777777" w:rsidTr="00692297">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1E954112"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17365D"/>
                <w:sz w:val="24"/>
                <w:szCs w:val="24"/>
              </w:rPr>
              <w:lastRenderedPageBreak/>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5EEE234F" w14:textId="77777777" w:rsidR="00B54D36" w:rsidRPr="00B54D36" w:rsidRDefault="00B54D36" w:rsidP="00692297">
            <w:pPr>
              <w:spacing w:after="0" w:line="240" w:lineRule="auto"/>
              <w:textAlignment w:val="baseline"/>
              <w:rPr>
                <w:rFonts w:ascii="Arial" w:eastAsia="Times New Roman" w:hAnsi="Arial" w:cs="Arial"/>
                <w:color w:val="000000"/>
                <w:sz w:val="24"/>
                <w:szCs w:val="24"/>
              </w:rPr>
            </w:pPr>
            <w:r w:rsidRPr="00B54D36">
              <w:rPr>
                <w:rFonts w:ascii="Arial" w:eastAsia="Times New Roman" w:hAnsi="Arial" w:cs="Arial"/>
                <w:color w:val="000000"/>
                <w:sz w:val="24"/>
                <w:szCs w:val="24"/>
              </w:rPr>
              <w:t>uočeni napredak i postignuća koristiti kao smjernice za daljnji rad, informiranje roditelja i stručne službe o rezultatima rada, prijedlozi za daljnji razvoj učenika </w:t>
            </w:r>
          </w:p>
        </w:tc>
      </w:tr>
    </w:tbl>
    <w:p w14:paraId="550E154B" w14:textId="38FC1E9C" w:rsidR="00894D2B" w:rsidRDefault="00894D2B" w:rsidP="00911103">
      <w:pPr>
        <w:spacing w:line="240" w:lineRule="auto"/>
      </w:pPr>
    </w:p>
    <w:p w14:paraId="3B2F0922" w14:textId="167E3B9D" w:rsidR="00BB00AA" w:rsidRDefault="00BB00AA" w:rsidP="00911103">
      <w:pPr>
        <w:spacing w:line="240" w:lineRule="auto"/>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11891"/>
      </w:tblGrid>
      <w:tr w:rsidR="00B65CD6" w:rsidRPr="009F3626" w14:paraId="294A7F99" w14:textId="77777777" w:rsidTr="00B65CD6">
        <w:trPr>
          <w:trHeight w:val="1132"/>
        </w:trPr>
        <w:tc>
          <w:tcPr>
            <w:tcW w:w="2135" w:type="dxa"/>
            <w:tcBorders>
              <w:top w:val="single" w:sz="6" w:space="0" w:color="92CDDC"/>
              <w:left w:val="single" w:sz="6" w:space="0" w:color="92CDDC"/>
              <w:bottom w:val="single" w:sz="6" w:space="0" w:color="92CDDC"/>
              <w:right w:val="single" w:sz="6" w:space="0" w:color="92CDDC"/>
            </w:tcBorders>
            <w:shd w:val="clear" w:color="auto" w:fill="DAEEF3"/>
            <w:hideMark/>
          </w:tcPr>
          <w:p w14:paraId="3E2393DB" w14:textId="77777777" w:rsidR="00B65CD6" w:rsidRPr="009F3626" w:rsidRDefault="00B65CD6" w:rsidP="005A4353">
            <w:pPr>
              <w:spacing w:after="0" w:line="240" w:lineRule="auto"/>
              <w:textAlignment w:val="baseline"/>
              <w:rPr>
                <w:rFonts w:ascii="Arial" w:eastAsia="Times New Roman" w:hAnsi="Arial" w:cs="Arial"/>
                <w:color w:val="365F91"/>
                <w:sz w:val="24"/>
                <w:szCs w:val="24"/>
              </w:rPr>
            </w:pPr>
            <w:r w:rsidRPr="009F3626">
              <w:rPr>
                <w:rFonts w:ascii="Arial" w:eastAsia="Times New Roman" w:hAnsi="Arial" w:cs="Arial"/>
                <w:b/>
                <w:bCs/>
                <w:color w:val="365F91"/>
                <w:sz w:val="24"/>
                <w:szCs w:val="24"/>
              </w:rPr>
              <w:t>Naziv aktivnosti: </w:t>
            </w:r>
            <w:r w:rsidRPr="009F3626">
              <w:rPr>
                <w:rFonts w:ascii="Arial" w:eastAsia="Times New Roman" w:hAnsi="Arial" w:cs="Arial"/>
                <w:color w:val="365F91"/>
                <w:sz w:val="24"/>
                <w:szCs w:val="24"/>
              </w:rPr>
              <w:t>  </w:t>
            </w:r>
          </w:p>
          <w:p w14:paraId="75EC1BE9" w14:textId="77777777" w:rsidR="00B65CD6" w:rsidRPr="009F3626" w:rsidRDefault="00B65CD6" w:rsidP="005A4353">
            <w:pPr>
              <w:spacing w:after="0" w:line="240" w:lineRule="auto"/>
              <w:textAlignment w:val="baseline"/>
              <w:rPr>
                <w:rFonts w:ascii="Arial" w:eastAsia="Times New Roman" w:hAnsi="Arial" w:cs="Arial"/>
                <w:color w:val="365F91"/>
                <w:sz w:val="24"/>
                <w:szCs w:val="24"/>
              </w:rPr>
            </w:pPr>
            <w:r w:rsidRPr="009F3626">
              <w:rPr>
                <w:rFonts w:ascii="Arial" w:eastAsia="Times New Roman" w:hAnsi="Arial" w:cs="Arial"/>
                <w:color w:val="365F91"/>
                <w:sz w:val="24"/>
                <w:szCs w:val="24"/>
              </w:rPr>
              <w:t>Dodatna nastava njemačkog jezika</w:t>
            </w:r>
          </w:p>
          <w:p w14:paraId="7DF7B44C" w14:textId="77777777" w:rsidR="00B65CD6" w:rsidRPr="009F3626" w:rsidRDefault="00B65CD6" w:rsidP="005A4353">
            <w:pPr>
              <w:spacing w:after="0" w:line="240" w:lineRule="auto"/>
              <w:textAlignment w:val="baseline"/>
              <w:rPr>
                <w:rFonts w:ascii="Arial" w:eastAsia="Times New Roman" w:hAnsi="Arial" w:cs="Arial"/>
                <w:sz w:val="24"/>
                <w:szCs w:val="24"/>
              </w:rPr>
            </w:pPr>
          </w:p>
        </w:tc>
        <w:tc>
          <w:tcPr>
            <w:tcW w:w="11891" w:type="dxa"/>
            <w:tcBorders>
              <w:top w:val="single" w:sz="6" w:space="0" w:color="92CDDC"/>
              <w:left w:val="single" w:sz="6" w:space="0" w:color="92CDDC"/>
              <w:bottom w:val="single" w:sz="6" w:space="0" w:color="92CDDC"/>
              <w:right w:val="single" w:sz="6" w:space="0" w:color="92CDDC"/>
            </w:tcBorders>
            <w:shd w:val="clear" w:color="auto" w:fill="DAEEF3"/>
            <w:hideMark/>
          </w:tcPr>
          <w:p w14:paraId="22CCD527" w14:textId="77777777" w:rsidR="00B65CD6" w:rsidRPr="009F3626" w:rsidRDefault="00B65CD6" w:rsidP="005A4353">
            <w:pPr>
              <w:spacing w:after="0" w:line="240" w:lineRule="auto"/>
              <w:textAlignment w:val="baseline"/>
              <w:rPr>
                <w:rFonts w:ascii="Arial" w:eastAsia="Times New Roman" w:hAnsi="Arial" w:cs="Arial"/>
                <w:sz w:val="24"/>
                <w:szCs w:val="24"/>
              </w:rPr>
            </w:pPr>
            <w:r w:rsidRPr="009F3626">
              <w:rPr>
                <w:rFonts w:ascii="Arial" w:eastAsia="Times New Roman" w:hAnsi="Arial" w:cs="Arial"/>
                <w:b/>
                <w:bCs/>
                <w:color w:val="365F91"/>
                <w:sz w:val="24"/>
                <w:szCs w:val="24"/>
              </w:rPr>
              <w:t>Ime i prezime voditelja:</w:t>
            </w:r>
            <w:r w:rsidRPr="009F3626">
              <w:rPr>
                <w:rFonts w:ascii="Arial" w:eastAsia="Times New Roman" w:hAnsi="Arial" w:cs="Arial"/>
                <w:color w:val="365F91"/>
                <w:sz w:val="24"/>
                <w:szCs w:val="24"/>
              </w:rPr>
              <w:t>  Ina Turek</w:t>
            </w:r>
          </w:p>
          <w:p w14:paraId="2719F14B" w14:textId="77777777" w:rsidR="00B65CD6" w:rsidRPr="009F3626" w:rsidRDefault="00B65CD6" w:rsidP="005A4353">
            <w:pPr>
              <w:spacing w:after="0" w:line="240" w:lineRule="auto"/>
              <w:textAlignment w:val="baseline"/>
              <w:rPr>
                <w:rFonts w:ascii="Arial" w:eastAsia="Times New Roman" w:hAnsi="Arial" w:cs="Arial"/>
                <w:sz w:val="24"/>
                <w:szCs w:val="24"/>
              </w:rPr>
            </w:pPr>
          </w:p>
        </w:tc>
      </w:tr>
      <w:tr w:rsidR="00B65CD6" w:rsidRPr="009F3626" w14:paraId="4454A252" w14:textId="77777777" w:rsidTr="00B65CD6">
        <w:trPr>
          <w:trHeight w:val="1102"/>
        </w:trPr>
        <w:tc>
          <w:tcPr>
            <w:tcW w:w="2135" w:type="dxa"/>
            <w:tcBorders>
              <w:top w:val="single" w:sz="6" w:space="0" w:color="92CDDC"/>
              <w:left w:val="single" w:sz="6" w:space="0" w:color="92CDDC"/>
              <w:bottom w:val="single" w:sz="6" w:space="0" w:color="92CDDC"/>
              <w:right w:val="single" w:sz="6" w:space="0" w:color="92CDDC"/>
            </w:tcBorders>
            <w:shd w:val="clear" w:color="auto" w:fill="auto"/>
            <w:hideMark/>
          </w:tcPr>
          <w:p w14:paraId="2A0DD0A6" w14:textId="77777777" w:rsidR="00B65CD6" w:rsidRPr="009F3626" w:rsidRDefault="00B65CD6" w:rsidP="005A4353">
            <w:pPr>
              <w:spacing w:after="0" w:line="240" w:lineRule="auto"/>
              <w:textAlignment w:val="baseline"/>
              <w:rPr>
                <w:rFonts w:ascii="Arial" w:eastAsia="Times New Roman" w:hAnsi="Arial" w:cs="Arial"/>
                <w:sz w:val="24"/>
                <w:szCs w:val="24"/>
              </w:rPr>
            </w:pPr>
            <w:r w:rsidRPr="009F3626">
              <w:rPr>
                <w:rFonts w:ascii="Arial" w:eastAsia="Times New Roman" w:hAnsi="Arial" w:cs="Arial"/>
                <w:color w:val="17365D"/>
                <w:sz w:val="24"/>
                <w:szCs w:val="24"/>
              </w:rPr>
              <w:t>Ishodi aktivnosti  </w:t>
            </w:r>
          </w:p>
        </w:tc>
        <w:tc>
          <w:tcPr>
            <w:tcW w:w="11891" w:type="dxa"/>
            <w:tcBorders>
              <w:top w:val="single" w:sz="6" w:space="0" w:color="92CDDC"/>
              <w:left w:val="single" w:sz="6" w:space="0" w:color="92CDDC"/>
              <w:bottom w:val="single" w:sz="6" w:space="0" w:color="92CDDC"/>
              <w:right w:val="single" w:sz="6" w:space="0" w:color="92CDDC"/>
            </w:tcBorders>
            <w:shd w:val="clear" w:color="auto" w:fill="auto"/>
            <w:hideMark/>
          </w:tcPr>
          <w:p w14:paraId="6F0A2F64" w14:textId="77777777" w:rsidR="00B65CD6" w:rsidRPr="009F3626" w:rsidRDefault="00B65CD6" w:rsidP="005A4353">
            <w:pPr>
              <w:pStyle w:val="Odlomakpopisa"/>
              <w:tabs>
                <w:tab w:val="left" w:pos="1065"/>
              </w:tabs>
              <w:spacing w:after="0" w:line="360" w:lineRule="auto"/>
              <w:ind w:left="0"/>
              <w:rPr>
                <w:rFonts w:ascii="Arial" w:hAnsi="Arial" w:cs="Arial"/>
                <w:sz w:val="24"/>
                <w:szCs w:val="24"/>
              </w:rPr>
            </w:pPr>
            <w:r w:rsidRPr="009F3626">
              <w:rPr>
                <w:rFonts w:ascii="Arial" w:eastAsia="Times New Roman" w:hAnsi="Arial" w:cs="Arial"/>
                <w:sz w:val="24"/>
                <w:szCs w:val="24"/>
              </w:rPr>
              <w:t xml:space="preserve">- </w:t>
            </w:r>
            <w:r w:rsidRPr="009F3626">
              <w:rPr>
                <w:rFonts w:ascii="Arial" w:hAnsi="Arial" w:cs="Arial"/>
                <w:sz w:val="24"/>
                <w:szCs w:val="24"/>
              </w:rPr>
              <w:t xml:space="preserve">razviti interes učenika za aktivnim učenjem njemačkog jezika </w:t>
            </w:r>
          </w:p>
          <w:p w14:paraId="74C90D48" w14:textId="77777777" w:rsidR="00B65CD6" w:rsidRPr="009F3626" w:rsidRDefault="00B65CD6" w:rsidP="005A4353">
            <w:pPr>
              <w:pStyle w:val="Odlomakpopisa"/>
              <w:tabs>
                <w:tab w:val="left" w:pos="1065"/>
              </w:tabs>
              <w:spacing w:after="0" w:line="360" w:lineRule="auto"/>
              <w:ind w:left="0"/>
              <w:rPr>
                <w:rFonts w:ascii="Arial" w:hAnsi="Arial" w:cs="Arial"/>
                <w:sz w:val="24"/>
                <w:szCs w:val="24"/>
              </w:rPr>
            </w:pPr>
            <w:r w:rsidRPr="009F3626">
              <w:rPr>
                <w:rFonts w:ascii="Arial" w:hAnsi="Arial" w:cs="Arial"/>
                <w:sz w:val="24"/>
                <w:szCs w:val="24"/>
              </w:rPr>
              <w:t>- motivirati učenike da samostalno istražuju i čitaju</w:t>
            </w:r>
          </w:p>
          <w:p w14:paraId="600F6A08" w14:textId="77777777" w:rsidR="00B65CD6" w:rsidRPr="009F3626" w:rsidRDefault="00B65CD6" w:rsidP="005A4353">
            <w:pPr>
              <w:pStyle w:val="Odlomakpopisa"/>
              <w:tabs>
                <w:tab w:val="left" w:pos="1065"/>
              </w:tabs>
              <w:spacing w:after="0" w:line="360" w:lineRule="auto"/>
              <w:ind w:left="0"/>
              <w:rPr>
                <w:rFonts w:ascii="Arial" w:hAnsi="Arial" w:cs="Arial"/>
                <w:sz w:val="24"/>
                <w:szCs w:val="24"/>
              </w:rPr>
            </w:pPr>
            <w:r w:rsidRPr="009F3626">
              <w:rPr>
                <w:rFonts w:ascii="Arial" w:hAnsi="Arial" w:cs="Arial"/>
                <w:sz w:val="24"/>
                <w:szCs w:val="24"/>
              </w:rPr>
              <w:t>- upoznati učenike s kulturološkim specifičnostima zemalja njemačkog govornog područja</w:t>
            </w:r>
          </w:p>
          <w:p w14:paraId="4A639DE1" w14:textId="77777777" w:rsidR="00B65CD6" w:rsidRPr="009F3626" w:rsidRDefault="00B65CD6" w:rsidP="005A4353">
            <w:pPr>
              <w:pStyle w:val="Odlomakpopisa"/>
              <w:tabs>
                <w:tab w:val="left" w:pos="1065"/>
              </w:tabs>
              <w:spacing w:after="0" w:line="360" w:lineRule="auto"/>
              <w:ind w:left="0"/>
              <w:rPr>
                <w:rFonts w:ascii="Arial" w:hAnsi="Arial" w:cs="Arial"/>
                <w:sz w:val="24"/>
                <w:szCs w:val="24"/>
              </w:rPr>
            </w:pPr>
            <w:r w:rsidRPr="009F3626">
              <w:rPr>
                <w:rFonts w:ascii="Arial" w:hAnsi="Arial" w:cs="Arial"/>
                <w:sz w:val="24"/>
                <w:szCs w:val="24"/>
              </w:rPr>
              <w:t xml:space="preserve">- upoznati učenike s problematikom multikulturalnosti, te razviti interkulturalne kompetencije </w:t>
            </w:r>
          </w:p>
          <w:p w14:paraId="6AACACEF" w14:textId="77777777" w:rsidR="00B65CD6" w:rsidRPr="009F3626" w:rsidRDefault="00B65CD6" w:rsidP="005A4353">
            <w:pPr>
              <w:pStyle w:val="Odlomakpopisa"/>
              <w:tabs>
                <w:tab w:val="left" w:pos="1065"/>
              </w:tabs>
              <w:spacing w:after="0" w:line="360" w:lineRule="auto"/>
              <w:ind w:left="0"/>
              <w:rPr>
                <w:rFonts w:ascii="Arial" w:hAnsi="Arial" w:cs="Arial"/>
                <w:sz w:val="24"/>
                <w:szCs w:val="24"/>
              </w:rPr>
            </w:pPr>
            <w:r w:rsidRPr="009F3626">
              <w:rPr>
                <w:rFonts w:ascii="Arial" w:hAnsi="Arial" w:cs="Arial"/>
                <w:sz w:val="24"/>
                <w:szCs w:val="24"/>
              </w:rPr>
              <w:t>- učenici će razvijati kritičko i divergentno mišljenje</w:t>
            </w:r>
          </w:p>
          <w:p w14:paraId="7D7331C0" w14:textId="77777777" w:rsidR="00B65CD6" w:rsidRPr="009F3626" w:rsidRDefault="00B65CD6" w:rsidP="005A4353">
            <w:pPr>
              <w:pStyle w:val="Odlomakpopisa"/>
              <w:tabs>
                <w:tab w:val="left" w:pos="1065"/>
              </w:tabs>
              <w:spacing w:after="0" w:line="360" w:lineRule="auto"/>
              <w:ind w:left="0"/>
              <w:rPr>
                <w:rFonts w:ascii="Arial" w:hAnsi="Arial" w:cs="Arial"/>
                <w:sz w:val="24"/>
                <w:szCs w:val="24"/>
              </w:rPr>
            </w:pPr>
            <w:r w:rsidRPr="009F3626">
              <w:rPr>
                <w:rFonts w:ascii="Arial" w:hAnsi="Arial" w:cs="Arial"/>
                <w:sz w:val="24"/>
                <w:szCs w:val="24"/>
              </w:rPr>
              <w:t>- steći će dodatna znanja i vještine</w:t>
            </w:r>
          </w:p>
          <w:p w14:paraId="4748864A" w14:textId="77777777" w:rsidR="00B65CD6" w:rsidRPr="009F3626" w:rsidRDefault="00B65CD6" w:rsidP="005A4353">
            <w:pPr>
              <w:spacing w:after="0" w:line="360" w:lineRule="auto"/>
              <w:ind w:left="720"/>
              <w:textAlignment w:val="baseline"/>
              <w:rPr>
                <w:rFonts w:ascii="Arial" w:eastAsia="Times New Roman" w:hAnsi="Arial" w:cs="Arial"/>
                <w:sz w:val="24"/>
                <w:szCs w:val="24"/>
              </w:rPr>
            </w:pPr>
          </w:p>
        </w:tc>
      </w:tr>
      <w:tr w:rsidR="00B65CD6" w:rsidRPr="009F3626" w14:paraId="2073B7AD" w14:textId="77777777" w:rsidTr="00B65CD6">
        <w:trPr>
          <w:trHeight w:val="750"/>
        </w:trPr>
        <w:tc>
          <w:tcPr>
            <w:tcW w:w="2135" w:type="dxa"/>
            <w:tcBorders>
              <w:top w:val="single" w:sz="6" w:space="0" w:color="92CDDC"/>
              <w:left w:val="single" w:sz="6" w:space="0" w:color="92CDDC"/>
              <w:bottom w:val="single" w:sz="6" w:space="0" w:color="92CDDC"/>
              <w:right w:val="single" w:sz="6" w:space="0" w:color="92CDDC"/>
            </w:tcBorders>
            <w:shd w:val="clear" w:color="auto" w:fill="DAEEF3"/>
            <w:hideMark/>
          </w:tcPr>
          <w:p w14:paraId="7DE3EAAB" w14:textId="77777777" w:rsidR="00B65CD6" w:rsidRPr="009F3626" w:rsidRDefault="00B65CD6" w:rsidP="005A4353">
            <w:pPr>
              <w:spacing w:after="0" w:line="240" w:lineRule="auto"/>
              <w:textAlignment w:val="baseline"/>
              <w:rPr>
                <w:rFonts w:ascii="Arial" w:eastAsia="Times New Roman" w:hAnsi="Arial" w:cs="Arial"/>
                <w:sz w:val="24"/>
                <w:szCs w:val="24"/>
              </w:rPr>
            </w:pPr>
            <w:r w:rsidRPr="009F3626">
              <w:rPr>
                <w:rFonts w:ascii="Arial" w:eastAsia="Times New Roman" w:hAnsi="Arial" w:cs="Arial"/>
                <w:color w:val="17365D"/>
                <w:sz w:val="24"/>
                <w:szCs w:val="24"/>
              </w:rPr>
              <w:t>Namjena  </w:t>
            </w:r>
          </w:p>
        </w:tc>
        <w:tc>
          <w:tcPr>
            <w:tcW w:w="11891" w:type="dxa"/>
            <w:tcBorders>
              <w:top w:val="single" w:sz="6" w:space="0" w:color="92CDDC"/>
              <w:left w:val="single" w:sz="6" w:space="0" w:color="92CDDC"/>
              <w:bottom w:val="single" w:sz="6" w:space="0" w:color="92CDDC"/>
              <w:right w:val="single" w:sz="6" w:space="0" w:color="92CDDC"/>
            </w:tcBorders>
            <w:shd w:val="clear" w:color="auto" w:fill="DAEEF3"/>
            <w:hideMark/>
          </w:tcPr>
          <w:p w14:paraId="2BAE9BE2"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eastAsia="Times New Roman" w:hAnsi="Arial" w:cs="Arial"/>
                <w:sz w:val="24"/>
                <w:szCs w:val="24"/>
              </w:rPr>
              <w:t>- poticanje učenika koji pokazuju interes za dodatnim sadržajima</w:t>
            </w:r>
          </w:p>
          <w:p w14:paraId="649EE705"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eastAsia="Times New Roman" w:hAnsi="Arial" w:cs="Arial"/>
                <w:sz w:val="24"/>
                <w:szCs w:val="24"/>
              </w:rPr>
              <w:t>- pripremiti učenike za natjecanje u znanju njemačkog jezika (opcionalno)</w:t>
            </w:r>
          </w:p>
          <w:p w14:paraId="3F119451"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eastAsia="Times New Roman" w:hAnsi="Arial" w:cs="Arial"/>
                <w:sz w:val="24"/>
                <w:szCs w:val="24"/>
              </w:rPr>
              <w:t>- sudjelovanje u projektima (opcionalno)</w:t>
            </w:r>
          </w:p>
        </w:tc>
      </w:tr>
      <w:tr w:rsidR="00B65CD6" w:rsidRPr="009F3626" w14:paraId="3C5107FA" w14:textId="77777777" w:rsidTr="00B65CD6">
        <w:trPr>
          <w:trHeight w:val="372"/>
        </w:trPr>
        <w:tc>
          <w:tcPr>
            <w:tcW w:w="2135" w:type="dxa"/>
            <w:tcBorders>
              <w:top w:val="single" w:sz="6" w:space="0" w:color="92CDDC"/>
              <w:left w:val="single" w:sz="6" w:space="0" w:color="92CDDC"/>
              <w:bottom w:val="single" w:sz="6" w:space="0" w:color="92CDDC"/>
              <w:right w:val="single" w:sz="6" w:space="0" w:color="92CDDC"/>
            </w:tcBorders>
            <w:shd w:val="clear" w:color="auto" w:fill="auto"/>
            <w:hideMark/>
          </w:tcPr>
          <w:p w14:paraId="125A2FEF" w14:textId="77777777" w:rsidR="00B65CD6" w:rsidRPr="009F3626" w:rsidRDefault="00B65CD6" w:rsidP="005A4353">
            <w:pPr>
              <w:spacing w:after="0" w:line="240" w:lineRule="auto"/>
              <w:textAlignment w:val="baseline"/>
              <w:rPr>
                <w:rFonts w:ascii="Arial" w:eastAsia="Times New Roman" w:hAnsi="Arial" w:cs="Arial"/>
                <w:sz w:val="24"/>
                <w:szCs w:val="24"/>
              </w:rPr>
            </w:pPr>
            <w:r w:rsidRPr="009F3626">
              <w:rPr>
                <w:rFonts w:ascii="Arial" w:eastAsia="Times New Roman" w:hAnsi="Arial" w:cs="Arial"/>
                <w:color w:val="17365D"/>
                <w:sz w:val="24"/>
                <w:szCs w:val="24"/>
              </w:rPr>
              <w:t>Nositelji aktivnosti  </w:t>
            </w:r>
          </w:p>
        </w:tc>
        <w:tc>
          <w:tcPr>
            <w:tcW w:w="11891" w:type="dxa"/>
            <w:tcBorders>
              <w:top w:val="single" w:sz="6" w:space="0" w:color="92CDDC"/>
              <w:left w:val="single" w:sz="6" w:space="0" w:color="92CDDC"/>
              <w:bottom w:val="single" w:sz="6" w:space="0" w:color="92CDDC"/>
              <w:right w:val="single" w:sz="6" w:space="0" w:color="92CDDC"/>
            </w:tcBorders>
            <w:shd w:val="clear" w:color="auto" w:fill="auto"/>
            <w:hideMark/>
          </w:tcPr>
          <w:p w14:paraId="28ED8D43"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hAnsi="Arial" w:cs="Arial"/>
                <w:color w:val="000000"/>
                <w:sz w:val="24"/>
                <w:szCs w:val="24"/>
              </w:rPr>
              <w:t>-  zainteresirani učenici  i učiteljica Ina Turek</w:t>
            </w:r>
          </w:p>
        </w:tc>
      </w:tr>
      <w:tr w:rsidR="00B65CD6" w:rsidRPr="009F3626" w14:paraId="4019CA11" w14:textId="77777777" w:rsidTr="00B65CD6">
        <w:trPr>
          <w:trHeight w:val="357"/>
        </w:trPr>
        <w:tc>
          <w:tcPr>
            <w:tcW w:w="2135" w:type="dxa"/>
            <w:tcBorders>
              <w:top w:val="single" w:sz="6" w:space="0" w:color="92CDDC"/>
              <w:left w:val="single" w:sz="6" w:space="0" w:color="92CDDC"/>
              <w:bottom w:val="single" w:sz="6" w:space="0" w:color="92CDDC"/>
              <w:right w:val="single" w:sz="6" w:space="0" w:color="92CDDC"/>
            </w:tcBorders>
            <w:shd w:val="clear" w:color="auto" w:fill="DAEEF3"/>
            <w:hideMark/>
          </w:tcPr>
          <w:p w14:paraId="0BABC3FC" w14:textId="77777777" w:rsidR="00B65CD6" w:rsidRPr="009F3626" w:rsidRDefault="00B65CD6" w:rsidP="005A4353">
            <w:pPr>
              <w:spacing w:after="0" w:line="240" w:lineRule="auto"/>
              <w:textAlignment w:val="baseline"/>
              <w:rPr>
                <w:rFonts w:ascii="Arial" w:eastAsia="Times New Roman" w:hAnsi="Arial" w:cs="Arial"/>
                <w:sz w:val="24"/>
                <w:szCs w:val="24"/>
              </w:rPr>
            </w:pPr>
            <w:r w:rsidRPr="009F3626">
              <w:rPr>
                <w:rFonts w:ascii="Arial" w:eastAsia="Times New Roman" w:hAnsi="Arial" w:cs="Arial"/>
                <w:color w:val="17365D"/>
                <w:sz w:val="24"/>
                <w:szCs w:val="24"/>
              </w:rPr>
              <w:t>Način realizacije  </w:t>
            </w:r>
          </w:p>
        </w:tc>
        <w:tc>
          <w:tcPr>
            <w:tcW w:w="11891" w:type="dxa"/>
            <w:tcBorders>
              <w:top w:val="single" w:sz="6" w:space="0" w:color="92CDDC"/>
              <w:left w:val="single" w:sz="6" w:space="0" w:color="92CDDC"/>
              <w:bottom w:val="single" w:sz="6" w:space="0" w:color="92CDDC"/>
              <w:right w:val="single" w:sz="6" w:space="0" w:color="92CDDC"/>
            </w:tcBorders>
            <w:shd w:val="clear" w:color="auto" w:fill="DAEEF3"/>
            <w:hideMark/>
          </w:tcPr>
          <w:p w14:paraId="578A5CEF"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eastAsia="Times New Roman" w:hAnsi="Arial" w:cs="Arial"/>
                <w:sz w:val="24"/>
                <w:szCs w:val="24"/>
              </w:rPr>
              <w:t>- čitanje i diskusija o tekstovima iz raznih izvora</w:t>
            </w:r>
          </w:p>
          <w:p w14:paraId="721C141D"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eastAsia="Times New Roman" w:hAnsi="Arial" w:cs="Arial"/>
                <w:sz w:val="24"/>
                <w:szCs w:val="24"/>
              </w:rPr>
              <w:t>- gledanje kraćih videa o zemljama njemačkog govornog područja te razgovor o njima</w:t>
            </w:r>
          </w:p>
          <w:p w14:paraId="3A3C8DD4"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eastAsia="Times New Roman" w:hAnsi="Arial" w:cs="Arial"/>
                <w:sz w:val="24"/>
                <w:szCs w:val="24"/>
              </w:rPr>
              <w:t>- istražujući i pripremajući terensku nastavu</w:t>
            </w:r>
          </w:p>
        </w:tc>
      </w:tr>
      <w:tr w:rsidR="00B65CD6" w:rsidRPr="009F3626" w14:paraId="15F8E592" w14:textId="77777777" w:rsidTr="00B65CD6">
        <w:trPr>
          <w:trHeight w:val="372"/>
        </w:trPr>
        <w:tc>
          <w:tcPr>
            <w:tcW w:w="2135" w:type="dxa"/>
            <w:tcBorders>
              <w:top w:val="single" w:sz="6" w:space="0" w:color="92CDDC"/>
              <w:left w:val="single" w:sz="6" w:space="0" w:color="92CDDC"/>
              <w:bottom w:val="single" w:sz="6" w:space="0" w:color="92CDDC"/>
              <w:right w:val="single" w:sz="6" w:space="0" w:color="92CDDC"/>
            </w:tcBorders>
            <w:shd w:val="clear" w:color="auto" w:fill="auto"/>
            <w:hideMark/>
          </w:tcPr>
          <w:p w14:paraId="3869D607" w14:textId="77777777" w:rsidR="00B65CD6" w:rsidRPr="009F3626" w:rsidRDefault="00B65CD6" w:rsidP="005A4353">
            <w:pPr>
              <w:spacing w:after="0" w:line="240" w:lineRule="auto"/>
              <w:textAlignment w:val="baseline"/>
              <w:rPr>
                <w:rFonts w:ascii="Arial" w:eastAsia="Times New Roman" w:hAnsi="Arial" w:cs="Arial"/>
                <w:sz w:val="24"/>
                <w:szCs w:val="24"/>
              </w:rPr>
            </w:pPr>
            <w:r w:rsidRPr="009F3626">
              <w:rPr>
                <w:rFonts w:ascii="Arial" w:eastAsia="Times New Roman" w:hAnsi="Arial" w:cs="Arial"/>
                <w:color w:val="17365D"/>
                <w:sz w:val="24"/>
                <w:szCs w:val="24"/>
              </w:rPr>
              <w:t>Vrijeme realizacije  </w:t>
            </w:r>
          </w:p>
        </w:tc>
        <w:tc>
          <w:tcPr>
            <w:tcW w:w="11891" w:type="dxa"/>
            <w:tcBorders>
              <w:top w:val="single" w:sz="6" w:space="0" w:color="92CDDC"/>
              <w:left w:val="single" w:sz="6" w:space="0" w:color="92CDDC"/>
              <w:bottom w:val="single" w:sz="6" w:space="0" w:color="92CDDC"/>
              <w:right w:val="single" w:sz="6" w:space="0" w:color="92CDDC"/>
            </w:tcBorders>
            <w:shd w:val="clear" w:color="auto" w:fill="auto"/>
            <w:hideMark/>
          </w:tcPr>
          <w:p w14:paraId="4F449AF1"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eastAsia="Times New Roman" w:hAnsi="Arial" w:cs="Arial"/>
                <w:sz w:val="24"/>
                <w:szCs w:val="24"/>
              </w:rPr>
              <w:t>- tijekom cijele godine, jedan sat tjedno</w:t>
            </w:r>
          </w:p>
        </w:tc>
      </w:tr>
      <w:tr w:rsidR="00B65CD6" w:rsidRPr="009F3626" w14:paraId="1F97F037" w14:textId="77777777" w:rsidTr="00B65CD6">
        <w:trPr>
          <w:trHeight w:val="372"/>
        </w:trPr>
        <w:tc>
          <w:tcPr>
            <w:tcW w:w="2135" w:type="dxa"/>
            <w:tcBorders>
              <w:top w:val="single" w:sz="6" w:space="0" w:color="92CDDC"/>
              <w:left w:val="single" w:sz="6" w:space="0" w:color="92CDDC"/>
              <w:bottom w:val="single" w:sz="6" w:space="0" w:color="92CDDC"/>
              <w:right w:val="single" w:sz="6" w:space="0" w:color="92CDDC"/>
            </w:tcBorders>
            <w:shd w:val="clear" w:color="auto" w:fill="DAEEF3"/>
            <w:hideMark/>
          </w:tcPr>
          <w:p w14:paraId="088BD999" w14:textId="77777777" w:rsidR="00B65CD6" w:rsidRPr="009F3626" w:rsidRDefault="00B65CD6" w:rsidP="005A4353">
            <w:pPr>
              <w:spacing w:after="0" w:line="240" w:lineRule="auto"/>
              <w:textAlignment w:val="baseline"/>
              <w:rPr>
                <w:rFonts w:ascii="Arial" w:eastAsia="Times New Roman" w:hAnsi="Arial" w:cs="Arial"/>
                <w:sz w:val="24"/>
                <w:szCs w:val="24"/>
              </w:rPr>
            </w:pPr>
            <w:r w:rsidRPr="009F3626">
              <w:rPr>
                <w:rFonts w:ascii="Arial" w:eastAsia="Times New Roman" w:hAnsi="Arial" w:cs="Arial"/>
                <w:color w:val="17365D"/>
                <w:sz w:val="24"/>
                <w:szCs w:val="24"/>
              </w:rPr>
              <w:lastRenderedPageBreak/>
              <w:t>Troškovnik  </w:t>
            </w:r>
          </w:p>
        </w:tc>
        <w:tc>
          <w:tcPr>
            <w:tcW w:w="11891" w:type="dxa"/>
            <w:tcBorders>
              <w:top w:val="single" w:sz="6" w:space="0" w:color="92CDDC"/>
              <w:left w:val="single" w:sz="6" w:space="0" w:color="92CDDC"/>
              <w:bottom w:val="single" w:sz="6" w:space="0" w:color="92CDDC"/>
              <w:right w:val="single" w:sz="6" w:space="0" w:color="92CDDC"/>
            </w:tcBorders>
            <w:shd w:val="clear" w:color="auto" w:fill="DAEEF3"/>
            <w:hideMark/>
          </w:tcPr>
          <w:p w14:paraId="782787F6"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eastAsia="Times New Roman" w:hAnsi="Arial" w:cs="Arial"/>
                <w:sz w:val="24"/>
                <w:szCs w:val="24"/>
              </w:rPr>
              <w:t>-  fotokopirni papir</w:t>
            </w:r>
          </w:p>
        </w:tc>
      </w:tr>
      <w:tr w:rsidR="00B65CD6" w:rsidRPr="009F3626" w14:paraId="68DB3506" w14:textId="77777777" w:rsidTr="00B65CD6">
        <w:trPr>
          <w:trHeight w:val="357"/>
        </w:trPr>
        <w:tc>
          <w:tcPr>
            <w:tcW w:w="2135" w:type="dxa"/>
            <w:tcBorders>
              <w:top w:val="single" w:sz="6" w:space="0" w:color="92CDDC"/>
              <w:left w:val="single" w:sz="6" w:space="0" w:color="92CDDC"/>
              <w:bottom w:val="single" w:sz="6" w:space="0" w:color="92CDDC"/>
              <w:right w:val="single" w:sz="6" w:space="0" w:color="92CDDC"/>
            </w:tcBorders>
            <w:shd w:val="clear" w:color="auto" w:fill="auto"/>
            <w:hideMark/>
          </w:tcPr>
          <w:p w14:paraId="22E72D99" w14:textId="77777777" w:rsidR="00B65CD6" w:rsidRPr="009F3626" w:rsidRDefault="00B65CD6" w:rsidP="005A4353">
            <w:pPr>
              <w:spacing w:after="0" w:line="240" w:lineRule="auto"/>
              <w:textAlignment w:val="baseline"/>
              <w:rPr>
                <w:rFonts w:ascii="Arial" w:eastAsia="Times New Roman" w:hAnsi="Arial" w:cs="Arial"/>
                <w:sz w:val="24"/>
                <w:szCs w:val="24"/>
              </w:rPr>
            </w:pPr>
            <w:r w:rsidRPr="009F3626">
              <w:rPr>
                <w:rFonts w:ascii="Arial" w:eastAsia="Times New Roman" w:hAnsi="Arial" w:cs="Arial"/>
                <w:color w:val="17365D"/>
                <w:sz w:val="24"/>
                <w:szCs w:val="24"/>
              </w:rPr>
              <w:t>Način vrednovanja  </w:t>
            </w:r>
          </w:p>
        </w:tc>
        <w:tc>
          <w:tcPr>
            <w:tcW w:w="11891" w:type="dxa"/>
            <w:tcBorders>
              <w:top w:val="single" w:sz="6" w:space="0" w:color="92CDDC"/>
              <w:left w:val="single" w:sz="6" w:space="0" w:color="92CDDC"/>
              <w:bottom w:val="single" w:sz="6" w:space="0" w:color="92CDDC"/>
              <w:right w:val="single" w:sz="6" w:space="0" w:color="92CDDC"/>
            </w:tcBorders>
            <w:shd w:val="clear" w:color="auto" w:fill="auto"/>
            <w:hideMark/>
          </w:tcPr>
          <w:p w14:paraId="19CD023A"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eastAsia="Times New Roman" w:hAnsi="Arial" w:cs="Arial"/>
                <w:sz w:val="24"/>
                <w:szCs w:val="24"/>
              </w:rPr>
              <w:t>- pozitivan stav učenika prema jeziku i njemačkoj kulturi, općenito</w:t>
            </w:r>
          </w:p>
        </w:tc>
      </w:tr>
      <w:tr w:rsidR="00B65CD6" w:rsidRPr="009F3626" w14:paraId="607EF5B1" w14:textId="77777777" w:rsidTr="00B65CD6">
        <w:trPr>
          <w:trHeight w:val="745"/>
        </w:trPr>
        <w:tc>
          <w:tcPr>
            <w:tcW w:w="2135" w:type="dxa"/>
            <w:tcBorders>
              <w:top w:val="single" w:sz="6" w:space="0" w:color="92CDDC"/>
              <w:left w:val="single" w:sz="6" w:space="0" w:color="92CDDC"/>
              <w:bottom w:val="single" w:sz="6" w:space="0" w:color="92CDDC"/>
              <w:right w:val="single" w:sz="6" w:space="0" w:color="92CDDC"/>
            </w:tcBorders>
            <w:shd w:val="clear" w:color="auto" w:fill="DAEEF3"/>
            <w:hideMark/>
          </w:tcPr>
          <w:p w14:paraId="3C8E0BBC" w14:textId="77777777" w:rsidR="00B65CD6" w:rsidRPr="009F3626" w:rsidRDefault="00B65CD6" w:rsidP="005A4353">
            <w:pPr>
              <w:spacing w:after="0" w:line="240" w:lineRule="auto"/>
              <w:textAlignment w:val="baseline"/>
              <w:rPr>
                <w:rFonts w:ascii="Arial" w:eastAsia="Times New Roman" w:hAnsi="Arial" w:cs="Arial"/>
                <w:sz w:val="24"/>
                <w:szCs w:val="24"/>
              </w:rPr>
            </w:pPr>
            <w:r w:rsidRPr="009F3626">
              <w:rPr>
                <w:rFonts w:ascii="Arial" w:eastAsia="Times New Roman" w:hAnsi="Arial" w:cs="Arial"/>
                <w:color w:val="17365D"/>
                <w:sz w:val="24"/>
                <w:szCs w:val="24"/>
              </w:rPr>
              <w:t>Korištenje rezultata vrednovanja  </w:t>
            </w:r>
          </w:p>
        </w:tc>
        <w:tc>
          <w:tcPr>
            <w:tcW w:w="11891" w:type="dxa"/>
            <w:tcBorders>
              <w:top w:val="single" w:sz="6" w:space="0" w:color="92CDDC"/>
              <w:left w:val="single" w:sz="6" w:space="0" w:color="92CDDC"/>
              <w:bottom w:val="single" w:sz="6" w:space="0" w:color="92CDDC"/>
              <w:right w:val="single" w:sz="6" w:space="0" w:color="92CDDC"/>
            </w:tcBorders>
            <w:shd w:val="clear" w:color="auto" w:fill="DAEEF3"/>
            <w:hideMark/>
          </w:tcPr>
          <w:p w14:paraId="3064FBFF"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eastAsia="Times New Roman" w:hAnsi="Arial" w:cs="Arial"/>
                <w:sz w:val="24"/>
                <w:szCs w:val="24"/>
              </w:rPr>
              <w:t>- poticanje daljnjih jezičnih interesa, vještina i kompetencija vezanih za njemački jezik</w:t>
            </w:r>
          </w:p>
          <w:p w14:paraId="2D24312A" w14:textId="77777777" w:rsidR="00B65CD6" w:rsidRPr="009F3626" w:rsidRDefault="00B65CD6" w:rsidP="005A4353">
            <w:pPr>
              <w:spacing w:after="0" w:line="360" w:lineRule="auto"/>
              <w:textAlignment w:val="baseline"/>
              <w:rPr>
                <w:rFonts w:ascii="Arial" w:eastAsia="Times New Roman" w:hAnsi="Arial" w:cs="Arial"/>
                <w:sz w:val="24"/>
                <w:szCs w:val="24"/>
              </w:rPr>
            </w:pPr>
            <w:r w:rsidRPr="009F3626">
              <w:rPr>
                <w:rFonts w:ascii="Arial" w:eastAsia="Times New Roman" w:hAnsi="Arial" w:cs="Arial"/>
                <w:sz w:val="24"/>
                <w:szCs w:val="24"/>
              </w:rPr>
              <w:t>- razvijanje pozitivnog odnosa prema radu i poticanje pozitivnog osjećaja ostvarenjem ciljeva na kraju dugotrajnog rada</w:t>
            </w:r>
          </w:p>
        </w:tc>
      </w:tr>
    </w:tbl>
    <w:p w14:paraId="03C1BCD9" w14:textId="168667ED" w:rsidR="00BB00AA" w:rsidRDefault="00BB00AA" w:rsidP="00911103">
      <w:pPr>
        <w:spacing w:line="240" w:lineRule="auto"/>
      </w:pPr>
    </w:p>
    <w:p w14:paraId="3D4DA9EB" w14:textId="677C6666" w:rsidR="0099395B" w:rsidRDefault="0099395B" w:rsidP="00911103">
      <w:pPr>
        <w:spacing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0"/>
        <w:gridCol w:w="10106"/>
      </w:tblGrid>
      <w:tr w:rsidR="009F3626" w:rsidRPr="009F3626" w14:paraId="09B5B063"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55E63647" w14:textId="77777777" w:rsidR="00B65CD6" w:rsidRPr="009F3626" w:rsidRDefault="00B65CD6" w:rsidP="005A4353">
            <w:pPr>
              <w:rPr>
                <w:rFonts w:ascii="Arial" w:hAnsi="Arial" w:cs="Arial"/>
                <w:color w:val="548DD4" w:themeColor="text2" w:themeTint="99"/>
                <w:sz w:val="24"/>
                <w:szCs w:val="24"/>
              </w:rPr>
            </w:pPr>
            <w:r w:rsidRPr="009F3626">
              <w:rPr>
                <w:rFonts w:ascii="Arial" w:hAnsi="Arial" w:cs="Arial"/>
                <w:b/>
                <w:bCs/>
                <w:color w:val="548DD4" w:themeColor="text2" w:themeTint="99"/>
                <w:sz w:val="24"/>
                <w:szCs w:val="24"/>
              </w:rPr>
              <w:t>Naziv aktivnosti: </w:t>
            </w:r>
            <w:r w:rsidRPr="009F3626">
              <w:rPr>
                <w:rFonts w:ascii="Arial" w:hAnsi="Arial" w:cs="Arial"/>
                <w:color w:val="548DD4" w:themeColor="text2" w:themeTint="99"/>
                <w:sz w:val="24"/>
                <w:szCs w:val="24"/>
              </w:rPr>
              <w:t> </w:t>
            </w:r>
          </w:p>
          <w:p w14:paraId="7BBD25BE" w14:textId="77777777" w:rsidR="00B65CD6" w:rsidRPr="009F3626" w:rsidRDefault="00B65CD6" w:rsidP="005A4353">
            <w:pPr>
              <w:rPr>
                <w:rFonts w:ascii="Arial" w:hAnsi="Arial" w:cs="Arial"/>
                <w:color w:val="548DD4" w:themeColor="text2" w:themeTint="99"/>
                <w:sz w:val="24"/>
                <w:szCs w:val="24"/>
              </w:rPr>
            </w:pPr>
            <w:r w:rsidRPr="009F3626">
              <w:rPr>
                <w:rFonts w:ascii="Arial" w:hAnsi="Arial" w:cs="Arial"/>
                <w:b/>
                <w:bCs/>
                <w:color w:val="548DD4" w:themeColor="text2" w:themeTint="99"/>
                <w:sz w:val="24"/>
                <w:szCs w:val="24"/>
              </w:rPr>
              <w:t>Dodatna nastava matematike</w:t>
            </w:r>
            <w:r w:rsidRPr="009F3626">
              <w:rPr>
                <w:rFonts w:ascii="Arial" w:hAnsi="Arial" w:cs="Arial"/>
                <w:color w:val="548DD4" w:themeColor="text2" w:themeTint="99"/>
                <w:sz w:val="24"/>
                <w:szCs w:val="24"/>
              </w:rPr>
              <w:t>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25DF611" w14:textId="77777777" w:rsidR="00B65CD6" w:rsidRPr="009F3626" w:rsidRDefault="00B65CD6" w:rsidP="005A4353">
            <w:pPr>
              <w:rPr>
                <w:rFonts w:ascii="Arial" w:hAnsi="Arial" w:cs="Arial"/>
                <w:color w:val="548DD4" w:themeColor="text2" w:themeTint="99"/>
                <w:sz w:val="24"/>
                <w:szCs w:val="24"/>
              </w:rPr>
            </w:pPr>
            <w:r w:rsidRPr="009F3626">
              <w:rPr>
                <w:rFonts w:ascii="Arial" w:hAnsi="Arial" w:cs="Arial"/>
                <w:b/>
                <w:bCs/>
                <w:color w:val="548DD4" w:themeColor="text2" w:themeTint="99"/>
                <w:sz w:val="24"/>
                <w:szCs w:val="24"/>
              </w:rPr>
              <w:t>Ime i prezime voditelja: Maja Kufner Kljaić, Sonja Brletić, Violeta Sudar, Darko Grabar</w:t>
            </w:r>
          </w:p>
        </w:tc>
      </w:tr>
      <w:tr w:rsidR="00B65CD6" w:rsidRPr="009F3626" w14:paraId="5CADC42B"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1A3C8103" w14:textId="77777777" w:rsidR="00B65CD6" w:rsidRPr="009F3626" w:rsidRDefault="00B65CD6" w:rsidP="005A4353">
            <w:pPr>
              <w:rPr>
                <w:rFonts w:ascii="Arial" w:hAnsi="Arial" w:cs="Arial"/>
                <w:sz w:val="24"/>
                <w:szCs w:val="24"/>
              </w:rPr>
            </w:pPr>
            <w:r w:rsidRPr="009F3626">
              <w:rPr>
                <w:rFonts w:ascii="Arial" w:hAnsi="Arial" w:cs="Arial"/>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E2E08AA" w14:textId="77777777" w:rsidR="00B65CD6" w:rsidRPr="009F3626" w:rsidRDefault="00B65CD6" w:rsidP="005A4353">
            <w:pPr>
              <w:autoSpaceDE w:val="0"/>
              <w:autoSpaceDN w:val="0"/>
              <w:adjustRightInd w:val="0"/>
              <w:spacing w:after="0" w:line="240" w:lineRule="auto"/>
              <w:rPr>
                <w:rFonts w:ascii="Arial" w:eastAsia="TimesNewRoman" w:hAnsi="Arial" w:cs="Arial"/>
                <w:sz w:val="24"/>
                <w:szCs w:val="24"/>
              </w:rPr>
            </w:pPr>
            <w:r w:rsidRPr="009F3626">
              <w:rPr>
                <w:rFonts w:ascii="Arial" w:eastAsia="TimesNewRoman" w:hAnsi="Arial" w:cs="Arial"/>
                <w:sz w:val="24"/>
                <w:szCs w:val="24"/>
              </w:rPr>
              <w:t>Učenici će steći dodatna matematička znanja potrebna za razumijevanje pojava i</w:t>
            </w:r>
          </w:p>
          <w:p w14:paraId="670F1A8D" w14:textId="77777777" w:rsidR="00B65CD6" w:rsidRPr="009F3626" w:rsidRDefault="00B65CD6" w:rsidP="005A4353">
            <w:pPr>
              <w:autoSpaceDE w:val="0"/>
              <w:autoSpaceDN w:val="0"/>
              <w:adjustRightInd w:val="0"/>
              <w:spacing w:after="0" w:line="240" w:lineRule="auto"/>
              <w:rPr>
                <w:rFonts w:ascii="Arial" w:eastAsia="TimesNewRoman" w:hAnsi="Arial" w:cs="Arial"/>
                <w:sz w:val="24"/>
                <w:szCs w:val="24"/>
              </w:rPr>
            </w:pPr>
            <w:r w:rsidRPr="009F3626">
              <w:rPr>
                <w:rFonts w:ascii="Arial" w:eastAsia="TimesNewRoman" w:hAnsi="Arial" w:cs="Arial"/>
                <w:sz w:val="24"/>
                <w:szCs w:val="24"/>
              </w:rPr>
              <w:t>zakonitosti u prirodi, omogućit će im se rad po programima i sadržajima različite težine i složenosti s obzirom na interese,  pristup različitim izvorima znanja. Uz razvoj sposobnosti za samostalni rad, točnost u računanju, precizno formuliranje</w:t>
            </w:r>
          </w:p>
          <w:p w14:paraId="497A8749" w14:textId="77777777" w:rsidR="00B65CD6" w:rsidRPr="009F3626" w:rsidRDefault="00B65CD6" w:rsidP="005A4353">
            <w:pPr>
              <w:autoSpaceDE w:val="0"/>
              <w:autoSpaceDN w:val="0"/>
              <w:adjustRightInd w:val="0"/>
              <w:spacing w:after="0" w:line="240" w:lineRule="auto"/>
              <w:rPr>
                <w:rFonts w:ascii="Arial" w:eastAsia="TimesNewRoman" w:hAnsi="Arial" w:cs="Arial"/>
                <w:sz w:val="24"/>
                <w:szCs w:val="24"/>
              </w:rPr>
            </w:pPr>
            <w:r w:rsidRPr="009F3626">
              <w:rPr>
                <w:rFonts w:ascii="Arial" w:eastAsia="TimesNewRoman" w:hAnsi="Arial" w:cs="Arial"/>
                <w:sz w:val="24"/>
                <w:szCs w:val="24"/>
              </w:rPr>
              <w:t>formula i urednost, učenici će se pripremati za sudjelovanje na natjecanju.</w:t>
            </w:r>
          </w:p>
          <w:p w14:paraId="7CA4E338" w14:textId="77777777" w:rsidR="00B65CD6" w:rsidRPr="009F3626" w:rsidRDefault="00B65CD6" w:rsidP="005A4353">
            <w:pPr>
              <w:rPr>
                <w:rFonts w:ascii="Arial" w:hAnsi="Arial" w:cs="Arial"/>
                <w:sz w:val="24"/>
                <w:szCs w:val="24"/>
              </w:rPr>
            </w:pPr>
          </w:p>
        </w:tc>
      </w:tr>
      <w:tr w:rsidR="00B65CD6" w:rsidRPr="009F3626" w14:paraId="045FB513"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114B83F6" w14:textId="77777777" w:rsidR="00B65CD6" w:rsidRPr="009F3626" w:rsidRDefault="00B65CD6" w:rsidP="005A4353">
            <w:pPr>
              <w:rPr>
                <w:rFonts w:ascii="Arial" w:hAnsi="Arial" w:cs="Arial"/>
                <w:sz w:val="24"/>
                <w:szCs w:val="24"/>
              </w:rPr>
            </w:pPr>
            <w:r w:rsidRPr="009F3626">
              <w:rPr>
                <w:rFonts w:ascii="Arial" w:hAnsi="Arial" w:cs="Arial"/>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9121BC8" w14:textId="77777777" w:rsidR="00B65CD6" w:rsidRPr="009F3626" w:rsidRDefault="00B65CD6" w:rsidP="005A4353">
            <w:pPr>
              <w:rPr>
                <w:rFonts w:ascii="Arial" w:hAnsi="Arial" w:cs="Arial"/>
                <w:sz w:val="24"/>
                <w:szCs w:val="24"/>
              </w:rPr>
            </w:pPr>
            <w:r w:rsidRPr="009F3626">
              <w:rPr>
                <w:rFonts w:ascii="Arial" w:hAnsi="Arial" w:cs="Arial"/>
                <w:sz w:val="24"/>
                <w:szCs w:val="24"/>
              </w:rPr>
              <w:t xml:space="preserve"> </w:t>
            </w:r>
            <w:r w:rsidRPr="009F3626">
              <w:rPr>
                <w:rFonts w:ascii="Arial" w:hAnsi="Arial" w:cs="Arial"/>
                <w:bCs/>
                <w:sz w:val="24"/>
                <w:szCs w:val="24"/>
              </w:rPr>
              <w:t>Učenicima 5.-8. razreda koji postižu dobre rezultate u savladavanju redovnog programa i koji su zainteresirani za dodatnu nastavu i proširivanje znanja iz matematike</w:t>
            </w:r>
          </w:p>
          <w:p w14:paraId="66C08FF6" w14:textId="77777777" w:rsidR="00B65CD6" w:rsidRPr="009F3626" w:rsidRDefault="00B65CD6" w:rsidP="005A4353">
            <w:pPr>
              <w:rPr>
                <w:rFonts w:ascii="Arial" w:hAnsi="Arial" w:cs="Arial"/>
                <w:sz w:val="24"/>
                <w:szCs w:val="24"/>
              </w:rPr>
            </w:pPr>
          </w:p>
        </w:tc>
      </w:tr>
      <w:tr w:rsidR="00B65CD6" w:rsidRPr="009F3626" w14:paraId="4CED6409"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66B2522C" w14:textId="77777777" w:rsidR="00B65CD6" w:rsidRPr="009F3626" w:rsidRDefault="00B65CD6" w:rsidP="005A4353">
            <w:pPr>
              <w:rPr>
                <w:rFonts w:ascii="Arial" w:hAnsi="Arial" w:cs="Arial"/>
                <w:sz w:val="24"/>
                <w:szCs w:val="24"/>
              </w:rPr>
            </w:pPr>
            <w:r w:rsidRPr="009F3626">
              <w:rPr>
                <w:rFonts w:ascii="Arial" w:hAnsi="Arial" w:cs="Arial"/>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62074BA2" w14:textId="77777777" w:rsidR="00B65CD6" w:rsidRPr="009F3626" w:rsidRDefault="00B65CD6" w:rsidP="005A4353">
            <w:pPr>
              <w:rPr>
                <w:rFonts w:ascii="Arial" w:hAnsi="Arial" w:cs="Arial"/>
                <w:sz w:val="24"/>
                <w:szCs w:val="24"/>
              </w:rPr>
            </w:pPr>
            <w:r w:rsidRPr="009F3626">
              <w:rPr>
                <w:rFonts w:ascii="Arial" w:hAnsi="Arial" w:cs="Arial"/>
                <w:sz w:val="24"/>
                <w:szCs w:val="24"/>
              </w:rPr>
              <w:t>Nastavnici matematike, učenici </w:t>
            </w:r>
          </w:p>
        </w:tc>
      </w:tr>
      <w:tr w:rsidR="00B65CD6" w:rsidRPr="009F3626" w14:paraId="49DCB071"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A239379" w14:textId="77777777" w:rsidR="00B65CD6" w:rsidRPr="009F3626" w:rsidRDefault="00B65CD6" w:rsidP="005A4353">
            <w:pPr>
              <w:rPr>
                <w:rFonts w:ascii="Arial" w:hAnsi="Arial" w:cs="Arial"/>
                <w:sz w:val="24"/>
                <w:szCs w:val="24"/>
              </w:rPr>
            </w:pPr>
            <w:r w:rsidRPr="009F3626">
              <w:rPr>
                <w:rFonts w:ascii="Arial" w:hAnsi="Arial" w:cs="Arial"/>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51DD5981" w14:textId="77777777" w:rsidR="00B65CD6" w:rsidRPr="009F3626" w:rsidRDefault="00B65CD6" w:rsidP="005A4353">
            <w:pPr>
              <w:rPr>
                <w:rFonts w:ascii="Arial" w:hAnsi="Arial" w:cs="Arial"/>
                <w:sz w:val="24"/>
                <w:szCs w:val="24"/>
              </w:rPr>
            </w:pPr>
            <w:r w:rsidRPr="009F3626">
              <w:rPr>
                <w:rFonts w:ascii="Arial" w:hAnsi="Arial" w:cs="Arial"/>
                <w:sz w:val="24"/>
                <w:szCs w:val="24"/>
              </w:rPr>
              <w:t>Dodatna nastava za naprednije učenike </w:t>
            </w:r>
          </w:p>
          <w:p w14:paraId="33BF8DD2" w14:textId="77777777" w:rsidR="00B65CD6" w:rsidRPr="009F3626" w:rsidRDefault="00B65CD6" w:rsidP="005A4353">
            <w:pPr>
              <w:rPr>
                <w:rFonts w:ascii="Arial" w:hAnsi="Arial" w:cs="Arial"/>
                <w:sz w:val="24"/>
                <w:szCs w:val="24"/>
              </w:rPr>
            </w:pPr>
            <w:r w:rsidRPr="009F3626">
              <w:rPr>
                <w:rFonts w:ascii="Arial" w:hAnsi="Arial" w:cs="Arial"/>
                <w:sz w:val="24"/>
                <w:szCs w:val="24"/>
              </w:rPr>
              <w:t>- jedan sat tjedno tijekom cijele školske godine </w:t>
            </w:r>
          </w:p>
          <w:p w14:paraId="56B0709A" w14:textId="77777777" w:rsidR="00B65CD6" w:rsidRPr="009F3626" w:rsidRDefault="00B65CD6" w:rsidP="005A4353">
            <w:pPr>
              <w:rPr>
                <w:rFonts w:ascii="Arial" w:hAnsi="Arial" w:cs="Arial"/>
                <w:sz w:val="24"/>
                <w:szCs w:val="24"/>
              </w:rPr>
            </w:pPr>
            <w:r w:rsidRPr="009F3626">
              <w:rPr>
                <w:rFonts w:ascii="Arial" w:hAnsi="Arial" w:cs="Arial"/>
                <w:sz w:val="24"/>
                <w:szCs w:val="24"/>
              </w:rPr>
              <w:t>- priprema i sudjelovanje na različitim vrstama natjecanja </w:t>
            </w:r>
          </w:p>
        </w:tc>
      </w:tr>
      <w:tr w:rsidR="00B65CD6" w:rsidRPr="009F3626" w14:paraId="18FE79AE"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3269B97E" w14:textId="77777777" w:rsidR="00B65CD6" w:rsidRPr="009F3626" w:rsidRDefault="00B65CD6" w:rsidP="005A4353">
            <w:pPr>
              <w:rPr>
                <w:rFonts w:ascii="Arial" w:hAnsi="Arial" w:cs="Arial"/>
                <w:sz w:val="24"/>
                <w:szCs w:val="24"/>
              </w:rPr>
            </w:pPr>
            <w:r w:rsidRPr="009F3626">
              <w:rPr>
                <w:rFonts w:ascii="Arial" w:hAnsi="Arial" w:cs="Arial"/>
                <w:sz w:val="24"/>
                <w:szCs w:val="24"/>
              </w:rPr>
              <w:lastRenderedPageBreak/>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CFDD378" w14:textId="77777777" w:rsidR="00B65CD6" w:rsidRPr="009F3626" w:rsidRDefault="00B65CD6" w:rsidP="005A4353">
            <w:pPr>
              <w:rPr>
                <w:rFonts w:ascii="Arial" w:hAnsi="Arial" w:cs="Arial"/>
                <w:sz w:val="24"/>
                <w:szCs w:val="24"/>
              </w:rPr>
            </w:pPr>
            <w:r w:rsidRPr="009F3626">
              <w:rPr>
                <w:rFonts w:ascii="Arial" w:hAnsi="Arial" w:cs="Arial"/>
                <w:sz w:val="24"/>
                <w:szCs w:val="24"/>
              </w:rPr>
              <w:t>Tijekom šk. godine 2023./2024.  </w:t>
            </w:r>
          </w:p>
          <w:p w14:paraId="50A65B04" w14:textId="77777777" w:rsidR="00B65CD6" w:rsidRPr="009F3626" w:rsidRDefault="00B65CD6" w:rsidP="005A4353">
            <w:pPr>
              <w:rPr>
                <w:rFonts w:ascii="Arial" w:hAnsi="Arial" w:cs="Arial"/>
                <w:sz w:val="24"/>
                <w:szCs w:val="24"/>
              </w:rPr>
            </w:pPr>
          </w:p>
        </w:tc>
      </w:tr>
      <w:tr w:rsidR="00B65CD6" w:rsidRPr="009F3626" w14:paraId="157957E6"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758EB7CA" w14:textId="77777777" w:rsidR="00B65CD6" w:rsidRPr="009F3626" w:rsidRDefault="00B65CD6" w:rsidP="005A4353">
            <w:pPr>
              <w:rPr>
                <w:rFonts w:ascii="Arial" w:hAnsi="Arial" w:cs="Arial"/>
                <w:sz w:val="24"/>
                <w:szCs w:val="24"/>
              </w:rPr>
            </w:pPr>
            <w:r w:rsidRPr="009F3626">
              <w:rPr>
                <w:rFonts w:ascii="Arial" w:hAnsi="Arial" w:cs="Arial"/>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7F2DA755" w14:textId="77777777" w:rsidR="00B65CD6" w:rsidRPr="009F3626" w:rsidRDefault="00B65CD6" w:rsidP="005A4353">
            <w:pPr>
              <w:rPr>
                <w:rFonts w:ascii="Arial" w:hAnsi="Arial" w:cs="Arial"/>
                <w:sz w:val="24"/>
                <w:szCs w:val="24"/>
              </w:rPr>
            </w:pPr>
            <w:r w:rsidRPr="009F3626">
              <w:rPr>
                <w:rFonts w:ascii="Arial" w:hAnsi="Arial" w:cs="Arial"/>
                <w:sz w:val="24"/>
                <w:szCs w:val="24"/>
              </w:rPr>
              <w:t>Kopiranje materijala. </w:t>
            </w:r>
          </w:p>
        </w:tc>
      </w:tr>
      <w:tr w:rsidR="00B65CD6" w:rsidRPr="009F3626" w14:paraId="060E6A42"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6B2DDB4F" w14:textId="77777777" w:rsidR="00B65CD6" w:rsidRPr="009F3626" w:rsidRDefault="00B65CD6" w:rsidP="005A4353">
            <w:pPr>
              <w:rPr>
                <w:rFonts w:ascii="Arial" w:hAnsi="Arial" w:cs="Arial"/>
                <w:sz w:val="24"/>
                <w:szCs w:val="24"/>
              </w:rPr>
            </w:pPr>
            <w:r w:rsidRPr="009F3626">
              <w:rPr>
                <w:rFonts w:ascii="Arial" w:hAnsi="Arial" w:cs="Arial"/>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59434DD9" w14:textId="77777777" w:rsidR="00B65CD6" w:rsidRPr="009F3626" w:rsidRDefault="00B65CD6" w:rsidP="005A4353">
            <w:pPr>
              <w:rPr>
                <w:rFonts w:ascii="Arial" w:hAnsi="Arial" w:cs="Arial"/>
                <w:sz w:val="24"/>
                <w:szCs w:val="24"/>
              </w:rPr>
            </w:pPr>
            <w:r w:rsidRPr="009F3626">
              <w:rPr>
                <w:rFonts w:ascii="Arial" w:hAnsi="Arial" w:cs="Arial"/>
                <w:sz w:val="24"/>
                <w:szCs w:val="24"/>
              </w:rPr>
              <w:t>Postignuti rezultati na školskoj, županijskoj i državnoj razini u natjecanjima znanja iz matematike.</w:t>
            </w:r>
          </w:p>
        </w:tc>
      </w:tr>
      <w:tr w:rsidR="00B65CD6" w:rsidRPr="009F3626" w14:paraId="2DA50452"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720F1315" w14:textId="77777777" w:rsidR="00B65CD6" w:rsidRPr="009F3626" w:rsidRDefault="00B65CD6" w:rsidP="005A4353">
            <w:pPr>
              <w:rPr>
                <w:rFonts w:ascii="Arial" w:hAnsi="Arial" w:cs="Arial"/>
                <w:sz w:val="24"/>
                <w:szCs w:val="24"/>
              </w:rPr>
            </w:pPr>
            <w:r w:rsidRPr="009F3626">
              <w:rPr>
                <w:rFonts w:ascii="Arial" w:hAnsi="Arial" w:cs="Arial"/>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475BF3CE" w14:textId="77777777" w:rsidR="00B65CD6" w:rsidRPr="009F3626" w:rsidRDefault="00B65CD6" w:rsidP="005A4353">
            <w:pPr>
              <w:rPr>
                <w:rFonts w:ascii="Arial" w:hAnsi="Arial" w:cs="Arial"/>
                <w:sz w:val="24"/>
                <w:szCs w:val="24"/>
              </w:rPr>
            </w:pPr>
            <w:r w:rsidRPr="009F3626">
              <w:rPr>
                <w:rFonts w:ascii="Arial" w:hAnsi="Arial" w:cs="Arial"/>
                <w:sz w:val="24"/>
                <w:szCs w:val="24"/>
              </w:rPr>
              <w:t>Primjena znanja u daljnjem radu. </w:t>
            </w:r>
          </w:p>
        </w:tc>
      </w:tr>
    </w:tbl>
    <w:p w14:paraId="22869A9E" w14:textId="20E6763E" w:rsidR="00EA725F" w:rsidRDefault="00EA725F" w:rsidP="00B65CD6">
      <w:pPr>
        <w:spacing w:line="240" w:lineRule="auto"/>
        <w:rPr>
          <w:rFonts w:asciiTheme="majorHAnsi" w:eastAsiaTheme="majorEastAsia" w:hAnsiTheme="majorHAnsi" w:cstheme="majorBidi"/>
          <w:b/>
          <w:bCs/>
          <w:color w:val="365F91" w:themeColor="accent1" w:themeShade="BF"/>
          <w:sz w:val="26"/>
          <w:szCs w:val="26"/>
          <w:lang w:eastAsia="en-US"/>
        </w:rPr>
      </w:pPr>
    </w:p>
    <w:p w14:paraId="14AE09B2" w14:textId="73B6A044" w:rsidR="00EA725F" w:rsidRDefault="00EA725F" w:rsidP="006719AF">
      <w:pPr>
        <w:spacing w:line="240" w:lineRule="auto"/>
      </w:pPr>
    </w:p>
    <w:p w14:paraId="20FD73DD" w14:textId="77777777" w:rsidR="00136C30" w:rsidRDefault="00136C30" w:rsidP="00136C30">
      <w:pPr>
        <w:spacing w:line="240" w:lineRule="auto"/>
      </w:pPr>
    </w:p>
    <w:tbl>
      <w:tblPr>
        <w:tblStyle w:val="Tablicareetke4-isticanje5"/>
        <w:tblW w:w="14218" w:type="dxa"/>
        <w:tblLayout w:type="fixed"/>
        <w:tblLook w:val="0400" w:firstRow="0" w:lastRow="0" w:firstColumn="0" w:lastColumn="0" w:noHBand="0" w:noVBand="1"/>
      </w:tblPr>
      <w:tblGrid>
        <w:gridCol w:w="3936"/>
        <w:gridCol w:w="10282"/>
      </w:tblGrid>
      <w:tr w:rsidR="00EA725F" w:rsidRPr="00350B85" w14:paraId="0E9575D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A1C3DFB" w14:textId="77777777" w:rsidR="00EA725F" w:rsidRPr="00350B85" w:rsidRDefault="00EA725F" w:rsidP="00EA725F">
            <w:pPr>
              <w:keepNext/>
              <w:keepLines/>
              <w:spacing w:before="40"/>
              <w:outlineLvl w:val="1"/>
              <w:rPr>
                <w:rFonts w:ascii="Arial" w:eastAsiaTheme="majorEastAsia" w:hAnsi="Arial" w:cs="Arial"/>
                <w:b/>
                <w:bCs/>
                <w:color w:val="365F91" w:themeColor="accent1" w:themeShade="BF"/>
                <w:sz w:val="24"/>
                <w:szCs w:val="24"/>
              </w:rPr>
            </w:pPr>
            <w:r w:rsidRPr="00350B85">
              <w:rPr>
                <w:rFonts w:ascii="Arial" w:eastAsiaTheme="majorEastAsia" w:hAnsi="Arial" w:cs="Arial"/>
                <w:b/>
                <w:bCs/>
                <w:color w:val="365F91" w:themeColor="accent1" w:themeShade="BF"/>
                <w:sz w:val="24"/>
                <w:szCs w:val="24"/>
              </w:rPr>
              <w:t xml:space="preserve">Naziv aktivnosti: </w:t>
            </w:r>
          </w:p>
          <w:p w14:paraId="48827ADC" w14:textId="77777777" w:rsidR="00EA725F" w:rsidRPr="00350B85" w:rsidRDefault="00EA725F" w:rsidP="00EA725F">
            <w:pPr>
              <w:keepNext/>
              <w:keepLines/>
              <w:spacing w:before="40"/>
              <w:outlineLvl w:val="1"/>
              <w:rPr>
                <w:rFonts w:ascii="Arial" w:eastAsiaTheme="majorEastAsia" w:hAnsi="Arial" w:cs="Arial"/>
                <w:b/>
                <w:bCs/>
                <w:color w:val="365F91" w:themeColor="accent1" w:themeShade="BF"/>
                <w:sz w:val="24"/>
                <w:szCs w:val="24"/>
              </w:rPr>
            </w:pPr>
            <w:r w:rsidRPr="00350B85">
              <w:rPr>
                <w:rFonts w:ascii="Arial" w:eastAsiaTheme="majorEastAsia" w:hAnsi="Arial" w:cs="Arial"/>
                <w:b/>
                <w:bCs/>
                <w:color w:val="365F91" w:themeColor="accent1" w:themeShade="BF"/>
                <w:sz w:val="24"/>
                <w:szCs w:val="24"/>
              </w:rPr>
              <w:t>Dodatna iz povijesti (7. i 8. r.)</w:t>
            </w:r>
          </w:p>
        </w:tc>
        <w:tc>
          <w:tcPr>
            <w:tcW w:w="10282" w:type="dxa"/>
          </w:tcPr>
          <w:p w14:paraId="50B017FF" w14:textId="77777777" w:rsidR="00EA725F" w:rsidRPr="00350B85" w:rsidRDefault="00EA725F" w:rsidP="00EA725F">
            <w:pPr>
              <w:keepNext/>
              <w:keepLines/>
              <w:spacing w:before="40"/>
              <w:outlineLvl w:val="1"/>
              <w:rPr>
                <w:rFonts w:ascii="Arial" w:eastAsiaTheme="majorEastAsia" w:hAnsi="Arial" w:cs="Arial"/>
                <w:color w:val="000000" w:themeColor="text1"/>
                <w:sz w:val="24"/>
                <w:szCs w:val="24"/>
              </w:rPr>
            </w:pPr>
            <w:r w:rsidRPr="00350B85">
              <w:rPr>
                <w:rFonts w:ascii="Arial" w:eastAsiaTheme="majorEastAsia" w:hAnsi="Arial" w:cs="Arial"/>
                <w:b/>
                <w:bCs/>
                <w:color w:val="365F91" w:themeColor="accent1" w:themeShade="BF"/>
                <w:sz w:val="24"/>
                <w:szCs w:val="24"/>
              </w:rPr>
              <w:t>Ime i prezime voditelja: Ivana Bakarić</w:t>
            </w:r>
            <w:r w:rsidRPr="00350B85">
              <w:rPr>
                <w:rFonts w:ascii="Arial" w:eastAsia="Calibri" w:hAnsi="Arial" w:cs="Arial"/>
                <w:color w:val="000000" w:themeColor="text1"/>
                <w:sz w:val="24"/>
                <w:szCs w:val="24"/>
              </w:rPr>
              <w:t xml:space="preserve">                                                         </w:t>
            </w:r>
          </w:p>
        </w:tc>
      </w:tr>
      <w:tr w:rsidR="00EA725F" w:rsidRPr="00350B85" w14:paraId="1D756BB5" w14:textId="77777777" w:rsidTr="004209DE">
        <w:tc>
          <w:tcPr>
            <w:tcW w:w="3936" w:type="dxa"/>
          </w:tcPr>
          <w:p w14:paraId="16D5A726" w14:textId="77777777" w:rsidR="00EA725F" w:rsidRPr="00350B85" w:rsidRDefault="00EA725F" w:rsidP="00EA725F">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Ishodi aktivnosti</w:t>
            </w:r>
          </w:p>
        </w:tc>
        <w:tc>
          <w:tcPr>
            <w:tcW w:w="10282" w:type="dxa"/>
          </w:tcPr>
          <w:p w14:paraId="1D7A1694"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 xml:space="preserve">-objasniti i usporediti društvene pojave, procese i događaje u prošlosti i sadašnjosti </w:t>
            </w:r>
          </w:p>
          <w:p w14:paraId="6FC0E0F6"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 xml:space="preserve">-rabiti različite izvore informacija s ciljem istraživanja događaja u prošlosti i sadašnjosti </w:t>
            </w:r>
          </w:p>
          <w:p w14:paraId="55833C38"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 xml:space="preserve">-na pojedinim kontinentima u različitim povijesnim razdobljima </w:t>
            </w:r>
          </w:p>
          <w:p w14:paraId="26AA1E1E"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 xml:space="preserve">- istraživati i objasniti događaje i promjene u prošlosti i sadašnjosti u zavičaju, Hrvatskoj i </w:t>
            </w:r>
          </w:p>
          <w:p w14:paraId="67521C58"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svijetu s povijesnoga, geografskoga, kulturološkoga i gospodarskoga stajališta</w:t>
            </w:r>
          </w:p>
          <w:p w14:paraId="541645B1"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 xml:space="preserve">- razmotriti i raščlaniti teme iz hrvatske povijesti, uočavati slijed povijesnih događanja, usporediti vremenska razdoblja i društva </w:t>
            </w:r>
          </w:p>
          <w:p w14:paraId="757C7C73"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 xml:space="preserve">- prepoznati i vrjednovati utjecaj nacionalnih manjina i europskih naroda na oblikovanje hrvatskoga društva i kulture </w:t>
            </w:r>
          </w:p>
          <w:p w14:paraId="43BF5039"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 razmotriti teme iz hrvatske povijesti te uočiti povezanost sa svjetskim događanjima</w:t>
            </w:r>
          </w:p>
        </w:tc>
      </w:tr>
      <w:tr w:rsidR="00EA725F" w:rsidRPr="00350B85" w14:paraId="5C2897B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CB1BFCB" w14:textId="77777777" w:rsidR="00EA725F" w:rsidRPr="00350B85" w:rsidRDefault="00EA725F" w:rsidP="00EA725F">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Namjena</w:t>
            </w:r>
          </w:p>
        </w:tc>
        <w:tc>
          <w:tcPr>
            <w:tcW w:w="10282" w:type="dxa"/>
          </w:tcPr>
          <w:p w14:paraId="0A179BB3"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-razvijanje interesa i ljubavi za povijest</w:t>
            </w:r>
          </w:p>
          <w:p w14:paraId="46BCEA68"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-bolje upoznavanje zavičajne povijesti</w:t>
            </w:r>
          </w:p>
          <w:p w14:paraId="58798374"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-upoznavanje rada na terenu</w:t>
            </w:r>
          </w:p>
          <w:p w14:paraId="48B4D3A7"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-proširivanje i produbljivanje znanja iz redovite nastave, usvajanje dodatnih sadržaja u skladu s interesima učenika i poticanje uključivanja učenika za sudjelovanje na natjecanjima</w:t>
            </w:r>
          </w:p>
        </w:tc>
      </w:tr>
      <w:tr w:rsidR="00EA725F" w:rsidRPr="00350B85" w14:paraId="5D5F1CEF" w14:textId="77777777" w:rsidTr="004209DE">
        <w:tc>
          <w:tcPr>
            <w:tcW w:w="3936" w:type="dxa"/>
          </w:tcPr>
          <w:p w14:paraId="1C503BF7" w14:textId="77777777" w:rsidR="00EA725F" w:rsidRPr="00350B85" w:rsidRDefault="00EA725F" w:rsidP="00EA725F">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lastRenderedPageBreak/>
              <w:t>Nositelji aktivnosti</w:t>
            </w:r>
          </w:p>
        </w:tc>
        <w:tc>
          <w:tcPr>
            <w:tcW w:w="10282" w:type="dxa"/>
            <w:shd w:val="clear" w:color="auto" w:fill="auto"/>
          </w:tcPr>
          <w:p w14:paraId="4D194454" w14:textId="77777777" w:rsidR="00EA725F" w:rsidRPr="00350B85" w:rsidRDefault="00EA725F" w:rsidP="00EA725F">
            <w:pPr>
              <w:rPr>
                <w:rFonts w:ascii="Arial" w:eastAsia="Calibri" w:hAnsi="Arial" w:cs="Arial"/>
                <w:color w:val="000000"/>
                <w:sz w:val="24"/>
                <w:szCs w:val="24"/>
              </w:rPr>
            </w:pPr>
            <w:r w:rsidRPr="00350B85">
              <w:rPr>
                <w:rFonts w:ascii="Arial" w:eastAsia="Calibri" w:hAnsi="Arial" w:cs="Arial"/>
                <w:color w:val="000000"/>
                <w:sz w:val="24"/>
                <w:szCs w:val="24"/>
              </w:rPr>
              <w:t>Ivana Bakarić i predmetni nastavnici, prema potrebi</w:t>
            </w:r>
          </w:p>
        </w:tc>
      </w:tr>
      <w:tr w:rsidR="00EA725F" w:rsidRPr="00350B85" w14:paraId="7E71918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4E5F589" w14:textId="77777777" w:rsidR="00EA725F" w:rsidRPr="00350B85" w:rsidRDefault="00EA725F" w:rsidP="00EA725F">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Način realizacije</w:t>
            </w:r>
          </w:p>
        </w:tc>
        <w:tc>
          <w:tcPr>
            <w:tcW w:w="10282" w:type="dxa"/>
            <w:shd w:val="clear" w:color="auto" w:fill="auto"/>
          </w:tcPr>
          <w:p w14:paraId="25095426"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-dodatna nastava za naprednije učenike</w:t>
            </w:r>
          </w:p>
          <w:p w14:paraId="71EE054D"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-jedan sat tjedno tijekom cijele školske godine</w:t>
            </w:r>
          </w:p>
          <w:p w14:paraId="534E5076" w14:textId="77777777" w:rsidR="00EA725F" w:rsidRPr="00350B85" w:rsidRDefault="00EA725F" w:rsidP="00EA725F">
            <w:pPr>
              <w:tabs>
                <w:tab w:val="left" w:pos="1065"/>
              </w:tabs>
              <w:rPr>
                <w:rFonts w:ascii="Arial" w:eastAsia="Calibri" w:hAnsi="Arial" w:cs="Arial"/>
                <w:color w:val="000000" w:themeColor="text1"/>
                <w:sz w:val="24"/>
                <w:szCs w:val="24"/>
              </w:rPr>
            </w:pPr>
            <w:r w:rsidRPr="00350B85">
              <w:rPr>
                <w:rFonts w:ascii="Arial" w:eastAsia="Calibri" w:hAnsi="Arial" w:cs="Arial"/>
                <w:color w:val="000000"/>
                <w:sz w:val="24"/>
                <w:szCs w:val="24"/>
              </w:rPr>
              <w:t>- priprema i sudjelovanje na različitim vrstama natjecanja</w:t>
            </w:r>
          </w:p>
        </w:tc>
      </w:tr>
      <w:tr w:rsidR="00EA725F" w:rsidRPr="00350B85" w14:paraId="58DEDDD3" w14:textId="77777777" w:rsidTr="004209DE">
        <w:tc>
          <w:tcPr>
            <w:tcW w:w="3936" w:type="dxa"/>
          </w:tcPr>
          <w:p w14:paraId="65E835D7" w14:textId="77777777" w:rsidR="00EA725F" w:rsidRPr="00350B85" w:rsidRDefault="00EA725F" w:rsidP="00EA725F">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Vrijeme realizacije</w:t>
            </w:r>
          </w:p>
        </w:tc>
        <w:tc>
          <w:tcPr>
            <w:tcW w:w="10282" w:type="dxa"/>
            <w:shd w:val="clear" w:color="auto" w:fill="auto"/>
          </w:tcPr>
          <w:p w14:paraId="18665EA3" w14:textId="18766496"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Tijekom šk. godine 202</w:t>
            </w:r>
            <w:r w:rsidR="00B65CD6">
              <w:rPr>
                <w:rFonts w:ascii="Arial" w:eastAsia="Calibri" w:hAnsi="Arial" w:cs="Arial"/>
                <w:color w:val="000000"/>
                <w:sz w:val="24"/>
                <w:szCs w:val="24"/>
              </w:rPr>
              <w:t>3</w:t>
            </w:r>
            <w:r w:rsidRPr="00350B85">
              <w:rPr>
                <w:rFonts w:ascii="Arial" w:eastAsia="Calibri" w:hAnsi="Arial" w:cs="Arial"/>
                <w:color w:val="000000"/>
                <w:sz w:val="24"/>
                <w:szCs w:val="24"/>
              </w:rPr>
              <w:t>./202</w:t>
            </w:r>
            <w:r w:rsidR="00B65CD6">
              <w:rPr>
                <w:rFonts w:ascii="Arial" w:eastAsia="Calibri" w:hAnsi="Arial" w:cs="Arial"/>
                <w:color w:val="000000"/>
                <w:sz w:val="24"/>
                <w:szCs w:val="24"/>
              </w:rPr>
              <w:t>4</w:t>
            </w:r>
            <w:r w:rsidRPr="00350B85">
              <w:rPr>
                <w:rFonts w:ascii="Arial" w:eastAsia="Calibri" w:hAnsi="Arial" w:cs="Arial"/>
                <w:color w:val="000000"/>
                <w:sz w:val="24"/>
                <w:szCs w:val="24"/>
              </w:rPr>
              <w:t xml:space="preserve">. </w:t>
            </w:r>
          </w:p>
          <w:p w14:paraId="2A494B6A"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-7. sat srijedom</w:t>
            </w:r>
          </w:p>
        </w:tc>
      </w:tr>
      <w:tr w:rsidR="00EA725F" w:rsidRPr="00350B85" w14:paraId="09CD3C8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8F0C9F5" w14:textId="77777777" w:rsidR="00EA725F" w:rsidRPr="00350B85" w:rsidRDefault="00EA725F" w:rsidP="00EA725F">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Troškovnik</w:t>
            </w:r>
          </w:p>
        </w:tc>
        <w:tc>
          <w:tcPr>
            <w:tcW w:w="10282" w:type="dxa"/>
            <w:shd w:val="clear" w:color="auto" w:fill="auto"/>
          </w:tcPr>
          <w:p w14:paraId="4880A1D5" w14:textId="77777777" w:rsidR="00EA725F" w:rsidRPr="00350B85" w:rsidRDefault="00EA725F" w:rsidP="00EA725F">
            <w:pPr>
              <w:tabs>
                <w:tab w:val="left" w:pos="1065"/>
              </w:tabs>
              <w:rPr>
                <w:rFonts w:ascii="Arial" w:eastAsia="Calibri" w:hAnsi="Arial" w:cs="Arial"/>
                <w:color w:val="000000"/>
                <w:sz w:val="24"/>
                <w:szCs w:val="24"/>
              </w:rPr>
            </w:pPr>
            <w:r w:rsidRPr="00350B85">
              <w:rPr>
                <w:rFonts w:ascii="Arial" w:eastAsia="Calibri" w:hAnsi="Arial" w:cs="Arial"/>
                <w:color w:val="000000"/>
                <w:sz w:val="24"/>
                <w:szCs w:val="24"/>
              </w:rPr>
              <w:t>-kopiranje materijala</w:t>
            </w:r>
          </w:p>
        </w:tc>
      </w:tr>
      <w:tr w:rsidR="00EA725F" w:rsidRPr="00350B85" w14:paraId="1C6B7749" w14:textId="77777777" w:rsidTr="004209DE">
        <w:tc>
          <w:tcPr>
            <w:tcW w:w="3936" w:type="dxa"/>
          </w:tcPr>
          <w:p w14:paraId="2197B9D9" w14:textId="77777777" w:rsidR="00EA725F" w:rsidRPr="00350B85" w:rsidRDefault="00EA725F" w:rsidP="00EA725F">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Način vrednovanja</w:t>
            </w:r>
          </w:p>
        </w:tc>
        <w:tc>
          <w:tcPr>
            <w:tcW w:w="10282" w:type="dxa"/>
            <w:tcBorders>
              <w:top w:val="single" w:sz="6" w:space="0" w:color="92CDDC"/>
              <w:left w:val="single" w:sz="6" w:space="0" w:color="92CDDC"/>
              <w:bottom w:val="single" w:sz="6" w:space="0" w:color="92CDDC"/>
              <w:right w:val="single" w:sz="6" w:space="0" w:color="92CDDC"/>
            </w:tcBorders>
            <w:shd w:val="clear" w:color="auto" w:fill="auto"/>
          </w:tcPr>
          <w:p w14:paraId="54C17327" w14:textId="77777777" w:rsidR="00EA725F" w:rsidRPr="00350B85" w:rsidRDefault="00EA725F" w:rsidP="00EA725F">
            <w:pPr>
              <w:tabs>
                <w:tab w:val="left" w:pos="1065"/>
              </w:tabs>
              <w:rPr>
                <w:rFonts w:ascii="Arial" w:eastAsia="Calibri" w:hAnsi="Arial" w:cs="Arial"/>
                <w:color w:val="000000" w:themeColor="text1"/>
                <w:sz w:val="24"/>
                <w:szCs w:val="24"/>
              </w:rPr>
            </w:pPr>
            <w:r w:rsidRPr="00350B85">
              <w:rPr>
                <w:rFonts w:ascii="Arial" w:eastAsia="Calibri" w:hAnsi="Arial" w:cs="Arial"/>
                <w:color w:val="000000"/>
                <w:sz w:val="24"/>
                <w:szCs w:val="24"/>
              </w:rPr>
              <w:t>-praćenje uspješnosti usvajanja gradiva  </w:t>
            </w:r>
          </w:p>
        </w:tc>
      </w:tr>
      <w:tr w:rsidR="00EA725F" w:rsidRPr="00350B85" w14:paraId="639AF3F9"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1CBF65F" w14:textId="77777777" w:rsidR="00EA725F" w:rsidRPr="00350B85" w:rsidRDefault="00EA725F" w:rsidP="00EA725F">
            <w:pPr>
              <w:tabs>
                <w:tab w:val="left" w:pos="1065"/>
              </w:tabs>
              <w:rPr>
                <w:rFonts w:ascii="Arial" w:eastAsia="Calibri" w:hAnsi="Arial" w:cs="Arial"/>
                <w:color w:val="17365D" w:themeColor="text2" w:themeShade="BF"/>
                <w:sz w:val="24"/>
                <w:szCs w:val="24"/>
              </w:rPr>
            </w:pPr>
            <w:r w:rsidRPr="00350B85">
              <w:rPr>
                <w:rFonts w:ascii="Arial" w:eastAsia="Calibri" w:hAnsi="Arial" w:cs="Arial"/>
                <w:color w:val="17365D" w:themeColor="text2" w:themeShade="BF"/>
                <w:sz w:val="24"/>
                <w:szCs w:val="24"/>
              </w:rPr>
              <w:t>Korištenje rezultata vrednovanja</w:t>
            </w:r>
          </w:p>
        </w:tc>
        <w:tc>
          <w:tcPr>
            <w:tcW w:w="10282" w:type="dxa"/>
            <w:tcBorders>
              <w:top w:val="single" w:sz="6" w:space="0" w:color="92CDDC"/>
              <w:left w:val="single" w:sz="6" w:space="0" w:color="92CDDC"/>
              <w:bottom w:val="single" w:sz="6" w:space="0" w:color="92CDDC"/>
              <w:right w:val="single" w:sz="6" w:space="0" w:color="92CDDC"/>
            </w:tcBorders>
            <w:shd w:val="clear" w:color="auto" w:fill="DAEEF3"/>
          </w:tcPr>
          <w:p w14:paraId="68B785F5" w14:textId="77777777" w:rsidR="00EA725F" w:rsidRPr="00350B85" w:rsidRDefault="00EA725F" w:rsidP="00EA725F">
            <w:pPr>
              <w:rPr>
                <w:rFonts w:ascii="Arial" w:eastAsia="Calibri" w:hAnsi="Arial" w:cs="Arial"/>
                <w:color w:val="000000"/>
                <w:sz w:val="24"/>
                <w:szCs w:val="24"/>
              </w:rPr>
            </w:pPr>
            <w:r w:rsidRPr="00350B85">
              <w:rPr>
                <w:rFonts w:ascii="Arial" w:eastAsia="Calibri" w:hAnsi="Arial" w:cs="Arial"/>
                <w:color w:val="000000"/>
                <w:sz w:val="24"/>
                <w:szCs w:val="24"/>
              </w:rPr>
              <w:t>-poticanje za daljnji rad i informiranje roditelja  </w:t>
            </w:r>
          </w:p>
        </w:tc>
      </w:tr>
    </w:tbl>
    <w:p w14:paraId="4C475BE1" w14:textId="689C93FD" w:rsidR="001E77FA" w:rsidRDefault="001E77FA" w:rsidP="004B7F5A">
      <w:pPr>
        <w:spacing w:line="240" w:lineRule="auto"/>
        <w:jc w:val="center"/>
      </w:pPr>
    </w:p>
    <w:p w14:paraId="7C6432C7" w14:textId="2AFCE904" w:rsidR="00EF177D" w:rsidRDefault="00EF177D" w:rsidP="00B65CD6">
      <w:pPr>
        <w:spacing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8"/>
        <w:gridCol w:w="10108"/>
      </w:tblGrid>
      <w:tr w:rsidR="00EF177D" w:rsidRPr="00350B85" w14:paraId="48454BF9"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1C71FA6" w14:textId="77777777" w:rsidR="00EF177D" w:rsidRPr="00350B85" w:rsidRDefault="00EF177D" w:rsidP="004209DE">
            <w:pPr>
              <w:rPr>
                <w:rFonts w:ascii="Arial" w:hAnsi="Arial" w:cs="Arial"/>
                <w:color w:val="548DD4" w:themeColor="text2" w:themeTint="99"/>
                <w:sz w:val="24"/>
                <w:szCs w:val="24"/>
              </w:rPr>
            </w:pPr>
            <w:r w:rsidRPr="00350B85">
              <w:rPr>
                <w:rFonts w:ascii="Arial" w:hAnsi="Arial" w:cs="Arial"/>
                <w:b/>
                <w:bCs/>
                <w:color w:val="548DD4" w:themeColor="text2" w:themeTint="99"/>
                <w:sz w:val="24"/>
                <w:szCs w:val="24"/>
              </w:rPr>
              <w:t>Naziv aktivnosti: </w:t>
            </w:r>
            <w:r w:rsidRPr="00350B85">
              <w:rPr>
                <w:rFonts w:ascii="Arial" w:hAnsi="Arial" w:cs="Arial"/>
                <w:color w:val="548DD4" w:themeColor="text2" w:themeTint="99"/>
                <w:sz w:val="24"/>
                <w:szCs w:val="24"/>
              </w:rPr>
              <w:t> </w:t>
            </w:r>
          </w:p>
          <w:p w14:paraId="4F15DE46" w14:textId="77777777" w:rsidR="00EF177D" w:rsidRPr="00350B85" w:rsidRDefault="00EF177D" w:rsidP="004209DE">
            <w:pPr>
              <w:rPr>
                <w:rFonts w:ascii="Arial" w:hAnsi="Arial" w:cs="Arial"/>
                <w:color w:val="548DD4" w:themeColor="text2" w:themeTint="99"/>
                <w:sz w:val="24"/>
                <w:szCs w:val="24"/>
              </w:rPr>
            </w:pPr>
            <w:r w:rsidRPr="00350B85">
              <w:rPr>
                <w:rFonts w:ascii="Arial" w:hAnsi="Arial" w:cs="Arial"/>
                <w:b/>
                <w:bCs/>
                <w:color w:val="548DD4" w:themeColor="text2" w:themeTint="99"/>
                <w:sz w:val="24"/>
                <w:szCs w:val="24"/>
              </w:rPr>
              <w:t>Dodatna iz povijesti</w:t>
            </w:r>
            <w:r w:rsidRPr="00350B85">
              <w:rPr>
                <w:rFonts w:ascii="Arial" w:hAnsi="Arial" w:cs="Arial"/>
                <w:color w:val="548DD4" w:themeColor="text2" w:themeTint="99"/>
                <w:sz w:val="24"/>
                <w:szCs w:val="24"/>
              </w:rPr>
              <w:t>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14FCFB67" w14:textId="77777777" w:rsidR="00EF177D" w:rsidRPr="00350B85" w:rsidRDefault="00EF177D" w:rsidP="004209DE">
            <w:pPr>
              <w:rPr>
                <w:rFonts w:ascii="Arial" w:hAnsi="Arial" w:cs="Arial"/>
                <w:color w:val="548DD4" w:themeColor="text2" w:themeTint="99"/>
                <w:sz w:val="24"/>
                <w:szCs w:val="24"/>
              </w:rPr>
            </w:pPr>
            <w:r w:rsidRPr="00350B85">
              <w:rPr>
                <w:rFonts w:ascii="Arial" w:hAnsi="Arial" w:cs="Arial"/>
                <w:b/>
                <w:bCs/>
                <w:color w:val="548DD4" w:themeColor="text2" w:themeTint="99"/>
                <w:sz w:val="24"/>
                <w:szCs w:val="24"/>
              </w:rPr>
              <w:t>Ime i prezime voditelja: Ivan Tomljenović</w:t>
            </w:r>
            <w:r w:rsidRPr="00350B85">
              <w:rPr>
                <w:rFonts w:ascii="Arial" w:hAnsi="Arial" w:cs="Arial"/>
                <w:color w:val="548DD4" w:themeColor="text2" w:themeTint="99"/>
                <w:sz w:val="24"/>
                <w:szCs w:val="24"/>
              </w:rPr>
              <w:t> </w:t>
            </w:r>
          </w:p>
        </w:tc>
      </w:tr>
      <w:tr w:rsidR="00EF177D" w:rsidRPr="00350B85" w14:paraId="2D02D625"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5807A15" w14:textId="77777777" w:rsidR="00EF177D" w:rsidRPr="00350B85" w:rsidRDefault="00EF177D" w:rsidP="004209DE">
            <w:pPr>
              <w:rPr>
                <w:rFonts w:ascii="Arial" w:hAnsi="Arial" w:cs="Arial"/>
                <w:sz w:val="24"/>
                <w:szCs w:val="24"/>
              </w:rPr>
            </w:pPr>
            <w:r w:rsidRPr="00350B85">
              <w:rPr>
                <w:rFonts w:ascii="Arial" w:hAnsi="Arial" w:cs="Arial"/>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4CD83D50" w14:textId="77777777" w:rsidR="00EF177D" w:rsidRPr="00350B85" w:rsidRDefault="00EF177D" w:rsidP="004209DE">
            <w:pPr>
              <w:rPr>
                <w:rFonts w:ascii="Arial" w:hAnsi="Arial" w:cs="Arial"/>
                <w:sz w:val="24"/>
                <w:szCs w:val="24"/>
              </w:rPr>
            </w:pPr>
            <w:r w:rsidRPr="00350B85">
              <w:rPr>
                <w:rFonts w:ascii="Arial" w:hAnsi="Arial" w:cs="Arial"/>
                <w:sz w:val="24"/>
                <w:szCs w:val="24"/>
              </w:rPr>
              <w:t>Učenici će moći objasniti i usporediti društvene pojave, procese i događaje u prošlosti i sadašnjosti  </w:t>
            </w:r>
          </w:p>
          <w:p w14:paraId="1EB4FD0E" w14:textId="77777777" w:rsidR="00EF177D" w:rsidRPr="00350B85" w:rsidRDefault="00EF177D" w:rsidP="004209DE">
            <w:pPr>
              <w:rPr>
                <w:rFonts w:ascii="Arial" w:hAnsi="Arial" w:cs="Arial"/>
                <w:sz w:val="24"/>
                <w:szCs w:val="24"/>
              </w:rPr>
            </w:pPr>
            <w:r w:rsidRPr="00350B85">
              <w:rPr>
                <w:rFonts w:ascii="Arial" w:hAnsi="Arial" w:cs="Arial"/>
                <w:sz w:val="24"/>
                <w:szCs w:val="24"/>
              </w:rPr>
              <w:t>- rabiti različite izvore informacija s ciljem istraživanja događaja u prošlosti i sadašnjosti  </w:t>
            </w:r>
          </w:p>
          <w:p w14:paraId="205CD782" w14:textId="77777777" w:rsidR="00EF177D" w:rsidRPr="00350B85" w:rsidRDefault="00EF177D" w:rsidP="004209DE">
            <w:pPr>
              <w:rPr>
                <w:rFonts w:ascii="Arial" w:hAnsi="Arial" w:cs="Arial"/>
                <w:sz w:val="24"/>
                <w:szCs w:val="24"/>
              </w:rPr>
            </w:pPr>
            <w:r w:rsidRPr="00350B85">
              <w:rPr>
                <w:rFonts w:ascii="Arial" w:hAnsi="Arial" w:cs="Arial"/>
                <w:sz w:val="24"/>
                <w:szCs w:val="24"/>
              </w:rPr>
              <w:t>- na pojedinim kontinentima u različitim povijesnim razdobljima  </w:t>
            </w:r>
          </w:p>
          <w:p w14:paraId="24C44C67" w14:textId="77777777" w:rsidR="00EF177D" w:rsidRPr="00350B85" w:rsidRDefault="00EF177D" w:rsidP="004209DE">
            <w:pPr>
              <w:rPr>
                <w:rFonts w:ascii="Arial" w:hAnsi="Arial" w:cs="Arial"/>
                <w:sz w:val="24"/>
                <w:szCs w:val="24"/>
              </w:rPr>
            </w:pPr>
            <w:r w:rsidRPr="00350B85">
              <w:rPr>
                <w:rFonts w:ascii="Arial" w:hAnsi="Arial" w:cs="Arial"/>
                <w:sz w:val="24"/>
                <w:szCs w:val="24"/>
              </w:rPr>
              <w:t>- istraživati i objasniti događaje i promjene u prošlosti i sadašnjosti u zavičaju, Hrvatskoj i  </w:t>
            </w:r>
          </w:p>
          <w:p w14:paraId="19B3CB69" w14:textId="77777777" w:rsidR="00EF177D" w:rsidRPr="00350B85" w:rsidRDefault="00EF177D" w:rsidP="004209DE">
            <w:pPr>
              <w:rPr>
                <w:rFonts w:ascii="Arial" w:hAnsi="Arial" w:cs="Arial"/>
                <w:sz w:val="24"/>
                <w:szCs w:val="24"/>
              </w:rPr>
            </w:pPr>
            <w:r w:rsidRPr="00350B85">
              <w:rPr>
                <w:rFonts w:ascii="Arial" w:hAnsi="Arial" w:cs="Arial"/>
                <w:sz w:val="24"/>
                <w:szCs w:val="24"/>
              </w:rPr>
              <w:t>  svijetu s povijesnoga, geografskoga, kulturološkoga i gospodarskoga stajališta </w:t>
            </w:r>
          </w:p>
          <w:p w14:paraId="218F3345" w14:textId="77777777" w:rsidR="00EF177D" w:rsidRPr="00350B85" w:rsidRDefault="00EF177D" w:rsidP="004209DE">
            <w:pPr>
              <w:rPr>
                <w:rFonts w:ascii="Arial" w:hAnsi="Arial" w:cs="Arial"/>
                <w:sz w:val="24"/>
                <w:szCs w:val="24"/>
              </w:rPr>
            </w:pPr>
            <w:r w:rsidRPr="00350B85">
              <w:rPr>
                <w:rFonts w:ascii="Arial" w:hAnsi="Arial" w:cs="Arial"/>
                <w:sz w:val="24"/>
                <w:szCs w:val="24"/>
              </w:rPr>
              <w:t>- razmotriti i raščlaniti teme iz hrvatske povijesti, uočavati slijed povijesnih događanja, usporediti    </w:t>
            </w:r>
          </w:p>
          <w:p w14:paraId="0DAE936B" w14:textId="77777777" w:rsidR="00EF177D" w:rsidRPr="00350B85" w:rsidRDefault="00EF177D" w:rsidP="004209DE">
            <w:pPr>
              <w:rPr>
                <w:rFonts w:ascii="Arial" w:hAnsi="Arial" w:cs="Arial"/>
                <w:sz w:val="24"/>
                <w:szCs w:val="24"/>
              </w:rPr>
            </w:pPr>
            <w:r w:rsidRPr="00350B85">
              <w:rPr>
                <w:rFonts w:ascii="Arial" w:hAnsi="Arial" w:cs="Arial"/>
                <w:sz w:val="24"/>
                <w:szCs w:val="24"/>
              </w:rPr>
              <w:lastRenderedPageBreak/>
              <w:t>  vremenska razdoblja i društva  </w:t>
            </w:r>
          </w:p>
          <w:p w14:paraId="7D5A2FEE" w14:textId="77777777" w:rsidR="00EF177D" w:rsidRPr="00350B85" w:rsidRDefault="00EF177D" w:rsidP="004209DE">
            <w:pPr>
              <w:rPr>
                <w:rFonts w:ascii="Arial" w:hAnsi="Arial" w:cs="Arial"/>
                <w:sz w:val="24"/>
                <w:szCs w:val="24"/>
              </w:rPr>
            </w:pPr>
            <w:r w:rsidRPr="00350B85">
              <w:rPr>
                <w:rFonts w:ascii="Arial" w:hAnsi="Arial" w:cs="Arial"/>
                <w:sz w:val="24"/>
                <w:szCs w:val="24"/>
              </w:rPr>
              <w:t>- prepoznati i vrjednovati utjecaj nacionalnih manjina i europskih naroda na oblikovanje hrvatskoga    </w:t>
            </w:r>
          </w:p>
          <w:p w14:paraId="07EDC948" w14:textId="77777777" w:rsidR="00EF177D" w:rsidRPr="00350B85" w:rsidRDefault="00EF177D" w:rsidP="004209DE">
            <w:pPr>
              <w:rPr>
                <w:rFonts w:ascii="Arial" w:hAnsi="Arial" w:cs="Arial"/>
                <w:sz w:val="24"/>
                <w:szCs w:val="24"/>
              </w:rPr>
            </w:pPr>
            <w:r w:rsidRPr="00350B85">
              <w:rPr>
                <w:rFonts w:ascii="Arial" w:hAnsi="Arial" w:cs="Arial"/>
                <w:sz w:val="24"/>
                <w:szCs w:val="24"/>
              </w:rPr>
              <w:t>  društva i kulture  </w:t>
            </w:r>
          </w:p>
          <w:p w14:paraId="484F8089" w14:textId="77777777" w:rsidR="00EF177D" w:rsidRPr="00350B85" w:rsidRDefault="00EF177D" w:rsidP="004209DE">
            <w:pPr>
              <w:rPr>
                <w:rFonts w:ascii="Arial" w:hAnsi="Arial" w:cs="Arial"/>
                <w:sz w:val="24"/>
                <w:szCs w:val="24"/>
              </w:rPr>
            </w:pPr>
            <w:r w:rsidRPr="00350B85">
              <w:rPr>
                <w:rFonts w:ascii="Arial" w:hAnsi="Arial" w:cs="Arial"/>
                <w:sz w:val="24"/>
                <w:szCs w:val="24"/>
              </w:rPr>
              <w:t>- razmotriti teme iz hrvatske povijesti te uočiti povezanost sa svjetskim događanjima </w:t>
            </w:r>
          </w:p>
        </w:tc>
      </w:tr>
      <w:tr w:rsidR="00EF177D" w:rsidRPr="00350B85" w14:paraId="6EECF077"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60DE2321" w14:textId="77777777" w:rsidR="00EF177D" w:rsidRPr="00350B85" w:rsidRDefault="00EF177D" w:rsidP="004209DE">
            <w:pPr>
              <w:rPr>
                <w:rFonts w:ascii="Arial" w:hAnsi="Arial" w:cs="Arial"/>
                <w:sz w:val="24"/>
                <w:szCs w:val="24"/>
              </w:rPr>
            </w:pPr>
            <w:r w:rsidRPr="00350B85">
              <w:rPr>
                <w:rFonts w:ascii="Arial" w:hAnsi="Arial" w:cs="Arial"/>
                <w:sz w:val="24"/>
                <w:szCs w:val="24"/>
              </w:rPr>
              <w:lastRenderedPageBreak/>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44F69316" w14:textId="77777777" w:rsidR="00EF177D" w:rsidRPr="00350B85" w:rsidRDefault="00EF177D" w:rsidP="004209DE">
            <w:pPr>
              <w:rPr>
                <w:rFonts w:ascii="Arial" w:hAnsi="Arial" w:cs="Arial"/>
                <w:sz w:val="24"/>
                <w:szCs w:val="24"/>
              </w:rPr>
            </w:pPr>
            <w:r w:rsidRPr="00350B85">
              <w:rPr>
                <w:rFonts w:ascii="Arial" w:hAnsi="Arial" w:cs="Arial"/>
                <w:sz w:val="24"/>
                <w:szCs w:val="24"/>
              </w:rPr>
              <w:t>Razvijanje interesa i ljubavi za povijest </w:t>
            </w:r>
          </w:p>
          <w:p w14:paraId="427594A0" w14:textId="77777777" w:rsidR="00EF177D" w:rsidRPr="00350B85" w:rsidRDefault="00EF177D" w:rsidP="004209DE">
            <w:pPr>
              <w:rPr>
                <w:rFonts w:ascii="Arial" w:hAnsi="Arial" w:cs="Arial"/>
                <w:sz w:val="24"/>
                <w:szCs w:val="24"/>
              </w:rPr>
            </w:pPr>
            <w:r w:rsidRPr="00350B85">
              <w:rPr>
                <w:rFonts w:ascii="Arial" w:hAnsi="Arial" w:cs="Arial"/>
                <w:sz w:val="24"/>
                <w:szCs w:val="24"/>
              </w:rPr>
              <w:t>- bolje upoznavanje zavičajne povijesti </w:t>
            </w:r>
          </w:p>
          <w:p w14:paraId="33D38B9A" w14:textId="77777777" w:rsidR="00EF177D" w:rsidRPr="00350B85" w:rsidRDefault="00EF177D" w:rsidP="004209DE">
            <w:pPr>
              <w:rPr>
                <w:rFonts w:ascii="Arial" w:hAnsi="Arial" w:cs="Arial"/>
                <w:sz w:val="24"/>
                <w:szCs w:val="24"/>
              </w:rPr>
            </w:pPr>
            <w:r w:rsidRPr="00350B85">
              <w:rPr>
                <w:rFonts w:ascii="Arial" w:hAnsi="Arial" w:cs="Arial"/>
                <w:sz w:val="24"/>
                <w:szCs w:val="24"/>
              </w:rPr>
              <w:t>- upoznavanje rada na terenu </w:t>
            </w:r>
          </w:p>
          <w:p w14:paraId="559F65BD" w14:textId="77777777" w:rsidR="00EF177D" w:rsidRPr="00350B85" w:rsidRDefault="00EF177D" w:rsidP="004209DE">
            <w:pPr>
              <w:rPr>
                <w:rFonts w:ascii="Arial" w:hAnsi="Arial" w:cs="Arial"/>
                <w:sz w:val="24"/>
                <w:szCs w:val="24"/>
              </w:rPr>
            </w:pPr>
            <w:r w:rsidRPr="00350B85">
              <w:rPr>
                <w:rFonts w:ascii="Arial" w:hAnsi="Arial" w:cs="Arial"/>
                <w:sz w:val="24"/>
                <w:szCs w:val="24"/>
              </w:rPr>
              <w:t>- proširivanje i produbljivanje znanja iz redovite nastave, usvajanje dodatnih sadržaja u skladu s   </w:t>
            </w:r>
          </w:p>
          <w:p w14:paraId="5F0EF8D9" w14:textId="77777777" w:rsidR="00EF177D" w:rsidRPr="00350B85" w:rsidRDefault="00EF177D" w:rsidP="004209DE">
            <w:pPr>
              <w:rPr>
                <w:rFonts w:ascii="Arial" w:hAnsi="Arial" w:cs="Arial"/>
                <w:sz w:val="24"/>
                <w:szCs w:val="24"/>
              </w:rPr>
            </w:pPr>
            <w:r w:rsidRPr="00350B85">
              <w:rPr>
                <w:rFonts w:ascii="Arial" w:hAnsi="Arial" w:cs="Arial"/>
                <w:sz w:val="24"/>
                <w:szCs w:val="24"/>
              </w:rPr>
              <w:t>  interesima učenika i </w:t>
            </w:r>
          </w:p>
          <w:p w14:paraId="5C6D79F7" w14:textId="77777777" w:rsidR="00EF177D" w:rsidRPr="00350B85" w:rsidRDefault="00EF177D" w:rsidP="004209DE">
            <w:pPr>
              <w:rPr>
                <w:rFonts w:ascii="Arial" w:hAnsi="Arial" w:cs="Arial"/>
                <w:sz w:val="24"/>
                <w:szCs w:val="24"/>
              </w:rPr>
            </w:pPr>
            <w:r w:rsidRPr="00350B85">
              <w:rPr>
                <w:rFonts w:ascii="Arial" w:hAnsi="Arial" w:cs="Arial"/>
                <w:sz w:val="24"/>
                <w:szCs w:val="24"/>
              </w:rPr>
              <w:t>- poticanje uključivanja učenika za sudjelovanje na natjecanjima </w:t>
            </w:r>
          </w:p>
        </w:tc>
      </w:tr>
      <w:tr w:rsidR="00EF177D" w:rsidRPr="00350B85" w14:paraId="0F99493B"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12D1E91D" w14:textId="77777777" w:rsidR="00EF177D" w:rsidRPr="00350B85" w:rsidRDefault="00EF177D" w:rsidP="004209DE">
            <w:pPr>
              <w:rPr>
                <w:rFonts w:ascii="Arial" w:hAnsi="Arial" w:cs="Arial"/>
                <w:sz w:val="24"/>
                <w:szCs w:val="24"/>
              </w:rPr>
            </w:pPr>
            <w:r w:rsidRPr="00350B85">
              <w:rPr>
                <w:rFonts w:ascii="Arial" w:hAnsi="Arial" w:cs="Arial"/>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9E8B5F5" w14:textId="77777777" w:rsidR="00EF177D" w:rsidRPr="00350B85" w:rsidRDefault="00EF177D" w:rsidP="004209DE">
            <w:pPr>
              <w:rPr>
                <w:rFonts w:ascii="Arial" w:hAnsi="Arial" w:cs="Arial"/>
                <w:sz w:val="24"/>
                <w:szCs w:val="24"/>
              </w:rPr>
            </w:pPr>
            <w:r w:rsidRPr="00350B85">
              <w:rPr>
                <w:rFonts w:ascii="Arial" w:hAnsi="Arial" w:cs="Arial"/>
                <w:sz w:val="24"/>
                <w:szCs w:val="24"/>
              </w:rPr>
              <w:t>Ivan Tomljenović, učenici </w:t>
            </w:r>
          </w:p>
        </w:tc>
      </w:tr>
      <w:tr w:rsidR="00EF177D" w:rsidRPr="00350B85" w14:paraId="59474BBB"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69B0C04" w14:textId="77777777" w:rsidR="00EF177D" w:rsidRPr="00350B85" w:rsidRDefault="00EF177D" w:rsidP="004209DE">
            <w:pPr>
              <w:rPr>
                <w:rFonts w:ascii="Arial" w:hAnsi="Arial" w:cs="Arial"/>
                <w:sz w:val="24"/>
                <w:szCs w:val="24"/>
              </w:rPr>
            </w:pPr>
            <w:r w:rsidRPr="00350B85">
              <w:rPr>
                <w:rFonts w:ascii="Arial" w:hAnsi="Arial" w:cs="Arial"/>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528B60C" w14:textId="77777777" w:rsidR="00EF177D" w:rsidRPr="00350B85" w:rsidRDefault="00EF177D" w:rsidP="004209DE">
            <w:pPr>
              <w:rPr>
                <w:rFonts w:ascii="Arial" w:hAnsi="Arial" w:cs="Arial"/>
                <w:sz w:val="24"/>
                <w:szCs w:val="24"/>
              </w:rPr>
            </w:pPr>
            <w:r w:rsidRPr="00350B85">
              <w:rPr>
                <w:rFonts w:ascii="Arial" w:hAnsi="Arial" w:cs="Arial"/>
                <w:sz w:val="24"/>
                <w:szCs w:val="24"/>
              </w:rPr>
              <w:t>Dodatna nastava za naprednije učenike </w:t>
            </w:r>
          </w:p>
          <w:p w14:paraId="05DC8D81" w14:textId="77777777" w:rsidR="00EF177D" w:rsidRPr="00350B85" w:rsidRDefault="00EF177D" w:rsidP="004209DE">
            <w:pPr>
              <w:rPr>
                <w:rFonts w:ascii="Arial" w:hAnsi="Arial" w:cs="Arial"/>
                <w:sz w:val="24"/>
                <w:szCs w:val="24"/>
              </w:rPr>
            </w:pPr>
            <w:r w:rsidRPr="00350B85">
              <w:rPr>
                <w:rFonts w:ascii="Arial" w:hAnsi="Arial" w:cs="Arial"/>
                <w:sz w:val="24"/>
                <w:szCs w:val="24"/>
              </w:rPr>
              <w:t>- jedan sat tjedno tijekom cijele školske godine </w:t>
            </w:r>
          </w:p>
          <w:p w14:paraId="792D489B" w14:textId="77777777" w:rsidR="00EF177D" w:rsidRPr="00350B85" w:rsidRDefault="00EF177D" w:rsidP="004209DE">
            <w:pPr>
              <w:rPr>
                <w:rFonts w:ascii="Arial" w:hAnsi="Arial" w:cs="Arial"/>
                <w:sz w:val="24"/>
                <w:szCs w:val="24"/>
              </w:rPr>
            </w:pPr>
            <w:r w:rsidRPr="00350B85">
              <w:rPr>
                <w:rFonts w:ascii="Arial" w:hAnsi="Arial" w:cs="Arial"/>
                <w:sz w:val="24"/>
                <w:szCs w:val="24"/>
              </w:rPr>
              <w:t>- priprema i sudjelovanje na različitim vrstama natjecanja </w:t>
            </w:r>
          </w:p>
        </w:tc>
      </w:tr>
      <w:tr w:rsidR="00EF177D" w:rsidRPr="00350B85" w14:paraId="3A6B00AD"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1F3134A7" w14:textId="77777777" w:rsidR="00EF177D" w:rsidRPr="00350B85" w:rsidRDefault="00EF177D" w:rsidP="004209DE">
            <w:pPr>
              <w:rPr>
                <w:rFonts w:ascii="Arial" w:hAnsi="Arial" w:cs="Arial"/>
                <w:sz w:val="24"/>
                <w:szCs w:val="24"/>
              </w:rPr>
            </w:pPr>
            <w:r w:rsidRPr="00350B85">
              <w:rPr>
                <w:rFonts w:ascii="Arial" w:hAnsi="Arial" w:cs="Arial"/>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3DBDBDD7" w14:textId="1C83545D" w:rsidR="00EF177D" w:rsidRPr="00350B85" w:rsidRDefault="00EF177D" w:rsidP="004209DE">
            <w:pPr>
              <w:rPr>
                <w:rFonts w:ascii="Arial" w:hAnsi="Arial" w:cs="Arial"/>
                <w:sz w:val="24"/>
                <w:szCs w:val="24"/>
              </w:rPr>
            </w:pPr>
            <w:r w:rsidRPr="00350B85">
              <w:rPr>
                <w:rFonts w:ascii="Arial" w:hAnsi="Arial" w:cs="Arial"/>
                <w:sz w:val="24"/>
                <w:szCs w:val="24"/>
              </w:rPr>
              <w:t>Tijekom šk. godine 202</w:t>
            </w:r>
            <w:r w:rsidR="00B65CD6">
              <w:rPr>
                <w:rFonts w:ascii="Arial" w:hAnsi="Arial" w:cs="Arial"/>
                <w:sz w:val="24"/>
                <w:szCs w:val="24"/>
              </w:rPr>
              <w:t>3</w:t>
            </w:r>
            <w:r w:rsidRPr="00350B85">
              <w:rPr>
                <w:rFonts w:ascii="Arial" w:hAnsi="Arial" w:cs="Arial"/>
                <w:sz w:val="24"/>
                <w:szCs w:val="24"/>
              </w:rPr>
              <w:t>./202</w:t>
            </w:r>
            <w:r w:rsidR="00B65CD6">
              <w:rPr>
                <w:rFonts w:ascii="Arial" w:hAnsi="Arial" w:cs="Arial"/>
                <w:sz w:val="24"/>
                <w:szCs w:val="24"/>
              </w:rPr>
              <w:t>4</w:t>
            </w:r>
            <w:r w:rsidRPr="00350B85">
              <w:rPr>
                <w:rFonts w:ascii="Arial" w:hAnsi="Arial" w:cs="Arial"/>
                <w:sz w:val="24"/>
                <w:szCs w:val="24"/>
              </w:rPr>
              <w:t>.  </w:t>
            </w:r>
          </w:p>
          <w:p w14:paraId="3328AC69" w14:textId="77777777" w:rsidR="00EF177D" w:rsidRPr="00350B85" w:rsidRDefault="00EF177D" w:rsidP="004209DE">
            <w:pPr>
              <w:rPr>
                <w:rFonts w:ascii="Arial" w:hAnsi="Arial" w:cs="Arial"/>
                <w:sz w:val="24"/>
                <w:szCs w:val="24"/>
              </w:rPr>
            </w:pPr>
            <w:r w:rsidRPr="00350B85">
              <w:rPr>
                <w:rFonts w:ascii="Arial" w:hAnsi="Arial" w:cs="Arial"/>
                <w:sz w:val="24"/>
                <w:szCs w:val="24"/>
              </w:rPr>
              <w:lastRenderedPageBreak/>
              <w:t>-7. sat ponedjeljkom ili online po potrebi </w:t>
            </w:r>
          </w:p>
        </w:tc>
      </w:tr>
      <w:tr w:rsidR="00EF177D" w:rsidRPr="00350B85" w14:paraId="492916AF"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605C018" w14:textId="77777777" w:rsidR="00EF177D" w:rsidRPr="00350B85" w:rsidRDefault="00EF177D" w:rsidP="004209DE">
            <w:pPr>
              <w:rPr>
                <w:rFonts w:ascii="Arial" w:hAnsi="Arial" w:cs="Arial"/>
                <w:sz w:val="24"/>
                <w:szCs w:val="24"/>
              </w:rPr>
            </w:pPr>
            <w:r w:rsidRPr="00350B85">
              <w:rPr>
                <w:rFonts w:ascii="Arial" w:hAnsi="Arial" w:cs="Arial"/>
                <w:sz w:val="24"/>
                <w:szCs w:val="24"/>
              </w:rPr>
              <w:lastRenderedPageBreak/>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5A72AFE" w14:textId="77777777" w:rsidR="00EF177D" w:rsidRPr="00350B85" w:rsidRDefault="00EF177D" w:rsidP="004209DE">
            <w:pPr>
              <w:rPr>
                <w:rFonts w:ascii="Arial" w:hAnsi="Arial" w:cs="Arial"/>
                <w:sz w:val="24"/>
                <w:szCs w:val="24"/>
              </w:rPr>
            </w:pPr>
            <w:r w:rsidRPr="00350B85">
              <w:rPr>
                <w:rFonts w:ascii="Arial" w:hAnsi="Arial" w:cs="Arial"/>
                <w:sz w:val="24"/>
                <w:szCs w:val="24"/>
              </w:rPr>
              <w:t>Kopiranje materijala </w:t>
            </w:r>
          </w:p>
        </w:tc>
      </w:tr>
      <w:tr w:rsidR="00EF177D" w:rsidRPr="00350B85" w14:paraId="7717262C"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48580B32" w14:textId="77777777" w:rsidR="00EF177D" w:rsidRPr="00350B85" w:rsidRDefault="00EF177D" w:rsidP="004209DE">
            <w:pPr>
              <w:rPr>
                <w:rFonts w:ascii="Arial" w:hAnsi="Arial" w:cs="Arial"/>
                <w:sz w:val="24"/>
                <w:szCs w:val="24"/>
              </w:rPr>
            </w:pPr>
            <w:r w:rsidRPr="00350B85">
              <w:rPr>
                <w:rFonts w:ascii="Arial" w:hAnsi="Arial" w:cs="Arial"/>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74B24BE9" w14:textId="77777777" w:rsidR="00EF177D" w:rsidRPr="00350B85" w:rsidRDefault="00EF177D" w:rsidP="004209DE">
            <w:pPr>
              <w:rPr>
                <w:rFonts w:ascii="Arial" w:hAnsi="Arial" w:cs="Arial"/>
                <w:sz w:val="24"/>
                <w:szCs w:val="24"/>
              </w:rPr>
            </w:pPr>
            <w:r w:rsidRPr="00350B85">
              <w:rPr>
                <w:rFonts w:ascii="Arial" w:hAnsi="Arial" w:cs="Arial"/>
                <w:sz w:val="24"/>
                <w:szCs w:val="24"/>
              </w:rPr>
              <w:t>Postignuti rezultati na školskoj, županijskoj i državnoj razini u natjecanjima znanja iz povijesti </w:t>
            </w:r>
          </w:p>
        </w:tc>
      </w:tr>
      <w:tr w:rsidR="00EF177D" w:rsidRPr="00350B85" w14:paraId="2721EE8F"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E2061FD" w14:textId="77777777" w:rsidR="00EF177D" w:rsidRPr="00350B85" w:rsidRDefault="00EF177D" w:rsidP="004209DE">
            <w:pPr>
              <w:rPr>
                <w:rFonts w:ascii="Arial" w:hAnsi="Arial" w:cs="Arial"/>
                <w:sz w:val="24"/>
                <w:szCs w:val="24"/>
              </w:rPr>
            </w:pPr>
            <w:r w:rsidRPr="00350B85">
              <w:rPr>
                <w:rFonts w:ascii="Arial" w:hAnsi="Arial" w:cs="Arial"/>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4B5C186D" w14:textId="77777777" w:rsidR="00EF177D" w:rsidRPr="00350B85" w:rsidRDefault="00EF177D" w:rsidP="004209DE">
            <w:pPr>
              <w:rPr>
                <w:rFonts w:ascii="Arial" w:hAnsi="Arial" w:cs="Arial"/>
                <w:sz w:val="24"/>
                <w:szCs w:val="24"/>
              </w:rPr>
            </w:pPr>
            <w:r w:rsidRPr="00350B85">
              <w:rPr>
                <w:rFonts w:ascii="Arial" w:hAnsi="Arial" w:cs="Arial"/>
                <w:sz w:val="24"/>
                <w:szCs w:val="24"/>
              </w:rPr>
              <w:t>Primjena znanja u daljnjem radu </w:t>
            </w:r>
          </w:p>
        </w:tc>
      </w:tr>
    </w:tbl>
    <w:p w14:paraId="43840782" w14:textId="5148040D" w:rsidR="00EF177D" w:rsidRDefault="00EF177D" w:rsidP="004B7F5A">
      <w:pPr>
        <w:spacing w:line="240" w:lineRule="auto"/>
        <w:jc w:val="center"/>
      </w:pPr>
    </w:p>
    <w:p w14:paraId="52D03D30" w14:textId="65C3A0D8" w:rsidR="00EF177D" w:rsidRDefault="00EF177D" w:rsidP="004B7F5A">
      <w:pPr>
        <w:spacing w:line="240" w:lineRule="auto"/>
        <w:jc w:val="center"/>
      </w:pPr>
    </w:p>
    <w:tbl>
      <w:tblPr>
        <w:tblStyle w:val="Tablicareetke4-isticanje5107"/>
        <w:tblW w:w="14218" w:type="dxa"/>
        <w:tblLook w:val="0400" w:firstRow="0" w:lastRow="0" w:firstColumn="0" w:lastColumn="0" w:noHBand="0" w:noVBand="1"/>
      </w:tblPr>
      <w:tblGrid>
        <w:gridCol w:w="3934"/>
        <w:gridCol w:w="10284"/>
      </w:tblGrid>
      <w:tr w:rsidR="00B65CD6" w:rsidRPr="00B65CD6" w14:paraId="30C1E6AB"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36658C0A" w14:textId="77777777" w:rsidR="00B65CD6" w:rsidRPr="00B65CD6" w:rsidRDefault="00B65CD6" w:rsidP="00B65CD6">
            <w:pPr>
              <w:keepNext/>
              <w:keepLines/>
              <w:spacing w:before="40"/>
              <w:outlineLvl w:val="1"/>
              <w:rPr>
                <w:rFonts w:asciiTheme="majorHAnsi" w:eastAsiaTheme="majorEastAsia" w:hAnsiTheme="majorHAnsi" w:cstheme="majorBidi"/>
                <w:b/>
                <w:bCs/>
                <w:color w:val="365F91" w:themeColor="accent1" w:themeShade="BF"/>
                <w:sz w:val="26"/>
                <w:szCs w:val="26"/>
              </w:rPr>
            </w:pPr>
            <w:r w:rsidRPr="00B65CD6">
              <w:rPr>
                <w:rFonts w:asciiTheme="majorHAnsi" w:eastAsiaTheme="majorEastAsia" w:hAnsiTheme="majorHAnsi" w:cstheme="majorBidi"/>
                <w:b/>
                <w:bCs/>
                <w:color w:val="365F91" w:themeColor="accent1" w:themeShade="BF"/>
                <w:sz w:val="26"/>
                <w:szCs w:val="26"/>
              </w:rPr>
              <w:t xml:space="preserve">Naziv aktivnosti: </w:t>
            </w:r>
          </w:p>
          <w:p w14:paraId="70BA20B7" w14:textId="77777777" w:rsidR="00B65CD6" w:rsidRPr="00B65CD6" w:rsidRDefault="00B65CD6" w:rsidP="00B65CD6">
            <w:pPr>
              <w:keepNext/>
              <w:keepLines/>
              <w:spacing w:before="40"/>
              <w:outlineLvl w:val="1"/>
              <w:rPr>
                <w:rFonts w:asciiTheme="majorHAnsi" w:eastAsiaTheme="majorEastAsia" w:hAnsiTheme="majorHAnsi" w:cstheme="majorBidi"/>
                <w:b/>
                <w:bCs/>
                <w:color w:val="365F91" w:themeColor="accent1" w:themeShade="BF"/>
                <w:sz w:val="26"/>
                <w:szCs w:val="26"/>
              </w:rPr>
            </w:pPr>
            <w:r w:rsidRPr="00B65CD6">
              <w:rPr>
                <w:rFonts w:asciiTheme="majorHAnsi" w:eastAsiaTheme="majorEastAsia" w:hAnsiTheme="majorHAnsi" w:cstheme="majorBidi"/>
                <w:b/>
                <w:bCs/>
                <w:color w:val="365F91" w:themeColor="accent1" w:themeShade="BF"/>
                <w:sz w:val="26"/>
                <w:szCs w:val="26"/>
              </w:rPr>
              <w:t>Dodatni rad iz geografije</w:t>
            </w:r>
          </w:p>
        </w:tc>
        <w:tc>
          <w:tcPr>
            <w:tcW w:w="10283" w:type="dxa"/>
          </w:tcPr>
          <w:p w14:paraId="2F85F874" w14:textId="77777777" w:rsidR="00B65CD6" w:rsidRPr="00B65CD6" w:rsidRDefault="00B65CD6" w:rsidP="00B65CD6">
            <w:pPr>
              <w:keepNext/>
              <w:keepLines/>
              <w:spacing w:before="40"/>
              <w:outlineLvl w:val="1"/>
              <w:rPr>
                <w:rFonts w:asciiTheme="majorHAnsi" w:eastAsiaTheme="majorEastAsia" w:hAnsiTheme="majorHAnsi" w:cstheme="majorBidi"/>
                <w:color w:val="365F91" w:themeColor="accent1" w:themeShade="BF"/>
                <w:sz w:val="26"/>
                <w:szCs w:val="26"/>
              </w:rPr>
            </w:pPr>
            <w:r w:rsidRPr="00B65CD6">
              <w:rPr>
                <w:rFonts w:asciiTheme="majorHAnsi" w:eastAsiaTheme="majorEastAsia" w:hAnsiTheme="majorHAnsi" w:cstheme="majorBidi"/>
                <w:b/>
                <w:bCs/>
                <w:color w:val="365F91" w:themeColor="accent1" w:themeShade="BF"/>
                <w:sz w:val="26"/>
                <w:szCs w:val="26"/>
              </w:rPr>
              <w:t>Ime i prezime voditelja:</w:t>
            </w:r>
          </w:p>
          <w:p w14:paraId="41994A3D" w14:textId="77777777" w:rsidR="00B65CD6" w:rsidRPr="00935E4C" w:rsidRDefault="00B65CD6" w:rsidP="00B65CD6">
            <w:pPr>
              <w:spacing w:before="40"/>
              <w:rPr>
                <w:rFonts w:ascii="Calibri" w:eastAsia="Calibri" w:hAnsi="Calibri" w:cs="Calibri"/>
                <w:color w:val="000000"/>
                <w:sz w:val="24"/>
                <w:szCs w:val="24"/>
              </w:rPr>
            </w:pPr>
            <w:r w:rsidRPr="00935E4C">
              <w:rPr>
                <w:rFonts w:ascii="Calibri" w:eastAsia="Calibri" w:hAnsi="Calibri" w:cs="Calibri"/>
                <w:b/>
                <w:bCs/>
                <w:color w:val="548DD4" w:themeColor="text2" w:themeTint="99"/>
                <w:sz w:val="24"/>
                <w:szCs w:val="24"/>
              </w:rPr>
              <w:t>Denis Singer i Šimun Aščić</w:t>
            </w:r>
          </w:p>
        </w:tc>
      </w:tr>
      <w:tr w:rsidR="00B65CD6" w:rsidRPr="00B65CD6" w14:paraId="4B57FF9C" w14:textId="77777777" w:rsidTr="005A4353">
        <w:tc>
          <w:tcPr>
            <w:tcW w:w="3934" w:type="dxa"/>
            <w:shd w:val="clear" w:color="auto" w:fill="auto"/>
          </w:tcPr>
          <w:p w14:paraId="19BB062A" w14:textId="77777777" w:rsidR="00B65CD6" w:rsidRPr="00B65CD6" w:rsidRDefault="00B65CD6" w:rsidP="00B65CD6">
            <w:pPr>
              <w:tabs>
                <w:tab w:val="left" w:pos="1065"/>
              </w:tabs>
              <w:rPr>
                <w:rFonts w:ascii="Calibri" w:eastAsia="Calibri" w:hAnsi="Calibri" w:cs="Calibri"/>
                <w:color w:val="17365D" w:themeColor="text2" w:themeShade="BF"/>
                <w:sz w:val="24"/>
                <w:szCs w:val="24"/>
              </w:rPr>
            </w:pPr>
            <w:r w:rsidRPr="00B65CD6">
              <w:rPr>
                <w:rFonts w:ascii="Calibri" w:eastAsia="Calibri" w:hAnsi="Calibri" w:cs="Calibri"/>
                <w:color w:val="17365D" w:themeColor="text2" w:themeShade="BF"/>
                <w:sz w:val="24"/>
                <w:szCs w:val="24"/>
              </w:rPr>
              <w:t>Ishodi aktivnosti</w:t>
            </w:r>
          </w:p>
        </w:tc>
        <w:tc>
          <w:tcPr>
            <w:tcW w:w="10283" w:type="dxa"/>
            <w:shd w:val="clear" w:color="auto" w:fill="auto"/>
          </w:tcPr>
          <w:p w14:paraId="36E83D25"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 definirati i objasniti geografiju kao znanost, razlikovati njezine grane i discipline  </w:t>
            </w:r>
          </w:p>
          <w:p w14:paraId="067E7DA6"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 objasniti oblik i prepoznati dimenzije Zemlje </w:t>
            </w:r>
          </w:p>
          <w:p w14:paraId="3DA70E8A" w14:textId="77777777" w:rsidR="00B65CD6" w:rsidRPr="00B65CD6" w:rsidRDefault="00B65CD6" w:rsidP="00B65CD6">
            <w:pPr>
              <w:tabs>
                <w:tab w:val="left" w:pos="1065"/>
              </w:tabs>
              <w:rPr>
                <w:rFonts w:ascii="Calibri" w:eastAsia="Calibri" w:hAnsi="Calibri" w:cs="Calibri"/>
                <w:color w:val="000000"/>
                <w:sz w:val="22"/>
              </w:rPr>
            </w:pPr>
            <w:r w:rsidRPr="00B65CD6">
              <w:rPr>
                <w:rFonts w:ascii="Calibri" w:eastAsia="Calibri" w:hAnsi="Calibri" w:cs="Calibri"/>
                <w:color w:val="000000"/>
                <w:sz w:val="24"/>
                <w:szCs w:val="24"/>
              </w:rPr>
              <w:t xml:space="preserve">• povezati i objasniti uzroke i posljedice gibanja Zemlje </w:t>
            </w:r>
          </w:p>
          <w:p w14:paraId="4CE597AD"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definirati osnovne kartografske pojmove </w:t>
            </w:r>
          </w:p>
          <w:p w14:paraId="1EF8B5FF"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razlikovati i objasniti elemente karte  </w:t>
            </w:r>
          </w:p>
          <w:p w14:paraId="466AAB90" w14:textId="77777777" w:rsidR="00B65CD6" w:rsidRPr="00B65CD6" w:rsidRDefault="00B65CD6" w:rsidP="00B65CD6">
            <w:pPr>
              <w:tabs>
                <w:tab w:val="left" w:pos="1065"/>
              </w:tabs>
              <w:rPr>
                <w:rFonts w:ascii="Calibri" w:eastAsia="Calibri" w:hAnsi="Calibri" w:cs="Calibri"/>
                <w:color w:val="000000"/>
                <w:sz w:val="22"/>
              </w:rPr>
            </w:pPr>
            <w:r w:rsidRPr="00B65CD6">
              <w:rPr>
                <w:rFonts w:ascii="Calibri" w:eastAsia="Calibri" w:hAnsi="Calibri" w:cs="Calibri"/>
                <w:color w:val="000000"/>
                <w:sz w:val="24"/>
                <w:szCs w:val="24"/>
              </w:rPr>
              <w:t xml:space="preserve"> • razlikovati vrste geografskih karata </w:t>
            </w:r>
          </w:p>
          <w:p w14:paraId="0544886F"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definirati osnovne pojmove vezane za reljef  </w:t>
            </w:r>
          </w:p>
          <w:p w14:paraId="3132CAFD"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 analizirati građu Zemlje i sastav litosfere </w:t>
            </w:r>
          </w:p>
          <w:p w14:paraId="04A21C63"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navesti primjere reljefnih cjelina za pojedina geološka razdoblja </w:t>
            </w:r>
          </w:p>
          <w:p w14:paraId="5A27B896"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poznavati i povezati klimatske čimbenike i klimatske elemente  </w:t>
            </w:r>
          </w:p>
          <w:p w14:paraId="40E13C4B"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poznavati svojstva i gibanja morske vode </w:t>
            </w:r>
          </w:p>
          <w:p w14:paraId="1BD2CF02"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razlikovati vode na kopnu i njihova obilježja </w:t>
            </w:r>
          </w:p>
          <w:p w14:paraId="015C3754"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 objasniti  utjecaj  prirodno-geografskih  obilježja  na  gospodarski  razvoj,  strukturu gospodarstva, strukture stanovništva i naseljenost </w:t>
            </w:r>
          </w:p>
          <w:p w14:paraId="49C33C73"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 definirati osnovne demogeografske pojmove i navesti primjere </w:t>
            </w:r>
          </w:p>
          <w:p w14:paraId="61F2E4B0"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analizirati promjenu broja stanovnika prostorno i vremenski </w:t>
            </w:r>
          </w:p>
          <w:p w14:paraId="3E3C223B"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lastRenderedPageBreak/>
              <w:t xml:space="preserve">• objasniti razmještaj stanovništva te gustoću naseljenosti na Zemlji </w:t>
            </w:r>
          </w:p>
          <w:p w14:paraId="23FA19A9"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analizirati pokazatelje prirodnoga i prostornoga kretanja stanovništva </w:t>
            </w:r>
          </w:p>
          <w:p w14:paraId="4CB73545"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razlikovati tipove migracija i općega kretanja stanovništva</w:t>
            </w:r>
          </w:p>
          <w:p w14:paraId="2B837FD8"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objasniti utjecaj prirodnih i društvenih čimbenika na socijalno- -ekonomski razvoj pojedinih regija, država i kontinenata</w:t>
            </w:r>
          </w:p>
          <w:p w14:paraId="6ECC4AE5"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 povezati prirodna i društvena obilježja prostora te ih prepoznati i smjestiti u prostor </w:t>
            </w:r>
          </w:p>
          <w:p w14:paraId="2E6233B2"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proširivanje osnovnih znanja o prirodno-geografskim i društveno-geografskim pojavama u svijetu i domovini na temelju primjera, širenje prostorne slike o svijetu i domovini, spoznavanje načina prilagođavanja čovjeka različitim klimatskim i drugim prirodnim uvjetima, spoznavanje negativnih primjera čovjekovog iskorištavanja prirodnih dobara, opasnosti koje prouzrokuje rušenje prirodne ravnoteže, upoznavanje načina onečišćenja okoliša na izabranim prostorima i načina zaštite prirodnog okoliša, uočavanje uzroka pojedinih pojava i procesa te oblikovanje vlastitog stajališta i predlaganja rješenja, upoznavanje obilježja, navika i načine života ljudi u izabranim prostorima svijeta i </w:t>
            </w:r>
          </w:p>
          <w:p w14:paraId="0865FAED"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 Hrvatskoj i prevladavanje predrasuda i stereotipa, usvajanje jednostavnih terenskih istraživačkih metoda – neposrednog promatranja, orijentacije pomoću geografske karte, upotreba kartografskih i drugih izvora znanja te izvođenje zaključaka iz promatranih pojava, upotreba i razumijevanje značenja literature i drugih sličnih informacijskih sredstava u upoznavanju udaljenih krajeva i njegovih prirodnih i društvenih obilježja, usmena, grafička, kvantitativna i pisana prezentacija stečenih znanja i zaključaka, razvijanje sposobnosti uspoređivanja, analiziranja, sintetiziranja i vrednovanja </w:t>
            </w:r>
          </w:p>
        </w:tc>
      </w:tr>
      <w:tr w:rsidR="00B65CD6" w:rsidRPr="00B65CD6" w14:paraId="27E39881"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09F5CF47" w14:textId="77777777" w:rsidR="00B65CD6" w:rsidRPr="00B65CD6" w:rsidRDefault="00B65CD6" w:rsidP="00B65CD6">
            <w:pPr>
              <w:tabs>
                <w:tab w:val="left" w:pos="1065"/>
              </w:tabs>
              <w:rPr>
                <w:rFonts w:ascii="Calibri" w:eastAsia="Calibri" w:hAnsi="Calibri" w:cs="Calibri"/>
                <w:color w:val="17365D" w:themeColor="text2" w:themeShade="BF"/>
                <w:sz w:val="24"/>
                <w:szCs w:val="24"/>
              </w:rPr>
            </w:pPr>
            <w:r w:rsidRPr="00B65CD6">
              <w:rPr>
                <w:rFonts w:ascii="Calibri" w:eastAsia="Calibri" w:hAnsi="Calibri" w:cs="Calibri"/>
                <w:color w:val="17365D" w:themeColor="text2" w:themeShade="BF"/>
                <w:sz w:val="24"/>
                <w:szCs w:val="24"/>
              </w:rPr>
              <w:lastRenderedPageBreak/>
              <w:t>Namjena</w:t>
            </w:r>
          </w:p>
        </w:tc>
        <w:tc>
          <w:tcPr>
            <w:tcW w:w="10283" w:type="dxa"/>
          </w:tcPr>
          <w:p w14:paraId="361D94D6"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Razvoj geografskog mišljenja, sposobnosti  korištenja geografske karte te uočavanja uzročnoposljedičnih veza. Razvoj kreativnosti, timskog rada, informatičke pismenosti, komunikacijskih i prezentacijskih vještina. Razvijanje tolerancije prema različitim narodima i navikama. Uvođenje učenika u istraživački rad te razvijanje kritičkog mišljenja i zaključivanja. Priprema za natjecanje iz geografije. </w:t>
            </w:r>
          </w:p>
        </w:tc>
      </w:tr>
      <w:tr w:rsidR="00B65CD6" w:rsidRPr="00B65CD6" w14:paraId="3ACA930F" w14:textId="77777777" w:rsidTr="005A4353">
        <w:tc>
          <w:tcPr>
            <w:tcW w:w="3934" w:type="dxa"/>
            <w:shd w:val="clear" w:color="auto" w:fill="auto"/>
          </w:tcPr>
          <w:p w14:paraId="615E60A2" w14:textId="77777777" w:rsidR="00B65CD6" w:rsidRPr="00B65CD6" w:rsidRDefault="00B65CD6" w:rsidP="00B65CD6">
            <w:pPr>
              <w:tabs>
                <w:tab w:val="left" w:pos="1065"/>
              </w:tabs>
              <w:rPr>
                <w:rFonts w:ascii="Calibri" w:eastAsia="Calibri" w:hAnsi="Calibri" w:cs="Calibri"/>
                <w:color w:val="17365D" w:themeColor="text2" w:themeShade="BF"/>
                <w:sz w:val="24"/>
                <w:szCs w:val="24"/>
              </w:rPr>
            </w:pPr>
            <w:r w:rsidRPr="00B65CD6">
              <w:rPr>
                <w:rFonts w:ascii="Calibri" w:eastAsia="Calibri" w:hAnsi="Calibri" w:cs="Calibri"/>
                <w:color w:val="17365D" w:themeColor="text2" w:themeShade="BF"/>
                <w:sz w:val="24"/>
                <w:szCs w:val="24"/>
              </w:rPr>
              <w:t>Nositelji aktivnosti</w:t>
            </w:r>
          </w:p>
        </w:tc>
        <w:tc>
          <w:tcPr>
            <w:tcW w:w="10283" w:type="dxa"/>
            <w:shd w:val="clear" w:color="auto" w:fill="auto"/>
          </w:tcPr>
          <w:p w14:paraId="7CAE0389" w14:textId="77777777" w:rsidR="00B65CD6" w:rsidRPr="00B65CD6" w:rsidRDefault="00B65CD6" w:rsidP="00B65CD6">
            <w:pPr>
              <w:tabs>
                <w:tab w:val="left" w:pos="1065"/>
              </w:tabs>
              <w:spacing w:after="200"/>
              <w:rPr>
                <w:rFonts w:ascii="Calibri" w:eastAsia="Calibri" w:hAnsi="Calibri" w:cs="Calibri"/>
                <w:color w:val="000000"/>
                <w:sz w:val="22"/>
              </w:rPr>
            </w:pPr>
            <w:r w:rsidRPr="00B65CD6">
              <w:rPr>
                <w:rFonts w:ascii="Calibri" w:eastAsia="Calibri" w:hAnsi="Calibri" w:cs="Calibri"/>
                <w:color w:val="000000"/>
                <w:sz w:val="24"/>
                <w:szCs w:val="24"/>
              </w:rPr>
              <w:t>Denis Singer i Šimun Aščić</w:t>
            </w:r>
          </w:p>
        </w:tc>
      </w:tr>
      <w:tr w:rsidR="00B65CD6" w:rsidRPr="00B65CD6" w14:paraId="6F2A0E39"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08787CB2" w14:textId="77777777" w:rsidR="00B65CD6" w:rsidRPr="00B65CD6" w:rsidRDefault="00B65CD6" w:rsidP="00B65CD6">
            <w:pPr>
              <w:tabs>
                <w:tab w:val="left" w:pos="1065"/>
              </w:tabs>
              <w:rPr>
                <w:rFonts w:ascii="Calibri" w:eastAsia="Calibri" w:hAnsi="Calibri" w:cs="Calibri"/>
                <w:color w:val="17365D" w:themeColor="text2" w:themeShade="BF"/>
                <w:sz w:val="24"/>
                <w:szCs w:val="24"/>
              </w:rPr>
            </w:pPr>
            <w:r w:rsidRPr="00B65CD6">
              <w:rPr>
                <w:rFonts w:ascii="Calibri" w:eastAsia="Calibri" w:hAnsi="Calibri" w:cs="Calibri"/>
                <w:color w:val="17365D" w:themeColor="text2" w:themeShade="BF"/>
                <w:sz w:val="24"/>
                <w:szCs w:val="24"/>
              </w:rPr>
              <w:t>Način realizacije</w:t>
            </w:r>
          </w:p>
        </w:tc>
        <w:tc>
          <w:tcPr>
            <w:tcW w:w="10283" w:type="dxa"/>
          </w:tcPr>
          <w:p w14:paraId="11546EC4"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gledanje filmova, razgovor, prikupljanje informacija, izrada plakata, terenski rad, izrada prezentacija. </w:t>
            </w:r>
          </w:p>
        </w:tc>
      </w:tr>
      <w:tr w:rsidR="00B65CD6" w:rsidRPr="00B65CD6" w14:paraId="1C408601" w14:textId="77777777" w:rsidTr="005A4353">
        <w:tc>
          <w:tcPr>
            <w:tcW w:w="3934" w:type="dxa"/>
            <w:shd w:val="clear" w:color="auto" w:fill="auto"/>
          </w:tcPr>
          <w:p w14:paraId="3B708350" w14:textId="77777777" w:rsidR="00B65CD6" w:rsidRPr="00B65CD6" w:rsidRDefault="00B65CD6" w:rsidP="00B65CD6">
            <w:pPr>
              <w:tabs>
                <w:tab w:val="left" w:pos="1065"/>
              </w:tabs>
              <w:rPr>
                <w:rFonts w:ascii="Calibri" w:eastAsia="Calibri" w:hAnsi="Calibri" w:cs="Calibri"/>
                <w:color w:val="17365D" w:themeColor="text2" w:themeShade="BF"/>
                <w:sz w:val="24"/>
                <w:szCs w:val="24"/>
              </w:rPr>
            </w:pPr>
            <w:r w:rsidRPr="00B65CD6">
              <w:rPr>
                <w:rFonts w:ascii="Calibri" w:eastAsia="Calibri" w:hAnsi="Calibri" w:cs="Calibri"/>
                <w:color w:val="17365D" w:themeColor="text2" w:themeShade="BF"/>
                <w:sz w:val="24"/>
                <w:szCs w:val="24"/>
              </w:rPr>
              <w:t>Vrijeme realizacije</w:t>
            </w:r>
          </w:p>
        </w:tc>
        <w:tc>
          <w:tcPr>
            <w:tcW w:w="10283" w:type="dxa"/>
            <w:shd w:val="clear" w:color="auto" w:fill="auto"/>
          </w:tcPr>
          <w:p w14:paraId="666A6F66"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Tijekom nastavne godine (2 sata tjedno) </w:t>
            </w:r>
          </w:p>
        </w:tc>
      </w:tr>
      <w:tr w:rsidR="00B65CD6" w:rsidRPr="00B65CD6" w14:paraId="6C60CCAA"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7261A80E" w14:textId="77777777" w:rsidR="00B65CD6" w:rsidRPr="00B65CD6" w:rsidRDefault="00B65CD6" w:rsidP="00B65CD6">
            <w:pPr>
              <w:tabs>
                <w:tab w:val="left" w:pos="1065"/>
              </w:tabs>
              <w:rPr>
                <w:rFonts w:ascii="Calibri" w:eastAsia="Calibri" w:hAnsi="Calibri" w:cs="Calibri"/>
                <w:color w:val="17365D" w:themeColor="text2" w:themeShade="BF"/>
                <w:sz w:val="24"/>
                <w:szCs w:val="24"/>
              </w:rPr>
            </w:pPr>
            <w:r w:rsidRPr="00B65CD6">
              <w:rPr>
                <w:rFonts w:ascii="Calibri" w:eastAsia="Calibri" w:hAnsi="Calibri" w:cs="Calibri"/>
                <w:color w:val="17365D" w:themeColor="text2" w:themeShade="BF"/>
                <w:sz w:val="24"/>
                <w:szCs w:val="24"/>
              </w:rPr>
              <w:t>Troškovnik</w:t>
            </w:r>
          </w:p>
        </w:tc>
        <w:tc>
          <w:tcPr>
            <w:tcW w:w="10283" w:type="dxa"/>
          </w:tcPr>
          <w:p w14:paraId="27791D2B" w14:textId="77777777" w:rsidR="00B65CD6" w:rsidRPr="00B65CD6" w:rsidRDefault="00B65CD6" w:rsidP="00B65CD6">
            <w:pPr>
              <w:tabs>
                <w:tab w:val="left" w:pos="1065"/>
              </w:tabs>
              <w:rPr>
                <w:rFonts w:ascii="Calibri" w:eastAsia="Calibri" w:hAnsi="Calibri" w:cs="Calibri"/>
                <w:color w:val="000000"/>
                <w:sz w:val="24"/>
                <w:szCs w:val="24"/>
              </w:rPr>
            </w:pPr>
            <w:r w:rsidRPr="00B65CD6">
              <w:rPr>
                <w:rFonts w:ascii="Calibri" w:eastAsia="Calibri" w:hAnsi="Calibri" w:cs="Calibri"/>
                <w:color w:val="000000"/>
                <w:sz w:val="24"/>
                <w:szCs w:val="24"/>
              </w:rPr>
              <w:t xml:space="preserve">Potrošni materijal – fotokopirni papir, papir u boji, plakat, tinta u boji… </w:t>
            </w:r>
          </w:p>
        </w:tc>
      </w:tr>
      <w:tr w:rsidR="00B65CD6" w:rsidRPr="00B65CD6" w14:paraId="6854BC8E" w14:textId="77777777" w:rsidTr="005A4353">
        <w:tc>
          <w:tcPr>
            <w:tcW w:w="3934" w:type="dxa"/>
            <w:shd w:val="clear" w:color="auto" w:fill="auto"/>
          </w:tcPr>
          <w:p w14:paraId="589891FD" w14:textId="77777777" w:rsidR="00B65CD6" w:rsidRPr="00B65CD6" w:rsidRDefault="00B65CD6" w:rsidP="00B65CD6">
            <w:pPr>
              <w:tabs>
                <w:tab w:val="left" w:pos="1065"/>
              </w:tabs>
              <w:rPr>
                <w:rFonts w:ascii="Calibri" w:eastAsia="Calibri" w:hAnsi="Calibri" w:cs="Calibri"/>
                <w:color w:val="17365D" w:themeColor="text2" w:themeShade="BF"/>
                <w:sz w:val="24"/>
                <w:szCs w:val="24"/>
              </w:rPr>
            </w:pPr>
            <w:r w:rsidRPr="00B65CD6">
              <w:rPr>
                <w:rFonts w:ascii="Calibri" w:eastAsia="Calibri" w:hAnsi="Calibri" w:cs="Calibri"/>
                <w:color w:val="17365D" w:themeColor="text2" w:themeShade="BF"/>
                <w:sz w:val="24"/>
                <w:szCs w:val="24"/>
              </w:rPr>
              <w:lastRenderedPageBreak/>
              <w:t>Način vrednovanja</w:t>
            </w:r>
          </w:p>
        </w:tc>
        <w:tc>
          <w:tcPr>
            <w:tcW w:w="10283" w:type="dxa"/>
            <w:shd w:val="clear" w:color="auto" w:fill="auto"/>
          </w:tcPr>
          <w:p w14:paraId="7025770A" w14:textId="77777777" w:rsidR="00B65CD6" w:rsidRPr="00B65CD6" w:rsidRDefault="00B65CD6" w:rsidP="00B65CD6">
            <w:pPr>
              <w:tabs>
                <w:tab w:val="left" w:pos="1065"/>
              </w:tabs>
              <w:rPr>
                <w:rFonts w:ascii="Calibri" w:eastAsia="Calibri" w:hAnsi="Calibri" w:cs="Calibri"/>
                <w:color w:val="000000"/>
                <w:sz w:val="22"/>
              </w:rPr>
            </w:pPr>
            <w:r w:rsidRPr="00B65CD6">
              <w:rPr>
                <w:rFonts w:ascii="Calibri" w:eastAsia="Calibri" w:hAnsi="Calibri" w:cs="Calibri"/>
                <w:color w:val="000000"/>
                <w:sz w:val="24"/>
                <w:szCs w:val="24"/>
              </w:rPr>
              <w:t>Opisno praćenje učeničkih postignuća i interesa za rad. Natjecanje iz geografije (školsko, županijsko, državno)</w:t>
            </w:r>
          </w:p>
        </w:tc>
      </w:tr>
      <w:tr w:rsidR="00B65CD6" w:rsidRPr="00B65CD6" w14:paraId="40961A3A"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15D29298" w14:textId="77777777" w:rsidR="00B65CD6" w:rsidRPr="00B65CD6" w:rsidRDefault="00B65CD6" w:rsidP="00B65CD6">
            <w:pPr>
              <w:tabs>
                <w:tab w:val="left" w:pos="1065"/>
              </w:tabs>
              <w:rPr>
                <w:rFonts w:ascii="Calibri" w:eastAsia="Calibri" w:hAnsi="Calibri" w:cs="Calibri"/>
                <w:color w:val="17365D" w:themeColor="text2" w:themeShade="BF"/>
                <w:sz w:val="24"/>
                <w:szCs w:val="24"/>
              </w:rPr>
            </w:pPr>
            <w:r w:rsidRPr="00B65CD6">
              <w:rPr>
                <w:rFonts w:ascii="Calibri" w:eastAsia="Calibri" w:hAnsi="Calibri" w:cs="Calibri"/>
                <w:color w:val="17365D" w:themeColor="text2" w:themeShade="BF"/>
                <w:sz w:val="24"/>
                <w:szCs w:val="24"/>
              </w:rPr>
              <w:t>Korištenje rezultata vrednovanja</w:t>
            </w:r>
          </w:p>
        </w:tc>
        <w:tc>
          <w:tcPr>
            <w:tcW w:w="10283" w:type="dxa"/>
          </w:tcPr>
          <w:p w14:paraId="4A4E8020" w14:textId="77777777" w:rsidR="00B65CD6" w:rsidRPr="00B65CD6" w:rsidRDefault="00B65CD6" w:rsidP="00B65CD6">
            <w:pPr>
              <w:rPr>
                <w:rFonts w:ascii="Cambria" w:eastAsia="Times New Roman" w:hAnsi="Cambria" w:cs="Cambria"/>
                <w:color w:val="000000"/>
                <w:sz w:val="24"/>
                <w:szCs w:val="24"/>
              </w:rPr>
            </w:pPr>
            <w:r w:rsidRPr="00B65CD6">
              <w:rPr>
                <w:rFonts w:ascii="Cambria" w:eastAsia="Times New Roman" w:hAnsi="Cambria" w:cs="Cambria"/>
                <w:color w:val="000000"/>
                <w:sz w:val="24"/>
                <w:szCs w:val="24"/>
              </w:rPr>
              <w:t>Za osobne analize radi poboljšanja rada .</w:t>
            </w:r>
          </w:p>
        </w:tc>
      </w:tr>
    </w:tbl>
    <w:p w14:paraId="1CFE6AE4" w14:textId="6757804C" w:rsidR="001079E9" w:rsidRDefault="001079E9" w:rsidP="00B65CD6">
      <w:pPr>
        <w:spacing w:line="240" w:lineRule="auto"/>
      </w:pPr>
    </w:p>
    <w:p w14:paraId="187A614A" w14:textId="29F3167F" w:rsidR="005A1BD2" w:rsidRDefault="005A1BD2" w:rsidP="005A1BD2">
      <w:pPr>
        <w:spacing w:line="240" w:lineRule="auto"/>
      </w:pPr>
    </w:p>
    <w:p w14:paraId="6DB2CBF8" w14:textId="7F47CE05" w:rsidR="005A1BD2" w:rsidRDefault="005A1BD2" w:rsidP="005A1BD2">
      <w:pPr>
        <w:spacing w:line="240" w:lineRule="auto"/>
      </w:pPr>
    </w:p>
    <w:tbl>
      <w:tblPr>
        <w:tblW w:w="14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11573"/>
      </w:tblGrid>
      <w:tr w:rsidR="005A1BD2" w:rsidRPr="00350B85" w14:paraId="11496ED4" w14:textId="77777777" w:rsidTr="005A1BD2">
        <w:tc>
          <w:tcPr>
            <w:tcW w:w="2736" w:type="dxa"/>
            <w:tcBorders>
              <w:top w:val="single" w:sz="6" w:space="0" w:color="92CDDC"/>
              <w:left w:val="single" w:sz="6" w:space="0" w:color="92CDDC"/>
              <w:bottom w:val="single" w:sz="6" w:space="0" w:color="92CDDC"/>
              <w:right w:val="single" w:sz="6" w:space="0" w:color="92CDDC"/>
            </w:tcBorders>
            <w:shd w:val="clear" w:color="auto" w:fill="DAEEF3"/>
            <w:hideMark/>
          </w:tcPr>
          <w:p w14:paraId="6D47E506" w14:textId="77777777" w:rsidR="005A1BD2" w:rsidRPr="00350B85" w:rsidRDefault="005A1BD2" w:rsidP="004209DE">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Naziv aktivnosti: </w:t>
            </w:r>
            <w:r w:rsidRPr="00350B85">
              <w:rPr>
                <w:rFonts w:ascii="Arial" w:eastAsia="Times New Roman" w:hAnsi="Arial" w:cs="Arial"/>
                <w:color w:val="365F91"/>
                <w:sz w:val="24"/>
                <w:szCs w:val="24"/>
              </w:rPr>
              <w:t> </w:t>
            </w:r>
          </w:p>
          <w:p w14:paraId="7A2A0223" w14:textId="77777777" w:rsidR="005A1BD2" w:rsidRPr="00350B85" w:rsidRDefault="005A1BD2" w:rsidP="004209DE">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color w:val="365F91"/>
                <w:sz w:val="24"/>
                <w:szCs w:val="24"/>
              </w:rPr>
              <w:t> Dodatna nastava iz Fizike</w:t>
            </w:r>
          </w:p>
        </w:tc>
        <w:tc>
          <w:tcPr>
            <w:tcW w:w="11573" w:type="dxa"/>
            <w:tcBorders>
              <w:top w:val="single" w:sz="6" w:space="0" w:color="92CDDC"/>
              <w:left w:val="nil"/>
              <w:bottom w:val="single" w:sz="6" w:space="0" w:color="92CDDC"/>
              <w:right w:val="single" w:sz="6" w:space="0" w:color="92CDDC"/>
            </w:tcBorders>
            <w:shd w:val="clear" w:color="auto" w:fill="DAEEF3"/>
            <w:hideMark/>
          </w:tcPr>
          <w:p w14:paraId="38A0F0FA" w14:textId="77777777" w:rsidR="005A1BD2" w:rsidRPr="00350B85" w:rsidRDefault="005A1BD2" w:rsidP="004209DE">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Ime i prezime voditelja: Davor Horvatin</w:t>
            </w:r>
          </w:p>
        </w:tc>
      </w:tr>
      <w:tr w:rsidR="005A1BD2" w:rsidRPr="00350B85" w14:paraId="057828DF" w14:textId="77777777" w:rsidTr="005A1BD2">
        <w:tc>
          <w:tcPr>
            <w:tcW w:w="2736" w:type="dxa"/>
            <w:tcBorders>
              <w:top w:val="nil"/>
              <w:left w:val="single" w:sz="6" w:space="0" w:color="92CDDC"/>
              <w:bottom w:val="single" w:sz="6" w:space="0" w:color="92CDDC"/>
              <w:right w:val="single" w:sz="6" w:space="0" w:color="92CDDC"/>
            </w:tcBorders>
            <w:shd w:val="clear" w:color="auto" w:fill="auto"/>
            <w:hideMark/>
          </w:tcPr>
          <w:p w14:paraId="492D83D8" w14:textId="77777777" w:rsidR="005A1BD2" w:rsidRPr="00350B85" w:rsidRDefault="005A1BD2"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Ishodi aktivnosti </w:t>
            </w:r>
          </w:p>
        </w:tc>
        <w:tc>
          <w:tcPr>
            <w:tcW w:w="11573" w:type="dxa"/>
            <w:tcBorders>
              <w:top w:val="nil"/>
              <w:left w:val="nil"/>
              <w:bottom w:val="single" w:sz="6" w:space="0" w:color="92CDDC"/>
              <w:right w:val="single" w:sz="6" w:space="0" w:color="92CDDC"/>
            </w:tcBorders>
            <w:shd w:val="clear" w:color="auto" w:fill="auto"/>
            <w:vAlign w:val="center"/>
            <w:hideMark/>
          </w:tcPr>
          <w:p w14:paraId="7227E496" w14:textId="77777777" w:rsidR="005A1BD2" w:rsidRPr="00350B85" w:rsidRDefault="005A1BD2" w:rsidP="004209DE">
            <w:pPr>
              <w:spacing w:after="0" w:line="240" w:lineRule="auto"/>
              <w:ind w:left="229"/>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A.3.2. Učenik se koristi različitim strategijama učenja i primjenjuje ih u ostvarivanju ciljeva učenja i u rješavanju problema u svim područjima učenja uz učiteljevo povremeno praćenje</w:t>
            </w:r>
          </w:p>
          <w:p w14:paraId="7F7936A4" w14:textId="77777777" w:rsidR="005A1BD2" w:rsidRPr="00350B85" w:rsidRDefault="005A1BD2" w:rsidP="004209DE">
            <w:pPr>
              <w:spacing w:after="0" w:line="240" w:lineRule="auto"/>
              <w:ind w:left="229"/>
              <w:textAlignment w:val="baseline"/>
              <w:rPr>
                <w:rFonts w:ascii="Arial" w:eastAsia="Times New Roman" w:hAnsi="Arial" w:cs="Arial"/>
                <w:color w:val="000000"/>
                <w:sz w:val="24"/>
                <w:szCs w:val="24"/>
              </w:rPr>
            </w:pPr>
          </w:p>
          <w:p w14:paraId="68321DFF" w14:textId="77777777" w:rsidR="005A1BD2" w:rsidRPr="00350B85" w:rsidRDefault="005A1BD2" w:rsidP="004209DE">
            <w:pPr>
              <w:spacing w:after="0" w:line="240" w:lineRule="auto"/>
              <w:ind w:left="229"/>
              <w:textAlignment w:val="baseline"/>
              <w:rPr>
                <w:rFonts w:ascii="Arial" w:eastAsia="Times New Roman" w:hAnsi="Arial" w:cs="Arial"/>
                <w:color w:val="231F20"/>
                <w:sz w:val="24"/>
                <w:szCs w:val="24"/>
              </w:rPr>
            </w:pPr>
            <w:r w:rsidRPr="00350B85">
              <w:rPr>
                <w:rFonts w:ascii="Arial" w:eastAsia="Times New Roman" w:hAnsi="Arial" w:cs="Arial"/>
                <w:color w:val="231F20"/>
                <w:sz w:val="24"/>
                <w:szCs w:val="24"/>
              </w:rPr>
              <w:t>A.3.3. Kreativno mišljenje - učenik samostalno oblikuje svoje ideje i kreativno pristupa rješavanju problema.</w:t>
            </w:r>
          </w:p>
          <w:p w14:paraId="65B5B98B" w14:textId="77777777" w:rsidR="005A1BD2" w:rsidRPr="00350B85" w:rsidRDefault="005A1BD2" w:rsidP="004209DE">
            <w:pPr>
              <w:spacing w:after="0" w:line="240" w:lineRule="auto"/>
              <w:ind w:left="229"/>
              <w:textAlignment w:val="baseline"/>
              <w:rPr>
                <w:rFonts w:ascii="Arial" w:eastAsia="Times New Roman" w:hAnsi="Arial" w:cs="Arial"/>
                <w:color w:val="231F20"/>
                <w:sz w:val="24"/>
                <w:szCs w:val="24"/>
              </w:rPr>
            </w:pPr>
          </w:p>
          <w:p w14:paraId="079BF7A5" w14:textId="77777777" w:rsidR="005A1BD2" w:rsidRPr="00350B85" w:rsidRDefault="005A1BD2" w:rsidP="004209DE">
            <w:pPr>
              <w:spacing w:after="0" w:line="240" w:lineRule="auto"/>
              <w:ind w:left="229"/>
              <w:textAlignment w:val="baseline"/>
              <w:rPr>
                <w:rFonts w:ascii="Arial" w:eastAsia="Times New Roman" w:hAnsi="Arial" w:cs="Arial"/>
                <w:color w:val="000000"/>
                <w:sz w:val="24"/>
                <w:szCs w:val="24"/>
              </w:rPr>
            </w:pPr>
            <w:r w:rsidRPr="00350B85">
              <w:rPr>
                <w:rFonts w:ascii="Arial" w:eastAsia="Times New Roman" w:hAnsi="Arial" w:cs="Arial"/>
                <w:color w:val="231F20"/>
                <w:sz w:val="24"/>
                <w:szCs w:val="24"/>
              </w:rPr>
              <w:t>B.3.4. Učenik samovrednuje proces učenja i svoje rezultate, procjenjuje ostvareni napredak te na temelju toga planira buduće učenje.</w:t>
            </w:r>
          </w:p>
        </w:tc>
      </w:tr>
      <w:tr w:rsidR="005A1BD2" w:rsidRPr="00350B85" w14:paraId="6FADEF64" w14:textId="77777777" w:rsidTr="005A1BD2">
        <w:tc>
          <w:tcPr>
            <w:tcW w:w="2736" w:type="dxa"/>
            <w:tcBorders>
              <w:top w:val="nil"/>
              <w:left w:val="single" w:sz="6" w:space="0" w:color="92CDDC"/>
              <w:bottom w:val="single" w:sz="6" w:space="0" w:color="92CDDC"/>
              <w:right w:val="single" w:sz="6" w:space="0" w:color="92CDDC"/>
            </w:tcBorders>
            <w:shd w:val="clear" w:color="auto" w:fill="DAEEF3"/>
            <w:hideMark/>
          </w:tcPr>
          <w:p w14:paraId="6DC4A1C4" w14:textId="77777777" w:rsidR="005A1BD2" w:rsidRPr="00350B85" w:rsidRDefault="005A1BD2"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Namjena </w:t>
            </w:r>
          </w:p>
        </w:tc>
        <w:tc>
          <w:tcPr>
            <w:tcW w:w="11573" w:type="dxa"/>
            <w:tcBorders>
              <w:top w:val="nil"/>
              <w:left w:val="nil"/>
              <w:bottom w:val="single" w:sz="6" w:space="0" w:color="92CDDC"/>
              <w:right w:val="single" w:sz="6" w:space="0" w:color="92CDDC"/>
            </w:tcBorders>
            <w:shd w:val="clear" w:color="auto" w:fill="DAEEF3"/>
            <w:vAlign w:val="center"/>
            <w:hideMark/>
          </w:tcPr>
          <w:p w14:paraId="2B7EC33B" w14:textId="77777777" w:rsidR="005A1BD2" w:rsidRPr="00350B85" w:rsidRDefault="005A1BD2" w:rsidP="004209DE">
            <w:pPr>
              <w:pStyle w:val="paragraph"/>
              <w:spacing w:before="0" w:beforeAutospacing="0" w:after="0" w:afterAutospacing="0"/>
              <w:ind w:left="229"/>
              <w:textAlignment w:val="baseline"/>
              <w:rPr>
                <w:rFonts w:ascii="Arial" w:hAnsi="Arial" w:cs="Arial"/>
                <w:color w:val="000000"/>
              </w:rPr>
            </w:pPr>
            <w:r w:rsidRPr="00350B85">
              <w:rPr>
                <w:rStyle w:val="normaltextrun"/>
                <w:rFonts w:ascii="Arial" w:hAnsi="Arial" w:cs="Arial"/>
                <w:color w:val="000000"/>
              </w:rPr>
              <w:t xml:space="preserve">- proširivanje znanja iz fizike </w:t>
            </w:r>
          </w:p>
          <w:p w14:paraId="39147EFB" w14:textId="77777777" w:rsidR="005A1BD2" w:rsidRPr="00350B85" w:rsidRDefault="005A1BD2" w:rsidP="004209DE">
            <w:pPr>
              <w:pStyle w:val="paragraph"/>
              <w:spacing w:before="0" w:beforeAutospacing="0" w:after="0" w:afterAutospacing="0"/>
              <w:ind w:left="229"/>
              <w:textAlignment w:val="baseline"/>
              <w:rPr>
                <w:rFonts w:ascii="Arial" w:hAnsi="Arial" w:cs="Arial"/>
                <w:color w:val="000000"/>
              </w:rPr>
            </w:pPr>
            <w:r w:rsidRPr="00350B85">
              <w:rPr>
                <w:rStyle w:val="normaltextrun"/>
                <w:rFonts w:ascii="Arial" w:hAnsi="Arial" w:cs="Arial"/>
                <w:color w:val="000000"/>
              </w:rPr>
              <w:t>- primjena kompleksnih znanja u rješavanju problemskih zadataka</w:t>
            </w:r>
          </w:p>
          <w:p w14:paraId="62584723" w14:textId="77777777" w:rsidR="005A1BD2" w:rsidRPr="00350B85" w:rsidRDefault="005A1BD2" w:rsidP="004209DE">
            <w:pPr>
              <w:pStyle w:val="paragraph"/>
              <w:spacing w:before="0" w:beforeAutospacing="0" w:after="0" w:afterAutospacing="0"/>
              <w:ind w:left="229"/>
              <w:textAlignment w:val="baseline"/>
              <w:rPr>
                <w:rFonts w:ascii="Arial" w:hAnsi="Arial" w:cs="Arial"/>
                <w:color w:val="000000"/>
              </w:rPr>
            </w:pPr>
            <w:r w:rsidRPr="00350B85">
              <w:rPr>
                <w:rStyle w:val="normaltextrun"/>
                <w:rFonts w:ascii="Arial" w:hAnsi="Arial" w:cs="Arial"/>
                <w:color w:val="000000"/>
              </w:rPr>
              <w:t>-  pripreme za natjecanja</w:t>
            </w:r>
          </w:p>
        </w:tc>
      </w:tr>
      <w:tr w:rsidR="005A1BD2" w:rsidRPr="00350B85" w14:paraId="1D7D1D7D" w14:textId="77777777" w:rsidTr="005A1BD2">
        <w:tc>
          <w:tcPr>
            <w:tcW w:w="2736" w:type="dxa"/>
            <w:tcBorders>
              <w:top w:val="nil"/>
              <w:left w:val="single" w:sz="6" w:space="0" w:color="92CDDC"/>
              <w:bottom w:val="single" w:sz="6" w:space="0" w:color="92CDDC"/>
              <w:right w:val="single" w:sz="6" w:space="0" w:color="92CDDC"/>
            </w:tcBorders>
            <w:shd w:val="clear" w:color="auto" w:fill="auto"/>
            <w:hideMark/>
          </w:tcPr>
          <w:p w14:paraId="7EC5BBD2" w14:textId="77777777" w:rsidR="005A1BD2" w:rsidRPr="00350B85" w:rsidRDefault="005A1BD2"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Nositelji aktivnosti </w:t>
            </w:r>
          </w:p>
        </w:tc>
        <w:tc>
          <w:tcPr>
            <w:tcW w:w="11573" w:type="dxa"/>
            <w:tcBorders>
              <w:top w:val="nil"/>
              <w:left w:val="nil"/>
              <w:bottom w:val="single" w:sz="6" w:space="0" w:color="92CDDC"/>
              <w:right w:val="single" w:sz="6" w:space="0" w:color="92CDDC"/>
            </w:tcBorders>
            <w:shd w:val="clear" w:color="auto" w:fill="auto"/>
            <w:vAlign w:val="center"/>
            <w:hideMark/>
          </w:tcPr>
          <w:p w14:paraId="02C36818" w14:textId="77777777" w:rsidR="005A1BD2" w:rsidRPr="00350B85" w:rsidRDefault="005A1BD2" w:rsidP="004209DE">
            <w:pPr>
              <w:spacing w:after="0" w:line="240" w:lineRule="auto"/>
              <w:ind w:left="229"/>
              <w:textAlignment w:val="baseline"/>
              <w:rPr>
                <w:rFonts w:ascii="Arial" w:eastAsia="Times New Roman" w:hAnsi="Arial" w:cs="Arial"/>
                <w:color w:val="000000"/>
                <w:sz w:val="24"/>
                <w:szCs w:val="24"/>
              </w:rPr>
            </w:pPr>
            <w:r w:rsidRPr="00350B85">
              <w:rPr>
                <w:rFonts w:ascii="Arial" w:eastAsia="Times New Roman" w:hAnsi="Arial" w:cs="Arial"/>
                <w:color w:val="231F20"/>
                <w:sz w:val="24"/>
                <w:szCs w:val="24"/>
              </w:rPr>
              <w:t>Davor Horvatin</w:t>
            </w:r>
          </w:p>
        </w:tc>
      </w:tr>
      <w:tr w:rsidR="005A1BD2" w:rsidRPr="00350B85" w14:paraId="3B050204" w14:textId="77777777" w:rsidTr="005A1BD2">
        <w:tc>
          <w:tcPr>
            <w:tcW w:w="2736" w:type="dxa"/>
            <w:tcBorders>
              <w:top w:val="nil"/>
              <w:left w:val="single" w:sz="6" w:space="0" w:color="92CDDC"/>
              <w:bottom w:val="single" w:sz="6" w:space="0" w:color="92CDDC"/>
              <w:right w:val="single" w:sz="6" w:space="0" w:color="92CDDC"/>
            </w:tcBorders>
            <w:shd w:val="clear" w:color="auto" w:fill="DAEEF3"/>
            <w:hideMark/>
          </w:tcPr>
          <w:p w14:paraId="63E103CD" w14:textId="77777777" w:rsidR="005A1BD2" w:rsidRPr="00350B85" w:rsidRDefault="005A1BD2"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realizacije </w:t>
            </w:r>
          </w:p>
        </w:tc>
        <w:tc>
          <w:tcPr>
            <w:tcW w:w="11573" w:type="dxa"/>
            <w:tcBorders>
              <w:top w:val="nil"/>
              <w:left w:val="nil"/>
              <w:bottom w:val="single" w:sz="6" w:space="0" w:color="92CDDC"/>
              <w:right w:val="single" w:sz="6" w:space="0" w:color="92CDDC"/>
            </w:tcBorders>
            <w:shd w:val="clear" w:color="auto" w:fill="DAEEF3"/>
            <w:hideMark/>
          </w:tcPr>
          <w:p w14:paraId="4A5BB394" w14:textId="77777777" w:rsidR="005A1BD2" w:rsidRPr="00350B85" w:rsidRDefault="005A1BD2" w:rsidP="004209DE">
            <w:pPr>
              <w:spacing w:after="0" w:line="240" w:lineRule="auto"/>
              <w:ind w:left="229"/>
              <w:textAlignment w:val="baseline"/>
              <w:rPr>
                <w:rFonts w:ascii="Arial" w:eastAsia="Times New Roman" w:hAnsi="Arial" w:cs="Arial"/>
                <w:color w:val="000000"/>
                <w:sz w:val="24"/>
                <w:szCs w:val="24"/>
              </w:rPr>
            </w:pPr>
            <w:r w:rsidRPr="00350B85">
              <w:rPr>
                <w:rStyle w:val="normaltextrun"/>
                <w:rFonts w:ascii="Arial" w:hAnsi="Arial" w:cs="Arial"/>
                <w:color w:val="000000"/>
                <w:sz w:val="24"/>
                <w:szCs w:val="24"/>
                <w:shd w:val="clear" w:color="auto" w:fill="DAEEF3"/>
              </w:rPr>
              <w:t>individualizirani rad</w:t>
            </w:r>
            <w:r w:rsidRPr="00350B85">
              <w:rPr>
                <w:rStyle w:val="eop"/>
                <w:rFonts w:ascii="Arial" w:hAnsi="Arial" w:cs="Arial"/>
                <w:color w:val="000000"/>
                <w:sz w:val="24"/>
                <w:szCs w:val="24"/>
                <w:shd w:val="clear" w:color="auto" w:fill="DAEEF3"/>
              </w:rPr>
              <w:t> </w:t>
            </w:r>
          </w:p>
        </w:tc>
      </w:tr>
      <w:tr w:rsidR="005A1BD2" w:rsidRPr="00350B85" w14:paraId="145BFA91" w14:textId="77777777" w:rsidTr="005A1BD2">
        <w:tc>
          <w:tcPr>
            <w:tcW w:w="2736" w:type="dxa"/>
            <w:tcBorders>
              <w:top w:val="nil"/>
              <w:left w:val="single" w:sz="6" w:space="0" w:color="92CDDC"/>
              <w:bottom w:val="single" w:sz="6" w:space="0" w:color="92CDDC"/>
              <w:right w:val="single" w:sz="6" w:space="0" w:color="92CDDC"/>
            </w:tcBorders>
            <w:shd w:val="clear" w:color="auto" w:fill="auto"/>
            <w:hideMark/>
          </w:tcPr>
          <w:p w14:paraId="4A2B37B5" w14:textId="77777777" w:rsidR="005A1BD2" w:rsidRPr="00350B85" w:rsidRDefault="005A1BD2"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Vrijeme realizacije </w:t>
            </w:r>
          </w:p>
        </w:tc>
        <w:tc>
          <w:tcPr>
            <w:tcW w:w="11573" w:type="dxa"/>
            <w:tcBorders>
              <w:top w:val="nil"/>
              <w:left w:val="nil"/>
              <w:bottom w:val="single" w:sz="6" w:space="0" w:color="92CDDC"/>
              <w:right w:val="single" w:sz="6" w:space="0" w:color="92CDDC"/>
            </w:tcBorders>
            <w:shd w:val="clear" w:color="auto" w:fill="auto"/>
            <w:hideMark/>
          </w:tcPr>
          <w:p w14:paraId="7704F5F0" w14:textId="77777777" w:rsidR="005A1BD2" w:rsidRPr="00350B85" w:rsidRDefault="005A1BD2" w:rsidP="004209DE">
            <w:pPr>
              <w:spacing w:after="0" w:line="240" w:lineRule="auto"/>
              <w:ind w:left="229"/>
              <w:textAlignment w:val="baseline"/>
              <w:rPr>
                <w:rFonts w:ascii="Arial" w:eastAsia="Times New Roman" w:hAnsi="Arial" w:cs="Arial"/>
                <w:color w:val="000000"/>
                <w:sz w:val="24"/>
                <w:szCs w:val="24"/>
              </w:rPr>
            </w:pPr>
            <w:r w:rsidRPr="00350B85">
              <w:rPr>
                <w:rStyle w:val="normaltextrun"/>
                <w:rFonts w:ascii="Arial" w:hAnsi="Arial" w:cs="Arial"/>
                <w:color w:val="000000"/>
                <w:sz w:val="24"/>
                <w:szCs w:val="24"/>
                <w:shd w:val="clear" w:color="auto" w:fill="FFFFFF"/>
              </w:rPr>
              <w:t>tijekom školske godine jedan sat tjedno, ukupno 35 sati</w:t>
            </w:r>
            <w:r w:rsidRPr="00350B85">
              <w:rPr>
                <w:rStyle w:val="eop"/>
                <w:rFonts w:ascii="Arial" w:hAnsi="Arial" w:cs="Arial"/>
                <w:color w:val="000000"/>
                <w:sz w:val="24"/>
                <w:szCs w:val="24"/>
                <w:shd w:val="clear" w:color="auto" w:fill="FFFFFF"/>
              </w:rPr>
              <w:t> </w:t>
            </w:r>
          </w:p>
        </w:tc>
      </w:tr>
      <w:tr w:rsidR="005A1BD2" w:rsidRPr="00350B85" w14:paraId="60184B6F" w14:textId="77777777" w:rsidTr="005A1BD2">
        <w:tc>
          <w:tcPr>
            <w:tcW w:w="2736" w:type="dxa"/>
            <w:tcBorders>
              <w:top w:val="nil"/>
              <w:left w:val="single" w:sz="6" w:space="0" w:color="92CDDC"/>
              <w:bottom w:val="single" w:sz="6" w:space="0" w:color="92CDDC"/>
              <w:right w:val="single" w:sz="6" w:space="0" w:color="92CDDC"/>
            </w:tcBorders>
            <w:shd w:val="clear" w:color="auto" w:fill="DAEEF3"/>
            <w:hideMark/>
          </w:tcPr>
          <w:p w14:paraId="27A84240" w14:textId="77777777" w:rsidR="005A1BD2" w:rsidRPr="00350B85" w:rsidRDefault="005A1BD2"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Troškovnik </w:t>
            </w:r>
          </w:p>
        </w:tc>
        <w:tc>
          <w:tcPr>
            <w:tcW w:w="11573" w:type="dxa"/>
            <w:tcBorders>
              <w:top w:val="nil"/>
              <w:left w:val="nil"/>
              <w:bottom w:val="single" w:sz="6" w:space="0" w:color="92CDDC"/>
              <w:right w:val="single" w:sz="6" w:space="0" w:color="92CDDC"/>
            </w:tcBorders>
            <w:shd w:val="clear" w:color="auto" w:fill="DAEEF3"/>
            <w:hideMark/>
          </w:tcPr>
          <w:p w14:paraId="7D026637" w14:textId="77777777" w:rsidR="005A1BD2" w:rsidRPr="00350B85" w:rsidRDefault="005A1BD2" w:rsidP="004209DE">
            <w:pPr>
              <w:ind w:left="229"/>
              <w:rPr>
                <w:rFonts w:ascii="Arial" w:hAnsi="Arial" w:cs="Arial"/>
                <w:sz w:val="24"/>
                <w:szCs w:val="24"/>
              </w:rPr>
            </w:pPr>
            <w:r w:rsidRPr="00350B85">
              <w:rPr>
                <w:rFonts w:ascii="Arial" w:eastAsia="Times New Roman" w:hAnsi="Arial" w:cs="Arial"/>
                <w:sz w:val="24"/>
                <w:szCs w:val="24"/>
              </w:rPr>
              <w:t>fotokopirni papir, baterije, žaruljice i ostali pribor</w:t>
            </w:r>
          </w:p>
        </w:tc>
      </w:tr>
      <w:tr w:rsidR="005A1BD2" w:rsidRPr="00350B85" w14:paraId="7E33B861" w14:textId="77777777" w:rsidTr="005A1BD2">
        <w:tc>
          <w:tcPr>
            <w:tcW w:w="2736" w:type="dxa"/>
            <w:tcBorders>
              <w:top w:val="nil"/>
              <w:left w:val="single" w:sz="6" w:space="0" w:color="92CDDC"/>
              <w:bottom w:val="single" w:sz="6" w:space="0" w:color="92CDDC"/>
              <w:right w:val="single" w:sz="6" w:space="0" w:color="92CDDC"/>
            </w:tcBorders>
            <w:shd w:val="clear" w:color="auto" w:fill="auto"/>
            <w:hideMark/>
          </w:tcPr>
          <w:p w14:paraId="1F12BA1E" w14:textId="77777777" w:rsidR="005A1BD2" w:rsidRPr="00350B85" w:rsidRDefault="005A1BD2"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vrednovanja </w:t>
            </w:r>
          </w:p>
        </w:tc>
        <w:tc>
          <w:tcPr>
            <w:tcW w:w="11573" w:type="dxa"/>
            <w:tcBorders>
              <w:top w:val="nil"/>
              <w:left w:val="nil"/>
              <w:bottom w:val="single" w:sz="6" w:space="0" w:color="92CDDC"/>
              <w:right w:val="single" w:sz="6" w:space="0" w:color="92CDDC"/>
            </w:tcBorders>
            <w:shd w:val="clear" w:color="auto" w:fill="auto"/>
            <w:hideMark/>
          </w:tcPr>
          <w:p w14:paraId="2C7ACDBE" w14:textId="77777777" w:rsidR="005A1BD2" w:rsidRPr="00350B85" w:rsidRDefault="005A1BD2" w:rsidP="004209DE">
            <w:pPr>
              <w:spacing w:after="0" w:line="240" w:lineRule="auto"/>
              <w:ind w:left="229"/>
              <w:textAlignment w:val="baseline"/>
              <w:rPr>
                <w:rFonts w:ascii="Arial" w:eastAsia="Times New Roman" w:hAnsi="Arial" w:cs="Arial"/>
                <w:color w:val="000000"/>
                <w:sz w:val="24"/>
                <w:szCs w:val="24"/>
              </w:rPr>
            </w:pPr>
            <w:r w:rsidRPr="00350B85">
              <w:rPr>
                <w:rFonts w:ascii="Arial" w:hAnsi="Arial" w:cs="Arial"/>
                <w:sz w:val="24"/>
                <w:szCs w:val="24"/>
              </w:rPr>
              <w:t>Testiranje znanja na natjecanjima. Utvrđivanje razine razvijenosti logičkog zaključivanja kroz problemske zadatke.</w:t>
            </w:r>
          </w:p>
        </w:tc>
      </w:tr>
      <w:tr w:rsidR="005A1BD2" w:rsidRPr="00350B85" w14:paraId="4E2029F0" w14:textId="77777777" w:rsidTr="005A1BD2">
        <w:tc>
          <w:tcPr>
            <w:tcW w:w="2736" w:type="dxa"/>
            <w:tcBorders>
              <w:top w:val="nil"/>
              <w:left w:val="single" w:sz="6" w:space="0" w:color="92CDDC"/>
              <w:bottom w:val="single" w:sz="6" w:space="0" w:color="92CDDC"/>
              <w:right w:val="single" w:sz="6" w:space="0" w:color="92CDDC"/>
            </w:tcBorders>
            <w:shd w:val="clear" w:color="auto" w:fill="DAEEF3"/>
            <w:hideMark/>
          </w:tcPr>
          <w:p w14:paraId="21355095" w14:textId="77777777" w:rsidR="005A1BD2" w:rsidRPr="00350B85" w:rsidRDefault="005A1BD2"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lastRenderedPageBreak/>
              <w:t>Korištenje rezultata vrednovanja </w:t>
            </w:r>
          </w:p>
        </w:tc>
        <w:tc>
          <w:tcPr>
            <w:tcW w:w="11573" w:type="dxa"/>
            <w:tcBorders>
              <w:top w:val="nil"/>
              <w:left w:val="nil"/>
              <w:bottom w:val="single" w:sz="6" w:space="0" w:color="92CDDC"/>
              <w:right w:val="single" w:sz="6" w:space="0" w:color="92CDDC"/>
            </w:tcBorders>
            <w:shd w:val="clear" w:color="auto" w:fill="DAEEF3"/>
            <w:hideMark/>
          </w:tcPr>
          <w:p w14:paraId="15613AF9" w14:textId="77777777" w:rsidR="005A1BD2" w:rsidRPr="00350B85" w:rsidRDefault="005A1BD2" w:rsidP="004209DE">
            <w:pPr>
              <w:spacing w:after="0" w:line="240" w:lineRule="auto"/>
              <w:ind w:left="229"/>
              <w:textAlignment w:val="baseline"/>
              <w:rPr>
                <w:rFonts w:ascii="Arial" w:eastAsia="Times New Roman" w:hAnsi="Arial" w:cs="Arial"/>
                <w:color w:val="000000"/>
                <w:sz w:val="24"/>
                <w:szCs w:val="24"/>
              </w:rPr>
            </w:pPr>
            <w:r w:rsidRPr="00350B85">
              <w:rPr>
                <w:rFonts w:ascii="Arial" w:hAnsi="Arial" w:cs="Arial"/>
                <w:sz w:val="24"/>
                <w:szCs w:val="24"/>
              </w:rPr>
              <w:t>Napredovanje učenika</w:t>
            </w:r>
          </w:p>
        </w:tc>
      </w:tr>
    </w:tbl>
    <w:p w14:paraId="00B7896F" w14:textId="1C20254B" w:rsidR="005A1BD2" w:rsidRDefault="005A1BD2" w:rsidP="005A1BD2">
      <w:pPr>
        <w:spacing w:line="240" w:lineRule="auto"/>
      </w:pPr>
    </w:p>
    <w:p w14:paraId="18436A0B" w14:textId="77777777" w:rsidR="005A1BD2" w:rsidRPr="009F3626" w:rsidRDefault="005A1BD2" w:rsidP="005A1BD2">
      <w:pPr>
        <w:spacing w:line="240" w:lineRule="auto"/>
        <w:rPr>
          <w:rFonts w:ascii="Arial" w:hAnsi="Arial" w:cs="Arial"/>
          <w:sz w:val="24"/>
          <w:szCs w:val="24"/>
        </w:rPr>
      </w:pPr>
    </w:p>
    <w:tbl>
      <w:tblPr>
        <w:tblStyle w:val="Tablicareetke4-isticanje5"/>
        <w:tblW w:w="14218" w:type="dxa"/>
        <w:tblLayout w:type="fixed"/>
        <w:tblLook w:val="0400" w:firstRow="0" w:lastRow="0" w:firstColumn="0" w:lastColumn="0" w:noHBand="0" w:noVBand="1"/>
      </w:tblPr>
      <w:tblGrid>
        <w:gridCol w:w="3936"/>
        <w:gridCol w:w="10282"/>
      </w:tblGrid>
      <w:tr w:rsidR="009F3626" w:rsidRPr="009F3626" w14:paraId="492C8E96"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11867C62" w14:textId="77777777" w:rsidR="009F3626" w:rsidRPr="009F3626" w:rsidRDefault="009F3626" w:rsidP="009F3626">
            <w:pPr>
              <w:keepNext/>
              <w:keepLines/>
              <w:spacing w:before="40"/>
              <w:outlineLvl w:val="1"/>
              <w:rPr>
                <w:rFonts w:ascii="Arial" w:eastAsiaTheme="majorEastAsia" w:hAnsi="Arial" w:cs="Arial"/>
                <w:b/>
                <w:bCs/>
                <w:color w:val="365F91" w:themeColor="accent1" w:themeShade="BF"/>
                <w:sz w:val="24"/>
                <w:szCs w:val="24"/>
              </w:rPr>
            </w:pPr>
            <w:r w:rsidRPr="009F3626">
              <w:rPr>
                <w:rFonts w:ascii="Arial" w:eastAsiaTheme="majorEastAsia" w:hAnsi="Arial" w:cs="Arial"/>
                <w:b/>
                <w:bCs/>
                <w:color w:val="365F91" w:themeColor="accent1" w:themeShade="BF"/>
                <w:sz w:val="24"/>
                <w:szCs w:val="24"/>
              </w:rPr>
              <w:t>Naziv aktivnosti :</w:t>
            </w:r>
          </w:p>
          <w:p w14:paraId="6F5E77D7" w14:textId="77777777" w:rsidR="009F3626" w:rsidRPr="009F3626" w:rsidRDefault="009F3626" w:rsidP="009F3626">
            <w:pPr>
              <w:keepNext/>
              <w:keepLines/>
              <w:spacing w:before="40"/>
              <w:outlineLvl w:val="1"/>
              <w:rPr>
                <w:rFonts w:ascii="Arial" w:eastAsiaTheme="majorEastAsia" w:hAnsi="Arial" w:cs="Arial"/>
                <w:b/>
                <w:bCs/>
                <w:color w:val="365F91" w:themeColor="accent1" w:themeShade="BF"/>
                <w:sz w:val="24"/>
                <w:szCs w:val="24"/>
              </w:rPr>
            </w:pPr>
            <w:r w:rsidRPr="009F3626">
              <w:rPr>
                <w:rFonts w:ascii="Arial" w:eastAsiaTheme="majorEastAsia" w:hAnsi="Arial" w:cs="Arial"/>
                <w:b/>
                <w:bCs/>
                <w:color w:val="365F91" w:themeColor="accent1" w:themeShade="BF"/>
                <w:sz w:val="24"/>
                <w:szCs w:val="24"/>
              </w:rPr>
              <w:t>Dodatna nastava iz kemije</w:t>
            </w:r>
          </w:p>
        </w:tc>
        <w:tc>
          <w:tcPr>
            <w:tcW w:w="10282" w:type="dxa"/>
          </w:tcPr>
          <w:p w14:paraId="162874CF" w14:textId="77777777" w:rsidR="009F3626" w:rsidRPr="009F3626" w:rsidRDefault="009F3626" w:rsidP="009F3626">
            <w:pPr>
              <w:keepNext/>
              <w:keepLines/>
              <w:spacing w:before="40"/>
              <w:outlineLvl w:val="1"/>
              <w:rPr>
                <w:rFonts w:ascii="Arial" w:eastAsiaTheme="majorEastAsia" w:hAnsi="Arial" w:cs="Arial"/>
                <w:b/>
                <w:bCs/>
                <w:color w:val="365F91" w:themeColor="accent1" w:themeShade="BF"/>
                <w:sz w:val="24"/>
                <w:szCs w:val="24"/>
              </w:rPr>
            </w:pPr>
            <w:r w:rsidRPr="009F3626">
              <w:rPr>
                <w:rFonts w:ascii="Arial" w:eastAsiaTheme="majorEastAsia" w:hAnsi="Arial" w:cs="Arial"/>
                <w:b/>
                <w:bCs/>
                <w:color w:val="365F91" w:themeColor="accent1" w:themeShade="BF"/>
                <w:sz w:val="24"/>
                <w:szCs w:val="24"/>
              </w:rPr>
              <w:t xml:space="preserve">Ime voditelja : </w:t>
            </w:r>
          </w:p>
          <w:p w14:paraId="2915ECDC" w14:textId="77777777" w:rsidR="009F3626" w:rsidRPr="009F3626" w:rsidRDefault="009F3626" w:rsidP="009F3626">
            <w:pPr>
              <w:keepNext/>
              <w:keepLines/>
              <w:spacing w:before="40"/>
              <w:outlineLvl w:val="1"/>
              <w:rPr>
                <w:rFonts w:ascii="Arial" w:eastAsiaTheme="majorEastAsia" w:hAnsi="Arial" w:cs="Arial"/>
                <w:b/>
                <w:bCs/>
                <w:color w:val="365F91" w:themeColor="accent1" w:themeShade="BF"/>
                <w:sz w:val="24"/>
                <w:szCs w:val="24"/>
              </w:rPr>
            </w:pPr>
            <w:r w:rsidRPr="009F3626">
              <w:rPr>
                <w:rFonts w:ascii="Arial" w:eastAsiaTheme="majorEastAsia" w:hAnsi="Arial" w:cs="Arial"/>
                <w:b/>
                <w:bCs/>
                <w:color w:val="365F91" w:themeColor="accent1" w:themeShade="BF"/>
                <w:sz w:val="24"/>
                <w:szCs w:val="24"/>
              </w:rPr>
              <w:t>Učitelji kemije</w:t>
            </w:r>
          </w:p>
        </w:tc>
      </w:tr>
      <w:tr w:rsidR="009F3626" w:rsidRPr="009F3626" w14:paraId="46D4FC07" w14:textId="77777777" w:rsidTr="00401F9C">
        <w:tc>
          <w:tcPr>
            <w:tcW w:w="3936" w:type="dxa"/>
          </w:tcPr>
          <w:p w14:paraId="4D66E217" w14:textId="77777777" w:rsidR="009F3626" w:rsidRPr="009F3626" w:rsidRDefault="009F3626" w:rsidP="009F3626">
            <w:pPr>
              <w:tabs>
                <w:tab w:val="left" w:pos="1065"/>
              </w:tabs>
              <w:rPr>
                <w:rFonts w:ascii="Arial" w:eastAsia="Calibri" w:hAnsi="Arial" w:cs="Arial"/>
                <w:color w:val="17365D" w:themeColor="text2" w:themeShade="BF"/>
                <w:sz w:val="24"/>
                <w:szCs w:val="24"/>
              </w:rPr>
            </w:pPr>
            <w:r w:rsidRPr="009F3626">
              <w:rPr>
                <w:rFonts w:ascii="Arial" w:eastAsia="Calibri" w:hAnsi="Arial" w:cs="Arial"/>
                <w:color w:val="17365D" w:themeColor="text2" w:themeShade="BF"/>
                <w:sz w:val="24"/>
                <w:szCs w:val="24"/>
              </w:rPr>
              <w:t>Ishodi aktivnosti</w:t>
            </w:r>
          </w:p>
        </w:tc>
        <w:tc>
          <w:tcPr>
            <w:tcW w:w="10282" w:type="dxa"/>
          </w:tcPr>
          <w:p w14:paraId="7EFC5EC6"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xml:space="preserve">- stjecanje dodatnih kemijskih znanja potrebnih za razumijevanje pojava i zakonitosti u prirodi </w:t>
            </w:r>
          </w:p>
          <w:p w14:paraId="32CCCAA4"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xml:space="preserve">- razvijanje sposobnosti za samostalni rad, logičko rješavanje problema, točnost i preciznost u rješavanju zadataka </w:t>
            </w:r>
          </w:p>
          <w:p w14:paraId="7586C107"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izgrađivanje znanstvenog stava</w:t>
            </w:r>
          </w:p>
          <w:p w14:paraId="4DA8265F"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sudjelovanje na natjecanju (općinsko i županijsko)</w:t>
            </w:r>
          </w:p>
        </w:tc>
      </w:tr>
      <w:tr w:rsidR="009F3626" w:rsidRPr="009F3626" w14:paraId="72CFAAA5"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73D5797F" w14:textId="77777777" w:rsidR="009F3626" w:rsidRPr="009F3626" w:rsidRDefault="009F3626" w:rsidP="009F3626">
            <w:pPr>
              <w:tabs>
                <w:tab w:val="left" w:pos="1065"/>
              </w:tabs>
              <w:rPr>
                <w:rFonts w:ascii="Arial" w:eastAsia="Calibri" w:hAnsi="Arial" w:cs="Arial"/>
                <w:color w:val="17365D" w:themeColor="text2" w:themeShade="BF"/>
                <w:sz w:val="24"/>
                <w:szCs w:val="24"/>
              </w:rPr>
            </w:pPr>
            <w:r w:rsidRPr="009F3626">
              <w:rPr>
                <w:rFonts w:ascii="Arial" w:eastAsia="Calibri" w:hAnsi="Arial" w:cs="Arial"/>
                <w:color w:val="17365D" w:themeColor="text2" w:themeShade="BF"/>
                <w:sz w:val="24"/>
                <w:szCs w:val="24"/>
              </w:rPr>
              <w:t>Namjena</w:t>
            </w:r>
          </w:p>
        </w:tc>
        <w:tc>
          <w:tcPr>
            <w:tcW w:w="10282" w:type="dxa"/>
          </w:tcPr>
          <w:p w14:paraId="5FA2FEFC"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primjena znanja stečenih u redovnoj nastavi kemije</w:t>
            </w:r>
          </w:p>
          <w:p w14:paraId="0B1D0183"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primjena kompleksnih znanja u rješavanju problemskih zadataka.</w:t>
            </w:r>
          </w:p>
        </w:tc>
      </w:tr>
      <w:tr w:rsidR="009F3626" w:rsidRPr="009F3626" w14:paraId="20DBD9BB" w14:textId="77777777" w:rsidTr="00401F9C">
        <w:tc>
          <w:tcPr>
            <w:tcW w:w="3936" w:type="dxa"/>
          </w:tcPr>
          <w:p w14:paraId="23D274A7" w14:textId="77777777" w:rsidR="009F3626" w:rsidRPr="009F3626" w:rsidRDefault="009F3626" w:rsidP="009F3626">
            <w:pPr>
              <w:tabs>
                <w:tab w:val="left" w:pos="1065"/>
              </w:tabs>
              <w:rPr>
                <w:rFonts w:ascii="Arial" w:eastAsia="Calibri" w:hAnsi="Arial" w:cs="Arial"/>
                <w:color w:val="17365D" w:themeColor="text2" w:themeShade="BF"/>
                <w:sz w:val="24"/>
                <w:szCs w:val="24"/>
              </w:rPr>
            </w:pPr>
            <w:r w:rsidRPr="009F3626">
              <w:rPr>
                <w:rFonts w:ascii="Arial" w:eastAsia="Calibri" w:hAnsi="Arial" w:cs="Arial"/>
                <w:color w:val="17365D" w:themeColor="text2" w:themeShade="BF"/>
                <w:sz w:val="24"/>
                <w:szCs w:val="24"/>
              </w:rPr>
              <w:t>Nositelji aktivnosti</w:t>
            </w:r>
          </w:p>
        </w:tc>
        <w:tc>
          <w:tcPr>
            <w:tcW w:w="10282" w:type="dxa"/>
          </w:tcPr>
          <w:p w14:paraId="5BD1F61F" w14:textId="77777777" w:rsidR="009F3626" w:rsidRPr="009F3626" w:rsidRDefault="009F3626" w:rsidP="009F3626">
            <w:pPr>
              <w:rPr>
                <w:rFonts w:ascii="Arial" w:eastAsia="Calibri" w:hAnsi="Arial" w:cs="Arial"/>
                <w:color w:val="000000"/>
                <w:sz w:val="24"/>
                <w:szCs w:val="24"/>
              </w:rPr>
            </w:pPr>
            <w:r w:rsidRPr="009F3626">
              <w:rPr>
                <w:rFonts w:ascii="Arial" w:eastAsia="Calibri" w:hAnsi="Arial" w:cs="Arial"/>
                <w:color w:val="000000"/>
                <w:sz w:val="24"/>
                <w:szCs w:val="24"/>
              </w:rPr>
              <w:t>Jasna Matoušek Žmegač, Zrinka Poštek, učenici 7. i 8. razreda</w:t>
            </w:r>
          </w:p>
        </w:tc>
      </w:tr>
      <w:tr w:rsidR="009F3626" w:rsidRPr="009F3626" w14:paraId="78CCF8D5"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2D3CA5F0" w14:textId="77777777" w:rsidR="009F3626" w:rsidRPr="009F3626" w:rsidRDefault="009F3626" w:rsidP="009F3626">
            <w:pPr>
              <w:tabs>
                <w:tab w:val="left" w:pos="1065"/>
              </w:tabs>
              <w:rPr>
                <w:rFonts w:ascii="Arial" w:eastAsia="Calibri" w:hAnsi="Arial" w:cs="Arial"/>
                <w:color w:val="17365D" w:themeColor="text2" w:themeShade="BF"/>
                <w:sz w:val="24"/>
                <w:szCs w:val="24"/>
              </w:rPr>
            </w:pPr>
            <w:r w:rsidRPr="009F3626">
              <w:rPr>
                <w:rFonts w:ascii="Arial" w:eastAsia="Calibri" w:hAnsi="Arial" w:cs="Arial"/>
                <w:color w:val="17365D" w:themeColor="text2" w:themeShade="BF"/>
                <w:sz w:val="24"/>
                <w:szCs w:val="24"/>
              </w:rPr>
              <w:t>Način realizacije</w:t>
            </w:r>
          </w:p>
        </w:tc>
        <w:tc>
          <w:tcPr>
            <w:tcW w:w="10282" w:type="dxa"/>
          </w:tcPr>
          <w:p w14:paraId="0AB6BB36"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xml:space="preserve">- izvođenje praktičnih radova u skupini ili u paru </w:t>
            </w:r>
          </w:p>
          <w:p w14:paraId="1F38C3FC"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xml:space="preserve">- rješavanje problemskih zadataka individualno ili u paru </w:t>
            </w:r>
          </w:p>
          <w:p w14:paraId="5FC36B51"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učenički mini-projekti</w:t>
            </w:r>
          </w:p>
          <w:p w14:paraId="66F8FB48"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posjet Danima otvorenih vrata na PMF Zagreb</w:t>
            </w:r>
          </w:p>
        </w:tc>
      </w:tr>
      <w:tr w:rsidR="009F3626" w:rsidRPr="009F3626" w14:paraId="14BEA8DA" w14:textId="77777777" w:rsidTr="00401F9C">
        <w:tc>
          <w:tcPr>
            <w:tcW w:w="3936" w:type="dxa"/>
          </w:tcPr>
          <w:p w14:paraId="6A72F0FF" w14:textId="77777777" w:rsidR="009F3626" w:rsidRPr="009F3626" w:rsidRDefault="009F3626" w:rsidP="009F3626">
            <w:pPr>
              <w:tabs>
                <w:tab w:val="left" w:pos="1065"/>
              </w:tabs>
              <w:rPr>
                <w:rFonts w:ascii="Arial" w:eastAsia="Calibri" w:hAnsi="Arial" w:cs="Arial"/>
                <w:color w:val="17365D" w:themeColor="text2" w:themeShade="BF"/>
                <w:sz w:val="24"/>
                <w:szCs w:val="24"/>
              </w:rPr>
            </w:pPr>
            <w:r w:rsidRPr="009F3626">
              <w:rPr>
                <w:rFonts w:ascii="Arial" w:eastAsia="Calibri" w:hAnsi="Arial" w:cs="Arial"/>
                <w:color w:val="17365D" w:themeColor="text2" w:themeShade="BF"/>
                <w:sz w:val="24"/>
                <w:szCs w:val="24"/>
              </w:rPr>
              <w:t>Vrijeme realizacije</w:t>
            </w:r>
          </w:p>
        </w:tc>
        <w:tc>
          <w:tcPr>
            <w:tcW w:w="10282" w:type="dxa"/>
          </w:tcPr>
          <w:p w14:paraId="56945CF3"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od rujna do lipnja tijekom šk. god 2023./2024.</w:t>
            </w:r>
          </w:p>
        </w:tc>
      </w:tr>
      <w:tr w:rsidR="009F3626" w:rsidRPr="009F3626" w14:paraId="7EDFAEDA"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71606D1D" w14:textId="77777777" w:rsidR="009F3626" w:rsidRPr="009F3626" w:rsidRDefault="009F3626" w:rsidP="009F3626">
            <w:pPr>
              <w:tabs>
                <w:tab w:val="left" w:pos="1065"/>
              </w:tabs>
              <w:rPr>
                <w:rFonts w:ascii="Arial" w:eastAsia="Calibri" w:hAnsi="Arial" w:cs="Arial"/>
                <w:color w:val="17365D" w:themeColor="text2" w:themeShade="BF"/>
                <w:sz w:val="24"/>
                <w:szCs w:val="24"/>
              </w:rPr>
            </w:pPr>
            <w:r w:rsidRPr="009F3626">
              <w:rPr>
                <w:rFonts w:ascii="Arial" w:eastAsia="Calibri" w:hAnsi="Arial" w:cs="Arial"/>
                <w:color w:val="17365D" w:themeColor="text2" w:themeShade="BF"/>
                <w:sz w:val="24"/>
                <w:szCs w:val="24"/>
              </w:rPr>
              <w:t>Troškovnik</w:t>
            </w:r>
          </w:p>
        </w:tc>
        <w:tc>
          <w:tcPr>
            <w:tcW w:w="10282" w:type="dxa"/>
          </w:tcPr>
          <w:p w14:paraId="1B46DB09"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xml:space="preserve">- papir za radne listiće </w:t>
            </w:r>
          </w:p>
          <w:p w14:paraId="084DB885"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kemikalije za pokuse</w:t>
            </w:r>
          </w:p>
          <w:p w14:paraId="28AC8E66"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Prijevoz do Zagreba</w:t>
            </w:r>
          </w:p>
        </w:tc>
      </w:tr>
      <w:tr w:rsidR="009F3626" w:rsidRPr="009F3626" w14:paraId="7FCBC4E6" w14:textId="77777777" w:rsidTr="00401F9C">
        <w:tc>
          <w:tcPr>
            <w:tcW w:w="3936" w:type="dxa"/>
          </w:tcPr>
          <w:p w14:paraId="6643CC31" w14:textId="77777777" w:rsidR="009F3626" w:rsidRPr="009F3626" w:rsidRDefault="009F3626" w:rsidP="009F3626">
            <w:pPr>
              <w:tabs>
                <w:tab w:val="left" w:pos="1065"/>
              </w:tabs>
              <w:rPr>
                <w:rFonts w:ascii="Arial" w:eastAsia="Calibri" w:hAnsi="Arial" w:cs="Arial"/>
                <w:color w:val="17365D" w:themeColor="text2" w:themeShade="BF"/>
                <w:sz w:val="24"/>
                <w:szCs w:val="24"/>
              </w:rPr>
            </w:pPr>
            <w:r w:rsidRPr="009F3626">
              <w:rPr>
                <w:rFonts w:ascii="Arial" w:eastAsia="Calibri" w:hAnsi="Arial" w:cs="Arial"/>
                <w:color w:val="17365D" w:themeColor="text2" w:themeShade="BF"/>
                <w:sz w:val="24"/>
                <w:szCs w:val="24"/>
              </w:rPr>
              <w:t>Način vrednovanja</w:t>
            </w:r>
          </w:p>
        </w:tc>
        <w:tc>
          <w:tcPr>
            <w:tcW w:w="10282" w:type="dxa"/>
          </w:tcPr>
          <w:p w14:paraId="51FD5C53" w14:textId="77777777" w:rsidR="009F3626" w:rsidRPr="009F3626" w:rsidRDefault="009F3626" w:rsidP="009F3626">
            <w:pPr>
              <w:tabs>
                <w:tab w:val="left" w:pos="1065"/>
              </w:tabs>
              <w:rPr>
                <w:rFonts w:ascii="Arial" w:eastAsia="Calibri" w:hAnsi="Arial" w:cs="Arial"/>
                <w:color w:val="000000"/>
                <w:sz w:val="24"/>
                <w:szCs w:val="24"/>
              </w:rPr>
            </w:pPr>
            <w:r w:rsidRPr="009F3626">
              <w:rPr>
                <w:rFonts w:ascii="Arial" w:eastAsia="Calibri" w:hAnsi="Arial" w:cs="Arial"/>
                <w:color w:val="000000"/>
                <w:sz w:val="24"/>
                <w:szCs w:val="24"/>
              </w:rPr>
              <w:t>- praćenje i bilježenje zapažanja učeničkih postignuća i uspjeha, interesa, motivacije u ostvarivanju dodatnih sadržaja kemije i natjecanja</w:t>
            </w:r>
          </w:p>
        </w:tc>
      </w:tr>
      <w:tr w:rsidR="009F3626" w:rsidRPr="009F3626" w14:paraId="42084BD0"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474DA936" w14:textId="77777777" w:rsidR="009F3626" w:rsidRPr="009F3626" w:rsidRDefault="009F3626" w:rsidP="009F3626">
            <w:pPr>
              <w:tabs>
                <w:tab w:val="left" w:pos="1065"/>
              </w:tabs>
              <w:rPr>
                <w:rFonts w:ascii="Arial" w:eastAsia="Calibri" w:hAnsi="Arial" w:cs="Arial"/>
                <w:color w:val="17365D" w:themeColor="text2" w:themeShade="BF"/>
                <w:sz w:val="24"/>
                <w:szCs w:val="24"/>
              </w:rPr>
            </w:pPr>
            <w:r w:rsidRPr="009F3626">
              <w:rPr>
                <w:rFonts w:ascii="Arial" w:eastAsia="Calibri" w:hAnsi="Arial" w:cs="Arial"/>
                <w:color w:val="17365D" w:themeColor="text2" w:themeShade="BF"/>
                <w:sz w:val="24"/>
                <w:szCs w:val="24"/>
              </w:rPr>
              <w:t>Korištenje rezultata vrednovanja</w:t>
            </w:r>
          </w:p>
        </w:tc>
        <w:tc>
          <w:tcPr>
            <w:tcW w:w="10282" w:type="dxa"/>
          </w:tcPr>
          <w:p w14:paraId="096147A0" w14:textId="77777777" w:rsidR="009F3626" w:rsidRPr="009F3626" w:rsidRDefault="009F3626" w:rsidP="009F3626">
            <w:pPr>
              <w:rPr>
                <w:rFonts w:ascii="Arial" w:eastAsia="Calibri" w:hAnsi="Arial" w:cs="Arial"/>
                <w:color w:val="000000"/>
                <w:sz w:val="24"/>
                <w:szCs w:val="24"/>
              </w:rPr>
            </w:pPr>
            <w:r w:rsidRPr="009F3626">
              <w:rPr>
                <w:rFonts w:ascii="Arial" w:eastAsia="Calibri" w:hAnsi="Arial" w:cs="Arial"/>
                <w:color w:val="000000"/>
                <w:sz w:val="24"/>
                <w:szCs w:val="24"/>
              </w:rPr>
              <w:t>- rezultati će se koristiti u cilju povećanja kvalitete nastavnog rada uz daljnje poticanje razvoja darovitih učenika u skladu sa sposobnostima</w:t>
            </w:r>
          </w:p>
          <w:p w14:paraId="740571C8" w14:textId="77777777" w:rsidR="009F3626" w:rsidRPr="009F3626" w:rsidRDefault="009F3626" w:rsidP="009F3626">
            <w:pPr>
              <w:rPr>
                <w:rFonts w:ascii="Arial" w:eastAsia="Calibri" w:hAnsi="Arial" w:cs="Arial"/>
                <w:color w:val="000000"/>
                <w:sz w:val="24"/>
                <w:szCs w:val="24"/>
              </w:rPr>
            </w:pPr>
            <w:r w:rsidRPr="009F3626">
              <w:rPr>
                <w:rFonts w:ascii="Arial" w:eastAsia="Calibri" w:hAnsi="Arial" w:cs="Arial"/>
                <w:color w:val="000000"/>
                <w:sz w:val="24"/>
                <w:szCs w:val="24"/>
              </w:rPr>
              <w:t>- sudjelovanje na natjecanjima iz kemije</w:t>
            </w:r>
          </w:p>
          <w:p w14:paraId="0FEAE964" w14:textId="77777777" w:rsidR="009F3626" w:rsidRPr="009F3626" w:rsidRDefault="009F3626" w:rsidP="009F3626">
            <w:pPr>
              <w:rPr>
                <w:rFonts w:ascii="Arial" w:eastAsia="Calibri" w:hAnsi="Arial" w:cs="Arial"/>
                <w:color w:val="000000"/>
                <w:sz w:val="24"/>
                <w:szCs w:val="24"/>
              </w:rPr>
            </w:pPr>
          </w:p>
        </w:tc>
      </w:tr>
    </w:tbl>
    <w:p w14:paraId="10DE66D2" w14:textId="3F1B3E30" w:rsidR="001423EF" w:rsidRDefault="001423EF" w:rsidP="002C28C2">
      <w:pPr>
        <w:spacing w:line="240" w:lineRule="auto"/>
      </w:pPr>
    </w:p>
    <w:p w14:paraId="132D7E3F" w14:textId="77777777" w:rsidR="001423EF" w:rsidRDefault="001423EF" w:rsidP="002C28C2">
      <w:pPr>
        <w:spacing w:line="240" w:lineRule="auto"/>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11497"/>
      </w:tblGrid>
      <w:tr w:rsidR="0040339D" w:rsidRPr="00CC62F0" w14:paraId="20137A08" w14:textId="77777777" w:rsidTr="0040339D">
        <w:trPr>
          <w:trHeight w:val="300"/>
        </w:trPr>
        <w:tc>
          <w:tcPr>
            <w:tcW w:w="2670" w:type="dxa"/>
            <w:tcBorders>
              <w:top w:val="single" w:sz="6" w:space="0" w:color="92CDDC"/>
              <w:left w:val="single" w:sz="6" w:space="0" w:color="92CDDC"/>
              <w:bottom w:val="single" w:sz="6" w:space="0" w:color="92CDDC"/>
              <w:right w:val="single" w:sz="6" w:space="0" w:color="92CDDC"/>
            </w:tcBorders>
            <w:shd w:val="clear" w:color="auto" w:fill="DAEEF3"/>
            <w:hideMark/>
          </w:tcPr>
          <w:p w14:paraId="4A2AFE77"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Cambria" w:eastAsia="Times New Roman" w:hAnsi="Cambria" w:cs="Segoe UI"/>
                <w:b/>
                <w:bCs/>
                <w:color w:val="365F91"/>
                <w:sz w:val="26"/>
                <w:szCs w:val="26"/>
              </w:rPr>
              <w:t>Naziv aktivnosti: </w:t>
            </w:r>
            <w:r w:rsidRPr="00CC62F0">
              <w:rPr>
                <w:rFonts w:ascii="Cambria" w:eastAsia="Times New Roman" w:hAnsi="Cambria" w:cs="Segoe UI"/>
                <w:color w:val="365F91"/>
                <w:sz w:val="26"/>
                <w:szCs w:val="26"/>
              </w:rPr>
              <w:t>  </w:t>
            </w:r>
          </w:p>
          <w:p w14:paraId="6E70EFAC"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Cambria" w:eastAsia="Times New Roman" w:hAnsi="Cambria" w:cs="Segoe UI"/>
                <w:color w:val="365F91"/>
                <w:sz w:val="26"/>
                <w:szCs w:val="26"/>
              </w:rPr>
              <w:t> Dodatna nastava iz biologije (7. i 8.razred) </w:t>
            </w:r>
          </w:p>
        </w:tc>
        <w:tc>
          <w:tcPr>
            <w:tcW w:w="11497" w:type="dxa"/>
            <w:tcBorders>
              <w:top w:val="single" w:sz="6" w:space="0" w:color="92CDDC"/>
              <w:left w:val="nil"/>
              <w:bottom w:val="single" w:sz="6" w:space="0" w:color="92CDDC"/>
              <w:right w:val="single" w:sz="6" w:space="0" w:color="92CDDC"/>
            </w:tcBorders>
            <w:shd w:val="clear" w:color="auto" w:fill="DAEEF3"/>
            <w:hideMark/>
          </w:tcPr>
          <w:p w14:paraId="7DA78E85"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Cambria" w:eastAsia="Times New Roman" w:hAnsi="Cambria" w:cs="Segoe UI"/>
                <w:b/>
                <w:bCs/>
                <w:color w:val="365F91"/>
                <w:sz w:val="26"/>
                <w:szCs w:val="26"/>
              </w:rPr>
              <w:t>Ime i prezime voditelja: Zrinka Poštek i Aleksandra Malešević Bukač</w:t>
            </w:r>
            <w:r w:rsidRPr="00CC62F0">
              <w:rPr>
                <w:rFonts w:ascii="Cambria" w:eastAsia="Times New Roman" w:hAnsi="Cambria" w:cs="Segoe UI"/>
                <w:color w:val="365F91"/>
                <w:sz w:val="26"/>
                <w:szCs w:val="26"/>
              </w:rPr>
              <w:t> </w:t>
            </w:r>
          </w:p>
        </w:tc>
      </w:tr>
      <w:tr w:rsidR="0040339D" w:rsidRPr="00CC62F0" w14:paraId="4C4047B3" w14:textId="77777777" w:rsidTr="0040339D">
        <w:trPr>
          <w:trHeight w:val="300"/>
        </w:trPr>
        <w:tc>
          <w:tcPr>
            <w:tcW w:w="2670" w:type="dxa"/>
            <w:tcBorders>
              <w:top w:val="nil"/>
              <w:left w:val="single" w:sz="6" w:space="0" w:color="92CDDC"/>
              <w:bottom w:val="single" w:sz="6" w:space="0" w:color="92CDDC"/>
              <w:right w:val="single" w:sz="6" w:space="0" w:color="92CDDC"/>
            </w:tcBorders>
            <w:shd w:val="clear" w:color="auto" w:fill="auto"/>
            <w:hideMark/>
          </w:tcPr>
          <w:p w14:paraId="263D462C"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Calibri" w:eastAsia="Times New Roman" w:hAnsi="Calibri" w:cs="Calibri"/>
                <w:color w:val="17365D"/>
                <w:sz w:val="24"/>
                <w:szCs w:val="24"/>
              </w:rPr>
              <w:t>Ishodi aktivnosti  </w:t>
            </w:r>
          </w:p>
        </w:tc>
        <w:tc>
          <w:tcPr>
            <w:tcW w:w="11497" w:type="dxa"/>
            <w:tcBorders>
              <w:top w:val="nil"/>
              <w:left w:val="nil"/>
              <w:bottom w:val="single" w:sz="6" w:space="0" w:color="92CDDC"/>
              <w:right w:val="single" w:sz="6" w:space="0" w:color="92CDDC"/>
            </w:tcBorders>
            <w:shd w:val="clear" w:color="auto" w:fill="auto"/>
            <w:hideMark/>
          </w:tcPr>
          <w:p w14:paraId="17B9C17B"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Učenici će steći nova znanja i vještine iz područja biologije te usvojiti i produbiti osnovne biološke zakonitosti. </w:t>
            </w:r>
          </w:p>
        </w:tc>
      </w:tr>
      <w:tr w:rsidR="0040339D" w:rsidRPr="00CC62F0" w14:paraId="37A0555F" w14:textId="77777777" w:rsidTr="0040339D">
        <w:trPr>
          <w:trHeight w:val="300"/>
        </w:trPr>
        <w:tc>
          <w:tcPr>
            <w:tcW w:w="2670" w:type="dxa"/>
            <w:tcBorders>
              <w:top w:val="nil"/>
              <w:left w:val="single" w:sz="6" w:space="0" w:color="92CDDC"/>
              <w:bottom w:val="single" w:sz="6" w:space="0" w:color="92CDDC"/>
              <w:right w:val="single" w:sz="6" w:space="0" w:color="92CDDC"/>
            </w:tcBorders>
            <w:shd w:val="clear" w:color="auto" w:fill="DAEEF3"/>
            <w:hideMark/>
          </w:tcPr>
          <w:p w14:paraId="590B8AD2"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Calibri" w:eastAsia="Times New Roman" w:hAnsi="Calibri" w:cs="Calibri"/>
                <w:color w:val="17365D"/>
                <w:sz w:val="24"/>
                <w:szCs w:val="24"/>
              </w:rPr>
              <w:t>Namjena  </w:t>
            </w:r>
          </w:p>
        </w:tc>
        <w:tc>
          <w:tcPr>
            <w:tcW w:w="11497" w:type="dxa"/>
            <w:tcBorders>
              <w:top w:val="nil"/>
              <w:left w:val="nil"/>
              <w:bottom w:val="single" w:sz="6" w:space="0" w:color="92CDDC"/>
              <w:right w:val="single" w:sz="6" w:space="0" w:color="92CDDC"/>
            </w:tcBorders>
            <w:shd w:val="clear" w:color="auto" w:fill="DAEEF3"/>
            <w:hideMark/>
          </w:tcPr>
          <w:p w14:paraId="2AD9909A" w14:textId="77777777" w:rsidR="0040339D" w:rsidRPr="00CC62F0" w:rsidRDefault="0040339D">
            <w:pPr>
              <w:numPr>
                <w:ilvl w:val="0"/>
                <w:numId w:val="33"/>
              </w:numPr>
              <w:spacing w:after="0" w:line="240" w:lineRule="auto"/>
              <w:ind w:left="1080" w:firstLine="0"/>
              <w:textAlignment w:val="baseline"/>
              <w:rPr>
                <w:rFonts w:ascii="Times New Roman" w:eastAsia="Times New Roman" w:hAnsi="Times New Roman" w:cs="Times New Roman"/>
                <w:sz w:val="24"/>
                <w:szCs w:val="24"/>
              </w:rPr>
            </w:pPr>
            <w:r w:rsidRPr="00CC62F0">
              <w:rPr>
                <w:rFonts w:ascii="Times New Roman" w:eastAsia="Times New Roman" w:hAnsi="Times New Roman" w:cs="Times New Roman"/>
                <w:sz w:val="24"/>
                <w:szCs w:val="24"/>
              </w:rPr>
              <w:t>učenicima koji pokazuju interes za dodatnim sadržajima iz predmeta Biologija </w:t>
            </w:r>
          </w:p>
          <w:p w14:paraId="778D3683" w14:textId="77777777" w:rsidR="0040339D" w:rsidRPr="00CC62F0" w:rsidRDefault="0040339D">
            <w:pPr>
              <w:numPr>
                <w:ilvl w:val="0"/>
                <w:numId w:val="33"/>
              </w:numPr>
              <w:spacing w:after="0" w:line="240" w:lineRule="auto"/>
              <w:ind w:left="1080" w:firstLine="0"/>
              <w:textAlignment w:val="baseline"/>
              <w:rPr>
                <w:rFonts w:ascii="Times New Roman" w:eastAsia="Times New Roman" w:hAnsi="Times New Roman" w:cs="Times New Roman"/>
                <w:sz w:val="24"/>
                <w:szCs w:val="24"/>
              </w:rPr>
            </w:pPr>
            <w:r w:rsidRPr="00CC62F0">
              <w:rPr>
                <w:rFonts w:ascii="Times New Roman" w:eastAsia="Times New Roman" w:hAnsi="Times New Roman" w:cs="Times New Roman"/>
                <w:sz w:val="24"/>
                <w:szCs w:val="24"/>
              </w:rPr>
              <w:t>primjena znanja stečenih u redovnoj nastavi </w:t>
            </w:r>
          </w:p>
          <w:p w14:paraId="7F71463C" w14:textId="77777777" w:rsidR="0040339D" w:rsidRPr="00CC62F0" w:rsidRDefault="0040339D">
            <w:pPr>
              <w:numPr>
                <w:ilvl w:val="0"/>
                <w:numId w:val="33"/>
              </w:numPr>
              <w:spacing w:after="0" w:line="240" w:lineRule="auto"/>
              <w:ind w:left="1080" w:firstLine="0"/>
              <w:textAlignment w:val="baseline"/>
              <w:rPr>
                <w:rFonts w:ascii="Times New Roman" w:eastAsia="Times New Roman" w:hAnsi="Times New Roman" w:cs="Times New Roman"/>
                <w:sz w:val="24"/>
                <w:szCs w:val="24"/>
              </w:rPr>
            </w:pPr>
            <w:r w:rsidRPr="00CC62F0">
              <w:rPr>
                <w:rFonts w:ascii="Times New Roman" w:eastAsia="Times New Roman" w:hAnsi="Times New Roman" w:cs="Times New Roman"/>
                <w:sz w:val="24"/>
                <w:szCs w:val="24"/>
              </w:rPr>
              <w:t>nastava pokriva prirodoslovno područje (područje genetike, evolucije, citologije, anatomije i fiziologije čovjeka i drugih živih bića) </w:t>
            </w:r>
          </w:p>
        </w:tc>
      </w:tr>
      <w:tr w:rsidR="0040339D" w:rsidRPr="00CC62F0" w14:paraId="4EEF2441" w14:textId="77777777" w:rsidTr="0040339D">
        <w:trPr>
          <w:trHeight w:val="300"/>
        </w:trPr>
        <w:tc>
          <w:tcPr>
            <w:tcW w:w="2670" w:type="dxa"/>
            <w:tcBorders>
              <w:top w:val="nil"/>
              <w:left w:val="single" w:sz="6" w:space="0" w:color="92CDDC"/>
              <w:bottom w:val="single" w:sz="6" w:space="0" w:color="92CDDC"/>
              <w:right w:val="single" w:sz="6" w:space="0" w:color="92CDDC"/>
            </w:tcBorders>
            <w:shd w:val="clear" w:color="auto" w:fill="auto"/>
            <w:hideMark/>
          </w:tcPr>
          <w:p w14:paraId="1CF7F4CE"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Calibri" w:eastAsia="Times New Roman" w:hAnsi="Calibri" w:cs="Calibri"/>
                <w:color w:val="17365D"/>
                <w:sz w:val="24"/>
                <w:szCs w:val="24"/>
              </w:rPr>
              <w:t>Nositelji aktivnosti  </w:t>
            </w:r>
          </w:p>
        </w:tc>
        <w:tc>
          <w:tcPr>
            <w:tcW w:w="11497" w:type="dxa"/>
            <w:tcBorders>
              <w:top w:val="nil"/>
              <w:left w:val="nil"/>
              <w:bottom w:val="single" w:sz="6" w:space="0" w:color="92CDDC"/>
              <w:right w:val="single" w:sz="6" w:space="0" w:color="92CDDC"/>
            </w:tcBorders>
            <w:shd w:val="clear" w:color="auto" w:fill="auto"/>
            <w:hideMark/>
          </w:tcPr>
          <w:p w14:paraId="6F774DC3"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Učiteljica: Zrinka Poštek i Aleksandra Malešević Bukač </w:t>
            </w:r>
          </w:p>
        </w:tc>
      </w:tr>
      <w:tr w:rsidR="0040339D" w:rsidRPr="00CC62F0" w14:paraId="4F0B01CE" w14:textId="77777777" w:rsidTr="0040339D">
        <w:trPr>
          <w:trHeight w:val="300"/>
        </w:trPr>
        <w:tc>
          <w:tcPr>
            <w:tcW w:w="2670" w:type="dxa"/>
            <w:tcBorders>
              <w:top w:val="nil"/>
              <w:left w:val="single" w:sz="6" w:space="0" w:color="92CDDC"/>
              <w:bottom w:val="single" w:sz="6" w:space="0" w:color="92CDDC"/>
              <w:right w:val="single" w:sz="6" w:space="0" w:color="92CDDC"/>
            </w:tcBorders>
            <w:shd w:val="clear" w:color="auto" w:fill="DAEEF3"/>
            <w:hideMark/>
          </w:tcPr>
          <w:p w14:paraId="474EB98A"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Calibri" w:eastAsia="Times New Roman" w:hAnsi="Calibri" w:cs="Calibri"/>
                <w:color w:val="17365D"/>
                <w:sz w:val="24"/>
                <w:szCs w:val="24"/>
              </w:rPr>
              <w:t>Način realizacije  </w:t>
            </w:r>
          </w:p>
        </w:tc>
        <w:tc>
          <w:tcPr>
            <w:tcW w:w="11497" w:type="dxa"/>
            <w:tcBorders>
              <w:top w:val="nil"/>
              <w:left w:val="nil"/>
              <w:bottom w:val="single" w:sz="6" w:space="0" w:color="92CDDC"/>
              <w:right w:val="single" w:sz="6" w:space="0" w:color="92CDDC"/>
            </w:tcBorders>
            <w:shd w:val="clear" w:color="auto" w:fill="DAEEF3"/>
            <w:hideMark/>
          </w:tcPr>
          <w:p w14:paraId="3230BA80"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 predavačka nastava   </w:t>
            </w:r>
          </w:p>
          <w:p w14:paraId="126F9266"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 individualan rad  </w:t>
            </w:r>
          </w:p>
          <w:p w14:paraId="5D501AFC"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 istraživački samostalan rad  </w:t>
            </w:r>
          </w:p>
          <w:p w14:paraId="65281DC5"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 skupni rad, rad na projektima </w:t>
            </w:r>
          </w:p>
        </w:tc>
      </w:tr>
      <w:tr w:rsidR="0040339D" w:rsidRPr="00CC62F0" w14:paraId="32BB3A5F" w14:textId="77777777" w:rsidTr="0040339D">
        <w:trPr>
          <w:trHeight w:val="300"/>
        </w:trPr>
        <w:tc>
          <w:tcPr>
            <w:tcW w:w="2670" w:type="dxa"/>
            <w:tcBorders>
              <w:top w:val="nil"/>
              <w:left w:val="single" w:sz="6" w:space="0" w:color="92CDDC"/>
              <w:bottom w:val="single" w:sz="6" w:space="0" w:color="92CDDC"/>
              <w:right w:val="single" w:sz="6" w:space="0" w:color="92CDDC"/>
            </w:tcBorders>
            <w:shd w:val="clear" w:color="auto" w:fill="auto"/>
            <w:hideMark/>
          </w:tcPr>
          <w:p w14:paraId="7451239C"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Calibri" w:eastAsia="Times New Roman" w:hAnsi="Calibri" w:cs="Calibri"/>
                <w:color w:val="17365D"/>
                <w:sz w:val="24"/>
                <w:szCs w:val="24"/>
              </w:rPr>
              <w:t>Vrijeme realizacije  </w:t>
            </w:r>
          </w:p>
        </w:tc>
        <w:tc>
          <w:tcPr>
            <w:tcW w:w="11497" w:type="dxa"/>
            <w:tcBorders>
              <w:top w:val="nil"/>
              <w:left w:val="nil"/>
              <w:bottom w:val="single" w:sz="6" w:space="0" w:color="92CDDC"/>
              <w:right w:val="single" w:sz="6" w:space="0" w:color="92CDDC"/>
            </w:tcBorders>
            <w:shd w:val="clear" w:color="auto" w:fill="auto"/>
            <w:hideMark/>
          </w:tcPr>
          <w:p w14:paraId="67D00776"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35 nastavnih sati tijekom godine  </w:t>
            </w:r>
          </w:p>
        </w:tc>
      </w:tr>
      <w:tr w:rsidR="0040339D" w:rsidRPr="00CC62F0" w14:paraId="754F52DE" w14:textId="77777777" w:rsidTr="0040339D">
        <w:trPr>
          <w:trHeight w:val="300"/>
        </w:trPr>
        <w:tc>
          <w:tcPr>
            <w:tcW w:w="2670" w:type="dxa"/>
            <w:tcBorders>
              <w:top w:val="nil"/>
              <w:left w:val="single" w:sz="6" w:space="0" w:color="92CDDC"/>
              <w:bottom w:val="single" w:sz="6" w:space="0" w:color="92CDDC"/>
              <w:right w:val="single" w:sz="6" w:space="0" w:color="92CDDC"/>
            </w:tcBorders>
            <w:shd w:val="clear" w:color="auto" w:fill="DAEEF3"/>
            <w:hideMark/>
          </w:tcPr>
          <w:p w14:paraId="53BB15B1"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Calibri" w:eastAsia="Times New Roman" w:hAnsi="Calibri" w:cs="Calibri"/>
                <w:color w:val="17365D"/>
                <w:sz w:val="24"/>
                <w:szCs w:val="24"/>
              </w:rPr>
              <w:t>Troškovnik  </w:t>
            </w:r>
          </w:p>
        </w:tc>
        <w:tc>
          <w:tcPr>
            <w:tcW w:w="11497" w:type="dxa"/>
            <w:tcBorders>
              <w:top w:val="nil"/>
              <w:left w:val="nil"/>
              <w:bottom w:val="single" w:sz="6" w:space="0" w:color="92CDDC"/>
              <w:right w:val="single" w:sz="6" w:space="0" w:color="92CDDC"/>
            </w:tcBorders>
            <w:shd w:val="clear" w:color="auto" w:fill="DAEEF3"/>
            <w:hideMark/>
          </w:tcPr>
          <w:p w14:paraId="4B3C1692"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fotokopirni papir -papir A4 </w:t>
            </w:r>
          </w:p>
          <w:p w14:paraId="5B3AAEC3"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 hamer papir, ljepilo, markeri u boji </w:t>
            </w:r>
          </w:p>
        </w:tc>
      </w:tr>
      <w:tr w:rsidR="0040339D" w:rsidRPr="00CC62F0" w14:paraId="6B0EC496" w14:textId="77777777" w:rsidTr="0040339D">
        <w:trPr>
          <w:trHeight w:val="300"/>
        </w:trPr>
        <w:tc>
          <w:tcPr>
            <w:tcW w:w="2670" w:type="dxa"/>
            <w:tcBorders>
              <w:top w:val="nil"/>
              <w:left w:val="single" w:sz="6" w:space="0" w:color="92CDDC"/>
              <w:bottom w:val="single" w:sz="6" w:space="0" w:color="92CDDC"/>
              <w:right w:val="single" w:sz="6" w:space="0" w:color="92CDDC"/>
            </w:tcBorders>
            <w:shd w:val="clear" w:color="auto" w:fill="auto"/>
            <w:hideMark/>
          </w:tcPr>
          <w:p w14:paraId="7F2AFB4A"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Calibri" w:eastAsia="Times New Roman" w:hAnsi="Calibri" w:cs="Calibri"/>
                <w:color w:val="17365D"/>
                <w:sz w:val="24"/>
                <w:szCs w:val="24"/>
              </w:rPr>
              <w:t>Način vrednovanja  </w:t>
            </w:r>
          </w:p>
        </w:tc>
        <w:tc>
          <w:tcPr>
            <w:tcW w:w="11497" w:type="dxa"/>
            <w:tcBorders>
              <w:top w:val="nil"/>
              <w:left w:val="nil"/>
              <w:bottom w:val="single" w:sz="6" w:space="0" w:color="92CDDC"/>
              <w:right w:val="single" w:sz="6" w:space="0" w:color="92CDDC"/>
            </w:tcBorders>
            <w:shd w:val="clear" w:color="auto" w:fill="auto"/>
            <w:hideMark/>
          </w:tcPr>
          <w:p w14:paraId="2EF754C6" w14:textId="77777777" w:rsidR="0040339D" w:rsidRPr="00CC62F0" w:rsidRDefault="0040339D">
            <w:pPr>
              <w:numPr>
                <w:ilvl w:val="0"/>
                <w:numId w:val="34"/>
              </w:numPr>
              <w:spacing w:after="0" w:line="240" w:lineRule="auto"/>
              <w:ind w:left="1080" w:firstLine="0"/>
              <w:textAlignment w:val="baseline"/>
              <w:rPr>
                <w:rFonts w:ascii="Times New Roman" w:eastAsia="Times New Roman" w:hAnsi="Times New Roman" w:cs="Times New Roman"/>
                <w:sz w:val="24"/>
                <w:szCs w:val="24"/>
              </w:rPr>
            </w:pPr>
            <w:r w:rsidRPr="00CC62F0">
              <w:rPr>
                <w:rFonts w:ascii="Times New Roman" w:eastAsia="Times New Roman" w:hAnsi="Times New Roman" w:cs="Times New Roman"/>
                <w:sz w:val="24"/>
                <w:szCs w:val="24"/>
              </w:rPr>
              <w:t>prema ostvarenim postignućima tijekom školske godine. </w:t>
            </w:r>
          </w:p>
          <w:p w14:paraId="617BF264" w14:textId="77777777" w:rsidR="0040339D" w:rsidRPr="00CC62F0" w:rsidRDefault="0040339D">
            <w:pPr>
              <w:numPr>
                <w:ilvl w:val="0"/>
                <w:numId w:val="34"/>
              </w:numPr>
              <w:spacing w:after="0" w:line="240" w:lineRule="auto"/>
              <w:ind w:left="1080" w:firstLine="0"/>
              <w:textAlignment w:val="baseline"/>
              <w:rPr>
                <w:rFonts w:ascii="Times New Roman" w:eastAsia="Times New Roman" w:hAnsi="Times New Roman" w:cs="Times New Roman"/>
                <w:sz w:val="24"/>
                <w:szCs w:val="24"/>
              </w:rPr>
            </w:pPr>
            <w:r w:rsidRPr="00CC62F0">
              <w:rPr>
                <w:rFonts w:ascii="Times New Roman" w:eastAsia="Times New Roman" w:hAnsi="Times New Roman" w:cs="Times New Roman"/>
                <w:sz w:val="24"/>
                <w:szCs w:val="24"/>
              </w:rPr>
              <w:t>rješavanje problemskih i projektnih zadataka, izvođenja praktičnih radova, sudjelovanje u izradi školskog vrta i natjecanje. </w:t>
            </w:r>
          </w:p>
        </w:tc>
      </w:tr>
      <w:tr w:rsidR="0040339D" w:rsidRPr="00CC62F0" w14:paraId="1B26DCEE" w14:textId="77777777" w:rsidTr="0040339D">
        <w:trPr>
          <w:trHeight w:val="300"/>
        </w:trPr>
        <w:tc>
          <w:tcPr>
            <w:tcW w:w="2670" w:type="dxa"/>
            <w:tcBorders>
              <w:top w:val="nil"/>
              <w:left w:val="single" w:sz="6" w:space="0" w:color="92CDDC"/>
              <w:bottom w:val="single" w:sz="6" w:space="0" w:color="92CDDC"/>
              <w:right w:val="single" w:sz="6" w:space="0" w:color="92CDDC"/>
            </w:tcBorders>
            <w:shd w:val="clear" w:color="auto" w:fill="DAEEF3"/>
            <w:hideMark/>
          </w:tcPr>
          <w:p w14:paraId="30989BAA"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Calibri" w:eastAsia="Times New Roman" w:hAnsi="Calibri" w:cs="Calibri"/>
                <w:color w:val="17365D"/>
                <w:sz w:val="24"/>
                <w:szCs w:val="24"/>
              </w:rPr>
              <w:t>Korištenje rezultata vrednovanja  </w:t>
            </w:r>
          </w:p>
        </w:tc>
        <w:tc>
          <w:tcPr>
            <w:tcW w:w="11497" w:type="dxa"/>
            <w:tcBorders>
              <w:top w:val="nil"/>
              <w:left w:val="nil"/>
              <w:bottom w:val="single" w:sz="6" w:space="0" w:color="92CDDC"/>
              <w:right w:val="single" w:sz="6" w:space="0" w:color="92CDDC"/>
            </w:tcBorders>
            <w:shd w:val="clear" w:color="auto" w:fill="DAEEF3"/>
            <w:hideMark/>
          </w:tcPr>
          <w:p w14:paraId="69989542"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 sudjelovanje na natjecanjima, vještine u izradi umnih mapa  </w:t>
            </w:r>
          </w:p>
          <w:p w14:paraId="1DA2F047"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 služenje digitalnim alatima   </w:t>
            </w:r>
          </w:p>
          <w:p w14:paraId="0EE88B78"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Times New Roman" w:eastAsia="Times New Roman" w:hAnsi="Times New Roman" w:cs="Times New Roman"/>
                <w:sz w:val="24"/>
                <w:szCs w:val="24"/>
              </w:rPr>
              <w:t>- sadnja i održavanje školskog vrta </w:t>
            </w:r>
          </w:p>
          <w:p w14:paraId="0A3B2C80" w14:textId="77777777" w:rsidR="0040339D" w:rsidRPr="00CC62F0" w:rsidRDefault="0040339D" w:rsidP="007E07D4">
            <w:pPr>
              <w:spacing w:after="0" w:line="240" w:lineRule="auto"/>
              <w:textAlignment w:val="baseline"/>
              <w:rPr>
                <w:rFonts w:ascii="Segoe UI" w:eastAsia="Times New Roman" w:hAnsi="Segoe UI" w:cs="Segoe UI"/>
                <w:sz w:val="18"/>
                <w:szCs w:val="18"/>
              </w:rPr>
            </w:pPr>
            <w:r w:rsidRPr="00CC62F0">
              <w:rPr>
                <w:rFonts w:ascii="Segoe UI" w:eastAsia="Times New Roman" w:hAnsi="Segoe UI" w:cs="Segoe UI"/>
                <w:color w:val="000000"/>
                <w:sz w:val="18"/>
                <w:szCs w:val="18"/>
              </w:rPr>
              <w:t> </w:t>
            </w:r>
          </w:p>
        </w:tc>
      </w:tr>
    </w:tbl>
    <w:p w14:paraId="359B504A" w14:textId="77777777" w:rsidR="003F5F59" w:rsidRDefault="003F5F59" w:rsidP="002C28C2">
      <w:pPr>
        <w:spacing w:line="240" w:lineRule="auto"/>
      </w:pPr>
    </w:p>
    <w:p w14:paraId="13023D87" w14:textId="77777777" w:rsidR="003F5F59" w:rsidRDefault="003F5F59" w:rsidP="002C28C2">
      <w:pPr>
        <w:spacing w:line="240" w:lineRule="auto"/>
      </w:pPr>
    </w:p>
    <w:p w14:paraId="16E242B0" w14:textId="7CAD479D" w:rsidR="00D36237" w:rsidRDefault="00D36237" w:rsidP="00C11C15">
      <w:pPr>
        <w:spacing w:line="240" w:lineRule="auto"/>
        <w:rPr>
          <w:sz w:val="22"/>
          <w:szCs w:val="22"/>
        </w:rPr>
      </w:pPr>
    </w:p>
    <w:tbl>
      <w:tblPr>
        <w:tblW w:w="1417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9"/>
        <w:gridCol w:w="10206"/>
      </w:tblGrid>
      <w:tr w:rsidR="00A175AC" w:rsidRPr="00350B85" w14:paraId="0924223A" w14:textId="77777777" w:rsidTr="00A175AC">
        <w:tc>
          <w:tcPr>
            <w:tcW w:w="3969" w:type="dxa"/>
            <w:tcBorders>
              <w:top w:val="single" w:sz="6" w:space="0" w:color="92CDDC"/>
              <w:left w:val="single" w:sz="6" w:space="0" w:color="92CDDC"/>
              <w:bottom w:val="single" w:sz="6" w:space="0" w:color="92CDDC"/>
              <w:right w:val="single" w:sz="6" w:space="0" w:color="92CDDC"/>
            </w:tcBorders>
            <w:shd w:val="clear" w:color="auto" w:fill="DAEEF3"/>
            <w:hideMark/>
          </w:tcPr>
          <w:p w14:paraId="5FF2159A" w14:textId="77777777" w:rsidR="00A175AC" w:rsidRPr="00350B85" w:rsidRDefault="00A175AC" w:rsidP="004209DE">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lastRenderedPageBreak/>
              <w:t>Naziv aktivnosti: </w:t>
            </w:r>
            <w:r w:rsidRPr="00350B85">
              <w:rPr>
                <w:rFonts w:ascii="Arial" w:eastAsia="Times New Roman" w:hAnsi="Arial" w:cs="Arial"/>
                <w:color w:val="365F91"/>
                <w:sz w:val="24"/>
                <w:szCs w:val="24"/>
              </w:rPr>
              <w:t> Dodatna nastava iz Informatike</w:t>
            </w:r>
          </w:p>
        </w:tc>
        <w:tc>
          <w:tcPr>
            <w:tcW w:w="10206" w:type="dxa"/>
            <w:tcBorders>
              <w:top w:val="single" w:sz="6" w:space="0" w:color="92CDDC"/>
              <w:left w:val="nil"/>
              <w:bottom w:val="single" w:sz="6" w:space="0" w:color="92CDDC"/>
              <w:right w:val="single" w:sz="6" w:space="0" w:color="92CDDC"/>
            </w:tcBorders>
            <w:shd w:val="clear" w:color="auto" w:fill="DAEEF3"/>
            <w:hideMark/>
          </w:tcPr>
          <w:p w14:paraId="6533A3EA" w14:textId="0347CAF7" w:rsidR="00A175AC" w:rsidRPr="00350B85" w:rsidRDefault="00A175AC" w:rsidP="004209DE">
            <w:pPr>
              <w:spacing w:after="0" w:line="240" w:lineRule="auto"/>
              <w:textAlignment w:val="baseline"/>
              <w:rPr>
                <w:rFonts w:ascii="Arial" w:eastAsia="Times New Roman" w:hAnsi="Arial" w:cs="Arial"/>
                <w:color w:val="365F91"/>
                <w:sz w:val="24"/>
                <w:szCs w:val="24"/>
              </w:rPr>
            </w:pPr>
            <w:r w:rsidRPr="00350B85">
              <w:rPr>
                <w:rFonts w:ascii="Arial" w:eastAsia="Times New Roman" w:hAnsi="Arial" w:cs="Arial"/>
                <w:b/>
                <w:bCs/>
                <w:color w:val="365F91"/>
                <w:sz w:val="24"/>
                <w:szCs w:val="24"/>
              </w:rPr>
              <w:t>Ime i prezime voditelja:   Ivana Vorel Herout</w:t>
            </w:r>
          </w:p>
        </w:tc>
      </w:tr>
      <w:tr w:rsidR="00A175AC" w:rsidRPr="00350B85" w14:paraId="60ABFDDA" w14:textId="77777777" w:rsidTr="00A175AC">
        <w:tc>
          <w:tcPr>
            <w:tcW w:w="3969" w:type="dxa"/>
            <w:tcBorders>
              <w:top w:val="nil"/>
              <w:left w:val="single" w:sz="6" w:space="0" w:color="92CDDC"/>
              <w:bottom w:val="single" w:sz="6" w:space="0" w:color="92CDDC"/>
              <w:right w:val="single" w:sz="6" w:space="0" w:color="92CDDC"/>
            </w:tcBorders>
            <w:shd w:val="clear" w:color="auto" w:fill="auto"/>
            <w:hideMark/>
          </w:tcPr>
          <w:p w14:paraId="4A41B2DB" w14:textId="77777777" w:rsidR="00A175AC" w:rsidRPr="00350B85" w:rsidRDefault="00A175AC"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Ishodi aktivnosti </w:t>
            </w:r>
          </w:p>
        </w:tc>
        <w:tc>
          <w:tcPr>
            <w:tcW w:w="10206" w:type="dxa"/>
            <w:tcBorders>
              <w:top w:val="nil"/>
              <w:left w:val="nil"/>
              <w:bottom w:val="single" w:sz="6" w:space="0" w:color="92CDDC"/>
              <w:right w:val="single" w:sz="6" w:space="0" w:color="92CDDC"/>
            </w:tcBorders>
            <w:shd w:val="clear" w:color="auto" w:fill="auto"/>
            <w:vAlign w:val="center"/>
            <w:hideMark/>
          </w:tcPr>
          <w:p w14:paraId="088C3CF4" w14:textId="10F1D17C" w:rsidR="00A175AC" w:rsidRDefault="004E493C" w:rsidP="004E493C">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Stjecanje dodatnih znanja i vještina</w:t>
            </w:r>
            <w:r w:rsidR="00484E00" w:rsidRPr="00350B85">
              <w:rPr>
                <w:rFonts w:ascii="Arial" w:eastAsia="Times New Roman" w:hAnsi="Arial" w:cs="Arial"/>
                <w:color w:val="000000"/>
                <w:sz w:val="24"/>
                <w:szCs w:val="24"/>
              </w:rPr>
              <w:t xml:space="preserve"> iz informatike</w:t>
            </w:r>
          </w:p>
          <w:p w14:paraId="45A1AC7A" w14:textId="77777777" w:rsidR="00935E4C" w:rsidRPr="00350B85" w:rsidRDefault="00935E4C" w:rsidP="004E493C">
            <w:pPr>
              <w:spacing w:after="0" w:line="240" w:lineRule="auto"/>
              <w:textAlignment w:val="baseline"/>
              <w:rPr>
                <w:rFonts w:ascii="Arial" w:eastAsia="Times New Roman" w:hAnsi="Arial" w:cs="Arial"/>
                <w:color w:val="000000"/>
                <w:sz w:val="24"/>
                <w:szCs w:val="24"/>
              </w:rPr>
            </w:pPr>
          </w:p>
          <w:p w14:paraId="557766B4" w14:textId="05AB084F" w:rsidR="00C95410" w:rsidRPr="00350B85" w:rsidRDefault="00C95410" w:rsidP="004E493C">
            <w:pPr>
              <w:spacing w:after="0" w:line="240" w:lineRule="auto"/>
              <w:textAlignment w:val="baseline"/>
              <w:rPr>
                <w:rFonts w:ascii="Arial" w:eastAsia="Times New Roman" w:hAnsi="Arial" w:cs="Arial"/>
                <w:color w:val="000000"/>
                <w:sz w:val="24"/>
                <w:szCs w:val="24"/>
              </w:rPr>
            </w:pPr>
          </w:p>
        </w:tc>
      </w:tr>
      <w:tr w:rsidR="00A175AC" w:rsidRPr="00350B85" w14:paraId="65274BD2" w14:textId="77777777" w:rsidTr="00A175AC">
        <w:tc>
          <w:tcPr>
            <w:tcW w:w="3969" w:type="dxa"/>
            <w:tcBorders>
              <w:top w:val="nil"/>
              <w:left w:val="single" w:sz="6" w:space="0" w:color="92CDDC"/>
              <w:bottom w:val="single" w:sz="6" w:space="0" w:color="92CDDC"/>
              <w:right w:val="single" w:sz="6" w:space="0" w:color="92CDDC"/>
            </w:tcBorders>
            <w:shd w:val="clear" w:color="auto" w:fill="DAEEF3"/>
            <w:hideMark/>
          </w:tcPr>
          <w:p w14:paraId="413674B4" w14:textId="77777777" w:rsidR="00A175AC" w:rsidRPr="00350B85" w:rsidRDefault="00A175AC"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Namjena </w:t>
            </w:r>
          </w:p>
        </w:tc>
        <w:tc>
          <w:tcPr>
            <w:tcW w:w="10206" w:type="dxa"/>
            <w:tcBorders>
              <w:top w:val="nil"/>
              <w:left w:val="nil"/>
              <w:bottom w:val="single" w:sz="6" w:space="0" w:color="92CDDC"/>
              <w:right w:val="single" w:sz="6" w:space="0" w:color="92CDDC"/>
            </w:tcBorders>
            <w:shd w:val="clear" w:color="auto" w:fill="DAEEF3"/>
            <w:vAlign w:val="center"/>
            <w:hideMark/>
          </w:tcPr>
          <w:p w14:paraId="6127F56E" w14:textId="77777777" w:rsidR="00A175AC" w:rsidRPr="00350B85" w:rsidRDefault="00A175AC" w:rsidP="004209DE">
            <w:pPr>
              <w:pStyle w:val="paragraph"/>
              <w:spacing w:before="0" w:beforeAutospacing="0" w:after="0" w:afterAutospacing="0"/>
              <w:textAlignment w:val="baseline"/>
              <w:rPr>
                <w:rFonts w:ascii="Arial" w:hAnsi="Arial" w:cs="Arial"/>
                <w:color w:val="000000"/>
              </w:rPr>
            </w:pPr>
            <w:r w:rsidRPr="00350B85">
              <w:rPr>
                <w:rStyle w:val="normaltextrun"/>
                <w:rFonts w:ascii="Arial" w:hAnsi="Arial" w:cs="Arial"/>
                <w:color w:val="000000"/>
              </w:rPr>
              <w:t>Proširivanje znanja iz informatike</w:t>
            </w:r>
          </w:p>
          <w:p w14:paraId="708B515E" w14:textId="77777777" w:rsidR="00A175AC" w:rsidRDefault="00A175AC" w:rsidP="004209DE">
            <w:pPr>
              <w:pStyle w:val="paragraph"/>
              <w:spacing w:before="0" w:beforeAutospacing="0" w:after="0" w:afterAutospacing="0"/>
              <w:textAlignment w:val="baseline"/>
              <w:rPr>
                <w:rStyle w:val="normaltextrun"/>
                <w:rFonts w:ascii="Arial" w:hAnsi="Arial" w:cs="Arial"/>
                <w:color w:val="000000"/>
              </w:rPr>
            </w:pPr>
            <w:r w:rsidRPr="00350B85">
              <w:rPr>
                <w:rStyle w:val="normaltextrun"/>
                <w:rFonts w:ascii="Arial" w:hAnsi="Arial" w:cs="Arial"/>
                <w:color w:val="000000"/>
              </w:rPr>
              <w:t>Pripreme za natjecanja</w:t>
            </w:r>
          </w:p>
          <w:p w14:paraId="116DF461" w14:textId="77777777" w:rsidR="003D0E24" w:rsidRDefault="003D0E24" w:rsidP="004209DE">
            <w:pPr>
              <w:pStyle w:val="paragraph"/>
              <w:spacing w:before="0" w:beforeAutospacing="0" w:after="0" w:afterAutospacing="0"/>
              <w:textAlignment w:val="baseline"/>
              <w:rPr>
                <w:rStyle w:val="normaltextrun"/>
                <w:rFonts w:ascii="Arial" w:hAnsi="Arial" w:cs="Arial"/>
                <w:color w:val="000000"/>
              </w:rPr>
            </w:pPr>
          </w:p>
          <w:p w14:paraId="54FF6735" w14:textId="77777777" w:rsidR="00935E4C" w:rsidRPr="00350B85" w:rsidRDefault="00935E4C" w:rsidP="004209DE">
            <w:pPr>
              <w:pStyle w:val="paragraph"/>
              <w:spacing w:before="0" w:beforeAutospacing="0" w:after="0" w:afterAutospacing="0"/>
              <w:textAlignment w:val="baseline"/>
              <w:rPr>
                <w:rFonts w:ascii="Arial" w:hAnsi="Arial" w:cs="Arial"/>
                <w:color w:val="000000"/>
              </w:rPr>
            </w:pPr>
          </w:p>
        </w:tc>
      </w:tr>
      <w:tr w:rsidR="00A175AC" w:rsidRPr="00350B85" w14:paraId="646EE4DF" w14:textId="77777777" w:rsidTr="00A175AC">
        <w:tc>
          <w:tcPr>
            <w:tcW w:w="3969" w:type="dxa"/>
            <w:tcBorders>
              <w:top w:val="nil"/>
              <w:left w:val="single" w:sz="6" w:space="0" w:color="92CDDC"/>
              <w:bottom w:val="single" w:sz="6" w:space="0" w:color="92CDDC"/>
              <w:right w:val="single" w:sz="6" w:space="0" w:color="92CDDC"/>
            </w:tcBorders>
            <w:shd w:val="clear" w:color="auto" w:fill="auto"/>
            <w:hideMark/>
          </w:tcPr>
          <w:p w14:paraId="2F94A2E3" w14:textId="77777777" w:rsidR="00A175AC" w:rsidRPr="00350B85" w:rsidRDefault="00A175AC"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Nositelji aktivnosti </w:t>
            </w:r>
          </w:p>
        </w:tc>
        <w:tc>
          <w:tcPr>
            <w:tcW w:w="10206" w:type="dxa"/>
            <w:tcBorders>
              <w:top w:val="nil"/>
              <w:left w:val="nil"/>
              <w:bottom w:val="single" w:sz="6" w:space="0" w:color="92CDDC"/>
              <w:right w:val="single" w:sz="6" w:space="0" w:color="92CDDC"/>
            </w:tcBorders>
            <w:shd w:val="clear" w:color="auto" w:fill="auto"/>
            <w:vAlign w:val="center"/>
            <w:hideMark/>
          </w:tcPr>
          <w:p w14:paraId="1FF7AA5C" w14:textId="77777777" w:rsidR="00A175AC" w:rsidRDefault="00A175AC"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000000"/>
                <w:sz w:val="24"/>
                <w:szCs w:val="24"/>
              </w:rPr>
              <w:t xml:space="preserve">Učenici </w:t>
            </w:r>
            <w:r w:rsidR="00350B85" w:rsidRPr="00350B85">
              <w:rPr>
                <w:rFonts w:ascii="Arial" w:eastAsia="Times New Roman" w:hAnsi="Arial" w:cs="Arial"/>
                <w:color w:val="000000"/>
                <w:sz w:val="24"/>
                <w:szCs w:val="24"/>
              </w:rPr>
              <w:t xml:space="preserve"> </w:t>
            </w:r>
            <w:r w:rsidRPr="00350B85">
              <w:rPr>
                <w:rFonts w:ascii="Arial" w:eastAsia="Times New Roman" w:hAnsi="Arial" w:cs="Arial"/>
                <w:color w:val="000000"/>
                <w:sz w:val="24"/>
                <w:szCs w:val="24"/>
              </w:rPr>
              <w:t>5., 6., 7.</w:t>
            </w:r>
            <w:r w:rsidR="001B46A3" w:rsidRPr="00350B85">
              <w:rPr>
                <w:rFonts w:ascii="Arial" w:eastAsia="Times New Roman" w:hAnsi="Arial" w:cs="Arial"/>
                <w:color w:val="000000"/>
                <w:sz w:val="24"/>
                <w:szCs w:val="24"/>
              </w:rPr>
              <w:t>, i 8.</w:t>
            </w:r>
            <w:r w:rsidRPr="00350B85">
              <w:rPr>
                <w:rFonts w:ascii="Arial" w:eastAsia="Times New Roman" w:hAnsi="Arial" w:cs="Arial"/>
                <w:color w:val="000000"/>
                <w:sz w:val="24"/>
                <w:szCs w:val="24"/>
              </w:rPr>
              <w:t xml:space="preserve"> razreda</w:t>
            </w:r>
          </w:p>
          <w:p w14:paraId="6A9B198D" w14:textId="77777777" w:rsidR="003D0E24" w:rsidRDefault="003D0E24" w:rsidP="004209DE">
            <w:pPr>
              <w:spacing w:after="0" w:line="240" w:lineRule="auto"/>
              <w:textAlignment w:val="baseline"/>
              <w:rPr>
                <w:rFonts w:ascii="Arial" w:eastAsia="Times New Roman" w:hAnsi="Arial" w:cs="Arial"/>
                <w:color w:val="000000"/>
                <w:sz w:val="24"/>
                <w:szCs w:val="24"/>
              </w:rPr>
            </w:pPr>
          </w:p>
          <w:p w14:paraId="7439B202" w14:textId="4D3DFE1E" w:rsidR="00935E4C" w:rsidRPr="00350B85" w:rsidRDefault="00935E4C" w:rsidP="004209DE">
            <w:pPr>
              <w:spacing w:after="0" w:line="240" w:lineRule="auto"/>
              <w:textAlignment w:val="baseline"/>
              <w:rPr>
                <w:rFonts w:ascii="Arial" w:eastAsia="Times New Roman" w:hAnsi="Arial" w:cs="Arial"/>
                <w:color w:val="000000"/>
                <w:sz w:val="24"/>
                <w:szCs w:val="24"/>
              </w:rPr>
            </w:pPr>
          </w:p>
        </w:tc>
      </w:tr>
      <w:tr w:rsidR="00A175AC" w:rsidRPr="00350B85" w14:paraId="6D215129" w14:textId="77777777" w:rsidTr="00A175AC">
        <w:tc>
          <w:tcPr>
            <w:tcW w:w="3969" w:type="dxa"/>
            <w:tcBorders>
              <w:top w:val="nil"/>
              <w:left w:val="single" w:sz="6" w:space="0" w:color="92CDDC"/>
              <w:bottom w:val="single" w:sz="6" w:space="0" w:color="92CDDC"/>
              <w:right w:val="single" w:sz="6" w:space="0" w:color="92CDDC"/>
            </w:tcBorders>
            <w:shd w:val="clear" w:color="auto" w:fill="DAEEF3"/>
            <w:hideMark/>
          </w:tcPr>
          <w:p w14:paraId="0D4F1974" w14:textId="77777777" w:rsidR="00A175AC" w:rsidRPr="00350B85" w:rsidRDefault="00A175AC"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realizacije </w:t>
            </w:r>
          </w:p>
        </w:tc>
        <w:tc>
          <w:tcPr>
            <w:tcW w:w="10206" w:type="dxa"/>
            <w:tcBorders>
              <w:top w:val="nil"/>
              <w:left w:val="nil"/>
              <w:bottom w:val="single" w:sz="6" w:space="0" w:color="92CDDC"/>
              <w:right w:val="single" w:sz="6" w:space="0" w:color="92CDDC"/>
            </w:tcBorders>
            <w:shd w:val="clear" w:color="auto" w:fill="DAEEF3"/>
            <w:hideMark/>
          </w:tcPr>
          <w:p w14:paraId="2B9F9E8C" w14:textId="77777777" w:rsidR="00A175AC" w:rsidRDefault="00A175AC" w:rsidP="004209DE">
            <w:pPr>
              <w:spacing w:after="0" w:line="240" w:lineRule="auto"/>
              <w:textAlignment w:val="baseline"/>
              <w:rPr>
                <w:rStyle w:val="normaltextrun"/>
                <w:rFonts w:ascii="Arial" w:hAnsi="Arial" w:cs="Arial"/>
                <w:color w:val="000000"/>
                <w:sz w:val="24"/>
                <w:szCs w:val="24"/>
                <w:shd w:val="clear" w:color="auto" w:fill="DAEEF3"/>
              </w:rPr>
            </w:pPr>
            <w:r w:rsidRPr="00350B85">
              <w:rPr>
                <w:rStyle w:val="normaltextrun"/>
                <w:rFonts w:ascii="Arial" w:hAnsi="Arial" w:cs="Arial"/>
                <w:color w:val="000000"/>
                <w:sz w:val="24"/>
                <w:szCs w:val="24"/>
                <w:shd w:val="clear" w:color="auto" w:fill="DAEEF3"/>
              </w:rPr>
              <w:t>Individualizirani rad</w:t>
            </w:r>
          </w:p>
          <w:p w14:paraId="6146408E" w14:textId="77777777" w:rsidR="003D0E24" w:rsidRDefault="003D0E24" w:rsidP="004209DE">
            <w:pPr>
              <w:spacing w:after="0" w:line="240" w:lineRule="auto"/>
              <w:textAlignment w:val="baseline"/>
              <w:rPr>
                <w:rStyle w:val="normaltextrun"/>
                <w:rFonts w:ascii="Arial" w:hAnsi="Arial" w:cs="Arial"/>
                <w:color w:val="000000"/>
                <w:sz w:val="24"/>
                <w:szCs w:val="24"/>
                <w:shd w:val="clear" w:color="auto" w:fill="DAEEF3"/>
              </w:rPr>
            </w:pPr>
          </w:p>
          <w:p w14:paraId="2E9033D5" w14:textId="77777777" w:rsidR="00935E4C" w:rsidRPr="00350B85" w:rsidRDefault="00935E4C" w:rsidP="004209DE">
            <w:pPr>
              <w:spacing w:after="0" w:line="240" w:lineRule="auto"/>
              <w:textAlignment w:val="baseline"/>
              <w:rPr>
                <w:rFonts w:ascii="Arial" w:eastAsia="Times New Roman" w:hAnsi="Arial" w:cs="Arial"/>
                <w:color w:val="000000"/>
                <w:sz w:val="24"/>
                <w:szCs w:val="24"/>
              </w:rPr>
            </w:pPr>
          </w:p>
        </w:tc>
      </w:tr>
      <w:tr w:rsidR="00A175AC" w:rsidRPr="00350B85" w14:paraId="47342614" w14:textId="77777777" w:rsidTr="00A175AC">
        <w:tc>
          <w:tcPr>
            <w:tcW w:w="3969" w:type="dxa"/>
            <w:tcBorders>
              <w:top w:val="nil"/>
              <w:left w:val="single" w:sz="6" w:space="0" w:color="92CDDC"/>
              <w:bottom w:val="single" w:sz="6" w:space="0" w:color="92CDDC"/>
              <w:right w:val="single" w:sz="6" w:space="0" w:color="92CDDC"/>
            </w:tcBorders>
            <w:shd w:val="clear" w:color="auto" w:fill="auto"/>
            <w:hideMark/>
          </w:tcPr>
          <w:p w14:paraId="3233897B" w14:textId="77777777" w:rsidR="00A175AC" w:rsidRPr="00350B85" w:rsidRDefault="00A175AC"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Vrijeme realizacije </w:t>
            </w:r>
          </w:p>
        </w:tc>
        <w:tc>
          <w:tcPr>
            <w:tcW w:w="10206" w:type="dxa"/>
            <w:tcBorders>
              <w:top w:val="nil"/>
              <w:left w:val="nil"/>
              <w:bottom w:val="single" w:sz="6" w:space="0" w:color="92CDDC"/>
              <w:right w:val="single" w:sz="6" w:space="0" w:color="92CDDC"/>
            </w:tcBorders>
            <w:shd w:val="clear" w:color="auto" w:fill="auto"/>
            <w:hideMark/>
          </w:tcPr>
          <w:p w14:paraId="70E6701E" w14:textId="77777777" w:rsidR="00A175AC" w:rsidRDefault="00A175AC" w:rsidP="004209DE">
            <w:pPr>
              <w:spacing w:after="0" w:line="240" w:lineRule="auto"/>
              <w:textAlignment w:val="baseline"/>
              <w:rPr>
                <w:rStyle w:val="normaltextrun"/>
                <w:rFonts w:ascii="Arial" w:hAnsi="Arial" w:cs="Arial"/>
                <w:color w:val="000000"/>
                <w:sz w:val="24"/>
                <w:szCs w:val="24"/>
                <w:shd w:val="clear" w:color="auto" w:fill="FFFFFF"/>
              </w:rPr>
            </w:pPr>
            <w:r w:rsidRPr="00350B85">
              <w:rPr>
                <w:rStyle w:val="normaltextrun"/>
                <w:rFonts w:ascii="Arial" w:hAnsi="Arial" w:cs="Arial"/>
                <w:color w:val="000000"/>
                <w:sz w:val="24"/>
                <w:szCs w:val="24"/>
                <w:shd w:val="clear" w:color="auto" w:fill="FFFFFF"/>
              </w:rPr>
              <w:t>Tijekom školske godine jedan sat tjedno, ukupno 35 sati</w:t>
            </w:r>
          </w:p>
          <w:p w14:paraId="089458F3" w14:textId="77777777" w:rsidR="003D0E24" w:rsidRDefault="003D0E24" w:rsidP="004209DE">
            <w:pPr>
              <w:spacing w:after="0" w:line="240" w:lineRule="auto"/>
              <w:textAlignment w:val="baseline"/>
              <w:rPr>
                <w:rStyle w:val="normaltextrun"/>
                <w:rFonts w:ascii="Arial" w:hAnsi="Arial" w:cs="Arial"/>
                <w:color w:val="000000"/>
                <w:sz w:val="24"/>
                <w:szCs w:val="24"/>
                <w:shd w:val="clear" w:color="auto" w:fill="FFFFFF"/>
              </w:rPr>
            </w:pPr>
          </w:p>
          <w:p w14:paraId="7E2E099F" w14:textId="77777777" w:rsidR="00935E4C" w:rsidRPr="00350B85" w:rsidRDefault="00935E4C" w:rsidP="004209DE">
            <w:pPr>
              <w:spacing w:after="0" w:line="240" w:lineRule="auto"/>
              <w:textAlignment w:val="baseline"/>
              <w:rPr>
                <w:rFonts w:ascii="Arial" w:eastAsia="Times New Roman" w:hAnsi="Arial" w:cs="Arial"/>
                <w:color w:val="000000"/>
                <w:sz w:val="24"/>
                <w:szCs w:val="24"/>
              </w:rPr>
            </w:pPr>
          </w:p>
        </w:tc>
      </w:tr>
      <w:tr w:rsidR="00A175AC" w:rsidRPr="00350B85" w14:paraId="32FF57B1" w14:textId="77777777" w:rsidTr="00A175AC">
        <w:tc>
          <w:tcPr>
            <w:tcW w:w="3969" w:type="dxa"/>
            <w:tcBorders>
              <w:top w:val="nil"/>
              <w:left w:val="single" w:sz="6" w:space="0" w:color="92CDDC"/>
              <w:bottom w:val="single" w:sz="6" w:space="0" w:color="92CDDC"/>
              <w:right w:val="single" w:sz="6" w:space="0" w:color="92CDDC"/>
            </w:tcBorders>
            <w:shd w:val="clear" w:color="auto" w:fill="DAEEF3"/>
            <w:hideMark/>
          </w:tcPr>
          <w:p w14:paraId="36A596EC" w14:textId="77777777" w:rsidR="00A175AC" w:rsidRPr="00350B85" w:rsidRDefault="00A175AC"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Troškovnik </w:t>
            </w:r>
          </w:p>
        </w:tc>
        <w:tc>
          <w:tcPr>
            <w:tcW w:w="10206" w:type="dxa"/>
            <w:tcBorders>
              <w:top w:val="nil"/>
              <w:left w:val="nil"/>
              <w:bottom w:val="single" w:sz="6" w:space="0" w:color="92CDDC"/>
              <w:right w:val="single" w:sz="6" w:space="0" w:color="92CDDC"/>
            </w:tcBorders>
            <w:shd w:val="clear" w:color="auto" w:fill="DAEEF3"/>
            <w:hideMark/>
          </w:tcPr>
          <w:p w14:paraId="099BA46B" w14:textId="77777777" w:rsidR="00A175AC" w:rsidRPr="00350B85" w:rsidRDefault="00A175AC" w:rsidP="004209DE">
            <w:pPr>
              <w:rPr>
                <w:rFonts w:ascii="Arial" w:hAnsi="Arial" w:cs="Arial"/>
                <w:sz w:val="24"/>
                <w:szCs w:val="24"/>
              </w:rPr>
            </w:pPr>
            <w:r w:rsidRPr="00350B85">
              <w:rPr>
                <w:rFonts w:ascii="Arial" w:eastAsia="Times New Roman" w:hAnsi="Arial" w:cs="Arial"/>
                <w:sz w:val="24"/>
                <w:szCs w:val="24"/>
              </w:rPr>
              <w:t>Fotokopirni papir</w:t>
            </w:r>
          </w:p>
        </w:tc>
      </w:tr>
      <w:tr w:rsidR="00A175AC" w:rsidRPr="00350B85" w14:paraId="74810935" w14:textId="77777777" w:rsidTr="00A175AC">
        <w:tc>
          <w:tcPr>
            <w:tcW w:w="3969" w:type="dxa"/>
            <w:tcBorders>
              <w:top w:val="nil"/>
              <w:left w:val="single" w:sz="6" w:space="0" w:color="92CDDC"/>
              <w:bottom w:val="single" w:sz="6" w:space="0" w:color="92CDDC"/>
              <w:right w:val="single" w:sz="6" w:space="0" w:color="92CDDC"/>
            </w:tcBorders>
            <w:shd w:val="clear" w:color="auto" w:fill="auto"/>
            <w:hideMark/>
          </w:tcPr>
          <w:p w14:paraId="08D3EB55" w14:textId="77777777" w:rsidR="00A175AC" w:rsidRPr="00350B85" w:rsidRDefault="00A175AC"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Način vrednovanja </w:t>
            </w:r>
          </w:p>
        </w:tc>
        <w:tc>
          <w:tcPr>
            <w:tcW w:w="10206" w:type="dxa"/>
            <w:tcBorders>
              <w:top w:val="nil"/>
              <w:left w:val="nil"/>
              <w:bottom w:val="single" w:sz="6" w:space="0" w:color="92CDDC"/>
              <w:right w:val="single" w:sz="6" w:space="0" w:color="92CDDC"/>
            </w:tcBorders>
            <w:shd w:val="clear" w:color="auto" w:fill="auto"/>
            <w:hideMark/>
          </w:tcPr>
          <w:p w14:paraId="5D121F24" w14:textId="77777777" w:rsidR="00A175AC" w:rsidRDefault="00A175AC" w:rsidP="004209DE">
            <w:pPr>
              <w:spacing w:after="0" w:line="240" w:lineRule="auto"/>
              <w:textAlignment w:val="baseline"/>
              <w:rPr>
                <w:rFonts w:ascii="Arial" w:hAnsi="Arial" w:cs="Arial"/>
                <w:sz w:val="24"/>
                <w:szCs w:val="24"/>
              </w:rPr>
            </w:pPr>
            <w:r w:rsidRPr="00350B85">
              <w:rPr>
                <w:rFonts w:ascii="Arial" w:hAnsi="Arial" w:cs="Arial"/>
                <w:sz w:val="24"/>
                <w:szCs w:val="24"/>
              </w:rPr>
              <w:t>Testiranje znanja na natjecanjima</w:t>
            </w:r>
          </w:p>
          <w:p w14:paraId="2FC33EA8" w14:textId="77777777" w:rsidR="003D0E24" w:rsidRDefault="003D0E24" w:rsidP="004209DE">
            <w:pPr>
              <w:spacing w:after="0" w:line="240" w:lineRule="auto"/>
              <w:textAlignment w:val="baseline"/>
              <w:rPr>
                <w:rFonts w:ascii="Arial" w:hAnsi="Arial" w:cs="Arial"/>
                <w:sz w:val="24"/>
                <w:szCs w:val="24"/>
              </w:rPr>
            </w:pPr>
          </w:p>
          <w:p w14:paraId="44F7E10A" w14:textId="77777777" w:rsidR="00935E4C" w:rsidRPr="00350B85" w:rsidRDefault="00935E4C" w:rsidP="004209DE">
            <w:pPr>
              <w:spacing w:after="0" w:line="240" w:lineRule="auto"/>
              <w:textAlignment w:val="baseline"/>
              <w:rPr>
                <w:rFonts w:ascii="Arial" w:eastAsia="Times New Roman" w:hAnsi="Arial" w:cs="Arial"/>
                <w:color w:val="000000"/>
                <w:sz w:val="24"/>
                <w:szCs w:val="24"/>
              </w:rPr>
            </w:pPr>
          </w:p>
        </w:tc>
      </w:tr>
      <w:tr w:rsidR="00A175AC" w:rsidRPr="00350B85" w14:paraId="603B9FF1" w14:textId="77777777" w:rsidTr="00A175AC">
        <w:tc>
          <w:tcPr>
            <w:tcW w:w="3969" w:type="dxa"/>
            <w:tcBorders>
              <w:top w:val="nil"/>
              <w:left w:val="single" w:sz="6" w:space="0" w:color="92CDDC"/>
              <w:bottom w:val="single" w:sz="6" w:space="0" w:color="92CDDC"/>
              <w:right w:val="single" w:sz="6" w:space="0" w:color="92CDDC"/>
            </w:tcBorders>
            <w:shd w:val="clear" w:color="auto" w:fill="DAEEF3"/>
            <w:hideMark/>
          </w:tcPr>
          <w:p w14:paraId="154B2886" w14:textId="77777777" w:rsidR="00A175AC" w:rsidRPr="00350B85" w:rsidRDefault="00A175AC" w:rsidP="004209DE">
            <w:pPr>
              <w:spacing w:after="0" w:line="240" w:lineRule="auto"/>
              <w:textAlignment w:val="baseline"/>
              <w:rPr>
                <w:rFonts w:ascii="Arial" w:eastAsia="Times New Roman" w:hAnsi="Arial" w:cs="Arial"/>
                <w:color w:val="000000"/>
                <w:sz w:val="24"/>
                <w:szCs w:val="24"/>
              </w:rPr>
            </w:pPr>
            <w:r w:rsidRPr="00350B85">
              <w:rPr>
                <w:rFonts w:ascii="Arial" w:eastAsia="Times New Roman" w:hAnsi="Arial" w:cs="Arial"/>
                <w:color w:val="17365D"/>
                <w:sz w:val="24"/>
                <w:szCs w:val="24"/>
              </w:rPr>
              <w:t>Korištenje rezultata vrednovanja </w:t>
            </w:r>
          </w:p>
        </w:tc>
        <w:tc>
          <w:tcPr>
            <w:tcW w:w="10206" w:type="dxa"/>
            <w:tcBorders>
              <w:top w:val="nil"/>
              <w:left w:val="nil"/>
              <w:bottom w:val="single" w:sz="6" w:space="0" w:color="92CDDC"/>
              <w:right w:val="single" w:sz="6" w:space="0" w:color="92CDDC"/>
            </w:tcBorders>
            <w:shd w:val="clear" w:color="auto" w:fill="DAEEF3"/>
            <w:hideMark/>
          </w:tcPr>
          <w:p w14:paraId="3E6C2027" w14:textId="77777777" w:rsidR="00A175AC" w:rsidRDefault="00A175AC" w:rsidP="004209DE">
            <w:pPr>
              <w:spacing w:after="0" w:line="240" w:lineRule="auto"/>
              <w:textAlignment w:val="baseline"/>
              <w:rPr>
                <w:rFonts w:ascii="Arial" w:hAnsi="Arial" w:cs="Arial"/>
                <w:sz w:val="24"/>
                <w:szCs w:val="24"/>
              </w:rPr>
            </w:pPr>
            <w:r w:rsidRPr="00350B85">
              <w:rPr>
                <w:rFonts w:ascii="Arial" w:hAnsi="Arial" w:cs="Arial"/>
                <w:sz w:val="24"/>
                <w:szCs w:val="24"/>
              </w:rPr>
              <w:t>Napredovanje učenika</w:t>
            </w:r>
          </w:p>
          <w:p w14:paraId="7F5E504D" w14:textId="77777777" w:rsidR="00935E4C" w:rsidRPr="00350B85" w:rsidRDefault="00935E4C" w:rsidP="004209DE">
            <w:pPr>
              <w:spacing w:after="0" w:line="240" w:lineRule="auto"/>
              <w:textAlignment w:val="baseline"/>
              <w:rPr>
                <w:rFonts w:ascii="Arial" w:eastAsia="Times New Roman" w:hAnsi="Arial" w:cs="Arial"/>
                <w:color w:val="000000"/>
                <w:sz w:val="24"/>
                <w:szCs w:val="24"/>
              </w:rPr>
            </w:pPr>
          </w:p>
        </w:tc>
      </w:tr>
    </w:tbl>
    <w:p w14:paraId="1EA13E4F" w14:textId="2AE0224F" w:rsidR="00A175AC" w:rsidRDefault="00A175AC" w:rsidP="00C11C15">
      <w:pPr>
        <w:spacing w:line="240" w:lineRule="auto"/>
        <w:rPr>
          <w:sz w:val="22"/>
          <w:szCs w:val="22"/>
        </w:rPr>
      </w:pPr>
    </w:p>
    <w:p w14:paraId="739100B8" w14:textId="7B5DB413" w:rsidR="00A175AC" w:rsidRDefault="00A175AC" w:rsidP="00C11C15">
      <w:pPr>
        <w:spacing w:line="240" w:lineRule="auto"/>
        <w:rPr>
          <w:sz w:val="22"/>
          <w:szCs w:val="22"/>
        </w:rPr>
      </w:pPr>
    </w:p>
    <w:p w14:paraId="54D243FF" w14:textId="21877AA9" w:rsidR="004C2C52" w:rsidRDefault="004C2C52" w:rsidP="00C11C15">
      <w:pPr>
        <w:spacing w:line="240" w:lineRule="auto"/>
        <w:rPr>
          <w:sz w:val="22"/>
          <w:szCs w:val="22"/>
        </w:rPr>
      </w:pPr>
    </w:p>
    <w:p w14:paraId="657963E2" w14:textId="7CF9C1AB" w:rsidR="004C2C52" w:rsidRDefault="004C2C52" w:rsidP="00C11C15">
      <w:pPr>
        <w:spacing w:line="240" w:lineRule="auto"/>
        <w:rPr>
          <w:sz w:val="22"/>
          <w:szCs w:val="22"/>
        </w:rPr>
      </w:pPr>
    </w:p>
    <w:p w14:paraId="0636C4F4" w14:textId="77777777" w:rsidR="004C2C52" w:rsidRDefault="004C2C52" w:rsidP="00C11C15">
      <w:pPr>
        <w:spacing w:line="240" w:lineRule="auto"/>
        <w:rPr>
          <w:sz w:val="22"/>
          <w:szCs w:val="22"/>
        </w:rPr>
      </w:pPr>
    </w:p>
    <w:p w14:paraId="486B85A0" w14:textId="77777777" w:rsidR="00A175AC" w:rsidRDefault="00A175AC" w:rsidP="00C11C15">
      <w:pPr>
        <w:spacing w:line="240" w:lineRule="auto"/>
        <w:rPr>
          <w:sz w:val="22"/>
          <w:szCs w:val="22"/>
        </w:rPr>
      </w:pPr>
    </w:p>
    <w:p w14:paraId="6D354251" w14:textId="2F3E1636" w:rsidR="00C11C15" w:rsidRDefault="00C11C15" w:rsidP="00C11C15">
      <w:pPr>
        <w:spacing w:line="240" w:lineRule="auto"/>
        <w:rPr>
          <w:sz w:val="22"/>
          <w:szCs w:val="22"/>
        </w:rPr>
      </w:pPr>
    </w:p>
    <w:tbl>
      <w:tblPr>
        <w:tblStyle w:val="Tablicareetke4-isticanje5"/>
        <w:tblW w:w="14218" w:type="dxa"/>
        <w:tblLayout w:type="fixed"/>
        <w:tblLook w:val="0400" w:firstRow="0" w:lastRow="0" w:firstColumn="0" w:lastColumn="0" w:noHBand="0" w:noVBand="1"/>
      </w:tblPr>
      <w:tblGrid>
        <w:gridCol w:w="3936"/>
        <w:gridCol w:w="10282"/>
      </w:tblGrid>
      <w:tr w:rsidR="001B46A3" w:rsidRPr="00E0408C" w14:paraId="30AE8670"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1ED73C1" w14:textId="77777777" w:rsidR="001B46A3" w:rsidRPr="00E0408C" w:rsidRDefault="001B46A3" w:rsidP="001B46A3">
            <w:pPr>
              <w:keepNext/>
              <w:keepLines/>
              <w:spacing w:before="40"/>
              <w:outlineLvl w:val="1"/>
              <w:rPr>
                <w:rFonts w:ascii="Arial" w:eastAsiaTheme="majorEastAsia" w:hAnsi="Arial" w:cs="Arial"/>
                <w:b/>
                <w:bCs/>
                <w:color w:val="365F91" w:themeColor="accent1" w:themeShade="BF"/>
                <w:sz w:val="24"/>
                <w:szCs w:val="24"/>
              </w:rPr>
            </w:pPr>
            <w:r w:rsidRPr="00E0408C">
              <w:rPr>
                <w:rFonts w:ascii="Arial" w:eastAsiaTheme="majorEastAsia" w:hAnsi="Arial" w:cs="Arial"/>
                <w:b/>
                <w:bCs/>
                <w:color w:val="365F91" w:themeColor="accent1" w:themeShade="BF"/>
                <w:sz w:val="24"/>
                <w:szCs w:val="24"/>
              </w:rPr>
              <w:lastRenderedPageBreak/>
              <w:t xml:space="preserve">Naziv aktivnosti: </w:t>
            </w:r>
          </w:p>
          <w:p w14:paraId="5D7E702E" w14:textId="77777777" w:rsidR="001B46A3" w:rsidRPr="00E0408C" w:rsidRDefault="001B46A3" w:rsidP="001B46A3">
            <w:pPr>
              <w:keepNext/>
              <w:keepLines/>
              <w:spacing w:before="40"/>
              <w:outlineLvl w:val="1"/>
              <w:rPr>
                <w:rFonts w:ascii="Arial" w:eastAsiaTheme="majorEastAsia" w:hAnsi="Arial" w:cs="Arial"/>
                <w:b/>
                <w:bCs/>
                <w:color w:val="365F91" w:themeColor="accent1" w:themeShade="BF"/>
                <w:sz w:val="24"/>
                <w:szCs w:val="24"/>
              </w:rPr>
            </w:pPr>
            <w:r w:rsidRPr="00E0408C">
              <w:rPr>
                <w:rFonts w:ascii="Arial" w:eastAsiaTheme="majorEastAsia" w:hAnsi="Arial" w:cs="Arial"/>
                <w:b/>
                <w:bCs/>
                <w:color w:val="365F91" w:themeColor="accent1" w:themeShade="BF"/>
                <w:sz w:val="24"/>
                <w:szCs w:val="24"/>
              </w:rPr>
              <w:t>LIKOVNA KULTURA (DODATNA NASTAVA)</w:t>
            </w:r>
          </w:p>
        </w:tc>
        <w:tc>
          <w:tcPr>
            <w:tcW w:w="10282" w:type="dxa"/>
          </w:tcPr>
          <w:p w14:paraId="56A26FF9" w14:textId="77777777" w:rsidR="001B46A3" w:rsidRPr="00E0408C" w:rsidRDefault="001B46A3" w:rsidP="001B46A3">
            <w:pPr>
              <w:keepNext/>
              <w:keepLines/>
              <w:spacing w:before="40"/>
              <w:outlineLvl w:val="1"/>
              <w:rPr>
                <w:rFonts w:ascii="Arial" w:eastAsiaTheme="majorEastAsia" w:hAnsi="Arial" w:cs="Arial"/>
                <w:color w:val="000000" w:themeColor="text1"/>
                <w:sz w:val="24"/>
                <w:szCs w:val="24"/>
              </w:rPr>
            </w:pPr>
            <w:r w:rsidRPr="00E0408C">
              <w:rPr>
                <w:rFonts w:ascii="Arial" w:eastAsiaTheme="majorEastAsia" w:hAnsi="Arial" w:cs="Arial"/>
                <w:b/>
                <w:bCs/>
                <w:color w:val="365F91" w:themeColor="accent1" w:themeShade="BF"/>
                <w:sz w:val="24"/>
                <w:szCs w:val="24"/>
              </w:rPr>
              <w:t>Ime i prezime voditelja: TENA FARKAŠ</w:t>
            </w:r>
            <w:r w:rsidRPr="00E0408C">
              <w:rPr>
                <w:rFonts w:ascii="Arial" w:eastAsia="Calibri" w:hAnsi="Arial" w:cs="Arial"/>
                <w:color w:val="000000" w:themeColor="text1"/>
                <w:sz w:val="24"/>
                <w:szCs w:val="24"/>
              </w:rPr>
              <w:t xml:space="preserve">                                                         </w:t>
            </w:r>
          </w:p>
        </w:tc>
      </w:tr>
      <w:tr w:rsidR="001B46A3" w:rsidRPr="00E0408C" w14:paraId="037B46D3" w14:textId="77777777" w:rsidTr="004209DE">
        <w:tc>
          <w:tcPr>
            <w:tcW w:w="3936" w:type="dxa"/>
          </w:tcPr>
          <w:p w14:paraId="32684E81" w14:textId="77777777" w:rsidR="001B46A3" w:rsidRPr="00E0408C" w:rsidRDefault="001B46A3" w:rsidP="001B46A3">
            <w:pPr>
              <w:tabs>
                <w:tab w:val="left" w:pos="1065"/>
              </w:tabs>
              <w:rPr>
                <w:rFonts w:ascii="Arial" w:eastAsia="Calibri" w:hAnsi="Arial" w:cs="Arial"/>
                <w:color w:val="17365D" w:themeColor="text2" w:themeShade="BF"/>
                <w:sz w:val="24"/>
                <w:szCs w:val="24"/>
              </w:rPr>
            </w:pPr>
            <w:r w:rsidRPr="00E0408C">
              <w:rPr>
                <w:rFonts w:ascii="Arial" w:eastAsia="Calibri" w:hAnsi="Arial" w:cs="Arial"/>
                <w:color w:val="17365D" w:themeColor="text2" w:themeShade="BF"/>
                <w:sz w:val="24"/>
                <w:szCs w:val="24"/>
              </w:rPr>
              <w:t>Ishodi aktivnosti</w:t>
            </w:r>
          </w:p>
        </w:tc>
        <w:tc>
          <w:tcPr>
            <w:tcW w:w="10282" w:type="dxa"/>
          </w:tcPr>
          <w:p w14:paraId="0344C094" w14:textId="77777777" w:rsidR="001B46A3" w:rsidRDefault="001B46A3" w:rsidP="001B46A3">
            <w:pPr>
              <w:tabs>
                <w:tab w:val="left" w:pos="1065"/>
              </w:tabs>
              <w:rPr>
                <w:rFonts w:ascii="Arial" w:eastAsia="Calibri" w:hAnsi="Arial" w:cs="Arial"/>
                <w:color w:val="000000"/>
                <w:sz w:val="24"/>
                <w:szCs w:val="24"/>
              </w:rPr>
            </w:pPr>
            <w:r w:rsidRPr="00E0408C">
              <w:rPr>
                <w:rFonts w:ascii="Arial" w:eastAsia="Calibri" w:hAnsi="Arial" w:cs="Arial"/>
                <w:color w:val="000000"/>
                <w:sz w:val="24"/>
                <w:szCs w:val="24"/>
              </w:rPr>
              <w:t>- poticanje i razvijanje sposobnosti i likovnog izražavanja, razvoj vizualne percepcije, kreativnost u korištenju raznih likovnih tehnika</w:t>
            </w:r>
          </w:p>
          <w:p w14:paraId="66988034" w14:textId="77777777" w:rsidR="003D0E24" w:rsidRPr="00E0408C" w:rsidRDefault="003D0E24" w:rsidP="001B46A3">
            <w:pPr>
              <w:tabs>
                <w:tab w:val="left" w:pos="1065"/>
              </w:tabs>
              <w:rPr>
                <w:rFonts w:ascii="Arial" w:eastAsia="Calibri" w:hAnsi="Arial" w:cs="Arial"/>
                <w:color w:val="000000"/>
                <w:sz w:val="24"/>
                <w:szCs w:val="24"/>
              </w:rPr>
            </w:pPr>
          </w:p>
        </w:tc>
      </w:tr>
      <w:tr w:rsidR="001B46A3" w:rsidRPr="00E0408C" w14:paraId="4863514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B58D0C4" w14:textId="77777777" w:rsidR="001B46A3" w:rsidRPr="00E0408C" w:rsidRDefault="001B46A3" w:rsidP="001B46A3">
            <w:pPr>
              <w:tabs>
                <w:tab w:val="left" w:pos="1065"/>
              </w:tabs>
              <w:rPr>
                <w:rFonts w:ascii="Arial" w:eastAsia="Calibri" w:hAnsi="Arial" w:cs="Arial"/>
                <w:color w:val="17365D" w:themeColor="text2" w:themeShade="BF"/>
                <w:sz w:val="24"/>
                <w:szCs w:val="24"/>
              </w:rPr>
            </w:pPr>
            <w:r w:rsidRPr="00E0408C">
              <w:rPr>
                <w:rFonts w:ascii="Arial" w:eastAsia="Calibri" w:hAnsi="Arial" w:cs="Arial"/>
                <w:color w:val="17365D" w:themeColor="text2" w:themeShade="BF"/>
                <w:sz w:val="24"/>
                <w:szCs w:val="24"/>
              </w:rPr>
              <w:t>Namjena</w:t>
            </w:r>
          </w:p>
        </w:tc>
        <w:tc>
          <w:tcPr>
            <w:tcW w:w="10282" w:type="dxa"/>
          </w:tcPr>
          <w:p w14:paraId="094DA6F4" w14:textId="77777777" w:rsidR="001B46A3" w:rsidRPr="00E0408C" w:rsidRDefault="001B46A3" w:rsidP="001B46A3">
            <w:pPr>
              <w:tabs>
                <w:tab w:val="left" w:pos="1065"/>
              </w:tabs>
              <w:rPr>
                <w:rFonts w:ascii="Arial" w:eastAsia="Calibri" w:hAnsi="Arial" w:cs="Arial"/>
                <w:color w:val="000000" w:themeColor="text1"/>
                <w:sz w:val="24"/>
                <w:szCs w:val="24"/>
              </w:rPr>
            </w:pPr>
            <w:r w:rsidRPr="00E0408C">
              <w:rPr>
                <w:rFonts w:ascii="Arial" w:eastAsia="Calibri" w:hAnsi="Arial" w:cs="Arial"/>
                <w:color w:val="000000" w:themeColor="text1"/>
                <w:sz w:val="24"/>
                <w:szCs w:val="24"/>
              </w:rPr>
              <w:t xml:space="preserve">- poticanje kreativnosti kod učenika koji pokazuju pojačan interes na području likovne kulture, usvajanje zakonitosti likovnog jezika, likovnih umjetnosti </w:t>
            </w:r>
          </w:p>
          <w:p w14:paraId="030A9784" w14:textId="77777777" w:rsidR="001B46A3" w:rsidRPr="00E0408C" w:rsidRDefault="001B46A3" w:rsidP="001B46A3">
            <w:pPr>
              <w:tabs>
                <w:tab w:val="left" w:pos="1065"/>
              </w:tabs>
              <w:rPr>
                <w:rFonts w:ascii="Arial" w:eastAsia="Calibri" w:hAnsi="Arial" w:cs="Arial"/>
                <w:color w:val="000000" w:themeColor="text1"/>
                <w:sz w:val="24"/>
                <w:szCs w:val="24"/>
              </w:rPr>
            </w:pPr>
          </w:p>
        </w:tc>
      </w:tr>
      <w:tr w:rsidR="001B46A3" w:rsidRPr="00E0408C" w14:paraId="602EB60E" w14:textId="77777777" w:rsidTr="004209DE">
        <w:tc>
          <w:tcPr>
            <w:tcW w:w="3936" w:type="dxa"/>
          </w:tcPr>
          <w:p w14:paraId="25313490" w14:textId="77777777" w:rsidR="001B46A3" w:rsidRPr="00E0408C" w:rsidRDefault="001B46A3" w:rsidP="001B46A3">
            <w:pPr>
              <w:tabs>
                <w:tab w:val="left" w:pos="1065"/>
              </w:tabs>
              <w:rPr>
                <w:rFonts w:ascii="Arial" w:eastAsia="Calibri" w:hAnsi="Arial" w:cs="Arial"/>
                <w:color w:val="17365D" w:themeColor="text2" w:themeShade="BF"/>
                <w:sz w:val="24"/>
                <w:szCs w:val="24"/>
              </w:rPr>
            </w:pPr>
            <w:r w:rsidRPr="00E0408C">
              <w:rPr>
                <w:rFonts w:ascii="Arial" w:eastAsia="Calibri" w:hAnsi="Arial" w:cs="Arial"/>
                <w:color w:val="17365D" w:themeColor="text2" w:themeShade="BF"/>
                <w:sz w:val="24"/>
                <w:szCs w:val="24"/>
              </w:rPr>
              <w:t>Nositelji aktivnosti</w:t>
            </w:r>
          </w:p>
        </w:tc>
        <w:tc>
          <w:tcPr>
            <w:tcW w:w="10282" w:type="dxa"/>
          </w:tcPr>
          <w:p w14:paraId="6BBA2BC9" w14:textId="77777777" w:rsidR="001B46A3" w:rsidRPr="00E0408C" w:rsidRDefault="001B46A3" w:rsidP="001B46A3">
            <w:pPr>
              <w:rPr>
                <w:rFonts w:ascii="Arial" w:eastAsia="Calibri" w:hAnsi="Arial" w:cs="Arial"/>
                <w:color w:val="000000"/>
                <w:sz w:val="24"/>
                <w:szCs w:val="24"/>
              </w:rPr>
            </w:pPr>
            <w:r w:rsidRPr="00E0408C">
              <w:rPr>
                <w:rFonts w:ascii="Arial" w:eastAsia="Calibri" w:hAnsi="Arial" w:cs="Arial"/>
                <w:color w:val="000000"/>
                <w:sz w:val="24"/>
                <w:szCs w:val="24"/>
              </w:rPr>
              <w:t xml:space="preserve">-učiteljica likovne kulture </w:t>
            </w:r>
          </w:p>
        </w:tc>
      </w:tr>
      <w:tr w:rsidR="001B46A3" w:rsidRPr="00E0408C" w14:paraId="1658D15D"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B0B109F" w14:textId="77777777" w:rsidR="001B46A3" w:rsidRPr="00E0408C" w:rsidRDefault="001B46A3" w:rsidP="001B46A3">
            <w:pPr>
              <w:tabs>
                <w:tab w:val="left" w:pos="1065"/>
              </w:tabs>
              <w:rPr>
                <w:rFonts w:ascii="Arial" w:eastAsia="Calibri" w:hAnsi="Arial" w:cs="Arial"/>
                <w:color w:val="17365D" w:themeColor="text2" w:themeShade="BF"/>
                <w:sz w:val="24"/>
                <w:szCs w:val="24"/>
              </w:rPr>
            </w:pPr>
            <w:r w:rsidRPr="00E0408C">
              <w:rPr>
                <w:rFonts w:ascii="Arial" w:eastAsia="Calibri" w:hAnsi="Arial" w:cs="Arial"/>
                <w:color w:val="17365D" w:themeColor="text2" w:themeShade="BF"/>
                <w:sz w:val="24"/>
                <w:szCs w:val="24"/>
              </w:rPr>
              <w:t>Način realizacije</w:t>
            </w:r>
          </w:p>
        </w:tc>
        <w:tc>
          <w:tcPr>
            <w:tcW w:w="10282" w:type="dxa"/>
          </w:tcPr>
          <w:p w14:paraId="7289A649" w14:textId="77777777" w:rsidR="001B46A3" w:rsidRPr="00E0408C" w:rsidRDefault="001B46A3" w:rsidP="001B46A3">
            <w:pPr>
              <w:tabs>
                <w:tab w:val="left" w:pos="1065"/>
              </w:tabs>
              <w:rPr>
                <w:rFonts w:ascii="Arial" w:eastAsia="Calibri" w:hAnsi="Arial" w:cs="Arial"/>
                <w:color w:val="000000" w:themeColor="text1"/>
                <w:sz w:val="24"/>
                <w:szCs w:val="24"/>
              </w:rPr>
            </w:pPr>
            <w:r w:rsidRPr="00E0408C">
              <w:rPr>
                <w:rFonts w:ascii="Arial" w:eastAsia="Calibri" w:hAnsi="Arial" w:cs="Arial"/>
                <w:color w:val="000000" w:themeColor="text1"/>
                <w:sz w:val="24"/>
                <w:szCs w:val="24"/>
              </w:rPr>
              <w:t>- izmjena različitih oblika i metoda rada, individualni rad, rad u paru, rad u grupi</w:t>
            </w:r>
          </w:p>
          <w:p w14:paraId="25BD288C" w14:textId="77777777" w:rsidR="001B46A3" w:rsidRPr="00E0408C" w:rsidRDefault="001B46A3" w:rsidP="001B46A3">
            <w:pPr>
              <w:tabs>
                <w:tab w:val="left" w:pos="1065"/>
              </w:tabs>
              <w:rPr>
                <w:rFonts w:ascii="Arial" w:eastAsia="Calibri" w:hAnsi="Arial" w:cs="Arial"/>
                <w:color w:val="000000" w:themeColor="text1"/>
                <w:sz w:val="24"/>
                <w:szCs w:val="24"/>
              </w:rPr>
            </w:pPr>
            <w:r w:rsidRPr="00E0408C">
              <w:rPr>
                <w:rFonts w:ascii="Arial" w:eastAsia="Calibri" w:hAnsi="Arial" w:cs="Arial"/>
                <w:color w:val="000000" w:themeColor="text1"/>
                <w:sz w:val="24"/>
                <w:szCs w:val="24"/>
              </w:rPr>
              <w:t xml:space="preserve">- kreativne igre i radionice </w:t>
            </w:r>
          </w:p>
          <w:p w14:paraId="64C9373B" w14:textId="77777777" w:rsidR="001B46A3" w:rsidRPr="00E0408C" w:rsidRDefault="001B46A3" w:rsidP="001B46A3">
            <w:pPr>
              <w:tabs>
                <w:tab w:val="left" w:pos="1065"/>
              </w:tabs>
              <w:rPr>
                <w:rFonts w:ascii="Arial" w:eastAsia="Calibri" w:hAnsi="Arial" w:cs="Arial"/>
                <w:color w:val="000000" w:themeColor="text1"/>
                <w:sz w:val="24"/>
                <w:szCs w:val="24"/>
              </w:rPr>
            </w:pPr>
          </w:p>
        </w:tc>
      </w:tr>
      <w:tr w:rsidR="001B46A3" w:rsidRPr="00E0408C" w14:paraId="32C05D56" w14:textId="77777777" w:rsidTr="004209DE">
        <w:tc>
          <w:tcPr>
            <w:tcW w:w="3936" w:type="dxa"/>
          </w:tcPr>
          <w:p w14:paraId="6864AB15" w14:textId="77777777" w:rsidR="001B46A3" w:rsidRPr="00E0408C" w:rsidRDefault="001B46A3" w:rsidP="001B46A3">
            <w:pPr>
              <w:tabs>
                <w:tab w:val="left" w:pos="1065"/>
              </w:tabs>
              <w:rPr>
                <w:rFonts w:ascii="Arial" w:eastAsia="Calibri" w:hAnsi="Arial" w:cs="Arial"/>
                <w:color w:val="17365D" w:themeColor="text2" w:themeShade="BF"/>
                <w:sz w:val="24"/>
                <w:szCs w:val="24"/>
              </w:rPr>
            </w:pPr>
            <w:r w:rsidRPr="00E0408C">
              <w:rPr>
                <w:rFonts w:ascii="Arial" w:eastAsia="Calibri" w:hAnsi="Arial" w:cs="Arial"/>
                <w:color w:val="17365D" w:themeColor="text2" w:themeShade="BF"/>
                <w:sz w:val="24"/>
                <w:szCs w:val="24"/>
              </w:rPr>
              <w:t>Vrijeme realizacije</w:t>
            </w:r>
          </w:p>
        </w:tc>
        <w:tc>
          <w:tcPr>
            <w:tcW w:w="10282" w:type="dxa"/>
          </w:tcPr>
          <w:p w14:paraId="79043DB6" w14:textId="3A0FCE5D" w:rsidR="001B46A3" w:rsidRPr="00E0408C" w:rsidRDefault="001B46A3" w:rsidP="001B46A3">
            <w:pPr>
              <w:tabs>
                <w:tab w:val="left" w:pos="1065"/>
              </w:tabs>
              <w:rPr>
                <w:rFonts w:ascii="Arial" w:eastAsia="Calibri" w:hAnsi="Arial" w:cs="Arial"/>
                <w:color w:val="000000"/>
                <w:sz w:val="24"/>
                <w:szCs w:val="24"/>
              </w:rPr>
            </w:pPr>
            <w:r w:rsidRPr="00E0408C">
              <w:rPr>
                <w:rFonts w:ascii="Arial" w:eastAsia="Calibri" w:hAnsi="Arial" w:cs="Arial"/>
                <w:color w:val="000000"/>
                <w:sz w:val="24"/>
                <w:szCs w:val="24"/>
              </w:rPr>
              <w:t>-od rujna 202</w:t>
            </w:r>
            <w:r w:rsidR="006F10FA">
              <w:rPr>
                <w:rFonts w:ascii="Arial" w:eastAsia="Calibri" w:hAnsi="Arial" w:cs="Arial"/>
                <w:color w:val="000000"/>
                <w:sz w:val="24"/>
                <w:szCs w:val="24"/>
              </w:rPr>
              <w:t>3</w:t>
            </w:r>
            <w:r w:rsidRPr="00E0408C">
              <w:rPr>
                <w:rFonts w:ascii="Arial" w:eastAsia="Calibri" w:hAnsi="Arial" w:cs="Arial"/>
                <w:color w:val="000000"/>
                <w:sz w:val="24"/>
                <w:szCs w:val="24"/>
              </w:rPr>
              <w:t>. do lipnja 202</w:t>
            </w:r>
            <w:r w:rsidR="006F10FA">
              <w:rPr>
                <w:rFonts w:ascii="Arial" w:eastAsia="Calibri" w:hAnsi="Arial" w:cs="Arial"/>
                <w:color w:val="000000"/>
                <w:sz w:val="24"/>
                <w:szCs w:val="24"/>
              </w:rPr>
              <w:t>4</w:t>
            </w:r>
            <w:r w:rsidRPr="00E0408C">
              <w:rPr>
                <w:rFonts w:ascii="Arial" w:eastAsia="Calibri" w:hAnsi="Arial" w:cs="Arial"/>
                <w:color w:val="000000"/>
                <w:sz w:val="24"/>
                <w:szCs w:val="24"/>
              </w:rPr>
              <w:t>.</w:t>
            </w:r>
          </w:p>
        </w:tc>
      </w:tr>
      <w:tr w:rsidR="001B46A3" w:rsidRPr="00E0408C" w14:paraId="1A38B16E"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8C98D94" w14:textId="77777777" w:rsidR="001B46A3" w:rsidRPr="00E0408C" w:rsidRDefault="001B46A3" w:rsidP="001B46A3">
            <w:pPr>
              <w:tabs>
                <w:tab w:val="left" w:pos="1065"/>
              </w:tabs>
              <w:rPr>
                <w:rFonts w:ascii="Arial" w:eastAsia="Calibri" w:hAnsi="Arial" w:cs="Arial"/>
                <w:color w:val="17365D" w:themeColor="text2" w:themeShade="BF"/>
                <w:sz w:val="24"/>
                <w:szCs w:val="24"/>
              </w:rPr>
            </w:pPr>
            <w:r w:rsidRPr="00E0408C">
              <w:rPr>
                <w:rFonts w:ascii="Arial" w:eastAsia="Calibri" w:hAnsi="Arial" w:cs="Arial"/>
                <w:color w:val="17365D" w:themeColor="text2" w:themeShade="BF"/>
                <w:sz w:val="24"/>
                <w:szCs w:val="24"/>
              </w:rPr>
              <w:t>Troškovnik</w:t>
            </w:r>
          </w:p>
        </w:tc>
        <w:tc>
          <w:tcPr>
            <w:tcW w:w="10282" w:type="dxa"/>
          </w:tcPr>
          <w:p w14:paraId="0749185F" w14:textId="77777777" w:rsidR="001B46A3" w:rsidRPr="00E0408C" w:rsidRDefault="001B46A3" w:rsidP="001B46A3">
            <w:pPr>
              <w:tabs>
                <w:tab w:val="left" w:pos="1065"/>
              </w:tabs>
              <w:rPr>
                <w:rFonts w:ascii="Arial" w:eastAsia="Calibri" w:hAnsi="Arial" w:cs="Arial"/>
                <w:color w:val="000000"/>
                <w:sz w:val="24"/>
                <w:szCs w:val="24"/>
              </w:rPr>
            </w:pPr>
            <w:r w:rsidRPr="00E0408C">
              <w:rPr>
                <w:rFonts w:ascii="Arial" w:eastAsia="Calibri" w:hAnsi="Arial" w:cs="Arial"/>
                <w:color w:val="000000"/>
                <w:sz w:val="24"/>
                <w:szCs w:val="24"/>
              </w:rPr>
              <w:t xml:space="preserve">- mapa, likovni pribor </w:t>
            </w:r>
          </w:p>
        </w:tc>
      </w:tr>
      <w:tr w:rsidR="001B46A3" w:rsidRPr="00E0408C" w14:paraId="3A80936A" w14:textId="77777777" w:rsidTr="004209DE">
        <w:tc>
          <w:tcPr>
            <w:tcW w:w="3936" w:type="dxa"/>
          </w:tcPr>
          <w:p w14:paraId="0BFB964A" w14:textId="77777777" w:rsidR="001B46A3" w:rsidRPr="00E0408C" w:rsidRDefault="001B46A3" w:rsidP="001B46A3">
            <w:pPr>
              <w:tabs>
                <w:tab w:val="left" w:pos="1065"/>
              </w:tabs>
              <w:rPr>
                <w:rFonts w:ascii="Arial" w:eastAsia="Calibri" w:hAnsi="Arial" w:cs="Arial"/>
                <w:color w:val="17365D" w:themeColor="text2" w:themeShade="BF"/>
                <w:sz w:val="24"/>
                <w:szCs w:val="24"/>
              </w:rPr>
            </w:pPr>
            <w:r w:rsidRPr="00E0408C">
              <w:rPr>
                <w:rFonts w:ascii="Arial" w:eastAsia="Calibri" w:hAnsi="Arial" w:cs="Arial"/>
                <w:color w:val="17365D" w:themeColor="text2" w:themeShade="BF"/>
                <w:sz w:val="24"/>
                <w:szCs w:val="24"/>
              </w:rPr>
              <w:t>Način vrednovanja</w:t>
            </w:r>
          </w:p>
        </w:tc>
        <w:tc>
          <w:tcPr>
            <w:tcW w:w="10282" w:type="dxa"/>
          </w:tcPr>
          <w:p w14:paraId="4DC159BE" w14:textId="77777777" w:rsidR="001B46A3" w:rsidRPr="00E0408C" w:rsidRDefault="001B46A3" w:rsidP="001B46A3">
            <w:pPr>
              <w:tabs>
                <w:tab w:val="left" w:pos="1065"/>
              </w:tabs>
              <w:rPr>
                <w:rFonts w:ascii="Arial" w:eastAsia="Calibri" w:hAnsi="Arial" w:cs="Arial"/>
                <w:color w:val="000000"/>
                <w:sz w:val="24"/>
                <w:szCs w:val="24"/>
              </w:rPr>
            </w:pPr>
            <w:r w:rsidRPr="00E0408C">
              <w:rPr>
                <w:rFonts w:ascii="Arial" w:eastAsia="Calibri" w:hAnsi="Arial" w:cs="Arial"/>
                <w:color w:val="000000"/>
                <w:sz w:val="24"/>
                <w:szCs w:val="24"/>
              </w:rPr>
              <w:t>- praćenje i vrednovanje uradaka učenika</w:t>
            </w:r>
          </w:p>
          <w:p w14:paraId="0D9CA518" w14:textId="77777777" w:rsidR="001B46A3" w:rsidRPr="00E0408C" w:rsidRDefault="001B46A3" w:rsidP="001B46A3">
            <w:pPr>
              <w:tabs>
                <w:tab w:val="left" w:pos="1065"/>
              </w:tabs>
              <w:rPr>
                <w:rFonts w:ascii="Arial" w:eastAsia="Calibri" w:hAnsi="Arial" w:cs="Arial"/>
                <w:color w:val="000000"/>
                <w:sz w:val="24"/>
                <w:szCs w:val="24"/>
              </w:rPr>
            </w:pPr>
            <w:r w:rsidRPr="00E0408C">
              <w:rPr>
                <w:rFonts w:ascii="Arial" w:eastAsia="Calibri" w:hAnsi="Arial" w:cs="Arial"/>
                <w:color w:val="000000"/>
                <w:sz w:val="24"/>
                <w:szCs w:val="24"/>
              </w:rPr>
              <w:t>- samovrednovanje</w:t>
            </w:r>
          </w:p>
          <w:p w14:paraId="4D763FBE" w14:textId="77777777" w:rsidR="001B46A3" w:rsidRPr="00E0408C" w:rsidRDefault="001B46A3" w:rsidP="001B46A3">
            <w:pPr>
              <w:tabs>
                <w:tab w:val="left" w:pos="1065"/>
              </w:tabs>
              <w:rPr>
                <w:rFonts w:ascii="Arial" w:eastAsia="Calibri" w:hAnsi="Arial" w:cs="Arial"/>
                <w:color w:val="000000"/>
                <w:sz w:val="24"/>
                <w:szCs w:val="24"/>
              </w:rPr>
            </w:pPr>
            <w:r w:rsidRPr="00E0408C">
              <w:rPr>
                <w:rFonts w:ascii="Arial" w:eastAsia="Calibri" w:hAnsi="Arial" w:cs="Arial"/>
                <w:color w:val="000000"/>
                <w:sz w:val="24"/>
                <w:szCs w:val="24"/>
              </w:rPr>
              <w:t>- sudjelovanje na likovnim izložbama, natječajima i smotrama</w:t>
            </w:r>
          </w:p>
          <w:p w14:paraId="4C783470" w14:textId="77777777" w:rsidR="001B46A3" w:rsidRPr="00E0408C" w:rsidRDefault="001B46A3" w:rsidP="001B46A3">
            <w:pPr>
              <w:tabs>
                <w:tab w:val="left" w:pos="1065"/>
              </w:tabs>
              <w:rPr>
                <w:rFonts w:ascii="Arial" w:eastAsia="Calibri" w:hAnsi="Arial" w:cs="Arial"/>
                <w:color w:val="000000" w:themeColor="text1"/>
                <w:sz w:val="24"/>
                <w:szCs w:val="24"/>
              </w:rPr>
            </w:pPr>
          </w:p>
        </w:tc>
      </w:tr>
      <w:tr w:rsidR="001B46A3" w:rsidRPr="00E0408C" w14:paraId="50543730"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1A42478" w14:textId="77777777" w:rsidR="001B46A3" w:rsidRPr="00E0408C" w:rsidRDefault="001B46A3" w:rsidP="001B46A3">
            <w:pPr>
              <w:tabs>
                <w:tab w:val="left" w:pos="1065"/>
              </w:tabs>
              <w:rPr>
                <w:rFonts w:ascii="Arial" w:eastAsia="Calibri" w:hAnsi="Arial" w:cs="Arial"/>
                <w:color w:val="17365D" w:themeColor="text2" w:themeShade="BF"/>
                <w:sz w:val="24"/>
                <w:szCs w:val="24"/>
              </w:rPr>
            </w:pPr>
            <w:r w:rsidRPr="00E0408C">
              <w:rPr>
                <w:rFonts w:ascii="Arial" w:eastAsia="Calibri" w:hAnsi="Arial" w:cs="Arial"/>
                <w:color w:val="17365D" w:themeColor="text2" w:themeShade="BF"/>
                <w:sz w:val="24"/>
                <w:szCs w:val="24"/>
              </w:rPr>
              <w:t>Korištenje rezultata vrednovanja</w:t>
            </w:r>
          </w:p>
        </w:tc>
        <w:tc>
          <w:tcPr>
            <w:tcW w:w="10282" w:type="dxa"/>
          </w:tcPr>
          <w:p w14:paraId="4117FD10" w14:textId="77777777" w:rsidR="001B46A3" w:rsidRPr="00E0408C" w:rsidRDefault="001B46A3" w:rsidP="001B46A3">
            <w:pPr>
              <w:rPr>
                <w:rFonts w:ascii="Arial" w:eastAsia="Calibri" w:hAnsi="Arial" w:cs="Arial"/>
                <w:color w:val="000000"/>
                <w:sz w:val="24"/>
                <w:szCs w:val="24"/>
              </w:rPr>
            </w:pPr>
            <w:r w:rsidRPr="00E0408C">
              <w:rPr>
                <w:rFonts w:ascii="Arial" w:eastAsia="Calibri" w:hAnsi="Arial" w:cs="Arial"/>
                <w:color w:val="000000"/>
                <w:sz w:val="24"/>
                <w:szCs w:val="24"/>
              </w:rPr>
              <w:t>-rezultati će se koristiti u cilju povećanja kvalitete nastavnog rada i daljnje poticanje rada i razvoja  u radu s darovitim učenicima</w:t>
            </w:r>
          </w:p>
        </w:tc>
      </w:tr>
    </w:tbl>
    <w:p w14:paraId="7BE6E7F6" w14:textId="7E2E8B72" w:rsidR="00C11C15" w:rsidRDefault="00C11C15" w:rsidP="00C11C15">
      <w:pPr>
        <w:spacing w:line="240" w:lineRule="auto"/>
        <w:rPr>
          <w:sz w:val="22"/>
          <w:szCs w:val="22"/>
        </w:rPr>
      </w:pPr>
    </w:p>
    <w:p w14:paraId="5AA88734" w14:textId="0E57BA39" w:rsidR="004C2C52" w:rsidRDefault="004C2C52" w:rsidP="00C11C15">
      <w:pPr>
        <w:spacing w:line="240" w:lineRule="auto"/>
        <w:rPr>
          <w:sz w:val="22"/>
          <w:szCs w:val="22"/>
        </w:rPr>
      </w:pPr>
    </w:p>
    <w:p w14:paraId="568FD880" w14:textId="77777777" w:rsidR="004C2C52" w:rsidRDefault="004C2C52" w:rsidP="00C11C15">
      <w:pPr>
        <w:spacing w:line="240" w:lineRule="auto"/>
        <w:rPr>
          <w:sz w:val="22"/>
          <w:szCs w:val="22"/>
        </w:rPr>
      </w:pPr>
    </w:p>
    <w:p w14:paraId="619F1483" w14:textId="351A1691" w:rsidR="008C4C35" w:rsidRDefault="008C4C35" w:rsidP="004B7F5A">
      <w:pPr>
        <w:spacing w:line="240" w:lineRule="auto"/>
        <w:jc w:val="center"/>
        <w:rPr>
          <w:sz w:val="22"/>
          <w:szCs w:val="22"/>
        </w:rPr>
      </w:pPr>
    </w:p>
    <w:p w14:paraId="44E080AF" w14:textId="73B58267" w:rsidR="00B54D36" w:rsidRDefault="00B54D36" w:rsidP="004B7F5A">
      <w:pPr>
        <w:spacing w:line="240" w:lineRule="auto"/>
        <w:jc w:val="center"/>
        <w:rPr>
          <w:sz w:val="22"/>
          <w:szCs w:val="22"/>
        </w:rPr>
      </w:pPr>
    </w:p>
    <w:p w14:paraId="1558988A" w14:textId="77777777" w:rsidR="00B54D36" w:rsidRPr="008C4C35" w:rsidRDefault="00B54D36" w:rsidP="004B7F5A">
      <w:pPr>
        <w:spacing w:line="240" w:lineRule="auto"/>
        <w:jc w:val="center"/>
        <w:rPr>
          <w:sz w:val="22"/>
          <w:szCs w:val="22"/>
        </w:rPr>
      </w:pPr>
    </w:p>
    <w:p w14:paraId="674BC481" w14:textId="77777777" w:rsidR="00407DAC" w:rsidRPr="004540BF" w:rsidRDefault="00074237" w:rsidP="00081A08">
      <w:pPr>
        <w:pStyle w:val="Naslov1"/>
        <w:numPr>
          <w:ilvl w:val="0"/>
          <w:numId w:val="3"/>
        </w:numPr>
        <w:jc w:val="left"/>
        <w:rPr>
          <w:b/>
          <w:color w:val="366091"/>
        </w:rPr>
      </w:pPr>
      <w:bookmarkStart w:id="9" w:name="_Toc51490868"/>
      <w:r w:rsidRPr="004540BF">
        <w:rPr>
          <w:rFonts w:ascii="Calibri" w:eastAsia="Calibri" w:hAnsi="Calibri" w:cs="Calibri"/>
          <w:b/>
          <w:color w:val="366091"/>
        </w:rPr>
        <w:lastRenderedPageBreak/>
        <w:t>DOPUNSKA NASTAVA</w:t>
      </w:r>
      <w:bookmarkEnd w:id="9"/>
    </w:p>
    <w:p w14:paraId="60BE72BC" w14:textId="77777777" w:rsidR="00407DAC" w:rsidRDefault="00407DAC">
      <w:pPr>
        <w:spacing w:line="240" w:lineRule="auto"/>
      </w:pPr>
    </w:p>
    <w:p w14:paraId="05448964" w14:textId="77777777" w:rsidR="00407DAC" w:rsidRDefault="00074237">
      <w:pPr>
        <w:spacing w:line="240" w:lineRule="auto"/>
        <w:ind w:firstLine="708"/>
        <w:jc w:val="both"/>
      </w:pPr>
      <w:r>
        <w:t xml:space="preserve">Dopunska nastava organizira se u školi najčešće nakon završetka redovne nastave za učenike koji imaju povremenih ili kontinuiranih teškoća s praćenjem i ostvarivanjem očekivanih razina uspjeha redovnih nastavnih programa,  najčešće hrvatskog jezika,  engleskog jezika i matematike.  Ovim oblikom rada obuhvaćaju se  i učenici koji rade po prilagođenim odgojno – obrazovnim programima te učenici  za koje učitelji i roditelji procijene da će im dopunski rad olakšati nadoknađivanje znanja,  stjecanje sposobnosti i vještina iz navedenih nastavnih programa.  Dopunsku nastavu mogu povremeno polaziti i oni učenici koji su iz različitih razloga (bolest i sl. ) izostali s redovne nastave i trebaju nadoknaditi propušteno. </w:t>
      </w:r>
    </w:p>
    <w:p w14:paraId="315774CE" w14:textId="77777777" w:rsidR="00407DAC" w:rsidRDefault="00074237">
      <w:pPr>
        <w:spacing w:line="240" w:lineRule="auto"/>
        <w:jc w:val="both"/>
      </w:pPr>
      <w:r>
        <w:t xml:space="preserve">Ovaj oblik nastave ima za cilj razvijanje  komunikacijskih,  jezičnih i matematičkih kompetencija učenika. </w:t>
      </w:r>
    </w:p>
    <w:p w14:paraId="0328D483" w14:textId="77777777" w:rsidR="00407DAC" w:rsidRDefault="00074237">
      <w:pPr>
        <w:spacing w:line="240" w:lineRule="auto"/>
        <w:ind w:firstLine="708"/>
        <w:jc w:val="both"/>
      </w:pPr>
      <w:r>
        <w:t xml:space="preserve">Škola organizira dopunsku nastavu za sve učenike od  1.  do  8.  razreda iz hrvatskog jezika,  matematike,  engleskog i njemačkog jezika,  biologije, kemije, fizike, povijesti i geografije.  </w:t>
      </w:r>
    </w:p>
    <w:p w14:paraId="3280AD6A" w14:textId="77777777" w:rsidR="00E32039" w:rsidRDefault="00E32039"/>
    <w:p w14:paraId="71057695" w14:textId="77777777" w:rsidR="00E32039" w:rsidRDefault="00E32039"/>
    <w:p w14:paraId="0098C90D" w14:textId="77777777" w:rsidR="00E32039" w:rsidRDefault="00E32039"/>
    <w:p w14:paraId="58F80318" w14:textId="77777777" w:rsidR="00E32039" w:rsidRDefault="00E32039"/>
    <w:p w14:paraId="14677004" w14:textId="77777777" w:rsidR="00E32039" w:rsidRDefault="00E32039"/>
    <w:p w14:paraId="5E33859A" w14:textId="44CA8456" w:rsidR="00E32039" w:rsidRDefault="00E32039"/>
    <w:p w14:paraId="2843C2C4" w14:textId="4A93A5C8" w:rsidR="000775AD" w:rsidRDefault="000775AD"/>
    <w:p w14:paraId="1D4BB590" w14:textId="7C8108DC" w:rsidR="000775AD" w:rsidRDefault="000775AD"/>
    <w:p w14:paraId="7D3DDEEC" w14:textId="499DFF71" w:rsidR="000775AD" w:rsidRDefault="000775AD"/>
    <w:p w14:paraId="4D5D67B1" w14:textId="135FE2BF" w:rsidR="000775AD" w:rsidRDefault="000775AD"/>
    <w:p w14:paraId="608A6D03" w14:textId="3984EBB3" w:rsidR="000775AD" w:rsidRDefault="000775AD"/>
    <w:p w14:paraId="3B53032D" w14:textId="7AADA452" w:rsidR="000775AD" w:rsidRDefault="000775AD"/>
    <w:tbl>
      <w:tblPr>
        <w:tblW w:w="14609"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1"/>
        <w:gridCol w:w="10508"/>
      </w:tblGrid>
      <w:tr w:rsidR="00741B98" w:rsidRPr="005F1CF3" w14:paraId="72A53E6F" w14:textId="77777777" w:rsidTr="005A4353">
        <w:trPr>
          <w:trHeight w:val="285"/>
        </w:trPr>
        <w:tc>
          <w:tcPr>
            <w:tcW w:w="4101" w:type="dxa"/>
            <w:tcBorders>
              <w:top w:val="single" w:sz="6" w:space="0" w:color="92CDDC"/>
              <w:left w:val="single" w:sz="6" w:space="0" w:color="92CDDC"/>
              <w:bottom w:val="single" w:sz="6" w:space="0" w:color="92CDDC"/>
              <w:right w:val="single" w:sz="6" w:space="0" w:color="92CDDC"/>
            </w:tcBorders>
            <w:shd w:val="clear" w:color="auto" w:fill="DAEEF3"/>
            <w:hideMark/>
          </w:tcPr>
          <w:p w14:paraId="61FBEF7D" w14:textId="77777777" w:rsidR="00741B98" w:rsidRPr="005F1CF3" w:rsidRDefault="00741B98" w:rsidP="005A4353">
            <w:pPr>
              <w:spacing w:after="0" w:line="240" w:lineRule="auto"/>
              <w:ind w:left="-276" w:firstLine="276"/>
              <w:textAlignment w:val="baseline"/>
              <w:rPr>
                <w:rFonts w:ascii="Arial" w:eastAsia="Times New Roman" w:hAnsi="Arial" w:cs="Arial"/>
                <w:sz w:val="24"/>
                <w:szCs w:val="24"/>
              </w:rPr>
            </w:pPr>
            <w:r w:rsidRPr="005F1CF3">
              <w:rPr>
                <w:rFonts w:ascii="Arial" w:eastAsia="Times New Roman" w:hAnsi="Arial" w:cs="Arial"/>
                <w:b/>
                <w:bCs/>
                <w:color w:val="365F91"/>
                <w:sz w:val="24"/>
                <w:szCs w:val="24"/>
              </w:rPr>
              <w:t>Naziv aktivnosti: </w:t>
            </w:r>
            <w:r w:rsidRPr="005F1CF3">
              <w:rPr>
                <w:rFonts w:ascii="Arial" w:eastAsia="Times New Roman" w:hAnsi="Arial" w:cs="Arial"/>
                <w:color w:val="365F91"/>
                <w:sz w:val="24"/>
                <w:szCs w:val="24"/>
              </w:rPr>
              <w:t>  </w:t>
            </w:r>
          </w:p>
          <w:p w14:paraId="191F7D88"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b/>
                <w:bCs/>
                <w:color w:val="365F91"/>
                <w:sz w:val="24"/>
                <w:szCs w:val="24"/>
              </w:rPr>
              <w:t>Dopunska nastava HJ u 1. razredu</w:t>
            </w:r>
            <w:r w:rsidRPr="005F1CF3">
              <w:rPr>
                <w:rFonts w:ascii="Arial" w:eastAsia="Times New Roman" w:hAnsi="Arial" w:cs="Arial"/>
                <w:color w:val="365F91"/>
                <w:sz w:val="24"/>
                <w:szCs w:val="24"/>
              </w:rPr>
              <w:t>  </w:t>
            </w:r>
          </w:p>
        </w:tc>
        <w:tc>
          <w:tcPr>
            <w:tcW w:w="10508" w:type="dxa"/>
            <w:tcBorders>
              <w:top w:val="single" w:sz="6" w:space="0" w:color="92CDDC"/>
              <w:left w:val="single" w:sz="6" w:space="0" w:color="92CDDC"/>
              <w:bottom w:val="single" w:sz="6" w:space="0" w:color="92CDDC"/>
              <w:right w:val="single" w:sz="6" w:space="0" w:color="92CDDC"/>
            </w:tcBorders>
            <w:shd w:val="clear" w:color="auto" w:fill="DAEEF3"/>
            <w:hideMark/>
          </w:tcPr>
          <w:p w14:paraId="681F8C31" w14:textId="4AA12C66" w:rsidR="00741B98" w:rsidRPr="000E32A2" w:rsidRDefault="00741B98" w:rsidP="005A4353">
            <w:pPr>
              <w:spacing w:after="0" w:line="240" w:lineRule="auto"/>
              <w:textAlignment w:val="baseline"/>
              <w:rPr>
                <w:rFonts w:ascii="Arial" w:eastAsia="Times New Roman" w:hAnsi="Arial" w:cs="Arial"/>
                <w:color w:val="365F91"/>
                <w:sz w:val="24"/>
                <w:szCs w:val="24"/>
              </w:rPr>
            </w:pPr>
            <w:r w:rsidRPr="005F1CF3">
              <w:rPr>
                <w:rFonts w:ascii="Arial" w:eastAsia="Times New Roman" w:hAnsi="Arial" w:cs="Arial"/>
                <w:b/>
                <w:bCs/>
                <w:color w:val="365F91"/>
                <w:sz w:val="24"/>
                <w:szCs w:val="24"/>
              </w:rPr>
              <w:t>Ime i prezime voditelja:</w:t>
            </w:r>
            <w:r w:rsidRPr="005F1CF3">
              <w:rPr>
                <w:rFonts w:ascii="Arial" w:eastAsia="Times New Roman" w:hAnsi="Arial" w:cs="Arial"/>
                <w:color w:val="365F91"/>
                <w:sz w:val="24"/>
                <w:szCs w:val="24"/>
              </w:rPr>
              <w:t>  1.a – Anita Ćulibrk, 1.b – Lida Farkaš, 1.c – Tajana Biljan</w:t>
            </w:r>
            <w:r w:rsidR="00E50D2A">
              <w:rPr>
                <w:rFonts w:ascii="Arial" w:eastAsia="Times New Roman" w:hAnsi="Arial" w:cs="Arial"/>
                <w:color w:val="365F91"/>
                <w:sz w:val="24"/>
                <w:szCs w:val="24"/>
              </w:rPr>
              <w:t>, Branka Bingula</w:t>
            </w:r>
            <w:r w:rsidR="000E32A2">
              <w:rPr>
                <w:rFonts w:ascii="Arial" w:eastAsia="Times New Roman" w:hAnsi="Arial" w:cs="Arial"/>
                <w:color w:val="365F91"/>
                <w:sz w:val="24"/>
                <w:szCs w:val="24"/>
              </w:rPr>
              <w:t xml:space="preserve">, </w:t>
            </w:r>
            <w:r w:rsidR="000E32A2" w:rsidRPr="000E32A2">
              <w:rPr>
                <w:rFonts w:ascii="Arial" w:eastAsia="Times New Roman" w:hAnsi="Arial" w:cs="Arial"/>
                <w:color w:val="365F91"/>
                <w:sz w:val="24"/>
                <w:szCs w:val="24"/>
              </w:rPr>
              <w:t>Biserka Hrešić, Željka Kubeš, Vesna Petranović</w:t>
            </w:r>
          </w:p>
          <w:p w14:paraId="5FC6AE2F" w14:textId="77777777" w:rsidR="000E32A2" w:rsidRPr="000E32A2" w:rsidRDefault="000E32A2" w:rsidP="005A4353">
            <w:pPr>
              <w:spacing w:after="0" w:line="240" w:lineRule="auto"/>
              <w:textAlignment w:val="baseline"/>
              <w:rPr>
                <w:rFonts w:ascii="Arial" w:eastAsia="Times New Roman" w:hAnsi="Arial" w:cs="Arial"/>
                <w:sz w:val="24"/>
                <w:szCs w:val="24"/>
              </w:rPr>
            </w:pPr>
          </w:p>
          <w:p w14:paraId="1D522013" w14:textId="77777777" w:rsidR="00741B98" w:rsidRPr="005F1CF3" w:rsidRDefault="00741B98" w:rsidP="005A4353">
            <w:pPr>
              <w:spacing w:after="0" w:line="240" w:lineRule="auto"/>
              <w:textAlignment w:val="baseline"/>
              <w:rPr>
                <w:rFonts w:ascii="Arial" w:eastAsia="Times New Roman" w:hAnsi="Arial" w:cs="Arial"/>
                <w:sz w:val="24"/>
                <w:szCs w:val="24"/>
              </w:rPr>
            </w:pPr>
          </w:p>
        </w:tc>
      </w:tr>
      <w:tr w:rsidR="00741B98" w:rsidRPr="005F1CF3" w14:paraId="435C9376" w14:textId="77777777" w:rsidTr="005A4353">
        <w:trPr>
          <w:trHeight w:val="285"/>
        </w:trPr>
        <w:tc>
          <w:tcPr>
            <w:tcW w:w="4101" w:type="dxa"/>
            <w:tcBorders>
              <w:top w:val="single" w:sz="6" w:space="0" w:color="92CDDC"/>
              <w:left w:val="single" w:sz="6" w:space="0" w:color="92CDDC"/>
              <w:bottom w:val="single" w:sz="6" w:space="0" w:color="92CDDC"/>
              <w:right w:val="single" w:sz="6" w:space="0" w:color="92CDDC"/>
            </w:tcBorders>
            <w:shd w:val="clear" w:color="auto" w:fill="auto"/>
            <w:hideMark/>
          </w:tcPr>
          <w:p w14:paraId="485917BE"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Ishodi aktivnosti  </w:t>
            </w:r>
          </w:p>
        </w:tc>
        <w:tc>
          <w:tcPr>
            <w:tcW w:w="10508" w:type="dxa"/>
            <w:tcBorders>
              <w:top w:val="single" w:sz="6" w:space="0" w:color="92CDDC"/>
              <w:left w:val="single" w:sz="6" w:space="0" w:color="92CDDC"/>
              <w:bottom w:val="single" w:sz="6" w:space="0" w:color="92CDDC"/>
              <w:right w:val="single" w:sz="6" w:space="0" w:color="92CDDC"/>
            </w:tcBorders>
            <w:shd w:val="clear" w:color="auto" w:fill="auto"/>
            <w:hideMark/>
          </w:tcPr>
          <w:p w14:paraId="1CF0B1C3"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Ovladavanje hrvatskim standardnim pismom i jezikom, razvijanje jezičnih sposobnosti u govornoj i pisanoj uporabi, razvijanje čitateljskih interesa i čitateljske kulture.  </w:t>
            </w:r>
          </w:p>
          <w:p w14:paraId="58E0423B"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Savladati  vještine čitanja, pisanja tiskanim formalnim pismom.  Razvijati slušanje (recepcija i razlikovanje književnih djela), govorenja (uočiti i prepoznati vrednote govorena jezika), čitanja (točno čitati i razumjeti pročitano) i pisanja (pisati u skladu s pravopisnom normom). Razvijati pravogovor i pravopis (čitati točno i tečno, poštivati pravopisna pravila).  </w:t>
            </w:r>
          </w:p>
          <w:p w14:paraId="2E59BAB6"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w:t>
            </w:r>
          </w:p>
        </w:tc>
      </w:tr>
      <w:tr w:rsidR="00741B98" w:rsidRPr="005F1CF3" w14:paraId="1204C38A" w14:textId="77777777" w:rsidTr="005A4353">
        <w:trPr>
          <w:trHeight w:val="285"/>
        </w:trPr>
        <w:tc>
          <w:tcPr>
            <w:tcW w:w="4101" w:type="dxa"/>
            <w:tcBorders>
              <w:top w:val="single" w:sz="6" w:space="0" w:color="92CDDC"/>
              <w:left w:val="single" w:sz="6" w:space="0" w:color="92CDDC"/>
              <w:bottom w:val="single" w:sz="6" w:space="0" w:color="92CDDC"/>
              <w:right w:val="single" w:sz="6" w:space="0" w:color="92CDDC"/>
            </w:tcBorders>
            <w:shd w:val="clear" w:color="auto" w:fill="DAEEF3"/>
            <w:hideMark/>
          </w:tcPr>
          <w:p w14:paraId="5191EA50"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Namjena  </w:t>
            </w:r>
          </w:p>
        </w:tc>
        <w:tc>
          <w:tcPr>
            <w:tcW w:w="10508" w:type="dxa"/>
            <w:tcBorders>
              <w:top w:val="single" w:sz="6" w:space="0" w:color="92CDDC"/>
              <w:left w:val="single" w:sz="6" w:space="0" w:color="92CDDC"/>
              <w:bottom w:val="single" w:sz="6" w:space="0" w:color="92CDDC"/>
              <w:right w:val="single" w:sz="6" w:space="0" w:color="92CDDC"/>
            </w:tcBorders>
            <w:shd w:val="clear" w:color="auto" w:fill="DAEEF3"/>
            <w:hideMark/>
          </w:tcPr>
          <w:p w14:paraId="65D6CDBC"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Pomoći učenicima koji imaju poteškoća u savladavanju nastavnog  gradiva tijekom godine u redovnom nastavnom procesu.  </w:t>
            </w:r>
          </w:p>
          <w:p w14:paraId="7C9F9ADB"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w:t>
            </w:r>
          </w:p>
        </w:tc>
      </w:tr>
      <w:tr w:rsidR="00741B98" w:rsidRPr="005F1CF3" w14:paraId="5D0975CD" w14:textId="77777777" w:rsidTr="005A4353">
        <w:trPr>
          <w:trHeight w:val="285"/>
        </w:trPr>
        <w:tc>
          <w:tcPr>
            <w:tcW w:w="4101" w:type="dxa"/>
            <w:tcBorders>
              <w:top w:val="single" w:sz="6" w:space="0" w:color="92CDDC"/>
              <w:left w:val="single" w:sz="6" w:space="0" w:color="92CDDC"/>
              <w:bottom w:val="single" w:sz="6" w:space="0" w:color="92CDDC"/>
              <w:right w:val="single" w:sz="6" w:space="0" w:color="92CDDC"/>
            </w:tcBorders>
            <w:shd w:val="clear" w:color="auto" w:fill="auto"/>
            <w:hideMark/>
          </w:tcPr>
          <w:p w14:paraId="5BCE41E6"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Nositelji aktivnosti  </w:t>
            </w:r>
          </w:p>
        </w:tc>
        <w:tc>
          <w:tcPr>
            <w:tcW w:w="10508" w:type="dxa"/>
            <w:tcBorders>
              <w:top w:val="single" w:sz="6" w:space="0" w:color="92CDDC"/>
              <w:left w:val="single" w:sz="6" w:space="0" w:color="92CDDC"/>
              <w:bottom w:val="single" w:sz="6" w:space="0" w:color="92CDDC"/>
              <w:right w:val="single" w:sz="6" w:space="0" w:color="92CDDC"/>
            </w:tcBorders>
            <w:shd w:val="clear" w:color="auto" w:fill="auto"/>
            <w:hideMark/>
          </w:tcPr>
          <w:p w14:paraId="12C2FA4F"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Učiteljice i učenici 1. r.  </w:t>
            </w:r>
          </w:p>
        </w:tc>
      </w:tr>
      <w:tr w:rsidR="00741B98" w:rsidRPr="005F1CF3" w14:paraId="746955D3" w14:textId="77777777" w:rsidTr="005A4353">
        <w:trPr>
          <w:trHeight w:val="285"/>
        </w:trPr>
        <w:tc>
          <w:tcPr>
            <w:tcW w:w="4101" w:type="dxa"/>
            <w:tcBorders>
              <w:top w:val="single" w:sz="6" w:space="0" w:color="92CDDC"/>
              <w:left w:val="single" w:sz="6" w:space="0" w:color="92CDDC"/>
              <w:bottom w:val="single" w:sz="6" w:space="0" w:color="92CDDC"/>
              <w:right w:val="single" w:sz="6" w:space="0" w:color="92CDDC"/>
            </w:tcBorders>
            <w:shd w:val="clear" w:color="auto" w:fill="DAEEF3"/>
            <w:hideMark/>
          </w:tcPr>
          <w:p w14:paraId="4EF90FCA"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Način realizacije  </w:t>
            </w:r>
          </w:p>
        </w:tc>
        <w:tc>
          <w:tcPr>
            <w:tcW w:w="10508" w:type="dxa"/>
            <w:tcBorders>
              <w:top w:val="single" w:sz="6" w:space="0" w:color="92CDDC"/>
              <w:left w:val="single" w:sz="6" w:space="0" w:color="92CDDC"/>
              <w:bottom w:val="single" w:sz="6" w:space="0" w:color="92CDDC"/>
              <w:right w:val="single" w:sz="6" w:space="0" w:color="92CDDC"/>
            </w:tcBorders>
            <w:shd w:val="clear" w:color="auto" w:fill="DAEEF3"/>
            <w:hideMark/>
          </w:tcPr>
          <w:p w14:paraId="43DF9BD0"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Čitanje kraćih tekstova, pisanje riječi i rečenica, govorenje i usmeno izražavanje, odgovaranje na pitanja, rješavanje zadataka. </w:t>
            </w:r>
          </w:p>
        </w:tc>
      </w:tr>
      <w:tr w:rsidR="00741B98" w:rsidRPr="005F1CF3" w14:paraId="09BE2D57" w14:textId="77777777" w:rsidTr="005A4353">
        <w:trPr>
          <w:trHeight w:val="285"/>
        </w:trPr>
        <w:tc>
          <w:tcPr>
            <w:tcW w:w="4101" w:type="dxa"/>
            <w:tcBorders>
              <w:top w:val="single" w:sz="6" w:space="0" w:color="92CDDC"/>
              <w:left w:val="single" w:sz="6" w:space="0" w:color="92CDDC"/>
              <w:bottom w:val="single" w:sz="6" w:space="0" w:color="92CDDC"/>
              <w:right w:val="single" w:sz="6" w:space="0" w:color="92CDDC"/>
            </w:tcBorders>
            <w:shd w:val="clear" w:color="auto" w:fill="auto"/>
            <w:hideMark/>
          </w:tcPr>
          <w:p w14:paraId="080E62A3"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Vrijeme realizacije  </w:t>
            </w:r>
          </w:p>
        </w:tc>
        <w:tc>
          <w:tcPr>
            <w:tcW w:w="10508" w:type="dxa"/>
            <w:tcBorders>
              <w:top w:val="single" w:sz="6" w:space="0" w:color="92CDDC"/>
              <w:left w:val="single" w:sz="6" w:space="0" w:color="92CDDC"/>
              <w:bottom w:val="single" w:sz="6" w:space="0" w:color="92CDDC"/>
              <w:right w:val="single" w:sz="6" w:space="0" w:color="92CDDC"/>
            </w:tcBorders>
            <w:shd w:val="clear" w:color="auto" w:fill="auto"/>
            <w:hideMark/>
          </w:tcPr>
          <w:p w14:paraId="2AEAB8BE"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Jednom tjedno tijekom šk. god. 2023./2024.  </w:t>
            </w:r>
          </w:p>
        </w:tc>
      </w:tr>
      <w:tr w:rsidR="00741B98" w:rsidRPr="005F1CF3" w14:paraId="355E109C" w14:textId="77777777" w:rsidTr="005A4353">
        <w:trPr>
          <w:trHeight w:val="285"/>
        </w:trPr>
        <w:tc>
          <w:tcPr>
            <w:tcW w:w="4101" w:type="dxa"/>
            <w:tcBorders>
              <w:top w:val="single" w:sz="6" w:space="0" w:color="92CDDC"/>
              <w:left w:val="single" w:sz="6" w:space="0" w:color="92CDDC"/>
              <w:bottom w:val="single" w:sz="6" w:space="0" w:color="92CDDC"/>
              <w:right w:val="single" w:sz="6" w:space="0" w:color="92CDDC"/>
            </w:tcBorders>
            <w:shd w:val="clear" w:color="auto" w:fill="DAEEF3"/>
            <w:hideMark/>
          </w:tcPr>
          <w:p w14:paraId="5FDE0DB0"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Troškovnik  </w:t>
            </w:r>
          </w:p>
        </w:tc>
        <w:tc>
          <w:tcPr>
            <w:tcW w:w="10508" w:type="dxa"/>
            <w:tcBorders>
              <w:top w:val="single" w:sz="6" w:space="0" w:color="92CDDC"/>
              <w:left w:val="single" w:sz="6" w:space="0" w:color="92CDDC"/>
              <w:bottom w:val="single" w:sz="6" w:space="0" w:color="92CDDC"/>
              <w:right w:val="single" w:sz="6" w:space="0" w:color="92CDDC"/>
            </w:tcBorders>
            <w:shd w:val="clear" w:color="auto" w:fill="DAEEF3"/>
            <w:hideMark/>
          </w:tcPr>
          <w:p w14:paraId="64C003C9"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Čitanka, nastavni listići, pisanka  </w:t>
            </w:r>
          </w:p>
        </w:tc>
      </w:tr>
      <w:tr w:rsidR="00741B98" w:rsidRPr="005F1CF3" w14:paraId="60B68CFF" w14:textId="77777777" w:rsidTr="005A4353">
        <w:trPr>
          <w:trHeight w:val="285"/>
        </w:trPr>
        <w:tc>
          <w:tcPr>
            <w:tcW w:w="4101" w:type="dxa"/>
            <w:tcBorders>
              <w:top w:val="single" w:sz="6" w:space="0" w:color="92CDDC"/>
              <w:left w:val="single" w:sz="6" w:space="0" w:color="92CDDC"/>
              <w:bottom w:val="single" w:sz="6" w:space="0" w:color="92CDDC"/>
              <w:right w:val="single" w:sz="6" w:space="0" w:color="92CDDC"/>
            </w:tcBorders>
            <w:shd w:val="clear" w:color="auto" w:fill="auto"/>
            <w:hideMark/>
          </w:tcPr>
          <w:p w14:paraId="74AFFB4C"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Način vrednovanja  </w:t>
            </w:r>
          </w:p>
        </w:tc>
        <w:tc>
          <w:tcPr>
            <w:tcW w:w="10508" w:type="dxa"/>
            <w:tcBorders>
              <w:top w:val="single" w:sz="6" w:space="0" w:color="92CDDC"/>
              <w:left w:val="single" w:sz="6" w:space="0" w:color="92CDDC"/>
              <w:bottom w:val="single" w:sz="6" w:space="0" w:color="92CDDC"/>
              <w:right w:val="single" w:sz="6" w:space="0" w:color="92CDDC"/>
            </w:tcBorders>
            <w:shd w:val="clear" w:color="auto" w:fill="auto"/>
            <w:hideMark/>
          </w:tcPr>
          <w:p w14:paraId="1E488F84"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Opisno praćenje postignuća učenika u e-dnevniku. Pisano i usmeno provjeravanje učenikova postignuća. Vrednovanje i samovrednovanje učenika.  </w:t>
            </w:r>
          </w:p>
        </w:tc>
      </w:tr>
      <w:tr w:rsidR="00741B98" w:rsidRPr="005F1CF3" w14:paraId="60C9F70D" w14:textId="77777777" w:rsidTr="005A4353">
        <w:trPr>
          <w:trHeight w:val="285"/>
        </w:trPr>
        <w:tc>
          <w:tcPr>
            <w:tcW w:w="4101" w:type="dxa"/>
            <w:tcBorders>
              <w:top w:val="single" w:sz="6" w:space="0" w:color="92CDDC"/>
              <w:left w:val="single" w:sz="6" w:space="0" w:color="92CDDC"/>
              <w:bottom w:val="single" w:sz="6" w:space="0" w:color="92CDDC"/>
              <w:right w:val="single" w:sz="6" w:space="0" w:color="92CDDC"/>
            </w:tcBorders>
            <w:shd w:val="clear" w:color="auto" w:fill="DAEEF3"/>
            <w:hideMark/>
          </w:tcPr>
          <w:p w14:paraId="564C0EDE"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Korištenje rezultata vrednovanja  </w:t>
            </w:r>
          </w:p>
        </w:tc>
        <w:tc>
          <w:tcPr>
            <w:tcW w:w="10508" w:type="dxa"/>
            <w:tcBorders>
              <w:top w:val="single" w:sz="6" w:space="0" w:color="92CDDC"/>
              <w:left w:val="single" w:sz="6" w:space="0" w:color="92CDDC"/>
              <w:bottom w:val="single" w:sz="6" w:space="0" w:color="92CDDC"/>
              <w:right w:val="single" w:sz="6" w:space="0" w:color="92CDDC"/>
            </w:tcBorders>
            <w:shd w:val="clear" w:color="auto" w:fill="DAEEF3"/>
            <w:hideMark/>
          </w:tcPr>
          <w:p w14:paraId="3EE33AA2"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Opisno praćenje postignuća učenika u e Dnevniku. Pisano i usmeno provjeravanje učenikova postignuća. Vrednovanje i samovrednovanje učenika s ciljem poboljšanja općeg znanja, boljeg snalaženja u nastavnom gradivu kao i povećanja brojčane ocjene.  </w:t>
            </w:r>
          </w:p>
          <w:p w14:paraId="2E4D267B" w14:textId="77777777" w:rsidR="00741B98" w:rsidRPr="005F1CF3" w:rsidRDefault="00741B98"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w:t>
            </w:r>
          </w:p>
        </w:tc>
      </w:tr>
    </w:tbl>
    <w:p w14:paraId="7285C8DC" w14:textId="11778F7E" w:rsidR="000775AD" w:rsidRDefault="000775AD"/>
    <w:p w14:paraId="32C89A15" w14:textId="77777777" w:rsidR="000775AD" w:rsidRDefault="000775AD"/>
    <w:p w14:paraId="08CDC264" w14:textId="77777777" w:rsidR="00E32039" w:rsidRDefault="00E32039"/>
    <w:tbl>
      <w:tblPr>
        <w:tblW w:w="1442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4"/>
        <w:gridCol w:w="10106"/>
      </w:tblGrid>
      <w:tr w:rsidR="00741B98" w:rsidRPr="005F1CF3" w14:paraId="385BAE73" w14:textId="77777777" w:rsidTr="006A1F7A">
        <w:trPr>
          <w:trHeight w:val="300"/>
        </w:trPr>
        <w:tc>
          <w:tcPr>
            <w:tcW w:w="4314" w:type="dxa"/>
            <w:tcBorders>
              <w:top w:val="single" w:sz="6" w:space="0" w:color="92CDDC"/>
              <w:left w:val="single" w:sz="6" w:space="0" w:color="92CDDC"/>
              <w:bottom w:val="single" w:sz="6" w:space="0" w:color="92CDDC"/>
              <w:right w:val="single" w:sz="6" w:space="0" w:color="92CDDC"/>
            </w:tcBorders>
            <w:shd w:val="clear" w:color="auto" w:fill="DAEEF3"/>
            <w:hideMark/>
          </w:tcPr>
          <w:p w14:paraId="6C8DF2DB" w14:textId="77777777" w:rsidR="00741B98" w:rsidRPr="005F1CF3" w:rsidRDefault="00741B98" w:rsidP="005A4353">
            <w:pPr>
              <w:spacing w:after="0" w:line="240" w:lineRule="auto"/>
              <w:textAlignment w:val="baseline"/>
              <w:rPr>
                <w:rFonts w:ascii="Arial" w:eastAsia="Times New Roman" w:hAnsi="Arial" w:cs="Arial"/>
                <w:color w:val="365F91"/>
                <w:sz w:val="24"/>
                <w:szCs w:val="24"/>
              </w:rPr>
            </w:pPr>
            <w:r w:rsidRPr="005F1CF3">
              <w:rPr>
                <w:rFonts w:ascii="Arial" w:eastAsia="Times New Roman" w:hAnsi="Arial" w:cs="Arial"/>
                <w:b/>
                <w:bCs/>
                <w:color w:val="365F91"/>
                <w:sz w:val="24"/>
                <w:szCs w:val="24"/>
              </w:rPr>
              <w:lastRenderedPageBreak/>
              <w:t>Naziv aktivnosti: </w:t>
            </w:r>
            <w:r w:rsidRPr="005F1CF3">
              <w:rPr>
                <w:rFonts w:ascii="Arial" w:eastAsia="Times New Roman" w:hAnsi="Arial" w:cs="Arial"/>
                <w:color w:val="365F91"/>
                <w:sz w:val="24"/>
                <w:szCs w:val="24"/>
              </w:rPr>
              <w:t> </w:t>
            </w:r>
          </w:p>
          <w:p w14:paraId="1CAA9CD1" w14:textId="77777777" w:rsidR="00741B98" w:rsidRPr="005F1CF3" w:rsidRDefault="00741B98" w:rsidP="005A4353">
            <w:pPr>
              <w:spacing w:after="0" w:line="240" w:lineRule="auto"/>
              <w:textAlignment w:val="baseline"/>
              <w:rPr>
                <w:rFonts w:ascii="Arial" w:eastAsia="Times New Roman" w:hAnsi="Arial" w:cs="Arial"/>
                <w:color w:val="365F91"/>
                <w:sz w:val="24"/>
                <w:szCs w:val="24"/>
              </w:rPr>
            </w:pPr>
            <w:r w:rsidRPr="005F1CF3">
              <w:rPr>
                <w:rFonts w:ascii="Arial" w:eastAsia="Times New Roman" w:hAnsi="Arial" w:cs="Arial"/>
                <w:b/>
                <w:bCs/>
                <w:color w:val="365F91"/>
                <w:sz w:val="24"/>
                <w:szCs w:val="24"/>
              </w:rPr>
              <w:t>Dopunska matematika 1. razred</w:t>
            </w:r>
            <w:r w:rsidRPr="005F1CF3">
              <w:rPr>
                <w:rFonts w:ascii="Arial" w:eastAsia="Times New Roman" w:hAnsi="Arial" w:cs="Arial"/>
                <w:color w:val="365F91"/>
                <w:sz w:val="24"/>
                <w:szCs w:val="24"/>
              </w:rPr>
              <w:t> </w:t>
            </w:r>
          </w:p>
        </w:tc>
        <w:tc>
          <w:tcPr>
            <w:tcW w:w="10106" w:type="dxa"/>
            <w:tcBorders>
              <w:top w:val="single" w:sz="6" w:space="0" w:color="92CDDC"/>
              <w:left w:val="single" w:sz="6" w:space="0" w:color="92CDDC"/>
              <w:bottom w:val="single" w:sz="6" w:space="0" w:color="92CDDC"/>
              <w:right w:val="single" w:sz="6" w:space="0" w:color="92CDDC"/>
            </w:tcBorders>
            <w:shd w:val="clear" w:color="auto" w:fill="DAEEF3"/>
            <w:hideMark/>
          </w:tcPr>
          <w:p w14:paraId="584ECF12" w14:textId="660FE1D1" w:rsidR="00741B98" w:rsidRPr="005F1CF3" w:rsidRDefault="00741B98" w:rsidP="005A4353">
            <w:pPr>
              <w:spacing w:after="0" w:line="240" w:lineRule="auto"/>
              <w:textAlignment w:val="baseline"/>
              <w:rPr>
                <w:rFonts w:ascii="Arial" w:eastAsia="Times New Roman" w:hAnsi="Arial" w:cs="Arial"/>
                <w:color w:val="365F91"/>
                <w:sz w:val="24"/>
                <w:szCs w:val="24"/>
              </w:rPr>
            </w:pPr>
            <w:r w:rsidRPr="005F1CF3">
              <w:rPr>
                <w:rFonts w:ascii="Arial" w:eastAsia="Times New Roman" w:hAnsi="Arial" w:cs="Arial"/>
                <w:b/>
                <w:bCs/>
                <w:color w:val="365F91"/>
                <w:sz w:val="24"/>
                <w:szCs w:val="24"/>
              </w:rPr>
              <w:t>Ime i prezime voditelja:  1.a - Anita Ćulibrk, 1.b - Lida Farkaš, 1.c - Tajana Biljan</w:t>
            </w:r>
            <w:r w:rsidR="00E50D2A">
              <w:rPr>
                <w:rFonts w:ascii="Arial" w:eastAsia="Times New Roman" w:hAnsi="Arial" w:cs="Arial"/>
                <w:b/>
                <w:bCs/>
                <w:color w:val="365F91"/>
                <w:sz w:val="24"/>
                <w:szCs w:val="24"/>
              </w:rPr>
              <w:t>, Branka Bingula, Biserka Hrešić, Željka Kubeš, Vesna Petranović</w:t>
            </w:r>
          </w:p>
          <w:p w14:paraId="626ADAE0"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 </w:t>
            </w:r>
          </w:p>
        </w:tc>
      </w:tr>
      <w:tr w:rsidR="00741B98" w:rsidRPr="005F1CF3" w14:paraId="21AF5450" w14:textId="77777777" w:rsidTr="006A1F7A">
        <w:trPr>
          <w:trHeight w:val="300"/>
        </w:trPr>
        <w:tc>
          <w:tcPr>
            <w:tcW w:w="4314" w:type="dxa"/>
            <w:tcBorders>
              <w:top w:val="single" w:sz="6" w:space="0" w:color="92CDDC"/>
              <w:left w:val="single" w:sz="6" w:space="0" w:color="92CDDC"/>
              <w:bottom w:val="single" w:sz="6" w:space="0" w:color="92CDDC"/>
              <w:right w:val="single" w:sz="6" w:space="0" w:color="92CDDC"/>
            </w:tcBorders>
            <w:shd w:val="clear" w:color="auto" w:fill="auto"/>
            <w:hideMark/>
          </w:tcPr>
          <w:p w14:paraId="30403AE9"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Ishodi aktivnosti </w:t>
            </w:r>
          </w:p>
        </w:tc>
        <w:tc>
          <w:tcPr>
            <w:tcW w:w="10106" w:type="dxa"/>
            <w:tcBorders>
              <w:top w:val="single" w:sz="6" w:space="0" w:color="92CDDC"/>
              <w:left w:val="single" w:sz="6" w:space="0" w:color="92CDDC"/>
              <w:bottom w:val="single" w:sz="6" w:space="0" w:color="92CDDC"/>
              <w:right w:val="single" w:sz="6" w:space="0" w:color="92CDDC"/>
            </w:tcBorders>
            <w:shd w:val="clear" w:color="auto" w:fill="auto"/>
            <w:hideMark/>
          </w:tcPr>
          <w:p w14:paraId="2B20BAE9"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Stjecati temeljna matematička znanja ovisno o individualnim sposobnostima učenika.  Omogućiti rad po pro-gramima i sadržajima različite težine i složenosti s obzirom na interese i sposobnosti učenika.  Osposobiti učenike za primjenu stečenog znanja. </w:t>
            </w:r>
          </w:p>
        </w:tc>
      </w:tr>
      <w:tr w:rsidR="00741B98" w:rsidRPr="005F1CF3" w14:paraId="32B9B625" w14:textId="77777777" w:rsidTr="006A1F7A">
        <w:trPr>
          <w:trHeight w:val="300"/>
        </w:trPr>
        <w:tc>
          <w:tcPr>
            <w:tcW w:w="4314" w:type="dxa"/>
            <w:tcBorders>
              <w:top w:val="single" w:sz="6" w:space="0" w:color="92CDDC"/>
              <w:left w:val="single" w:sz="6" w:space="0" w:color="92CDDC"/>
              <w:bottom w:val="single" w:sz="6" w:space="0" w:color="92CDDC"/>
              <w:right w:val="single" w:sz="6" w:space="0" w:color="92CDDC"/>
            </w:tcBorders>
            <w:shd w:val="clear" w:color="auto" w:fill="DAEEF3"/>
            <w:hideMark/>
          </w:tcPr>
          <w:p w14:paraId="5E424878"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Namjena </w:t>
            </w:r>
          </w:p>
        </w:tc>
        <w:tc>
          <w:tcPr>
            <w:tcW w:w="10106" w:type="dxa"/>
            <w:tcBorders>
              <w:top w:val="single" w:sz="6" w:space="0" w:color="92CDDC"/>
              <w:left w:val="single" w:sz="6" w:space="0" w:color="92CDDC"/>
              <w:bottom w:val="single" w:sz="6" w:space="0" w:color="92CDDC"/>
              <w:right w:val="single" w:sz="6" w:space="0" w:color="92CDDC"/>
            </w:tcBorders>
            <w:shd w:val="clear" w:color="auto" w:fill="DAEEF3"/>
            <w:hideMark/>
          </w:tcPr>
          <w:p w14:paraId="2FE30168"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Razviti vještinu pisanja, čitanja i uspoređivanja brojeva, primjenjivati usvojena matematička znanja u svakodnevnom životu, razviti sposobnosti i vještine rješavanja osnovnih matematičkih problema potrebnih za nastavak školovanja, logičko zaključivanje i precizno formuliranje pojmova, razvijati osjećaj odgovornosti i kritičnosti prema svome i tuđem radu, razvijati sposobnost za samostalni rad, odgovornost za rad, točnost, urednost, sustavnost, preciznost i konciznost u pisanom i usmenom izražavanju. </w:t>
            </w:r>
          </w:p>
        </w:tc>
      </w:tr>
      <w:tr w:rsidR="00741B98" w:rsidRPr="005F1CF3" w14:paraId="394975E0" w14:textId="77777777" w:rsidTr="006A1F7A">
        <w:trPr>
          <w:trHeight w:val="300"/>
        </w:trPr>
        <w:tc>
          <w:tcPr>
            <w:tcW w:w="4314" w:type="dxa"/>
            <w:tcBorders>
              <w:top w:val="single" w:sz="6" w:space="0" w:color="92CDDC"/>
              <w:left w:val="single" w:sz="6" w:space="0" w:color="92CDDC"/>
              <w:bottom w:val="single" w:sz="6" w:space="0" w:color="92CDDC"/>
              <w:right w:val="single" w:sz="6" w:space="0" w:color="92CDDC"/>
            </w:tcBorders>
            <w:shd w:val="clear" w:color="auto" w:fill="auto"/>
            <w:hideMark/>
          </w:tcPr>
          <w:p w14:paraId="198D683C"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Nositelji aktivnosti </w:t>
            </w:r>
          </w:p>
        </w:tc>
        <w:tc>
          <w:tcPr>
            <w:tcW w:w="10106" w:type="dxa"/>
            <w:tcBorders>
              <w:top w:val="single" w:sz="6" w:space="0" w:color="92CDDC"/>
              <w:left w:val="single" w:sz="6" w:space="0" w:color="92CDDC"/>
              <w:bottom w:val="single" w:sz="6" w:space="0" w:color="92CDDC"/>
              <w:right w:val="single" w:sz="6" w:space="0" w:color="92CDDC"/>
            </w:tcBorders>
            <w:shd w:val="clear" w:color="auto" w:fill="auto"/>
            <w:hideMark/>
          </w:tcPr>
          <w:p w14:paraId="60E48183"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Učiteljice i učenici 1.a, b, c  razreda </w:t>
            </w:r>
          </w:p>
        </w:tc>
      </w:tr>
      <w:tr w:rsidR="00741B98" w:rsidRPr="005F1CF3" w14:paraId="5C83056F" w14:textId="77777777" w:rsidTr="006A1F7A">
        <w:trPr>
          <w:trHeight w:val="300"/>
        </w:trPr>
        <w:tc>
          <w:tcPr>
            <w:tcW w:w="4314" w:type="dxa"/>
            <w:tcBorders>
              <w:top w:val="single" w:sz="6" w:space="0" w:color="92CDDC"/>
              <w:left w:val="single" w:sz="6" w:space="0" w:color="92CDDC"/>
              <w:bottom w:val="single" w:sz="6" w:space="0" w:color="92CDDC"/>
              <w:right w:val="single" w:sz="6" w:space="0" w:color="92CDDC"/>
            </w:tcBorders>
            <w:shd w:val="clear" w:color="auto" w:fill="DAEEF3"/>
            <w:hideMark/>
          </w:tcPr>
          <w:p w14:paraId="523BF2CF"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Način realizacije </w:t>
            </w:r>
          </w:p>
        </w:tc>
        <w:tc>
          <w:tcPr>
            <w:tcW w:w="10106" w:type="dxa"/>
            <w:tcBorders>
              <w:top w:val="single" w:sz="6" w:space="0" w:color="92CDDC"/>
              <w:left w:val="single" w:sz="6" w:space="0" w:color="92CDDC"/>
              <w:bottom w:val="single" w:sz="6" w:space="0" w:color="92CDDC"/>
              <w:right w:val="single" w:sz="6" w:space="0" w:color="92CDDC"/>
            </w:tcBorders>
            <w:shd w:val="clear" w:color="auto" w:fill="DAEEF3"/>
            <w:hideMark/>
          </w:tcPr>
          <w:p w14:paraId="60DEC045"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Zapisivati i čitati brojeve te odrediti odnose među brojevima, prepoznati i imenovati geometrijska tijela i likove, razlikovati ravne plohe od zakrivljenih, zbrajati, oduzimati i uspoređivati u skupu brojeva do 20, rabiti nazive pribrojnici i zbroj, umanjenik, umanjitelj, primjenjivati vezu zbrajanja i oduzimanja, rješavati zadatke zadane riječima. </w:t>
            </w:r>
          </w:p>
        </w:tc>
      </w:tr>
      <w:tr w:rsidR="00741B98" w:rsidRPr="005F1CF3" w14:paraId="67D707B0" w14:textId="77777777" w:rsidTr="006A1F7A">
        <w:trPr>
          <w:trHeight w:val="300"/>
        </w:trPr>
        <w:tc>
          <w:tcPr>
            <w:tcW w:w="4314" w:type="dxa"/>
            <w:tcBorders>
              <w:top w:val="single" w:sz="6" w:space="0" w:color="92CDDC"/>
              <w:left w:val="single" w:sz="6" w:space="0" w:color="92CDDC"/>
              <w:bottom w:val="single" w:sz="6" w:space="0" w:color="92CDDC"/>
              <w:right w:val="single" w:sz="6" w:space="0" w:color="92CDDC"/>
            </w:tcBorders>
            <w:shd w:val="clear" w:color="auto" w:fill="auto"/>
            <w:hideMark/>
          </w:tcPr>
          <w:p w14:paraId="29746285"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Vrijeme realizacije </w:t>
            </w:r>
          </w:p>
        </w:tc>
        <w:tc>
          <w:tcPr>
            <w:tcW w:w="10106" w:type="dxa"/>
            <w:tcBorders>
              <w:top w:val="single" w:sz="6" w:space="0" w:color="92CDDC"/>
              <w:left w:val="single" w:sz="6" w:space="0" w:color="92CDDC"/>
              <w:bottom w:val="single" w:sz="6" w:space="0" w:color="92CDDC"/>
              <w:right w:val="single" w:sz="6" w:space="0" w:color="92CDDC"/>
            </w:tcBorders>
            <w:shd w:val="clear" w:color="auto" w:fill="auto"/>
            <w:hideMark/>
          </w:tcPr>
          <w:p w14:paraId="70F45112"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Tijekom školske godine 2023.-2024., prema rasporedu </w:t>
            </w:r>
          </w:p>
        </w:tc>
      </w:tr>
      <w:tr w:rsidR="00741B98" w:rsidRPr="005F1CF3" w14:paraId="39A38D01" w14:textId="77777777" w:rsidTr="006A1F7A">
        <w:trPr>
          <w:trHeight w:val="300"/>
        </w:trPr>
        <w:tc>
          <w:tcPr>
            <w:tcW w:w="4314" w:type="dxa"/>
            <w:tcBorders>
              <w:top w:val="single" w:sz="6" w:space="0" w:color="92CDDC"/>
              <w:left w:val="single" w:sz="6" w:space="0" w:color="92CDDC"/>
              <w:bottom w:val="single" w:sz="6" w:space="0" w:color="92CDDC"/>
              <w:right w:val="single" w:sz="6" w:space="0" w:color="92CDDC"/>
            </w:tcBorders>
            <w:shd w:val="clear" w:color="auto" w:fill="DAEEF3"/>
            <w:hideMark/>
          </w:tcPr>
          <w:p w14:paraId="3F4ED75C"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Troškovnik </w:t>
            </w:r>
          </w:p>
        </w:tc>
        <w:tc>
          <w:tcPr>
            <w:tcW w:w="10106" w:type="dxa"/>
            <w:tcBorders>
              <w:top w:val="single" w:sz="6" w:space="0" w:color="92CDDC"/>
              <w:left w:val="single" w:sz="6" w:space="0" w:color="92CDDC"/>
              <w:bottom w:val="single" w:sz="6" w:space="0" w:color="92CDDC"/>
              <w:right w:val="single" w:sz="6" w:space="0" w:color="92CDDC"/>
            </w:tcBorders>
            <w:shd w:val="clear" w:color="auto" w:fill="DAEEF3"/>
            <w:hideMark/>
          </w:tcPr>
          <w:p w14:paraId="4EA8B7E4"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Materijali za rad, papiri za fotokopiranje </w:t>
            </w:r>
          </w:p>
        </w:tc>
      </w:tr>
      <w:tr w:rsidR="00741B98" w:rsidRPr="005F1CF3" w14:paraId="3B1D1608" w14:textId="77777777" w:rsidTr="006A1F7A">
        <w:trPr>
          <w:trHeight w:val="300"/>
        </w:trPr>
        <w:tc>
          <w:tcPr>
            <w:tcW w:w="4314" w:type="dxa"/>
            <w:tcBorders>
              <w:top w:val="single" w:sz="6" w:space="0" w:color="92CDDC"/>
              <w:left w:val="single" w:sz="6" w:space="0" w:color="92CDDC"/>
              <w:bottom w:val="single" w:sz="6" w:space="0" w:color="92CDDC"/>
              <w:right w:val="single" w:sz="6" w:space="0" w:color="92CDDC"/>
            </w:tcBorders>
            <w:shd w:val="clear" w:color="auto" w:fill="auto"/>
            <w:hideMark/>
          </w:tcPr>
          <w:p w14:paraId="52653DC6"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Način vrednovanja </w:t>
            </w:r>
          </w:p>
        </w:tc>
        <w:tc>
          <w:tcPr>
            <w:tcW w:w="10106" w:type="dxa"/>
            <w:tcBorders>
              <w:top w:val="single" w:sz="6" w:space="0" w:color="92CDDC"/>
              <w:left w:val="single" w:sz="6" w:space="0" w:color="92CDDC"/>
              <w:bottom w:val="single" w:sz="6" w:space="0" w:color="92CDDC"/>
              <w:right w:val="single" w:sz="6" w:space="0" w:color="92CDDC"/>
            </w:tcBorders>
            <w:shd w:val="clear" w:color="auto" w:fill="auto"/>
            <w:hideMark/>
          </w:tcPr>
          <w:p w14:paraId="10FFA9AD"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Sustavno praćenje i bilježenje zapažanja učenikovih postignuća </w:t>
            </w:r>
          </w:p>
        </w:tc>
      </w:tr>
      <w:tr w:rsidR="00741B98" w:rsidRPr="005F1CF3" w14:paraId="50CA0B70" w14:textId="77777777" w:rsidTr="006A1F7A">
        <w:trPr>
          <w:trHeight w:val="300"/>
        </w:trPr>
        <w:tc>
          <w:tcPr>
            <w:tcW w:w="4314" w:type="dxa"/>
            <w:tcBorders>
              <w:top w:val="single" w:sz="6" w:space="0" w:color="92CDDC"/>
              <w:left w:val="single" w:sz="6" w:space="0" w:color="92CDDC"/>
              <w:bottom w:val="single" w:sz="6" w:space="0" w:color="92CDDC"/>
              <w:right w:val="single" w:sz="6" w:space="0" w:color="92CDDC"/>
            </w:tcBorders>
            <w:shd w:val="clear" w:color="auto" w:fill="DAEEF3"/>
            <w:hideMark/>
          </w:tcPr>
          <w:p w14:paraId="65E315FC"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Korištenje rezultata vrednovanja </w:t>
            </w:r>
          </w:p>
        </w:tc>
        <w:tc>
          <w:tcPr>
            <w:tcW w:w="10106" w:type="dxa"/>
            <w:tcBorders>
              <w:top w:val="single" w:sz="6" w:space="0" w:color="92CDDC"/>
              <w:left w:val="single" w:sz="6" w:space="0" w:color="92CDDC"/>
              <w:bottom w:val="single" w:sz="6" w:space="0" w:color="92CDDC"/>
              <w:right w:val="single" w:sz="6" w:space="0" w:color="92CDDC"/>
            </w:tcBorders>
            <w:shd w:val="clear" w:color="auto" w:fill="DAEEF3"/>
            <w:hideMark/>
          </w:tcPr>
          <w:p w14:paraId="53CF3FA9"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Pojedinačno usmjeravanje daljnjeg rada i određivanje prave razine usvojenog sadržaja </w:t>
            </w:r>
          </w:p>
        </w:tc>
      </w:tr>
    </w:tbl>
    <w:p w14:paraId="20B38D3C" w14:textId="77777777" w:rsidR="00E32039" w:rsidRDefault="00E32039"/>
    <w:p w14:paraId="19F8099A" w14:textId="77777777" w:rsidR="00E32039" w:rsidRDefault="00E32039"/>
    <w:p w14:paraId="0465AABB" w14:textId="77777777" w:rsidR="00E32039" w:rsidRDefault="00E32039"/>
    <w:p w14:paraId="5E786862" w14:textId="1EA07A85" w:rsidR="00E32039" w:rsidRDefault="00E32039"/>
    <w:p w14:paraId="0D890FAB" w14:textId="5E2AD44F" w:rsidR="000775AD" w:rsidRDefault="000775AD"/>
    <w:p w14:paraId="2E48732C" w14:textId="77777777" w:rsidR="0062126C" w:rsidRDefault="0062126C"/>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004"/>
      </w:tblGrid>
      <w:tr w:rsidR="006C3C19" w:rsidRPr="004161E5" w14:paraId="51586A9B" w14:textId="77777777" w:rsidTr="006C3C19">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0050D28"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ascii="Cambria" w:eastAsia="Times New Roman" w:hAnsi="Cambria"/>
                <w:b/>
                <w:bCs/>
                <w:color w:val="365F91"/>
                <w:sz w:val="26"/>
                <w:szCs w:val="26"/>
              </w:rPr>
              <w:t>Naziv aktivnosti:</w:t>
            </w:r>
            <w:r w:rsidRPr="004161E5">
              <w:rPr>
                <w:rFonts w:ascii="Cambria" w:eastAsia="Times New Roman" w:hAnsi="Cambria"/>
                <w:b/>
                <w:bCs/>
                <w:color w:val="002060"/>
                <w:sz w:val="26"/>
                <w:szCs w:val="26"/>
              </w:rPr>
              <w:t> </w:t>
            </w:r>
            <w:r w:rsidRPr="004161E5">
              <w:rPr>
                <w:rFonts w:ascii="Cambria" w:eastAsia="Times New Roman" w:hAnsi="Cambria"/>
                <w:color w:val="002060"/>
                <w:sz w:val="26"/>
                <w:szCs w:val="26"/>
              </w:rPr>
              <w:t>  </w:t>
            </w:r>
            <w:r w:rsidRPr="004161E5">
              <w:rPr>
                <w:rFonts w:ascii="Cambria" w:eastAsia="Times New Roman" w:hAnsi="Cambria"/>
                <w:color w:val="002060"/>
                <w:sz w:val="27"/>
                <w:szCs w:val="27"/>
              </w:rPr>
              <w:t>Dopunska nastava – Hrvatski jezik 2. razred </w:t>
            </w:r>
          </w:p>
          <w:p w14:paraId="4CD6884E"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sz w:val="24"/>
                <w:szCs w:val="24"/>
              </w:rPr>
              <w:t> </w:t>
            </w:r>
          </w:p>
        </w:tc>
        <w:tc>
          <w:tcPr>
            <w:tcW w:w="11004" w:type="dxa"/>
            <w:tcBorders>
              <w:top w:val="single" w:sz="6" w:space="0" w:color="92CDDC"/>
              <w:left w:val="single" w:sz="6" w:space="0" w:color="92CDDC"/>
              <w:bottom w:val="single" w:sz="6" w:space="0" w:color="92CDDC"/>
              <w:right w:val="single" w:sz="6" w:space="0" w:color="92CDDC"/>
            </w:tcBorders>
            <w:shd w:val="clear" w:color="auto" w:fill="DAEEF3"/>
            <w:hideMark/>
          </w:tcPr>
          <w:p w14:paraId="5D37EAD5"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ascii="Cambria" w:eastAsia="Times New Roman" w:hAnsi="Cambria"/>
                <w:b/>
                <w:bCs/>
                <w:color w:val="365F91"/>
                <w:sz w:val="26"/>
                <w:szCs w:val="26"/>
              </w:rPr>
              <w:t>Ime i prezime voditelja:</w:t>
            </w:r>
            <w:r w:rsidRPr="004161E5">
              <w:rPr>
                <w:rFonts w:ascii="Cambria" w:eastAsia="Times New Roman" w:hAnsi="Cambria"/>
                <w:color w:val="365F91"/>
                <w:sz w:val="26"/>
                <w:szCs w:val="26"/>
              </w:rPr>
              <w:t>  Slavica Bublić</w:t>
            </w:r>
            <w:r>
              <w:rPr>
                <w:rFonts w:ascii="Cambria" w:eastAsia="Times New Roman" w:hAnsi="Cambria"/>
                <w:color w:val="365F91"/>
                <w:sz w:val="26"/>
                <w:szCs w:val="26"/>
              </w:rPr>
              <w:t>, Andreja Žuger, Ankica Ježabek, Alenka Delač, Vesna Petranović</w:t>
            </w:r>
          </w:p>
          <w:p w14:paraId="4538C6B2"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sz w:val="24"/>
                <w:szCs w:val="24"/>
              </w:rPr>
              <w:t> </w:t>
            </w:r>
          </w:p>
          <w:p w14:paraId="2E2B61EC"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sz w:val="24"/>
                <w:szCs w:val="24"/>
              </w:rPr>
              <w:t> </w:t>
            </w:r>
          </w:p>
        </w:tc>
      </w:tr>
      <w:tr w:rsidR="006C3C19" w:rsidRPr="004161E5" w14:paraId="4A7DAF81" w14:textId="77777777" w:rsidTr="006C3C19">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7FEAE46"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color w:val="17365D"/>
                <w:sz w:val="24"/>
                <w:szCs w:val="24"/>
              </w:rPr>
              <w:t>Ishodi aktivnosti   </w:t>
            </w:r>
          </w:p>
        </w:tc>
        <w:tc>
          <w:tcPr>
            <w:tcW w:w="11004" w:type="dxa"/>
            <w:tcBorders>
              <w:top w:val="single" w:sz="6" w:space="0" w:color="92CDDC"/>
              <w:left w:val="single" w:sz="6" w:space="0" w:color="92CDDC"/>
              <w:bottom w:val="single" w:sz="6" w:space="0" w:color="92CDDC"/>
              <w:right w:val="single" w:sz="6" w:space="0" w:color="92CDDC"/>
            </w:tcBorders>
            <w:shd w:val="clear" w:color="auto" w:fill="auto"/>
            <w:hideMark/>
          </w:tcPr>
          <w:p w14:paraId="4870479E" w14:textId="77777777" w:rsidR="006C3C19" w:rsidRDefault="006C3C19" w:rsidP="00F7221F">
            <w:pPr>
              <w:spacing w:after="0" w:line="240" w:lineRule="auto"/>
              <w:textAlignment w:val="baseline"/>
              <w:rPr>
                <w:rFonts w:eastAsia="Times New Roman" w:cs="Calibri"/>
                <w:color w:val="000000"/>
                <w:sz w:val="27"/>
                <w:szCs w:val="27"/>
              </w:rPr>
            </w:pPr>
            <w:r w:rsidRPr="004161E5">
              <w:rPr>
                <w:rFonts w:eastAsia="Times New Roman" w:cs="Calibri"/>
                <w:color w:val="000000"/>
                <w:sz w:val="27"/>
                <w:szCs w:val="27"/>
              </w:rPr>
              <w:t>Razvijati jezično-komunikacijske sposobnosti pri govornoj i pisanoj uporabi jezika u svim funkcionalnim stilovima, razvijati literarne sposobnosti, čitateljske interese i kulturu </w:t>
            </w:r>
          </w:p>
          <w:p w14:paraId="107097D6" w14:textId="77777777" w:rsidR="006C3C19" w:rsidRPr="004161E5" w:rsidRDefault="006C3C19" w:rsidP="00F7221F">
            <w:pPr>
              <w:spacing w:after="0" w:line="240" w:lineRule="auto"/>
              <w:textAlignment w:val="baseline"/>
              <w:rPr>
                <w:rFonts w:ascii="Times New Roman" w:eastAsia="Times New Roman" w:hAnsi="Times New Roman"/>
                <w:sz w:val="24"/>
                <w:szCs w:val="24"/>
              </w:rPr>
            </w:pPr>
          </w:p>
        </w:tc>
      </w:tr>
      <w:tr w:rsidR="006C3C19" w:rsidRPr="004161E5" w14:paraId="3EC5060F" w14:textId="77777777" w:rsidTr="006C3C19">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2C2BBA2"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color w:val="17365D"/>
                <w:sz w:val="24"/>
                <w:szCs w:val="24"/>
              </w:rPr>
              <w:t>Namjena   </w:t>
            </w:r>
          </w:p>
        </w:tc>
        <w:tc>
          <w:tcPr>
            <w:tcW w:w="11004" w:type="dxa"/>
            <w:tcBorders>
              <w:top w:val="single" w:sz="6" w:space="0" w:color="92CDDC"/>
              <w:left w:val="single" w:sz="6" w:space="0" w:color="92CDDC"/>
              <w:bottom w:val="single" w:sz="6" w:space="0" w:color="92CDDC"/>
              <w:right w:val="single" w:sz="6" w:space="0" w:color="92CDDC"/>
            </w:tcBorders>
            <w:shd w:val="clear" w:color="auto" w:fill="DAEEF3"/>
            <w:hideMark/>
          </w:tcPr>
          <w:p w14:paraId="2336A5F8" w14:textId="77777777" w:rsidR="006C3C19" w:rsidRDefault="006C3C19" w:rsidP="00F7221F">
            <w:pPr>
              <w:spacing w:after="0" w:line="240" w:lineRule="auto"/>
              <w:textAlignment w:val="baseline"/>
              <w:rPr>
                <w:rFonts w:eastAsia="Times New Roman" w:cs="Calibri"/>
                <w:color w:val="000000"/>
                <w:sz w:val="27"/>
                <w:szCs w:val="27"/>
              </w:rPr>
            </w:pPr>
            <w:r w:rsidRPr="004161E5">
              <w:rPr>
                <w:rFonts w:eastAsia="Times New Roman" w:cs="Calibri"/>
                <w:color w:val="000000"/>
                <w:sz w:val="27"/>
                <w:szCs w:val="27"/>
              </w:rPr>
              <w:t>Pomoć u učenju, nadoknađivanje znanja, osposobljavanje za uspješnije snalaženje u redovnom nastavnom procesu </w:t>
            </w:r>
          </w:p>
          <w:p w14:paraId="13A5128A" w14:textId="77777777" w:rsidR="006C3C19" w:rsidRPr="004161E5" w:rsidRDefault="006C3C19" w:rsidP="00F7221F">
            <w:pPr>
              <w:spacing w:after="0" w:line="240" w:lineRule="auto"/>
              <w:textAlignment w:val="baseline"/>
              <w:rPr>
                <w:rFonts w:ascii="Times New Roman" w:eastAsia="Times New Roman" w:hAnsi="Times New Roman"/>
                <w:sz w:val="24"/>
                <w:szCs w:val="24"/>
              </w:rPr>
            </w:pPr>
          </w:p>
        </w:tc>
      </w:tr>
      <w:tr w:rsidR="006C3C19" w:rsidRPr="004161E5" w14:paraId="75E64D38" w14:textId="77777777" w:rsidTr="006C3C19">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78643B2"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color w:val="17365D"/>
                <w:sz w:val="24"/>
                <w:szCs w:val="24"/>
              </w:rPr>
              <w:t>Nositelji aktivnosti   </w:t>
            </w:r>
          </w:p>
        </w:tc>
        <w:tc>
          <w:tcPr>
            <w:tcW w:w="11004" w:type="dxa"/>
            <w:tcBorders>
              <w:top w:val="single" w:sz="6" w:space="0" w:color="92CDDC"/>
              <w:left w:val="single" w:sz="6" w:space="0" w:color="92CDDC"/>
              <w:bottom w:val="single" w:sz="6" w:space="0" w:color="92CDDC"/>
              <w:right w:val="single" w:sz="6" w:space="0" w:color="92CDDC"/>
            </w:tcBorders>
            <w:shd w:val="clear" w:color="auto" w:fill="auto"/>
            <w:hideMark/>
          </w:tcPr>
          <w:p w14:paraId="7EAC2757" w14:textId="77777777" w:rsidR="006C3C19" w:rsidRDefault="006C3C19" w:rsidP="00F7221F">
            <w:pPr>
              <w:spacing w:after="0" w:line="240" w:lineRule="auto"/>
              <w:textAlignment w:val="baseline"/>
              <w:rPr>
                <w:rFonts w:ascii="Times New Roman" w:eastAsia="Times New Roman" w:hAnsi="Times New Roman"/>
                <w:sz w:val="24"/>
                <w:szCs w:val="24"/>
              </w:rPr>
            </w:pPr>
            <w:r w:rsidRPr="004161E5">
              <w:rPr>
                <w:rFonts w:ascii="Times New Roman" w:eastAsia="Times New Roman" w:hAnsi="Times New Roman"/>
                <w:sz w:val="24"/>
                <w:szCs w:val="24"/>
              </w:rPr>
              <w:t xml:space="preserve"> Slavica Bublić</w:t>
            </w:r>
          </w:p>
          <w:p w14:paraId="64DFB9C3" w14:textId="77777777" w:rsidR="006C3C19" w:rsidRPr="004161E5" w:rsidRDefault="006C3C19" w:rsidP="00F7221F">
            <w:pPr>
              <w:spacing w:after="0" w:line="240" w:lineRule="auto"/>
              <w:textAlignment w:val="baseline"/>
              <w:rPr>
                <w:rFonts w:ascii="Times New Roman" w:eastAsia="Times New Roman" w:hAnsi="Times New Roman"/>
                <w:sz w:val="24"/>
                <w:szCs w:val="24"/>
              </w:rPr>
            </w:pPr>
          </w:p>
        </w:tc>
      </w:tr>
      <w:tr w:rsidR="006C3C19" w:rsidRPr="004161E5" w14:paraId="3C25C101" w14:textId="77777777" w:rsidTr="006C3C19">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F2D6651"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color w:val="17365D"/>
                <w:sz w:val="24"/>
                <w:szCs w:val="24"/>
              </w:rPr>
              <w:t>Način realizacije   </w:t>
            </w:r>
          </w:p>
        </w:tc>
        <w:tc>
          <w:tcPr>
            <w:tcW w:w="11004" w:type="dxa"/>
            <w:tcBorders>
              <w:top w:val="single" w:sz="6" w:space="0" w:color="92CDDC"/>
              <w:left w:val="single" w:sz="6" w:space="0" w:color="92CDDC"/>
              <w:bottom w:val="single" w:sz="6" w:space="0" w:color="92CDDC"/>
              <w:right w:val="single" w:sz="6" w:space="0" w:color="92CDDC"/>
            </w:tcBorders>
            <w:shd w:val="clear" w:color="auto" w:fill="DAEEF3"/>
            <w:hideMark/>
          </w:tcPr>
          <w:p w14:paraId="797F3FC4" w14:textId="77777777" w:rsidR="006C3C19" w:rsidRDefault="006C3C19" w:rsidP="00F7221F">
            <w:pPr>
              <w:spacing w:after="0" w:line="240" w:lineRule="auto"/>
              <w:textAlignment w:val="baseline"/>
              <w:rPr>
                <w:rFonts w:eastAsia="Times New Roman" w:cs="Calibri"/>
                <w:color w:val="000000"/>
                <w:sz w:val="27"/>
                <w:szCs w:val="27"/>
              </w:rPr>
            </w:pPr>
            <w:r w:rsidRPr="004161E5">
              <w:rPr>
                <w:rFonts w:eastAsia="Times New Roman" w:cs="Calibri"/>
                <w:color w:val="000000"/>
                <w:sz w:val="27"/>
                <w:szCs w:val="27"/>
              </w:rPr>
              <w:t>Individualno, frontalno </w:t>
            </w:r>
          </w:p>
          <w:p w14:paraId="2BBAE667" w14:textId="77777777" w:rsidR="006C3C19" w:rsidRPr="004161E5" w:rsidRDefault="006C3C19" w:rsidP="00F7221F">
            <w:pPr>
              <w:spacing w:after="0" w:line="240" w:lineRule="auto"/>
              <w:textAlignment w:val="baseline"/>
              <w:rPr>
                <w:rFonts w:ascii="Times New Roman" w:eastAsia="Times New Roman" w:hAnsi="Times New Roman"/>
                <w:sz w:val="24"/>
                <w:szCs w:val="24"/>
              </w:rPr>
            </w:pPr>
          </w:p>
        </w:tc>
      </w:tr>
      <w:tr w:rsidR="006C3C19" w:rsidRPr="004161E5" w14:paraId="42F2F3AB" w14:textId="77777777" w:rsidTr="006C3C19">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F6A1710"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color w:val="17365D"/>
                <w:sz w:val="24"/>
                <w:szCs w:val="24"/>
              </w:rPr>
              <w:t>Vrijeme realizacije   </w:t>
            </w:r>
          </w:p>
        </w:tc>
        <w:tc>
          <w:tcPr>
            <w:tcW w:w="11004" w:type="dxa"/>
            <w:tcBorders>
              <w:top w:val="single" w:sz="6" w:space="0" w:color="92CDDC"/>
              <w:left w:val="single" w:sz="6" w:space="0" w:color="92CDDC"/>
              <w:bottom w:val="single" w:sz="6" w:space="0" w:color="92CDDC"/>
              <w:right w:val="single" w:sz="6" w:space="0" w:color="92CDDC"/>
            </w:tcBorders>
            <w:shd w:val="clear" w:color="auto" w:fill="auto"/>
            <w:hideMark/>
          </w:tcPr>
          <w:p w14:paraId="195FD477" w14:textId="77777777" w:rsidR="006C3C19" w:rsidRDefault="006C3C19" w:rsidP="00F7221F">
            <w:pPr>
              <w:spacing w:after="0" w:line="240" w:lineRule="auto"/>
              <w:textAlignment w:val="baseline"/>
              <w:rPr>
                <w:rFonts w:eastAsia="Times New Roman" w:cs="Calibri"/>
                <w:color w:val="000000"/>
                <w:sz w:val="27"/>
                <w:szCs w:val="27"/>
              </w:rPr>
            </w:pPr>
            <w:r w:rsidRPr="004161E5">
              <w:rPr>
                <w:rFonts w:eastAsia="Times New Roman" w:cs="Calibri"/>
                <w:color w:val="000000"/>
                <w:sz w:val="27"/>
                <w:szCs w:val="27"/>
              </w:rPr>
              <w:t>Tijekom školske godine,</w:t>
            </w:r>
          </w:p>
          <w:p w14:paraId="7403702A" w14:textId="77777777" w:rsidR="006C3C19" w:rsidRPr="004161E5" w:rsidRDefault="006C3C19" w:rsidP="00F7221F">
            <w:pPr>
              <w:spacing w:after="0" w:line="240" w:lineRule="auto"/>
              <w:textAlignment w:val="baseline"/>
              <w:rPr>
                <w:rFonts w:ascii="Times New Roman" w:eastAsia="Times New Roman" w:hAnsi="Times New Roman"/>
                <w:sz w:val="24"/>
                <w:szCs w:val="24"/>
              </w:rPr>
            </w:pPr>
          </w:p>
        </w:tc>
      </w:tr>
      <w:tr w:rsidR="006C3C19" w:rsidRPr="004161E5" w14:paraId="5AE829DB" w14:textId="77777777" w:rsidTr="006C3C19">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D7ABD0F"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color w:val="17365D"/>
                <w:sz w:val="24"/>
                <w:szCs w:val="24"/>
              </w:rPr>
              <w:t>Troškovnik   </w:t>
            </w:r>
          </w:p>
        </w:tc>
        <w:tc>
          <w:tcPr>
            <w:tcW w:w="11004" w:type="dxa"/>
            <w:tcBorders>
              <w:top w:val="single" w:sz="6" w:space="0" w:color="92CDDC"/>
              <w:left w:val="single" w:sz="6" w:space="0" w:color="92CDDC"/>
              <w:bottom w:val="single" w:sz="6" w:space="0" w:color="92CDDC"/>
              <w:right w:val="single" w:sz="6" w:space="0" w:color="92CDDC"/>
            </w:tcBorders>
            <w:shd w:val="clear" w:color="auto" w:fill="DAEEF3"/>
            <w:hideMark/>
          </w:tcPr>
          <w:p w14:paraId="59ABB9D3" w14:textId="77777777" w:rsidR="006C3C19" w:rsidRDefault="006C3C19" w:rsidP="00F7221F">
            <w:pPr>
              <w:spacing w:after="0" w:line="240" w:lineRule="auto"/>
              <w:textAlignment w:val="baseline"/>
              <w:rPr>
                <w:rFonts w:eastAsia="Times New Roman" w:cs="Calibri"/>
                <w:color w:val="000000"/>
                <w:sz w:val="27"/>
                <w:szCs w:val="27"/>
              </w:rPr>
            </w:pPr>
            <w:r w:rsidRPr="004161E5">
              <w:rPr>
                <w:rFonts w:eastAsia="Times New Roman" w:cs="Calibri"/>
                <w:color w:val="000000"/>
                <w:sz w:val="27"/>
                <w:szCs w:val="27"/>
              </w:rPr>
              <w:t>Fotokopirni papir </w:t>
            </w:r>
          </w:p>
          <w:p w14:paraId="68B3F5C3" w14:textId="77777777" w:rsidR="006C3C19" w:rsidRPr="004161E5" w:rsidRDefault="006C3C19" w:rsidP="00F7221F">
            <w:pPr>
              <w:spacing w:after="0" w:line="240" w:lineRule="auto"/>
              <w:textAlignment w:val="baseline"/>
              <w:rPr>
                <w:rFonts w:ascii="Times New Roman" w:eastAsia="Times New Roman" w:hAnsi="Times New Roman"/>
                <w:sz w:val="24"/>
                <w:szCs w:val="24"/>
              </w:rPr>
            </w:pPr>
          </w:p>
        </w:tc>
      </w:tr>
      <w:tr w:rsidR="006C3C19" w:rsidRPr="004161E5" w14:paraId="1CBC4A05" w14:textId="77777777" w:rsidTr="006C3C19">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79AA59B"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color w:val="17365D"/>
                <w:sz w:val="24"/>
                <w:szCs w:val="24"/>
              </w:rPr>
              <w:t>Način vrednovanja   </w:t>
            </w:r>
          </w:p>
        </w:tc>
        <w:tc>
          <w:tcPr>
            <w:tcW w:w="11004" w:type="dxa"/>
            <w:tcBorders>
              <w:top w:val="single" w:sz="6" w:space="0" w:color="92CDDC"/>
              <w:left w:val="single" w:sz="6" w:space="0" w:color="92CDDC"/>
              <w:bottom w:val="single" w:sz="6" w:space="0" w:color="92CDDC"/>
              <w:right w:val="single" w:sz="6" w:space="0" w:color="92CDDC"/>
            </w:tcBorders>
            <w:shd w:val="clear" w:color="auto" w:fill="auto"/>
            <w:hideMark/>
          </w:tcPr>
          <w:p w14:paraId="4B3B640A" w14:textId="77777777" w:rsidR="006C3C19" w:rsidRDefault="006C3C19" w:rsidP="00F7221F">
            <w:pPr>
              <w:spacing w:after="0" w:line="240" w:lineRule="auto"/>
              <w:textAlignment w:val="baseline"/>
              <w:rPr>
                <w:rFonts w:eastAsia="Times New Roman" w:cs="Calibri"/>
                <w:color w:val="000000"/>
                <w:sz w:val="27"/>
                <w:szCs w:val="27"/>
              </w:rPr>
            </w:pPr>
            <w:r w:rsidRPr="004161E5">
              <w:rPr>
                <w:rFonts w:eastAsia="Times New Roman" w:cs="Calibri"/>
                <w:color w:val="000000"/>
                <w:sz w:val="27"/>
                <w:szCs w:val="27"/>
              </w:rPr>
              <w:t>Individualno praćenje rada i napredovanja učenika, vrednovanje samostalnosti, zalaganje </w:t>
            </w:r>
          </w:p>
          <w:p w14:paraId="22CFE621" w14:textId="77777777" w:rsidR="006C3C19" w:rsidRPr="004161E5" w:rsidRDefault="006C3C19" w:rsidP="00F7221F">
            <w:pPr>
              <w:spacing w:after="0" w:line="240" w:lineRule="auto"/>
              <w:textAlignment w:val="baseline"/>
              <w:rPr>
                <w:rFonts w:ascii="Times New Roman" w:eastAsia="Times New Roman" w:hAnsi="Times New Roman"/>
                <w:sz w:val="24"/>
                <w:szCs w:val="24"/>
              </w:rPr>
            </w:pPr>
          </w:p>
        </w:tc>
      </w:tr>
      <w:tr w:rsidR="006C3C19" w:rsidRPr="004161E5" w14:paraId="4DDE821B" w14:textId="77777777" w:rsidTr="006C3C19">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E7066F9"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color w:val="17365D"/>
                <w:sz w:val="24"/>
                <w:szCs w:val="24"/>
              </w:rPr>
              <w:t>Korištenje rezultata vrednovanja   </w:t>
            </w:r>
          </w:p>
        </w:tc>
        <w:tc>
          <w:tcPr>
            <w:tcW w:w="11004" w:type="dxa"/>
            <w:tcBorders>
              <w:top w:val="single" w:sz="6" w:space="0" w:color="92CDDC"/>
              <w:left w:val="single" w:sz="6" w:space="0" w:color="92CDDC"/>
              <w:bottom w:val="single" w:sz="6" w:space="0" w:color="92CDDC"/>
              <w:right w:val="single" w:sz="6" w:space="0" w:color="92CDDC"/>
            </w:tcBorders>
            <w:shd w:val="clear" w:color="auto" w:fill="DAEEF3"/>
            <w:hideMark/>
          </w:tcPr>
          <w:p w14:paraId="392B5166" w14:textId="77777777" w:rsidR="006C3C19" w:rsidRPr="004161E5" w:rsidRDefault="006C3C19" w:rsidP="00F7221F">
            <w:pPr>
              <w:spacing w:after="0" w:line="240" w:lineRule="auto"/>
              <w:textAlignment w:val="baseline"/>
              <w:rPr>
                <w:rFonts w:ascii="Times New Roman" w:eastAsia="Times New Roman" w:hAnsi="Times New Roman"/>
                <w:sz w:val="24"/>
                <w:szCs w:val="24"/>
              </w:rPr>
            </w:pPr>
            <w:r w:rsidRPr="004161E5">
              <w:rPr>
                <w:rFonts w:eastAsia="Times New Roman" w:cs="Calibri"/>
                <w:color w:val="000000"/>
                <w:sz w:val="27"/>
                <w:szCs w:val="27"/>
              </w:rPr>
              <w:t>Osvrt na realizaciju i analiza postignutih rezultata kao osnova za prilagođavanje daljnjeg rada </w:t>
            </w:r>
          </w:p>
        </w:tc>
      </w:tr>
    </w:tbl>
    <w:p w14:paraId="7552E23E" w14:textId="77777777" w:rsidR="0062126C" w:rsidRDefault="0062126C"/>
    <w:p w14:paraId="6D70D3C0" w14:textId="77777777" w:rsidR="00741B98" w:rsidRDefault="00741B98"/>
    <w:p w14:paraId="150F0ED2" w14:textId="77777777" w:rsidR="006C3C19" w:rsidRDefault="006C3C19"/>
    <w:p w14:paraId="234F3064" w14:textId="77777777" w:rsidR="006C3C19" w:rsidRDefault="006C3C19"/>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11749"/>
      </w:tblGrid>
      <w:tr w:rsidR="006C3C19" w:rsidRPr="006C3C19" w14:paraId="10CC43A7" w14:textId="77777777" w:rsidTr="006C3C19">
        <w:tc>
          <w:tcPr>
            <w:tcW w:w="2135" w:type="dxa"/>
            <w:tcBorders>
              <w:top w:val="single" w:sz="6" w:space="0" w:color="92CDDC"/>
              <w:left w:val="single" w:sz="6" w:space="0" w:color="92CDDC"/>
              <w:bottom w:val="single" w:sz="6" w:space="0" w:color="92CDDC"/>
              <w:right w:val="single" w:sz="6" w:space="0" w:color="92CDDC"/>
            </w:tcBorders>
            <w:shd w:val="clear" w:color="auto" w:fill="DAEEF3"/>
            <w:hideMark/>
          </w:tcPr>
          <w:p w14:paraId="3DF656A1" w14:textId="77777777" w:rsidR="006C3C19" w:rsidRPr="006C3C19" w:rsidRDefault="006C3C19" w:rsidP="00F7221F">
            <w:pPr>
              <w:spacing w:after="0" w:line="240" w:lineRule="auto"/>
              <w:textAlignment w:val="baseline"/>
              <w:rPr>
                <w:rFonts w:ascii="Cambria" w:eastAsia="Times New Roman" w:hAnsi="Cambria" w:cs="Calibri"/>
                <w:color w:val="365F91"/>
                <w:sz w:val="24"/>
                <w:szCs w:val="24"/>
              </w:rPr>
            </w:pPr>
            <w:r w:rsidRPr="006C3C19">
              <w:rPr>
                <w:rFonts w:ascii="Cambria" w:eastAsia="Times New Roman" w:hAnsi="Cambria" w:cs="Calibri"/>
                <w:b/>
                <w:bCs/>
                <w:color w:val="365F91"/>
                <w:sz w:val="24"/>
                <w:szCs w:val="24"/>
              </w:rPr>
              <w:t>Naziv aktivnosti: </w:t>
            </w:r>
            <w:r w:rsidRPr="006C3C19">
              <w:rPr>
                <w:rFonts w:ascii="Cambria" w:eastAsia="Times New Roman" w:hAnsi="Cambria" w:cs="Calibri"/>
                <w:color w:val="365F91"/>
                <w:sz w:val="24"/>
                <w:szCs w:val="24"/>
              </w:rPr>
              <w:t>  </w:t>
            </w:r>
          </w:p>
          <w:p w14:paraId="2E66321C" w14:textId="77777777" w:rsidR="006C3C19" w:rsidRPr="006C3C19" w:rsidRDefault="006C3C19" w:rsidP="00F7221F">
            <w:pPr>
              <w:spacing w:after="0" w:line="240" w:lineRule="auto"/>
              <w:textAlignment w:val="baseline"/>
              <w:rPr>
                <w:rFonts w:eastAsia="Times New Roman" w:cs="Calibri"/>
                <w:sz w:val="24"/>
                <w:szCs w:val="24"/>
              </w:rPr>
            </w:pPr>
            <w:r w:rsidRPr="006C3C19">
              <w:rPr>
                <w:rFonts w:eastAsia="Times New Roman" w:cs="Calibri"/>
                <w:sz w:val="24"/>
                <w:szCs w:val="24"/>
              </w:rPr>
              <w:t>Dopunska nastava iz Matematike, 2.r.</w:t>
            </w:r>
          </w:p>
          <w:p w14:paraId="219D2AEC" w14:textId="77777777" w:rsidR="006C3C19" w:rsidRPr="006C3C19" w:rsidRDefault="006C3C19" w:rsidP="00F7221F">
            <w:pPr>
              <w:spacing w:after="0" w:line="240" w:lineRule="auto"/>
              <w:textAlignment w:val="baseline"/>
              <w:rPr>
                <w:rFonts w:eastAsia="Times New Roman" w:cs="Calibri"/>
                <w:sz w:val="24"/>
                <w:szCs w:val="24"/>
              </w:rPr>
            </w:pP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258475E7" w14:textId="77777777" w:rsidR="006C3C19" w:rsidRPr="006C3C19" w:rsidRDefault="006C3C19" w:rsidP="00F7221F">
            <w:pPr>
              <w:spacing w:after="0" w:line="240" w:lineRule="auto"/>
              <w:textAlignment w:val="baseline"/>
              <w:rPr>
                <w:rFonts w:eastAsia="Times New Roman" w:cs="Calibri"/>
                <w:sz w:val="24"/>
                <w:szCs w:val="24"/>
              </w:rPr>
            </w:pPr>
            <w:r w:rsidRPr="006C3C19">
              <w:rPr>
                <w:rFonts w:ascii="Cambria" w:eastAsia="Times New Roman" w:hAnsi="Cambria" w:cs="Calibri"/>
                <w:b/>
                <w:bCs/>
                <w:color w:val="365F91"/>
                <w:sz w:val="24"/>
                <w:szCs w:val="24"/>
              </w:rPr>
              <w:t>Ime i prezime voditelja:</w:t>
            </w:r>
            <w:r w:rsidRPr="006C3C19">
              <w:rPr>
                <w:rFonts w:ascii="Cambria" w:eastAsia="Times New Roman" w:hAnsi="Cambria" w:cs="Calibri"/>
                <w:color w:val="365F91"/>
                <w:sz w:val="24"/>
                <w:szCs w:val="24"/>
              </w:rPr>
              <w:t>  Ankica Ježabek, Alenka Delač, Andreja Žuger</w:t>
            </w:r>
          </w:p>
          <w:p w14:paraId="65ABF469" w14:textId="77777777" w:rsidR="006C3C19" w:rsidRPr="006C3C19" w:rsidRDefault="006C3C19" w:rsidP="00F7221F">
            <w:pPr>
              <w:spacing w:after="0" w:line="240" w:lineRule="auto"/>
              <w:textAlignment w:val="baseline"/>
              <w:rPr>
                <w:rFonts w:eastAsia="Times New Roman" w:cs="Calibri"/>
                <w:sz w:val="24"/>
                <w:szCs w:val="24"/>
              </w:rPr>
            </w:pPr>
          </w:p>
        </w:tc>
      </w:tr>
      <w:tr w:rsidR="006C3C19" w:rsidRPr="006C3C19" w14:paraId="7B9FA7AD" w14:textId="77777777" w:rsidTr="006C3C19">
        <w:tc>
          <w:tcPr>
            <w:tcW w:w="2135" w:type="dxa"/>
            <w:tcBorders>
              <w:top w:val="single" w:sz="6" w:space="0" w:color="92CDDC"/>
              <w:left w:val="single" w:sz="6" w:space="0" w:color="92CDDC"/>
              <w:bottom w:val="single" w:sz="6" w:space="0" w:color="92CDDC"/>
              <w:right w:val="single" w:sz="6" w:space="0" w:color="92CDDC"/>
            </w:tcBorders>
            <w:shd w:val="clear" w:color="auto" w:fill="auto"/>
            <w:hideMark/>
          </w:tcPr>
          <w:p w14:paraId="074C198A" w14:textId="77777777" w:rsidR="006C3C19" w:rsidRPr="006C3C19" w:rsidRDefault="006C3C19" w:rsidP="00F7221F">
            <w:pPr>
              <w:spacing w:after="0" w:line="240" w:lineRule="auto"/>
              <w:textAlignment w:val="baseline"/>
              <w:rPr>
                <w:rFonts w:eastAsia="Times New Roman" w:cs="Calibri"/>
                <w:sz w:val="24"/>
                <w:szCs w:val="24"/>
              </w:rPr>
            </w:pPr>
            <w:r w:rsidRPr="006C3C19">
              <w:rPr>
                <w:rFonts w:eastAsia="Times New Roman" w:cs="Calibri"/>
                <w:color w:val="17365D"/>
                <w:sz w:val="24"/>
                <w:szCs w:val="24"/>
              </w:rPr>
              <w:lastRenderedPageBreak/>
              <w:t>Ishodi aktivnosti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136F44B3" w14:textId="77777777" w:rsidR="006C3C19" w:rsidRPr="006C3C19" w:rsidRDefault="006C3C19" w:rsidP="00F7221F">
            <w:pPr>
              <w:spacing w:after="0" w:line="240" w:lineRule="auto"/>
              <w:ind w:left="720"/>
              <w:textAlignment w:val="baseline"/>
              <w:rPr>
                <w:rFonts w:eastAsia="Times New Roman" w:cs="Calibri"/>
                <w:color w:val="000000"/>
                <w:sz w:val="24"/>
                <w:szCs w:val="24"/>
              </w:rPr>
            </w:pPr>
            <w:r w:rsidRPr="006C3C19">
              <w:rPr>
                <w:color w:val="000000"/>
                <w:sz w:val="24"/>
                <w:szCs w:val="24"/>
              </w:rPr>
              <w:t>Stjecati temeljna matematička znanja ovisno o individualnim sposobnostima učenika. Omogućiti rad po programima i sadržajima različite težine i složenosti s obzirom na interese i sposobnosti učenika. Osposobiti učenike za primjenu stečenog znanja.</w:t>
            </w:r>
            <w:r w:rsidRPr="006C3C19">
              <w:rPr>
                <w:rFonts w:eastAsia="Times New Roman" w:cs="Calibri"/>
                <w:color w:val="000000"/>
                <w:sz w:val="24"/>
                <w:szCs w:val="24"/>
              </w:rPr>
              <w:t>  </w:t>
            </w:r>
          </w:p>
          <w:p w14:paraId="0D7C7BA2" w14:textId="77777777" w:rsidR="006C3C19" w:rsidRPr="006C3C19" w:rsidRDefault="006C3C19" w:rsidP="00F7221F">
            <w:pPr>
              <w:spacing w:after="0" w:line="240" w:lineRule="auto"/>
              <w:ind w:left="720"/>
              <w:textAlignment w:val="baseline"/>
              <w:rPr>
                <w:rFonts w:eastAsia="Times New Roman" w:cs="Calibri"/>
                <w:sz w:val="24"/>
                <w:szCs w:val="24"/>
              </w:rPr>
            </w:pPr>
          </w:p>
        </w:tc>
      </w:tr>
      <w:tr w:rsidR="006C3C19" w:rsidRPr="006C3C19" w14:paraId="344245C8" w14:textId="77777777" w:rsidTr="006C3C19">
        <w:tc>
          <w:tcPr>
            <w:tcW w:w="2135" w:type="dxa"/>
            <w:tcBorders>
              <w:top w:val="single" w:sz="6" w:space="0" w:color="92CDDC"/>
              <w:left w:val="single" w:sz="6" w:space="0" w:color="92CDDC"/>
              <w:bottom w:val="single" w:sz="6" w:space="0" w:color="92CDDC"/>
              <w:right w:val="single" w:sz="6" w:space="0" w:color="92CDDC"/>
            </w:tcBorders>
            <w:shd w:val="clear" w:color="auto" w:fill="DAEEF3"/>
            <w:hideMark/>
          </w:tcPr>
          <w:p w14:paraId="36F09009" w14:textId="77777777" w:rsidR="006C3C19" w:rsidRPr="006C3C19" w:rsidRDefault="006C3C19" w:rsidP="00F7221F">
            <w:pPr>
              <w:spacing w:after="0" w:line="240" w:lineRule="auto"/>
              <w:textAlignment w:val="baseline"/>
              <w:rPr>
                <w:rFonts w:eastAsia="Times New Roman" w:cs="Calibri"/>
                <w:sz w:val="24"/>
                <w:szCs w:val="24"/>
              </w:rPr>
            </w:pPr>
            <w:r w:rsidRPr="006C3C19">
              <w:rPr>
                <w:rFonts w:eastAsia="Times New Roman" w:cs="Calibri"/>
                <w:color w:val="17365D"/>
                <w:sz w:val="24"/>
                <w:szCs w:val="24"/>
              </w:rPr>
              <w:t>Namjena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7AD62E30" w14:textId="77777777" w:rsidR="006C3C19" w:rsidRPr="006C3C19" w:rsidRDefault="006C3C19" w:rsidP="00F7221F">
            <w:pPr>
              <w:spacing w:after="0" w:line="240" w:lineRule="auto"/>
              <w:textAlignment w:val="baseline"/>
              <w:rPr>
                <w:color w:val="000000"/>
                <w:sz w:val="24"/>
                <w:szCs w:val="24"/>
              </w:rPr>
            </w:pPr>
            <w:r w:rsidRPr="006C3C19">
              <w:rPr>
                <w:color w:val="000000"/>
                <w:sz w:val="24"/>
                <w:szCs w:val="24"/>
              </w:rPr>
              <w:t>Razviti vještinu pisanja, čitanja i uspoređivanja brojeva, primjenjivati usvojena matematička znanja u svakodnevnom životu, razviti sposobnosti i vještine rješavanja osnovnih matematičkih problema potrebnih za nastavak školovanja, logičko zaključivanje i precizno formuliranje pojmova, razvijati osjećaj odgovornosti i kritičnosti prema svome i tuđem radu, razvijati sposobnost za samostalni rad, odgovornost za rad, točnost, urednost, sustavnost, preciznost i konciznost u pisanom i usmenom izražavanju.</w:t>
            </w:r>
          </w:p>
          <w:p w14:paraId="45D26A3B" w14:textId="77777777" w:rsidR="006C3C19" w:rsidRPr="006C3C19" w:rsidRDefault="006C3C19" w:rsidP="00F7221F">
            <w:pPr>
              <w:spacing w:after="0" w:line="240" w:lineRule="auto"/>
              <w:textAlignment w:val="baseline"/>
              <w:rPr>
                <w:rFonts w:eastAsia="Times New Roman" w:cs="Calibri"/>
                <w:sz w:val="24"/>
                <w:szCs w:val="24"/>
              </w:rPr>
            </w:pPr>
          </w:p>
        </w:tc>
      </w:tr>
      <w:tr w:rsidR="006C3C19" w:rsidRPr="006C3C19" w14:paraId="4CDA4E0D" w14:textId="77777777" w:rsidTr="006C3C19">
        <w:tc>
          <w:tcPr>
            <w:tcW w:w="2135" w:type="dxa"/>
            <w:tcBorders>
              <w:top w:val="single" w:sz="6" w:space="0" w:color="92CDDC"/>
              <w:left w:val="single" w:sz="6" w:space="0" w:color="92CDDC"/>
              <w:bottom w:val="single" w:sz="6" w:space="0" w:color="92CDDC"/>
              <w:right w:val="single" w:sz="6" w:space="0" w:color="92CDDC"/>
            </w:tcBorders>
            <w:shd w:val="clear" w:color="auto" w:fill="auto"/>
            <w:hideMark/>
          </w:tcPr>
          <w:p w14:paraId="6D7BD628" w14:textId="77777777" w:rsidR="006C3C19" w:rsidRPr="006C3C19" w:rsidRDefault="006C3C19" w:rsidP="00F7221F">
            <w:pPr>
              <w:spacing w:after="0" w:line="240" w:lineRule="auto"/>
              <w:textAlignment w:val="baseline"/>
              <w:rPr>
                <w:rFonts w:eastAsia="Times New Roman" w:cs="Calibri"/>
                <w:sz w:val="24"/>
                <w:szCs w:val="24"/>
              </w:rPr>
            </w:pPr>
            <w:r w:rsidRPr="006C3C19">
              <w:rPr>
                <w:rFonts w:eastAsia="Times New Roman" w:cs="Calibri"/>
                <w:color w:val="17365D"/>
                <w:sz w:val="24"/>
                <w:szCs w:val="24"/>
              </w:rPr>
              <w:t>Nositelji aktivnosti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5166386A" w14:textId="77777777" w:rsidR="006C3C19" w:rsidRPr="006C3C19" w:rsidRDefault="006C3C19" w:rsidP="00F7221F">
            <w:pPr>
              <w:spacing w:after="0" w:line="240" w:lineRule="auto"/>
              <w:textAlignment w:val="baseline"/>
              <w:rPr>
                <w:rFonts w:eastAsia="Times New Roman" w:cs="Calibri"/>
                <w:sz w:val="24"/>
                <w:szCs w:val="24"/>
              </w:rPr>
            </w:pPr>
            <w:r w:rsidRPr="006C3C19">
              <w:rPr>
                <w:rFonts w:eastAsia="Times New Roman" w:cs="Calibri"/>
                <w:sz w:val="24"/>
                <w:szCs w:val="24"/>
              </w:rPr>
              <w:t>Učiteljice 2. razreda</w:t>
            </w:r>
          </w:p>
          <w:p w14:paraId="42D3A7D4" w14:textId="77777777" w:rsidR="006C3C19" w:rsidRPr="006C3C19" w:rsidRDefault="006C3C19" w:rsidP="00F7221F">
            <w:pPr>
              <w:spacing w:after="0" w:line="240" w:lineRule="auto"/>
              <w:textAlignment w:val="baseline"/>
              <w:rPr>
                <w:rFonts w:eastAsia="Times New Roman" w:cs="Calibri"/>
                <w:sz w:val="24"/>
                <w:szCs w:val="24"/>
              </w:rPr>
            </w:pPr>
          </w:p>
        </w:tc>
      </w:tr>
      <w:tr w:rsidR="006C3C19" w:rsidRPr="006C3C19" w14:paraId="3C56504F" w14:textId="77777777" w:rsidTr="006C3C19">
        <w:tc>
          <w:tcPr>
            <w:tcW w:w="2135" w:type="dxa"/>
            <w:tcBorders>
              <w:top w:val="single" w:sz="6" w:space="0" w:color="92CDDC"/>
              <w:left w:val="single" w:sz="6" w:space="0" w:color="92CDDC"/>
              <w:bottom w:val="single" w:sz="6" w:space="0" w:color="92CDDC"/>
              <w:right w:val="single" w:sz="6" w:space="0" w:color="92CDDC"/>
            </w:tcBorders>
            <w:shd w:val="clear" w:color="auto" w:fill="DAEEF3"/>
            <w:hideMark/>
          </w:tcPr>
          <w:p w14:paraId="6DF120FC" w14:textId="77777777" w:rsidR="006C3C19" w:rsidRPr="006C3C19" w:rsidRDefault="006C3C19" w:rsidP="00F7221F">
            <w:pPr>
              <w:spacing w:after="0" w:line="240" w:lineRule="auto"/>
              <w:textAlignment w:val="baseline"/>
              <w:rPr>
                <w:rFonts w:eastAsia="Times New Roman" w:cs="Calibri"/>
                <w:sz w:val="24"/>
                <w:szCs w:val="24"/>
              </w:rPr>
            </w:pPr>
            <w:r w:rsidRPr="006C3C19">
              <w:rPr>
                <w:rFonts w:eastAsia="Times New Roman" w:cs="Calibri"/>
                <w:color w:val="17365D"/>
                <w:sz w:val="24"/>
                <w:szCs w:val="24"/>
              </w:rPr>
              <w:t>Način realizacije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63C12CD6" w14:textId="77777777" w:rsidR="006C3C19" w:rsidRPr="006C3C19" w:rsidRDefault="006C3C19" w:rsidP="00F7221F">
            <w:pPr>
              <w:spacing w:after="0" w:line="240" w:lineRule="auto"/>
              <w:textAlignment w:val="baseline"/>
              <w:rPr>
                <w:color w:val="000000"/>
                <w:sz w:val="24"/>
                <w:szCs w:val="24"/>
              </w:rPr>
            </w:pPr>
            <w:r w:rsidRPr="006C3C19">
              <w:rPr>
                <w:color w:val="000000"/>
                <w:sz w:val="24"/>
                <w:szCs w:val="24"/>
              </w:rPr>
              <w:t>Zapisivati i čitati brojeve te odrediti odnose među brojevima, prepoznati i imenovati geometrijska tijela i likove, razlikovati ravne plohe od zakrivljenih, zbrajati, oduzimati i uspoređivati u skupu brojeva do 20, rabiti nazive pribrojnici i zbroj, umanjenik, umanjitelj, primjenjivati vezu zbrajanja i oduzimanja, rješavati zadatke zadane riječima.</w:t>
            </w:r>
          </w:p>
          <w:p w14:paraId="568B62B3" w14:textId="77777777" w:rsidR="006C3C19" w:rsidRPr="006C3C19" w:rsidRDefault="006C3C19" w:rsidP="00F7221F">
            <w:pPr>
              <w:spacing w:after="0" w:line="240" w:lineRule="auto"/>
              <w:textAlignment w:val="baseline"/>
              <w:rPr>
                <w:rFonts w:eastAsia="Times New Roman" w:cs="Calibri"/>
                <w:sz w:val="24"/>
                <w:szCs w:val="24"/>
              </w:rPr>
            </w:pPr>
          </w:p>
        </w:tc>
      </w:tr>
      <w:tr w:rsidR="006C3C19" w:rsidRPr="006C3C19" w14:paraId="5BC3877C" w14:textId="77777777" w:rsidTr="006C3C19">
        <w:tc>
          <w:tcPr>
            <w:tcW w:w="2135" w:type="dxa"/>
            <w:tcBorders>
              <w:top w:val="single" w:sz="6" w:space="0" w:color="92CDDC"/>
              <w:left w:val="single" w:sz="6" w:space="0" w:color="92CDDC"/>
              <w:bottom w:val="single" w:sz="6" w:space="0" w:color="92CDDC"/>
              <w:right w:val="single" w:sz="6" w:space="0" w:color="92CDDC"/>
            </w:tcBorders>
            <w:shd w:val="clear" w:color="auto" w:fill="auto"/>
            <w:hideMark/>
          </w:tcPr>
          <w:p w14:paraId="5653B406" w14:textId="77777777" w:rsidR="006C3C19" w:rsidRPr="006C3C19" w:rsidRDefault="006C3C19" w:rsidP="00F7221F">
            <w:pPr>
              <w:spacing w:after="0" w:line="240" w:lineRule="auto"/>
              <w:textAlignment w:val="baseline"/>
              <w:rPr>
                <w:rFonts w:eastAsia="Times New Roman" w:cs="Calibri"/>
                <w:sz w:val="24"/>
                <w:szCs w:val="24"/>
              </w:rPr>
            </w:pPr>
            <w:r w:rsidRPr="006C3C19">
              <w:rPr>
                <w:rFonts w:eastAsia="Times New Roman" w:cs="Calibri"/>
                <w:color w:val="17365D"/>
                <w:sz w:val="24"/>
                <w:szCs w:val="24"/>
              </w:rPr>
              <w:t>Vrijeme realizacije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6A10AA34" w14:textId="77777777" w:rsidR="006C3C19" w:rsidRPr="006C3C19" w:rsidRDefault="006C3C19" w:rsidP="00F7221F">
            <w:pPr>
              <w:spacing w:after="0" w:line="240" w:lineRule="auto"/>
              <w:textAlignment w:val="baseline"/>
              <w:rPr>
                <w:color w:val="000000"/>
                <w:sz w:val="24"/>
                <w:szCs w:val="24"/>
              </w:rPr>
            </w:pPr>
            <w:r w:rsidRPr="006C3C19">
              <w:rPr>
                <w:color w:val="000000"/>
                <w:sz w:val="24"/>
                <w:szCs w:val="24"/>
              </w:rPr>
              <w:t>Tijekom školske godine 2023./2024., prema rasporedu</w:t>
            </w:r>
          </w:p>
          <w:p w14:paraId="642E3566" w14:textId="77777777" w:rsidR="006C3C19" w:rsidRPr="006C3C19" w:rsidRDefault="006C3C19" w:rsidP="00F7221F">
            <w:pPr>
              <w:spacing w:after="0" w:line="240" w:lineRule="auto"/>
              <w:textAlignment w:val="baseline"/>
              <w:rPr>
                <w:rFonts w:eastAsia="Times New Roman" w:cs="Calibri"/>
                <w:sz w:val="24"/>
                <w:szCs w:val="24"/>
              </w:rPr>
            </w:pPr>
          </w:p>
        </w:tc>
      </w:tr>
      <w:tr w:rsidR="006C3C19" w:rsidRPr="006C3C19" w14:paraId="7760E762" w14:textId="77777777" w:rsidTr="006C3C19">
        <w:tc>
          <w:tcPr>
            <w:tcW w:w="2135" w:type="dxa"/>
            <w:tcBorders>
              <w:top w:val="single" w:sz="6" w:space="0" w:color="92CDDC"/>
              <w:left w:val="single" w:sz="6" w:space="0" w:color="92CDDC"/>
              <w:bottom w:val="single" w:sz="6" w:space="0" w:color="92CDDC"/>
              <w:right w:val="single" w:sz="6" w:space="0" w:color="92CDDC"/>
            </w:tcBorders>
            <w:shd w:val="clear" w:color="auto" w:fill="DAEEF3"/>
            <w:hideMark/>
          </w:tcPr>
          <w:p w14:paraId="77317C6E" w14:textId="77777777" w:rsidR="006C3C19" w:rsidRPr="006C3C19" w:rsidRDefault="006C3C19" w:rsidP="00F7221F">
            <w:pPr>
              <w:spacing w:after="0" w:line="240" w:lineRule="auto"/>
              <w:textAlignment w:val="baseline"/>
              <w:rPr>
                <w:rFonts w:eastAsia="Times New Roman" w:cs="Calibri"/>
                <w:sz w:val="24"/>
                <w:szCs w:val="24"/>
              </w:rPr>
            </w:pPr>
            <w:r w:rsidRPr="006C3C19">
              <w:rPr>
                <w:rFonts w:eastAsia="Times New Roman" w:cs="Calibri"/>
                <w:color w:val="17365D"/>
                <w:sz w:val="24"/>
                <w:szCs w:val="24"/>
              </w:rPr>
              <w:t>Troškovnik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6F8623D9" w14:textId="77777777" w:rsidR="006C3C19" w:rsidRPr="006C3C19" w:rsidRDefault="006C3C19" w:rsidP="00F7221F">
            <w:pPr>
              <w:spacing w:after="0" w:line="240" w:lineRule="auto"/>
              <w:textAlignment w:val="baseline"/>
              <w:rPr>
                <w:color w:val="000000"/>
                <w:sz w:val="24"/>
                <w:szCs w:val="24"/>
              </w:rPr>
            </w:pPr>
            <w:r w:rsidRPr="006C3C19">
              <w:rPr>
                <w:color w:val="000000"/>
                <w:sz w:val="24"/>
                <w:szCs w:val="24"/>
              </w:rPr>
              <w:t>Materijali za rad, papiri za fotokopiranje</w:t>
            </w:r>
          </w:p>
          <w:p w14:paraId="407F86BD" w14:textId="77777777" w:rsidR="006C3C19" w:rsidRPr="006C3C19" w:rsidRDefault="006C3C19" w:rsidP="00F7221F">
            <w:pPr>
              <w:spacing w:after="0" w:line="240" w:lineRule="auto"/>
              <w:textAlignment w:val="baseline"/>
              <w:rPr>
                <w:rFonts w:eastAsia="Times New Roman" w:cs="Calibri"/>
                <w:sz w:val="24"/>
                <w:szCs w:val="24"/>
              </w:rPr>
            </w:pPr>
          </w:p>
        </w:tc>
      </w:tr>
      <w:tr w:rsidR="006C3C19" w:rsidRPr="006C3C19" w14:paraId="249122B8" w14:textId="77777777" w:rsidTr="006C3C19">
        <w:tc>
          <w:tcPr>
            <w:tcW w:w="2135" w:type="dxa"/>
            <w:tcBorders>
              <w:top w:val="single" w:sz="6" w:space="0" w:color="92CDDC"/>
              <w:left w:val="single" w:sz="6" w:space="0" w:color="92CDDC"/>
              <w:bottom w:val="single" w:sz="6" w:space="0" w:color="92CDDC"/>
              <w:right w:val="single" w:sz="6" w:space="0" w:color="92CDDC"/>
            </w:tcBorders>
            <w:shd w:val="clear" w:color="auto" w:fill="auto"/>
            <w:hideMark/>
          </w:tcPr>
          <w:p w14:paraId="5B999BED" w14:textId="77777777" w:rsidR="006C3C19" w:rsidRPr="006C3C19" w:rsidRDefault="006C3C19" w:rsidP="00F7221F">
            <w:pPr>
              <w:spacing w:after="0" w:line="240" w:lineRule="auto"/>
              <w:textAlignment w:val="baseline"/>
              <w:rPr>
                <w:rFonts w:eastAsia="Times New Roman" w:cs="Calibri"/>
                <w:sz w:val="24"/>
                <w:szCs w:val="24"/>
              </w:rPr>
            </w:pPr>
            <w:r w:rsidRPr="006C3C19">
              <w:rPr>
                <w:rFonts w:eastAsia="Times New Roman" w:cs="Calibri"/>
                <w:color w:val="17365D"/>
                <w:sz w:val="24"/>
                <w:szCs w:val="24"/>
              </w:rPr>
              <w:t>Način vrednovanja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71361A52" w14:textId="77777777" w:rsidR="006C3C19" w:rsidRPr="006C3C19" w:rsidRDefault="006C3C19" w:rsidP="00F7221F">
            <w:pPr>
              <w:spacing w:after="0" w:line="240" w:lineRule="auto"/>
              <w:textAlignment w:val="baseline"/>
              <w:rPr>
                <w:color w:val="000000"/>
                <w:sz w:val="24"/>
                <w:szCs w:val="24"/>
              </w:rPr>
            </w:pPr>
            <w:r w:rsidRPr="006C3C19">
              <w:rPr>
                <w:color w:val="000000"/>
                <w:sz w:val="24"/>
                <w:szCs w:val="24"/>
              </w:rPr>
              <w:t>Sustavno praćenje i bilježenje zapažanja učenikovih postignuća</w:t>
            </w:r>
          </w:p>
          <w:p w14:paraId="2EFFC0B8" w14:textId="77777777" w:rsidR="006C3C19" w:rsidRPr="006C3C19" w:rsidRDefault="006C3C19" w:rsidP="00F7221F">
            <w:pPr>
              <w:spacing w:after="0" w:line="240" w:lineRule="auto"/>
              <w:textAlignment w:val="baseline"/>
              <w:rPr>
                <w:rFonts w:eastAsia="Times New Roman" w:cs="Calibri"/>
                <w:sz w:val="24"/>
                <w:szCs w:val="24"/>
              </w:rPr>
            </w:pPr>
          </w:p>
        </w:tc>
      </w:tr>
      <w:tr w:rsidR="006C3C19" w:rsidRPr="006C3C19" w14:paraId="4983280D" w14:textId="77777777" w:rsidTr="006C3C19">
        <w:tc>
          <w:tcPr>
            <w:tcW w:w="2135" w:type="dxa"/>
            <w:tcBorders>
              <w:top w:val="single" w:sz="6" w:space="0" w:color="92CDDC"/>
              <w:left w:val="single" w:sz="6" w:space="0" w:color="92CDDC"/>
              <w:bottom w:val="single" w:sz="6" w:space="0" w:color="92CDDC"/>
              <w:right w:val="single" w:sz="6" w:space="0" w:color="92CDDC"/>
            </w:tcBorders>
            <w:shd w:val="clear" w:color="auto" w:fill="DAEEF3"/>
            <w:hideMark/>
          </w:tcPr>
          <w:p w14:paraId="6EEDB872" w14:textId="77777777" w:rsidR="006C3C19" w:rsidRPr="006C3C19" w:rsidRDefault="006C3C19" w:rsidP="00F7221F">
            <w:pPr>
              <w:spacing w:after="0" w:line="240" w:lineRule="auto"/>
              <w:textAlignment w:val="baseline"/>
              <w:rPr>
                <w:rFonts w:eastAsia="Times New Roman" w:cs="Calibri"/>
                <w:sz w:val="24"/>
                <w:szCs w:val="24"/>
              </w:rPr>
            </w:pPr>
            <w:r w:rsidRPr="006C3C19">
              <w:rPr>
                <w:rFonts w:eastAsia="Times New Roman" w:cs="Calibri"/>
                <w:color w:val="17365D"/>
                <w:sz w:val="24"/>
                <w:szCs w:val="24"/>
              </w:rPr>
              <w:t>Korištenje rezultata vrednovanja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30C9D1D2" w14:textId="77777777" w:rsidR="006C3C19" w:rsidRPr="006C3C19" w:rsidRDefault="006C3C19" w:rsidP="00F7221F">
            <w:pPr>
              <w:spacing w:after="0" w:line="240" w:lineRule="auto"/>
              <w:textAlignment w:val="baseline"/>
              <w:rPr>
                <w:rFonts w:eastAsia="Times New Roman" w:cs="Calibri"/>
                <w:sz w:val="24"/>
                <w:szCs w:val="24"/>
              </w:rPr>
            </w:pPr>
            <w:r w:rsidRPr="006C3C19">
              <w:rPr>
                <w:color w:val="000000"/>
                <w:sz w:val="24"/>
                <w:szCs w:val="24"/>
              </w:rPr>
              <w:t>Pojedinačno usmjeravanje daljnjeg rada i određivanje prave razine usvojenog sadržaja</w:t>
            </w:r>
          </w:p>
        </w:tc>
      </w:tr>
    </w:tbl>
    <w:p w14:paraId="12B0D267" w14:textId="77777777" w:rsidR="006C3C19" w:rsidRDefault="006C3C19"/>
    <w:p w14:paraId="0A20FE89" w14:textId="77777777" w:rsidR="006C3C19" w:rsidRDefault="006C3C19"/>
    <w:p w14:paraId="371B96C4" w14:textId="77777777" w:rsidR="006C3C19" w:rsidRDefault="006C3C1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0"/>
        <w:gridCol w:w="10106"/>
      </w:tblGrid>
      <w:tr w:rsidR="00741B98" w:rsidRPr="005F1CF3" w14:paraId="745669E2"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5991E49C" w14:textId="77777777" w:rsidR="00741B98" w:rsidRPr="005F1CF3" w:rsidRDefault="00741B98" w:rsidP="005A4353">
            <w:pPr>
              <w:spacing w:after="0" w:line="240" w:lineRule="auto"/>
              <w:textAlignment w:val="baseline"/>
              <w:rPr>
                <w:rFonts w:ascii="Arial" w:eastAsia="Times New Roman" w:hAnsi="Arial" w:cs="Arial"/>
                <w:color w:val="365F91"/>
                <w:sz w:val="24"/>
                <w:szCs w:val="24"/>
              </w:rPr>
            </w:pPr>
            <w:r w:rsidRPr="005F1CF3">
              <w:rPr>
                <w:rFonts w:ascii="Arial" w:eastAsia="Times New Roman" w:hAnsi="Arial" w:cs="Arial"/>
                <w:b/>
                <w:bCs/>
                <w:color w:val="365F91"/>
                <w:sz w:val="24"/>
                <w:szCs w:val="24"/>
              </w:rPr>
              <w:t xml:space="preserve">Naziv aktivnosti: </w:t>
            </w:r>
            <w:r w:rsidRPr="005F1CF3">
              <w:rPr>
                <w:rFonts w:ascii="Arial" w:eastAsia="Times New Roman" w:hAnsi="Arial" w:cs="Arial"/>
                <w:color w:val="365F91"/>
                <w:sz w:val="24"/>
                <w:szCs w:val="24"/>
              </w:rPr>
              <w:t>Dopunska nastava - Hrvatski jezik, 3. razred </w:t>
            </w:r>
          </w:p>
          <w:p w14:paraId="4CFC1075" w14:textId="77777777" w:rsidR="00741B98" w:rsidRPr="005F1CF3" w:rsidRDefault="00741B98" w:rsidP="005A4353">
            <w:pPr>
              <w:spacing w:after="0" w:line="240" w:lineRule="auto"/>
              <w:textAlignment w:val="baseline"/>
              <w:rPr>
                <w:rFonts w:ascii="Arial" w:eastAsia="Times New Roman" w:hAnsi="Arial" w:cs="Arial"/>
                <w:color w:val="365F91"/>
                <w:sz w:val="24"/>
                <w:szCs w:val="24"/>
              </w:rPr>
            </w:pPr>
            <w:r w:rsidRPr="005F1CF3">
              <w:rPr>
                <w:rFonts w:ascii="Arial" w:eastAsia="Times New Roman" w:hAnsi="Arial" w:cs="Arial"/>
                <w:color w:val="365F91"/>
                <w:sz w:val="24"/>
                <w:szCs w:val="24"/>
              </w:rPr>
              <w:t>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7D1045E5" w14:textId="77777777" w:rsidR="00741B98" w:rsidRPr="005F1CF3" w:rsidRDefault="00741B98" w:rsidP="005A4353">
            <w:pPr>
              <w:spacing w:after="0" w:line="240" w:lineRule="auto"/>
              <w:textAlignment w:val="baseline"/>
              <w:rPr>
                <w:rFonts w:ascii="Arial" w:eastAsia="Times New Roman" w:hAnsi="Arial" w:cs="Arial"/>
                <w:color w:val="365F91"/>
                <w:sz w:val="24"/>
                <w:szCs w:val="24"/>
              </w:rPr>
            </w:pPr>
            <w:r w:rsidRPr="005F1CF3">
              <w:rPr>
                <w:rFonts w:ascii="Arial" w:eastAsia="Times New Roman" w:hAnsi="Arial" w:cs="Arial"/>
                <w:b/>
                <w:bCs/>
                <w:color w:val="365F91"/>
                <w:sz w:val="24"/>
                <w:szCs w:val="24"/>
              </w:rPr>
              <w:t>Ime i prezime voditelja: Nada Lazić, Ljiljana Vlahovac, Renata Farkaš , Vesna Petranović, Inga Župić</w:t>
            </w:r>
          </w:p>
        </w:tc>
      </w:tr>
      <w:tr w:rsidR="00741B98" w:rsidRPr="005F1CF3" w14:paraId="2613AD9D"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32290182"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27BBC3C9" w14:textId="77777777" w:rsidR="00741B98" w:rsidRDefault="00741B98" w:rsidP="005A4353">
            <w:pPr>
              <w:spacing w:after="0" w:line="240" w:lineRule="auto"/>
              <w:textAlignment w:val="baseline"/>
              <w:rPr>
                <w:rStyle w:val="normaltextrun"/>
                <w:rFonts w:ascii="Arial" w:hAnsi="Arial" w:cs="Arial"/>
                <w:color w:val="000000"/>
                <w:sz w:val="24"/>
                <w:szCs w:val="24"/>
                <w:bdr w:val="none" w:sz="0" w:space="0" w:color="auto" w:frame="1"/>
              </w:rPr>
            </w:pPr>
            <w:r w:rsidRPr="005F1CF3">
              <w:rPr>
                <w:rFonts w:ascii="Arial" w:eastAsia="Times New Roman" w:hAnsi="Arial" w:cs="Arial"/>
                <w:color w:val="000000"/>
                <w:sz w:val="24"/>
                <w:szCs w:val="24"/>
              </w:rPr>
              <w:t>Razvijati jezično – komunikacijske sposobnosti pri govornoj i pisanoj uporabi jezika u svim funkcionalnim stilovima, razvijati literarne sposobnosti, čitateljske interese , osposobljavanje učenika za uspješnije snalaženje u redovnom nastavnom procesu, stjecanje literarnih sposobnosti i čitalačkih vještina.</w:t>
            </w:r>
            <w:r w:rsidRPr="005F1CF3">
              <w:rPr>
                <w:rStyle w:val="normaltextrun"/>
                <w:rFonts w:ascii="Arial" w:hAnsi="Arial" w:cs="Arial"/>
                <w:color w:val="000000"/>
                <w:sz w:val="24"/>
                <w:szCs w:val="24"/>
                <w:bdr w:val="none" w:sz="0" w:space="0" w:color="auto" w:frame="1"/>
              </w:rPr>
              <w:t xml:space="preserve"> Razvijati slušanje recepcija i razlikovanje književnih djela), </w:t>
            </w:r>
            <w:r w:rsidRPr="005F1CF3">
              <w:rPr>
                <w:rStyle w:val="normaltextrun"/>
                <w:rFonts w:ascii="Arial" w:hAnsi="Arial" w:cs="Arial"/>
                <w:color w:val="000000"/>
                <w:sz w:val="24"/>
                <w:szCs w:val="24"/>
                <w:bdr w:val="none" w:sz="0" w:space="0" w:color="auto" w:frame="1"/>
              </w:rPr>
              <w:lastRenderedPageBreak/>
              <w:t>govorenja (uočiti i prepoznati vrednote govorenog jezika), čitanja ( točno čitati i razumjeti pročitano) i pisanja ( pisati u skladu s pravopisnom normom). Razvijati pravogovor i pravopis (čitati točno i tečno, poštivati pravopisnu normu.</w:t>
            </w:r>
          </w:p>
          <w:p w14:paraId="6A2B9C2F" w14:textId="77777777" w:rsidR="0062126C" w:rsidRPr="005F1CF3" w:rsidRDefault="0062126C" w:rsidP="005A4353">
            <w:pPr>
              <w:spacing w:after="0" w:line="240" w:lineRule="auto"/>
              <w:textAlignment w:val="baseline"/>
              <w:rPr>
                <w:rFonts w:ascii="Arial" w:eastAsia="Times New Roman" w:hAnsi="Arial" w:cs="Arial"/>
                <w:color w:val="000000"/>
                <w:sz w:val="24"/>
                <w:szCs w:val="24"/>
              </w:rPr>
            </w:pPr>
          </w:p>
        </w:tc>
      </w:tr>
      <w:tr w:rsidR="00741B98" w:rsidRPr="005F1CF3" w14:paraId="35CFDDD5"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5BF82125"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lastRenderedPageBreak/>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65F3ABB" w14:textId="77777777" w:rsidR="00741B98"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Pomoć u učenju i nadoknađivanju znanja, osposobljavanje učenika za uspješnije snalaženje u redovnom nastavnom procesu, stjecanje literarnih sposobnosti i čitalačkih vještina. </w:t>
            </w:r>
          </w:p>
          <w:p w14:paraId="591C82B9" w14:textId="77777777" w:rsidR="0062126C" w:rsidRPr="005F1CF3" w:rsidRDefault="0062126C" w:rsidP="005A4353">
            <w:pPr>
              <w:spacing w:after="0" w:line="240" w:lineRule="auto"/>
              <w:textAlignment w:val="baseline"/>
              <w:rPr>
                <w:rFonts w:ascii="Arial" w:eastAsia="Times New Roman" w:hAnsi="Arial" w:cs="Arial"/>
                <w:color w:val="000000"/>
                <w:sz w:val="24"/>
                <w:szCs w:val="24"/>
              </w:rPr>
            </w:pPr>
          </w:p>
        </w:tc>
      </w:tr>
      <w:tr w:rsidR="00741B98" w:rsidRPr="005F1CF3" w14:paraId="2F17CA42"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027DFA11"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390E2BA7" w14:textId="77777777" w:rsidR="00741B98"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Učiteljice trećih razreda i pojedini učenici trećih razreda </w:t>
            </w:r>
          </w:p>
          <w:p w14:paraId="35EF0ECE" w14:textId="77777777" w:rsidR="0062126C" w:rsidRPr="005F1CF3" w:rsidRDefault="0062126C" w:rsidP="005A4353">
            <w:pPr>
              <w:spacing w:after="0" w:line="240" w:lineRule="auto"/>
              <w:textAlignment w:val="baseline"/>
              <w:rPr>
                <w:rFonts w:ascii="Arial" w:eastAsia="Times New Roman" w:hAnsi="Arial" w:cs="Arial"/>
                <w:color w:val="000000"/>
                <w:sz w:val="24"/>
                <w:szCs w:val="24"/>
              </w:rPr>
            </w:pPr>
          </w:p>
        </w:tc>
      </w:tr>
      <w:tr w:rsidR="00741B98" w:rsidRPr="005F1CF3" w14:paraId="4B8CED73"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EB71327"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6E210E79" w14:textId="77777777" w:rsidR="00741B98"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individualno, u paru, frontalno </w:t>
            </w:r>
          </w:p>
          <w:p w14:paraId="10669C75" w14:textId="77777777" w:rsidR="0062126C" w:rsidRPr="005F1CF3" w:rsidRDefault="0062126C" w:rsidP="005A4353">
            <w:pPr>
              <w:spacing w:after="0" w:line="240" w:lineRule="auto"/>
              <w:textAlignment w:val="baseline"/>
              <w:rPr>
                <w:rFonts w:ascii="Arial" w:eastAsia="Times New Roman" w:hAnsi="Arial" w:cs="Arial"/>
                <w:color w:val="000000"/>
                <w:sz w:val="24"/>
                <w:szCs w:val="24"/>
              </w:rPr>
            </w:pPr>
          </w:p>
        </w:tc>
      </w:tr>
      <w:tr w:rsidR="00741B98" w:rsidRPr="005F1CF3" w14:paraId="4DCDBA74"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87E3069"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649E9B50" w14:textId="77777777" w:rsidR="00741B98"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tijekom cijele školske godine – svaki drugi tjedan, 18 sati godišnje </w:t>
            </w:r>
          </w:p>
          <w:p w14:paraId="1C1431F8" w14:textId="77777777" w:rsidR="0062126C" w:rsidRPr="005F1CF3" w:rsidRDefault="0062126C" w:rsidP="005A4353">
            <w:pPr>
              <w:spacing w:after="0" w:line="240" w:lineRule="auto"/>
              <w:textAlignment w:val="baseline"/>
              <w:rPr>
                <w:rFonts w:ascii="Arial" w:eastAsia="Times New Roman" w:hAnsi="Arial" w:cs="Arial"/>
                <w:color w:val="000000"/>
                <w:sz w:val="24"/>
                <w:szCs w:val="24"/>
              </w:rPr>
            </w:pPr>
          </w:p>
        </w:tc>
      </w:tr>
      <w:tr w:rsidR="00741B98" w:rsidRPr="005F1CF3" w14:paraId="31FC0B70"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6876D94B"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64F2126B" w14:textId="77777777" w:rsidR="00741B98"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Nema troškova. </w:t>
            </w:r>
          </w:p>
          <w:p w14:paraId="327AF454" w14:textId="77777777" w:rsidR="0062126C" w:rsidRPr="005F1CF3" w:rsidRDefault="0062126C" w:rsidP="005A4353">
            <w:pPr>
              <w:spacing w:after="0" w:line="240" w:lineRule="auto"/>
              <w:textAlignment w:val="baseline"/>
              <w:rPr>
                <w:rFonts w:ascii="Arial" w:eastAsia="Times New Roman" w:hAnsi="Arial" w:cs="Arial"/>
                <w:color w:val="000000"/>
                <w:sz w:val="24"/>
                <w:szCs w:val="24"/>
              </w:rPr>
            </w:pPr>
          </w:p>
        </w:tc>
      </w:tr>
      <w:tr w:rsidR="00741B98" w:rsidRPr="005F1CF3" w14:paraId="42887140"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D4FA81F"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29384980" w14:textId="77777777" w:rsidR="00741B98"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Opisno praćenje svakog učenika pojedinačno, učenici lakše i s više interesa prate redovitu nastavu, motiviraniji su i uspješniji. Završna ocjena je bolja nego na početku. </w:t>
            </w:r>
          </w:p>
          <w:p w14:paraId="63F17E55" w14:textId="77777777" w:rsidR="0062126C" w:rsidRPr="005F1CF3" w:rsidRDefault="0062126C" w:rsidP="005A4353">
            <w:pPr>
              <w:spacing w:after="0" w:line="240" w:lineRule="auto"/>
              <w:textAlignment w:val="baseline"/>
              <w:rPr>
                <w:rFonts w:ascii="Arial" w:eastAsia="Times New Roman" w:hAnsi="Arial" w:cs="Arial"/>
                <w:color w:val="000000"/>
                <w:sz w:val="24"/>
                <w:szCs w:val="24"/>
              </w:rPr>
            </w:pPr>
          </w:p>
        </w:tc>
      </w:tr>
      <w:tr w:rsidR="00741B98" w:rsidRPr="005F1CF3" w14:paraId="3E9CA2C1"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76D6D16"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17365D"/>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0BFE8763" w14:textId="77777777" w:rsidR="00741B98" w:rsidRPr="005F1CF3" w:rsidRDefault="00741B98" w:rsidP="005A4353">
            <w:pPr>
              <w:spacing w:after="0" w:line="24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Osvrt na realizaciju i analiza postignutih rezultata kao osnova za prilagođavanje daljnjeg rada. </w:t>
            </w:r>
          </w:p>
        </w:tc>
      </w:tr>
    </w:tbl>
    <w:p w14:paraId="60047464" w14:textId="77777777" w:rsidR="0062126C" w:rsidRDefault="0062126C"/>
    <w:p w14:paraId="52AEEBE8" w14:textId="77777777" w:rsidR="0062126C" w:rsidRDefault="0062126C"/>
    <w:tbl>
      <w:tblPr>
        <w:tblStyle w:val="Tablicareetke4-isticanje5"/>
        <w:tblW w:w="14218" w:type="dxa"/>
        <w:tblLayout w:type="fixed"/>
        <w:tblLook w:val="0400" w:firstRow="0" w:lastRow="0" w:firstColumn="0" w:lastColumn="0" w:noHBand="0" w:noVBand="1"/>
      </w:tblPr>
      <w:tblGrid>
        <w:gridCol w:w="3936"/>
        <w:gridCol w:w="10282"/>
      </w:tblGrid>
      <w:tr w:rsidR="00741B98" w:rsidRPr="005F1CF3" w14:paraId="13785A1F"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7F08946B" w14:textId="77777777" w:rsidR="00741B98" w:rsidRPr="005F1CF3" w:rsidRDefault="00741B98" w:rsidP="00741B98">
            <w:pPr>
              <w:keepNext/>
              <w:keepLines/>
              <w:spacing w:before="40"/>
              <w:outlineLvl w:val="1"/>
              <w:rPr>
                <w:rFonts w:ascii="Arial" w:eastAsiaTheme="majorEastAsia" w:hAnsi="Arial" w:cs="Arial"/>
                <w:b/>
                <w:bCs/>
                <w:color w:val="365F91" w:themeColor="accent1" w:themeShade="BF"/>
                <w:sz w:val="24"/>
                <w:szCs w:val="24"/>
              </w:rPr>
            </w:pPr>
            <w:r w:rsidRPr="005F1CF3">
              <w:rPr>
                <w:rFonts w:ascii="Arial" w:eastAsiaTheme="majorEastAsia" w:hAnsi="Arial" w:cs="Arial"/>
                <w:b/>
                <w:bCs/>
                <w:color w:val="365F91" w:themeColor="accent1" w:themeShade="BF"/>
                <w:sz w:val="24"/>
                <w:szCs w:val="24"/>
              </w:rPr>
              <w:t xml:space="preserve">Naziv aktivnosti: </w:t>
            </w:r>
          </w:p>
          <w:p w14:paraId="0732CCDA" w14:textId="5D5B8937" w:rsidR="00741B98" w:rsidRPr="005F1CF3" w:rsidRDefault="00741B98" w:rsidP="00741B98">
            <w:pPr>
              <w:keepNext/>
              <w:keepLines/>
              <w:spacing w:before="40"/>
              <w:outlineLvl w:val="1"/>
              <w:rPr>
                <w:rFonts w:ascii="Arial" w:eastAsiaTheme="majorEastAsia" w:hAnsi="Arial" w:cs="Arial"/>
                <w:b/>
                <w:bCs/>
                <w:color w:val="365F91" w:themeColor="accent1" w:themeShade="BF"/>
                <w:sz w:val="24"/>
                <w:szCs w:val="24"/>
              </w:rPr>
            </w:pPr>
            <w:r w:rsidRPr="005F1CF3">
              <w:rPr>
                <w:rFonts w:ascii="Arial" w:eastAsiaTheme="majorEastAsia" w:hAnsi="Arial" w:cs="Arial"/>
                <w:b/>
                <w:bCs/>
                <w:color w:val="365F91"/>
                <w:sz w:val="24"/>
                <w:szCs w:val="24"/>
                <w:shd w:val="clear" w:color="auto" w:fill="DAEEF3"/>
              </w:rPr>
              <w:t>Dopunska nastava iz matematike</w:t>
            </w:r>
            <w:r w:rsidR="0062126C">
              <w:rPr>
                <w:rFonts w:ascii="Arial" w:eastAsiaTheme="majorEastAsia" w:hAnsi="Arial" w:cs="Arial"/>
                <w:b/>
                <w:bCs/>
                <w:color w:val="365F91"/>
                <w:sz w:val="24"/>
                <w:szCs w:val="24"/>
                <w:shd w:val="clear" w:color="auto" w:fill="DAEEF3"/>
              </w:rPr>
              <w:t>, 3. r</w:t>
            </w:r>
          </w:p>
        </w:tc>
        <w:tc>
          <w:tcPr>
            <w:tcW w:w="10282" w:type="dxa"/>
          </w:tcPr>
          <w:p w14:paraId="42E983F6" w14:textId="77777777" w:rsidR="00741B98" w:rsidRPr="005F1CF3" w:rsidRDefault="00741B98" w:rsidP="00741B98">
            <w:pPr>
              <w:keepNext/>
              <w:keepLines/>
              <w:spacing w:before="40"/>
              <w:outlineLvl w:val="1"/>
              <w:rPr>
                <w:rFonts w:ascii="Arial" w:eastAsiaTheme="majorEastAsia" w:hAnsi="Arial" w:cs="Arial"/>
                <w:b/>
                <w:bCs/>
                <w:color w:val="365F91" w:themeColor="accent1" w:themeShade="BF"/>
                <w:sz w:val="24"/>
                <w:szCs w:val="24"/>
              </w:rPr>
            </w:pPr>
            <w:r w:rsidRPr="005F1CF3">
              <w:rPr>
                <w:rFonts w:ascii="Arial" w:eastAsiaTheme="majorEastAsia" w:hAnsi="Arial" w:cs="Arial"/>
                <w:b/>
                <w:bCs/>
                <w:color w:val="365F91" w:themeColor="accent1" w:themeShade="BF"/>
                <w:sz w:val="24"/>
                <w:szCs w:val="24"/>
              </w:rPr>
              <w:t>Ime i prezime voditelja: Nada Lazić, Ljilja Vlahovac, Inga Župić i Renata Farkaš</w:t>
            </w:r>
          </w:p>
        </w:tc>
      </w:tr>
      <w:tr w:rsidR="00741B98" w:rsidRPr="005F1CF3" w14:paraId="32B4FAE0" w14:textId="77777777" w:rsidTr="005A4353">
        <w:tc>
          <w:tcPr>
            <w:tcW w:w="3936" w:type="dxa"/>
          </w:tcPr>
          <w:p w14:paraId="0B26245E"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Ishodi aktivnosti</w:t>
            </w:r>
          </w:p>
        </w:tc>
        <w:tc>
          <w:tcPr>
            <w:tcW w:w="10282" w:type="dxa"/>
          </w:tcPr>
          <w:p w14:paraId="35BA9567" w14:textId="77777777" w:rsidR="00741B98" w:rsidRDefault="00741B98" w:rsidP="00741B98">
            <w:pPr>
              <w:tabs>
                <w:tab w:val="left" w:pos="1065"/>
              </w:tabs>
              <w:rPr>
                <w:rFonts w:ascii="Arial" w:eastAsia="Calibri" w:hAnsi="Arial" w:cs="Arial"/>
                <w:color w:val="000000"/>
                <w:sz w:val="24"/>
                <w:szCs w:val="24"/>
                <w:shd w:val="clear" w:color="auto" w:fill="FFFFFF"/>
              </w:rPr>
            </w:pPr>
            <w:r w:rsidRPr="005F1CF3">
              <w:rPr>
                <w:rFonts w:ascii="Arial" w:eastAsia="Calibri" w:hAnsi="Arial" w:cs="Arial"/>
                <w:color w:val="000000"/>
                <w:sz w:val="24"/>
                <w:szCs w:val="24"/>
                <w:shd w:val="clear" w:color="auto" w:fill="FFFFFF"/>
              </w:rPr>
              <w:t>-utvrđivanje stupnja usvojenosti nastavnog gradiva na početku školske godine, definiranje posebnih teškoća koje ima pojedini učenik i određivanje načina pružanja pomoći, poboljšati temeljna znanja i vještine te poboljšanje matematičke pismenosti i matematičkih kompetencija</w:t>
            </w:r>
          </w:p>
          <w:p w14:paraId="514DDA1A" w14:textId="77777777" w:rsidR="0062126C" w:rsidRPr="005F1CF3" w:rsidRDefault="0062126C" w:rsidP="00741B98">
            <w:pPr>
              <w:tabs>
                <w:tab w:val="left" w:pos="1065"/>
              </w:tabs>
              <w:rPr>
                <w:rFonts w:ascii="Arial" w:eastAsia="Calibri" w:hAnsi="Arial" w:cs="Arial"/>
                <w:color w:val="000000"/>
                <w:sz w:val="24"/>
                <w:szCs w:val="24"/>
              </w:rPr>
            </w:pPr>
          </w:p>
        </w:tc>
      </w:tr>
      <w:tr w:rsidR="00741B98" w:rsidRPr="005F1CF3" w14:paraId="218A13FB"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64093EA3"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Namjena</w:t>
            </w:r>
          </w:p>
        </w:tc>
        <w:tc>
          <w:tcPr>
            <w:tcW w:w="10282" w:type="dxa"/>
          </w:tcPr>
          <w:p w14:paraId="414E9C2D" w14:textId="77777777" w:rsidR="00741B98" w:rsidRDefault="00741B98" w:rsidP="00741B98">
            <w:pPr>
              <w:tabs>
                <w:tab w:val="left" w:pos="1065"/>
              </w:tabs>
              <w:rPr>
                <w:rFonts w:ascii="Arial" w:eastAsia="Calibri" w:hAnsi="Arial" w:cs="Arial"/>
                <w:color w:val="000000"/>
                <w:sz w:val="24"/>
                <w:szCs w:val="24"/>
                <w:shd w:val="clear" w:color="auto" w:fill="DAEEF3"/>
              </w:rPr>
            </w:pPr>
            <w:r w:rsidRPr="005F1CF3">
              <w:rPr>
                <w:rFonts w:ascii="Arial" w:eastAsia="Calibri" w:hAnsi="Arial" w:cs="Arial"/>
                <w:color w:val="000000"/>
                <w:sz w:val="24"/>
                <w:szCs w:val="24"/>
                <w:shd w:val="clear" w:color="auto" w:fill="DAEEF3"/>
              </w:rPr>
              <w:t>Pomoć učenicima koji imaju teškoća u svladavanju nastavnog gradiva</w:t>
            </w:r>
          </w:p>
          <w:p w14:paraId="51B4D632" w14:textId="77777777" w:rsidR="0062126C" w:rsidRPr="005F1CF3" w:rsidRDefault="0062126C" w:rsidP="00741B98">
            <w:pPr>
              <w:tabs>
                <w:tab w:val="left" w:pos="1065"/>
              </w:tabs>
              <w:rPr>
                <w:rFonts w:ascii="Arial" w:eastAsia="Calibri" w:hAnsi="Arial" w:cs="Arial"/>
                <w:color w:val="000000"/>
                <w:sz w:val="24"/>
                <w:szCs w:val="24"/>
              </w:rPr>
            </w:pPr>
          </w:p>
        </w:tc>
      </w:tr>
      <w:tr w:rsidR="00741B98" w:rsidRPr="005F1CF3" w14:paraId="34D6FC25" w14:textId="77777777" w:rsidTr="005A4353">
        <w:tc>
          <w:tcPr>
            <w:tcW w:w="3936" w:type="dxa"/>
          </w:tcPr>
          <w:p w14:paraId="492D5987"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Nositelji aktivnosti</w:t>
            </w:r>
          </w:p>
        </w:tc>
        <w:tc>
          <w:tcPr>
            <w:tcW w:w="10282" w:type="dxa"/>
          </w:tcPr>
          <w:p w14:paraId="0C33E7CC" w14:textId="77777777" w:rsidR="00741B98" w:rsidRDefault="00741B98" w:rsidP="00741B98">
            <w:pPr>
              <w:rPr>
                <w:rFonts w:ascii="Arial" w:eastAsia="Calibri" w:hAnsi="Arial" w:cs="Arial"/>
                <w:color w:val="000000"/>
                <w:sz w:val="24"/>
                <w:szCs w:val="24"/>
                <w:shd w:val="clear" w:color="auto" w:fill="FFFFFF"/>
              </w:rPr>
            </w:pPr>
            <w:r w:rsidRPr="005F1CF3">
              <w:rPr>
                <w:rFonts w:ascii="Arial" w:eastAsia="Calibri" w:hAnsi="Arial" w:cs="Arial"/>
                <w:color w:val="000000"/>
                <w:sz w:val="24"/>
                <w:szCs w:val="24"/>
                <w:shd w:val="clear" w:color="auto" w:fill="FFFFFF"/>
              </w:rPr>
              <w:t>Učitelji i učenici 3.r.</w:t>
            </w:r>
          </w:p>
          <w:p w14:paraId="6BD0659C" w14:textId="77777777" w:rsidR="0062126C" w:rsidRPr="005F1CF3" w:rsidRDefault="0062126C" w:rsidP="00741B98">
            <w:pPr>
              <w:rPr>
                <w:rFonts w:ascii="Arial" w:eastAsia="Calibri" w:hAnsi="Arial" w:cs="Arial"/>
                <w:color w:val="000000"/>
                <w:sz w:val="24"/>
                <w:szCs w:val="24"/>
              </w:rPr>
            </w:pPr>
          </w:p>
        </w:tc>
      </w:tr>
      <w:tr w:rsidR="00741B98" w:rsidRPr="005F1CF3" w14:paraId="42A10DE2"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3693F5A1"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Način realizacije</w:t>
            </w:r>
          </w:p>
        </w:tc>
        <w:tc>
          <w:tcPr>
            <w:tcW w:w="10282" w:type="dxa"/>
          </w:tcPr>
          <w:p w14:paraId="6542E153" w14:textId="77777777" w:rsidR="00741B98" w:rsidRPr="005F1CF3" w:rsidRDefault="00741B98" w:rsidP="00741B98">
            <w:pPr>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Individualna edukacija, sastajanje prema potrebi, uporaba didaktičkih materijala primjerenih pojedinom učeniku. </w:t>
            </w:r>
          </w:p>
          <w:p w14:paraId="51CB2410" w14:textId="77777777" w:rsidR="00741B98" w:rsidRPr="005F1CF3" w:rsidRDefault="00741B98" w:rsidP="00741B98">
            <w:pPr>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Traženje najboljih metoda i načina da pojedini učenik najlakše usvoji gradivo.</w:t>
            </w:r>
          </w:p>
          <w:p w14:paraId="79335DC4" w14:textId="77777777" w:rsidR="00741B98" w:rsidRPr="005F1CF3" w:rsidRDefault="00741B98" w:rsidP="00741B98">
            <w:pPr>
              <w:tabs>
                <w:tab w:val="left" w:pos="1065"/>
              </w:tabs>
              <w:rPr>
                <w:rFonts w:ascii="Arial" w:eastAsia="Calibri" w:hAnsi="Arial" w:cs="Arial"/>
                <w:color w:val="000000"/>
                <w:sz w:val="24"/>
                <w:szCs w:val="24"/>
              </w:rPr>
            </w:pPr>
          </w:p>
        </w:tc>
      </w:tr>
      <w:tr w:rsidR="00741B98" w:rsidRPr="005F1CF3" w14:paraId="175BC7BF" w14:textId="77777777" w:rsidTr="005A4353">
        <w:tc>
          <w:tcPr>
            <w:tcW w:w="3936" w:type="dxa"/>
          </w:tcPr>
          <w:p w14:paraId="379E5D4F"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lastRenderedPageBreak/>
              <w:t>Vrijeme realizacije</w:t>
            </w:r>
          </w:p>
        </w:tc>
        <w:tc>
          <w:tcPr>
            <w:tcW w:w="10282" w:type="dxa"/>
          </w:tcPr>
          <w:p w14:paraId="24848641" w14:textId="77777777" w:rsidR="00741B98" w:rsidRDefault="00741B98" w:rsidP="00741B98">
            <w:pPr>
              <w:tabs>
                <w:tab w:val="left" w:pos="1065"/>
              </w:tabs>
              <w:rPr>
                <w:rFonts w:ascii="Arial" w:eastAsia="Calibri" w:hAnsi="Arial" w:cs="Arial"/>
                <w:color w:val="000000"/>
                <w:sz w:val="24"/>
                <w:szCs w:val="24"/>
                <w:shd w:val="clear" w:color="auto" w:fill="FFFFFF"/>
              </w:rPr>
            </w:pPr>
            <w:r w:rsidRPr="005F1CF3">
              <w:rPr>
                <w:rFonts w:ascii="Arial" w:eastAsia="Calibri" w:hAnsi="Arial" w:cs="Arial"/>
                <w:color w:val="000000"/>
                <w:sz w:val="24"/>
                <w:szCs w:val="24"/>
                <w:shd w:val="clear" w:color="auto" w:fill="FFFFFF"/>
              </w:rPr>
              <w:t>Tijekom šk. god. 2023./2024.</w:t>
            </w:r>
          </w:p>
          <w:p w14:paraId="516E811B" w14:textId="77777777" w:rsidR="0062126C" w:rsidRPr="005F1CF3" w:rsidRDefault="0062126C" w:rsidP="00741B98">
            <w:pPr>
              <w:tabs>
                <w:tab w:val="left" w:pos="1065"/>
              </w:tabs>
              <w:rPr>
                <w:rFonts w:ascii="Arial" w:eastAsia="Calibri" w:hAnsi="Arial" w:cs="Arial"/>
                <w:color w:val="000000"/>
                <w:sz w:val="24"/>
                <w:szCs w:val="24"/>
              </w:rPr>
            </w:pPr>
          </w:p>
        </w:tc>
      </w:tr>
      <w:tr w:rsidR="00741B98" w:rsidRPr="005F1CF3" w14:paraId="122106A2"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370AA32F"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Troškovnik</w:t>
            </w:r>
          </w:p>
        </w:tc>
        <w:tc>
          <w:tcPr>
            <w:tcW w:w="10282" w:type="dxa"/>
          </w:tcPr>
          <w:p w14:paraId="4614EEB7" w14:textId="77777777" w:rsidR="00741B98" w:rsidRDefault="00741B98" w:rsidP="00741B98">
            <w:pPr>
              <w:tabs>
                <w:tab w:val="left" w:pos="1065"/>
              </w:tabs>
              <w:rPr>
                <w:rFonts w:ascii="Arial" w:eastAsia="Calibri" w:hAnsi="Arial" w:cs="Arial"/>
                <w:color w:val="000000"/>
                <w:sz w:val="24"/>
                <w:szCs w:val="24"/>
                <w:shd w:val="clear" w:color="auto" w:fill="DAEEF3"/>
              </w:rPr>
            </w:pPr>
            <w:r w:rsidRPr="005F1CF3">
              <w:rPr>
                <w:rFonts w:ascii="Arial" w:eastAsia="Calibri" w:hAnsi="Arial" w:cs="Arial"/>
                <w:color w:val="000000"/>
                <w:sz w:val="24"/>
                <w:szCs w:val="24"/>
                <w:shd w:val="clear" w:color="auto" w:fill="DAEEF3"/>
              </w:rPr>
              <w:t>Bilježnica ,listići</w:t>
            </w:r>
          </w:p>
          <w:p w14:paraId="2E230FC7" w14:textId="77777777" w:rsidR="0062126C" w:rsidRPr="005F1CF3" w:rsidRDefault="0062126C" w:rsidP="00741B98">
            <w:pPr>
              <w:tabs>
                <w:tab w:val="left" w:pos="1065"/>
              </w:tabs>
              <w:rPr>
                <w:rFonts w:ascii="Arial" w:eastAsia="Calibri" w:hAnsi="Arial" w:cs="Arial"/>
                <w:color w:val="000000"/>
                <w:sz w:val="24"/>
                <w:szCs w:val="24"/>
              </w:rPr>
            </w:pPr>
          </w:p>
        </w:tc>
      </w:tr>
      <w:tr w:rsidR="00741B98" w:rsidRPr="005F1CF3" w14:paraId="1BB0F4F6" w14:textId="77777777" w:rsidTr="005A4353">
        <w:tc>
          <w:tcPr>
            <w:tcW w:w="3936" w:type="dxa"/>
          </w:tcPr>
          <w:p w14:paraId="18083751"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Način vrednovanja</w:t>
            </w:r>
          </w:p>
        </w:tc>
        <w:tc>
          <w:tcPr>
            <w:tcW w:w="10282" w:type="dxa"/>
          </w:tcPr>
          <w:p w14:paraId="7E12B52A" w14:textId="77777777" w:rsidR="00741B98" w:rsidRDefault="00741B98" w:rsidP="00741B98">
            <w:pPr>
              <w:tabs>
                <w:tab w:val="left" w:pos="1065"/>
              </w:tabs>
              <w:rPr>
                <w:rFonts w:ascii="Arial" w:eastAsia="Calibri" w:hAnsi="Arial" w:cs="Arial"/>
                <w:color w:val="000000"/>
                <w:sz w:val="24"/>
                <w:szCs w:val="24"/>
                <w:shd w:val="clear" w:color="auto" w:fill="FFFFFF"/>
              </w:rPr>
            </w:pPr>
            <w:r w:rsidRPr="005F1CF3">
              <w:rPr>
                <w:rFonts w:ascii="Arial" w:eastAsia="Calibri" w:hAnsi="Arial" w:cs="Arial"/>
                <w:color w:val="000000"/>
                <w:sz w:val="24"/>
                <w:szCs w:val="24"/>
                <w:shd w:val="clear" w:color="auto" w:fill="FFFFFF"/>
              </w:rPr>
              <w:t>Redovito praćenje te opisno ocjenjivanje sa svrhom poboljšanja konačne ocjene iz predmeta.</w:t>
            </w:r>
          </w:p>
          <w:p w14:paraId="0E3ED653" w14:textId="77777777" w:rsidR="0062126C" w:rsidRPr="005F1CF3" w:rsidRDefault="0062126C" w:rsidP="00741B98">
            <w:pPr>
              <w:tabs>
                <w:tab w:val="left" w:pos="1065"/>
              </w:tabs>
              <w:rPr>
                <w:rFonts w:ascii="Arial" w:eastAsia="Calibri" w:hAnsi="Arial" w:cs="Arial"/>
                <w:color w:val="000000"/>
                <w:sz w:val="24"/>
                <w:szCs w:val="24"/>
              </w:rPr>
            </w:pPr>
          </w:p>
        </w:tc>
      </w:tr>
      <w:tr w:rsidR="00741B98" w:rsidRPr="005F1CF3" w14:paraId="67834022"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6EB24DCB"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Korištenje rezultata vrednovanja</w:t>
            </w:r>
          </w:p>
        </w:tc>
        <w:tc>
          <w:tcPr>
            <w:tcW w:w="10282" w:type="dxa"/>
          </w:tcPr>
          <w:p w14:paraId="495F4913" w14:textId="77777777" w:rsidR="00741B98" w:rsidRPr="005F1CF3" w:rsidRDefault="00741B98" w:rsidP="00741B98">
            <w:pPr>
              <w:rPr>
                <w:rFonts w:ascii="Arial" w:eastAsia="Calibri" w:hAnsi="Arial" w:cs="Arial"/>
                <w:color w:val="000000"/>
                <w:sz w:val="24"/>
                <w:szCs w:val="24"/>
              </w:rPr>
            </w:pPr>
            <w:r w:rsidRPr="005F1CF3">
              <w:rPr>
                <w:rFonts w:ascii="Arial" w:eastAsia="Calibri" w:hAnsi="Arial" w:cs="Arial"/>
                <w:color w:val="000000"/>
                <w:sz w:val="24"/>
                <w:szCs w:val="24"/>
                <w:shd w:val="clear" w:color="auto" w:fill="DAEEF3"/>
              </w:rPr>
              <w:t>Poboljšanje učenikovog znanja i povećanje brojčane ocjene.</w:t>
            </w:r>
          </w:p>
        </w:tc>
      </w:tr>
    </w:tbl>
    <w:p w14:paraId="0F2C2C31" w14:textId="77777777" w:rsidR="00023D1C" w:rsidRDefault="00023D1C"/>
    <w:p w14:paraId="4770A657" w14:textId="77777777" w:rsidR="00023D1C" w:rsidRDefault="00023D1C"/>
    <w:p w14:paraId="68E120F2" w14:textId="77777777" w:rsidR="00023D1C" w:rsidRDefault="00023D1C"/>
    <w:tbl>
      <w:tblPr>
        <w:tblStyle w:val="Tablicareetke4-isticanje5"/>
        <w:tblW w:w="14220" w:type="dxa"/>
        <w:tblLayout w:type="fixed"/>
        <w:tblLook w:val="0400" w:firstRow="0" w:lastRow="0" w:firstColumn="0" w:lastColumn="0" w:noHBand="0" w:noVBand="1"/>
      </w:tblPr>
      <w:tblGrid>
        <w:gridCol w:w="3937"/>
        <w:gridCol w:w="10283"/>
      </w:tblGrid>
      <w:tr w:rsidR="00023D1C" w:rsidRPr="00023D1C" w14:paraId="13DFACF0" w14:textId="77777777" w:rsidTr="00023D1C">
        <w:trPr>
          <w:cnfStyle w:val="000000100000" w:firstRow="0" w:lastRow="0" w:firstColumn="0" w:lastColumn="0" w:oddVBand="0" w:evenVBand="0" w:oddHBand="1" w:evenHBand="0" w:firstRowFirstColumn="0" w:firstRowLastColumn="0" w:lastRowFirstColumn="0" w:lastRowLastColumn="0"/>
        </w:trPr>
        <w:tc>
          <w:tcPr>
            <w:tcW w:w="393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7EDB54A" w14:textId="77777777" w:rsidR="00023D1C" w:rsidRPr="00023D1C" w:rsidRDefault="00023D1C" w:rsidP="00023D1C">
            <w:pPr>
              <w:pStyle w:val="Naslov2"/>
              <w:jc w:val="left"/>
              <w:rPr>
                <w:rFonts w:ascii="Arial" w:hAnsi="Arial" w:cs="Arial"/>
                <w:b/>
                <w:bCs/>
                <w:color w:val="365F91" w:themeColor="accent1" w:themeShade="BF"/>
                <w:sz w:val="24"/>
                <w:szCs w:val="24"/>
              </w:rPr>
            </w:pPr>
            <w:r w:rsidRPr="00023D1C">
              <w:rPr>
                <w:rFonts w:ascii="Arial" w:hAnsi="Arial" w:cs="Arial"/>
                <w:b/>
                <w:bCs/>
                <w:color w:val="365F91" w:themeColor="accent1" w:themeShade="BF"/>
                <w:sz w:val="24"/>
                <w:szCs w:val="24"/>
              </w:rPr>
              <w:t xml:space="preserve">Naziv aktivnosti: </w:t>
            </w:r>
          </w:p>
          <w:p w14:paraId="3550A61C" w14:textId="77777777" w:rsidR="00023D1C" w:rsidRPr="00023D1C" w:rsidRDefault="00023D1C" w:rsidP="00023D1C">
            <w:pPr>
              <w:spacing w:line="256" w:lineRule="auto"/>
              <w:rPr>
                <w:rFonts w:ascii="Arial" w:hAnsi="Arial" w:cs="Arial"/>
                <w:color w:val="365F91" w:themeColor="accent1" w:themeShade="BF"/>
                <w:sz w:val="24"/>
                <w:szCs w:val="24"/>
              </w:rPr>
            </w:pPr>
            <w:r w:rsidRPr="00023D1C">
              <w:rPr>
                <w:rFonts w:ascii="Arial" w:hAnsi="Arial" w:cs="Arial"/>
                <w:color w:val="365F91" w:themeColor="accent1" w:themeShade="BF"/>
                <w:sz w:val="24"/>
                <w:szCs w:val="24"/>
              </w:rPr>
              <w:t>Dopunska nastava  iz matematike za 4. razred</w:t>
            </w:r>
          </w:p>
          <w:p w14:paraId="72014BEC" w14:textId="77777777" w:rsidR="00023D1C" w:rsidRPr="00023D1C" w:rsidRDefault="00023D1C">
            <w:pPr>
              <w:rPr>
                <w:rFonts w:ascii="Arial" w:hAnsi="Arial" w:cs="Arial"/>
                <w:sz w:val="24"/>
                <w:szCs w:val="24"/>
              </w:rPr>
            </w:pPr>
          </w:p>
        </w:tc>
        <w:tc>
          <w:tcPr>
            <w:tcW w:w="1028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6CA8F13" w14:textId="77777777" w:rsidR="00023D1C" w:rsidRPr="00023D1C" w:rsidRDefault="00023D1C" w:rsidP="00023D1C">
            <w:pPr>
              <w:pStyle w:val="Naslov2"/>
              <w:jc w:val="left"/>
              <w:rPr>
                <w:rFonts w:ascii="Arial" w:hAnsi="Arial" w:cs="Arial"/>
                <w:b/>
                <w:bCs/>
                <w:sz w:val="24"/>
                <w:szCs w:val="24"/>
              </w:rPr>
            </w:pPr>
            <w:r w:rsidRPr="00023D1C">
              <w:rPr>
                <w:rFonts w:ascii="Arial" w:hAnsi="Arial" w:cs="Arial"/>
                <w:b/>
                <w:bCs/>
                <w:color w:val="365F91" w:themeColor="accent1" w:themeShade="BF"/>
                <w:sz w:val="24"/>
                <w:szCs w:val="24"/>
              </w:rPr>
              <w:t>Ime i prezime voditelja: Jasmina Lalić, Branka Bingula, Siniša Ćulibrk, Boženka Mik, Mirjana Ružička, Biserka Hrešić, Vesna Petranović, Željka Kubeš.</w:t>
            </w:r>
          </w:p>
        </w:tc>
      </w:tr>
      <w:tr w:rsidR="00023D1C" w:rsidRPr="00023D1C" w14:paraId="333FFBC7" w14:textId="77777777" w:rsidTr="00023D1C">
        <w:tc>
          <w:tcPr>
            <w:tcW w:w="393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6FA2F49" w14:textId="77777777" w:rsidR="00023D1C" w:rsidRPr="00023D1C" w:rsidRDefault="00023D1C">
            <w:pPr>
              <w:tabs>
                <w:tab w:val="left" w:pos="1065"/>
              </w:tabs>
              <w:rPr>
                <w:rFonts w:ascii="Arial" w:hAnsi="Arial" w:cs="Arial"/>
                <w:color w:val="17365D" w:themeColor="text2" w:themeShade="BF"/>
                <w:sz w:val="24"/>
                <w:szCs w:val="24"/>
              </w:rPr>
            </w:pPr>
            <w:r w:rsidRPr="00023D1C">
              <w:rPr>
                <w:rFonts w:ascii="Arial" w:hAnsi="Arial" w:cs="Arial"/>
                <w:color w:val="17365D" w:themeColor="text2" w:themeShade="BF"/>
                <w:sz w:val="24"/>
                <w:szCs w:val="24"/>
              </w:rPr>
              <w:t>Ishodi aktivnosti</w:t>
            </w:r>
          </w:p>
        </w:tc>
        <w:tc>
          <w:tcPr>
            <w:tcW w:w="1028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6F4AA8F" w14:textId="77777777" w:rsidR="00023D1C" w:rsidRPr="00023D1C" w:rsidRDefault="00023D1C">
            <w:pPr>
              <w:tabs>
                <w:tab w:val="left" w:pos="1065"/>
              </w:tabs>
              <w:spacing w:line="256" w:lineRule="auto"/>
              <w:rPr>
                <w:rFonts w:ascii="Arial" w:hAnsi="Arial" w:cs="Arial"/>
                <w:color w:val="000000"/>
                <w:sz w:val="24"/>
                <w:szCs w:val="24"/>
              </w:rPr>
            </w:pPr>
            <w:r w:rsidRPr="00023D1C">
              <w:rPr>
                <w:rFonts w:ascii="Arial" w:hAnsi="Arial" w:cs="Arial"/>
                <w:sz w:val="24"/>
                <w:szCs w:val="24"/>
              </w:rPr>
              <w:t>Razvijati sposobnosti zbrajanja, oduzimanja množenja i dijeljenja brojeva do milijun, pomoć u učenju i nadoknađivanju znanja, osposobljavanje učenika za uspješnije snalaženje u redovnom nastavnom procesu.</w:t>
            </w:r>
          </w:p>
        </w:tc>
      </w:tr>
      <w:tr w:rsidR="00023D1C" w:rsidRPr="00023D1C" w14:paraId="7ED2A6A0" w14:textId="77777777" w:rsidTr="00023D1C">
        <w:trPr>
          <w:cnfStyle w:val="000000100000" w:firstRow="0" w:lastRow="0" w:firstColumn="0" w:lastColumn="0" w:oddVBand="0" w:evenVBand="0" w:oddHBand="1" w:evenHBand="0" w:firstRowFirstColumn="0" w:firstRowLastColumn="0" w:lastRowFirstColumn="0" w:lastRowLastColumn="0"/>
        </w:trPr>
        <w:tc>
          <w:tcPr>
            <w:tcW w:w="393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8AAD43D" w14:textId="77777777" w:rsidR="00023D1C" w:rsidRPr="00023D1C" w:rsidRDefault="00023D1C">
            <w:pPr>
              <w:tabs>
                <w:tab w:val="left" w:pos="1065"/>
              </w:tabs>
              <w:rPr>
                <w:rFonts w:ascii="Arial" w:hAnsi="Arial" w:cs="Arial"/>
                <w:color w:val="17365D" w:themeColor="text2" w:themeShade="BF"/>
                <w:sz w:val="24"/>
                <w:szCs w:val="24"/>
              </w:rPr>
            </w:pPr>
            <w:r w:rsidRPr="00023D1C">
              <w:rPr>
                <w:rFonts w:ascii="Arial" w:hAnsi="Arial" w:cs="Arial"/>
                <w:color w:val="17365D" w:themeColor="text2" w:themeShade="BF"/>
                <w:sz w:val="24"/>
                <w:szCs w:val="24"/>
              </w:rPr>
              <w:t>Namjena</w:t>
            </w:r>
          </w:p>
        </w:tc>
        <w:tc>
          <w:tcPr>
            <w:tcW w:w="1028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C9D04ED" w14:textId="77777777" w:rsidR="00023D1C" w:rsidRPr="00023D1C" w:rsidRDefault="00023D1C">
            <w:pPr>
              <w:tabs>
                <w:tab w:val="left" w:pos="1065"/>
              </w:tabs>
              <w:spacing w:line="256" w:lineRule="auto"/>
              <w:rPr>
                <w:rFonts w:ascii="Arial" w:hAnsi="Arial" w:cs="Arial"/>
                <w:color w:val="000000"/>
                <w:sz w:val="24"/>
                <w:szCs w:val="24"/>
              </w:rPr>
            </w:pPr>
            <w:r w:rsidRPr="00023D1C">
              <w:rPr>
                <w:rFonts w:ascii="Arial" w:hAnsi="Arial" w:cs="Arial"/>
                <w:sz w:val="24"/>
                <w:szCs w:val="24"/>
              </w:rPr>
              <w:t>Pomoć u učenju i nadoknađivanju znanja, osposobljavanje učenika za uspješnije snalaženje u redovnom nastavnom procesu, stjecanje literarnih sposobnosti i čitalačkih vještina.</w:t>
            </w:r>
          </w:p>
        </w:tc>
      </w:tr>
      <w:tr w:rsidR="00023D1C" w:rsidRPr="00023D1C" w14:paraId="3BC5E03A" w14:textId="77777777" w:rsidTr="00023D1C">
        <w:tc>
          <w:tcPr>
            <w:tcW w:w="393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24F409B" w14:textId="77777777" w:rsidR="00023D1C" w:rsidRPr="00023D1C" w:rsidRDefault="00023D1C">
            <w:pPr>
              <w:tabs>
                <w:tab w:val="left" w:pos="1065"/>
              </w:tabs>
              <w:rPr>
                <w:rFonts w:ascii="Arial" w:hAnsi="Arial" w:cs="Arial"/>
                <w:color w:val="17365D" w:themeColor="text2" w:themeShade="BF"/>
                <w:sz w:val="24"/>
                <w:szCs w:val="24"/>
              </w:rPr>
            </w:pPr>
            <w:r w:rsidRPr="00023D1C">
              <w:rPr>
                <w:rFonts w:ascii="Arial" w:hAnsi="Arial" w:cs="Arial"/>
                <w:color w:val="17365D" w:themeColor="text2" w:themeShade="BF"/>
                <w:sz w:val="24"/>
                <w:szCs w:val="24"/>
              </w:rPr>
              <w:t>Nositelji aktivnosti</w:t>
            </w:r>
          </w:p>
        </w:tc>
        <w:tc>
          <w:tcPr>
            <w:tcW w:w="1028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56E7D82" w14:textId="77777777" w:rsidR="00023D1C" w:rsidRPr="00023D1C" w:rsidRDefault="00023D1C">
            <w:pPr>
              <w:spacing w:line="256" w:lineRule="auto"/>
              <w:rPr>
                <w:rFonts w:ascii="Arial" w:hAnsi="Arial" w:cs="Arial"/>
                <w:color w:val="000000"/>
                <w:sz w:val="24"/>
                <w:szCs w:val="24"/>
              </w:rPr>
            </w:pPr>
            <w:r w:rsidRPr="00023D1C">
              <w:rPr>
                <w:rFonts w:ascii="Arial" w:hAnsi="Arial" w:cs="Arial"/>
                <w:sz w:val="24"/>
                <w:szCs w:val="24"/>
              </w:rPr>
              <w:t>Učiteljice četvrtih  razreda i pojedini učenici četvrtih razreda</w:t>
            </w:r>
          </w:p>
          <w:p w14:paraId="5AD1C02A" w14:textId="77777777" w:rsidR="00023D1C" w:rsidRPr="00023D1C" w:rsidRDefault="00023D1C">
            <w:pPr>
              <w:rPr>
                <w:rFonts w:ascii="Arial" w:hAnsi="Arial" w:cs="Arial"/>
                <w:sz w:val="24"/>
                <w:szCs w:val="24"/>
              </w:rPr>
            </w:pPr>
          </w:p>
        </w:tc>
      </w:tr>
      <w:tr w:rsidR="00023D1C" w:rsidRPr="00023D1C" w14:paraId="64DAB81F" w14:textId="77777777" w:rsidTr="00023D1C">
        <w:trPr>
          <w:cnfStyle w:val="000000100000" w:firstRow="0" w:lastRow="0" w:firstColumn="0" w:lastColumn="0" w:oddVBand="0" w:evenVBand="0" w:oddHBand="1" w:evenHBand="0" w:firstRowFirstColumn="0" w:firstRowLastColumn="0" w:lastRowFirstColumn="0" w:lastRowLastColumn="0"/>
        </w:trPr>
        <w:tc>
          <w:tcPr>
            <w:tcW w:w="393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137EA29" w14:textId="77777777" w:rsidR="00023D1C" w:rsidRPr="00023D1C" w:rsidRDefault="00023D1C">
            <w:pPr>
              <w:tabs>
                <w:tab w:val="left" w:pos="1065"/>
              </w:tabs>
              <w:rPr>
                <w:rFonts w:ascii="Arial" w:hAnsi="Arial" w:cs="Arial"/>
                <w:color w:val="17365D" w:themeColor="text2" w:themeShade="BF"/>
                <w:sz w:val="24"/>
                <w:szCs w:val="24"/>
              </w:rPr>
            </w:pPr>
            <w:r w:rsidRPr="00023D1C">
              <w:rPr>
                <w:rFonts w:ascii="Arial" w:hAnsi="Arial" w:cs="Arial"/>
                <w:color w:val="17365D" w:themeColor="text2" w:themeShade="BF"/>
                <w:sz w:val="24"/>
                <w:szCs w:val="24"/>
              </w:rPr>
              <w:t>Način realizacije</w:t>
            </w:r>
          </w:p>
        </w:tc>
        <w:tc>
          <w:tcPr>
            <w:tcW w:w="1028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91EFF9C" w14:textId="77777777" w:rsidR="00023D1C" w:rsidRPr="00023D1C" w:rsidRDefault="00023D1C">
            <w:pPr>
              <w:tabs>
                <w:tab w:val="left" w:pos="1065"/>
              </w:tabs>
              <w:spacing w:line="256" w:lineRule="auto"/>
              <w:jc w:val="both"/>
              <w:rPr>
                <w:rFonts w:ascii="Arial" w:hAnsi="Arial" w:cs="Arial"/>
                <w:color w:val="000000"/>
                <w:sz w:val="24"/>
                <w:szCs w:val="24"/>
              </w:rPr>
            </w:pPr>
            <w:r w:rsidRPr="00023D1C">
              <w:rPr>
                <w:rFonts w:ascii="Arial" w:eastAsia="Ebrima" w:hAnsi="Arial" w:cs="Arial"/>
                <w:sz w:val="24"/>
                <w:szCs w:val="24"/>
              </w:rPr>
              <w:t>Čitati, pisati, slušati, analizirati, razgovarati, rješavati zadatke.</w:t>
            </w:r>
          </w:p>
          <w:p w14:paraId="4540DFE9" w14:textId="77777777" w:rsidR="00023D1C" w:rsidRPr="00023D1C" w:rsidRDefault="00023D1C">
            <w:pPr>
              <w:tabs>
                <w:tab w:val="left" w:pos="1065"/>
              </w:tabs>
              <w:spacing w:line="256" w:lineRule="auto"/>
              <w:rPr>
                <w:rFonts w:ascii="Arial" w:hAnsi="Arial" w:cs="Arial"/>
                <w:sz w:val="24"/>
                <w:szCs w:val="24"/>
              </w:rPr>
            </w:pPr>
            <w:r w:rsidRPr="00023D1C">
              <w:rPr>
                <w:rFonts w:ascii="Arial" w:eastAsia="Ebrima" w:hAnsi="Arial" w:cs="Arial"/>
                <w:sz w:val="24"/>
                <w:szCs w:val="24"/>
              </w:rPr>
              <w:t>Pripremati zadatke i materijale za rad. Individualno raditi s učenicima. Prilagoditi tekstove i zadatke učenicima.</w:t>
            </w:r>
          </w:p>
        </w:tc>
      </w:tr>
      <w:tr w:rsidR="00023D1C" w:rsidRPr="00023D1C" w14:paraId="5163C774" w14:textId="77777777" w:rsidTr="00023D1C">
        <w:tc>
          <w:tcPr>
            <w:tcW w:w="393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5D66C3B" w14:textId="77777777" w:rsidR="00023D1C" w:rsidRPr="00023D1C" w:rsidRDefault="00023D1C">
            <w:pPr>
              <w:tabs>
                <w:tab w:val="left" w:pos="1065"/>
              </w:tabs>
              <w:rPr>
                <w:rFonts w:ascii="Arial" w:hAnsi="Arial" w:cs="Arial"/>
                <w:color w:val="17365D" w:themeColor="text2" w:themeShade="BF"/>
                <w:sz w:val="24"/>
                <w:szCs w:val="24"/>
              </w:rPr>
            </w:pPr>
            <w:r w:rsidRPr="00023D1C">
              <w:rPr>
                <w:rFonts w:ascii="Arial" w:hAnsi="Arial" w:cs="Arial"/>
                <w:color w:val="17365D" w:themeColor="text2" w:themeShade="BF"/>
                <w:sz w:val="24"/>
                <w:szCs w:val="24"/>
              </w:rPr>
              <w:t>Vrijeme realizacije</w:t>
            </w:r>
          </w:p>
        </w:tc>
        <w:tc>
          <w:tcPr>
            <w:tcW w:w="1028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E02EDA5" w14:textId="77777777" w:rsidR="00023D1C" w:rsidRPr="00023D1C" w:rsidRDefault="00023D1C">
            <w:pPr>
              <w:tabs>
                <w:tab w:val="left" w:pos="1065"/>
              </w:tabs>
              <w:rPr>
                <w:rFonts w:ascii="Arial" w:hAnsi="Arial" w:cs="Arial"/>
                <w:color w:val="000000"/>
                <w:sz w:val="24"/>
                <w:szCs w:val="24"/>
              </w:rPr>
            </w:pPr>
            <w:r w:rsidRPr="00023D1C">
              <w:rPr>
                <w:rFonts w:ascii="Arial" w:hAnsi="Arial" w:cs="Arial"/>
                <w:sz w:val="24"/>
                <w:szCs w:val="24"/>
              </w:rPr>
              <w:t>Tijekom cijele školske godine</w:t>
            </w:r>
          </w:p>
        </w:tc>
      </w:tr>
      <w:tr w:rsidR="00023D1C" w:rsidRPr="00023D1C" w14:paraId="1959CDBC" w14:textId="77777777" w:rsidTr="00023D1C">
        <w:trPr>
          <w:cnfStyle w:val="000000100000" w:firstRow="0" w:lastRow="0" w:firstColumn="0" w:lastColumn="0" w:oddVBand="0" w:evenVBand="0" w:oddHBand="1" w:evenHBand="0" w:firstRowFirstColumn="0" w:firstRowLastColumn="0" w:lastRowFirstColumn="0" w:lastRowLastColumn="0"/>
        </w:trPr>
        <w:tc>
          <w:tcPr>
            <w:tcW w:w="393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BE7985C" w14:textId="77777777" w:rsidR="00023D1C" w:rsidRPr="00023D1C" w:rsidRDefault="00023D1C">
            <w:pPr>
              <w:tabs>
                <w:tab w:val="left" w:pos="1065"/>
              </w:tabs>
              <w:rPr>
                <w:rFonts w:ascii="Arial" w:hAnsi="Arial" w:cs="Arial"/>
                <w:color w:val="17365D" w:themeColor="text2" w:themeShade="BF"/>
                <w:sz w:val="24"/>
                <w:szCs w:val="24"/>
              </w:rPr>
            </w:pPr>
            <w:r w:rsidRPr="00023D1C">
              <w:rPr>
                <w:rFonts w:ascii="Arial" w:hAnsi="Arial" w:cs="Arial"/>
                <w:color w:val="17365D" w:themeColor="text2" w:themeShade="BF"/>
                <w:sz w:val="24"/>
                <w:szCs w:val="24"/>
              </w:rPr>
              <w:lastRenderedPageBreak/>
              <w:t>Troškovnik</w:t>
            </w:r>
          </w:p>
        </w:tc>
        <w:tc>
          <w:tcPr>
            <w:tcW w:w="1028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ECCFED9" w14:textId="77777777" w:rsidR="00023D1C" w:rsidRPr="00023D1C" w:rsidRDefault="00023D1C">
            <w:pPr>
              <w:tabs>
                <w:tab w:val="left" w:pos="1065"/>
              </w:tabs>
              <w:spacing w:line="256" w:lineRule="auto"/>
              <w:rPr>
                <w:rFonts w:ascii="Arial" w:hAnsi="Arial" w:cs="Arial"/>
                <w:color w:val="000000"/>
                <w:sz w:val="24"/>
                <w:szCs w:val="24"/>
              </w:rPr>
            </w:pPr>
            <w:r w:rsidRPr="00023D1C">
              <w:rPr>
                <w:rFonts w:ascii="Arial" w:hAnsi="Arial" w:cs="Arial"/>
                <w:sz w:val="24"/>
                <w:szCs w:val="24"/>
              </w:rPr>
              <w:t xml:space="preserve">Nema troškova. </w:t>
            </w:r>
          </w:p>
        </w:tc>
      </w:tr>
      <w:tr w:rsidR="00023D1C" w:rsidRPr="00023D1C" w14:paraId="24F9EBF8" w14:textId="77777777" w:rsidTr="00023D1C">
        <w:tc>
          <w:tcPr>
            <w:tcW w:w="393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536655D" w14:textId="77777777" w:rsidR="00023D1C" w:rsidRPr="00023D1C" w:rsidRDefault="00023D1C">
            <w:pPr>
              <w:tabs>
                <w:tab w:val="left" w:pos="1065"/>
              </w:tabs>
              <w:rPr>
                <w:rFonts w:ascii="Arial" w:hAnsi="Arial" w:cs="Arial"/>
                <w:color w:val="17365D" w:themeColor="text2" w:themeShade="BF"/>
                <w:sz w:val="24"/>
                <w:szCs w:val="24"/>
              </w:rPr>
            </w:pPr>
            <w:r w:rsidRPr="00023D1C">
              <w:rPr>
                <w:rFonts w:ascii="Arial" w:hAnsi="Arial" w:cs="Arial"/>
                <w:color w:val="17365D" w:themeColor="text2" w:themeShade="BF"/>
                <w:sz w:val="24"/>
                <w:szCs w:val="24"/>
              </w:rPr>
              <w:t>Način vrednovanja</w:t>
            </w:r>
          </w:p>
        </w:tc>
        <w:tc>
          <w:tcPr>
            <w:tcW w:w="1028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2DB5FE0" w14:textId="77777777" w:rsidR="00023D1C" w:rsidRPr="00023D1C" w:rsidRDefault="00023D1C">
            <w:pPr>
              <w:tabs>
                <w:tab w:val="left" w:pos="1065"/>
              </w:tabs>
              <w:spacing w:line="256" w:lineRule="auto"/>
              <w:rPr>
                <w:rFonts w:ascii="Arial" w:hAnsi="Arial" w:cs="Arial"/>
                <w:color w:val="000000"/>
                <w:sz w:val="24"/>
                <w:szCs w:val="24"/>
              </w:rPr>
            </w:pPr>
            <w:r w:rsidRPr="00023D1C">
              <w:rPr>
                <w:rFonts w:ascii="Arial" w:hAnsi="Arial" w:cs="Arial"/>
                <w:sz w:val="24"/>
                <w:szCs w:val="24"/>
              </w:rPr>
              <w:t>Opisno praćenje svakog učenika pojedinačno, učenici lakše i s više interesa prate redovitu nastavu, motiviraniji su i uspješniji. Završna ocjena je bolja nego na početku.</w:t>
            </w:r>
          </w:p>
        </w:tc>
      </w:tr>
      <w:tr w:rsidR="00023D1C" w:rsidRPr="00023D1C" w14:paraId="598D7497" w14:textId="77777777" w:rsidTr="00023D1C">
        <w:trPr>
          <w:cnfStyle w:val="000000100000" w:firstRow="0" w:lastRow="0" w:firstColumn="0" w:lastColumn="0" w:oddVBand="0" w:evenVBand="0" w:oddHBand="1" w:evenHBand="0" w:firstRowFirstColumn="0" w:firstRowLastColumn="0" w:lastRowFirstColumn="0" w:lastRowLastColumn="0"/>
        </w:trPr>
        <w:tc>
          <w:tcPr>
            <w:tcW w:w="393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2DE4989" w14:textId="77777777" w:rsidR="00023D1C" w:rsidRPr="00023D1C" w:rsidRDefault="00023D1C">
            <w:pPr>
              <w:tabs>
                <w:tab w:val="left" w:pos="1065"/>
              </w:tabs>
              <w:rPr>
                <w:rFonts w:ascii="Arial" w:hAnsi="Arial" w:cs="Arial"/>
                <w:color w:val="17365D" w:themeColor="text2" w:themeShade="BF"/>
                <w:sz w:val="24"/>
                <w:szCs w:val="24"/>
              </w:rPr>
            </w:pPr>
            <w:r w:rsidRPr="00023D1C">
              <w:rPr>
                <w:rFonts w:ascii="Arial" w:hAnsi="Arial" w:cs="Arial"/>
                <w:color w:val="17365D" w:themeColor="text2" w:themeShade="BF"/>
                <w:sz w:val="24"/>
                <w:szCs w:val="24"/>
              </w:rPr>
              <w:t>Korištenje rezultata vrednovanja</w:t>
            </w:r>
          </w:p>
        </w:tc>
        <w:tc>
          <w:tcPr>
            <w:tcW w:w="1028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4B7C856" w14:textId="77777777" w:rsidR="00023D1C" w:rsidRPr="00023D1C" w:rsidRDefault="00023D1C">
            <w:pPr>
              <w:spacing w:line="256" w:lineRule="auto"/>
              <w:rPr>
                <w:rFonts w:ascii="Arial" w:hAnsi="Arial" w:cs="Arial"/>
                <w:color w:val="000000"/>
                <w:sz w:val="24"/>
                <w:szCs w:val="24"/>
              </w:rPr>
            </w:pPr>
            <w:r w:rsidRPr="00023D1C">
              <w:rPr>
                <w:rFonts w:ascii="Arial" w:hAnsi="Arial" w:cs="Arial"/>
                <w:sz w:val="24"/>
                <w:szCs w:val="24"/>
              </w:rPr>
              <w:t>Osvrt na realizaciju i analiza postignutih rezultata kao osnova za prilagođavanje daljnjeg rada.</w:t>
            </w:r>
          </w:p>
        </w:tc>
      </w:tr>
    </w:tbl>
    <w:p w14:paraId="7D63FD99" w14:textId="77777777" w:rsidR="00741B98" w:rsidRDefault="00741B98"/>
    <w:p w14:paraId="5679BA47" w14:textId="77777777" w:rsidR="00741B98" w:rsidRDefault="00741B98"/>
    <w:tbl>
      <w:tblPr>
        <w:tblStyle w:val="Tablicareetke4-isticanje5"/>
        <w:tblW w:w="14312" w:type="dxa"/>
        <w:tblLayout w:type="fixed"/>
        <w:tblLook w:val="0400" w:firstRow="0" w:lastRow="0" w:firstColumn="0" w:lastColumn="0" w:noHBand="0" w:noVBand="1"/>
      </w:tblPr>
      <w:tblGrid>
        <w:gridCol w:w="2830"/>
        <w:gridCol w:w="11482"/>
      </w:tblGrid>
      <w:tr w:rsidR="00741B98" w:rsidRPr="005F1CF3" w14:paraId="7AFF5D44" w14:textId="77777777" w:rsidTr="00741B98">
        <w:trPr>
          <w:cnfStyle w:val="000000100000" w:firstRow="0" w:lastRow="0" w:firstColumn="0" w:lastColumn="0" w:oddVBand="0" w:evenVBand="0" w:oddHBand="1" w:evenHBand="0" w:firstRowFirstColumn="0" w:firstRowLastColumn="0" w:lastRowFirstColumn="0" w:lastRowLastColumn="0"/>
        </w:trPr>
        <w:tc>
          <w:tcPr>
            <w:tcW w:w="2830" w:type="dxa"/>
          </w:tcPr>
          <w:p w14:paraId="15D0367A" w14:textId="77777777" w:rsidR="00741B98" w:rsidRPr="005F1CF3" w:rsidRDefault="00741B98" w:rsidP="00741B98">
            <w:pPr>
              <w:keepNext/>
              <w:keepLines/>
              <w:spacing w:before="40"/>
              <w:outlineLvl w:val="1"/>
              <w:rPr>
                <w:rFonts w:ascii="Arial" w:eastAsiaTheme="majorEastAsia" w:hAnsi="Arial" w:cs="Arial"/>
                <w:b/>
                <w:bCs/>
                <w:color w:val="365F91" w:themeColor="accent1" w:themeShade="BF"/>
                <w:sz w:val="24"/>
                <w:szCs w:val="24"/>
              </w:rPr>
            </w:pPr>
            <w:r w:rsidRPr="005F1CF3">
              <w:rPr>
                <w:rFonts w:ascii="Arial" w:eastAsiaTheme="majorEastAsia" w:hAnsi="Arial" w:cs="Arial"/>
                <w:b/>
                <w:bCs/>
                <w:color w:val="365F91" w:themeColor="accent1" w:themeShade="BF"/>
                <w:sz w:val="24"/>
                <w:szCs w:val="24"/>
              </w:rPr>
              <w:t xml:space="preserve">Naziv aktivnosti: </w:t>
            </w:r>
          </w:p>
          <w:p w14:paraId="6FC6A974" w14:textId="77777777" w:rsidR="00741B98" w:rsidRPr="005F1CF3" w:rsidRDefault="00741B98" w:rsidP="00741B98">
            <w:pPr>
              <w:keepNext/>
              <w:keepLines/>
              <w:spacing w:before="40"/>
              <w:outlineLvl w:val="1"/>
              <w:rPr>
                <w:rFonts w:ascii="Arial" w:eastAsiaTheme="majorEastAsia" w:hAnsi="Arial" w:cs="Arial"/>
                <w:b/>
                <w:bCs/>
                <w:color w:val="365F91" w:themeColor="accent1" w:themeShade="BF"/>
                <w:sz w:val="24"/>
                <w:szCs w:val="24"/>
              </w:rPr>
            </w:pPr>
            <w:r w:rsidRPr="005F1CF3">
              <w:rPr>
                <w:rFonts w:ascii="Arial" w:eastAsiaTheme="majorEastAsia" w:hAnsi="Arial" w:cs="Arial"/>
                <w:color w:val="365F91" w:themeColor="accent1" w:themeShade="BF"/>
                <w:sz w:val="24"/>
                <w:szCs w:val="24"/>
              </w:rPr>
              <w:t>Dopunska nastava engleskoga jezika 1.-8.r</w:t>
            </w:r>
          </w:p>
        </w:tc>
        <w:tc>
          <w:tcPr>
            <w:tcW w:w="11482" w:type="dxa"/>
          </w:tcPr>
          <w:p w14:paraId="335FBDC1" w14:textId="77777777" w:rsidR="00741B98" w:rsidRPr="005F1CF3" w:rsidRDefault="00741B98" w:rsidP="00741B98">
            <w:pPr>
              <w:keepNext/>
              <w:keepLines/>
              <w:spacing w:before="40"/>
              <w:outlineLvl w:val="1"/>
              <w:rPr>
                <w:rFonts w:ascii="Arial" w:eastAsiaTheme="majorEastAsia" w:hAnsi="Arial" w:cs="Arial"/>
                <w:b/>
                <w:bCs/>
                <w:color w:val="365F91" w:themeColor="accent1" w:themeShade="BF"/>
                <w:sz w:val="24"/>
                <w:szCs w:val="24"/>
              </w:rPr>
            </w:pPr>
            <w:r w:rsidRPr="005F1CF3">
              <w:rPr>
                <w:rFonts w:ascii="Arial" w:eastAsiaTheme="majorEastAsia" w:hAnsi="Arial" w:cs="Arial"/>
                <w:b/>
                <w:bCs/>
                <w:color w:val="365F91" w:themeColor="accent1" w:themeShade="BF"/>
                <w:sz w:val="24"/>
                <w:szCs w:val="24"/>
              </w:rPr>
              <w:t xml:space="preserve">Ime i prezime voditelja: </w:t>
            </w:r>
            <w:r w:rsidRPr="005F1CF3">
              <w:rPr>
                <w:rFonts w:ascii="Arial" w:eastAsiaTheme="majorEastAsia" w:hAnsi="Arial" w:cs="Arial"/>
                <w:color w:val="365F91" w:themeColor="accent1" w:themeShade="BF"/>
                <w:sz w:val="24"/>
                <w:szCs w:val="24"/>
              </w:rPr>
              <w:t>Dalija Rendić, Ivana Grabar, Draženka Kešić, Marina Doljanin, Silvije Devald, Marina Nestinger Santo (Glorija Vuković)</w:t>
            </w:r>
          </w:p>
        </w:tc>
      </w:tr>
      <w:tr w:rsidR="00741B98" w:rsidRPr="005F1CF3" w14:paraId="24A0D642" w14:textId="77777777" w:rsidTr="00741B98">
        <w:tc>
          <w:tcPr>
            <w:tcW w:w="2830" w:type="dxa"/>
          </w:tcPr>
          <w:p w14:paraId="31A9F6D6"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Ishodi aktivnosti</w:t>
            </w:r>
          </w:p>
        </w:tc>
        <w:tc>
          <w:tcPr>
            <w:tcW w:w="11482" w:type="dxa"/>
          </w:tcPr>
          <w:p w14:paraId="1EE27B17" w14:textId="77777777" w:rsidR="00741B98" w:rsidRDefault="00741B98" w:rsidP="00741B98">
            <w:pPr>
              <w:tabs>
                <w:tab w:val="left" w:pos="1065"/>
              </w:tabs>
              <w:rPr>
                <w:rFonts w:ascii="Arial" w:eastAsia="Calibri" w:hAnsi="Arial" w:cs="Arial"/>
                <w:color w:val="000000"/>
                <w:sz w:val="24"/>
                <w:szCs w:val="24"/>
              </w:rPr>
            </w:pPr>
            <w:r w:rsidRPr="005F1CF3">
              <w:rPr>
                <w:rFonts w:ascii="Arial" w:eastAsia="Calibri" w:hAnsi="Arial" w:cs="Arial"/>
                <w:color w:val="000000"/>
                <w:sz w:val="24"/>
                <w:szCs w:val="24"/>
              </w:rPr>
              <w:t>poboljšanje uspjeha u znanju kod učenika koji teže usvajaju nastavne sadržaje i učenika koji pohađaju nastavu po prilagođenom i individualiziranom programu</w:t>
            </w:r>
          </w:p>
          <w:p w14:paraId="606F3067" w14:textId="77777777" w:rsidR="006C3C19" w:rsidRPr="005F1CF3" w:rsidRDefault="006C3C19" w:rsidP="00741B98">
            <w:pPr>
              <w:tabs>
                <w:tab w:val="left" w:pos="1065"/>
              </w:tabs>
              <w:rPr>
                <w:rFonts w:ascii="Arial" w:eastAsia="Calibri" w:hAnsi="Arial" w:cs="Arial"/>
                <w:color w:val="000000"/>
                <w:sz w:val="24"/>
                <w:szCs w:val="24"/>
              </w:rPr>
            </w:pPr>
          </w:p>
        </w:tc>
      </w:tr>
      <w:tr w:rsidR="00741B98" w:rsidRPr="005F1CF3" w14:paraId="63CFA85C" w14:textId="77777777" w:rsidTr="00741B98">
        <w:trPr>
          <w:cnfStyle w:val="000000100000" w:firstRow="0" w:lastRow="0" w:firstColumn="0" w:lastColumn="0" w:oddVBand="0" w:evenVBand="0" w:oddHBand="1" w:evenHBand="0" w:firstRowFirstColumn="0" w:firstRowLastColumn="0" w:lastRowFirstColumn="0" w:lastRowLastColumn="0"/>
        </w:trPr>
        <w:tc>
          <w:tcPr>
            <w:tcW w:w="2830" w:type="dxa"/>
          </w:tcPr>
          <w:p w14:paraId="49485899"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Namjena</w:t>
            </w:r>
          </w:p>
        </w:tc>
        <w:tc>
          <w:tcPr>
            <w:tcW w:w="11482" w:type="dxa"/>
          </w:tcPr>
          <w:p w14:paraId="101B3631" w14:textId="77777777" w:rsidR="00741B98" w:rsidRDefault="00741B98" w:rsidP="00741B98">
            <w:pPr>
              <w:tabs>
                <w:tab w:val="left" w:pos="1065"/>
              </w:tabs>
              <w:rPr>
                <w:rFonts w:ascii="Arial" w:eastAsia="Calibri" w:hAnsi="Arial" w:cs="Arial"/>
                <w:color w:val="000000"/>
                <w:sz w:val="24"/>
                <w:szCs w:val="24"/>
              </w:rPr>
            </w:pPr>
            <w:r w:rsidRPr="005F1CF3">
              <w:rPr>
                <w:rFonts w:ascii="Arial" w:eastAsia="Calibri" w:hAnsi="Arial" w:cs="Arial"/>
                <w:color w:val="000000"/>
                <w:sz w:val="24"/>
                <w:szCs w:val="24"/>
              </w:rPr>
              <w:t>pružiti učenicima pomoć u svladavanju nastavnih sadržaja, omogućiti nadoknađivanje znanja, te pružiti mogućnost uvježbavanja i utvrđivanja gradiva individualiziranim pristupom, svladavanje osnova radi boljeg praćenja redovne nastave</w:t>
            </w:r>
          </w:p>
          <w:p w14:paraId="777BCF61" w14:textId="77777777" w:rsidR="006C3C19" w:rsidRPr="005F1CF3" w:rsidRDefault="006C3C19" w:rsidP="00741B98">
            <w:pPr>
              <w:tabs>
                <w:tab w:val="left" w:pos="1065"/>
              </w:tabs>
              <w:rPr>
                <w:rFonts w:ascii="Arial" w:eastAsia="Calibri" w:hAnsi="Arial" w:cs="Arial"/>
                <w:color w:val="000000"/>
                <w:sz w:val="24"/>
                <w:szCs w:val="24"/>
              </w:rPr>
            </w:pPr>
          </w:p>
        </w:tc>
      </w:tr>
      <w:tr w:rsidR="00741B98" w:rsidRPr="005F1CF3" w14:paraId="2BF9A55C" w14:textId="77777777" w:rsidTr="00741B98">
        <w:tc>
          <w:tcPr>
            <w:tcW w:w="2830" w:type="dxa"/>
          </w:tcPr>
          <w:p w14:paraId="307AAF75"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Nositelji aktivnosti</w:t>
            </w:r>
          </w:p>
        </w:tc>
        <w:tc>
          <w:tcPr>
            <w:tcW w:w="11482" w:type="dxa"/>
          </w:tcPr>
          <w:p w14:paraId="710EDC88" w14:textId="77777777" w:rsidR="00741B98" w:rsidRDefault="00741B98" w:rsidP="00741B98">
            <w:pPr>
              <w:rPr>
                <w:rFonts w:ascii="Arial" w:eastAsia="Calibri" w:hAnsi="Arial" w:cs="Arial"/>
                <w:color w:val="000000"/>
                <w:sz w:val="24"/>
                <w:szCs w:val="24"/>
              </w:rPr>
            </w:pPr>
            <w:r w:rsidRPr="005F1CF3">
              <w:rPr>
                <w:rFonts w:ascii="Arial" w:eastAsia="Calibri" w:hAnsi="Arial" w:cs="Arial"/>
                <w:color w:val="000000"/>
                <w:sz w:val="24"/>
                <w:szCs w:val="24"/>
              </w:rPr>
              <w:t>učenici i predmetni nastavnik/ca</w:t>
            </w:r>
          </w:p>
          <w:p w14:paraId="6DA9F3C4" w14:textId="77777777" w:rsidR="006C3C19" w:rsidRPr="005F1CF3" w:rsidRDefault="006C3C19" w:rsidP="00741B98">
            <w:pPr>
              <w:rPr>
                <w:rFonts w:ascii="Arial" w:eastAsia="Calibri" w:hAnsi="Arial" w:cs="Arial"/>
                <w:color w:val="000000"/>
                <w:sz w:val="24"/>
                <w:szCs w:val="24"/>
              </w:rPr>
            </w:pPr>
          </w:p>
        </w:tc>
      </w:tr>
      <w:tr w:rsidR="00741B98" w:rsidRPr="005F1CF3" w14:paraId="03E0C2B0" w14:textId="77777777" w:rsidTr="00741B98">
        <w:trPr>
          <w:cnfStyle w:val="000000100000" w:firstRow="0" w:lastRow="0" w:firstColumn="0" w:lastColumn="0" w:oddVBand="0" w:evenVBand="0" w:oddHBand="1" w:evenHBand="0" w:firstRowFirstColumn="0" w:firstRowLastColumn="0" w:lastRowFirstColumn="0" w:lastRowLastColumn="0"/>
        </w:trPr>
        <w:tc>
          <w:tcPr>
            <w:tcW w:w="2830" w:type="dxa"/>
          </w:tcPr>
          <w:p w14:paraId="23497757"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Način realizacije</w:t>
            </w:r>
          </w:p>
        </w:tc>
        <w:tc>
          <w:tcPr>
            <w:tcW w:w="11482" w:type="dxa"/>
          </w:tcPr>
          <w:p w14:paraId="4A17BE8F" w14:textId="77777777" w:rsidR="00741B98" w:rsidRDefault="00741B98" w:rsidP="00741B98">
            <w:pPr>
              <w:tabs>
                <w:tab w:val="left" w:pos="1065"/>
              </w:tabs>
              <w:rPr>
                <w:rFonts w:ascii="Arial" w:eastAsia="Calibri" w:hAnsi="Arial" w:cs="Arial"/>
                <w:color w:val="000000"/>
                <w:sz w:val="24"/>
                <w:szCs w:val="24"/>
              </w:rPr>
            </w:pPr>
            <w:r w:rsidRPr="005F1CF3">
              <w:rPr>
                <w:rFonts w:ascii="Arial" w:eastAsia="Calibri" w:hAnsi="Arial" w:cs="Arial"/>
                <w:color w:val="000000"/>
                <w:sz w:val="24"/>
                <w:szCs w:val="24"/>
              </w:rPr>
              <w:t>pismeni i usmeni zadaci kao oblik ponavljanja i uvježbavanja, kroz igru, uz didaktičke materijale i individualizirani pristup, pomoć i pripremanje učenika za pisane provjere znanja i usmena ispitivanja</w:t>
            </w:r>
          </w:p>
          <w:p w14:paraId="547411EE" w14:textId="77777777" w:rsidR="006C3C19" w:rsidRPr="005F1CF3" w:rsidRDefault="006C3C19" w:rsidP="00741B98">
            <w:pPr>
              <w:tabs>
                <w:tab w:val="left" w:pos="1065"/>
              </w:tabs>
              <w:rPr>
                <w:rFonts w:ascii="Arial" w:eastAsia="Calibri" w:hAnsi="Arial" w:cs="Arial"/>
                <w:color w:val="000000"/>
                <w:sz w:val="24"/>
                <w:szCs w:val="24"/>
              </w:rPr>
            </w:pPr>
          </w:p>
        </w:tc>
      </w:tr>
      <w:tr w:rsidR="00741B98" w:rsidRPr="005F1CF3" w14:paraId="2FB48926" w14:textId="77777777" w:rsidTr="00741B98">
        <w:tc>
          <w:tcPr>
            <w:tcW w:w="2830" w:type="dxa"/>
          </w:tcPr>
          <w:p w14:paraId="60998AA4"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Vrijeme realizacije</w:t>
            </w:r>
          </w:p>
        </w:tc>
        <w:tc>
          <w:tcPr>
            <w:tcW w:w="11482" w:type="dxa"/>
          </w:tcPr>
          <w:p w14:paraId="0377AB88" w14:textId="77777777" w:rsidR="00741B98" w:rsidRDefault="00741B98" w:rsidP="00741B98">
            <w:pPr>
              <w:tabs>
                <w:tab w:val="left" w:pos="1065"/>
              </w:tabs>
              <w:rPr>
                <w:rFonts w:ascii="Arial" w:eastAsia="Calibri" w:hAnsi="Arial" w:cs="Arial"/>
                <w:color w:val="000000"/>
                <w:sz w:val="24"/>
                <w:szCs w:val="24"/>
              </w:rPr>
            </w:pPr>
            <w:r w:rsidRPr="005F1CF3">
              <w:rPr>
                <w:rFonts w:ascii="Arial" w:eastAsia="Calibri" w:hAnsi="Arial" w:cs="Arial"/>
                <w:color w:val="000000"/>
                <w:sz w:val="24"/>
                <w:szCs w:val="24"/>
              </w:rPr>
              <w:t>35 ili 70 sati godišnje (prema Godišnjem zaduženju)</w:t>
            </w:r>
          </w:p>
          <w:p w14:paraId="7D6891F6" w14:textId="77777777" w:rsidR="006C3C19" w:rsidRPr="005F1CF3" w:rsidRDefault="006C3C19" w:rsidP="00741B98">
            <w:pPr>
              <w:tabs>
                <w:tab w:val="left" w:pos="1065"/>
              </w:tabs>
              <w:rPr>
                <w:rFonts w:ascii="Arial" w:eastAsia="Calibri" w:hAnsi="Arial" w:cs="Arial"/>
                <w:color w:val="000000"/>
                <w:sz w:val="24"/>
                <w:szCs w:val="24"/>
              </w:rPr>
            </w:pPr>
          </w:p>
        </w:tc>
      </w:tr>
      <w:tr w:rsidR="00741B98" w:rsidRPr="005F1CF3" w14:paraId="20A20C9A" w14:textId="77777777" w:rsidTr="00741B98">
        <w:trPr>
          <w:cnfStyle w:val="000000100000" w:firstRow="0" w:lastRow="0" w:firstColumn="0" w:lastColumn="0" w:oddVBand="0" w:evenVBand="0" w:oddHBand="1" w:evenHBand="0" w:firstRowFirstColumn="0" w:firstRowLastColumn="0" w:lastRowFirstColumn="0" w:lastRowLastColumn="0"/>
        </w:trPr>
        <w:tc>
          <w:tcPr>
            <w:tcW w:w="2830" w:type="dxa"/>
          </w:tcPr>
          <w:p w14:paraId="3BFE372B"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Troškovnik</w:t>
            </w:r>
          </w:p>
        </w:tc>
        <w:tc>
          <w:tcPr>
            <w:tcW w:w="11482" w:type="dxa"/>
          </w:tcPr>
          <w:p w14:paraId="07AF87A5" w14:textId="77777777" w:rsidR="00741B98" w:rsidRDefault="00741B98" w:rsidP="00741B98">
            <w:pPr>
              <w:tabs>
                <w:tab w:val="left" w:pos="1065"/>
              </w:tabs>
              <w:rPr>
                <w:rFonts w:ascii="Arial" w:eastAsia="Calibri" w:hAnsi="Arial" w:cs="Arial"/>
                <w:color w:val="000000"/>
                <w:sz w:val="24"/>
                <w:szCs w:val="24"/>
              </w:rPr>
            </w:pPr>
            <w:r w:rsidRPr="005F1CF3">
              <w:rPr>
                <w:rFonts w:ascii="Arial" w:eastAsia="Calibri" w:hAnsi="Arial" w:cs="Arial"/>
                <w:color w:val="000000"/>
                <w:sz w:val="24"/>
                <w:szCs w:val="24"/>
              </w:rPr>
              <w:t xml:space="preserve">troškovi fotokopiranja </w:t>
            </w:r>
          </w:p>
          <w:p w14:paraId="22974796" w14:textId="77777777" w:rsidR="006C3C19" w:rsidRPr="005F1CF3" w:rsidRDefault="006C3C19" w:rsidP="00741B98">
            <w:pPr>
              <w:tabs>
                <w:tab w:val="left" w:pos="1065"/>
              </w:tabs>
              <w:rPr>
                <w:rFonts w:ascii="Arial" w:eastAsia="Calibri" w:hAnsi="Arial" w:cs="Arial"/>
                <w:color w:val="000000"/>
                <w:sz w:val="24"/>
                <w:szCs w:val="24"/>
              </w:rPr>
            </w:pPr>
          </w:p>
        </w:tc>
      </w:tr>
      <w:tr w:rsidR="00741B98" w:rsidRPr="005F1CF3" w14:paraId="385AED92" w14:textId="77777777" w:rsidTr="00741B98">
        <w:tc>
          <w:tcPr>
            <w:tcW w:w="2830" w:type="dxa"/>
          </w:tcPr>
          <w:p w14:paraId="03CA31E3"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Način vrednovanja</w:t>
            </w:r>
          </w:p>
        </w:tc>
        <w:tc>
          <w:tcPr>
            <w:tcW w:w="11482" w:type="dxa"/>
          </w:tcPr>
          <w:p w14:paraId="60C976BC" w14:textId="77777777" w:rsidR="00741B98" w:rsidRDefault="00741B98" w:rsidP="00741B98">
            <w:pPr>
              <w:tabs>
                <w:tab w:val="left" w:pos="1065"/>
              </w:tabs>
              <w:rPr>
                <w:rFonts w:ascii="Arial" w:eastAsia="Calibri" w:hAnsi="Arial" w:cs="Arial"/>
                <w:color w:val="000000"/>
                <w:sz w:val="24"/>
                <w:szCs w:val="24"/>
              </w:rPr>
            </w:pPr>
            <w:r w:rsidRPr="005F1CF3">
              <w:rPr>
                <w:rFonts w:ascii="Arial" w:eastAsia="Calibri" w:hAnsi="Arial" w:cs="Arial"/>
                <w:color w:val="000000"/>
                <w:sz w:val="24"/>
                <w:szCs w:val="24"/>
              </w:rPr>
              <w:t>prema Pravilniku o načinima, postupcima i elementima vrednovanja učenika</w:t>
            </w:r>
          </w:p>
          <w:p w14:paraId="7EE87EF1" w14:textId="77777777" w:rsidR="006C3C19" w:rsidRPr="005F1CF3" w:rsidRDefault="006C3C19" w:rsidP="00741B98">
            <w:pPr>
              <w:tabs>
                <w:tab w:val="left" w:pos="1065"/>
              </w:tabs>
              <w:rPr>
                <w:rFonts w:ascii="Arial" w:eastAsia="Calibri" w:hAnsi="Arial" w:cs="Arial"/>
                <w:color w:val="000000"/>
                <w:sz w:val="24"/>
                <w:szCs w:val="24"/>
              </w:rPr>
            </w:pPr>
          </w:p>
        </w:tc>
      </w:tr>
      <w:tr w:rsidR="00741B98" w:rsidRPr="005F1CF3" w14:paraId="428F54B7" w14:textId="77777777" w:rsidTr="00741B98">
        <w:trPr>
          <w:cnfStyle w:val="000000100000" w:firstRow="0" w:lastRow="0" w:firstColumn="0" w:lastColumn="0" w:oddVBand="0" w:evenVBand="0" w:oddHBand="1" w:evenHBand="0" w:firstRowFirstColumn="0" w:firstRowLastColumn="0" w:lastRowFirstColumn="0" w:lastRowLastColumn="0"/>
        </w:trPr>
        <w:tc>
          <w:tcPr>
            <w:tcW w:w="2830" w:type="dxa"/>
          </w:tcPr>
          <w:p w14:paraId="1358C3FF" w14:textId="77777777" w:rsidR="00741B98" w:rsidRPr="005F1CF3" w:rsidRDefault="00741B98" w:rsidP="00741B98">
            <w:pPr>
              <w:tabs>
                <w:tab w:val="left" w:pos="1065"/>
              </w:tabs>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lastRenderedPageBreak/>
              <w:t>Korištenje rezultata vrednovanja</w:t>
            </w:r>
          </w:p>
        </w:tc>
        <w:tc>
          <w:tcPr>
            <w:tcW w:w="11482" w:type="dxa"/>
          </w:tcPr>
          <w:p w14:paraId="4F63CBD4" w14:textId="77777777" w:rsidR="00741B98" w:rsidRPr="005F1CF3" w:rsidRDefault="00741B98" w:rsidP="00741B98">
            <w:pPr>
              <w:rPr>
                <w:rFonts w:ascii="Arial" w:eastAsia="Calibri" w:hAnsi="Arial" w:cs="Arial"/>
                <w:color w:val="000000"/>
                <w:sz w:val="24"/>
                <w:szCs w:val="24"/>
              </w:rPr>
            </w:pPr>
            <w:r w:rsidRPr="005F1CF3">
              <w:rPr>
                <w:rFonts w:ascii="Arial" w:eastAsia="Calibri" w:hAnsi="Arial" w:cs="Arial"/>
                <w:color w:val="000000"/>
                <w:sz w:val="24"/>
                <w:szCs w:val="24"/>
              </w:rPr>
              <w:t>rezultate uzeti u obzir pri utvrđivanju općeg uspjeha učenika</w:t>
            </w:r>
          </w:p>
        </w:tc>
      </w:tr>
    </w:tbl>
    <w:p w14:paraId="418679EC" w14:textId="5F001A37" w:rsidR="000775AD" w:rsidRDefault="000775AD"/>
    <w:p w14:paraId="642E2112" w14:textId="77777777" w:rsidR="004E0A85" w:rsidRDefault="004E0A85"/>
    <w:tbl>
      <w:tblPr>
        <w:tblStyle w:val="Tablicareetke4-isticanje58"/>
        <w:tblW w:w="14218" w:type="dxa"/>
        <w:tblLayout w:type="fixed"/>
        <w:tblLook w:val="0400" w:firstRow="0" w:lastRow="0" w:firstColumn="0" w:lastColumn="0" w:noHBand="0" w:noVBand="1"/>
      </w:tblPr>
      <w:tblGrid>
        <w:gridCol w:w="3936"/>
        <w:gridCol w:w="10282"/>
      </w:tblGrid>
      <w:tr w:rsidR="004E0A85" w:rsidRPr="003F3223" w14:paraId="1FD93313" w14:textId="77777777" w:rsidTr="00EF76CF">
        <w:trPr>
          <w:cnfStyle w:val="000000100000" w:firstRow="0" w:lastRow="0" w:firstColumn="0" w:lastColumn="0" w:oddVBand="0" w:evenVBand="0" w:oddHBand="1" w:evenHBand="0" w:firstRowFirstColumn="0" w:firstRowLastColumn="0" w:lastRowFirstColumn="0" w:lastRowLastColumn="0"/>
        </w:trPr>
        <w:tc>
          <w:tcPr>
            <w:tcW w:w="3936" w:type="dxa"/>
          </w:tcPr>
          <w:p w14:paraId="5D95AAF3" w14:textId="151274EC" w:rsidR="004E0A85" w:rsidRPr="003F3223" w:rsidRDefault="004E0A85" w:rsidP="00EF76CF">
            <w:pPr>
              <w:keepNext/>
              <w:keepLines/>
              <w:spacing w:before="40"/>
              <w:outlineLvl w:val="1"/>
              <w:rPr>
                <w:rFonts w:ascii="Arial" w:eastAsia="Times New Roman" w:hAnsi="Arial" w:cs="Arial"/>
                <w:b/>
                <w:bCs/>
                <w:color w:val="365F91"/>
                <w:sz w:val="24"/>
                <w:szCs w:val="24"/>
              </w:rPr>
            </w:pPr>
            <w:r w:rsidRPr="003F3223">
              <w:rPr>
                <w:rFonts w:ascii="Arial" w:eastAsia="Times New Roman" w:hAnsi="Arial" w:cs="Arial"/>
                <w:b/>
                <w:bCs/>
                <w:color w:val="365F91"/>
                <w:sz w:val="24"/>
                <w:szCs w:val="24"/>
              </w:rPr>
              <w:t xml:space="preserve">Naziv aktivnosti: Dopunska nastava HJ </w:t>
            </w:r>
            <w:r>
              <w:rPr>
                <w:rFonts w:ascii="Arial" w:eastAsia="Times New Roman" w:hAnsi="Arial" w:cs="Arial"/>
                <w:b/>
                <w:bCs/>
                <w:color w:val="365F91"/>
                <w:sz w:val="24"/>
                <w:szCs w:val="24"/>
              </w:rPr>
              <w:t>5</w:t>
            </w:r>
            <w:r w:rsidRPr="003F3223">
              <w:rPr>
                <w:rFonts w:ascii="Arial" w:eastAsia="Times New Roman" w:hAnsi="Arial" w:cs="Arial"/>
                <w:b/>
                <w:bCs/>
                <w:color w:val="365F91"/>
                <w:sz w:val="24"/>
                <w:szCs w:val="24"/>
              </w:rPr>
              <w:t>. razred</w:t>
            </w:r>
          </w:p>
        </w:tc>
        <w:tc>
          <w:tcPr>
            <w:tcW w:w="10282" w:type="dxa"/>
          </w:tcPr>
          <w:p w14:paraId="51CC25F6" w14:textId="4783EB0A" w:rsidR="004E0A85" w:rsidRPr="003F3223" w:rsidRDefault="004E0A85" w:rsidP="00EF76CF">
            <w:pPr>
              <w:keepNext/>
              <w:keepLines/>
              <w:spacing w:before="40"/>
              <w:outlineLvl w:val="1"/>
              <w:rPr>
                <w:rFonts w:ascii="Arial" w:eastAsia="Times New Roman" w:hAnsi="Arial" w:cs="Arial"/>
                <w:b/>
                <w:bCs/>
                <w:color w:val="365F91"/>
                <w:sz w:val="24"/>
                <w:szCs w:val="24"/>
              </w:rPr>
            </w:pPr>
            <w:r w:rsidRPr="003F3223">
              <w:rPr>
                <w:rFonts w:ascii="Arial" w:eastAsia="Times New Roman" w:hAnsi="Arial" w:cs="Arial"/>
                <w:b/>
                <w:bCs/>
                <w:color w:val="365F91"/>
                <w:sz w:val="24"/>
                <w:szCs w:val="24"/>
              </w:rPr>
              <w:t xml:space="preserve">Ime i prezime voditelja:  </w:t>
            </w:r>
            <w:r>
              <w:rPr>
                <w:rFonts w:ascii="Arial" w:eastAsia="Times New Roman" w:hAnsi="Arial" w:cs="Arial"/>
                <w:b/>
                <w:bCs/>
                <w:color w:val="365F91"/>
                <w:sz w:val="24"/>
                <w:szCs w:val="24"/>
              </w:rPr>
              <w:t>Jasminka Kuzle</w:t>
            </w:r>
          </w:p>
        </w:tc>
      </w:tr>
      <w:tr w:rsidR="004E0A85" w:rsidRPr="003F3223" w14:paraId="575B17AD" w14:textId="77777777" w:rsidTr="00EF76CF">
        <w:tc>
          <w:tcPr>
            <w:tcW w:w="3936" w:type="dxa"/>
          </w:tcPr>
          <w:p w14:paraId="6A89182C" w14:textId="77777777" w:rsidR="004E0A85" w:rsidRPr="003F3223" w:rsidRDefault="004E0A85" w:rsidP="00EF76CF">
            <w:pPr>
              <w:tabs>
                <w:tab w:val="left" w:pos="1065"/>
              </w:tabs>
              <w:rPr>
                <w:rFonts w:ascii="Arial" w:eastAsia="Calibri" w:hAnsi="Arial" w:cs="Arial"/>
                <w:color w:val="17365D"/>
                <w:sz w:val="24"/>
                <w:szCs w:val="24"/>
              </w:rPr>
            </w:pPr>
            <w:r w:rsidRPr="003F3223">
              <w:rPr>
                <w:rFonts w:ascii="Arial" w:eastAsia="Calibri" w:hAnsi="Arial" w:cs="Arial"/>
                <w:color w:val="17365D"/>
                <w:sz w:val="24"/>
                <w:szCs w:val="24"/>
              </w:rPr>
              <w:t>Ishodi aktivnosti</w:t>
            </w:r>
          </w:p>
        </w:tc>
        <w:tc>
          <w:tcPr>
            <w:tcW w:w="10282" w:type="dxa"/>
          </w:tcPr>
          <w:p w14:paraId="287139A3"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A. 5. 1 Učenik razgovara i raspravlja o svakodnevnim događajima i svojim interesima, primjenjuje vještine aktivnoga slušanja i poštuje pravila uljudnoga ophođenja.</w:t>
            </w:r>
          </w:p>
          <w:p w14:paraId="1ABCDA0A"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A. 5. 2 Učenik aktivno sluša tekst, izdvaja ključne riječi i objašnjava značenje teksta u cjelini.</w:t>
            </w:r>
          </w:p>
          <w:p w14:paraId="5A057178"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A. 5. 3 Učenik oblikuje i govori tekstove jednostavnih pripovjednih i opisnih struktura u skladu s temom i prema planu.</w:t>
            </w:r>
          </w:p>
          <w:p w14:paraId="1DDEFF82"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A. 5. 4 Učenik čita tekst s razumijevanjem, izdvaja ključne riječi i objašnjava značenje teksta u cjelini.</w:t>
            </w:r>
          </w:p>
          <w:p w14:paraId="0EFCDBD2"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A. 5. 5 Učenik piše tekst jednostavnih pripovjednih i opisnih struktura u skladu s temom i prema planu.</w:t>
            </w:r>
          </w:p>
          <w:p w14:paraId="1589C69B"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A. 5. 6 Učenik oblikuje tekst i primjenjuje morfološka znanja o promjenjivim i nepromjenjivim riječima na prototipnim i čestim primjerima.</w:t>
            </w:r>
          </w:p>
          <w:p w14:paraId="6194EE71"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B. 5. 2 Učenik razlikuje temeljna žanrovska obilježja književnoga teksta i izražava vlastiti literarni doživljaj.</w:t>
            </w:r>
          </w:p>
          <w:p w14:paraId="298C3F7E"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B. 5. 3 Učenik prosuđuje književni tekst na temelju iskustva o svijetu oko sebe i objašnjava uočene ideje i problematiku u vezi s pročitanim tekstom.</w:t>
            </w:r>
          </w:p>
          <w:p w14:paraId="046C8178"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B. 5. 5 Učenik se stvaralački izražava prema vlastitome interesu potaknut različitim iskustvima i doživljajima tijekom učenja i poučavanja.</w:t>
            </w:r>
          </w:p>
          <w:p w14:paraId="51AF9104"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C. 5. 1 Učenik razlikuje izvore informacija, pronalazi potrebne informacije u skladu sa svojim potrebama i interesima.</w:t>
            </w:r>
          </w:p>
        </w:tc>
      </w:tr>
      <w:tr w:rsidR="004E0A85" w:rsidRPr="003F3223" w14:paraId="7E9ACDCE" w14:textId="77777777" w:rsidTr="00EF76CF">
        <w:trPr>
          <w:cnfStyle w:val="000000100000" w:firstRow="0" w:lastRow="0" w:firstColumn="0" w:lastColumn="0" w:oddVBand="0" w:evenVBand="0" w:oddHBand="1" w:evenHBand="0" w:firstRowFirstColumn="0" w:firstRowLastColumn="0" w:lastRowFirstColumn="0" w:lastRowLastColumn="0"/>
        </w:trPr>
        <w:tc>
          <w:tcPr>
            <w:tcW w:w="3936" w:type="dxa"/>
          </w:tcPr>
          <w:p w14:paraId="5CA81DCA"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Namjena</w:t>
            </w:r>
          </w:p>
        </w:tc>
        <w:tc>
          <w:tcPr>
            <w:tcW w:w="10282" w:type="dxa"/>
          </w:tcPr>
          <w:p w14:paraId="388BB556"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individualizirana pomoć u savladavanju nastavnih sadržaja Hrvatskoga jezika</w:t>
            </w:r>
          </w:p>
          <w:p w14:paraId="62B86DBF"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olakšano svladavanje gradiva učenicima s teškoćama</w:t>
            </w:r>
          </w:p>
          <w:p w14:paraId="5857197E"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razvijanje zanimanja za predmet</w:t>
            </w:r>
          </w:p>
          <w:p w14:paraId="2079E033"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rad na izražajnim mogućnostima učenika</w:t>
            </w:r>
          </w:p>
        </w:tc>
      </w:tr>
      <w:tr w:rsidR="004E0A85" w:rsidRPr="003F3223" w14:paraId="2388A67F" w14:textId="77777777" w:rsidTr="00EF76CF">
        <w:tc>
          <w:tcPr>
            <w:tcW w:w="3936" w:type="dxa"/>
          </w:tcPr>
          <w:p w14:paraId="13D64A68"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lastRenderedPageBreak/>
              <w:t>Nositelji aktivnosti</w:t>
            </w:r>
          </w:p>
        </w:tc>
        <w:tc>
          <w:tcPr>
            <w:tcW w:w="10282" w:type="dxa"/>
          </w:tcPr>
          <w:p w14:paraId="1EF120EB" w14:textId="5183884C"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xml:space="preserve">- učiteljica hrvatskoga jezika i učenici </w:t>
            </w:r>
            <w:r w:rsidR="005C0A6C">
              <w:rPr>
                <w:rFonts w:ascii="Arial" w:eastAsia="Calibri" w:hAnsi="Arial" w:cs="Arial"/>
                <w:color w:val="000000"/>
                <w:sz w:val="24"/>
                <w:szCs w:val="24"/>
              </w:rPr>
              <w:t>petog</w:t>
            </w:r>
            <w:r w:rsidRPr="003F3223">
              <w:rPr>
                <w:rFonts w:ascii="Arial" w:eastAsia="Calibri" w:hAnsi="Arial" w:cs="Arial"/>
                <w:color w:val="000000"/>
                <w:sz w:val="24"/>
                <w:szCs w:val="24"/>
              </w:rPr>
              <w:t xml:space="preserve"> razreda</w:t>
            </w:r>
          </w:p>
        </w:tc>
      </w:tr>
      <w:tr w:rsidR="004E0A85" w:rsidRPr="003F3223" w14:paraId="40216805" w14:textId="77777777" w:rsidTr="00EF76CF">
        <w:trPr>
          <w:cnfStyle w:val="000000100000" w:firstRow="0" w:lastRow="0" w:firstColumn="0" w:lastColumn="0" w:oddVBand="0" w:evenVBand="0" w:oddHBand="1" w:evenHBand="0" w:firstRowFirstColumn="0" w:firstRowLastColumn="0" w:lastRowFirstColumn="0" w:lastRowLastColumn="0"/>
        </w:trPr>
        <w:tc>
          <w:tcPr>
            <w:tcW w:w="3936" w:type="dxa"/>
          </w:tcPr>
          <w:p w14:paraId="4C6828C8"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Način realizacije</w:t>
            </w:r>
          </w:p>
        </w:tc>
        <w:tc>
          <w:tcPr>
            <w:tcW w:w="10282" w:type="dxa"/>
          </w:tcPr>
          <w:p w14:paraId="52F167E8"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individualizirani rad</w:t>
            </w:r>
          </w:p>
          <w:p w14:paraId="122C14AA"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učenje kroz igru</w:t>
            </w:r>
          </w:p>
        </w:tc>
      </w:tr>
      <w:tr w:rsidR="004E0A85" w:rsidRPr="003F3223" w14:paraId="4614C8D5" w14:textId="77777777" w:rsidTr="00EF76CF">
        <w:tc>
          <w:tcPr>
            <w:tcW w:w="3936" w:type="dxa"/>
          </w:tcPr>
          <w:p w14:paraId="5CA04C60"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Vrijeme realizacije</w:t>
            </w:r>
          </w:p>
        </w:tc>
        <w:tc>
          <w:tcPr>
            <w:tcW w:w="10282" w:type="dxa"/>
          </w:tcPr>
          <w:p w14:paraId="0C9EE06F"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tijekom školske godine jedan sat tjedno, ukupno 35 sati</w:t>
            </w:r>
          </w:p>
        </w:tc>
      </w:tr>
      <w:tr w:rsidR="004E0A85" w:rsidRPr="003F3223" w14:paraId="1C4B841C" w14:textId="77777777" w:rsidTr="00EF76CF">
        <w:trPr>
          <w:cnfStyle w:val="000000100000" w:firstRow="0" w:lastRow="0" w:firstColumn="0" w:lastColumn="0" w:oddVBand="0" w:evenVBand="0" w:oddHBand="1" w:evenHBand="0" w:firstRowFirstColumn="0" w:firstRowLastColumn="0" w:lastRowFirstColumn="0" w:lastRowLastColumn="0"/>
        </w:trPr>
        <w:tc>
          <w:tcPr>
            <w:tcW w:w="3936" w:type="dxa"/>
          </w:tcPr>
          <w:p w14:paraId="26696A4C"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Troškovnik</w:t>
            </w:r>
          </w:p>
        </w:tc>
        <w:tc>
          <w:tcPr>
            <w:tcW w:w="10282" w:type="dxa"/>
          </w:tcPr>
          <w:p w14:paraId="351FB40F"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fotokopirni papir</w:t>
            </w:r>
          </w:p>
        </w:tc>
      </w:tr>
      <w:tr w:rsidR="004E0A85" w:rsidRPr="003F3223" w14:paraId="32CAECB1" w14:textId="77777777" w:rsidTr="00EF76CF">
        <w:tc>
          <w:tcPr>
            <w:tcW w:w="3936" w:type="dxa"/>
          </w:tcPr>
          <w:p w14:paraId="1817E5CA"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Način vrednovanja</w:t>
            </w:r>
          </w:p>
        </w:tc>
        <w:tc>
          <w:tcPr>
            <w:tcW w:w="10282" w:type="dxa"/>
          </w:tcPr>
          <w:p w14:paraId="67D73206"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pisani radovi, vježba na raznim tipovima zadataka, pisano i usmeno praćenje napredovanja učenika</w:t>
            </w:r>
          </w:p>
          <w:p w14:paraId="45A7007F"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formativno (opisno)  u evidencijske liste i sumativno (brojčano) u e-imeniku</w:t>
            </w:r>
          </w:p>
        </w:tc>
      </w:tr>
      <w:tr w:rsidR="004E0A85" w:rsidRPr="003F3223" w14:paraId="255DC27B" w14:textId="77777777" w:rsidTr="00EF76CF">
        <w:trPr>
          <w:cnfStyle w:val="000000100000" w:firstRow="0" w:lastRow="0" w:firstColumn="0" w:lastColumn="0" w:oddVBand="0" w:evenVBand="0" w:oddHBand="1" w:evenHBand="0" w:firstRowFirstColumn="0" w:firstRowLastColumn="0" w:lastRowFirstColumn="0" w:lastRowLastColumn="0"/>
        </w:trPr>
        <w:tc>
          <w:tcPr>
            <w:tcW w:w="3936" w:type="dxa"/>
          </w:tcPr>
          <w:p w14:paraId="2DE71300"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Korištenje rezultata vrednovanja</w:t>
            </w:r>
          </w:p>
        </w:tc>
        <w:tc>
          <w:tcPr>
            <w:tcW w:w="10282" w:type="dxa"/>
          </w:tcPr>
          <w:p w14:paraId="14D0B288" w14:textId="77777777" w:rsidR="004E0A85" w:rsidRPr="003F3223" w:rsidRDefault="004E0A85" w:rsidP="00EF76CF">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bolji uspjesi te postizanje vještina i sposobnosti aktivnoga učenja</w:t>
            </w:r>
          </w:p>
        </w:tc>
      </w:tr>
    </w:tbl>
    <w:p w14:paraId="6F9BDC01" w14:textId="495411F7" w:rsidR="000775AD" w:rsidRDefault="000775AD"/>
    <w:p w14:paraId="008DDE4C" w14:textId="77777777" w:rsidR="004E0A85" w:rsidRDefault="004E0A85"/>
    <w:p w14:paraId="2663E40B" w14:textId="77777777" w:rsidR="005F1CF3" w:rsidRDefault="005F1CF3" w:rsidP="00E6068E"/>
    <w:tbl>
      <w:tblPr>
        <w:tblStyle w:val="Tablicareetke4-isticanje58"/>
        <w:tblW w:w="14218" w:type="dxa"/>
        <w:tblLayout w:type="fixed"/>
        <w:tblLook w:val="0400" w:firstRow="0" w:lastRow="0" w:firstColumn="0" w:lastColumn="0" w:noHBand="0" w:noVBand="1"/>
      </w:tblPr>
      <w:tblGrid>
        <w:gridCol w:w="3936"/>
        <w:gridCol w:w="10282"/>
      </w:tblGrid>
      <w:tr w:rsidR="00097452" w:rsidRPr="003F3223" w14:paraId="37DF9863"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9A2C096" w14:textId="123316C7" w:rsidR="00097452" w:rsidRPr="003F3223" w:rsidRDefault="00097452" w:rsidP="004209DE">
            <w:pPr>
              <w:keepNext/>
              <w:keepLines/>
              <w:spacing w:before="40"/>
              <w:outlineLvl w:val="1"/>
              <w:rPr>
                <w:rFonts w:ascii="Arial" w:eastAsia="Times New Roman" w:hAnsi="Arial" w:cs="Arial"/>
                <w:b/>
                <w:bCs/>
                <w:color w:val="365F91"/>
                <w:sz w:val="24"/>
                <w:szCs w:val="24"/>
              </w:rPr>
            </w:pPr>
            <w:r w:rsidRPr="003F3223">
              <w:rPr>
                <w:rFonts w:ascii="Arial" w:eastAsia="Times New Roman" w:hAnsi="Arial" w:cs="Arial"/>
                <w:b/>
                <w:bCs/>
                <w:color w:val="365F91"/>
                <w:sz w:val="24"/>
                <w:szCs w:val="24"/>
              </w:rPr>
              <w:t xml:space="preserve">Naziv aktivnosti: Dopunska nastava HJ </w:t>
            </w:r>
            <w:r w:rsidR="005F1CF3">
              <w:rPr>
                <w:rFonts w:ascii="Arial" w:eastAsia="Times New Roman" w:hAnsi="Arial" w:cs="Arial"/>
                <w:b/>
                <w:bCs/>
                <w:color w:val="365F91"/>
                <w:sz w:val="24"/>
                <w:szCs w:val="24"/>
              </w:rPr>
              <w:t>6</w:t>
            </w:r>
            <w:r w:rsidRPr="003F3223">
              <w:rPr>
                <w:rFonts w:ascii="Arial" w:eastAsia="Times New Roman" w:hAnsi="Arial" w:cs="Arial"/>
                <w:b/>
                <w:bCs/>
                <w:color w:val="365F91"/>
                <w:sz w:val="24"/>
                <w:szCs w:val="24"/>
              </w:rPr>
              <w:t>. razred</w:t>
            </w:r>
          </w:p>
        </w:tc>
        <w:tc>
          <w:tcPr>
            <w:tcW w:w="10282" w:type="dxa"/>
          </w:tcPr>
          <w:p w14:paraId="13C2EBDF" w14:textId="34E5245B" w:rsidR="00097452" w:rsidRPr="003F3223" w:rsidRDefault="00097452" w:rsidP="004209DE">
            <w:pPr>
              <w:keepNext/>
              <w:keepLines/>
              <w:spacing w:before="40"/>
              <w:outlineLvl w:val="1"/>
              <w:rPr>
                <w:rFonts w:ascii="Arial" w:eastAsia="Times New Roman" w:hAnsi="Arial" w:cs="Arial"/>
                <w:b/>
                <w:bCs/>
                <w:color w:val="365F91"/>
                <w:sz w:val="24"/>
                <w:szCs w:val="24"/>
              </w:rPr>
            </w:pPr>
            <w:r w:rsidRPr="003F3223">
              <w:rPr>
                <w:rFonts w:ascii="Arial" w:eastAsia="Times New Roman" w:hAnsi="Arial" w:cs="Arial"/>
                <w:b/>
                <w:bCs/>
                <w:color w:val="365F91"/>
                <w:sz w:val="24"/>
                <w:szCs w:val="24"/>
              </w:rPr>
              <w:t xml:space="preserve">Ime i prezime voditelja: </w:t>
            </w:r>
            <w:r w:rsidR="004908D3" w:rsidRPr="003F3223">
              <w:rPr>
                <w:rFonts w:ascii="Arial" w:eastAsia="Times New Roman" w:hAnsi="Arial" w:cs="Arial"/>
                <w:b/>
                <w:bCs/>
                <w:color w:val="365F91"/>
                <w:sz w:val="24"/>
                <w:szCs w:val="24"/>
              </w:rPr>
              <w:t xml:space="preserve"> Marina Singer</w:t>
            </w:r>
          </w:p>
        </w:tc>
      </w:tr>
      <w:tr w:rsidR="00097452" w:rsidRPr="003F3223" w14:paraId="430CF556" w14:textId="77777777" w:rsidTr="004209DE">
        <w:tc>
          <w:tcPr>
            <w:tcW w:w="3936" w:type="dxa"/>
          </w:tcPr>
          <w:p w14:paraId="17E5E7A8" w14:textId="77777777" w:rsidR="00097452" w:rsidRPr="003F3223" w:rsidRDefault="00097452" w:rsidP="004209DE">
            <w:pPr>
              <w:tabs>
                <w:tab w:val="left" w:pos="1065"/>
              </w:tabs>
              <w:rPr>
                <w:rFonts w:ascii="Arial" w:eastAsia="Calibri" w:hAnsi="Arial" w:cs="Arial"/>
                <w:color w:val="17365D"/>
                <w:sz w:val="24"/>
                <w:szCs w:val="24"/>
              </w:rPr>
            </w:pPr>
            <w:r w:rsidRPr="003F3223">
              <w:rPr>
                <w:rFonts w:ascii="Arial" w:eastAsia="Calibri" w:hAnsi="Arial" w:cs="Arial"/>
                <w:color w:val="17365D"/>
                <w:sz w:val="24"/>
                <w:szCs w:val="24"/>
              </w:rPr>
              <w:t>Ishodi aktivnosti</w:t>
            </w:r>
          </w:p>
        </w:tc>
        <w:tc>
          <w:tcPr>
            <w:tcW w:w="10282" w:type="dxa"/>
          </w:tcPr>
          <w:p w14:paraId="69F4DBC4" w14:textId="6EB8017B"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xml:space="preserve">A. </w:t>
            </w:r>
            <w:r w:rsidR="004E0A85">
              <w:rPr>
                <w:rFonts w:ascii="Arial" w:eastAsia="Calibri" w:hAnsi="Arial" w:cs="Arial"/>
                <w:color w:val="000000"/>
                <w:sz w:val="24"/>
                <w:szCs w:val="24"/>
              </w:rPr>
              <w:t>6</w:t>
            </w:r>
            <w:r w:rsidRPr="003F3223">
              <w:rPr>
                <w:rFonts w:ascii="Arial" w:eastAsia="Calibri" w:hAnsi="Arial" w:cs="Arial"/>
                <w:color w:val="000000"/>
                <w:sz w:val="24"/>
                <w:szCs w:val="24"/>
              </w:rPr>
              <w:t>. 1 Učenik razgovara i raspravlja o svakodnevnim događajima i svojim interesima, primjenjuje vještine aktivnoga slušanja i poštuje pravila uljudnoga ophođenja.</w:t>
            </w:r>
          </w:p>
          <w:p w14:paraId="719FCFD5" w14:textId="26F56BB3"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xml:space="preserve">A. </w:t>
            </w:r>
            <w:r w:rsidR="004E0A85">
              <w:rPr>
                <w:rFonts w:ascii="Arial" w:eastAsia="Calibri" w:hAnsi="Arial" w:cs="Arial"/>
                <w:color w:val="000000"/>
                <w:sz w:val="24"/>
                <w:szCs w:val="24"/>
              </w:rPr>
              <w:t>6</w:t>
            </w:r>
            <w:r w:rsidRPr="003F3223">
              <w:rPr>
                <w:rFonts w:ascii="Arial" w:eastAsia="Calibri" w:hAnsi="Arial" w:cs="Arial"/>
                <w:color w:val="000000"/>
                <w:sz w:val="24"/>
                <w:szCs w:val="24"/>
              </w:rPr>
              <w:t>. 2 Učenik aktivno sluša tekst, izdvaja ključne riječi i objašnjava značenje teksta u cjelini.</w:t>
            </w:r>
          </w:p>
          <w:p w14:paraId="1AF51238" w14:textId="72E76DD5"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xml:space="preserve">A. </w:t>
            </w:r>
            <w:r w:rsidR="004E0A85">
              <w:rPr>
                <w:rFonts w:ascii="Arial" w:eastAsia="Calibri" w:hAnsi="Arial" w:cs="Arial"/>
                <w:color w:val="000000"/>
                <w:sz w:val="24"/>
                <w:szCs w:val="24"/>
              </w:rPr>
              <w:t>6</w:t>
            </w:r>
            <w:r w:rsidRPr="003F3223">
              <w:rPr>
                <w:rFonts w:ascii="Arial" w:eastAsia="Calibri" w:hAnsi="Arial" w:cs="Arial"/>
                <w:color w:val="000000"/>
                <w:sz w:val="24"/>
                <w:szCs w:val="24"/>
              </w:rPr>
              <w:t>. 3 Učenik oblikuje i govori tekstove jednostavnih pripovjednih i opisnih struktura u skladu s temom i prema planu.</w:t>
            </w:r>
          </w:p>
          <w:p w14:paraId="46C8C14A" w14:textId="0B1F7E55"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xml:space="preserve">A. </w:t>
            </w:r>
            <w:r w:rsidR="004E0A85">
              <w:rPr>
                <w:rFonts w:ascii="Arial" w:eastAsia="Calibri" w:hAnsi="Arial" w:cs="Arial"/>
                <w:color w:val="000000"/>
                <w:sz w:val="24"/>
                <w:szCs w:val="24"/>
              </w:rPr>
              <w:t>6</w:t>
            </w:r>
            <w:r w:rsidRPr="003F3223">
              <w:rPr>
                <w:rFonts w:ascii="Arial" w:eastAsia="Calibri" w:hAnsi="Arial" w:cs="Arial"/>
                <w:color w:val="000000"/>
                <w:sz w:val="24"/>
                <w:szCs w:val="24"/>
              </w:rPr>
              <w:t>. 4 Učenik čita tekst s razumijevanjem, izdvaja ključne riječi i objašnjava značenje teksta u cjelini.</w:t>
            </w:r>
          </w:p>
          <w:p w14:paraId="1EAC10A5" w14:textId="3645436A"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xml:space="preserve">A. </w:t>
            </w:r>
            <w:r w:rsidR="004E0A85">
              <w:rPr>
                <w:rFonts w:ascii="Arial" w:eastAsia="Calibri" w:hAnsi="Arial" w:cs="Arial"/>
                <w:color w:val="000000"/>
                <w:sz w:val="24"/>
                <w:szCs w:val="24"/>
              </w:rPr>
              <w:t>6</w:t>
            </w:r>
            <w:r w:rsidRPr="003F3223">
              <w:rPr>
                <w:rFonts w:ascii="Arial" w:eastAsia="Calibri" w:hAnsi="Arial" w:cs="Arial"/>
                <w:color w:val="000000"/>
                <w:sz w:val="24"/>
                <w:szCs w:val="24"/>
              </w:rPr>
              <w:t>. 5 Učenik piše tekst jednostavnih pripovjednih i opisnih struktura u skladu s temom i prema planu.</w:t>
            </w:r>
          </w:p>
          <w:p w14:paraId="4A075ED6" w14:textId="76D0C563"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A.</w:t>
            </w:r>
            <w:r w:rsidR="004E0A85">
              <w:rPr>
                <w:rFonts w:ascii="Arial" w:eastAsia="Calibri" w:hAnsi="Arial" w:cs="Arial"/>
                <w:color w:val="000000"/>
                <w:sz w:val="24"/>
                <w:szCs w:val="24"/>
              </w:rPr>
              <w:t>6</w:t>
            </w:r>
            <w:r w:rsidRPr="003F3223">
              <w:rPr>
                <w:rFonts w:ascii="Arial" w:eastAsia="Calibri" w:hAnsi="Arial" w:cs="Arial"/>
                <w:color w:val="000000"/>
                <w:sz w:val="24"/>
                <w:szCs w:val="24"/>
              </w:rPr>
              <w:t>. 6 Učenik oblikuje tekst i primjenjuje morfološka znanja o promjenjivim i nepromjenjivim riječima na prototipnim i čestim primjerima.</w:t>
            </w:r>
          </w:p>
          <w:p w14:paraId="17CE09DE" w14:textId="7BE83305"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xml:space="preserve">B. </w:t>
            </w:r>
            <w:r w:rsidR="004E0A85">
              <w:rPr>
                <w:rFonts w:ascii="Arial" w:eastAsia="Calibri" w:hAnsi="Arial" w:cs="Arial"/>
                <w:color w:val="000000"/>
                <w:sz w:val="24"/>
                <w:szCs w:val="24"/>
              </w:rPr>
              <w:t>6</w:t>
            </w:r>
            <w:r w:rsidRPr="003F3223">
              <w:rPr>
                <w:rFonts w:ascii="Arial" w:eastAsia="Calibri" w:hAnsi="Arial" w:cs="Arial"/>
                <w:color w:val="000000"/>
                <w:sz w:val="24"/>
                <w:szCs w:val="24"/>
              </w:rPr>
              <w:t>. 2 Učenik razlikuje temeljna žanrovska obilježja književnoga teksta i izražava vlastiti literarni doživljaj.</w:t>
            </w:r>
          </w:p>
          <w:p w14:paraId="565D401F" w14:textId="3DB9FA2E"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lastRenderedPageBreak/>
              <w:t xml:space="preserve">B. </w:t>
            </w:r>
            <w:r w:rsidR="004E0A85">
              <w:rPr>
                <w:rFonts w:ascii="Arial" w:eastAsia="Calibri" w:hAnsi="Arial" w:cs="Arial"/>
                <w:color w:val="000000"/>
                <w:sz w:val="24"/>
                <w:szCs w:val="24"/>
              </w:rPr>
              <w:t>6</w:t>
            </w:r>
            <w:r w:rsidRPr="003F3223">
              <w:rPr>
                <w:rFonts w:ascii="Arial" w:eastAsia="Calibri" w:hAnsi="Arial" w:cs="Arial"/>
                <w:color w:val="000000"/>
                <w:sz w:val="24"/>
                <w:szCs w:val="24"/>
              </w:rPr>
              <w:t>. 3 Učenik prosuđuje književni tekst na temelju iskustva o svijetu oko sebe i objašnjava uočene ideje i problematiku u vezi s pročitanim tekstom.</w:t>
            </w:r>
          </w:p>
          <w:p w14:paraId="5271C11F" w14:textId="2BE24E55"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xml:space="preserve">B. </w:t>
            </w:r>
            <w:r w:rsidR="004E0A85">
              <w:rPr>
                <w:rFonts w:ascii="Arial" w:eastAsia="Calibri" w:hAnsi="Arial" w:cs="Arial"/>
                <w:color w:val="000000"/>
                <w:sz w:val="24"/>
                <w:szCs w:val="24"/>
              </w:rPr>
              <w:t>6</w:t>
            </w:r>
            <w:r w:rsidRPr="003F3223">
              <w:rPr>
                <w:rFonts w:ascii="Arial" w:eastAsia="Calibri" w:hAnsi="Arial" w:cs="Arial"/>
                <w:color w:val="000000"/>
                <w:sz w:val="24"/>
                <w:szCs w:val="24"/>
              </w:rPr>
              <w:t>. 5 Učenik se stvaralački izražava prema vlastitome interesu potaknut različitim iskustvima i doživljajima tijekom učenja i poučavanja.</w:t>
            </w:r>
          </w:p>
          <w:p w14:paraId="710AB69F" w14:textId="7976069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xml:space="preserve">C. </w:t>
            </w:r>
            <w:r w:rsidR="004E0A85">
              <w:rPr>
                <w:rFonts w:ascii="Arial" w:eastAsia="Calibri" w:hAnsi="Arial" w:cs="Arial"/>
                <w:color w:val="000000"/>
                <w:sz w:val="24"/>
                <w:szCs w:val="24"/>
              </w:rPr>
              <w:t>6</w:t>
            </w:r>
            <w:r w:rsidRPr="003F3223">
              <w:rPr>
                <w:rFonts w:ascii="Arial" w:eastAsia="Calibri" w:hAnsi="Arial" w:cs="Arial"/>
                <w:color w:val="000000"/>
                <w:sz w:val="24"/>
                <w:szCs w:val="24"/>
              </w:rPr>
              <w:t>. 1 Učenik razlikuje izvore informacija, pronalazi potrebne informacije u skladu sa svojim potrebama i interesima.</w:t>
            </w:r>
          </w:p>
        </w:tc>
      </w:tr>
      <w:tr w:rsidR="00097452" w:rsidRPr="003F3223" w14:paraId="68A8205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32CBC95"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lastRenderedPageBreak/>
              <w:t>Namjena</w:t>
            </w:r>
          </w:p>
        </w:tc>
        <w:tc>
          <w:tcPr>
            <w:tcW w:w="10282" w:type="dxa"/>
          </w:tcPr>
          <w:p w14:paraId="464B7FE3"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individualizirana pomoć u savladavanju nastavnih sadržaja Hrvatskoga jezika</w:t>
            </w:r>
          </w:p>
          <w:p w14:paraId="5976068C"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olakšano svladavanje gradiva učenicima s teškoćama</w:t>
            </w:r>
          </w:p>
          <w:p w14:paraId="1FE615F5"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razvijanje zanimanja za predmet</w:t>
            </w:r>
          </w:p>
          <w:p w14:paraId="58E51D76"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rad na izražajnim mogućnostima učenika</w:t>
            </w:r>
          </w:p>
        </w:tc>
      </w:tr>
      <w:tr w:rsidR="00097452" w:rsidRPr="003F3223" w14:paraId="469B13AD" w14:textId="77777777" w:rsidTr="004209DE">
        <w:tc>
          <w:tcPr>
            <w:tcW w:w="3936" w:type="dxa"/>
          </w:tcPr>
          <w:p w14:paraId="14ECA536"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Nositelji aktivnosti</w:t>
            </w:r>
          </w:p>
        </w:tc>
        <w:tc>
          <w:tcPr>
            <w:tcW w:w="10282" w:type="dxa"/>
          </w:tcPr>
          <w:p w14:paraId="558ABDAA" w14:textId="6DC33AF4"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xml:space="preserve">- učiteljica hrvatskoga jezika i učenici </w:t>
            </w:r>
            <w:r w:rsidR="00860ADD">
              <w:rPr>
                <w:rFonts w:ascii="Arial" w:eastAsia="Calibri" w:hAnsi="Arial" w:cs="Arial"/>
                <w:color w:val="000000"/>
                <w:sz w:val="24"/>
                <w:szCs w:val="24"/>
              </w:rPr>
              <w:t>šestog</w:t>
            </w:r>
            <w:r w:rsidRPr="003F3223">
              <w:rPr>
                <w:rFonts w:ascii="Arial" w:eastAsia="Calibri" w:hAnsi="Arial" w:cs="Arial"/>
                <w:color w:val="000000"/>
                <w:sz w:val="24"/>
                <w:szCs w:val="24"/>
              </w:rPr>
              <w:t xml:space="preserve"> razreda</w:t>
            </w:r>
          </w:p>
        </w:tc>
      </w:tr>
      <w:tr w:rsidR="00097452" w:rsidRPr="003F3223" w14:paraId="51A1344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64EA36C"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Način realizacije</w:t>
            </w:r>
          </w:p>
        </w:tc>
        <w:tc>
          <w:tcPr>
            <w:tcW w:w="10282" w:type="dxa"/>
          </w:tcPr>
          <w:p w14:paraId="51E03C54"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individualizirani rad</w:t>
            </w:r>
          </w:p>
          <w:p w14:paraId="2277310B"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učenje kroz igru</w:t>
            </w:r>
          </w:p>
        </w:tc>
      </w:tr>
      <w:tr w:rsidR="00097452" w:rsidRPr="003F3223" w14:paraId="14F62947" w14:textId="77777777" w:rsidTr="004209DE">
        <w:tc>
          <w:tcPr>
            <w:tcW w:w="3936" w:type="dxa"/>
          </w:tcPr>
          <w:p w14:paraId="305EA9D6"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Vrijeme realizacije</w:t>
            </w:r>
          </w:p>
        </w:tc>
        <w:tc>
          <w:tcPr>
            <w:tcW w:w="10282" w:type="dxa"/>
          </w:tcPr>
          <w:p w14:paraId="3AA632C3"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tijekom školske godine jedan sat tjedno, ukupno 35 sati</w:t>
            </w:r>
          </w:p>
        </w:tc>
      </w:tr>
      <w:tr w:rsidR="00097452" w:rsidRPr="003F3223" w14:paraId="7399367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29A3261"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Troškovnik</w:t>
            </w:r>
          </w:p>
        </w:tc>
        <w:tc>
          <w:tcPr>
            <w:tcW w:w="10282" w:type="dxa"/>
          </w:tcPr>
          <w:p w14:paraId="308B85CF"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fotokopirni papir</w:t>
            </w:r>
          </w:p>
        </w:tc>
      </w:tr>
      <w:tr w:rsidR="00097452" w:rsidRPr="003F3223" w14:paraId="5300E698" w14:textId="77777777" w:rsidTr="004209DE">
        <w:tc>
          <w:tcPr>
            <w:tcW w:w="3936" w:type="dxa"/>
          </w:tcPr>
          <w:p w14:paraId="57CBF62E"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Način vrednovanja</w:t>
            </w:r>
          </w:p>
        </w:tc>
        <w:tc>
          <w:tcPr>
            <w:tcW w:w="10282" w:type="dxa"/>
          </w:tcPr>
          <w:p w14:paraId="46B03953"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pisani radovi, vježba na raznim tipovima zadataka, pisano i usmeno praćenje napredovanja učenika</w:t>
            </w:r>
          </w:p>
          <w:p w14:paraId="7193ED3B"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formativno (opisno)  u evidencijske liste i sumativno (brojčano) u e-imeniku</w:t>
            </w:r>
          </w:p>
        </w:tc>
      </w:tr>
      <w:tr w:rsidR="00097452" w:rsidRPr="003F3223" w14:paraId="5FDEB58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49B404A"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Korištenje rezultata vrednovanja</w:t>
            </w:r>
          </w:p>
        </w:tc>
        <w:tc>
          <w:tcPr>
            <w:tcW w:w="10282" w:type="dxa"/>
          </w:tcPr>
          <w:p w14:paraId="32FE4661" w14:textId="77777777" w:rsidR="00097452" w:rsidRPr="003F3223" w:rsidRDefault="00097452" w:rsidP="004209DE">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 bolji uspjesi te postizanje vještina i sposobnosti aktivnoga učenja</w:t>
            </w:r>
          </w:p>
        </w:tc>
      </w:tr>
    </w:tbl>
    <w:p w14:paraId="0A1561B2" w14:textId="77777777" w:rsidR="00097452" w:rsidRDefault="00097452" w:rsidP="00E6068E"/>
    <w:p w14:paraId="779BAB6D" w14:textId="5C8837B9" w:rsidR="00047487" w:rsidRDefault="00047487" w:rsidP="00E6068E"/>
    <w:tbl>
      <w:tblPr>
        <w:tblStyle w:val="ivopisnatablicareetke6-isticanje6"/>
        <w:tblW w:w="0" w:type="dxa"/>
        <w:shd w:val="clear" w:color="auto" w:fill="DAEEF3" w:themeFill="accent5" w:themeFillTint="33"/>
        <w:tblLook w:val="04A0" w:firstRow="1" w:lastRow="0" w:firstColumn="1" w:lastColumn="0" w:noHBand="0" w:noVBand="1"/>
      </w:tblPr>
      <w:tblGrid>
        <w:gridCol w:w="3885"/>
        <w:gridCol w:w="10107"/>
      </w:tblGrid>
      <w:tr w:rsidR="002D7C49" w:rsidRPr="002D7C49" w14:paraId="24384B85" w14:textId="77777777" w:rsidTr="002D7C4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shd w:val="clear" w:color="auto" w:fill="DAEEF3" w:themeFill="accent5" w:themeFillTint="33"/>
            <w:hideMark/>
          </w:tcPr>
          <w:p w14:paraId="63EE3E61" w14:textId="77777777" w:rsidR="002D7C49" w:rsidRPr="002D7C49" w:rsidRDefault="002D7C49" w:rsidP="005925CA">
            <w:pPr>
              <w:textAlignment w:val="baseline"/>
              <w:rPr>
                <w:rFonts w:ascii="Arial" w:eastAsia="Times New Roman" w:hAnsi="Arial" w:cs="Arial"/>
                <w:color w:val="548DD4" w:themeColor="text2" w:themeTint="99"/>
                <w:kern w:val="0"/>
                <w:sz w:val="24"/>
                <w:szCs w:val="24"/>
                <w:lang w:eastAsia="hr-HR"/>
                <w14:ligatures w14:val="none"/>
              </w:rPr>
            </w:pPr>
            <w:r w:rsidRPr="002D7C49">
              <w:rPr>
                <w:rFonts w:ascii="Arial" w:eastAsia="Times New Roman" w:hAnsi="Arial" w:cs="Arial"/>
                <w:color w:val="548DD4" w:themeColor="text2" w:themeTint="99"/>
                <w:kern w:val="0"/>
                <w:sz w:val="24"/>
                <w:szCs w:val="24"/>
                <w:lang w:eastAsia="hr-HR"/>
                <w14:ligatures w14:val="none"/>
              </w:rPr>
              <w:t xml:space="preserve">Naziv aktivnosti: Dopunska nastava </w:t>
            </w:r>
            <w:r w:rsidRPr="002D7C49">
              <w:rPr>
                <w:rFonts w:ascii="Arial" w:eastAsia="Times New Roman" w:hAnsi="Arial" w:cs="Arial"/>
                <w:b w:val="0"/>
                <w:bCs w:val="0"/>
                <w:color w:val="548DD4" w:themeColor="text2" w:themeTint="99"/>
                <w:kern w:val="0"/>
                <w:sz w:val="24"/>
                <w:szCs w:val="24"/>
                <w:lang w:eastAsia="hr-HR"/>
                <w14:ligatures w14:val="none"/>
              </w:rPr>
              <w:t>hrvatskoga jezika, 5. razred</w:t>
            </w:r>
            <w:r w:rsidRPr="002D7C49">
              <w:rPr>
                <w:rFonts w:ascii="Arial" w:eastAsia="Times New Roman" w:hAnsi="Arial" w:cs="Arial"/>
                <w:color w:val="548DD4" w:themeColor="text2" w:themeTint="99"/>
                <w:kern w:val="0"/>
                <w:sz w:val="24"/>
                <w:szCs w:val="24"/>
                <w:lang w:eastAsia="hr-HR"/>
                <w14:ligatures w14:val="none"/>
              </w:rPr>
              <w:t xml:space="preserve"> </w:t>
            </w:r>
          </w:p>
        </w:tc>
        <w:tc>
          <w:tcPr>
            <w:tcW w:w="10275" w:type="dxa"/>
            <w:shd w:val="clear" w:color="auto" w:fill="DAEEF3" w:themeFill="accent5" w:themeFillTint="33"/>
            <w:hideMark/>
          </w:tcPr>
          <w:p w14:paraId="45DC01A7" w14:textId="77777777" w:rsidR="002D7C49" w:rsidRPr="002D7C49" w:rsidRDefault="002D7C49" w:rsidP="005925CA">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548DD4" w:themeColor="text2" w:themeTint="99"/>
                <w:kern w:val="0"/>
                <w:sz w:val="24"/>
                <w:szCs w:val="24"/>
                <w:lang w:eastAsia="hr-HR"/>
                <w14:ligatures w14:val="none"/>
              </w:rPr>
            </w:pPr>
            <w:r w:rsidRPr="002D7C49">
              <w:rPr>
                <w:rFonts w:ascii="Arial" w:eastAsia="Times New Roman" w:hAnsi="Arial" w:cs="Arial"/>
                <w:color w:val="548DD4" w:themeColor="text2" w:themeTint="99"/>
                <w:kern w:val="0"/>
                <w:sz w:val="24"/>
                <w:szCs w:val="24"/>
                <w:lang w:eastAsia="hr-HR"/>
                <w14:ligatures w14:val="none"/>
              </w:rPr>
              <w:t xml:space="preserve">Ime i prezime voditeljice: </w:t>
            </w:r>
            <w:r w:rsidRPr="002D7C49">
              <w:rPr>
                <w:rFonts w:ascii="Arial" w:eastAsia="Times New Roman" w:hAnsi="Arial" w:cs="Arial"/>
                <w:b w:val="0"/>
                <w:bCs w:val="0"/>
                <w:color w:val="548DD4" w:themeColor="text2" w:themeTint="99"/>
                <w:kern w:val="0"/>
                <w:sz w:val="24"/>
                <w:szCs w:val="24"/>
                <w:lang w:eastAsia="hr-HR"/>
                <w14:ligatures w14:val="none"/>
              </w:rPr>
              <w:t>Marijana Markalaus</w:t>
            </w:r>
            <w:r w:rsidRPr="002D7C49">
              <w:rPr>
                <w:rFonts w:ascii="Arial" w:eastAsia="Times New Roman" w:hAnsi="Arial" w:cs="Arial"/>
                <w:color w:val="548DD4" w:themeColor="text2" w:themeTint="99"/>
                <w:kern w:val="0"/>
                <w:sz w:val="24"/>
                <w:szCs w:val="24"/>
                <w:lang w:eastAsia="hr-HR"/>
                <w14:ligatures w14:val="none"/>
              </w:rPr>
              <w:t> </w:t>
            </w:r>
          </w:p>
        </w:tc>
      </w:tr>
      <w:tr w:rsidR="002D7C49" w:rsidRPr="002D7C49" w14:paraId="155CFF61" w14:textId="77777777" w:rsidTr="002D7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shd w:val="clear" w:color="auto" w:fill="FFFFFF" w:themeFill="background1"/>
            <w:hideMark/>
          </w:tcPr>
          <w:p w14:paraId="1EB5FDB8" w14:textId="77777777" w:rsidR="002D7C49" w:rsidRPr="002D7C49" w:rsidRDefault="002D7C49" w:rsidP="005925CA">
            <w:pPr>
              <w:textAlignment w:val="baseline"/>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Ishodi aktivnosti </w:t>
            </w:r>
          </w:p>
        </w:tc>
        <w:tc>
          <w:tcPr>
            <w:tcW w:w="10275" w:type="dxa"/>
            <w:shd w:val="clear" w:color="auto" w:fill="FFFFFF" w:themeFill="background1"/>
            <w:hideMark/>
          </w:tcPr>
          <w:p w14:paraId="46D32B80"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OŠ HJ A.5.2. Učenik sluša tekst, izdvaja ključne riječi i objašnjava značenje teksta.</w:t>
            </w:r>
          </w:p>
          <w:p w14:paraId="2E38950F"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OŠ HJ A.5.4. Učenik piše tekstove trodijelne strukture u skladu s temom.</w:t>
            </w:r>
          </w:p>
          <w:p w14:paraId="4BBB25D5"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OŠ HJ A.5.5. Učenik oblikuje tekst i primjenjuje znanja o promjenjivim i nepromjenjivim riječima na oglednim i čestim primjerima.</w:t>
            </w:r>
          </w:p>
          <w:p w14:paraId="65A73DDC"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OŠ HJ A.5.6. Učenik uočava jezičnu raznolikost hrvatskoga jezika u užem i širem okružju.</w:t>
            </w:r>
          </w:p>
          <w:p w14:paraId="5BFD06D3"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lastRenderedPageBreak/>
              <w:t>OŠ HJ C.5.1. Učenik razlikuje tiskane medijske tekstove i izdvaja tekstove / sadržaje koji promiču pozitivne vrijednosti.</w:t>
            </w:r>
          </w:p>
          <w:p w14:paraId="14FBA7B1"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hr-HR"/>
                <w14:ligatures w14:val="none"/>
              </w:rPr>
            </w:pPr>
          </w:p>
        </w:tc>
      </w:tr>
      <w:tr w:rsidR="002D7C49" w:rsidRPr="002D7C49" w14:paraId="4A916378" w14:textId="77777777" w:rsidTr="002D7C49">
        <w:trPr>
          <w:trHeight w:val="300"/>
        </w:trPr>
        <w:tc>
          <w:tcPr>
            <w:cnfStyle w:val="001000000000" w:firstRow="0" w:lastRow="0" w:firstColumn="1" w:lastColumn="0" w:oddVBand="0" w:evenVBand="0" w:oddHBand="0" w:evenHBand="0" w:firstRowFirstColumn="0" w:firstRowLastColumn="0" w:lastRowFirstColumn="0" w:lastRowLastColumn="0"/>
            <w:tcW w:w="3930" w:type="dxa"/>
            <w:shd w:val="clear" w:color="auto" w:fill="DAEEF3" w:themeFill="accent5" w:themeFillTint="33"/>
            <w:hideMark/>
          </w:tcPr>
          <w:p w14:paraId="2BBDEA0E" w14:textId="77777777" w:rsidR="002D7C49" w:rsidRPr="002D7C49" w:rsidRDefault="002D7C49" w:rsidP="005925CA">
            <w:pPr>
              <w:textAlignment w:val="baseline"/>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lastRenderedPageBreak/>
              <w:t>Namjena </w:t>
            </w:r>
          </w:p>
        </w:tc>
        <w:tc>
          <w:tcPr>
            <w:tcW w:w="10275" w:type="dxa"/>
            <w:shd w:val="clear" w:color="auto" w:fill="DAEEF3" w:themeFill="accent5" w:themeFillTint="33"/>
            <w:hideMark/>
          </w:tcPr>
          <w:p w14:paraId="2FC8EF4F"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Učenicima kojima je potrebna individualizirana pomoć u savladavanju nastavnih sadržaja i učenicima s teškoćama; razvijanje i tehnika aktivnoga učenja i zanimanja za predmet, rad na izražajnim mogućnostima učenika.</w:t>
            </w:r>
          </w:p>
        </w:tc>
      </w:tr>
      <w:tr w:rsidR="002D7C49" w:rsidRPr="002D7C49" w14:paraId="58F08683" w14:textId="77777777" w:rsidTr="002D7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shd w:val="clear" w:color="auto" w:fill="FFFFFF" w:themeFill="background1"/>
            <w:hideMark/>
          </w:tcPr>
          <w:p w14:paraId="46A1CE28" w14:textId="77777777" w:rsidR="002D7C49" w:rsidRPr="002D7C49" w:rsidRDefault="002D7C49" w:rsidP="005925CA">
            <w:pPr>
              <w:textAlignment w:val="baseline"/>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Nositelji aktivnosti </w:t>
            </w:r>
          </w:p>
        </w:tc>
        <w:tc>
          <w:tcPr>
            <w:tcW w:w="10275" w:type="dxa"/>
            <w:shd w:val="clear" w:color="auto" w:fill="FFFFFF" w:themeFill="background1"/>
            <w:hideMark/>
          </w:tcPr>
          <w:p w14:paraId="486EAD05"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 učiteljica hrvatskoga jezika i učenici 5. razreda </w:t>
            </w:r>
          </w:p>
        </w:tc>
      </w:tr>
      <w:tr w:rsidR="002D7C49" w:rsidRPr="002D7C49" w14:paraId="404272A3" w14:textId="77777777" w:rsidTr="002D7C49">
        <w:trPr>
          <w:trHeight w:val="300"/>
        </w:trPr>
        <w:tc>
          <w:tcPr>
            <w:cnfStyle w:val="001000000000" w:firstRow="0" w:lastRow="0" w:firstColumn="1" w:lastColumn="0" w:oddVBand="0" w:evenVBand="0" w:oddHBand="0" w:evenHBand="0" w:firstRowFirstColumn="0" w:firstRowLastColumn="0" w:lastRowFirstColumn="0" w:lastRowLastColumn="0"/>
            <w:tcW w:w="3930" w:type="dxa"/>
            <w:shd w:val="clear" w:color="auto" w:fill="DAEEF3" w:themeFill="accent5" w:themeFillTint="33"/>
            <w:hideMark/>
          </w:tcPr>
          <w:p w14:paraId="1E65266F" w14:textId="77777777" w:rsidR="002D7C49" w:rsidRPr="002D7C49" w:rsidRDefault="002D7C49" w:rsidP="005925CA">
            <w:pPr>
              <w:textAlignment w:val="baseline"/>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Način realizacije </w:t>
            </w:r>
          </w:p>
        </w:tc>
        <w:tc>
          <w:tcPr>
            <w:tcW w:w="10275" w:type="dxa"/>
            <w:shd w:val="clear" w:color="auto" w:fill="DAEEF3" w:themeFill="accent5" w:themeFillTint="33"/>
            <w:hideMark/>
          </w:tcPr>
          <w:p w14:paraId="298037CF"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 individualizirani rad </w:t>
            </w:r>
          </w:p>
          <w:p w14:paraId="36E9BE9E"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 učenje kroz igru </w:t>
            </w:r>
          </w:p>
        </w:tc>
      </w:tr>
      <w:tr w:rsidR="002D7C49" w:rsidRPr="002D7C49" w14:paraId="48456DCF" w14:textId="77777777" w:rsidTr="002D7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shd w:val="clear" w:color="auto" w:fill="FFFFFF" w:themeFill="background1"/>
            <w:hideMark/>
          </w:tcPr>
          <w:p w14:paraId="5034BCBE" w14:textId="77777777" w:rsidR="002D7C49" w:rsidRPr="002D7C49" w:rsidRDefault="002D7C49" w:rsidP="005925CA">
            <w:pPr>
              <w:textAlignment w:val="baseline"/>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Vrijeme realizacije </w:t>
            </w:r>
          </w:p>
        </w:tc>
        <w:tc>
          <w:tcPr>
            <w:tcW w:w="10275" w:type="dxa"/>
            <w:shd w:val="clear" w:color="auto" w:fill="FFFFFF" w:themeFill="background1"/>
            <w:hideMark/>
          </w:tcPr>
          <w:p w14:paraId="1239A396"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 jedan sat tjedno tijekom cijele šk. godine, ukupno 35 sati </w:t>
            </w:r>
          </w:p>
        </w:tc>
      </w:tr>
      <w:tr w:rsidR="002D7C49" w:rsidRPr="002D7C49" w14:paraId="53FEEC5F" w14:textId="77777777" w:rsidTr="002D7C49">
        <w:trPr>
          <w:trHeight w:val="300"/>
        </w:trPr>
        <w:tc>
          <w:tcPr>
            <w:cnfStyle w:val="001000000000" w:firstRow="0" w:lastRow="0" w:firstColumn="1" w:lastColumn="0" w:oddVBand="0" w:evenVBand="0" w:oddHBand="0" w:evenHBand="0" w:firstRowFirstColumn="0" w:firstRowLastColumn="0" w:lastRowFirstColumn="0" w:lastRowLastColumn="0"/>
            <w:tcW w:w="3930" w:type="dxa"/>
            <w:shd w:val="clear" w:color="auto" w:fill="DAEEF3" w:themeFill="accent5" w:themeFillTint="33"/>
            <w:hideMark/>
          </w:tcPr>
          <w:p w14:paraId="2A928082" w14:textId="77777777" w:rsidR="002D7C49" w:rsidRPr="002D7C49" w:rsidRDefault="002D7C49" w:rsidP="005925CA">
            <w:pPr>
              <w:textAlignment w:val="baseline"/>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Troškovnik </w:t>
            </w:r>
          </w:p>
        </w:tc>
        <w:tc>
          <w:tcPr>
            <w:tcW w:w="10275" w:type="dxa"/>
            <w:shd w:val="clear" w:color="auto" w:fill="DAEEF3" w:themeFill="accent5" w:themeFillTint="33"/>
            <w:hideMark/>
          </w:tcPr>
          <w:p w14:paraId="5158BAB1"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 fotokopirni papir , krede u boji</w:t>
            </w:r>
          </w:p>
        </w:tc>
      </w:tr>
      <w:tr w:rsidR="002D7C49" w:rsidRPr="002D7C49" w14:paraId="7F03B2AC" w14:textId="77777777" w:rsidTr="002D7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shd w:val="clear" w:color="auto" w:fill="FFFFFF" w:themeFill="background1"/>
            <w:hideMark/>
          </w:tcPr>
          <w:p w14:paraId="75BECAB5" w14:textId="77777777" w:rsidR="002D7C49" w:rsidRPr="002D7C49" w:rsidRDefault="002D7C49" w:rsidP="005925CA">
            <w:pPr>
              <w:textAlignment w:val="baseline"/>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Način vrednovanja </w:t>
            </w:r>
          </w:p>
        </w:tc>
        <w:tc>
          <w:tcPr>
            <w:tcW w:w="10275" w:type="dxa"/>
            <w:shd w:val="clear" w:color="auto" w:fill="FFFFFF" w:themeFill="background1"/>
            <w:hideMark/>
          </w:tcPr>
          <w:p w14:paraId="3373658F"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 pisano i usmeno praćenje napredovanja učenika, pisani radovi</w:t>
            </w:r>
          </w:p>
          <w:p w14:paraId="6D0BF6B0"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 xml:space="preserve">- formativno (opisno) u evidencijske liste </w:t>
            </w:r>
          </w:p>
        </w:tc>
      </w:tr>
      <w:tr w:rsidR="002D7C49" w:rsidRPr="002D7C49" w14:paraId="096BD6F0" w14:textId="77777777" w:rsidTr="002D7C49">
        <w:trPr>
          <w:trHeight w:val="300"/>
        </w:trPr>
        <w:tc>
          <w:tcPr>
            <w:cnfStyle w:val="001000000000" w:firstRow="0" w:lastRow="0" w:firstColumn="1" w:lastColumn="0" w:oddVBand="0" w:evenVBand="0" w:oddHBand="0" w:evenHBand="0" w:firstRowFirstColumn="0" w:firstRowLastColumn="0" w:lastRowFirstColumn="0" w:lastRowLastColumn="0"/>
            <w:tcW w:w="3930" w:type="dxa"/>
            <w:shd w:val="clear" w:color="auto" w:fill="DAEEF3" w:themeFill="accent5" w:themeFillTint="33"/>
            <w:hideMark/>
          </w:tcPr>
          <w:p w14:paraId="4BEA70B0" w14:textId="77777777" w:rsidR="002D7C49" w:rsidRPr="002D7C49" w:rsidRDefault="002D7C49" w:rsidP="005925CA">
            <w:pPr>
              <w:textAlignment w:val="baseline"/>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Korištenje rezultata vrednovanja </w:t>
            </w:r>
          </w:p>
        </w:tc>
        <w:tc>
          <w:tcPr>
            <w:tcW w:w="10275" w:type="dxa"/>
            <w:shd w:val="clear" w:color="auto" w:fill="DAEEF3" w:themeFill="accent5" w:themeFillTint="33"/>
            <w:hideMark/>
          </w:tcPr>
          <w:p w14:paraId="7BF1E1AE"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szCs w:val="24"/>
                <w:lang w:eastAsia="hr-HR"/>
                <w14:ligatures w14:val="none"/>
              </w:rPr>
            </w:pPr>
            <w:r w:rsidRPr="002D7C49">
              <w:rPr>
                <w:rFonts w:ascii="Arial" w:eastAsia="Times New Roman" w:hAnsi="Arial" w:cs="Arial"/>
                <w:color w:val="auto"/>
                <w:kern w:val="0"/>
                <w:sz w:val="24"/>
                <w:szCs w:val="24"/>
                <w:lang w:eastAsia="hr-HR"/>
                <w14:ligatures w14:val="none"/>
              </w:rPr>
              <w:t>- napredovanje i bolji uspjeh, postizanje vještina aktivnoga učenja</w:t>
            </w:r>
          </w:p>
        </w:tc>
      </w:tr>
    </w:tbl>
    <w:p w14:paraId="452F2B7B" w14:textId="77777777" w:rsidR="002D7C49" w:rsidRDefault="002D7C49" w:rsidP="00E6068E"/>
    <w:p w14:paraId="512451D0" w14:textId="77777777" w:rsidR="002D7C49" w:rsidRDefault="002D7C49" w:rsidP="00E6068E"/>
    <w:tbl>
      <w:tblPr>
        <w:tblStyle w:val="ivopisnatablicareetke6-isticanje5"/>
        <w:tblW w:w="0" w:type="dxa"/>
        <w:tblLook w:val="04A0" w:firstRow="1" w:lastRow="0" w:firstColumn="1" w:lastColumn="0" w:noHBand="0" w:noVBand="1"/>
      </w:tblPr>
      <w:tblGrid>
        <w:gridCol w:w="3883"/>
        <w:gridCol w:w="10109"/>
      </w:tblGrid>
      <w:tr w:rsidR="002D7C49" w:rsidRPr="002D7C49" w14:paraId="26F8EFCA" w14:textId="77777777" w:rsidTr="005925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50189BB7" w14:textId="77777777" w:rsidR="002D7C49" w:rsidRPr="002D7C49" w:rsidRDefault="002D7C49" w:rsidP="005925CA">
            <w:pPr>
              <w:textAlignment w:val="baseline"/>
              <w:rPr>
                <w:rFonts w:ascii="Arial" w:eastAsia="Times New Roman" w:hAnsi="Arial" w:cs="Arial"/>
                <w:color w:val="548DD4" w:themeColor="text2" w:themeTint="99"/>
                <w:kern w:val="0"/>
                <w:sz w:val="24"/>
                <w:szCs w:val="24"/>
                <w:lang w:eastAsia="hr-HR"/>
                <w14:ligatures w14:val="none"/>
              </w:rPr>
            </w:pPr>
            <w:r w:rsidRPr="002D7C49">
              <w:rPr>
                <w:rFonts w:ascii="Arial" w:eastAsia="Times New Roman" w:hAnsi="Arial" w:cs="Arial"/>
                <w:color w:val="548DD4" w:themeColor="text2" w:themeTint="99"/>
                <w:kern w:val="0"/>
                <w:sz w:val="24"/>
                <w:szCs w:val="24"/>
                <w:lang w:eastAsia="hr-HR"/>
                <w14:ligatures w14:val="none"/>
              </w:rPr>
              <w:t xml:space="preserve">Naziv aktivnosti: Dodatna nastava </w:t>
            </w:r>
            <w:r w:rsidRPr="002D7C49">
              <w:rPr>
                <w:rFonts w:ascii="Arial" w:eastAsia="Times New Roman" w:hAnsi="Arial" w:cs="Arial"/>
                <w:b w:val="0"/>
                <w:bCs w:val="0"/>
                <w:color w:val="548DD4" w:themeColor="text2" w:themeTint="99"/>
                <w:kern w:val="0"/>
                <w:sz w:val="24"/>
                <w:szCs w:val="24"/>
                <w:lang w:eastAsia="hr-HR"/>
                <w14:ligatures w14:val="none"/>
              </w:rPr>
              <w:t>hrvatskoga jezika, 6. razred</w:t>
            </w:r>
            <w:r w:rsidRPr="002D7C49">
              <w:rPr>
                <w:rFonts w:ascii="Arial" w:eastAsia="Times New Roman" w:hAnsi="Arial" w:cs="Arial"/>
                <w:color w:val="548DD4" w:themeColor="text2" w:themeTint="99"/>
                <w:kern w:val="0"/>
                <w:sz w:val="24"/>
                <w:szCs w:val="24"/>
                <w:lang w:eastAsia="hr-HR"/>
                <w14:ligatures w14:val="none"/>
              </w:rPr>
              <w:t xml:space="preserve"> </w:t>
            </w:r>
          </w:p>
        </w:tc>
        <w:tc>
          <w:tcPr>
            <w:tcW w:w="10275" w:type="dxa"/>
            <w:hideMark/>
          </w:tcPr>
          <w:p w14:paraId="5B1A9CA9" w14:textId="77777777" w:rsidR="002D7C49" w:rsidRPr="002D7C49" w:rsidRDefault="002D7C49" w:rsidP="005925CA">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548DD4" w:themeColor="text2" w:themeTint="99"/>
                <w:kern w:val="0"/>
                <w:sz w:val="24"/>
                <w:szCs w:val="24"/>
                <w:lang w:eastAsia="hr-HR"/>
                <w14:ligatures w14:val="none"/>
              </w:rPr>
            </w:pPr>
            <w:r w:rsidRPr="002D7C49">
              <w:rPr>
                <w:rFonts w:ascii="Arial" w:eastAsia="Times New Roman" w:hAnsi="Arial" w:cs="Arial"/>
                <w:color w:val="548DD4" w:themeColor="text2" w:themeTint="99"/>
                <w:kern w:val="0"/>
                <w:sz w:val="24"/>
                <w:szCs w:val="24"/>
                <w:lang w:eastAsia="hr-HR"/>
                <w14:ligatures w14:val="none"/>
              </w:rPr>
              <w:t xml:space="preserve">Ime i prezime voditeljice: </w:t>
            </w:r>
            <w:r w:rsidRPr="002D7C49">
              <w:rPr>
                <w:rFonts w:ascii="Arial" w:eastAsia="Times New Roman" w:hAnsi="Arial" w:cs="Arial"/>
                <w:b w:val="0"/>
                <w:bCs w:val="0"/>
                <w:color w:val="548DD4" w:themeColor="text2" w:themeTint="99"/>
                <w:kern w:val="0"/>
                <w:sz w:val="24"/>
                <w:szCs w:val="24"/>
                <w:lang w:eastAsia="hr-HR"/>
                <w14:ligatures w14:val="none"/>
              </w:rPr>
              <w:t>Marijana Markalaus</w:t>
            </w:r>
            <w:r w:rsidRPr="002D7C49">
              <w:rPr>
                <w:rFonts w:ascii="Arial" w:eastAsia="Times New Roman" w:hAnsi="Arial" w:cs="Arial"/>
                <w:color w:val="548DD4" w:themeColor="text2" w:themeTint="99"/>
                <w:kern w:val="0"/>
                <w:sz w:val="24"/>
                <w:szCs w:val="24"/>
                <w:lang w:eastAsia="hr-HR"/>
                <w14:ligatures w14:val="none"/>
              </w:rPr>
              <w:t> </w:t>
            </w:r>
          </w:p>
        </w:tc>
      </w:tr>
      <w:tr w:rsidR="002D7C49" w:rsidRPr="002D7C49" w14:paraId="56EC344E" w14:textId="77777777" w:rsidTr="005925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3713DD8B" w14:textId="77777777" w:rsidR="002D7C49" w:rsidRPr="002D7C49" w:rsidRDefault="002D7C49" w:rsidP="005925CA">
            <w:pPr>
              <w:textAlignment w:val="baseline"/>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Ishodi aktivnosti </w:t>
            </w:r>
          </w:p>
        </w:tc>
        <w:tc>
          <w:tcPr>
            <w:tcW w:w="10275" w:type="dxa"/>
            <w:hideMark/>
          </w:tcPr>
          <w:p w14:paraId="1026EA13"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OŠ HJ A.5.5. Učenik oblikuje tekst i primjenjuje znanja o promjenjivim i nepromjenjivim riječima na oglednim i čestim primjerima (razlikuje nepromjenjive riječi u službi: izricanja okolnosti radnje, odnosa među riječima, povezivanja i preoblike rečenice).</w:t>
            </w:r>
          </w:p>
          <w:p w14:paraId="3FEEA6CE"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OŠ HJ A.6.3. Učenik čita tekst, uspoređuje podatke prema važnosti i objašnjava značenje teksta.</w:t>
            </w:r>
          </w:p>
          <w:p w14:paraId="418206C0"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xml:space="preserve">OŠ HJ B.6.4. Učenik se stvaralački izražava prema vlastitome interesu potaknut različitim iskustvima i doživljajima književnoga teksta.  </w:t>
            </w:r>
          </w:p>
          <w:p w14:paraId="3449CC64"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OŠ HJ A.6.5. Učenik oblikuje tekst i primjenjuje jezična znanja o promjenjivim vrstama riječi na oglednim i čestim primjerima.</w:t>
            </w:r>
          </w:p>
          <w:p w14:paraId="0E32ED9A"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lastRenderedPageBreak/>
              <w:t>OŠ HJ A.6.6. Učenik uočava jezičnu raznolikost hrvatskoga jezika kroz hrvatsku povijest.</w:t>
            </w:r>
          </w:p>
          <w:p w14:paraId="52D1D52E"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p>
        </w:tc>
      </w:tr>
      <w:tr w:rsidR="002D7C49" w:rsidRPr="002D7C49" w14:paraId="3039C986" w14:textId="77777777" w:rsidTr="005925CA">
        <w:trPr>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3E9F7212" w14:textId="77777777" w:rsidR="002D7C49" w:rsidRPr="002D7C49" w:rsidRDefault="002D7C49" w:rsidP="005925CA">
            <w:pPr>
              <w:textAlignment w:val="baseline"/>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lastRenderedPageBreak/>
              <w:t>Namjena </w:t>
            </w:r>
          </w:p>
        </w:tc>
        <w:tc>
          <w:tcPr>
            <w:tcW w:w="10275" w:type="dxa"/>
            <w:hideMark/>
          </w:tcPr>
          <w:p w14:paraId="05E7FF4C"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Učenicima koji pokazuju zanimanje za unaprjeđenje i stjecanje dodatnih sadržaja hrvatskoga jezika, razvoj jezičnih vještina i sposobnosti, sposobnosti kritičkog pristupa i analize teksta te priprema za sadržaje viših razreda osnovne škole.</w:t>
            </w:r>
          </w:p>
        </w:tc>
      </w:tr>
      <w:tr w:rsidR="002D7C49" w:rsidRPr="002D7C49" w14:paraId="703997CC" w14:textId="77777777" w:rsidTr="005925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33F4D506" w14:textId="77777777" w:rsidR="002D7C49" w:rsidRPr="002D7C49" w:rsidRDefault="002D7C49" w:rsidP="005925CA">
            <w:pPr>
              <w:textAlignment w:val="baseline"/>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Nositelji aktivnosti </w:t>
            </w:r>
          </w:p>
        </w:tc>
        <w:tc>
          <w:tcPr>
            <w:tcW w:w="10275" w:type="dxa"/>
            <w:hideMark/>
          </w:tcPr>
          <w:p w14:paraId="529D1BA0"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učiteljica hrvatskoga jezika i učenici 6. razreda </w:t>
            </w:r>
          </w:p>
        </w:tc>
      </w:tr>
      <w:tr w:rsidR="002D7C49" w:rsidRPr="002D7C49" w14:paraId="5F5500B4" w14:textId="77777777" w:rsidTr="005925CA">
        <w:trPr>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6C8162AB" w14:textId="77777777" w:rsidR="002D7C49" w:rsidRPr="002D7C49" w:rsidRDefault="002D7C49" w:rsidP="005925CA">
            <w:pPr>
              <w:textAlignment w:val="baseline"/>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Način realizacije </w:t>
            </w:r>
          </w:p>
        </w:tc>
        <w:tc>
          <w:tcPr>
            <w:tcW w:w="10275" w:type="dxa"/>
            <w:hideMark/>
          </w:tcPr>
          <w:p w14:paraId="3AB33A2D"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rad u skupinama/grupama</w:t>
            </w:r>
          </w:p>
          <w:p w14:paraId="08CB9429"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individualan rad</w:t>
            </w:r>
          </w:p>
          <w:p w14:paraId="04FFAB23"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istraživački samostalni rad</w:t>
            </w:r>
          </w:p>
        </w:tc>
      </w:tr>
      <w:tr w:rsidR="002D7C49" w:rsidRPr="002D7C49" w14:paraId="4A12ECF3" w14:textId="77777777" w:rsidTr="005925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5B08F2EC" w14:textId="77777777" w:rsidR="002D7C49" w:rsidRPr="002D7C49" w:rsidRDefault="002D7C49" w:rsidP="005925CA">
            <w:pPr>
              <w:textAlignment w:val="baseline"/>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Vrijeme realizacije </w:t>
            </w:r>
          </w:p>
        </w:tc>
        <w:tc>
          <w:tcPr>
            <w:tcW w:w="10275" w:type="dxa"/>
            <w:hideMark/>
          </w:tcPr>
          <w:p w14:paraId="015C3968"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jedan sat tjedno tijekom cijele šk. godine, ukupno 35 sati </w:t>
            </w:r>
          </w:p>
        </w:tc>
      </w:tr>
      <w:tr w:rsidR="002D7C49" w:rsidRPr="002D7C49" w14:paraId="4F713043" w14:textId="77777777" w:rsidTr="005925CA">
        <w:trPr>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5318F986" w14:textId="77777777" w:rsidR="002D7C49" w:rsidRPr="002D7C49" w:rsidRDefault="002D7C49" w:rsidP="005925CA">
            <w:pPr>
              <w:textAlignment w:val="baseline"/>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Troškovnik </w:t>
            </w:r>
          </w:p>
        </w:tc>
        <w:tc>
          <w:tcPr>
            <w:tcW w:w="10275" w:type="dxa"/>
            <w:hideMark/>
          </w:tcPr>
          <w:p w14:paraId="0029676B"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fotokopirni papir , krede u boji</w:t>
            </w:r>
          </w:p>
        </w:tc>
      </w:tr>
      <w:tr w:rsidR="002D7C49" w:rsidRPr="002D7C49" w14:paraId="7A45FF58" w14:textId="77777777" w:rsidTr="005925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4455639E" w14:textId="77777777" w:rsidR="002D7C49" w:rsidRPr="002D7C49" w:rsidRDefault="002D7C49" w:rsidP="005925CA">
            <w:pPr>
              <w:textAlignment w:val="baseline"/>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Način vrednovanja </w:t>
            </w:r>
          </w:p>
        </w:tc>
        <w:tc>
          <w:tcPr>
            <w:tcW w:w="10275" w:type="dxa"/>
            <w:hideMark/>
          </w:tcPr>
          <w:p w14:paraId="1ADB6E21"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zadaci objektivnoga tipa</w:t>
            </w:r>
          </w:p>
          <w:p w14:paraId="6F1CB7A2"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xml:space="preserve">- kreativna primjena i sposobnost analize teksta </w:t>
            </w:r>
          </w:p>
          <w:p w14:paraId="3BBDC547" w14:textId="77777777" w:rsidR="002D7C49" w:rsidRPr="002D7C49" w:rsidRDefault="002D7C49" w:rsidP="005925CA">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xml:space="preserve">- formativno (opisno) u evidencijske liste </w:t>
            </w:r>
          </w:p>
        </w:tc>
      </w:tr>
      <w:tr w:rsidR="002D7C49" w:rsidRPr="002D7C49" w14:paraId="6C2DC88C" w14:textId="77777777" w:rsidTr="005925CA">
        <w:trPr>
          <w:trHeight w:val="300"/>
        </w:trPr>
        <w:tc>
          <w:tcPr>
            <w:cnfStyle w:val="001000000000" w:firstRow="0" w:lastRow="0" w:firstColumn="1" w:lastColumn="0" w:oddVBand="0" w:evenVBand="0" w:oddHBand="0" w:evenHBand="0" w:firstRowFirstColumn="0" w:firstRowLastColumn="0" w:lastRowFirstColumn="0" w:lastRowLastColumn="0"/>
            <w:tcW w:w="3930" w:type="dxa"/>
            <w:hideMark/>
          </w:tcPr>
          <w:p w14:paraId="6A61C8E7" w14:textId="77777777" w:rsidR="002D7C49" w:rsidRPr="002D7C49" w:rsidRDefault="002D7C49" w:rsidP="005925CA">
            <w:pPr>
              <w:textAlignment w:val="baseline"/>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Korištenje rezultata vrednovanja </w:t>
            </w:r>
          </w:p>
        </w:tc>
        <w:tc>
          <w:tcPr>
            <w:tcW w:w="10275" w:type="dxa"/>
            <w:hideMark/>
          </w:tcPr>
          <w:p w14:paraId="44654286"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vještine služenja jezičnim priručnicima, digitalnim alatima</w:t>
            </w:r>
          </w:p>
          <w:p w14:paraId="7BB5EB23"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vještine u izradi bilježaka (umnih mapa, kartica, grafičkih prikaza)</w:t>
            </w:r>
          </w:p>
          <w:p w14:paraId="0D0AA377" w14:textId="77777777" w:rsidR="002D7C49" w:rsidRPr="002D7C49" w:rsidRDefault="002D7C49" w:rsidP="005925C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4"/>
                <w:szCs w:val="24"/>
                <w:lang w:eastAsia="hr-HR"/>
                <w14:ligatures w14:val="none"/>
              </w:rPr>
            </w:pPr>
            <w:r w:rsidRPr="002D7C49">
              <w:rPr>
                <w:rFonts w:ascii="Arial" w:eastAsia="Times New Roman" w:hAnsi="Arial" w:cs="Arial"/>
                <w:color w:val="000000" w:themeColor="text1"/>
                <w:kern w:val="0"/>
                <w:sz w:val="24"/>
                <w:szCs w:val="24"/>
                <w:lang w:eastAsia="hr-HR"/>
                <w14:ligatures w14:val="none"/>
              </w:rPr>
              <w:t>- poticanje daljnjih jezičnih interesa, vještina i kompetencija</w:t>
            </w:r>
          </w:p>
        </w:tc>
      </w:tr>
    </w:tbl>
    <w:p w14:paraId="549F1BAE" w14:textId="77777777" w:rsidR="002D7C49" w:rsidRDefault="002D7C49" w:rsidP="00E6068E"/>
    <w:p w14:paraId="76E0CE52" w14:textId="77777777" w:rsidR="002D7C49" w:rsidRDefault="002D7C49" w:rsidP="00E6068E"/>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0"/>
        <w:gridCol w:w="10106"/>
      </w:tblGrid>
      <w:tr w:rsidR="00BB78DC" w:rsidRPr="005F1CF3" w14:paraId="2C5A0B58"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5EDF7467"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b/>
                <w:bCs/>
                <w:color w:val="365F91"/>
                <w:sz w:val="24"/>
                <w:szCs w:val="24"/>
              </w:rPr>
              <w:t>Naziv aktivnosti: Dopunska nastava HJ 8. razred</w:t>
            </w:r>
            <w:r w:rsidRPr="005F1CF3">
              <w:rPr>
                <w:rFonts w:ascii="Arial" w:eastAsia="Times New Roman" w:hAnsi="Arial" w:cs="Arial"/>
                <w:color w:val="365F91"/>
                <w:sz w:val="24"/>
                <w:szCs w:val="24"/>
              </w:rPr>
              <w:t>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3D8181B6"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b/>
                <w:bCs/>
                <w:color w:val="365F91"/>
                <w:sz w:val="24"/>
                <w:szCs w:val="24"/>
              </w:rPr>
              <w:t>Ime i prezime voditelja:  Lana Borjan</w:t>
            </w:r>
            <w:r w:rsidRPr="005F1CF3">
              <w:rPr>
                <w:rFonts w:ascii="Arial" w:eastAsia="Times New Roman" w:hAnsi="Arial" w:cs="Arial"/>
                <w:color w:val="365F91"/>
                <w:sz w:val="24"/>
                <w:szCs w:val="24"/>
              </w:rPr>
              <w:t> </w:t>
            </w:r>
          </w:p>
        </w:tc>
      </w:tr>
      <w:tr w:rsidR="00BB78DC" w:rsidRPr="005F1CF3" w14:paraId="231F851F"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1571FBD9"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50D7753E"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A. 8. 1 Učenik razgovara i raspravlja o svakodnevnim događajima i svojim interesima, primjenjuje vještine aktivnoga slušanja i poštuje pravila uljudnoga ophođenja. </w:t>
            </w:r>
          </w:p>
          <w:p w14:paraId="74B9BB50"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A. 8. 2 Učenik aktivno sluša tekst, izdvaja ključne riječi i objašnjava značenje teksta u cjelini. </w:t>
            </w:r>
          </w:p>
          <w:p w14:paraId="1453EC91"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A. 8. 3 Učenik oblikuje i govori tekstove jednostavnih pripovjednih i opisnih struktura u skladu s temom i prema planu. </w:t>
            </w:r>
          </w:p>
          <w:p w14:paraId="72A73DEE"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A. 8. 4 Učenik čita tekst s razumijevanjem, izdvaja ključne riječi i objašnjava značenje teksta u cjelini. </w:t>
            </w:r>
          </w:p>
          <w:p w14:paraId="14FFC9B3"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lastRenderedPageBreak/>
              <w:t>A. 8. 5 Učenik piše tekst jednostavnih pripovjednih i opisnih struktura u skladu s temom i prema planu. </w:t>
            </w:r>
          </w:p>
          <w:p w14:paraId="33E9A3C8"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A. 8. 6 Učenik oblikuje tekst i primjenjuje morfološka znanja o promjenjivim i nepromjenjivim riječima na prototipnim i čestim primjerima. </w:t>
            </w:r>
          </w:p>
          <w:p w14:paraId="253CFBA3"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B. 8. 2 Učenik razlikuje temeljna žanrovska obilježja književnoga teksta i izražava vlastiti literarni doživljaj. </w:t>
            </w:r>
          </w:p>
          <w:p w14:paraId="2F8E56BC"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B. 8. 3 Učenik prosuđuje književni tekst na temelju iskustva o svijetu oko sebe i objašnjava uočene ideje i problematiku u vezi s pročitanim tekstom. </w:t>
            </w:r>
          </w:p>
          <w:p w14:paraId="02A23ED2"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B. 8. 5 Učenik se stvaralački izražava prema vlastitome interesu potaknut različitim iskustvima i doživljajima tijekom učenja i poučavanja. </w:t>
            </w:r>
          </w:p>
          <w:p w14:paraId="2550AD92"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C. 8. 1 Učenik razlikuje izvore informacija, pronalazi potrebne informacije u skladu sa svojim potrebama i interesima. </w:t>
            </w:r>
          </w:p>
        </w:tc>
      </w:tr>
      <w:tr w:rsidR="00BB78DC" w:rsidRPr="005F1CF3" w14:paraId="7D9EA710"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B42C0E5"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lastRenderedPageBreak/>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1AEEC15F"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individualizirana pomoć u savladavanju nastavnih sadržaja Hrvatskoga jezika </w:t>
            </w:r>
          </w:p>
          <w:p w14:paraId="547D2B7B"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olakšano svladavanje gradiva učenicima s teškoćama </w:t>
            </w:r>
          </w:p>
          <w:p w14:paraId="60FA02F2"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razvijanje zanimanja za predmet </w:t>
            </w:r>
          </w:p>
          <w:p w14:paraId="724FE204"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rad na izražajnim mogućnostima učenika </w:t>
            </w:r>
          </w:p>
        </w:tc>
      </w:tr>
      <w:tr w:rsidR="00BB78DC" w:rsidRPr="005F1CF3" w14:paraId="7E4EA593"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4A7C1B81"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6380619"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učiteljica hrvatskoga jezika i učenici osmoga razreda </w:t>
            </w:r>
          </w:p>
        </w:tc>
      </w:tr>
      <w:tr w:rsidR="00BB78DC" w:rsidRPr="005F1CF3" w14:paraId="4CDDB40F"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2A32F6F5"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0038E6E8"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individualizirani rad </w:t>
            </w:r>
          </w:p>
          <w:p w14:paraId="21FEF3DA"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učenje kroz igru </w:t>
            </w:r>
          </w:p>
        </w:tc>
      </w:tr>
      <w:tr w:rsidR="00BB78DC" w:rsidRPr="005F1CF3" w14:paraId="4ABF69F9"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0517EB6"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176EF1A"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tijekom školske godine jedan sat tjedno, ukupno 35 sati </w:t>
            </w:r>
          </w:p>
        </w:tc>
      </w:tr>
      <w:tr w:rsidR="00BB78DC" w:rsidRPr="005F1CF3" w14:paraId="07B65E28"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2C5151C5"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46BACF7A"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fotokopirni papir </w:t>
            </w:r>
          </w:p>
        </w:tc>
      </w:tr>
      <w:tr w:rsidR="00BB78DC" w:rsidRPr="005F1CF3" w14:paraId="757B2851"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A46C80B"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87551F3"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pisani radovi, vježba na raznim tipovima zadataka, pisano i usmeno praćenje napredovanja učenika </w:t>
            </w:r>
          </w:p>
          <w:p w14:paraId="17D585D0"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xml:space="preserve">- formativno (opisno)  u evidencijske liste </w:t>
            </w:r>
          </w:p>
        </w:tc>
      </w:tr>
      <w:tr w:rsidR="00BB78DC" w:rsidRPr="005F1CF3" w14:paraId="1BA996C9" w14:textId="77777777" w:rsidTr="005A4353">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10C6AEA1"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31260C10" w14:textId="77777777" w:rsidR="00BB78DC" w:rsidRPr="005F1CF3" w:rsidRDefault="00BB78DC"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000000"/>
                <w:sz w:val="24"/>
                <w:szCs w:val="24"/>
              </w:rPr>
              <w:t>- bolji uspjesi te postizanje vještina i sposobnosti aktivnoga učenja </w:t>
            </w:r>
          </w:p>
        </w:tc>
      </w:tr>
    </w:tbl>
    <w:p w14:paraId="70CEAC18" w14:textId="43ACF72D" w:rsidR="000775AD" w:rsidRDefault="000775AD" w:rsidP="00E6068E"/>
    <w:p w14:paraId="5D9346E6" w14:textId="77777777" w:rsidR="000775AD" w:rsidRDefault="000775AD" w:rsidP="00E6068E"/>
    <w:p w14:paraId="3441F776" w14:textId="77777777" w:rsidR="003D0E24" w:rsidRDefault="003D0E24" w:rsidP="00E6068E"/>
    <w:p w14:paraId="284219C0" w14:textId="77777777" w:rsidR="003D0E24" w:rsidRDefault="003D0E24" w:rsidP="00E6068E"/>
    <w:p w14:paraId="3552ACC9" w14:textId="77777777" w:rsidR="003D0E24" w:rsidRDefault="003D0E24" w:rsidP="00E6068E"/>
    <w:p w14:paraId="12938F39" w14:textId="77777777" w:rsidR="003D0E24" w:rsidRDefault="003D0E24" w:rsidP="00E6068E"/>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E6068E" w:rsidRPr="003F3223" w14:paraId="6E248550" w14:textId="77777777" w:rsidTr="00E6068E">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2289B43" w14:textId="1FC4A6A0" w:rsidR="00E6068E" w:rsidRPr="003F3223" w:rsidRDefault="00E6068E" w:rsidP="004209DE">
            <w:pPr>
              <w:tabs>
                <w:tab w:val="right" w:pos="2865"/>
              </w:tabs>
              <w:spacing w:after="0" w:line="240" w:lineRule="auto"/>
              <w:textAlignment w:val="baseline"/>
              <w:rPr>
                <w:rFonts w:ascii="Arial" w:eastAsia="Times New Roman" w:hAnsi="Arial" w:cs="Arial"/>
                <w:color w:val="365F91"/>
                <w:sz w:val="24"/>
                <w:szCs w:val="24"/>
              </w:rPr>
            </w:pPr>
            <w:r w:rsidRPr="003F3223">
              <w:rPr>
                <w:rFonts w:ascii="Arial" w:eastAsia="Times New Roman" w:hAnsi="Arial" w:cs="Arial"/>
                <w:b/>
                <w:bCs/>
                <w:color w:val="365F91"/>
                <w:sz w:val="24"/>
                <w:szCs w:val="24"/>
              </w:rPr>
              <w:t>Naziv aktivnosti: </w:t>
            </w:r>
            <w:r w:rsidRPr="003F3223">
              <w:rPr>
                <w:rFonts w:ascii="Arial" w:eastAsia="Times New Roman" w:hAnsi="Arial" w:cs="Arial"/>
                <w:color w:val="365F91"/>
                <w:sz w:val="24"/>
                <w:szCs w:val="24"/>
              </w:rPr>
              <w:t xml:space="preserve">DOPUNSKA NASTAVA HRVATSKOG JEZIKA ZA </w:t>
            </w:r>
            <w:r w:rsidR="005F1CF3">
              <w:rPr>
                <w:rFonts w:ascii="Arial" w:eastAsia="Times New Roman" w:hAnsi="Arial" w:cs="Arial"/>
                <w:color w:val="365F91"/>
                <w:sz w:val="24"/>
                <w:szCs w:val="24"/>
              </w:rPr>
              <w:t>7</w:t>
            </w:r>
            <w:r w:rsidRPr="003F3223">
              <w:rPr>
                <w:rFonts w:ascii="Arial" w:eastAsia="Times New Roman" w:hAnsi="Arial" w:cs="Arial"/>
                <w:color w:val="365F91"/>
                <w:sz w:val="24"/>
                <w:szCs w:val="24"/>
              </w:rPr>
              <w:t>. RAZRED</w:t>
            </w:r>
          </w:p>
          <w:p w14:paraId="1AD95C8B" w14:textId="77777777" w:rsidR="00E6068E" w:rsidRPr="003F3223" w:rsidRDefault="00E6068E" w:rsidP="004209DE">
            <w:pPr>
              <w:spacing w:after="0" w:line="240" w:lineRule="auto"/>
              <w:textAlignment w:val="baseline"/>
              <w:rPr>
                <w:rFonts w:ascii="Arial" w:eastAsia="Times New Roman" w:hAnsi="Arial" w:cs="Arial"/>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FBFF612" w14:textId="00B1D53F"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b/>
                <w:bCs/>
                <w:color w:val="365F91"/>
                <w:sz w:val="24"/>
                <w:szCs w:val="24"/>
              </w:rPr>
              <w:t>Ime i prezime voditelja</w:t>
            </w:r>
            <w:r w:rsidR="005F1CF3">
              <w:rPr>
                <w:rFonts w:ascii="Arial" w:eastAsia="Times New Roman" w:hAnsi="Arial" w:cs="Arial"/>
                <w:b/>
                <w:bCs/>
                <w:color w:val="365F91"/>
                <w:sz w:val="24"/>
                <w:szCs w:val="24"/>
              </w:rPr>
              <w:t xml:space="preserve">: </w:t>
            </w:r>
            <w:r w:rsidRPr="003F3223">
              <w:rPr>
                <w:rFonts w:ascii="Arial" w:eastAsia="Times New Roman" w:hAnsi="Arial" w:cs="Arial"/>
                <w:color w:val="365F91"/>
                <w:sz w:val="24"/>
                <w:szCs w:val="24"/>
              </w:rPr>
              <w:t xml:space="preserve"> Marina Singer, Jasminka Kuzle, Vladan Ivković</w:t>
            </w:r>
          </w:p>
          <w:p w14:paraId="224FE583" w14:textId="77777777" w:rsidR="00E6068E" w:rsidRPr="003F3223" w:rsidRDefault="00E6068E" w:rsidP="004209DE">
            <w:pPr>
              <w:spacing w:after="0" w:line="240" w:lineRule="auto"/>
              <w:textAlignment w:val="baseline"/>
              <w:rPr>
                <w:rFonts w:ascii="Arial" w:eastAsia="Times New Roman" w:hAnsi="Arial" w:cs="Arial"/>
                <w:sz w:val="24"/>
                <w:szCs w:val="24"/>
              </w:rPr>
            </w:pPr>
          </w:p>
        </w:tc>
      </w:tr>
      <w:tr w:rsidR="00E6068E" w:rsidRPr="003F3223" w14:paraId="2A5DC3EF" w14:textId="77777777" w:rsidTr="00E6068E">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A1B4D25"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546B3A50" w14:textId="3B35E1D0" w:rsidR="00E6068E" w:rsidRPr="003F3223" w:rsidRDefault="00E6068E"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000000"/>
                <w:sz w:val="24"/>
                <w:szCs w:val="24"/>
              </w:rPr>
              <w:t xml:space="preserve">  A. </w:t>
            </w:r>
            <w:r w:rsidR="004E0A85">
              <w:rPr>
                <w:rFonts w:ascii="Arial" w:eastAsia="Times New Roman" w:hAnsi="Arial" w:cs="Arial"/>
                <w:color w:val="000000"/>
                <w:sz w:val="24"/>
                <w:szCs w:val="24"/>
              </w:rPr>
              <w:t>7</w:t>
            </w:r>
            <w:r w:rsidRPr="003F3223">
              <w:rPr>
                <w:rFonts w:ascii="Arial" w:eastAsia="Times New Roman" w:hAnsi="Arial" w:cs="Arial"/>
                <w:color w:val="000000"/>
                <w:sz w:val="24"/>
                <w:szCs w:val="24"/>
              </w:rPr>
              <w:t>. 1 Učenik razgovara i raspravlja o svakodnevnim događajima i vlastitim interesima te ih povezuje s pročitanim i poslušanim tekstovima, primjenjuje vještine aktivnoga slušanja i poštuje pravila uljudnoga ophođenja.  </w:t>
            </w:r>
          </w:p>
          <w:p w14:paraId="30A8FFE8" w14:textId="280BC687" w:rsidR="00E6068E" w:rsidRPr="003F3223" w:rsidRDefault="00E6068E"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000000"/>
                <w:sz w:val="24"/>
                <w:szCs w:val="24"/>
              </w:rPr>
              <w:t xml:space="preserve">A. </w:t>
            </w:r>
            <w:r w:rsidR="004E0A85">
              <w:rPr>
                <w:rFonts w:ascii="Arial" w:eastAsia="Times New Roman" w:hAnsi="Arial" w:cs="Arial"/>
                <w:color w:val="000000"/>
                <w:sz w:val="24"/>
                <w:szCs w:val="24"/>
              </w:rPr>
              <w:t>7</w:t>
            </w:r>
            <w:r w:rsidRPr="003F3223">
              <w:rPr>
                <w:rFonts w:ascii="Arial" w:eastAsia="Times New Roman" w:hAnsi="Arial" w:cs="Arial"/>
                <w:color w:val="000000"/>
                <w:sz w:val="24"/>
                <w:szCs w:val="24"/>
              </w:rPr>
              <w:t>. 2 Učenik aktivno sluša tekst, sažima podatke u bilješke i objašnjava značenje teksta u cjelini. </w:t>
            </w:r>
          </w:p>
          <w:p w14:paraId="5E6E2FE3" w14:textId="3B104FDA" w:rsidR="00E6068E" w:rsidRPr="003F3223" w:rsidRDefault="00E6068E"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000000"/>
                <w:sz w:val="24"/>
                <w:szCs w:val="24"/>
              </w:rPr>
              <w:t xml:space="preserve"> A. </w:t>
            </w:r>
            <w:r w:rsidR="004E0A85">
              <w:rPr>
                <w:rFonts w:ascii="Arial" w:eastAsia="Times New Roman" w:hAnsi="Arial" w:cs="Arial"/>
                <w:color w:val="000000"/>
                <w:sz w:val="24"/>
                <w:szCs w:val="24"/>
              </w:rPr>
              <w:t>7</w:t>
            </w:r>
            <w:r w:rsidRPr="003F3223">
              <w:rPr>
                <w:rFonts w:ascii="Arial" w:eastAsia="Times New Roman" w:hAnsi="Arial" w:cs="Arial"/>
                <w:color w:val="000000"/>
                <w:sz w:val="24"/>
                <w:szCs w:val="24"/>
              </w:rPr>
              <w:t>. 3 Učenik oblikuje i govori tekstove jednostavnih pripovjednih i opisnih struktura u skladu s temom i prema smjernicama.  </w:t>
            </w:r>
          </w:p>
          <w:p w14:paraId="442FF1AE" w14:textId="17AD207D" w:rsidR="00E6068E" w:rsidRPr="003F3223" w:rsidRDefault="00E6068E"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000000"/>
                <w:sz w:val="24"/>
                <w:szCs w:val="24"/>
              </w:rPr>
              <w:t xml:space="preserve">A. </w:t>
            </w:r>
            <w:r w:rsidR="004E0A85">
              <w:rPr>
                <w:rFonts w:ascii="Arial" w:eastAsia="Times New Roman" w:hAnsi="Arial" w:cs="Arial"/>
                <w:color w:val="000000"/>
                <w:sz w:val="24"/>
                <w:szCs w:val="24"/>
              </w:rPr>
              <w:t>7</w:t>
            </w:r>
            <w:r w:rsidRPr="003F3223">
              <w:rPr>
                <w:rFonts w:ascii="Arial" w:eastAsia="Times New Roman" w:hAnsi="Arial" w:cs="Arial"/>
                <w:color w:val="000000"/>
                <w:sz w:val="24"/>
                <w:szCs w:val="24"/>
              </w:rPr>
              <w:t>. 5 Učenik piše tekst jednostavnih pripovjednih i opisnih struktura u skladu s temom i prema smjernicama. </w:t>
            </w:r>
          </w:p>
          <w:p w14:paraId="7E576E5C" w14:textId="67312F7F" w:rsidR="00E6068E" w:rsidRPr="003F3223" w:rsidRDefault="00E6068E"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000000"/>
                <w:sz w:val="24"/>
                <w:szCs w:val="24"/>
              </w:rPr>
              <w:t xml:space="preserve"> A. </w:t>
            </w:r>
            <w:r w:rsidR="004E0A85">
              <w:rPr>
                <w:rFonts w:ascii="Arial" w:eastAsia="Times New Roman" w:hAnsi="Arial" w:cs="Arial"/>
                <w:color w:val="000000"/>
                <w:sz w:val="24"/>
                <w:szCs w:val="24"/>
              </w:rPr>
              <w:t>7</w:t>
            </w:r>
            <w:r w:rsidRPr="003F3223">
              <w:rPr>
                <w:rFonts w:ascii="Arial" w:eastAsia="Times New Roman" w:hAnsi="Arial" w:cs="Arial"/>
                <w:color w:val="000000"/>
                <w:sz w:val="24"/>
                <w:szCs w:val="24"/>
              </w:rPr>
              <w:t>. 6 Učenik oblikuje tekst i primjenjuje morfološka znanja o glagolskim oblicima na prototipnim i čestim primjerima.  </w:t>
            </w:r>
          </w:p>
          <w:p w14:paraId="7B31AA91" w14:textId="1BFBB8C4" w:rsidR="00E6068E" w:rsidRPr="003F3223" w:rsidRDefault="00E6068E"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000000"/>
                <w:sz w:val="24"/>
                <w:szCs w:val="24"/>
              </w:rPr>
              <w:t xml:space="preserve">B. </w:t>
            </w:r>
            <w:r w:rsidR="004E0A85">
              <w:rPr>
                <w:rFonts w:ascii="Arial" w:eastAsia="Times New Roman" w:hAnsi="Arial" w:cs="Arial"/>
                <w:color w:val="000000"/>
                <w:sz w:val="24"/>
                <w:szCs w:val="24"/>
              </w:rPr>
              <w:t>7</w:t>
            </w:r>
            <w:r w:rsidRPr="003F3223">
              <w:rPr>
                <w:rFonts w:ascii="Arial" w:eastAsia="Times New Roman" w:hAnsi="Arial" w:cs="Arial"/>
                <w:color w:val="000000"/>
                <w:sz w:val="24"/>
                <w:szCs w:val="24"/>
              </w:rPr>
              <w:t>. 1 Učenik obrazlaže vlastita iskustva i stavove te ih uspoređuje s onima u književnome tekstu. </w:t>
            </w:r>
          </w:p>
          <w:p w14:paraId="3B69734A" w14:textId="765E9D27" w:rsidR="00E6068E" w:rsidRPr="003F3223" w:rsidRDefault="00E6068E"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000000"/>
                <w:sz w:val="24"/>
                <w:szCs w:val="24"/>
              </w:rPr>
              <w:t xml:space="preserve"> B. </w:t>
            </w:r>
            <w:r w:rsidR="004E0A85">
              <w:rPr>
                <w:rFonts w:ascii="Arial" w:eastAsia="Times New Roman" w:hAnsi="Arial" w:cs="Arial"/>
                <w:color w:val="000000"/>
                <w:sz w:val="24"/>
                <w:szCs w:val="24"/>
              </w:rPr>
              <w:t>7</w:t>
            </w:r>
            <w:r w:rsidRPr="003F3223">
              <w:rPr>
                <w:rFonts w:ascii="Arial" w:eastAsia="Times New Roman" w:hAnsi="Arial" w:cs="Arial"/>
                <w:color w:val="000000"/>
                <w:sz w:val="24"/>
                <w:szCs w:val="24"/>
              </w:rPr>
              <w:t>. 2 Učenik obrazlaže značenje književnoga teksta i oblikuje smisao književnoga teksta na temelju vlastitoga čitateljskog iskustva i književnoteorijskoga znanja. </w:t>
            </w:r>
          </w:p>
          <w:p w14:paraId="5778A60A" w14:textId="2852E0FD" w:rsidR="00E6068E" w:rsidRPr="003F3223" w:rsidRDefault="00E6068E"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000000"/>
                <w:sz w:val="24"/>
                <w:szCs w:val="24"/>
              </w:rPr>
              <w:t xml:space="preserve"> B. </w:t>
            </w:r>
            <w:r w:rsidR="004E0A85">
              <w:rPr>
                <w:rFonts w:ascii="Arial" w:eastAsia="Times New Roman" w:hAnsi="Arial" w:cs="Arial"/>
                <w:color w:val="000000"/>
                <w:sz w:val="24"/>
                <w:szCs w:val="24"/>
              </w:rPr>
              <w:t>7</w:t>
            </w:r>
            <w:r w:rsidRPr="003F3223">
              <w:rPr>
                <w:rFonts w:ascii="Arial" w:eastAsia="Times New Roman" w:hAnsi="Arial" w:cs="Arial"/>
                <w:color w:val="000000"/>
                <w:sz w:val="24"/>
                <w:szCs w:val="24"/>
              </w:rPr>
              <w:t>. 3 Učenik prosuđuje književni tekst i obrazlaže vlastite stavove u vezi s pročitanim tekstom. </w:t>
            </w:r>
          </w:p>
          <w:p w14:paraId="4A86A466" w14:textId="797DA24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color w:val="000000"/>
                <w:sz w:val="24"/>
                <w:szCs w:val="24"/>
              </w:rPr>
              <w:t xml:space="preserve"> C. </w:t>
            </w:r>
            <w:r w:rsidR="004E0A85">
              <w:rPr>
                <w:rFonts w:ascii="Arial" w:eastAsia="Times New Roman" w:hAnsi="Arial" w:cs="Arial"/>
                <w:color w:val="000000"/>
                <w:sz w:val="24"/>
                <w:szCs w:val="24"/>
              </w:rPr>
              <w:t>7</w:t>
            </w:r>
            <w:r w:rsidRPr="003F3223">
              <w:rPr>
                <w:rFonts w:ascii="Arial" w:eastAsia="Times New Roman" w:hAnsi="Arial" w:cs="Arial"/>
                <w:color w:val="000000"/>
                <w:sz w:val="24"/>
                <w:szCs w:val="24"/>
              </w:rPr>
              <w:t>. 1 Učenik samostalno izabire informacije iz različitih izvora, provjerava njihovu korisnost i točnost u skladu s postavljenim zadatkom. </w:t>
            </w:r>
          </w:p>
        </w:tc>
      </w:tr>
      <w:tr w:rsidR="00E6068E" w:rsidRPr="003F3223" w14:paraId="1CA78F7D" w14:textId="77777777" w:rsidTr="00E6068E">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A326A5C"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2B2730A7"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sz w:val="24"/>
                <w:szCs w:val="24"/>
              </w:rPr>
              <w:t>- individualizirana pomoć u savladavanju nastavnih sadržaja Hrvatskoga jezika </w:t>
            </w:r>
          </w:p>
          <w:p w14:paraId="1982395B"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sz w:val="24"/>
                <w:szCs w:val="24"/>
              </w:rPr>
              <w:t>- olakšano svladavanje gradiva učenicima s teškoćama </w:t>
            </w:r>
          </w:p>
          <w:p w14:paraId="33DF24DC"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sz w:val="24"/>
                <w:szCs w:val="24"/>
              </w:rPr>
              <w:t>- razvijanje zanimanja za predmet </w:t>
            </w:r>
          </w:p>
          <w:p w14:paraId="1295ECBB"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sz w:val="24"/>
                <w:szCs w:val="24"/>
              </w:rPr>
              <w:t>- rad na izražajnim mogućnostima učenika </w:t>
            </w:r>
          </w:p>
        </w:tc>
      </w:tr>
      <w:tr w:rsidR="00E6068E" w:rsidRPr="003F3223" w14:paraId="66749536" w14:textId="77777777" w:rsidTr="00E6068E">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33861CF"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50D3345"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sz w:val="24"/>
                <w:szCs w:val="24"/>
              </w:rPr>
              <w:t>učiteljica i učenici</w:t>
            </w:r>
          </w:p>
        </w:tc>
      </w:tr>
      <w:tr w:rsidR="00E6068E" w:rsidRPr="003F3223" w14:paraId="03550541" w14:textId="77777777" w:rsidTr="00E6068E">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18D2CD5"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color w:val="17365D"/>
                <w:sz w:val="24"/>
                <w:szCs w:val="24"/>
              </w:rPr>
              <w:lastRenderedPageBreak/>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FFDB6A7" w14:textId="77777777" w:rsidR="00E6068E" w:rsidRPr="003F3223" w:rsidRDefault="00E6068E" w:rsidP="004209DE">
            <w:pPr>
              <w:tabs>
                <w:tab w:val="left" w:pos="1500"/>
              </w:tabs>
              <w:spacing w:after="0" w:line="240" w:lineRule="auto"/>
              <w:textAlignment w:val="baseline"/>
              <w:rPr>
                <w:rFonts w:ascii="Arial" w:eastAsia="Times New Roman" w:hAnsi="Arial" w:cs="Arial"/>
                <w:sz w:val="24"/>
                <w:szCs w:val="24"/>
              </w:rPr>
            </w:pPr>
            <w:r w:rsidRPr="003F3223">
              <w:rPr>
                <w:rFonts w:ascii="Arial" w:eastAsia="Times New Roman" w:hAnsi="Arial" w:cs="Arial"/>
                <w:sz w:val="24"/>
                <w:szCs w:val="24"/>
              </w:rPr>
              <w:t>individualizirani rad, učenje kroz igru  </w:t>
            </w:r>
          </w:p>
        </w:tc>
      </w:tr>
      <w:tr w:rsidR="00E6068E" w:rsidRPr="003F3223" w14:paraId="53A60D64" w14:textId="77777777" w:rsidTr="00E6068E">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FB74742"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6535951B"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sz w:val="24"/>
                <w:szCs w:val="24"/>
              </w:rPr>
              <w:t>jedan sat  tjedno odnosno 35 sati</w:t>
            </w:r>
          </w:p>
        </w:tc>
      </w:tr>
      <w:tr w:rsidR="00E6068E" w:rsidRPr="003F3223" w14:paraId="19433F18" w14:textId="77777777" w:rsidTr="00E6068E">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45C9457"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EB38D5F"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sz w:val="24"/>
                <w:szCs w:val="24"/>
              </w:rPr>
              <w:t>fotokopirni papir</w:t>
            </w:r>
          </w:p>
        </w:tc>
      </w:tr>
      <w:tr w:rsidR="00E6068E" w:rsidRPr="003F3223" w14:paraId="3DFA1C5C" w14:textId="77777777" w:rsidTr="00E6068E">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3D83D6E"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59B98A43"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sz w:val="24"/>
                <w:szCs w:val="24"/>
              </w:rPr>
              <w:t>pisani radovi, vježba na raznim tipovima zadataka, pisano i usmeno praćenje napredovanja učenika </w:t>
            </w:r>
          </w:p>
        </w:tc>
      </w:tr>
      <w:tr w:rsidR="00E6068E" w:rsidRPr="003F3223" w14:paraId="710A0684" w14:textId="77777777" w:rsidTr="00E6068E">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F1EBE1A"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96FCCA1" w14:textId="77777777" w:rsidR="00E6068E" w:rsidRPr="003F3223" w:rsidRDefault="00E6068E" w:rsidP="004209DE">
            <w:pPr>
              <w:spacing w:after="0" w:line="240" w:lineRule="auto"/>
              <w:textAlignment w:val="baseline"/>
              <w:rPr>
                <w:rFonts w:ascii="Arial" w:eastAsia="Times New Roman" w:hAnsi="Arial" w:cs="Arial"/>
                <w:sz w:val="24"/>
                <w:szCs w:val="24"/>
              </w:rPr>
            </w:pPr>
            <w:r w:rsidRPr="003F3223">
              <w:rPr>
                <w:rFonts w:ascii="Arial" w:eastAsia="Times New Roman" w:hAnsi="Arial" w:cs="Arial"/>
                <w:sz w:val="24"/>
                <w:szCs w:val="24"/>
              </w:rPr>
              <w:t>bolji uspjesi te postizanje vještina i sposobnosti aktivnoga učenja </w:t>
            </w:r>
          </w:p>
        </w:tc>
      </w:tr>
    </w:tbl>
    <w:p w14:paraId="0A1AF0B6" w14:textId="77777777" w:rsidR="005F1CF3" w:rsidRDefault="005F1CF3" w:rsidP="000901B7"/>
    <w:p w14:paraId="30198EFF" w14:textId="5F8F8787" w:rsidR="00423D35" w:rsidRDefault="00423D35" w:rsidP="000901B7"/>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6"/>
        <w:gridCol w:w="11891"/>
      </w:tblGrid>
      <w:tr w:rsidR="00374D01" w:rsidRPr="005F1CF3" w14:paraId="492A3A75" w14:textId="77777777" w:rsidTr="00374D01">
        <w:trPr>
          <w:trHeight w:val="1100"/>
        </w:trPr>
        <w:tc>
          <w:tcPr>
            <w:tcW w:w="2276" w:type="dxa"/>
            <w:tcBorders>
              <w:top w:val="single" w:sz="6" w:space="0" w:color="92CDDC"/>
              <w:left w:val="single" w:sz="6" w:space="0" w:color="92CDDC"/>
              <w:bottom w:val="single" w:sz="6" w:space="0" w:color="92CDDC"/>
              <w:right w:val="single" w:sz="6" w:space="0" w:color="92CDDC"/>
            </w:tcBorders>
            <w:shd w:val="clear" w:color="auto" w:fill="DAEEF3"/>
            <w:hideMark/>
          </w:tcPr>
          <w:p w14:paraId="3D8AE571" w14:textId="77777777" w:rsidR="00374D01" w:rsidRPr="005F1CF3" w:rsidRDefault="00374D01" w:rsidP="005A4353">
            <w:pPr>
              <w:spacing w:after="0" w:line="240" w:lineRule="auto"/>
              <w:textAlignment w:val="baseline"/>
              <w:rPr>
                <w:rFonts w:ascii="Arial" w:eastAsia="Times New Roman" w:hAnsi="Arial" w:cs="Arial"/>
                <w:color w:val="365F91"/>
                <w:sz w:val="24"/>
                <w:szCs w:val="24"/>
              </w:rPr>
            </w:pPr>
            <w:r w:rsidRPr="005F1CF3">
              <w:rPr>
                <w:rFonts w:ascii="Arial" w:eastAsia="Times New Roman" w:hAnsi="Arial" w:cs="Arial"/>
                <w:b/>
                <w:bCs/>
                <w:color w:val="365F91"/>
                <w:sz w:val="24"/>
                <w:szCs w:val="24"/>
              </w:rPr>
              <w:t>Naziv aktivnosti: </w:t>
            </w:r>
            <w:r w:rsidRPr="005F1CF3">
              <w:rPr>
                <w:rFonts w:ascii="Arial" w:eastAsia="Times New Roman" w:hAnsi="Arial" w:cs="Arial"/>
                <w:color w:val="365F91"/>
                <w:sz w:val="24"/>
                <w:szCs w:val="24"/>
              </w:rPr>
              <w:t>  </w:t>
            </w:r>
          </w:p>
          <w:p w14:paraId="1490F865" w14:textId="77777777" w:rsidR="00374D01" w:rsidRPr="005F1CF3" w:rsidRDefault="00374D01"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365F91"/>
                <w:sz w:val="24"/>
                <w:szCs w:val="24"/>
              </w:rPr>
              <w:t xml:space="preserve">Dopunska nastava njemačkog jezika </w:t>
            </w:r>
          </w:p>
          <w:p w14:paraId="1895F417" w14:textId="77777777" w:rsidR="00374D01" w:rsidRPr="005F1CF3" w:rsidRDefault="00374D01" w:rsidP="005A4353">
            <w:pPr>
              <w:spacing w:after="0" w:line="240" w:lineRule="auto"/>
              <w:textAlignment w:val="baseline"/>
              <w:rPr>
                <w:rFonts w:ascii="Arial" w:eastAsia="Times New Roman" w:hAnsi="Arial" w:cs="Arial"/>
                <w:sz w:val="24"/>
                <w:szCs w:val="24"/>
              </w:rPr>
            </w:pPr>
          </w:p>
        </w:tc>
        <w:tc>
          <w:tcPr>
            <w:tcW w:w="11891" w:type="dxa"/>
            <w:tcBorders>
              <w:top w:val="single" w:sz="6" w:space="0" w:color="92CDDC"/>
              <w:left w:val="single" w:sz="6" w:space="0" w:color="92CDDC"/>
              <w:bottom w:val="single" w:sz="6" w:space="0" w:color="92CDDC"/>
              <w:right w:val="single" w:sz="6" w:space="0" w:color="92CDDC"/>
            </w:tcBorders>
            <w:shd w:val="clear" w:color="auto" w:fill="DAEEF3"/>
            <w:hideMark/>
          </w:tcPr>
          <w:p w14:paraId="4BC1CF13" w14:textId="77777777" w:rsidR="00374D01" w:rsidRPr="005F1CF3" w:rsidRDefault="00374D01"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b/>
                <w:bCs/>
                <w:color w:val="365F91"/>
                <w:sz w:val="24"/>
                <w:szCs w:val="24"/>
              </w:rPr>
              <w:t>Ime i prezime voditelja:</w:t>
            </w:r>
            <w:r w:rsidRPr="005F1CF3">
              <w:rPr>
                <w:rFonts w:ascii="Arial" w:eastAsia="Times New Roman" w:hAnsi="Arial" w:cs="Arial"/>
                <w:color w:val="365F91"/>
                <w:sz w:val="24"/>
                <w:szCs w:val="24"/>
              </w:rPr>
              <w:t>  Ina Turek</w:t>
            </w:r>
          </w:p>
          <w:p w14:paraId="6531F8FF" w14:textId="77777777" w:rsidR="00374D01" w:rsidRPr="005F1CF3" w:rsidRDefault="00374D01" w:rsidP="005A4353">
            <w:pPr>
              <w:spacing w:after="0" w:line="240" w:lineRule="auto"/>
              <w:textAlignment w:val="baseline"/>
              <w:rPr>
                <w:rFonts w:ascii="Arial" w:eastAsia="Times New Roman" w:hAnsi="Arial" w:cs="Arial"/>
                <w:sz w:val="24"/>
                <w:szCs w:val="24"/>
              </w:rPr>
            </w:pPr>
          </w:p>
        </w:tc>
      </w:tr>
      <w:tr w:rsidR="00374D01" w:rsidRPr="005F1CF3" w14:paraId="09361A55" w14:textId="77777777" w:rsidTr="00374D01">
        <w:trPr>
          <w:trHeight w:val="1016"/>
        </w:trPr>
        <w:tc>
          <w:tcPr>
            <w:tcW w:w="2276" w:type="dxa"/>
            <w:tcBorders>
              <w:top w:val="single" w:sz="6" w:space="0" w:color="92CDDC"/>
              <w:left w:val="single" w:sz="6" w:space="0" w:color="92CDDC"/>
              <w:bottom w:val="single" w:sz="6" w:space="0" w:color="92CDDC"/>
              <w:right w:val="single" w:sz="6" w:space="0" w:color="92CDDC"/>
            </w:tcBorders>
            <w:shd w:val="clear" w:color="auto" w:fill="auto"/>
            <w:hideMark/>
          </w:tcPr>
          <w:p w14:paraId="741182F3" w14:textId="77777777" w:rsidR="00374D01" w:rsidRPr="005F1CF3" w:rsidRDefault="00374D01"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Ishodi aktivnosti  </w:t>
            </w:r>
          </w:p>
        </w:tc>
        <w:tc>
          <w:tcPr>
            <w:tcW w:w="11891" w:type="dxa"/>
            <w:tcBorders>
              <w:top w:val="single" w:sz="6" w:space="0" w:color="92CDDC"/>
              <w:left w:val="single" w:sz="6" w:space="0" w:color="92CDDC"/>
              <w:bottom w:val="single" w:sz="6" w:space="0" w:color="92CDDC"/>
              <w:right w:val="single" w:sz="6" w:space="0" w:color="92CDDC"/>
            </w:tcBorders>
            <w:shd w:val="clear" w:color="auto" w:fill="auto"/>
            <w:hideMark/>
          </w:tcPr>
          <w:p w14:paraId="5ED9AC6C" w14:textId="77777777" w:rsidR="00374D01" w:rsidRPr="005F1CF3" w:rsidRDefault="00374D01" w:rsidP="005A4353">
            <w:pPr>
              <w:spacing w:after="0" w:line="360" w:lineRule="auto"/>
              <w:textAlignment w:val="baseline"/>
              <w:rPr>
                <w:rFonts w:ascii="Arial" w:eastAsia="Times New Roman" w:hAnsi="Arial" w:cs="Arial"/>
                <w:color w:val="000000"/>
                <w:sz w:val="24"/>
                <w:szCs w:val="24"/>
              </w:rPr>
            </w:pPr>
            <w:r w:rsidRPr="005F1CF3">
              <w:rPr>
                <w:rFonts w:ascii="Arial" w:eastAsia="Times New Roman" w:hAnsi="Arial" w:cs="Arial"/>
                <w:sz w:val="24"/>
                <w:szCs w:val="24"/>
              </w:rPr>
              <w:t>- učenik razumije kratke i vrlo jednostavne tekstove pri slušanju i čitanju</w:t>
            </w:r>
          </w:p>
          <w:p w14:paraId="5FB886B8" w14:textId="77777777" w:rsidR="00374D01" w:rsidRPr="005F1CF3" w:rsidRDefault="00374D01" w:rsidP="005A4353">
            <w:pPr>
              <w:spacing w:after="0" w:line="36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 učenik naglas čita kratke i vrlo jednostavne tekstove</w:t>
            </w:r>
          </w:p>
          <w:p w14:paraId="451538BB" w14:textId="77777777" w:rsidR="00374D01" w:rsidRPr="005F1CF3" w:rsidRDefault="00374D01" w:rsidP="005A4353">
            <w:pPr>
              <w:spacing w:after="0" w:line="36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 učenik piše kratke i jednostavne rečenice</w:t>
            </w:r>
          </w:p>
          <w:p w14:paraId="5A2E2963" w14:textId="77777777" w:rsidR="00374D01" w:rsidRPr="005F1CF3" w:rsidRDefault="00374D01" w:rsidP="005A4353">
            <w:pPr>
              <w:spacing w:after="0" w:line="360" w:lineRule="auto"/>
              <w:textAlignment w:val="baseline"/>
              <w:rPr>
                <w:rFonts w:ascii="Arial" w:eastAsia="Times New Roman" w:hAnsi="Arial" w:cs="Arial"/>
                <w:color w:val="000000"/>
                <w:sz w:val="24"/>
                <w:szCs w:val="24"/>
              </w:rPr>
            </w:pPr>
            <w:r w:rsidRPr="005F1CF3">
              <w:rPr>
                <w:rFonts w:ascii="Arial" w:eastAsia="Times New Roman" w:hAnsi="Arial" w:cs="Arial"/>
                <w:color w:val="000000"/>
                <w:sz w:val="24"/>
                <w:szCs w:val="24"/>
              </w:rPr>
              <w:t xml:space="preserve">- učenik reagira otvoreno i s interesom za strane i nerazumljive sadržaje </w:t>
            </w:r>
          </w:p>
          <w:p w14:paraId="37F6916F" w14:textId="77777777" w:rsidR="00374D01" w:rsidRPr="005F1CF3" w:rsidRDefault="00374D01" w:rsidP="005A4353">
            <w:pPr>
              <w:spacing w:after="0" w:line="360" w:lineRule="auto"/>
              <w:textAlignment w:val="baseline"/>
              <w:rPr>
                <w:rFonts w:ascii="Arial" w:eastAsia="Times New Roman" w:hAnsi="Arial" w:cs="Arial"/>
                <w:sz w:val="24"/>
                <w:szCs w:val="24"/>
              </w:rPr>
            </w:pPr>
            <w:r w:rsidRPr="005F1CF3">
              <w:rPr>
                <w:rFonts w:ascii="Arial" w:hAnsi="Arial" w:cs="Arial"/>
                <w:color w:val="000000"/>
                <w:sz w:val="24"/>
                <w:szCs w:val="24"/>
              </w:rPr>
              <w:t>- učenik bira i primjenjuje neke strategije učenja i uporabe jezika u skladu sa zadatkom</w:t>
            </w:r>
          </w:p>
        </w:tc>
      </w:tr>
      <w:tr w:rsidR="00374D01" w:rsidRPr="005F1CF3" w14:paraId="3E75934E" w14:textId="77777777" w:rsidTr="00374D01">
        <w:trPr>
          <w:trHeight w:val="1058"/>
        </w:trPr>
        <w:tc>
          <w:tcPr>
            <w:tcW w:w="2276" w:type="dxa"/>
            <w:tcBorders>
              <w:top w:val="single" w:sz="6" w:space="0" w:color="92CDDC"/>
              <w:left w:val="single" w:sz="6" w:space="0" w:color="92CDDC"/>
              <w:bottom w:val="single" w:sz="6" w:space="0" w:color="92CDDC"/>
              <w:right w:val="single" w:sz="6" w:space="0" w:color="92CDDC"/>
            </w:tcBorders>
            <w:shd w:val="clear" w:color="auto" w:fill="DAEEF3"/>
            <w:hideMark/>
          </w:tcPr>
          <w:p w14:paraId="7B9CDB88" w14:textId="77777777" w:rsidR="00374D01" w:rsidRPr="005F1CF3" w:rsidRDefault="00374D01"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Namjena  </w:t>
            </w:r>
          </w:p>
        </w:tc>
        <w:tc>
          <w:tcPr>
            <w:tcW w:w="11891" w:type="dxa"/>
            <w:tcBorders>
              <w:top w:val="single" w:sz="6" w:space="0" w:color="92CDDC"/>
              <w:left w:val="single" w:sz="6" w:space="0" w:color="92CDDC"/>
              <w:bottom w:val="single" w:sz="6" w:space="0" w:color="92CDDC"/>
              <w:right w:val="single" w:sz="6" w:space="0" w:color="92CDDC"/>
            </w:tcBorders>
            <w:shd w:val="clear" w:color="auto" w:fill="DAEEF3"/>
            <w:hideMark/>
          </w:tcPr>
          <w:p w14:paraId="4B9EFA80" w14:textId="77777777" w:rsidR="00374D01" w:rsidRPr="005F1CF3" w:rsidRDefault="00374D01" w:rsidP="005A4353">
            <w:pPr>
              <w:tabs>
                <w:tab w:val="left" w:pos="1065"/>
              </w:tabs>
              <w:spacing w:after="200" w:line="360" w:lineRule="auto"/>
              <w:contextualSpacing/>
              <w:rPr>
                <w:rFonts w:ascii="Arial" w:hAnsi="Arial" w:cs="Arial"/>
                <w:color w:val="000000"/>
                <w:sz w:val="24"/>
                <w:szCs w:val="24"/>
              </w:rPr>
            </w:pPr>
            <w:r w:rsidRPr="005F1CF3">
              <w:rPr>
                <w:rFonts w:ascii="Arial" w:hAnsi="Arial" w:cs="Arial"/>
                <w:color w:val="000000"/>
                <w:sz w:val="24"/>
                <w:szCs w:val="24"/>
              </w:rPr>
              <w:t>- pomoć u svladavanju nastavnih sadržaja</w:t>
            </w:r>
          </w:p>
          <w:p w14:paraId="2CFCD159" w14:textId="77777777" w:rsidR="00374D01" w:rsidRPr="005F1CF3" w:rsidRDefault="00374D01" w:rsidP="005A4353">
            <w:pPr>
              <w:tabs>
                <w:tab w:val="left" w:pos="1065"/>
              </w:tabs>
              <w:spacing w:after="200" w:line="360" w:lineRule="auto"/>
              <w:contextualSpacing/>
              <w:rPr>
                <w:rFonts w:ascii="Arial" w:hAnsi="Arial" w:cs="Arial"/>
                <w:color w:val="000000"/>
                <w:sz w:val="24"/>
                <w:szCs w:val="24"/>
              </w:rPr>
            </w:pPr>
            <w:r w:rsidRPr="005F1CF3">
              <w:rPr>
                <w:rFonts w:ascii="Arial" w:hAnsi="Arial" w:cs="Arial"/>
                <w:color w:val="000000"/>
                <w:sz w:val="24"/>
                <w:szCs w:val="24"/>
              </w:rPr>
              <w:t>- pomoć pri učenju učenicima koji ne postižu željene rezultate</w:t>
            </w:r>
          </w:p>
          <w:p w14:paraId="79F81CCB" w14:textId="77777777" w:rsidR="00374D01" w:rsidRPr="005F1CF3" w:rsidRDefault="00374D01" w:rsidP="005A4353">
            <w:pPr>
              <w:spacing w:after="0" w:line="360" w:lineRule="auto"/>
              <w:textAlignment w:val="baseline"/>
              <w:rPr>
                <w:rFonts w:ascii="Arial" w:eastAsia="Times New Roman" w:hAnsi="Arial" w:cs="Arial"/>
                <w:sz w:val="24"/>
                <w:szCs w:val="24"/>
              </w:rPr>
            </w:pPr>
            <w:r w:rsidRPr="005F1CF3">
              <w:rPr>
                <w:rFonts w:ascii="Arial" w:hAnsi="Arial" w:cs="Arial"/>
                <w:color w:val="000000"/>
                <w:sz w:val="24"/>
                <w:szCs w:val="24"/>
              </w:rPr>
              <w:t>- dodatno vježbanje i ispravljanje pismenih ispita</w:t>
            </w:r>
          </w:p>
        </w:tc>
      </w:tr>
      <w:tr w:rsidR="00374D01" w:rsidRPr="005F1CF3" w14:paraId="304308AB" w14:textId="77777777" w:rsidTr="00374D01">
        <w:trPr>
          <w:trHeight w:val="583"/>
        </w:trPr>
        <w:tc>
          <w:tcPr>
            <w:tcW w:w="2276" w:type="dxa"/>
            <w:tcBorders>
              <w:top w:val="single" w:sz="6" w:space="0" w:color="92CDDC"/>
              <w:left w:val="single" w:sz="6" w:space="0" w:color="92CDDC"/>
              <w:bottom w:val="single" w:sz="6" w:space="0" w:color="92CDDC"/>
              <w:right w:val="single" w:sz="6" w:space="0" w:color="92CDDC"/>
            </w:tcBorders>
            <w:shd w:val="clear" w:color="auto" w:fill="auto"/>
            <w:hideMark/>
          </w:tcPr>
          <w:p w14:paraId="3FA0DF0B" w14:textId="77777777" w:rsidR="00374D01" w:rsidRPr="005F1CF3" w:rsidRDefault="00374D01"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Nositelji aktivnosti  </w:t>
            </w:r>
          </w:p>
        </w:tc>
        <w:tc>
          <w:tcPr>
            <w:tcW w:w="11891" w:type="dxa"/>
            <w:tcBorders>
              <w:top w:val="single" w:sz="6" w:space="0" w:color="92CDDC"/>
              <w:left w:val="single" w:sz="6" w:space="0" w:color="92CDDC"/>
              <w:bottom w:val="single" w:sz="6" w:space="0" w:color="92CDDC"/>
              <w:right w:val="single" w:sz="6" w:space="0" w:color="92CDDC"/>
            </w:tcBorders>
            <w:shd w:val="clear" w:color="auto" w:fill="auto"/>
            <w:hideMark/>
          </w:tcPr>
          <w:p w14:paraId="19997C52" w14:textId="77777777" w:rsidR="00374D01" w:rsidRPr="005F1CF3" w:rsidRDefault="00374D01" w:rsidP="005A4353">
            <w:pPr>
              <w:spacing w:after="0" w:line="360" w:lineRule="auto"/>
              <w:textAlignment w:val="baseline"/>
              <w:rPr>
                <w:rFonts w:ascii="Arial" w:hAnsi="Arial" w:cs="Arial"/>
                <w:color w:val="000000"/>
                <w:sz w:val="24"/>
                <w:szCs w:val="24"/>
              </w:rPr>
            </w:pPr>
            <w:r w:rsidRPr="005F1CF3">
              <w:rPr>
                <w:rFonts w:ascii="Arial" w:hAnsi="Arial" w:cs="Arial"/>
                <w:color w:val="000000"/>
                <w:sz w:val="24"/>
                <w:szCs w:val="24"/>
              </w:rPr>
              <w:t>- učenici 7. i 8. razreda kojima je njemački prvi strani jezik</w:t>
            </w:r>
          </w:p>
        </w:tc>
      </w:tr>
      <w:tr w:rsidR="00374D01" w:rsidRPr="005F1CF3" w14:paraId="133F61B6" w14:textId="77777777" w:rsidTr="00374D01">
        <w:trPr>
          <w:trHeight w:val="1016"/>
        </w:trPr>
        <w:tc>
          <w:tcPr>
            <w:tcW w:w="2276" w:type="dxa"/>
            <w:tcBorders>
              <w:top w:val="single" w:sz="6" w:space="0" w:color="92CDDC"/>
              <w:left w:val="single" w:sz="6" w:space="0" w:color="92CDDC"/>
              <w:bottom w:val="single" w:sz="6" w:space="0" w:color="92CDDC"/>
              <w:right w:val="single" w:sz="6" w:space="0" w:color="92CDDC"/>
            </w:tcBorders>
            <w:shd w:val="clear" w:color="auto" w:fill="DAEEF3"/>
            <w:hideMark/>
          </w:tcPr>
          <w:p w14:paraId="16B0486A" w14:textId="77777777" w:rsidR="00374D01" w:rsidRPr="005F1CF3" w:rsidRDefault="00374D01"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lastRenderedPageBreak/>
              <w:t>Način realizacije  </w:t>
            </w:r>
          </w:p>
        </w:tc>
        <w:tc>
          <w:tcPr>
            <w:tcW w:w="11891" w:type="dxa"/>
            <w:tcBorders>
              <w:top w:val="single" w:sz="6" w:space="0" w:color="92CDDC"/>
              <w:left w:val="single" w:sz="6" w:space="0" w:color="92CDDC"/>
              <w:bottom w:val="single" w:sz="6" w:space="0" w:color="92CDDC"/>
              <w:right w:val="single" w:sz="6" w:space="0" w:color="92CDDC"/>
            </w:tcBorders>
            <w:shd w:val="clear" w:color="auto" w:fill="DAEEF3"/>
            <w:hideMark/>
          </w:tcPr>
          <w:p w14:paraId="03D6B825" w14:textId="77777777" w:rsidR="00374D01" w:rsidRPr="005F1CF3" w:rsidRDefault="00374D01" w:rsidP="005A4353">
            <w:pPr>
              <w:tabs>
                <w:tab w:val="left" w:pos="1065"/>
              </w:tabs>
              <w:spacing w:after="200" w:line="360" w:lineRule="auto"/>
              <w:contextualSpacing/>
              <w:rPr>
                <w:rFonts w:ascii="Arial" w:hAnsi="Arial" w:cs="Arial"/>
                <w:color w:val="000000"/>
                <w:sz w:val="24"/>
                <w:szCs w:val="24"/>
              </w:rPr>
            </w:pPr>
            <w:r w:rsidRPr="005F1CF3">
              <w:rPr>
                <w:rFonts w:ascii="Arial" w:hAnsi="Arial" w:cs="Arial"/>
                <w:color w:val="000000"/>
                <w:sz w:val="24"/>
                <w:szCs w:val="24"/>
              </w:rPr>
              <w:t xml:space="preserve">- individualizirani rad </w:t>
            </w:r>
          </w:p>
          <w:p w14:paraId="5F63084E" w14:textId="77777777" w:rsidR="00374D01" w:rsidRPr="005F1CF3" w:rsidRDefault="00374D01" w:rsidP="005A4353">
            <w:pPr>
              <w:tabs>
                <w:tab w:val="left" w:pos="1065"/>
              </w:tabs>
              <w:spacing w:after="200" w:line="360" w:lineRule="auto"/>
              <w:contextualSpacing/>
              <w:rPr>
                <w:rFonts w:ascii="Arial" w:hAnsi="Arial" w:cs="Arial"/>
                <w:color w:val="000000"/>
                <w:sz w:val="24"/>
                <w:szCs w:val="24"/>
              </w:rPr>
            </w:pPr>
            <w:r w:rsidRPr="005F1CF3">
              <w:rPr>
                <w:rFonts w:ascii="Arial" w:hAnsi="Arial" w:cs="Arial"/>
                <w:color w:val="000000"/>
                <w:sz w:val="24"/>
                <w:szCs w:val="24"/>
              </w:rPr>
              <w:t>- rješavanje zadataka u radnoj bilježnici</w:t>
            </w:r>
          </w:p>
          <w:p w14:paraId="75428042" w14:textId="77777777" w:rsidR="00374D01" w:rsidRPr="005F1CF3" w:rsidRDefault="00374D01" w:rsidP="005A4353">
            <w:pPr>
              <w:spacing w:after="0" w:line="360" w:lineRule="auto"/>
              <w:textAlignment w:val="baseline"/>
              <w:rPr>
                <w:rFonts w:ascii="Arial" w:eastAsia="Times New Roman" w:hAnsi="Arial" w:cs="Arial"/>
                <w:sz w:val="24"/>
                <w:szCs w:val="24"/>
              </w:rPr>
            </w:pPr>
            <w:r w:rsidRPr="005F1CF3">
              <w:rPr>
                <w:rFonts w:ascii="Arial" w:hAnsi="Arial" w:cs="Arial"/>
                <w:color w:val="000000"/>
                <w:sz w:val="24"/>
                <w:szCs w:val="24"/>
              </w:rPr>
              <w:t>- dodatno pojašnjenje jezičnih struktura</w:t>
            </w:r>
          </w:p>
        </w:tc>
      </w:tr>
      <w:tr w:rsidR="00374D01" w:rsidRPr="005F1CF3" w14:paraId="664E9D96" w14:textId="77777777" w:rsidTr="00374D01">
        <w:trPr>
          <w:trHeight w:val="654"/>
        </w:trPr>
        <w:tc>
          <w:tcPr>
            <w:tcW w:w="2276" w:type="dxa"/>
            <w:tcBorders>
              <w:top w:val="single" w:sz="6" w:space="0" w:color="92CDDC"/>
              <w:left w:val="single" w:sz="6" w:space="0" w:color="92CDDC"/>
              <w:bottom w:val="single" w:sz="6" w:space="0" w:color="92CDDC"/>
              <w:right w:val="single" w:sz="6" w:space="0" w:color="92CDDC"/>
            </w:tcBorders>
            <w:shd w:val="clear" w:color="auto" w:fill="auto"/>
            <w:hideMark/>
          </w:tcPr>
          <w:p w14:paraId="01942ECE" w14:textId="77777777" w:rsidR="00374D01" w:rsidRPr="005F1CF3" w:rsidRDefault="00374D01"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Vrijeme realizacije  </w:t>
            </w:r>
          </w:p>
        </w:tc>
        <w:tc>
          <w:tcPr>
            <w:tcW w:w="11891" w:type="dxa"/>
            <w:tcBorders>
              <w:top w:val="single" w:sz="6" w:space="0" w:color="92CDDC"/>
              <w:left w:val="single" w:sz="6" w:space="0" w:color="92CDDC"/>
              <w:bottom w:val="single" w:sz="6" w:space="0" w:color="92CDDC"/>
              <w:right w:val="single" w:sz="6" w:space="0" w:color="92CDDC"/>
            </w:tcBorders>
            <w:shd w:val="clear" w:color="auto" w:fill="auto"/>
            <w:hideMark/>
          </w:tcPr>
          <w:p w14:paraId="2CD44458" w14:textId="77777777" w:rsidR="00374D01" w:rsidRPr="005F1CF3" w:rsidRDefault="00374D01" w:rsidP="005A4353">
            <w:pPr>
              <w:spacing w:after="0" w:line="360" w:lineRule="auto"/>
              <w:textAlignment w:val="baseline"/>
              <w:rPr>
                <w:rFonts w:ascii="Arial" w:eastAsia="Times New Roman" w:hAnsi="Arial" w:cs="Arial"/>
                <w:sz w:val="24"/>
                <w:szCs w:val="24"/>
              </w:rPr>
            </w:pPr>
            <w:r w:rsidRPr="005F1CF3">
              <w:rPr>
                <w:rFonts w:ascii="Arial" w:hAnsi="Arial" w:cs="Arial"/>
                <w:sz w:val="24"/>
                <w:szCs w:val="24"/>
              </w:rPr>
              <w:t>- tijekom školske godine jedan sat tjedno, ukupno 35 sati</w:t>
            </w:r>
          </w:p>
        </w:tc>
      </w:tr>
      <w:tr w:rsidR="00374D01" w:rsidRPr="005F1CF3" w14:paraId="14A5FFE3" w14:textId="77777777" w:rsidTr="00374D01">
        <w:trPr>
          <w:trHeight w:val="556"/>
        </w:trPr>
        <w:tc>
          <w:tcPr>
            <w:tcW w:w="2276" w:type="dxa"/>
            <w:tcBorders>
              <w:top w:val="single" w:sz="6" w:space="0" w:color="92CDDC"/>
              <w:left w:val="single" w:sz="6" w:space="0" w:color="92CDDC"/>
              <w:bottom w:val="single" w:sz="6" w:space="0" w:color="92CDDC"/>
              <w:right w:val="single" w:sz="6" w:space="0" w:color="92CDDC"/>
            </w:tcBorders>
            <w:shd w:val="clear" w:color="auto" w:fill="DAEEF3"/>
            <w:hideMark/>
          </w:tcPr>
          <w:p w14:paraId="710082FB" w14:textId="77777777" w:rsidR="00374D01" w:rsidRPr="005F1CF3" w:rsidRDefault="00374D01"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Troškovnik  </w:t>
            </w:r>
          </w:p>
        </w:tc>
        <w:tc>
          <w:tcPr>
            <w:tcW w:w="11891" w:type="dxa"/>
            <w:tcBorders>
              <w:top w:val="single" w:sz="6" w:space="0" w:color="92CDDC"/>
              <w:left w:val="single" w:sz="6" w:space="0" w:color="92CDDC"/>
              <w:bottom w:val="single" w:sz="6" w:space="0" w:color="92CDDC"/>
              <w:right w:val="single" w:sz="6" w:space="0" w:color="92CDDC"/>
            </w:tcBorders>
            <w:shd w:val="clear" w:color="auto" w:fill="DAEEF3"/>
            <w:hideMark/>
          </w:tcPr>
          <w:p w14:paraId="3BADC687" w14:textId="77777777" w:rsidR="00374D01" w:rsidRPr="005F1CF3" w:rsidRDefault="00374D01" w:rsidP="005A4353">
            <w:pPr>
              <w:spacing w:after="0" w:line="360" w:lineRule="auto"/>
              <w:textAlignment w:val="baseline"/>
              <w:rPr>
                <w:rFonts w:ascii="Arial" w:eastAsia="Times New Roman" w:hAnsi="Arial" w:cs="Arial"/>
                <w:sz w:val="24"/>
                <w:szCs w:val="24"/>
              </w:rPr>
            </w:pPr>
            <w:r w:rsidRPr="005F1CF3">
              <w:rPr>
                <w:rFonts w:ascii="Arial" w:eastAsia="Times New Roman" w:hAnsi="Arial" w:cs="Arial"/>
                <w:sz w:val="24"/>
                <w:szCs w:val="24"/>
              </w:rPr>
              <w:t>- troškovi fotokopiranja</w:t>
            </w:r>
          </w:p>
        </w:tc>
      </w:tr>
      <w:tr w:rsidR="00374D01" w:rsidRPr="005F1CF3" w14:paraId="3B23F072" w14:textId="77777777" w:rsidTr="00374D01">
        <w:trPr>
          <w:trHeight w:val="1016"/>
        </w:trPr>
        <w:tc>
          <w:tcPr>
            <w:tcW w:w="2276" w:type="dxa"/>
            <w:tcBorders>
              <w:top w:val="single" w:sz="6" w:space="0" w:color="92CDDC"/>
              <w:left w:val="single" w:sz="6" w:space="0" w:color="92CDDC"/>
              <w:bottom w:val="single" w:sz="6" w:space="0" w:color="92CDDC"/>
              <w:right w:val="single" w:sz="6" w:space="0" w:color="92CDDC"/>
            </w:tcBorders>
            <w:shd w:val="clear" w:color="auto" w:fill="auto"/>
            <w:hideMark/>
          </w:tcPr>
          <w:p w14:paraId="3F566EF2" w14:textId="77777777" w:rsidR="00374D01" w:rsidRPr="005F1CF3" w:rsidRDefault="00374D01"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Način vrednovanja  </w:t>
            </w:r>
          </w:p>
        </w:tc>
        <w:tc>
          <w:tcPr>
            <w:tcW w:w="11891" w:type="dxa"/>
            <w:tcBorders>
              <w:top w:val="single" w:sz="6" w:space="0" w:color="92CDDC"/>
              <w:left w:val="single" w:sz="6" w:space="0" w:color="92CDDC"/>
              <w:bottom w:val="single" w:sz="6" w:space="0" w:color="92CDDC"/>
              <w:right w:val="single" w:sz="6" w:space="0" w:color="92CDDC"/>
            </w:tcBorders>
            <w:shd w:val="clear" w:color="auto" w:fill="auto"/>
            <w:hideMark/>
          </w:tcPr>
          <w:p w14:paraId="71EB1EB1" w14:textId="77777777" w:rsidR="00374D01" w:rsidRPr="005F1CF3" w:rsidRDefault="00374D01" w:rsidP="005A4353">
            <w:pPr>
              <w:tabs>
                <w:tab w:val="left" w:pos="1065"/>
              </w:tabs>
              <w:spacing w:after="200" w:line="360" w:lineRule="auto"/>
              <w:contextualSpacing/>
              <w:rPr>
                <w:rFonts w:ascii="Arial" w:hAnsi="Arial" w:cs="Arial"/>
                <w:color w:val="000000"/>
                <w:sz w:val="24"/>
                <w:szCs w:val="24"/>
              </w:rPr>
            </w:pPr>
            <w:r w:rsidRPr="005F1CF3">
              <w:rPr>
                <w:rFonts w:ascii="Arial" w:hAnsi="Arial" w:cs="Arial"/>
                <w:color w:val="000000"/>
                <w:sz w:val="24"/>
                <w:szCs w:val="24"/>
              </w:rPr>
              <w:t xml:space="preserve">- formativno – putem bilješki u e - dnevniku </w:t>
            </w:r>
          </w:p>
          <w:p w14:paraId="640551E7" w14:textId="77777777" w:rsidR="00374D01" w:rsidRPr="005F1CF3" w:rsidRDefault="00374D01" w:rsidP="005A4353">
            <w:pPr>
              <w:tabs>
                <w:tab w:val="left" w:pos="1065"/>
              </w:tabs>
              <w:spacing w:after="200" w:line="360" w:lineRule="auto"/>
              <w:contextualSpacing/>
              <w:rPr>
                <w:rFonts w:ascii="Arial" w:hAnsi="Arial" w:cs="Arial"/>
                <w:color w:val="000000"/>
                <w:sz w:val="24"/>
                <w:szCs w:val="24"/>
              </w:rPr>
            </w:pPr>
            <w:r w:rsidRPr="005F1CF3">
              <w:rPr>
                <w:rFonts w:ascii="Arial" w:hAnsi="Arial" w:cs="Arial"/>
                <w:color w:val="000000"/>
                <w:sz w:val="24"/>
                <w:szCs w:val="24"/>
              </w:rPr>
              <w:t>- sumativno – bolji rezultati u pismenim ispitima i usmenom odgovaranju</w:t>
            </w:r>
          </w:p>
        </w:tc>
      </w:tr>
      <w:tr w:rsidR="00374D01" w:rsidRPr="005F1CF3" w14:paraId="2EFF2319" w14:textId="77777777" w:rsidTr="00374D01">
        <w:trPr>
          <w:trHeight w:val="814"/>
        </w:trPr>
        <w:tc>
          <w:tcPr>
            <w:tcW w:w="2276" w:type="dxa"/>
            <w:tcBorders>
              <w:top w:val="single" w:sz="6" w:space="0" w:color="92CDDC"/>
              <w:left w:val="single" w:sz="6" w:space="0" w:color="92CDDC"/>
              <w:bottom w:val="single" w:sz="6" w:space="0" w:color="92CDDC"/>
              <w:right w:val="single" w:sz="6" w:space="0" w:color="92CDDC"/>
            </w:tcBorders>
            <w:shd w:val="clear" w:color="auto" w:fill="DAEEF3"/>
            <w:hideMark/>
          </w:tcPr>
          <w:p w14:paraId="6CCC23F9" w14:textId="77777777" w:rsidR="00374D01" w:rsidRPr="005F1CF3" w:rsidRDefault="00374D01" w:rsidP="005A4353">
            <w:pPr>
              <w:spacing w:after="0" w:line="240" w:lineRule="auto"/>
              <w:textAlignment w:val="baseline"/>
              <w:rPr>
                <w:rFonts w:ascii="Arial" w:eastAsia="Times New Roman" w:hAnsi="Arial" w:cs="Arial"/>
                <w:sz w:val="24"/>
                <w:szCs w:val="24"/>
              </w:rPr>
            </w:pPr>
            <w:r w:rsidRPr="005F1CF3">
              <w:rPr>
                <w:rFonts w:ascii="Arial" w:eastAsia="Times New Roman" w:hAnsi="Arial" w:cs="Arial"/>
                <w:color w:val="17365D"/>
                <w:sz w:val="24"/>
                <w:szCs w:val="24"/>
              </w:rPr>
              <w:t>Korištenje rezultata vrednovanja  </w:t>
            </w:r>
          </w:p>
        </w:tc>
        <w:tc>
          <w:tcPr>
            <w:tcW w:w="11891" w:type="dxa"/>
            <w:tcBorders>
              <w:top w:val="single" w:sz="6" w:space="0" w:color="92CDDC"/>
              <w:left w:val="single" w:sz="6" w:space="0" w:color="92CDDC"/>
              <w:bottom w:val="single" w:sz="6" w:space="0" w:color="92CDDC"/>
              <w:right w:val="single" w:sz="6" w:space="0" w:color="92CDDC"/>
            </w:tcBorders>
            <w:shd w:val="clear" w:color="auto" w:fill="DAEEF3"/>
            <w:hideMark/>
          </w:tcPr>
          <w:p w14:paraId="6E8CEA23" w14:textId="77777777" w:rsidR="00374D01" w:rsidRPr="005F1CF3" w:rsidRDefault="00374D01" w:rsidP="005A4353">
            <w:pPr>
              <w:spacing w:after="0" w:line="360" w:lineRule="auto"/>
              <w:textAlignment w:val="baseline"/>
              <w:rPr>
                <w:rFonts w:ascii="Arial" w:eastAsia="Times New Roman" w:hAnsi="Arial" w:cs="Arial"/>
                <w:sz w:val="24"/>
                <w:szCs w:val="24"/>
              </w:rPr>
            </w:pPr>
            <w:r w:rsidRPr="005F1CF3">
              <w:rPr>
                <w:rFonts w:ascii="Arial" w:eastAsia="Times New Roman" w:hAnsi="Arial" w:cs="Arial"/>
                <w:sz w:val="24"/>
                <w:szCs w:val="24"/>
              </w:rPr>
              <w:t>- za daljnju analizu učenikovog napretka, te postizanje boljeg konačnog uspjeha</w:t>
            </w:r>
          </w:p>
        </w:tc>
      </w:tr>
    </w:tbl>
    <w:p w14:paraId="2C93CF77" w14:textId="77777777" w:rsidR="00374D01" w:rsidRDefault="00374D01" w:rsidP="000901B7"/>
    <w:tbl>
      <w:tblPr>
        <w:tblStyle w:val="Tablicareetke4-isticanje5"/>
        <w:tblW w:w="14218" w:type="dxa"/>
        <w:tblLayout w:type="fixed"/>
        <w:tblLook w:val="0400" w:firstRow="0" w:lastRow="0" w:firstColumn="0" w:lastColumn="0" w:noHBand="0" w:noVBand="1"/>
      </w:tblPr>
      <w:tblGrid>
        <w:gridCol w:w="3936"/>
        <w:gridCol w:w="10282"/>
      </w:tblGrid>
      <w:tr w:rsidR="005F1CF3" w:rsidRPr="005F1CF3" w14:paraId="59D7FC73"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55A8ACCA" w14:textId="77777777" w:rsidR="005F1CF3" w:rsidRPr="005F1CF3" w:rsidRDefault="005F1CF3" w:rsidP="005F1CF3">
            <w:pPr>
              <w:keepNext/>
              <w:keepLines/>
              <w:outlineLvl w:val="1"/>
              <w:rPr>
                <w:rFonts w:ascii="Arial" w:eastAsiaTheme="majorEastAsia" w:hAnsi="Arial" w:cs="Arial"/>
                <w:b/>
                <w:bCs/>
                <w:color w:val="365F91" w:themeColor="accent1" w:themeShade="BF"/>
                <w:sz w:val="24"/>
                <w:szCs w:val="24"/>
              </w:rPr>
            </w:pPr>
            <w:r w:rsidRPr="005F1CF3">
              <w:rPr>
                <w:rFonts w:ascii="Arial" w:eastAsiaTheme="majorEastAsia" w:hAnsi="Arial" w:cs="Arial"/>
                <w:b/>
                <w:bCs/>
                <w:color w:val="365F91" w:themeColor="accent1" w:themeShade="BF"/>
                <w:sz w:val="24"/>
                <w:szCs w:val="24"/>
              </w:rPr>
              <w:t>Naziv aktivnosti:</w:t>
            </w:r>
          </w:p>
          <w:p w14:paraId="42F9AD34" w14:textId="77777777" w:rsidR="005F1CF3" w:rsidRPr="005F1CF3" w:rsidRDefault="005F1CF3" w:rsidP="005F1CF3">
            <w:pPr>
              <w:keepNext/>
              <w:keepLines/>
              <w:outlineLvl w:val="1"/>
              <w:rPr>
                <w:rFonts w:ascii="Arial" w:eastAsiaTheme="majorEastAsia" w:hAnsi="Arial" w:cs="Arial"/>
                <w:b/>
                <w:bCs/>
                <w:color w:val="365F91" w:themeColor="accent1" w:themeShade="BF"/>
                <w:sz w:val="24"/>
                <w:szCs w:val="24"/>
              </w:rPr>
            </w:pPr>
            <w:r w:rsidRPr="005F1CF3">
              <w:rPr>
                <w:rFonts w:ascii="Arial" w:eastAsiaTheme="majorEastAsia" w:hAnsi="Arial" w:cs="Arial"/>
                <w:b/>
                <w:bCs/>
                <w:color w:val="365F91" w:themeColor="accent1" w:themeShade="BF"/>
                <w:sz w:val="24"/>
                <w:szCs w:val="24"/>
              </w:rPr>
              <w:t>Dopunska nastava iz Njemačkog jezika</w:t>
            </w:r>
          </w:p>
        </w:tc>
        <w:tc>
          <w:tcPr>
            <w:tcW w:w="10282" w:type="dxa"/>
          </w:tcPr>
          <w:p w14:paraId="7F768C56" w14:textId="77777777" w:rsidR="005F1CF3" w:rsidRPr="005F1CF3" w:rsidRDefault="005F1CF3" w:rsidP="005F1CF3">
            <w:pPr>
              <w:keepNext/>
              <w:keepLines/>
              <w:outlineLvl w:val="1"/>
              <w:rPr>
                <w:rFonts w:ascii="Arial" w:eastAsiaTheme="majorEastAsia" w:hAnsi="Arial" w:cs="Arial"/>
                <w:b/>
                <w:bCs/>
                <w:color w:val="365F91" w:themeColor="accent1" w:themeShade="BF"/>
                <w:sz w:val="24"/>
                <w:szCs w:val="24"/>
              </w:rPr>
            </w:pPr>
            <w:r w:rsidRPr="005F1CF3">
              <w:rPr>
                <w:rFonts w:ascii="Arial" w:eastAsiaTheme="majorEastAsia" w:hAnsi="Arial" w:cs="Arial"/>
                <w:b/>
                <w:bCs/>
                <w:color w:val="365F91" w:themeColor="accent1" w:themeShade="BF"/>
                <w:sz w:val="24"/>
                <w:szCs w:val="24"/>
              </w:rPr>
              <w:t>Ime i prezime voditelja:</w:t>
            </w:r>
          </w:p>
          <w:p w14:paraId="01F2C764" w14:textId="77777777" w:rsidR="005F1CF3" w:rsidRPr="005F1CF3" w:rsidRDefault="005F1CF3" w:rsidP="005F1CF3">
            <w:pPr>
              <w:keepNext/>
              <w:keepLines/>
              <w:outlineLvl w:val="1"/>
              <w:rPr>
                <w:rFonts w:ascii="Arial" w:eastAsiaTheme="majorEastAsia" w:hAnsi="Arial" w:cs="Arial"/>
                <w:b/>
                <w:bCs/>
                <w:color w:val="365F91" w:themeColor="accent1" w:themeShade="BF"/>
                <w:sz w:val="24"/>
                <w:szCs w:val="24"/>
              </w:rPr>
            </w:pPr>
            <w:r w:rsidRPr="005F1CF3">
              <w:rPr>
                <w:rFonts w:ascii="Arial" w:eastAsiaTheme="majorEastAsia" w:hAnsi="Arial" w:cs="Arial"/>
                <w:b/>
                <w:bCs/>
                <w:color w:val="365F91" w:themeColor="accent1" w:themeShade="BF"/>
                <w:sz w:val="24"/>
                <w:szCs w:val="24"/>
              </w:rPr>
              <w:t>Goran Pihir</w:t>
            </w:r>
          </w:p>
        </w:tc>
      </w:tr>
      <w:tr w:rsidR="005F1CF3" w:rsidRPr="005F1CF3" w14:paraId="57ABF9CD" w14:textId="77777777" w:rsidTr="00401F9C">
        <w:tc>
          <w:tcPr>
            <w:tcW w:w="3936" w:type="dxa"/>
          </w:tcPr>
          <w:p w14:paraId="4DFCBFAA" w14:textId="77777777" w:rsidR="005F1CF3" w:rsidRPr="005F1CF3" w:rsidRDefault="005F1CF3" w:rsidP="005F1CF3">
            <w:pPr>
              <w:tabs>
                <w:tab w:val="left" w:pos="1065"/>
              </w:tabs>
              <w:spacing w:after="120"/>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Ishodi aktivnosti</w:t>
            </w:r>
          </w:p>
        </w:tc>
        <w:tc>
          <w:tcPr>
            <w:tcW w:w="10282" w:type="dxa"/>
          </w:tcPr>
          <w:p w14:paraId="7451BF36" w14:textId="77777777" w:rsidR="005F1CF3" w:rsidRPr="005F1CF3" w:rsidRDefault="005F1CF3" w:rsidP="005F1CF3">
            <w:pPr>
              <w:tabs>
                <w:tab w:val="left" w:pos="1065"/>
              </w:tabs>
              <w:spacing w:after="120"/>
              <w:rPr>
                <w:rFonts w:ascii="Arial" w:eastAsia="Calibri" w:hAnsi="Arial" w:cs="Arial"/>
                <w:color w:val="000000"/>
                <w:sz w:val="24"/>
                <w:szCs w:val="24"/>
              </w:rPr>
            </w:pPr>
            <w:r w:rsidRPr="005F1CF3">
              <w:rPr>
                <w:rFonts w:ascii="Arial" w:eastAsia="Calibri" w:hAnsi="Arial" w:cs="Arial"/>
                <w:color w:val="000000"/>
                <w:sz w:val="24"/>
                <w:szCs w:val="24"/>
              </w:rPr>
              <w:t>Učenik će:</w:t>
            </w:r>
            <w:r w:rsidRPr="005F1CF3">
              <w:rPr>
                <w:rFonts w:ascii="Arial" w:eastAsia="Calibri" w:hAnsi="Arial" w:cs="Arial"/>
                <w:color w:val="000000"/>
                <w:sz w:val="24"/>
                <w:szCs w:val="24"/>
              </w:rPr>
              <w:br/>
              <w:t>- biti motiviran, imati razvijen interes i biti potaknut na samostalno i potpomognuto naknadno usvajanje jezičnih znanja te usavršavanje jezičnih vještina njemačkog jezika.</w:t>
            </w:r>
          </w:p>
          <w:p w14:paraId="7F216E61" w14:textId="77777777" w:rsidR="005F1CF3" w:rsidRPr="005F1CF3" w:rsidRDefault="005F1CF3" w:rsidP="005F1CF3">
            <w:pPr>
              <w:tabs>
                <w:tab w:val="left" w:pos="1065"/>
              </w:tabs>
              <w:spacing w:after="120"/>
              <w:rPr>
                <w:rFonts w:ascii="Arial" w:eastAsia="Calibri" w:hAnsi="Arial" w:cs="Arial"/>
                <w:color w:val="000000"/>
                <w:sz w:val="24"/>
                <w:szCs w:val="24"/>
              </w:rPr>
            </w:pPr>
            <w:r w:rsidRPr="005F1CF3">
              <w:rPr>
                <w:rFonts w:ascii="Arial" w:eastAsia="Calibri" w:hAnsi="Arial" w:cs="Arial"/>
                <w:color w:val="000000"/>
                <w:sz w:val="24"/>
                <w:szCs w:val="24"/>
              </w:rPr>
              <w:t>- nadopuniti i usavršiti postojeća jezična znanja i vještine.</w:t>
            </w:r>
          </w:p>
          <w:p w14:paraId="40947181" w14:textId="77777777" w:rsidR="005F1CF3" w:rsidRPr="005F1CF3" w:rsidRDefault="005F1CF3" w:rsidP="005F1CF3">
            <w:pPr>
              <w:tabs>
                <w:tab w:val="left" w:pos="1065"/>
              </w:tabs>
              <w:spacing w:after="120"/>
              <w:rPr>
                <w:rFonts w:ascii="Arial" w:eastAsia="Calibri" w:hAnsi="Arial" w:cs="Arial"/>
                <w:color w:val="000000"/>
                <w:sz w:val="24"/>
                <w:szCs w:val="24"/>
              </w:rPr>
            </w:pPr>
            <w:r w:rsidRPr="005F1CF3">
              <w:rPr>
                <w:rFonts w:ascii="Arial" w:eastAsia="Calibri" w:hAnsi="Arial" w:cs="Arial"/>
                <w:color w:val="000000"/>
                <w:sz w:val="24"/>
                <w:szCs w:val="24"/>
              </w:rPr>
              <w:t>- upoznati se s kulturološkim specifičnostima zemalja njemačkog govornog područja, te će moći usporediti iste sa specifičnostima vlastite kulture.</w:t>
            </w:r>
          </w:p>
          <w:p w14:paraId="19D33BDB" w14:textId="77777777" w:rsidR="005F1CF3" w:rsidRPr="005F1CF3" w:rsidRDefault="005F1CF3" w:rsidP="005F1CF3">
            <w:pPr>
              <w:tabs>
                <w:tab w:val="left" w:pos="1065"/>
              </w:tabs>
              <w:spacing w:after="120"/>
              <w:rPr>
                <w:rFonts w:ascii="Arial" w:eastAsia="Calibri" w:hAnsi="Arial" w:cs="Arial"/>
                <w:color w:val="000000"/>
                <w:sz w:val="24"/>
                <w:szCs w:val="24"/>
              </w:rPr>
            </w:pPr>
            <w:r w:rsidRPr="005F1CF3">
              <w:rPr>
                <w:rFonts w:ascii="Arial" w:eastAsia="Calibri" w:hAnsi="Arial" w:cs="Arial"/>
                <w:color w:val="000000"/>
                <w:sz w:val="24"/>
                <w:szCs w:val="24"/>
              </w:rPr>
              <w:t>- upoznati se s problematikom multikulturalnosti, razvijat će interkulturalnu kompetenciju te kritičko i divergentno mišljenje.</w:t>
            </w:r>
          </w:p>
        </w:tc>
      </w:tr>
      <w:tr w:rsidR="005F1CF3" w:rsidRPr="005F1CF3" w14:paraId="3EECB033"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7B9B24FB" w14:textId="77777777" w:rsidR="005F1CF3" w:rsidRPr="005F1CF3" w:rsidRDefault="005F1CF3" w:rsidP="005F1CF3">
            <w:pPr>
              <w:tabs>
                <w:tab w:val="left" w:pos="1065"/>
              </w:tabs>
              <w:spacing w:after="120"/>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lastRenderedPageBreak/>
              <w:t>Namjena</w:t>
            </w:r>
          </w:p>
        </w:tc>
        <w:tc>
          <w:tcPr>
            <w:tcW w:w="10282" w:type="dxa"/>
          </w:tcPr>
          <w:p w14:paraId="09E6A686" w14:textId="77777777" w:rsidR="005F1CF3" w:rsidRPr="005F1CF3" w:rsidRDefault="005F1CF3" w:rsidP="005F1CF3">
            <w:pPr>
              <w:tabs>
                <w:tab w:val="left" w:pos="1065"/>
              </w:tabs>
              <w:spacing w:after="120"/>
              <w:rPr>
                <w:rFonts w:ascii="Arial" w:eastAsia="Calibri" w:hAnsi="Arial" w:cs="Arial"/>
                <w:color w:val="000000"/>
                <w:sz w:val="24"/>
                <w:szCs w:val="24"/>
              </w:rPr>
            </w:pPr>
            <w:r w:rsidRPr="005F1CF3">
              <w:rPr>
                <w:rFonts w:ascii="Arial" w:eastAsia="Calibri" w:hAnsi="Arial" w:cs="Arial"/>
                <w:color w:val="000000"/>
                <w:sz w:val="24"/>
                <w:szCs w:val="24"/>
              </w:rPr>
              <w:t>- Za učenike 6.a razreda redovne nastave.</w:t>
            </w:r>
          </w:p>
          <w:p w14:paraId="708F2789" w14:textId="77777777" w:rsidR="005F1CF3" w:rsidRPr="005F1CF3" w:rsidRDefault="005F1CF3" w:rsidP="005F1CF3">
            <w:pPr>
              <w:tabs>
                <w:tab w:val="left" w:pos="1065"/>
              </w:tabs>
              <w:spacing w:after="120"/>
              <w:rPr>
                <w:rFonts w:ascii="Arial" w:eastAsia="Calibri" w:hAnsi="Arial" w:cs="Arial"/>
                <w:color w:val="000000"/>
                <w:sz w:val="24"/>
                <w:szCs w:val="24"/>
              </w:rPr>
            </w:pPr>
            <w:r w:rsidRPr="005F1CF3">
              <w:rPr>
                <w:rFonts w:ascii="Arial" w:eastAsia="Calibri" w:hAnsi="Arial" w:cs="Arial"/>
                <w:color w:val="000000"/>
                <w:sz w:val="24"/>
                <w:szCs w:val="24"/>
              </w:rPr>
              <w:t>- Nadoknađivanje propuštenoga tijekom redovite nastave te usavršavanje jezičnih vještina.</w:t>
            </w:r>
          </w:p>
        </w:tc>
      </w:tr>
      <w:tr w:rsidR="005F1CF3" w:rsidRPr="005F1CF3" w14:paraId="0E5F7EBF" w14:textId="77777777" w:rsidTr="00401F9C">
        <w:tc>
          <w:tcPr>
            <w:tcW w:w="3936" w:type="dxa"/>
          </w:tcPr>
          <w:p w14:paraId="19307111" w14:textId="77777777" w:rsidR="005F1CF3" w:rsidRPr="005F1CF3" w:rsidRDefault="005F1CF3" w:rsidP="005F1CF3">
            <w:pPr>
              <w:tabs>
                <w:tab w:val="left" w:pos="1065"/>
              </w:tabs>
              <w:spacing w:after="120"/>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Nositelji aktivnosti</w:t>
            </w:r>
          </w:p>
        </w:tc>
        <w:tc>
          <w:tcPr>
            <w:tcW w:w="10282" w:type="dxa"/>
          </w:tcPr>
          <w:p w14:paraId="726E5929" w14:textId="77777777" w:rsidR="005F1CF3" w:rsidRPr="005F1CF3" w:rsidRDefault="005F1CF3" w:rsidP="005F1CF3">
            <w:pPr>
              <w:spacing w:after="120"/>
              <w:rPr>
                <w:rFonts w:ascii="Arial" w:eastAsia="Calibri" w:hAnsi="Arial" w:cs="Arial"/>
                <w:color w:val="000000"/>
                <w:sz w:val="24"/>
                <w:szCs w:val="24"/>
              </w:rPr>
            </w:pPr>
            <w:r w:rsidRPr="005F1CF3">
              <w:rPr>
                <w:rFonts w:ascii="Arial" w:eastAsia="Calibri" w:hAnsi="Arial" w:cs="Arial"/>
                <w:color w:val="000000"/>
                <w:sz w:val="24"/>
                <w:szCs w:val="24"/>
              </w:rPr>
              <w:t>Goran Pihir, učitelj Njemačkog jezika.</w:t>
            </w:r>
          </w:p>
        </w:tc>
      </w:tr>
      <w:tr w:rsidR="005F1CF3" w:rsidRPr="005F1CF3" w14:paraId="3ECAFC8D"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008E1AD1" w14:textId="77777777" w:rsidR="005F1CF3" w:rsidRPr="005F1CF3" w:rsidRDefault="005F1CF3" w:rsidP="005F1CF3">
            <w:pPr>
              <w:tabs>
                <w:tab w:val="left" w:pos="1065"/>
              </w:tabs>
              <w:spacing w:after="120"/>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Način realizacije</w:t>
            </w:r>
          </w:p>
        </w:tc>
        <w:tc>
          <w:tcPr>
            <w:tcW w:w="10282" w:type="dxa"/>
          </w:tcPr>
          <w:p w14:paraId="66A76498" w14:textId="77777777" w:rsidR="005F1CF3" w:rsidRPr="005F1CF3" w:rsidRDefault="005F1CF3" w:rsidP="005F1CF3">
            <w:pPr>
              <w:tabs>
                <w:tab w:val="left" w:pos="1065"/>
              </w:tabs>
              <w:spacing w:after="120"/>
              <w:rPr>
                <w:rFonts w:ascii="Arial" w:eastAsia="Calibri" w:hAnsi="Arial" w:cs="Arial"/>
                <w:color w:val="000000"/>
                <w:sz w:val="24"/>
                <w:szCs w:val="24"/>
              </w:rPr>
            </w:pPr>
            <w:r w:rsidRPr="005F1CF3">
              <w:rPr>
                <w:rFonts w:ascii="Arial" w:eastAsia="Calibri" w:hAnsi="Arial" w:cs="Arial"/>
                <w:color w:val="000000"/>
                <w:sz w:val="24"/>
                <w:szCs w:val="24"/>
              </w:rPr>
              <w:t>Rješavanje lingvističkih zadataka iz raznih izvora; usmene i pisane lingvističke vježbe.</w:t>
            </w:r>
          </w:p>
        </w:tc>
      </w:tr>
      <w:tr w:rsidR="005F1CF3" w:rsidRPr="005F1CF3" w14:paraId="00D95A72" w14:textId="77777777" w:rsidTr="00401F9C">
        <w:tc>
          <w:tcPr>
            <w:tcW w:w="3936" w:type="dxa"/>
          </w:tcPr>
          <w:p w14:paraId="0C4790A8" w14:textId="77777777" w:rsidR="005F1CF3" w:rsidRPr="005F1CF3" w:rsidRDefault="005F1CF3" w:rsidP="005F1CF3">
            <w:pPr>
              <w:tabs>
                <w:tab w:val="left" w:pos="1065"/>
              </w:tabs>
              <w:spacing w:after="120"/>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Vrijeme realizacije</w:t>
            </w:r>
          </w:p>
        </w:tc>
        <w:tc>
          <w:tcPr>
            <w:tcW w:w="10282" w:type="dxa"/>
          </w:tcPr>
          <w:p w14:paraId="308531EF" w14:textId="77777777" w:rsidR="005F1CF3" w:rsidRPr="005F1CF3" w:rsidRDefault="005F1CF3" w:rsidP="005F1CF3">
            <w:pPr>
              <w:tabs>
                <w:tab w:val="left" w:pos="1065"/>
              </w:tabs>
              <w:spacing w:after="120"/>
              <w:rPr>
                <w:rFonts w:ascii="Arial" w:eastAsia="Calibri" w:hAnsi="Arial" w:cs="Arial"/>
                <w:color w:val="000000"/>
                <w:sz w:val="24"/>
                <w:szCs w:val="24"/>
              </w:rPr>
            </w:pPr>
            <w:r w:rsidRPr="005F1CF3">
              <w:rPr>
                <w:rFonts w:ascii="Arial" w:eastAsia="Calibri" w:hAnsi="Arial" w:cs="Arial"/>
                <w:color w:val="000000"/>
                <w:sz w:val="24"/>
                <w:szCs w:val="24"/>
              </w:rPr>
              <w:t>35 sati tijekom nastavne godine; 1 sat tjedno.</w:t>
            </w:r>
          </w:p>
        </w:tc>
      </w:tr>
      <w:tr w:rsidR="005F1CF3" w:rsidRPr="005F1CF3" w14:paraId="52C53E58"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2D6F78DE" w14:textId="77777777" w:rsidR="005F1CF3" w:rsidRPr="005F1CF3" w:rsidRDefault="005F1CF3" w:rsidP="005F1CF3">
            <w:pPr>
              <w:tabs>
                <w:tab w:val="left" w:pos="1065"/>
              </w:tabs>
              <w:spacing w:after="120"/>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Troškovnik</w:t>
            </w:r>
          </w:p>
        </w:tc>
        <w:tc>
          <w:tcPr>
            <w:tcW w:w="10282" w:type="dxa"/>
          </w:tcPr>
          <w:p w14:paraId="287CB1FF" w14:textId="77777777" w:rsidR="005F1CF3" w:rsidRPr="005F1CF3" w:rsidRDefault="005F1CF3" w:rsidP="005F1CF3">
            <w:pPr>
              <w:tabs>
                <w:tab w:val="left" w:pos="1065"/>
              </w:tabs>
              <w:spacing w:after="120"/>
              <w:rPr>
                <w:rFonts w:ascii="Arial" w:eastAsia="Calibri" w:hAnsi="Arial" w:cs="Arial"/>
                <w:color w:val="000000"/>
                <w:sz w:val="24"/>
                <w:szCs w:val="24"/>
              </w:rPr>
            </w:pPr>
            <w:r w:rsidRPr="005F1CF3">
              <w:rPr>
                <w:rFonts w:ascii="Arial" w:eastAsia="Calibri" w:hAnsi="Arial" w:cs="Arial"/>
                <w:color w:val="000000"/>
                <w:sz w:val="24"/>
                <w:szCs w:val="24"/>
              </w:rPr>
              <w:t>Jedan paket fotokopirnog papira.</w:t>
            </w:r>
          </w:p>
        </w:tc>
      </w:tr>
      <w:tr w:rsidR="005F1CF3" w:rsidRPr="005F1CF3" w14:paraId="4E42A2D1" w14:textId="77777777" w:rsidTr="00401F9C">
        <w:tc>
          <w:tcPr>
            <w:tcW w:w="3936" w:type="dxa"/>
          </w:tcPr>
          <w:p w14:paraId="73F588B9" w14:textId="77777777" w:rsidR="005F1CF3" w:rsidRPr="005F1CF3" w:rsidRDefault="005F1CF3" w:rsidP="005F1CF3">
            <w:pPr>
              <w:tabs>
                <w:tab w:val="left" w:pos="1065"/>
              </w:tabs>
              <w:spacing w:after="120"/>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Način vrednovanja</w:t>
            </w:r>
          </w:p>
        </w:tc>
        <w:tc>
          <w:tcPr>
            <w:tcW w:w="10282" w:type="dxa"/>
          </w:tcPr>
          <w:p w14:paraId="2D8B2622" w14:textId="77777777" w:rsidR="005F1CF3" w:rsidRPr="005F1CF3" w:rsidRDefault="005F1CF3" w:rsidP="005F1CF3">
            <w:pPr>
              <w:tabs>
                <w:tab w:val="left" w:pos="1065"/>
              </w:tabs>
              <w:spacing w:after="120"/>
              <w:rPr>
                <w:rFonts w:ascii="Arial" w:eastAsia="Calibri" w:hAnsi="Arial" w:cs="Arial"/>
                <w:color w:val="000000"/>
                <w:sz w:val="24"/>
                <w:szCs w:val="24"/>
              </w:rPr>
            </w:pPr>
            <w:r w:rsidRPr="005F1CF3">
              <w:rPr>
                <w:rFonts w:ascii="Arial" w:eastAsia="Calibri" w:hAnsi="Arial" w:cs="Arial"/>
                <w:color w:val="000000"/>
                <w:sz w:val="24"/>
                <w:szCs w:val="24"/>
              </w:rPr>
              <w:t>Standardno vrednovanje putem pisanih i usmenih ispita.</w:t>
            </w:r>
          </w:p>
        </w:tc>
      </w:tr>
      <w:tr w:rsidR="005F1CF3" w:rsidRPr="005F1CF3" w14:paraId="2B297526"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6D6D1C2A" w14:textId="77777777" w:rsidR="005F1CF3" w:rsidRPr="005F1CF3" w:rsidRDefault="005F1CF3" w:rsidP="005F1CF3">
            <w:pPr>
              <w:tabs>
                <w:tab w:val="left" w:pos="1065"/>
              </w:tabs>
              <w:spacing w:after="120"/>
              <w:rPr>
                <w:rFonts w:ascii="Arial" w:eastAsia="Calibri" w:hAnsi="Arial" w:cs="Arial"/>
                <w:color w:val="17365D" w:themeColor="text2" w:themeShade="BF"/>
                <w:sz w:val="24"/>
                <w:szCs w:val="24"/>
              </w:rPr>
            </w:pPr>
            <w:r w:rsidRPr="005F1CF3">
              <w:rPr>
                <w:rFonts w:ascii="Arial" w:eastAsia="Calibri" w:hAnsi="Arial" w:cs="Arial"/>
                <w:color w:val="17365D" w:themeColor="text2" w:themeShade="BF"/>
                <w:sz w:val="24"/>
                <w:szCs w:val="24"/>
              </w:rPr>
              <w:t>Korištenje rezultata vrednovanja</w:t>
            </w:r>
          </w:p>
        </w:tc>
        <w:tc>
          <w:tcPr>
            <w:tcW w:w="10282" w:type="dxa"/>
          </w:tcPr>
          <w:p w14:paraId="0DDE7B36" w14:textId="77777777" w:rsidR="005F1CF3" w:rsidRPr="005F1CF3" w:rsidRDefault="005F1CF3" w:rsidP="005F1CF3">
            <w:pPr>
              <w:spacing w:after="120"/>
              <w:rPr>
                <w:rFonts w:ascii="Arial" w:eastAsia="Calibri" w:hAnsi="Arial" w:cs="Arial"/>
                <w:color w:val="000000"/>
                <w:sz w:val="24"/>
                <w:szCs w:val="24"/>
              </w:rPr>
            </w:pPr>
            <w:r w:rsidRPr="005F1CF3">
              <w:rPr>
                <w:rFonts w:ascii="Arial" w:eastAsia="Calibri" w:hAnsi="Arial" w:cs="Arial"/>
                <w:color w:val="000000"/>
                <w:sz w:val="24"/>
                <w:szCs w:val="24"/>
              </w:rPr>
              <w:t>Radi poboljšanja ukupnog uspjeha učenika unutar redovite nastave Njemačkog jezika.</w:t>
            </w:r>
          </w:p>
        </w:tc>
      </w:tr>
    </w:tbl>
    <w:p w14:paraId="1F35588C" w14:textId="77777777" w:rsidR="007B5ABB" w:rsidRDefault="007B5ABB" w:rsidP="000901B7"/>
    <w:p w14:paraId="692D7EAC" w14:textId="77777777" w:rsidR="00423D35" w:rsidRDefault="00423D35" w:rsidP="000901B7"/>
    <w:tbl>
      <w:tblPr>
        <w:tblW w:w="14218" w:type="dxa"/>
        <w:tblInd w:w="5" w:type="dxa"/>
        <w:tblLayout w:type="fixed"/>
        <w:tblCellMar>
          <w:left w:w="10" w:type="dxa"/>
          <w:right w:w="10" w:type="dxa"/>
        </w:tblCellMar>
        <w:tblLook w:val="0000" w:firstRow="0" w:lastRow="0" w:firstColumn="0" w:lastColumn="0" w:noHBand="0" w:noVBand="0"/>
      </w:tblPr>
      <w:tblGrid>
        <w:gridCol w:w="3935"/>
        <w:gridCol w:w="10283"/>
      </w:tblGrid>
      <w:tr w:rsidR="00BB78DC" w:rsidRPr="00374D01" w14:paraId="5ECEE3B1"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2B9EEE70" w14:textId="77777777" w:rsidR="00BB78DC" w:rsidRPr="00374D01" w:rsidRDefault="00BB78DC" w:rsidP="00BB78DC">
            <w:pPr>
              <w:pStyle w:val="Naslov2"/>
              <w:spacing w:before="0" w:line="276" w:lineRule="auto"/>
              <w:jc w:val="left"/>
              <w:rPr>
                <w:rFonts w:ascii="Arial" w:hAnsi="Arial" w:cs="Arial"/>
                <w:b/>
                <w:bCs/>
                <w:color w:val="548DD4" w:themeColor="text2" w:themeTint="99"/>
                <w:sz w:val="24"/>
                <w:szCs w:val="24"/>
              </w:rPr>
            </w:pPr>
            <w:r w:rsidRPr="00374D01">
              <w:rPr>
                <w:rFonts w:ascii="Arial" w:hAnsi="Arial" w:cs="Arial"/>
                <w:b/>
                <w:bCs/>
                <w:color w:val="548DD4" w:themeColor="text2" w:themeTint="99"/>
                <w:sz w:val="24"/>
                <w:szCs w:val="24"/>
              </w:rPr>
              <w:t>Naziv aktivnosti:</w:t>
            </w:r>
          </w:p>
          <w:p w14:paraId="0B2DFCF5" w14:textId="77777777" w:rsidR="00BB78DC" w:rsidRPr="00374D01" w:rsidRDefault="00BB78DC" w:rsidP="00BB78DC">
            <w:pPr>
              <w:pStyle w:val="Naslov2"/>
              <w:spacing w:before="0" w:line="276" w:lineRule="auto"/>
              <w:jc w:val="left"/>
              <w:rPr>
                <w:rFonts w:ascii="Arial" w:hAnsi="Arial" w:cs="Arial"/>
                <w:color w:val="548DD4" w:themeColor="text2" w:themeTint="99"/>
                <w:sz w:val="24"/>
                <w:szCs w:val="24"/>
              </w:rPr>
            </w:pPr>
            <w:r w:rsidRPr="00374D01">
              <w:rPr>
                <w:rFonts w:ascii="Arial" w:hAnsi="Arial" w:cs="Arial"/>
                <w:b/>
                <w:bCs/>
                <w:color w:val="548DD4" w:themeColor="text2" w:themeTint="99"/>
                <w:sz w:val="24"/>
                <w:szCs w:val="24"/>
              </w:rPr>
              <w:t>Dopunska nastava matematike</w:t>
            </w:r>
          </w:p>
          <w:p w14:paraId="7E4DF44E" w14:textId="77777777" w:rsidR="00BB78DC" w:rsidRPr="00374D01" w:rsidRDefault="00BB78DC" w:rsidP="00BB78DC">
            <w:pPr>
              <w:pStyle w:val="Naslov2"/>
              <w:spacing w:before="0" w:line="276" w:lineRule="auto"/>
              <w:jc w:val="left"/>
              <w:rPr>
                <w:rFonts w:ascii="Arial" w:hAnsi="Arial" w:cs="Arial"/>
                <w:b/>
                <w:bCs/>
                <w:color w:val="548DD4" w:themeColor="text2" w:themeTint="99"/>
                <w:sz w:val="24"/>
                <w:szCs w:val="24"/>
              </w:rPr>
            </w:pPr>
          </w:p>
        </w:tc>
        <w:tc>
          <w:tcPr>
            <w:tcW w:w="10282"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0FA2421C" w14:textId="77777777" w:rsidR="00BB78DC" w:rsidRPr="00374D01" w:rsidRDefault="00BB78DC" w:rsidP="00BB78DC">
            <w:pPr>
              <w:pStyle w:val="Naslov2"/>
              <w:spacing w:line="276" w:lineRule="auto"/>
              <w:jc w:val="left"/>
              <w:rPr>
                <w:rFonts w:ascii="Arial" w:hAnsi="Arial" w:cs="Arial"/>
                <w:color w:val="548DD4" w:themeColor="text2" w:themeTint="99"/>
                <w:sz w:val="24"/>
                <w:szCs w:val="24"/>
              </w:rPr>
            </w:pPr>
            <w:r w:rsidRPr="00374D01">
              <w:rPr>
                <w:rFonts w:ascii="Arial" w:hAnsi="Arial" w:cs="Arial"/>
                <w:b/>
                <w:bCs/>
                <w:color w:val="548DD4" w:themeColor="text2" w:themeTint="99"/>
                <w:sz w:val="24"/>
                <w:szCs w:val="24"/>
              </w:rPr>
              <w:t>Ime i prezime voditelja: Maja Kufner Kljaić, Sonja Brletić, Violeta Sudar, Darko Grabar</w:t>
            </w:r>
          </w:p>
        </w:tc>
      </w:tr>
      <w:tr w:rsidR="00BB78DC" w:rsidRPr="00374D01" w14:paraId="00E21D27" w14:textId="77777777" w:rsidTr="005A4353">
        <w:tc>
          <w:tcPr>
            <w:tcW w:w="3935" w:type="dxa"/>
            <w:tcBorders>
              <w:top w:val="single" w:sz="4" w:space="0" w:color="92CDDC"/>
              <w:left w:val="single" w:sz="4" w:space="0" w:color="92CDDC"/>
              <w:bottom w:val="single" w:sz="4" w:space="0" w:color="92CDDC"/>
              <w:right w:val="single" w:sz="4" w:space="0" w:color="92CDDC"/>
            </w:tcBorders>
            <w:tcMar>
              <w:top w:w="0" w:type="dxa"/>
              <w:left w:w="108" w:type="dxa"/>
              <w:bottom w:w="0" w:type="dxa"/>
              <w:right w:w="108" w:type="dxa"/>
            </w:tcMar>
          </w:tcPr>
          <w:p w14:paraId="4201EDFE" w14:textId="77777777" w:rsidR="00BB78DC" w:rsidRPr="00374D01" w:rsidRDefault="00BB78DC" w:rsidP="005A4353">
            <w:pPr>
              <w:pStyle w:val="Standard"/>
              <w:tabs>
                <w:tab w:val="left" w:pos="1065"/>
              </w:tabs>
              <w:spacing w:line="276" w:lineRule="auto"/>
              <w:rPr>
                <w:rFonts w:ascii="Arial" w:hAnsi="Arial" w:cs="Arial"/>
                <w:sz w:val="24"/>
                <w:szCs w:val="24"/>
              </w:rPr>
            </w:pPr>
            <w:r w:rsidRPr="00374D01">
              <w:rPr>
                <w:rFonts w:ascii="Arial" w:hAnsi="Arial" w:cs="Arial"/>
                <w:color w:val="17365D"/>
                <w:sz w:val="24"/>
                <w:szCs w:val="24"/>
              </w:rPr>
              <w:t>Ishodi aktivnosti</w:t>
            </w:r>
          </w:p>
        </w:tc>
        <w:tc>
          <w:tcPr>
            <w:tcW w:w="10282" w:type="dxa"/>
            <w:tcBorders>
              <w:top w:val="single" w:sz="4" w:space="0" w:color="92CDDC"/>
              <w:left w:val="single" w:sz="4" w:space="0" w:color="92CDDC"/>
              <w:bottom w:val="single" w:sz="4" w:space="0" w:color="92CDDC"/>
              <w:right w:val="single" w:sz="4" w:space="0" w:color="92CDDC"/>
            </w:tcBorders>
            <w:tcMar>
              <w:top w:w="0" w:type="dxa"/>
              <w:left w:w="108" w:type="dxa"/>
              <w:bottom w:w="0" w:type="dxa"/>
              <w:right w:w="108" w:type="dxa"/>
            </w:tcMar>
          </w:tcPr>
          <w:p w14:paraId="5F140A4E" w14:textId="77777777" w:rsidR="00BB78DC" w:rsidRPr="00374D01" w:rsidRDefault="00BB78DC" w:rsidP="005A4353">
            <w:pPr>
              <w:pStyle w:val="Default"/>
              <w:rPr>
                <w:rFonts w:ascii="Arial" w:hAnsi="Arial" w:cs="Arial"/>
              </w:rPr>
            </w:pPr>
            <w:r w:rsidRPr="00374D01">
              <w:rPr>
                <w:rFonts w:ascii="Arial" w:hAnsi="Arial" w:cs="Arial"/>
              </w:rPr>
              <w:t xml:space="preserve">Učenici će usvojiti sadržaje koji nisu usvojeni na redovnom satu matematike. Razvijat će se  ljubav prema matematici i raditi na motivaciji učenika za matematički rad. Učenicima će biti omogućeno usvajanje sadržaja vlastitim tempom. Dopunskim zadacima pomoći će se učenicima u svladavanju redovnog programa matematike. </w:t>
            </w:r>
          </w:p>
          <w:p w14:paraId="1EDC34CB" w14:textId="77777777" w:rsidR="00BB78DC" w:rsidRPr="00374D01" w:rsidRDefault="00BB78DC" w:rsidP="005A4353">
            <w:pPr>
              <w:spacing w:line="259" w:lineRule="auto"/>
              <w:rPr>
                <w:rFonts w:ascii="Arial" w:hAnsi="Arial" w:cs="Arial"/>
                <w:sz w:val="24"/>
                <w:szCs w:val="24"/>
              </w:rPr>
            </w:pPr>
          </w:p>
        </w:tc>
      </w:tr>
      <w:tr w:rsidR="00BB78DC" w:rsidRPr="00374D01" w14:paraId="1AE580F0"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7D8506A1" w14:textId="77777777" w:rsidR="00BB78DC" w:rsidRPr="00374D01" w:rsidRDefault="00BB78DC" w:rsidP="005A4353">
            <w:pPr>
              <w:pStyle w:val="Standard"/>
              <w:tabs>
                <w:tab w:val="left" w:pos="1065"/>
              </w:tabs>
              <w:spacing w:line="276" w:lineRule="auto"/>
              <w:rPr>
                <w:rFonts w:ascii="Arial" w:hAnsi="Arial" w:cs="Arial"/>
                <w:sz w:val="24"/>
                <w:szCs w:val="24"/>
              </w:rPr>
            </w:pPr>
            <w:r w:rsidRPr="00374D01">
              <w:rPr>
                <w:rFonts w:ascii="Arial" w:hAnsi="Arial" w:cs="Arial"/>
                <w:color w:val="17365D"/>
                <w:sz w:val="24"/>
                <w:szCs w:val="24"/>
              </w:rPr>
              <w:t>Namjena</w:t>
            </w:r>
          </w:p>
        </w:tc>
        <w:tc>
          <w:tcPr>
            <w:tcW w:w="10282"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735C47CC" w14:textId="77777777" w:rsidR="00BB78DC" w:rsidRPr="00374D01" w:rsidRDefault="00BB78DC" w:rsidP="005A4353">
            <w:pPr>
              <w:pStyle w:val="Default"/>
              <w:rPr>
                <w:rFonts w:ascii="Arial" w:hAnsi="Arial" w:cs="Arial"/>
              </w:rPr>
            </w:pPr>
            <w:r w:rsidRPr="00374D01">
              <w:rPr>
                <w:rFonts w:ascii="Arial" w:hAnsi="Arial" w:cs="Arial"/>
              </w:rPr>
              <w:t xml:space="preserve">Pomoći učenicima koji postižu slabije rezultate u svladavanju sadržaja redovne nastave. </w:t>
            </w:r>
          </w:p>
          <w:p w14:paraId="363B457C" w14:textId="77777777" w:rsidR="00BB78DC" w:rsidRPr="00374D01" w:rsidRDefault="00BB78DC" w:rsidP="005A4353">
            <w:pPr>
              <w:spacing w:line="259" w:lineRule="auto"/>
              <w:rPr>
                <w:rFonts w:ascii="Arial" w:hAnsi="Arial" w:cs="Arial"/>
                <w:sz w:val="24"/>
                <w:szCs w:val="24"/>
              </w:rPr>
            </w:pPr>
          </w:p>
        </w:tc>
      </w:tr>
      <w:tr w:rsidR="00BB78DC" w:rsidRPr="00374D01" w14:paraId="62D775F2" w14:textId="77777777" w:rsidTr="005A4353">
        <w:tc>
          <w:tcPr>
            <w:tcW w:w="3935" w:type="dxa"/>
            <w:tcBorders>
              <w:top w:val="single" w:sz="4" w:space="0" w:color="92CDDC"/>
              <w:left w:val="single" w:sz="4" w:space="0" w:color="92CDDC"/>
              <w:bottom w:val="single" w:sz="4" w:space="0" w:color="92CDDC"/>
              <w:right w:val="single" w:sz="4" w:space="0" w:color="92CDDC"/>
            </w:tcBorders>
            <w:tcMar>
              <w:top w:w="0" w:type="dxa"/>
              <w:left w:w="108" w:type="dxa"/>
              <w:bottom w:w="0" w:type="dxa"/>
              <w:right w:w="108" w:type="dxa"/>
            </w:tcMar>
          </w:tcPr>
          <w:p w14:paraId="71903753" w14:textId="77777777" w:rsidR="00BB78DC" w:rsidRPr="00374D01" w:rsidRDefault="00BB78DC" w:rsidP="005A4353">
            <w:pPr>
              <w:pStyle w:val="Standard"/>
              <w:tabs>
                <w:tab w:val="left" w:pos="1065"/>
              </w:tabs>
              <w:spacing w:line="276" w:lineRule="auto"/>
              <w:rPr>
                <w:rFonts w:ascii="Arial" w:hAnsi="Arial" w:cs="Arial"/>
                <w:sz w:val="24"/>
                <w:szCs w:val="24"/>
              </w:rPr>
            </w:pPr>
            <w:r w:rsidRPr="00374D01">
              <w:rPr>
                <w:rFonts w:ascii="Arial" w:hAnsi="Arial" w:cs="Arial"/>
                <w:color w:val="17365D"/>
                <w:sz w:val="24"/>
                <w:szCs w:val="24"/>
              </w:rPr>
              <w:t>Nositelji aktivnosti</w:t>
            </w:r>
          </w:p>
        </w:tc>
        <w:tc>
          <w:tcPr>
            <w:tcW w:w="10282" w:type="dxa"/>
            <w:tcBorders>
              <w:top w:val="single" w:sz="4" w:space="0" w:color="92CDDC"/>
              <w:left w:val="single" w:sz="4" w:space="0" w:color="92CDDC"/>
              <w:bottom w:val="single" w:sz="4" w:space="0" w:color="92CDDC"/>
              <w:right w:val="single" w:sz="4" w:space="0" w:color="92CDDC"/>
            </w:tcBorders>
            <w:tcMar>
              <w:top w:w="0" w:type="dxa"/>
              <w:left w:w="108" w:type="dxa"/>
              <w:bottom w:w="0" w:type="dxa"/>
              <w:right w:w="108" w:type="dxa"/>
            </w:tcMar>
          </w:tcPr>
          <w:p w14:paraId="44A75793" w14:textId="77777777" w:rsidR="00BB78DC" w:rsidRPr="00374D01" w:rsidRDefault="00BB78DC" w:rsidP="005A4353">
            <w:pPr>
              <w:pStyle w:val="Standard"/>
              <w:spacing w:line="276" w:lineRule="auto"/>
              <w:rPr>
                <w:rFonts w:ascii="Arial" w:hAnsi="Arial" w:cs="Arial"/>
                <w:sz w:val="24"/>
                <w:szCs w:val="24"/>
              </w:rPr>
            </w:pPr>
            <w:r w:rsidRPr="00374D01">
              <w:rPr>
                <w:rFonts w:ascii="Arial" w:hAnsi="Arial" w:cs="Arial"/>
                <w:sz w:val="24"/>
                <w:szCs w:val="24"/>
              </w:rPr>
              <w:t>Nastavnici matematike i učenici.</w:t>
            </w:r>
          </w:p>
        </w:tc>
      </w:tr>
      <w:tr w:rsidR="00BB78DC" w:rsidRPr="00374D01" w14:paraId="5782C7DA"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7ED4B30E" w14:textId="77777777" w:rsidR="00BB78DC" w:rsidRPr="00374D01" w:rsidRDefault="00BB78DC" w:rsidP="005A4353">
            <w:pPr>
              <w:pStyle w:val="Standard"/>
              <w:tabs>
                <w:tab w:val="left" w:pos="1065"/>
              </w:tabs>
              <w:spacing w:line="276" w:lineRule="auto"/>
              <w:rPr>
                <w:rFonts w:ascii="Arial" w:hAnsi="Arial" w:cs="Arial"/>
                <w:sz w:val="24"/>
                <w:szCs w:val="24"/>
              </w:rPr>
            </w:pPr>
            <w:r w:rsidRPr="00374D01">
              <w:rPr>
                <w:rFonts w:ascii="Arial" w:hAnsi="Arial" w:cs="Arial"/>
                <w:color w:val="17365D"/>
                <w:sz w:val="24"/>
                <w:szCs w:val="24"/>
              </w:rPr>
              <w:lastRenderedPageBreak/>
              <w:t>Način realizacije</w:t>
            </w:r>
          </w:p>
        </w:tc>
        <w:tc>
          <w:tcPr>
            <w:tcW w:w="10282"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40E620BD" w14:textId="77777777" w:rsidR="00BB78DC" w:rsidRPr="00374D01" w:rsidRDefault="00BB78DC" w:rsidP="005A4353">
            <w:pPr>
              <w:pStyle w:val="Default"/>
              <w:rPr>
                <w:rFonts w:ascii="Arial" w:hAnsi="Arial" w:cs="Arial"/>
              </w:rPr>
            </w:pPr>
            <w:r w:rsidRPr="00374D01">
              <w:rPr>
                <w:rFonts w:ascii="Arial" w:hAnsi="Arial" w:cs="Arial"/>
              </w:rPr>
              <w:t xml:space="preserve">U školi na satovima dopunske nastave matematike. Dopunska nastava organizira se u određeno vrijeme kada je takav oblik pomoći učenicima potreban. </w:t>
            </w:r>
          </w:p>
        </w:tc>
      </w:tr>
      <w:tr w:rsidR="00BB78DC" w:rsidRPr="00374D01" w14:paraId="7C83CD86" w14:textId="77777777" w:rsidTr="005A4353">
        <w:tc>
          <w:tcPr>
            <w:tcW w:w="3935" w:type="dxa"/>
            <w:tcBorders>
              <w:top w:val="single" w:sz="4" w:space="0" w:color="92CDDC"/>
              <w:left w:val="single" w:sz="4" w:space="0" w:color="92CDDC"/>
              <w:bottom w:val="single" w:sz="4" w:space="0" w:color="92CDDC"/>
              <w:right w:val="single" w:sz="4" w:space="0" w:color="92CDDC"/>
            </w:tcBorders>
            <w:tcMar>
              <w:top w:w="0" w:type="dxa"/>
              <w:left w:w="108" w:type="dxa"/>
              <w:bottom w:w="0" w:type="dxa"/>
              <w:right w:w="108" w:type="dxa"/>
            </w:tcMar>
          </w:tcPr>
          <w:p w14:paraId="4F39E430" w14:textId="77777777" w:rsidR="00BB78DC" w:rsidRPr="00374D01" w:rsidRDefault="00BB78DC" w:rsidP="005A4353">
            <w:pPr>
              <w:pStyle w:val="Standard"/>
              <w:tabs>
                <w:tab w:val="left" w:pos="1065"/>
              </w:tabs>
              <w:spacing w:line="276" w:lineRule="auto"/>
              <w:rPr>
                <w:rFonts w:ascii="Arial" w:hAnsi="Arial" w:cs="Arial"/>
                <w:sz w:val="24"/>
                <w:szCs w:val="24"/>
              </w:rPr>
            </w:pPr>
            <w:r w:rsidRPr="00374D01">
              <w:rPr>
                <w:rFonts w:ascii="Arial" w:hAnsi="Arial" w:cs="Arial"/>
                <w:color w:val="17365D"/>
                <w:sz w:val="24"/>
                <w:szCs w:val="24"/>
              </w:rPr>
              <w:t>Vrijeme realizacije</w:t>
            </w:r>
          </w:p>
        </w:tc>
        <w:tc>
          <w:tcPr>
            <w:tcW w:w="10282" w:type="dxa"/>
            <w:tcBorders>
              <w:top w:val="single" w:sz="4" w:space="0" w:color="92CDDC"/>
              <w:left w:val="single" w:sz="4" w:space="0" w:color="92CDDC"/>
              <w:bottom w:val="single" w:sz="4" w:space="0" w:color="92CDDC"/>
              <w:right w:val="single" w:sz="4" w:space="0" w:color="92CDDC"/>
            </w:tcBorders>
            <w:tcMar>
              <w:top w:w="0" w:type="dxa"/>
              <w:left w:w="108" w:type="dxa"/>
              <w:bottom w:w="0" w:type="dxa"/>
              <w:right w:w="108" w:type="dxa"/>
            </w:tcMar>
          </w:tcPr>
          <w:p w14:paraId="7AF3F826" w14:textId="77777777" w:rsidR="00BB78DC" w:rsidRPr="00374D01" w:rsidRDefault="00BB78DC" w:rsidP="005A4353">
            <w:pPr>
              <w:pStyle w:val="Standard"/>
              <w:tabs>
                <w:tab w:val="left" w:pos="1065"/>
              </w:tabs>
              <w:spacing w:line="276" w:lineRule="auto"/>
              <w:rPr>
                <w:rFonts w:ascii="Arial" w:hAnsi="Arial" w:cs="Arial"/>
                <w:sz w:val="24"/>
                <w:szCs w:val="24"/>
              </w:rPr>
            </w:pPr>
            <w:r w:rsidRPr="00374D01">
              <w:rPr>
                <w:rFonts w:ascii="Arial" w:hAnsi="Arial" w:cs="Arial"/>
                <w:sz w:val="24"/>
                <w:szCs w:val="24"/>
              </w:rPr>
              <w:t xml:space="preserve">Tijekom školske godine 2023./2024. jednom tjedno po dogovoru s učenicima. </w:t>
            </w:r>
          </w:p>
        </w:tc>
      </w:tr>
      <w:tr w:rsidR="00BB78DC" w:rsidRPr="00374D01" w14:paraId="49CA2AD2"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67709A78" w14:textId="77777777" w:rsidR="00BB78DC" w:rsidRPr="00374D01" w:rsidRDefault="00BB78DC" w:rsidP="005A4353">
            <w:pPr>
              <w:pStyle w:val="Standard"/>
              <w:tabs>
                <w:tab w:val="left" w:pos="1065"/>
              </w:tabs>
              <w:spacing w:line="276" w:lineRule="auto"/>
              <w:rPr>
                <w:rFonts w:ascii="Arial" w:hAnsi="Arial" w:cs="Arial"/>
                <w:sz w:val="24"/>
                <w:szCs w:val="24"/>
              </w:rPr>
            </w:pPr>
            <w:r w:rsidRPr="00374D01">
              <w:rPr>
                <w:rFonts w:ascii="Arial" w:hAnsi="Arial" w:cs="Arial"/>
                <w:color w:val="17365D"/>
                <w:sz w:val="24"/>
                <w:szCs w:val="24"/>
              </w:rPr>
              <w:t>Troškovnik</w:t>
            </w:r>
          </w:p>
        </w:tc>
        <w:tc>
          <w:tcPr>
            <w:tcW w:w="10282"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65E2D31F" w14:textId="77777777" w:rsidR="00BB78DC" w:rsidRPr="00374D01" w:rsidRDefault="00BB78DC" w:rsidP="005A4353">
            <w:pPr>
              <w:pStyle w:val="Standard"/>
              <w:tabs>
                <w:tab w:val="left" w:pos="1065"/>
              </w:tabs>
              <w:spacing w:line="276" w:lineRule="auto"/>
              <w:rPr>
                <w:rFonts w:ascii="Arial" w:hAnsi="Arial" w:cs="Arial"/>
                <w:sz w:val="24"/>
                <w:szCs w:val="24"/>
              </w:rPr>
            </w:pPr>
            <w:r w:rsidRPr="00374D01">
              <w:rPr>
                <w:rFonts w:ascii="Arial" w:hAnsi="Arial" w:cs="Arial"/>
                <w:sz w:val="24"/>
                <w:szCs w:val="24"/>
              </w:rPr>
              <w:t>Papiri za fotokopiranje.</w:t>
            </w:r>
          </w:p>
        </w:tc>
      </w:tr>
      <w:tr w:rsidR="00BB78DC" w:rsidRPr="00374D01" w14:paraId="241A06E2" w14:textId="77777777" w:rsidTr="005A4353">
        <w:tc>
          <w:tcPr>
            <w:tcW w:w="3935" w:type="dxa"/>
            <w:tcBorders>
              <w:top w:val="single" w:sz="4" w:space="0" w:color="92CDDC"/>
              <w:left w:val="single" w:sz="4" w:space="0" w:color="92CDDC"/>
              <w:bottom w:val="single" w:sz="4" w:space="0" w:color="92CDDC"/>
              <w:right w:val="single" w:sz="4" w:space="0" w:color="92CDDC"/>
            </w:tcBorders>
            <w:tcMar>
              <w:top w:w="0" w:type="dxa"/>
              <w:left w:w="108" w:type="dxa"/>
              <w:bottom w:w="0" w:type="dxa"/>
              <w:right w:w="108" w:type="dxa"/>
            </w:tcMar>
          </w:tcPr>
          <w:p w14:paraId="6BD99CF8" w14:textId="77777777" w:rsidR="00BB78DC" w:rsidRPr="00374D01" w:rsidRDefault="00BB78DC" w:rsidP="005A4353">
            <w:pPr>
              <w:pStyle w:val="Standard"/>
              <w:tabs>
                <w:tab w:val="left" w:pos="1065"/>
              </w:tabs>
              <w:spacing w:line="276" w:lineRule="auto"/>
              <w:rPr>
                <w:rFonts w:ascii="Arial" w:hAnsi="Arial" w:cs="Arial"/>
                <w:sz w:val="24"/>
                <w:szCs w:val="24"/>
              </w:rPr>
            </w:pPr>
            <w:r w:rsidRPr="00374D01">
              <w:rPr>
                <w:rFonts w:ascii="Arial" w:hAnsi="Arial" w:cs="Arial"/>
                <w:color w:val="17365D"/>
                <w:sz w:val="24"/>
                <w:szCs w:val="24"/>
              </w:rPr>
              <w:t>Način vrednovanja</w:t>
            </w:r>
          </w:p>
        </w:tc>
        <w:tc>
          <w:tcPr>
            <w:tcW w:w="10282" w:type="dxa"/>
            <w:tcBorders>
              <w:top w:val="single" w:sz="4" w:space="0" w:color="92CDDC"/>
              <w:left w:val="single" w:sz="4" w:space="0" w:color="92CDDC"/>
              <w:bottom w:val="single" w:sz="4" w:space="0" w:color="92CDDC"/>
              <w:right w:val="single" w:sz="4" w:space="0" w:color="92CDDC"/>
            </w:tcBorders>
            <w:tcMar>
              <w:top w:w="0" w:type="dxa"/>
              <w:left w:w="108" w:type="dxa"/>
              <w:bottom w:w="0" w:type="dxa"/>
              <w:right w:w="108" w:type="dxa"/>
            </w:tcMar>
          </w:tcPr>
          <w:p w14:paraId="1667B867" w14:textId="77777777" w:rsidR="00BB78DC" w:rsidRPr="00374D01" w:rsidRDefault="00BB78DC" w:rsidP="005A4353">
            <w:pPr>
              <w:pStyle w:val="Standard"/>
              <w:tabs>
                <w:tab w:val="left" w:pos="1065"/>
              </w:tabs>
              <w:spacing w:line="276" w:lineRule="auto"/>
              <w:rPr>
                <w:rFonts w:ascii="Arial" w:hAnsi="Arial" w:cs="Arial"/>
                <w:sz w:val="24"/>
                <w:szCs w:val="24"/>
              </w:rPr>
            </w:pPr>
            <w:r w:rsidRPr="00374D01">
              <w:rPr>
                <w:rFonts w:ascii="Arial" w:hAnsi="Arial" w:cs="Arial"/>
                <w:sz w:val="24"/>
                <w:szCs w:val="24"/>
              </w:rPr>
              <w:t>Sustavno praćenje i bilježenje zapažanja učenikovih postignuća.</w:t>
            </w:r>
          </w:p>
        </w:tc>
      </w:tr>
      <w:tr w:rsidR="00BB78DC" w:rsidRPr="00374D01" w14:paraId="6D232A83" w14:textId="77777777" w:rsidTr="005A4353">
        <w:tc>
          <w:tcPr>
            <w:tcW w:w="3935"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1586E02D" w14:textId="77777777" w:rsidR="00BB78DC" w:rsidRPr="00374D01" w:rsidRDefault="00BB78DC" w:rsidP="005A4353">
            <w:pPr>
              <w:pStyle w:val="Standard"/>
              <w:tabs>
                <w:tab w:val="left" w:pos="1065"/>
              </w:tabs>
              <w:spacing w:line="276" w:lineRule="auto"/>
              <w:rPr>
                <w:rFonts w:ascii="Arial" w:hAnsi="Arial" w:cs="Arial"/>
                <w:sz w:val="24"/>
                <w:szCs w:val="24"/>
              </w:rPr>
            </w:pPr>
            <w:r w:rsidRPr="00374D01">
              <w:rPr>
                <w:rFonts w:ascii="Arial" w:hAnsi="Arial" w:cs="Arial"/>
                <w:color w:val="17365D"/>
                <w:sz w:val="24"/>
                <w:szCs w:val="24"/>
              </w:rPr>
              <w:t>Korištenje rezultata vrednovanja</w:t>
            </w:r>
          </w:p>
        </w:tc>
        <w:tc>
          <w:tcPr>
            <w:tcW w:w="10282"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7252CA2E" w14:textId="77777777" w:rsidR="00BB78DC" w:rsidRPr="00374D01" w:rsidRDefault="00BB78DC" w:rsidP="005A4353">
            <w:pPr>
              <w:pStyle w:val="Standard"/>
              <w:spacing w:line="276" w:lineRule="auto"/>
              <w:rPr>
                <w:rFonts w:ascii="Arial" w:hAnsi="Arial" w:cs="Arial"/>
                <w:sz w:val="24"/>
                <w:szCs w:val="24"/>
              </w:rPr>
            </w:pPr>
            <w:r w:rsidRPr="00374D01">
              <w:rPr>
                <w:rFonts w:ascii="Arial" w:hAnsi="Arial" w:cs="Arial"/>
                <w:sz w:val="24"/>
                <w:szCs w:val="24"/>
              </w:rPr>
              <w:t>Pojedinačno usmjeravanje daljnjeg rada i određivanje prave razine usvojenog sadržaja.</w:t>
            </w:r>
          </w:p>
        </w:tc>
      </w:tr>
    </w:tbl>
    <w:p w14:paraId="3812243F" w14:textId="77777777" w:rsidR="00592501" w:rsidRDefault="00592501" w:rsidP="00BB78DC"/>
    <w:p w14:paraId="4BABA7E6" w14:textId="77777777" w:rsidR="003E1033" w:rsidRDefault="003E1033" w:rsidP="003E1033"/>
    <w:p w14:paraId="4B00D217" w14:textId="77777777" w:rsidR="005D5874" w:rsidRDefault="005D5874" w:rsidP="00E32039">
      <w:pPr>
        <w:jc w:val="center"/>
      </w:pPr>
    </w:p>
    <w:tbl>
      <w:tblPr>
        <w:tblStyle w:val="Tablicareetke4-isticanje5"/>
        <w:tblW w:w="14218" w:type="dxa"/>
        <w:tblLayout w:type="fixed"/>
        <w:tblLook w:val="0400" w:firstRow="0" w:lastRow="0" w:firstColumn="0" w:lastColumn="0" w:noHBand="0" w:noVBand="1"/>
      </w:tblPr>
      <w:tblGrid>
        <w:gridCol w:w="3936"/>
        <w:gridCol w:w="10282"/>
      </w:tblGrid>
      <w:tr w:rsidR="008C3572" w:rsidRPr="003F3223" w14:paraId="30972FE6"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DC5F807" w14:textId="77777777" w:rsidR="008C3572" w:rsidRPr="003F3223" w:rsidRDefault="008C3572" w:rsidP="008C3572">
            <w:pPr>
              <w:keepNext/>
              <w:keepLines/>
              <w:spacing w:before="40"/>
              <w:outlineLvl w:val="1"/>
              <w:rPr>
                <w:rFonts w:ascii="Arial" w:eastAsiaTheme="majorEastAsia" w:hAnsi="Arial" w:cs="Arial"/>
                <w:b/>
                <w:bCs/>
                <w:color w:val="365F91" w:themeColor="accent1" w:themeShade="BF"/>
                <w:sz w:val="24"/>
                <w:szCs w:val="24"/>
              </w:rPr>
            </w:pPr>
            <w:r w:rsidRPr="003F3223">
              <w:rPr>
                <w:rFonts w:ascii="Arial" w:eastAsiaTheme="majorEastAsia" w:hAnsi="Arial" w:cs="Arial"/>
                <w:b/>
                <w:bCs/>
                <w:color w:val="365F91" w:themeColor="accent1" w:themeShade="BF"/>
                <w:sz w:val="24"/>
                <w:szCs w:val="24"/>
              </w:rPr>
              <w:t xml:space="preserve">Naziv aktivnosti: </w:t>
            </w:r>
          </w:p>
          <w:p w14:paraId="7EC8DC10" w14:textId="77777777" w:rsidR="008C3572" w:rsidRPr="003F3223" w:rsidRDefault="008C3572" w:rsidP="008C3572">
            <w:pPr>
              <w:keepNext/>
              <w:keepLines/>
              <w:spacing w:before="40"/>
              <w:outlineLvl w:val="1"/>
              <w:rPr>
                <w:rFonts w:ascii="Arial" w:eastAsiaTheme="majorEastAsia" w:hAnsi="Arial" w:cs="Arial"/>
                <w:b/>
                <w:bCs/>
                <w:color w:val="365F91" w:themeColor="accent1" w:themeShade="BF"/>
                <w:sz w:val="24"/>
                <w:szCs w:val="24"/>
              </w:rPr>
            </w:pPr>
            <w:r w:rsidRPr="003F3223">
              <w:rPr>
                <w:rFonts w:ascii="Arial" w:eastAsiaTheme="majorEastAsia" w:hAnsi="Arial" w:cs="Arial"/>
                <w:b/>
                <w:bCs/>
                <w:color w:val="365F91" w:themeColor="accent1" w:themeShade="BF"/>
                <w:sz w:val="24"/>
                <w:szCs w:val="24"/>
              </w:rPr>
              <w:t>Dopunska iz povijesti (5. i 6. r.)</w:t>
            </w:r>
          </w:p>
        </w:tc>
        <w:tc>
          <w:tcPr>
            <w:tcW w:w="10282" w:type="dxa"/>
          </w:tcPr>
          <w:p w14:paraId="7AAF4280" w14:textId="77777777" w:rsidR="008C3572" w:rsidRPr="003F3223" w:rsidRDefault="008C3572" w:rsidP="008C3572">
            <w:pPr>
              <w:keepNext/>
              <w:keepLines/>
              <w:spacing w:before="40"/>
              <w:outlineLvl w:val="1"/>
              <w:rPr>
                <w:rFonts w:ascii="Arial" w:eastAsiaTheme="majorEastAsia" w:hAnsi="Arial" w:cs="Arial"/>
                <w:color w:val="000000" w:themeColor="text1"/>
                <w:sz w:val="24"/>
                <w:szCs w:val="24"/>
              </w:rPr>
            </w:pPr>
            <w:r w:rsidRPr="003F3223">
              <w:rPr>
                <w:rFonts w:ascii="Arial" w:eastAsiaTheme="majorEastAsia" w:hAnsi="Arial" w:cs="Arial"/>
                <w:b/>
                <w:bCs/>
                <w:color w:val="365F91" w:themeColor="accent1" w:themeShade="BF"/>
                <w:sz w:val="24"/>
                <w:szCs w:val="24"/>
              </w:rPr>
              <w:t>Ime i prezime voditelja: Ivana Bakarić</w:t>
            </w:r>
            <w:r w:rsidRPr="003F3223">
              <w:rPr>
                <w:rFonts w:ascii="Arial" w:eastAsia="Calibri" w:hAnsi="Arial" w:cs="Arial"/>
                <w:color w:val="000000" w:themeColor="text1"/>
                <w:sz w:val="24"/>
                <w:szCs w:val="24"/>
              </w:rPr>
              <w:t xml:space="preserve">                                                         </w:t>
            </w:r>
          </w:p>
        </w:tc>
      </w:tr>
      <w:tr w:rsidR="008C3572" w:rsidRPr="003F3223" w14:paraId="082E247A" w14:textId="77777777" w:rsidTr="004209DE">
        <w:tc>
          <w:tcPr>
            <w:tcW w:w="3936" w:type="dxa"/>
          </w:tcPr>
          <w:p w14:paraId="331546B9" w14:textId="77777777" w:rsidR="008C3572" w:rsidRPr="003F3223" w:rsidRDefault="008C3572" w:rsidP="008C357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Ishodi aktivnosti</w:t>
            </w:r>
          </w:p>
        </w:tc>
        <w:tc>
          <w:tcPr>
            <w:tcW w:w="10282" w:type="dxa"/>
            <w:shd w:val="clear" w:color="auto" w:fill="auto"/>
          </w:tcPr>
          <w:p w14:paraId="594D6927" w14:textId="77777777" w:rsidR="008C3572" w:rsidRDefault="008C3572" w:rsidP="008C357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Pomoć u učenju i uspješnom savladavanju redovitog gradiva</w:t>
            </w:r>
          </w:p>
          <w:p w14:paraId="5246FB93" w14:textId="77777777" w:rsidR="006C3C19" w:rsidRPr="003F3223" w:rsidRDefault="006C3C19" w:rsidP="008C3572">
            <w:pPr>
              <w:tabs>
                <w:tab w:val="left" w:pos="1065"/>
              </w:tabs>
              <w:rPr>
                <w:rFonts w:ascii="Arial" w:eastAsia="Calibri" w:hAnsi="Arial" w:cs="Arial"/>
                <w:color w:val="000000"/>
                <w:sz w:val="24"/>
                <w:szCs w:val="24"/>
              </w:rPr>
            </w:pPr>
          </w:p>
        </w:tc>
      </w:tr>
      <w:tr w:rsidR="008C3572" w:rsidRPr="003F3223" w14:paraId="415A93A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D3A0946" w14:textId="77777777" w:rsidR="008C3572" w:rsidRPr="003F3223" w:rsidRDefault="008C3572" w:rsidP="008C357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Namjena</w:t>
            </w:r>
          </w:p>
        </w:tc>
        <w:tc>
          <w:tcPr>
            <w:tcW w:w="10282" w:type="dxa"/>
            <w:shd w:val="clear" w:color="auto" w:fill="auto"/>
          </w:tcPr>
          <w:p w14:paraId="57198526" w14:textId="77777777" w:rsidR="008C3572" w:rsidRDefault="008C3572" w:rsidP="008C357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Pomoć u učenju i nadoknađivanju znanja iz redovne nastave</w:t>
            </w:r>
          </w:p>
          <w:p w14:paraId="6682C208" w14:textId="77777777" w:rsidR="006C3C19" w:rsidRPr="003F3223" w:rsidRDefault="006C3C19" w:rsidP="008C3572">
            <w:pPr>
              <w:tabs>
                <w:tab w:val="left" w:pos="1065"/>
              </w:tabs>
              <w:rPr>
                <w:rFonts w:ascii="Arial" w:eastAsia="Calibri" w:hAnsi="Arial" w:cs="Arial"/>
                <w:color w:val="000000"/>
                <w:sz w:val="24"/>
                <w:szCs w:val="24"/>
              </w:rPr>
            </w:pPr>
          </w:p>
        </w:tc>
      </w:tr>
      <w:tr w:rsidR="008C3572" w:rsidRPr="003F3223" w14:paraId="10E9F836" w14:textId="77777777" w:rsidTr="004209DE">
        <w:tc>
          <w:tcPr>
            <w:tcW w:w="3936" w:type="dxa"/>
          </w:tcPr>
          <w:p w14:paraId="4ADE88D0" w14:textId="77777777" w:rsidR="008C3572" w:rsidRPr="003F3223" w:rsidRDefault="008C3572" w:rsidP="008C357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Nositelji aktivnosti</w:t>
            </w:r>
          </w:p>
        </w:tc>
        <w:tc>
          <w:tcPr>
            <w:tcW w:w="10282" w:type="dxa"/>
            <w:shd w:val="clear" w:color="auto" w:fill="auto"/>
          </w:tcPr>
          <w:p w14:paraId="2A22908F" w14:textId="77777777" w:rsidR="008C3572" w:rsidRDefault="008C3572" w:rsidP="008C3572">
            <w:pPr>
              <w:rPr>
                <w:rFonts w:ascii="Arial" w:eastAsia="Calibri" w:hAnsi="Arial" w:cs="Arial"/>
                <w:color w:val="000000"/>
                <w:sz w:val="24"/>
                <w:szCs w:val="24"/>
              </w:rPr>
            </w:pPr>
            <w:r w:rsidRPr="003F3223">
              <w:rPr>
                <w:rFonts w:ascii="Arial" w:eastAsia="Calibri" w:hAnsi="Arial" w:cs="Arial"/>
                <w:color w:val="000000"/>
                <w:sz w:val="24"/>
                <w:szCs w:val="24"/>
              </w:rPr>
              <w:t>Ivana Bakarić</w:t>
            </w:r>
          </w:p>
          <w:p w14:paraId="56338108" w14:textId="77777777" w:rsidR="006C3C19" w:rsidRPr="003F3223" w:rsidRDefault="006C3C19" w:rsidP="008C3572">
            <w:pPr>
              <w:rPr>
                <w:rFonts w:ascii="Arial" w:eastAsia="Calibri" w:hAnsi="Arial" w:cs="Arial"/>
                <w:color w:val="000000"/>
                <w:sz w:val="24"/>
                <w:szCs w:val="24"/>
              </w:rPr>
            </w:pPr>
          </w:p>
        </w:tc>
      </w:tr>
      <w:tr w:rsidR="008C3572" w:rsidRPr="003F3223" w14:paraId="0B001A98"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AE3DD18" w14:textId="77777777" w:rsidR="008C3572" w:rsidRPr="003F3223" w:rsidRDefault="008C3572" w:rsidP="008C357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Način realizacije</w:t>
            </w:r>
          </w:p>
        </w:tc>
        <w:tc>
          <w:tcPr>
            <w:tcW w:w="10282" w:type="dxa"/>
            <w:shd w:val="clear" w:color="auto" w:fill="auto"/>
          </w:tcPr>
          <w:p w14:paraId="12A5EBBD" w14:textId="77777777" w:rsidR="008C3572" w:rsidRPr="003F3223" w:rsidRDefault="008C3572" w:rsidP="008C357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Učenje kroz igru, individualizirani pristup</w:t>
            </w:r>
          </w:p>
          <w:p w14:paraId="14011010" w14:textId="77777777" w:rsidR="008C3572" w:rsidRDefault="008C3572" w:rsidP="008C357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-jedan sat tjedno tijekom cijele školske godine</w:t>
            </w:r>
          </w:p>
          <w:p w14:paraId="02517B9E" w14:textId="77777777" w:rsidR="006C3C19" w:rsidRPr="003F3223" w:rsidRDefault="006C3C19" w:rsidP="008C3572">
            <w:pPr>
              <w:tabs>
                <w:tab w:val="left" w:pos="1065"/>
              </w:tabs>
              <w:rPr>
                <w:rFonts w:ascii="Arial" w:eastAsia="Calibri" w:hAnsi="Arial" w:cs="Arial"/>
                <w:color w:val="000000" w:themeColor="text1"/>
                <w:sz w:val="24"/>
                <w:szCs w:val="24"/>
              </w:rPr>
            </w:pPr>
          </w:p>
        </w:tc>
      </w:tr>
      <w:tr w:rsidR="008C3572" w:rsidRPr="003F3223" w14:paraId="72453D8E" w14:textId="77777777" w:rsidTr="004209DE">
        <w:tc>
          <w:tcPr>
            <w:tcW w:w="3936" w:type="dxa"/>
          </w:tcPr>
          <w:p w14:paraId="1E08E38F" w14:textId="77777777" w:rsidR="008C3572" w:rsidRPr="003F3223" w:rsidRDefault="008C3572" w:rsidP="008C357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Vrijeme realizacije</w:t>
            </w:r>
          </w:p>
        </w:tc>
        <w:tc>
          <w:tcPr>
            <w:tcW w:w="10282" w:type="dxa"/>
            <w:shd w:val="clear" w:color="auto" w:fill="auto"/>
          </w:tcPr>
          <w:p w14:paraId="560EA11B" w14:textId="16D7C2F1" w:rsidR="008C3572" w:rsidRPr="003F3223" w:rsidRDefault="008C3572" w:rsidP="008C357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Tijekom šk. godine 202</w:t>
            </w:r>
            <w:r w:rsidR="00BB78DC">
              <w:rPr>
                <w:rFonts w:ascii="Arial" w:eastAsia="Calibri" w:hAnsi="Arial" w:cs="Arial"/>
                <w:color w:val="000000"/>
                <w:sz w:val="24"/>
                <w:szCs w:val="24"/>
              </w:rPr>
              <w:t>3</w:t>
            </w:r>
            <w:r w:rsidRPr="003F3223">
              <w:rPr>
                <w:rFonts w:ascii="Arial" w:eastAsia="Calibri" w:hAnsi="Arial" w:cs="Arial"/>
                <w:color w:val="000000"/>
                <w:sz w:val="24"/>
                <w:szCs w:val="24"/>
              </w:rPr>
              <w:t>./202</w:t>
            </w:r>
            <w:r w:rsidR="00BB78DC">
              <w:rPr>
                <w:rFonts w:ascii="Arial" w:eastAsia="Calibri" w:hAnsi="Arial" w:cs="Arial"/>
                <w:color w:val="000000"/>
                <w:sz w:val="24"/>
                <w:szCs w:val="24"/>
              </w:rPr>
              <w:t>4</w:t>
            </w:r>
            <w:r w:rsidRPr="003F3223">
              <w:rPr>
                <w:rFonts w:ascii="Arial" w:eastAsia="Calibri" w:hAnsi="Arial" w:cs="Arial"/>
                <w:color w:val="000000"/>
                <w:sz w:val="24"/>
                <w:szCs w:val="24"/>
              </w:rPr>
              <w:t xml:space="preserve">. </w:t>
            </w:r>
          </w:p>
          <w:p w14:paraId="0A47744C" w14:textId="3B7A7AAA" w:rsidR="008C3572" w:rsidRPr="003F3223" w:rsidRDefault="008C3572" w:rsidP="008C3572">
            <w:pPr>
              <w:tabs>
                <w:tab w:val="left" w:pos="1065"/>
              </w:tabs>
              <w:rPr>
                <w:rFonts w:ascii="Arial" w:eastAsia="Calibri" w:hAnsi="Arial" w:cs="Arial"/>
                <w:color w:val="000000"/>
                <w:sz w:val="24"/>
                <w:szCs w:val="24"/>
              </w:rPr>
            </w:pPr>
          </w:p>
        </w:tc>
      </w:tr>
      <w:tr w:rsidR="008C3572" w:rsidRPr="003F3223" w14:paraId="4FABC99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5576865" w14:textId="77777777" w:rsidR="008C3572" w:rsidRPr="003F3223" w:rsidRDefault="008C3572" w:rsidP="008C357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Troškovnik</w:t>
            </w:r>
          </w:p>
        </w:tc>
        <w:tc>
          <w:tcPr>
            <w:tcW w:w="10282" w:type="dxa"/>
            <w:shd w:val="clear" w:color="auto" w:fill="auto"/>
          </w:tcPr>
          <w:p w14:paraId="1A6B5382" w14:textId="77777777" w:rsidR="008C3572" w:rsidRDefault="008C3572" w:rsidP="008C357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Troškovi nisu predviđeni</w:t>
            </w:r>
          </w:p>
          <w:p w14:paraId="654CD59D" w14:textId="77777777" w:rsidR="006C3C19" w:rsidRPr="003F3223" w:rsidRDefault="006C3C19" w:rsidP="008C3572">
            <w:pPr>
              <w:tabs>
                <w:tab w:val="left" w:pos="1065"/>
              </w:tabs>
              <w:rPr>
                <w:rFonts w:ascii="Arial" w:eastAsia="Calibri" w:hAnsi="Arial" w:cs="Arial"/>
                <w:color w:val="000000"/>
                <w:sz w:val="24"/>
                <w:szCs w:val="24"/>
              </w:rPr>
            </w:pPr>
          </w:p>
        </w:tc>
      </w:tr>
      <w:tr w:rsidR="008C3572" w:rsidRPr="003F3223" w14:paraId="335349DC" w14:textId="77777777" w:rsidTr="004209DE">
        <w:tc>
          <w:tcPr>
            <w:tcW w:w="3936" w:type="dxa"/>
          </w:tcPr>
          <w:p w14:paraId="0C6192BB" w14:textId="77777777" w:rsidR="008C3572" w:rsidRPr="003F3223" w:rsidRDefault="008C3572" w:rsidP="008C357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Način vrednovanja</w:t>
            </w:r>
          </w:p>
        </w:tc>
        <w:tc>
          <w:tcPr>
            <w:tcW w:w="10282" w:type="dxa"/>
            <w:shd w:val="clear" w:color="auto" w:fill="auto"/>
          </w:tcPr>
          <w:p w14:paraId="23D030B8" w14:textId="77777777" w:rsidR="008C3572" w:rsidRDefault="008C3572" w:rsidP="008C357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Praćenje uspješnosti usvajanja gradiva</w:t>
            </w:r>
          </w:p>
          <w:p w14:paraId="1646C07D" w14:textId="77777777" w:rsidR="006C3C19" w:rsidRPr="003F3223" w:rsidRDefault="006C3C19" w:rsidP="008C3572">
            <w:pPr>
              <w:tabs>
                <w:tab w:val="left" w:pos="1065"/>
              </w:tabs>
              <w:rPr>
                <w:rFonts w:ascii="Arial" w:eastAsia="Calibri" w:hAnsi="Arial" w:cs="Arial"/>
                <w:color w:val="000000"/>
                <w:sz w:val="24"/>
                <w:szCs w:val="24"/>
              </w:rPr>
            </w:pPr>
          </w:p>
        </w:tc>
      </w:tr>
      <w:tr w:rsidR="008C3572" w:rsidRPr="003F3223" w14:paraId="3FD84708"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D455D95" w14:textId="77777777" w:rsidR="008C3572" w:rsidRPr="003F3223" w:rsidRDefault="008C3572" w:rsidP="008C357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lastRenderedPageBreak/>
              <w:t>Korištenje rezultata vrednovanja</w:t>
            </w:r>
          </w:p>
        </w:tc>
        <w:tc>
          <w:tcPr>
            <w:tcW w:w="10282" w:type="dxa"/>
            <w:tcBorders>
              <w:top w:val="single" w:sz="6" w:space="0" w:color="92CDDC"/>
              <w:left w:val="single" w:sz="6" w:space="0" w:color="92CDDC"/>
              <w:bottom w:val="single" w:sz="6" w:space="0" w:color="92CDDC"/>
              <w:right w:val="single" w:sz="6" w:space="0" w:color="92CDDC"/>
            </w:tcBorders>
            <w:shd w:val="clear" w:color="auto" w:fill="DAEEF3"/>
          </w:tcPr>
          <w:p w14:paraId="19EF40D2" w14:textId="77777777" w:rsidR="008C3572" w:rsidRDefault="008C3572" w:rsidP="008C3572">
            <w:pPr>
              <w:rPr>
                <w:rFonts w:ascii="Arial" w:eastAsia="Calibri" w:hAnsi="Arial" w:cs="Arial"/>
                <w:color w:val="000000"/>
                <w:sz w:val="24"/>
                <w:szCs w:val="24"/>
              </w:rPr>
            </w:pPr>
            <w:r w:rsidRPr="003F3223">
              <w:rPr>
                <w:rFonts w:ascii="Arial" w:eastAsia="Calibri" w:hAnsi="Arial" w:cs="Arial"/>
                <w:color w:val="000000"/>
                <w:sz w:val="24"/>
                <w:szCs w:val="24"/>
              </w:rPr>
              <w:t>Poticanje za daljnji rad i informiranje roditelja</w:t>
            </w:r>
          </w:p>
          <w:p w14:paraId="0923DCBF" w14:textId="77777777" w:rsidR="006C3C19" w:rsidRPr="003F3223" w:rsidRDefault="006C3C19" w:rsidP="008C3572">
            <w:pPr>
              <w:rPr>
                <w:rFonts w:ascii="Arial" w:eastAsia="Calibri" w:hAnsi="Arial" w:cs="Arial"/>
                <w:color w:val="000000"/>
                <w:sz w:val="24"/>
                <w:szCs w:val="24"/>
              </w:rPr>
            </w:pPr>
          </w:p>
        </w:tc>
      </w:tr>
    </w:tbl>
    <w:p w14:paraId="34207C40" w14:textId="77777777" w:rsidR="003E1033" w:rsidRDefault="003E1033" w:rsidP="00674AB5"/>
    <w:p w14:paraId="47551403" w14:textId="77777777" w:rsidR="006C3C19" w:rsidRDefault="006C3C19" w:rsidP="00674AB5"/>
    <w:p w14:paraId="28506FF1" w14:textId="77777777" w:rsidR="006C3C19" w:rsidRDefault="006C3C19" w:rsidP="00674AB5"/>
    <w:p w14:paraId="18314C74" w14:textId="77777777" w:rsidR="006C3C19" w:rsidRDefault="006C3C19" w:rsidP="00674AB5"/>
    <w:p w14:paraId="0792E2F3" w14:textId="77777777" w:rsidR="006C3C19" w:rsidRDefault="006C3C19" w:rsidP="00674AB5"/>
    <w:p w14:paraId="467FC42A" w14:textId="77777777" w:rsidR="006C3C19" w:rsidRDefault="006C3C19" w:rsidP="00674AB5"/>
    <w:tbl>
      <w:tblPr>
        <w:tblStyle w:val="Tablicareetke4-isticanje5"/>
        <w:tblW w:w="14218" w:type="dxa"/>
        <w:tblLayout w:type="fixed"/>
        <w:tblLook w:val="0400" w:firstRow="0" w:lastRow="0" w:firstColumn="0" w:lastColumn="0" w:noHBand="0" w:noVBand="1"/>
      </w:tblPr>
      <w:tblGrid>
        <w:gridCol w:w="3936"/>
        <w:gridCol w:w="10282"/>
      </w:tblGrid>
      <w:tr w:rsidR="003246F2" w:rsidRPr="003F3223" w14:paraId="1C36518A"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8C9C34B" w14:textId="77777777" w:rsidR="003246F2" w:rsidRPr="003F3223" w:rsidRDefault="003246F2" w:rsidP="003246F2">
            <w:pPr>
              <w:keepNext/>
              <w:keepLines/>
              <w:spacing w:before="40"/>
              <w:outlineLvl w:val="1"/>
              <w:rPr>
                <w:rFonts w:ascii="Arial" w:eastAsiaTheme="majorEastAsia" w:hAnsi="Arial" w:cs="Arial"/>
                <w:b/>
                <w:bCs/>
                <w:color w:val="365F91" w:themeColor="accent1" w:themeShade="BF"/>
                <w:sz w:val="24"/>
                <w:szCs w:val="24"/>
              </w:rPr>
            </w:pPr>
            <w:r w:rsidRPr="003F3223">
              <w:rPr>
                <w:rFonts w:ascii="Arial" w:eastAsiaTheme="majorEastAsia" w:hAnsi="Arial" w:cs="Arial"/>
                <w:b/>
                <w:bCs/>
                <w:color w:val="365F91" w:themeColor="accent1" w:themeShade="BF"/>
                <w:sz w:val="24"/>
                <w:szCs w:val="24"/>
              </w:rPr>
              <w:t xml:space="preserve">Naziv aktivnosti: </w:t>
            </w:r>
          </w:p>
          <w:p w14:paraId="3F55CADF" w14:textId="77777777" w:rsidR="003246F2" w:rsidRPr="003F3223" w:rsidRDefault="003246F2" w:rsidP="003246F2">
            <w:pPr>
              <w:keepNext/>
              <w:keepLines/>
              <w:spacing w:before="40"/>
              <w:outlineLvl w:val="1"/>
              <w:rPr>
                <w:rFonts w:ascii="Arial" w:eastAsiaTheme="majorEastAsia" w:hAnsi="Arial" w:cs="Arial"/>
                <w:b/>
                <w:bCs/>
                <w:color w:val="365F91" w:themeColor="accent1" w:themeShade="BF"/>
                <w:sz w:val="24"/>
                <w:szCs w:val="24"/>
              </w:rPr>
            </w:pPr>
            <w:r w:rsidRPr="003F3223">
              <w:rPr>
                <w:rFonts w:ascii="Arial" w:eastAsiaTheme="majorEastAsia" w:hAnsi="Arial" w:cs="Arial"/>
                <w:b/>
                <w:bCs/>
                <w:color w:val="365F91" w:themeColor="accent1" w:themeShade="BF"/>
                <w:sz w:val="24"/>
                <w:szCs w:val="24"/>
              </w:rPr>
              <w:t>Dopunska iz povijesti (7. i 8. r.)</w:t>
            </w:r>
          </w:p>
        </w:tc>
        <w:tc>
          <w:tcPr>
            <w:tcW w:w="10282" w:type="dxa"/>
          </w:tcPr>
          <w:p w14:paraId="59549072" w14:textId="77777777" w:rsidR="003246F2" w:rsidRPr="003F3223" w:rsidRDefault="003246F2" w:rsidP="003246F2">
            <w:pPr>
              <w:keepNext/>
              <w:keepLines/>
              <w:spacing w:before="40"/>
              <w:outlineLvl w:val="1"/>
              <w:rPr>
                <w:rFonts w:ascii="Arial" w:eastAsiaTheme="majorEastAsia" w:hAnsi="Arial" w:cs="Arial"/>
                <w:color w:val="000000" w:themeColor="text1"/>
                <w:sz w:val="24"/>
                <w:szCs w:val="24"/>
              </w:rPr>
            </w:pPr>
            <w:r w:rsidRPr="003F3223">
              <w:rPr>
                <w:rFonts w:ascii="Arial" w:eastAsiaTheme="majorEastAsia" w:hAnsi="Arial" w:cs="Arial"/>
                <w:b/>
                <w:bCs/>
                <w:color w:val="365F91" w:themeColor="accent1" w:themeShade="BF"/>
                <w:sz w:val="24"/>
                <w:szCs w:val="24"/>
              </w:rPr>
              <w:t>Ime i prezime voditelja: Ivana Bakarić</w:t>
            </w:r>
            <w:r w:rsidRPr="003F3223">
              <w:rPr>
                <w:rFonts w:ascii="Arial" w:eastAsia="Calibri" w:hAnsi="Arial" w:cs="Arial"/>
                <w:color w:val="000000" w:themeColor="text1"/>
                <w:sz w:val="24"/>
                <w:szCs w:val="24"/>
              </w:rPr>
              <w:t xml:space="preserve">                                                         </w:t>
            </w:r>
          </w:p>
        </w:tc>
      </w:tr>
      <w:tr w:rsidR="003246F2" w:rsidRPr="003F3223" w14:paraId="17F6B16C" w14:textId="77777777" w:rsidTr="004209DE">
        <w:tc>
          <w:tcPr>
            <w:tcW w:w="3936" w:type="dxa"/>
          </w:tcPr>
          <w:p w14:paraId="6AE2D2BA" w14:textId="77777777" w:rsidR="003246F2" w:rsidRPr="003F3223" w:rsidRDefault="003246F2" w:rsidP="003246F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Ishodi aktivnosti</w:t>
            </w:r>
          </w:p>
        </w:tc>
        <w:tc>
          <w:tcPr>
            <w:tcW w:w="10282" w:type="dxa"/>
            <w:shd w:val="clear" w:color="auto" w:fill="auto"/>
          </w:tcPr>
          <w:p w14:paraId="35118887" w14:textId="77777777" w:rsidR="003246F2" w:rsidRDefault="003246F2" w:rsidP="003246F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Pomoć u učenju i uspješnom savladavanju redovitog gradiva</w:t>
            </w:r>
          </w:p>
          <w:p w14:paraId="1ABB213C" w14:textId="77777777" w:rsidR="006C3C19" w:rsidRPr="003F3223" w:rsidRDefault="006C3C19" w:rsidP="003246F2">
            <w:pPr>
              <w:tabs>
                <w:tab w:val="left" w:pos="1065"/>
              </w:tabs>
              <w:rPr>
                <w:rFonts w:ascii="Arial" w:eastAsia="Calibri" w:hAnsi="Arial" w:cs="Arial"/>
                <w:color w:val="000000"/>
                <w:sz w:val="24"/>
                <w:szCs w:val="24"/>
              </w:rPr>
            </w:pPr>
          </w:p>
        </w:tc>
      </w:tr>
      <w:tr w:rsidR="003246F2" w:rsidRPr="003F3223" w14:paraId="7C5C7B8E"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E013FAB" w14:textId="77777777" w:rsidR="003246F2" w:rsidRPr="003F3223" w:rsidRDefault="003246F2" w:rsidP="003246F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Namjena</w:t>
            </w:r>
          </w:p>
        </w:tc>
        <w:tc>
          <w:tcPr>
            <w:tcW w:w="10282" w:type="dxa"/>
            <w:shd w:val="clear" w:color="auto" w:fill="auto"/>
          </w:tcPr>
          <w:p w14:paraId="71AD4EE9" w14:textId="77777777" w:rsidR="003246F2" w:rsidRDefault="003246F2" w:rsidP="003246F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Pomoć u učenju i nadoknađivanju znanja iz redovne nastave</w:t>
            </w:r>
          </w:p>
          <w:p w14:paraId="40F46F3E" w14:textId="77777777" w:rsidR="006C3C19" w:rsidRPr="003F3223" w:rsidRDefault="006C3C19" w:rsidP="003246F2">
            <w:pPr>
              <w:tabs>
                <w:tab w:val="left" w:pos="1065"/>
              </w:tabs>
              <w:rPr>
                <w:rFonts w:ascii="Arial" w:eastAsia="Calibri" w:hAnsi="Arial" w:cs="Arial"/>
                <w:color w:val="000000"/>
                <w:sz w:val="24"/>
                <w:szCs w:val="24"/>
              </w:rPr>
            </w:pPr>
          </w:p>
        </w:tc>
      </w:tr>
      <w:tr w:rsidR="003246F2" w:rsidRPr="003F3223" w14:paraId="779A8383" w14:textId="77777777" w:rsidTr="004209DE">
        <w:tc>
          <w:tcPr>
            <w:tcW w:w="3936" w:type="dxa"/>
          </w:tcPr>
          <w:p w14:paraId="02FCF538" w14:textId="77777777" w:rsidR="003246F2" w:rsidRPr="003F3223" w:rsidRDefault="003246F2" w:rsidP="003246F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Nositelji aktivnosti</w:t>
            </w:r>
          </w:p>
        </w:tc>
        <w:tc>
          <w:tcPr>
            <w:tcW w:w="10282" w:type="dxa"/>
            <w:shd w:val="clear" w:color="auto" w:fill="auto"/>
          </w:tcPr>
          <w:p w14:paraId="7D589DD1" w14:textId="77777777" w:rsidR="003246F2" w:rsidRDefault="003246F2" w:rsidP="003246F2">
            <w:pPr>
              <w:rPr>
                <w:rFonts w:ascii="Arial" w:eastAsia="Calibri" w:hAnsi="Arial" w:cs="Arial"/>
                <w:color w:val="000000"/>
                <w:sz w:val="24"/>
                <w:szCs w:val="24"/>
              </w:rPr>
            </w:pPr>
            <w:r w:rsidRPr="003F3223">
              <w:rPr>
                <w:rFonts w:ascii="Arial" w:eastAsia="Calibri" w:hAnsi="Arial" w:cs="Arial"/>
                <w:color w:val="000000"/>
                <w:sz w:val="24"/>
                <w:szCs w:val="24"/>
              </w:rPr>
              <w:t>Ivana Bakarić</w:t>
            </w:r>
          </w:p>
          <w:p w14:paraId="3D5817EC" w14:textId="77777777" w:rsidR="006C3C19" w:rsidRPr="003F3223" w:rsidRDefault="006C3C19" w:rsidP="003246F2">
            <w:pPr>
              <w:rPr>
                <w:rFonts w:ascii="Arial" w:eastAsia="Calibri" w:hAnsi="Arial" w:cs="Arial"/>
                <w:color w:val="000000"/>
                <w:sz w:val="24"/>
                <w:szCs w:val="24"/>
              </w:rPr>
            </w:pPr>
          </w:p>
        </w:tc>
      </w:tr>
      <w:tr w:rsidR="003246F2" w:rsidRPr="003F3223" w14:paraId="1A9D12AA"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DB43411" w14:textId="77777777" w:rsidR="003246F2" w:rsidRPr="003F3223" w:rsidRDefault="003246F2" w:rsidP="003246F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Način realizacije</w:t>
            </w:r>
          </w:p>
        </w:tc>
        <w:tc>
          <w:tcPr>
            <w:tcW w:w="10282" w:type="dxa"/>
            <w:shd w:val="clear" w:color="auto" w:fill="auto"/>
          </w:tcPr>
          <w:p w14:paraId="053E7D92" w14:textId="77777777" w:rsidR="003246F2" w:rsidRPr="003F3223" w:rsidRDefault="003246F2" w:rsidP="003246F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Učenje kroz igru,individualizirani pristup</w:t>
            </w:r>
          </w:p>
          <w:p w14:paraId="08E4E687" w14:textId="77777777" w:rsidR="003246F2" w:rsidRDefault="003246F2" w:rsidP="003246F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-jedan sat tjedno tijekom cijele školske godine</w:t>
            </w:r>
          </w:p>
          <w:p w14:paraId="4963F439" w14:textId="77777777" w:rsidR="006C3C19" w:rsidRPr="003F3223" w:rsidRDefault="006C3C19" w:rsidP="003246F2">
            <w:pPr>
              <w:tabs>
                <w:tab w:val="left" w:pos="1065"/>
              </w:tabs>
              <w:rPr>
                <w:rFonts w:ascii="Arial" w:eastAsia="Calibri" w:hAnsi="Arial" w:cs="Arial"/>
                <w:color w:val="000000" w:themeColor="text1"/>
                <w:sz w:val="24"/>
                <w:szCs w:val="24"/>
              </w:rPr>
            </w:pPr>
          </w:p>
        </w:tc>
      </w:tr>
      <w:tr w:rsidR="003246F2" w:rsidRPr="003F3223" w14:paraId="7F4A2FE1" w14:textId="77777777" w:rsidTr="004209DE">
        <w:tc>
          <w:tcPr>
            <w:tcW w:w="3936" w:type="dxa"/>
          </w:tcPr>
          <w:p w14:paraId="16E1C313" w14:textId="77777777" w:rsidR="003246F2" w:rsidRPr="003F3223" w:rsidRDefault="003246F2" w:rsidP="003246F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Vrijeme realizacije</w:t>
            </w:r>
          </w:p>
        </w:tc>
        <w:tc>
          <w:tcPr>
            <w:tcW w:w="10282" w:type="dxa"/>
            <w:shd w:val="clear" w:color="auto" w:fill="auto"/>
          </w:tcPr>
          <w:p w14:paraId="6E057608" w14:textId="06EBBE2B" w:rsidR="003246F2" w:rsidRPr="003F3223" w:rsidRDefault="003246F2" w:rsidP="003246F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Tijekom šk. godine 202</w:t>
            </w:r>
            <w:r w:rsidR="00BB78DC">
              <w:rPr>
                <w:rFonts w:ascii="Arial" w:eastAsia="Calibri" w:hAnsi="Arial" w:cs="Arial"/>
                <w:color w:val="000000"/>
                <w:sz w:val="24"/>
                <w:szCs w:val="24"/>
              </w:rPr>
              <w:t>3</w:t>
            </w:r>
            <w:r w:rsidRPr="003F3223">
              <w:rPr>
                <w:rFonts w:ascii="Arial" w:eastAsia="Calibri" w:hAnsi="Arial" w:cs="Arial"/>
                <w:color w:val="000000"/>
                <w:sz w:val="24"/>
                <w:szCs w:val="24"/>
              </w:rPr>
              <w:t>./202</w:t>
            </w:r>
            <w:r w:rsidR="00BB78DC">
              <w:rPr>
                <w:rFonts w:ascii="Arial" w:eastAsia="Calibri" w:hAnsi="Arial" w:cs="Arial"/>
                <w:color w:val="000000"/>
                <w:sz w:val="24"/>
                <w:szCs w:val="24"/>
              </w:rPr>
              <w:t>4</w:t>
            </w:r>
            <w:r w:rsidRPr="003F3223">
              <w:rPr>
                <w:rFonts w:ascii="Arial" w:eastAsia="Calibri" w:hAnsi="Arial" w:cs="Arial"/>
                <w:color w:val="000000"/>
                <w:sz w:val="24"/>
                <w:szCs w:val="24"/>
              </w:rPr>
              <w:t xml:space="preserve">. </w:t>
            </w:r>
          </w:p>
          <w:p w14:paraId="628E11B5" w14:textId="639ADD79" w:rsidR="003246F2" w:rsidRPr="003F3223" w:rsidRDefault="003246F2" w:rsidP="003246F2">
            <w:pPr>
              <w:tabs>
                <w:tab w:val="left" w:pos="1065"/>
              </w:tabs>
              <w:rPr>
                <w:rFonts w:ascii="Arial" w:eastAsia="Calibri" w:hAnsi="Arial" w:cs="Arial"/>
                <w:color w:val="000000"/>
                <w:sz w:val="24"/>
                <w:szCs w:val="24"/>
              </w:rPr>
            </w:pPr>
          </w:p>
        </w:tc>
      </w:tr>
      <w:tr w:rsidR="003246F2" w:rsidRPr="003F3223" w14:paraId="490B5574"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C1BD6DA" w14:textId="77777777" w:rsidR="003246F2" w:rsidRPr="003F3223" w:rsidRDefault="003246F2" w:rsidP="003246F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Troškovnik</w:t>
            </w:r>
          </w:p>
        </w:tc>
        <w:tc>
          <w:tcPr>
            <w:tcW w:w="10282" w:type="dxa"/>
            <w:shd w:val="clear" w:color="auto" w:fill="auto"/>
          </w:tcPr>
          <w:p w14:paraId="6DC96249" w14:textId="77777777" w:rsidR="003246F2" w:rsidRDefault="003246F2" w:rsidP="003246F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Troškovi nisu predviđeni</w:t>
            </w:r>
          </w:p>
          <w:p w14:paraId="330E5CD0" w14:textId="77777777" w:rsidR="006C3C19" w:rsidRPr="003F3223" w:rsidRDefault="006C3C19" w:rsidP="003246F2">
            <w:pPr>
              <w:tabs>
                <w:tab w:val="left" w:pos="1065"/>
              </w:tabs>
              <w:rPr>
                <w:rFonts w:ascii="Arial" w:eastAsia="Calibri" w:hAnsi="Arial" w:cs="Arial"/>
                <w:color w:val="000000"/>
                <w:sz w:val="24"/>
                <w:szCs w:val="24"/>
              </w:rPr>
            </w:pPr>
          </w:p>
        </w:tc>
      </w:tr>
      <w:tr w:rsidR="003246F2" w:rsidRPr="003F3223" w14:paraId="31B30EFB" w14:textId="77777777" w:rsidTr="004209DE">
        <w:tc>
          <w:tcPr>
            <w:tcW w:w="3936" w:type="dxa"/>
          </w:tcPr>
          <w:p w14:paraId="52DA1E54" w14:textId="77777777" w:rsidR="003246F2" w:rsidRPr="003F3223" w:rsidRDefault="003246F2" w:rsidP="003246F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t>Način vrednovanja</w:t>
            </w:r>
          </w:p>
        </w:tc>
        <w:tc>
          <w:tcPr>
            <w:tcW w:w="10282" w:type="dxa"/>
            <w:shd w:val="clear" w:color="auto" w:fill="auto"/>
          </w:tcPr>
          <w:p w14:paraId="7E8E1167" w14:textId="77777777" w:rsidR="003246F2" w:rsidRDefault="003246F2" w:rsidP="003246F2">
            <w:pPr>
              <w:tabs>
                <w:tab w:val="left" w:pos="1065"/>
              </w:tabs>
              <w:rPr>
                <w:rFonts w:ascii="Arial" w:eastAsia="Calibri" w:hAnsi="Arial" w:cs="Arial"/>
                <w:color w:val="000000"/>
                <w:sz w:val="24"/>
                <w:szCs w:val="24"/>
              </w:rPr>
            </w:pPr>
            <w:r w:rsidRPr="003F3223">
              <w:rPr>
                <w:rFonts w:ascii="Arial" w:eastAsia="Calibri" w:hAnsi="Arial" w:cs="Arial"/>
                <w:color w:val="000000"/>
                <w:sz w:val="24"/>
                <w:szCs w:val="24"/>
              </w:rPr>
              <w:t>Praćenje uspješnosti usvajanja gradiva</w:t>
            </w:r>
          </w:p>
          <w:p w14:paraId="14CA5888" w14:textId="77777777" w:rsidR="006C3C19" w:rsidRPr="003F3223" w:rsidRDefault="006C3C19" w:rsidP="003246F2">
            <w:pPr>
              <w:tabs>
                <w:tab w:val="left" w:pos="1065"/>
              </w:tabs>
              <w:rPr>
                <w:rFonts w:ascii="Arial" w:eastAsia="Calibri" w:hAnsi="Arial" w:cs="Arial"/>
                <w:color w:val="000000"/>
                <w:sz w:val="24"/>
                <w:szCs w:val="24"/>
              </w:rPr>
            </w:pPr>
          </w:p>
        </w:tc>
      </w:tr>
      <w:tr w:rsidR="003246F2" w:rsidRPr="003F3223" w14:paraId="435BD1B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D528827" w14:textId="77777777" w:rsidR="003246F2" w:rsidRPr="003F3223" w:rsidRDefault="003246F2" w:rsidP="003246F2">
            <w:pPr>
              <w:tabs>
                <w:tab w:val="left" w:pos="1065"/>
              </w:tabs>
              <w:rPr>
                <w:rFonts w:ascii="Arial" w:eastAsia="Calibri" w:hAnsi="Arial" w:cs="Arial"/>
                <w:color w:val="17365D" w:themeColor="text2" w:themeShade="BF"/>
                <w:sz w:val="24"/>
                <w:szCs w:val="24"/>
              </w:rPr>
            </w:pPr>
            <w:r w:rsidRPr="003F3223">
              <w:rPr>
                <w:rFonts w:ascii="Arial" w:eastAsia="Calibri" w:hAnsi="Arial" w:cs="Arial"/>
                <w:color w:val="17365D" w:themeColor="text2" w:themeShade="BF"/>
                <w:sz w:val="24"/>
                <w:szCs w:val="24"/>
              </w:rPr>
              <w:lastRenderedPageBreak/>
              <w:t>Korištenje rezultata vrednovanja</w:t>
            </w:r>
          </w:p>
        </w:tc>
        <w:tc>
          <w:tcPr>
            <w:tcW w:w="10282" w:type="dxa"/>
            <w:tcBorders>
              <w:top w:val="single" w:sz="6" w:space="0" w:color="92CDDC"/>
              <w:left w:val="single" w:sz="6" w:space="0" w:color="92CDDC"/>
              <w:bottom w:val="single" w:sz="6" w:space="0" w:color="92CDDC"/>
              <w:right w:val="single" w:sz="6" w:space="0" w:color="92CDDC"/>
            </w:tcBorders>
            <w:shd w:val="clear" w:color="auto" w:fill="DAEEF3"/>
          </w:tcPr>
          <w:p w14:paraId="1A988245" w14:textId="77777777" w:rsidR="003246F2" w:rsidRDefault="003246F2" w:rsidP="003246F2">
            <w:pPr>
              <w:rPr>
                <w:rFonts w:ascii="Arial" w:eastAsia="Calibri" w:hAnsi="Arial" w:cs="Arial"/>
                <w:color w:val="000000"/>
                <w:sz w:val="24"/>
                <w:szCs w:val="24"/>
              </w:rPr>
            </w:pPr>
            <w:r w:rsidRPr="003F3223">
              <w:rPr>
                <w:rFonts w:ascii="Arial" w:eastAsia="Calibri" w:hAnsi="Arial" w:cs="Arial"/>
                <w:color w:val="000000"/>
                <w:sz w:val="24"/>
                <w:szCs w:val="24"/>
              </w:rPr>
              <w:t>Poticanje za daljnji rad i informiranje roditelja</w:t>
            </w:r>
          </w:p>
          <w:p w14:paraId="223E1943" w14:textId="77777777" w:rsidR="006C3C19" w:rsidRPr="003F3223" w:rsidRDefault="006C3C19" w:rsidP="003246F2">
            <w:pPr>
              <w:rPr>
                <w:rFonts w:ascii="Arial" w:eastAsia="Calibri" w:hAnsi="Arial" w:cs="Arial"/>
                <w:color w:val="000000"/>
                <w:sz w:val="24"/>
                <w:szCs w:val="24"/>
              </w:rPr>
            </w:pPr>
          </w:p>
        </w:tc>
      </w:tr>
    </w:tbl>
    <w:p w14:paraId="1897626A" w14:textId="02A7354F" w:rsidR="00B54D36" w:rsidRDefault="00B54D36" w:rsidP="00A35F3A"/>
    <w:p w14:paraId="63B4BF09" w14:textId="77777777" w:rsidR="00B54D36" w:rsidRDefault="00B54D36" w:rsidP="00E32039">
      <w:pPr>
        <w:jc w:val="center"/>
      </w:pPr>
    </w:p>
    <w:p w14:paraId="56E7EC54" w14:textId="77777777" w:rsidR="006C3C19" w:rsidRDefault="006C3C19" w:rsidP="00E32039">
      <w:pPr>
        <w:jc w:val="center"/>
      </w:pPr>
    </w:p>
    <w:p w14:paraId="4623B003" w14:textId="77777777" w:rsidR="006C3C19" w:rsidRDefault="006C3C19" w:rsidP="00E32039">
      <w:pPr>
        <w:jc w:val="center"/>
      </w:pPr>
    </w:p>
    <w:p w14:paraId="222B74AE" w14:textId="77777777" w:rsidR="006C3C19" w:rsidRDefault="006C3C19" w:rsidP="00E32039">
      <w:pPr>
        <w:jc w:val="center"/>
      </w:pPr>
    </w:p>
    <w:p w14:paraId="30BBF895" w14:textId="77777777" w:rsidR="006C3C19" w:rsidRDefault="006C3C19" w:rsidP="00E32039">
      <w:pPr>
        <w:jc w:val="center"/>
      </w:pPr>
    </w:p>
    <w:p w14:paraId="3EAEAB49" w14:textId="77777777" w:rsidR="006C3C19" w:rsidRDefault="006C3C19" w:rsidP="00E32039">
      <w:pPr>
        <w:jc w:val="cente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2"/>
        <w:gridCol w:w="10114"/>
      </w:tblGrid>
      <w:tr w:rsidR="0082418C" w:rsidRPr="003F3223" w14:paraId="10E63EC4"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280CEA1" w14:textId="77777777" w:rsidR="00DF3E5D" w:rsidRPr="003F3223" w:rsidRDefault="00DF3E5D" w:rsidP="004209DE">
            <w:pPr>
              <w:rPr>
                <w:rFonts w:ascii="Arial" w:hAnsi="Arial" w:cs="Arial"/>
                <w:b/>
                <w:bCs/>
                <w:color w:val="4F81BD" w:themeColor="accent1"/>
                <w:sz w:val="24"/>
                <w:szCs w:val="24"/>
              </w:rPr>
            </w:pPr>
            <w:r w:rsidRPr="003F3223">
              <w:rPr>
                <w:rFonts w:ascii="Arial" w:hAnsi="Arial" w:cs="Arial"/>
                <w:b/>
                <w:bCs/>
                <w:color w:val="4F81BD" w:themeColor="accent1"/>
                <w:sz w:val="24"/>
                <w:szCs w:val="24"/>
              </w:rPr>
              <w:t>Naziv aktivnosti:  </w:t>
            </w:r>
          </w:p>
          <w:p w14:paraId="6283CDA1" w14:textId="77777777" w:rsidR="00DF3E5D" w:rsidRPr="003F3223" w:rsidRDefault="00DF3E5D" w:rsidP="004209DE">
            <w:pPr>
              <w:rPr>
                <w:rFonts w:ascii="Arial" w:hAnsi="Arial" w:cs="Arial"/>
                <w:b/>
                <w:bCs/>
                <w:color w:val="4F81BD" w:themeColor="accent1"/>
                <w:sz w:val="24"/>
                <w:szCs w:val="24"/>
              </w:rPr>
            </w:pPr>
            <w:r w:rsidRPr="003F3223">
              <w:rPr>
                <w:rFonts w:ascii="Arial" w:hAnsi="Arial" w:cs="Arial"/>
                <w:b/>
                <w:bCs/>
                <w:color w:val="4F81BD" w:themeColor="accent1"/>
                <w:sz w:val="24"/>
                <w:szCs w:val="24"/>
              </w:rPr>
              <w:t>Dopunska iz povijesti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75747CD7" w14:textId="77777777" w:rsidR="00DF3E5D" w:rsidRPr="003F3223" w:rsidRDefault="00DF3E5D" w:rsidP="004209DE">
            <w:pPr>
              <w:rPr>
                <w:rFonts w:ascii="Arial" w:hAnsi="Arial" w:cs="Arial"/>
                <w:b/>
                <w:bCs/>
                <w:color w:val="4F81BD" w:themeColor="accent1"/>
                <w:sz w:val="24"/>
                <w:szCs w:val="24"/>
              </w:rPr>
            </w:pPr>
            <w:r w:rsidRPr="003F3223">
              <w:rPr>
                <w:rFonts w:ascii="Arial" w:hAnsi="Arial" w:cs="Arial"/>
                <w:b/>
                <w:bCs/>
                <w:color w:val="4F81BD" w:themeColor="accent1"/>
                <w:sz w:val="24"/>
                <w:szCs w:val="24"/>
              </w:rPr>
              <w:t>Ime i prezime voditelja: Ivan Tomljenović </w:t>
            </w:r>
          </w:p>
        </w:tc>
      </w:tr>
      <w:tr w:rsidR="00DF3E5D" w:rsidRPr="003F3223" w14:paraId="0B5E8408" w14:textId="77777777" w:rsidTr="004209DE">
        <w:tc>
          <w:tcPr>
            <w:tcW w:w="3930" w:type="dxa"/>
            <w:tcBorders>
              <w:top w:val="single" w:sz="6" w:space="0" w:color="92CDDC"/>
              <w:left w:val="single" w:sz="6" w:space="0" w:color="92CDDC"/>
              <w:bottom w:val="single" w:sz="6" w:space="0" w:color="92CDDC"/>
              <w:right w:val="single" w:sz="6" w:space="0" w:color="92CDDC"/>
            </w:tcBorders>
            <w:hideMark/>
          </w:tcPr>
          <w:p w14:paraId="6C02A604" w14:textId="77777777" w:rsidR="00DF3E5D" w:rsidRPr="003F3223" w:rsidRDefault="00DF3E5D" w:rsidP="004209DE">
            <w:pPr>
              <w:rPr>
                <w:rFonts w:ascii="Arial" w:hAnsi="Arial" w:cs="Arial"/>
                <w:sz w:val="24"/>
                <w:szCs w:val="24"/>
              </w:rPr>
            </w:pPr>
            <w:r w:rsidRPr="003F3223">
              <w:rPr>
                <w:rFonts w:ascii="Arial" w:hAnsi="Arial" w:cs="Arial"/>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hideMark/>
          </w:tcPr>
          <w:p w14:paraId="3CA7C5DD" w14:textId="77777777" w:rsidR="00DF3E5D" w:rsidRPr="003F3223" w:rsidRDefault="00DF3E5D" w:rsidP="004209DE">
            <w:pPr>
              <w:rPr>
                <w:rFonts w:ascii="Arial" w:hAnsi="Arial" w:cs="Arial"/>
                <w:sz w:val="24"/>
                <w:szCs w:val="24"/>
              </w:rPr>
            </w:pPr>
            <w:r w:rsidRPr="003F3223">
              <w:rPr>
                <w:rFonts w:ascii="Arial" w:hAnsi="Arial" w:cs="Arial"/>
                <w:sz w:val="24"/>
                <w:szCs w:val="24"/>
              </w:rPr>
              <w:t>Učenici će moći u uspješnije svladati redovito gradiva </w:t>
            </w:r>
          </w:p>
        </w:tc>
      </w:tr>
      <w:tr w:rsidR="00DF3E5D" w:rsidRPr="003F3223" w14:paraId="0F419B71"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3FBEB17" w14:textId="77777777" w:rsidR="00DF3E5D" w:rsidRPr="003F3223" w:rsidRDefault="00DF3E5D" w:rsidP="004209DE">
            <w:pPr>
              <w:rPr>
                <w:rFonts w:ascii="Arial" w:hAnsi="Arial" w:cs="Arial"/>
                <w:sz w:val="24"/>
                <w:szCs w:val="24"/>
              </w:rPr>
            </w:pPr>
            <w:r w:rsidRPr="003F3223">
              <w:rPr>
                <w:rFonts w:ascii="Arial" w:hAnsi="Arial" w:cs="Arial"/>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hideMark/>
          </w:tcPr>
          <w:p w14:paraId="3276B66F" w14:textId="77777777" w:rsidR="00DF3E5D" w:rsidRPr="003F3223" w:rsidRDefault="00DF3E5D" w:rsidP="004209DE">
            <w:pPr>
              <w:rPr>
                <w:rFonts w:ascii="Arial" w:hAnsi="Arial" w:cs="Arial"/>
                <w:sz w:val="24"/>
                <w:szCs w:val="24"/>
              </w:rPr>
            </w:pPr>
            <w:r w:rsidRPr="003F3223">
              <w:rPr>
                <w:rFonts w:ascii="Arial" w:hAnsi="Arial" w:cs="Arial"/>
                <w:sz w:val="24"/>
                <w:szCs w:val="24"/>
              </w:rPr>
              <w:t>Pomoć u učenju i nadoknađivanju znanja iz redovne nastave </w:t>
            </w:r>
          </w:p>
        </w:tc>
      </w:tr>
      <w:tr w:rsidR="00DF3E5D" w:rsidRPr="003F3223" w14:paraId="239561DF" w14:textId="77777777" w:rsidTr="004209DE">
        <w:tc>
          <w:tcPr>
            <w:tcW w:w="3930" w:type="dxa"/>
            <w:tcBorders>
              <w:top w:val="single" w:sz="6" w:space="0" w:color="92CDDC"/>
              <w:left w:val="single" w:sz="6" w:space="0" w:color="92CDDC"/>
              <w:bottom w:val="single" w:sz="6" w:space="0" w:color="92CDDC"/>
              <w:right w:val="single" w:sz="6" w:space="0" w:color="92CDDC"/>
            </w:tcBorders>
            <w:hideMark/>
          </w:tcPr>
          <w:p w14:paraId="62F4ECBB" w14:textId="77777777" w:rsidR="00DF3E5D" w:rsidRPr="003F3223" w:rsidRDefault="00DF3E5D" w:rsidP="004209DE">
            <w:pPr>
              <w:rPr>
                <w:rFonts w:ascii="Arial" w:hAnsi="Arial" w:cs="Arial"/>
                <w:sz w:val="24"/>
                <w:szCs w:val="24"/>
              </w:rPr>
            </w:pPr>
            <w:r w:rsidRPr="003F3223">
              <w:rPr>
                <w:rFonts w:ascii="Arial" w:hAnsi="Arial" w:cs="Arial"/>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hideMark/>
          </w:tcPr>
          <w:p w14:paraId="692AA1FD" w14:textId="77777777" w:rsidR="00DF3E5D" w:rsidRPr="003F3223" w:rsidRDefault="00DF3E5D" w:rsidP="004209DE">
            <w:pPr>
              <w:rPr>
                <w:rFonts w:ascii="Arial" w:hAnsi="Arial" w:cs="Arial"/>
                <w:sz w:val="24"/>
                <w:szCs w:val="24"/>
              </w:rPr>
            </w:pPr>
            <w:r w:rsidRPr="003F3223">
              <w:rPr>
                <w:rFonts w:ascii="Arial" w:hAnsi="Arial" w:cs="Arial"/>
                <w:sz w:val="24"/>
                <w:szCs w:val="24"/>
              </w:rPr>
              <w:t>Ivan Tomljenović, učenici </w:t>
            </w:r>
          </w:p>
        </w:tc>
      </w:tr>
      <w:tr w:rsidR="00DF3E5D" w:rsidRPr="003F3223" w14:paraId="23EF44B2"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4D85E43" w14:textId="77777777" w:rsidR="00DF3E5D" w:rsidRPr="003F3223" w:rsidRDefault="00DF3E5D" w:rsidP="004209DE">
            <w:pPr>
              <w:rPr>
                <w:rFonts w:ascii="Arial" w:hAnsi="Arial" w:cs="Arial"/>
                <w:sz w:val="24"/>
                <w:szCs w:val="24"/>
              </w:rPr>
            </w:pPr>
            <w:r w:rsidRPr="003F3223">
              <w:rPr>
                <w:rFonts w:ascii="Arial" w:hAnsi="Arial" w:cs="Arial"/>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hideMark/>
          </w:tcPr>
          <w:p w14:paraId="6BA4F74B" w14:textId="77777777" w:rsidR="00DF3E5D" w:rsidRPr="003F3223" w:rsidRDefault="00DF3E5D" w:rsidP="004209DE">
            <w:pPr>
              <w:rPr>
                <w:rFonts w:ascii="Arial" w:hAnsi="Arial" w:cs="Arial"/>
                <w:sz w:val="24"/>
                <w:szCs w:val="24"/>
              </w:rPr>
            </w:pPr>
            <w:r w:rsidRPr="003F3223">
              <w:rPr>
                <w:rFonts w:ascii="Arial" w:hAnsi="Arial" w:cs="Arial"/>
                <w:sz w:val="24"/>
                <w:szCs w:val="24"/>
              </w:rPr>
              <w:t>Učenje kroz igru, individualizirani pristup </w:t>
            </w:r>
          </w:p>
          <w:p w14:paraId="32AFF8F9" w14:textId="77777777" w:rsidR="00DF3E5D" w:rsidRPr="003F3223" w:rsidRDefault="00DF3E5D" w:rsidP="004209DE">
            <w:pPr>
              <w:rPr>
                <w:rFonts w:ascii="Arial" w:hAnsi="Arial" w:cs="Arial"/>
                <w:sz w:val="24"/>
                <w:szCs w:val="24"/>
              </w:rPr>
            </w:pPr>
            <w:r w:rsidRPr="003F3223">
              <w:rPr>
                <w:rFonts w:ascii="Arial" w:hAnsi="Arial" w:cs="Arial"/>
                <w:sz w:val="24"/>
                <w:szCs w:val="24"/>
              </w:rPr>
              <w:t>- dva sata tjedno tijekom cijele školske godine </w:t>
            </w:r>
          </w:p>
        </w:tc>
      </w:tr>
      <w:tr w:rsidR="00DF3E5D" w:rsidRPr="003F3223" w14:paraId="1DF0EE8E" w14:textId="77777777" w:rsidTr="004209DE">
        <w:tc>
          <w:tcPr>
            <w:tcW w:w="3930" w:type="dxa"/>
            <w:tcBorders>
              <w:top w:val="single" w:sz="6" w:space="0" w:color="92CDDC"/>
              <w:left w:val="single" w:sz="6" w:space="0" w:color="92CDDC"/>
              <w:bottom w:val="single" w:sz="6" w:space="0" w:color="92CDDC"/>
              <w:right w:val="single" w:sz="6" w:space="0" w:color="92CDDC"/>
            </w:tcBorders>
            <w:hideMark/>
          </w:tcPr>
          <w:p w14:paraId="2D2B2B25" w14:textId="77777777" w:rsidR="00DF3E5D" w:rsidRPr="003F3223" w:rsidRDefault="00DF3E5D" w:rsidP="004209DE">
            <w:pPr>
              <w:rPr>
                <w:rFonts w:ascii="Arial" w:hAnsi="Arial" w:cs="Arial"/>
                <w:sz w:val="24"/>
                <w:szCs w:val="24"/>
              </w:rPr>
            </w:pPr>
            <w:r w:rsidRPr="003F3223">
              <w:rPr>
                <w:rFonts w:ascii="Arial" w:hAnsi="Arial" w:cs="Arial"/>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hideMark/>
          </w:tcPr>
          <w:p w14:paraId="13D2ED93" w14:textId="6E95345C" w:rsidR="00DF3E5D" w:rsidRPr="003F3223" w:rsidRDefault="00DF3E5D" w:rsidP="004209DE">
            <w:pPr>
              <w:rPr>
                <w:rFonts w:ascii="Arial" w:hAnsi="Arial" w:cs="Arial"/>
                <w:sz w:val="24"/>
                <w:szCs w:val="24"/>
              </w:rPr>
            </w:pPr>
            <w:r w:rsidRPr="003F3223">
              <w:rPr>
                <w:rFonts w:ascii="Arial" w:hAnsi="Arial" w:cs="Arial"/>
                <w:sz w:val="24"/>
                <w:szCs w:val="24"/>
              </w:rPr>
              <w:t>Tijekom šk. godine 202</w:t>
            </w:r>
            <w:r w:rsidR="00BB78DC">
              <w:rPr>
                <w:rFonts w:ascii="Arial" w:hAnsi="Arial" w:cs="Arial"/>
                <w:sz w:val="24"/>
                <w:szCs w:val="24"/>
              </w:rPr>
              <w:t>3</w:t>
            </w:r>
            <w:r w:rsidRPr="003F3223">
              <w:rPr>
                <w:rFonts w:ascii="Arial" w:hAnsi="Arial" w:cs="Arial"/>
                <w:sz w:val="24"/>
                <w:szCs w:val="24"/>
              </w:rPr>
              <w:t>./202</w:t>
            </w:r>
            <w:r w:rsidR="00BB78DC">
              <w:rPr>
                <w:rFonts w:ascii="Arial" w:hAnsi="Arial" w:cs="Arial"/>
                <w:sz w:val="24"/>
                <w:szCs w:val="24"/>
              </w:rPr>
              <w:t>4.</w:t>
            </w:r>
          </w:p>
        </w:tc>
      </w:tr>
      <w:tr w:rsidR="00DF3E5D" w:rsidRPr="003F3223" w14:paraId="55FBAF2E"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EFC825F" w14:textId="77777777" w:rsidR="00DF3E5D" w:rsidRPr="003F3223" w:rsidRDefault="00DF3E5D" w:rsidP="004209DE">
            <w:pPr>
              <w:rPr>
                <w:rFonts w:ascii="Arial" w:hAnsi="Arial" w:cs="Arial"/>
                <w:sz w:val="24"/>
                <w:szCs w:val="24"/>
              </w:rPr>
            </w:pPr>
            <w:r w:rsidRPr="003F3223">
              <w:rPr>
                <w:rFonts w:ascii="Arial" w:hAnsi="Arial" w:cs="Arial"/>
                <w:sz w:val="24"/>
                <w:szCs w:val="24"/>
              </w:rPr>
              <w:lastRenderedPageBreak/>
              <w:t>Troškovnik </w:t>
            </w:r>
          </w:p>
        </w:tc>
        <w:tc>
          <w:tcPr>
            <w:tcW w:w="10275" w:type="dxa"/>
            <w:tcBorders>
              <w:top w:val="single" w:sz="6" w:space="0" w:color="92CDDC"/>
              <w:left w:val="single" w:sz="6" w:space="0" w:color="92CDDC"/>
              <w:bottom w:val="single" w:sz="6" w:space="0" w:color="92CDDC"/>
              <w:right w:val="single" w:sz="6" w:space="0" w:color="92CDDC"/>
            </w:tcBorders>
            <w:hideMark/>
          </w:tcPr>
          <w:p w14:paraId="7822469B" w14:textId="77777777" w:rsidR="00DF3E5D" w:rsidRPr="003F3223" w:rsidRDefault="00DF3E5D" w:rsidP="004209DE">
            <w:pPr>
              <w:rPr>
                <w:rFonts w:ascii="Arial" w:hAnsi="Arial" w:cs="Arial"/>
                <w:sz w:val="24"/>
                <w:szCs w:val="24"/>
              </w:rPr>
            </w:pPr>
            <w:r w:rsidRPr="003F3223">
              <w:rPr>
                <w:rFonts w:ascii="Arial" w:hAnsi="Arial" w:cs="Arial"/>
                <w:sz w:val="24"/>
                <w:szCs w:val="24"/>
              </w:rPr>
              <w:t>Troškovi nisu predviđeni </w:t>
            </w:r>
          </w:p>
        </w:tc>
      </w:tr>
      <w:tr w:rsidR="00DF3E5D" w:rsidRPr="003F3223" w14:paraId="4D3EC034" w14:textId="77777777" w:rsidTr="004209DE">
        <w:tc>
          <w:tcPr>
            <w:tcW w:w="3930" w:type="dxa"/>
            <w:tcBorders>
              <w:top w:val="single" w:sz="6" w:space="0" w:color="92CDDC"/>
              <w:left w:val="single" w:sz="6" w:space="0" w:color="92CDDC"/>
              <w:bottom w:val="single" w:sz="6" w:space="0" w:color="92CDDC"/>
              <w:right w:val="single" w:sz="6" w:space="0" w:color="92CDDC"/>
            </w:tcBorders>
            <w:hideMark/>
          </w:tcPr>
          <w:p w14:paraId="337C4FC1" w14:textId="77777777" w:rsidR="00DF3E5D" w:rsidRPr="003F3223" w:rsidRDefault="00DF3E5D" w:rsidP="004209DE">
            <w:pPr>
              <w:rPr>
                <w:rFonts w:ascii="Arial" w:hAnsi="Arial" w:cs="Arial"/>
                <w:sz w:val="24"/>
                <w:szCs w:val="24"/>
              </w:rPr>
            </w:pPr>
            <w:r w:rsidRPr="003F3223">
              <w:rPr>
                <w:rFonts w:ascii="Arial" w:hAnsi="Arial" w:cs="Arial"/>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hideMark/>
          </w:tcPr>
          <w:p w14:paraId="430C6300" w14:textId="77777777" w:rsidR="00DF3E5D" w:rsidRPr="003F3223" w:rsidRDefault="00DF3E5D" w:rsidP="004209DE">
            <w:pPr>
              <w:rPr>
                <w:rFonts w:ascii="Arial" w:hAnsi="Arial" w:cs="Arial"/>
                <w:sz w:val="24"/>
                <w:szCs w:val="24"/>
              </w:rPr>
            </w:pPr>
            <w:r w:rsidRPr="003F3223">
              <w:rPr>
                <w:rFonts w:ascii="Arial" w:hAnsi="Arial" w:cs="Arial"/>
                <w:sz w:val="24"/>
                <w:szCs w:val="24"/>
              </w:rPr>
              <w:t>Praćenje uspješnosti usvajanja gradiva </w:t>
            </w:r>
          </w:p>
        </w:tc>
      </w:tr>
      <w:tr w:rsidR="00DF3E5D" w:rsidRPr="003F3223" w14:paraId="4496BADC"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7B60767C" w14:textId="77777777" w:rsidR="00DF3E5D" w:rsidRPr="003F3223" w:rsidRDefault="00DF3E5D" w:rsidP="004209DE">
            <w:pPr>
              <w:rPr>
                <w:rFonts w:ascii="Arial" w:hAnsi="Arial" w:cs="Arial"/>
                <w:sz w:val="24"/>
                <w:szCs w:val="24"/>
              </w:rPr>
            </w:pPr>
            <w:r w:rsidRPr="003F3223">
              <w:rPr>
                <w:rFonts w:ascii="Arial" w:hAnsi="Arial" w:cs="Arial"/>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3EAE6CF5" w14:textId="77777777" w:rsidR="00DF3E5D" w:rsidRPr="003F3223" w:rsidRDefault="00DF3E5D" w:rsidP="004209DE">
            <w:pPr>
              <w:rPr>
                <w:rFonts w:ascii="Arial" w:hAnsi="Arial" w:cs="Arial"/>
                <w:sz w:val="24"/>
                <w:szCs w:val="24"/>
              </w:rPr>
            </w:pPr>
            <w:r w:rsidRPr="003F3223">
              <w:rPr>
                <w:rFonts w:ascii="Arial" w:hAnsi="Arial" w:cs="Arial"/>
                <w:sz w:val="24"/>
                <w:szCs w:val="24"/>
              </w:rPr>
              <w:t>Poticanje za daljnji rad i informiranje roditelja </w:t>
            </w:r>
          </w:p>
        </w:tc>
      </w:tr>
    </w:tbl>
    <w:p w14:paraId="24A8592A" w14:textId="77777777" w:rsidR="00525BB3" w:rsidRDefault="00525BB3" w:rsidP="00525BB3">
      <w:pPr>
        <w:rPr>
          <w:rFonts w:ascii="Arial" w:hAnsi="Arial" w:cs="Arial"/>
          <w:sz w:val="24"/>
          <w:szCs w:val="24"/>
        </w:rPr>
      </w:pPr>
    </w:p>
    <w:p w14:paraId="3D126997" w14:textId="77777777" w:rsidR="006C3C19" w:rsidRDefault="006C3C19" w:rsidP="00525BB3">
      <w:pPr>
        <w:rPr>
          <w:rFonts w:ascii="Arial" w:hAnsi="Arial" w:cs="Arial"/>
          <w:sz w:val="24"/>
          <w:szCs w:val="24"/>
        </w:rPr>
      </w:pPr>
    </w:p>
    <w:p w14:paraId="1ED52DAE" w14:textId="77777777" w:rsidR="006C3C19" w:rsidRDefault="006C3C19" w:rsidP="00525BB3">
      <w:pPr>
        <w:rPr>
          <w:rFonts w:ascii="Arial" w:hAnsi="Arial" w:cs="Arial"/>
          <w:sz w:val="24"/>
          <w:szCs w:val="24"/>
        </w:rPr>
      </w:pPr>
    </w:p>
    <w:p w14:paraId="6530E151" w14:textId="77777777" w:rsidR="006C3C19" w:rsidRDefault="006C3C19" w:rsidP="00525BB3">
      <w:pPr>
        <w:rPr>
          <w:rFonts w:ascii="Arial" w:hAnsi="Arial" w:cs="Arial"/>
          <w:sz w:val="24"/>
          <w:szCs w:val="24"/>
        </w:rPr>
      </w:pPr>
    </w:p>
    <w:p w14:paraId="4FF4EF2D" w14:textId="77777777" w:rsidR="003D0E24" w:rsidRPr="003F3223" w:rsidRDefault="003D0E24" w:rsidP="00525BB3">
      <w:pPr>
        <w:rPr>
          <w:rFonts w:ascii="Arial" w:hAnsi="Arial" w:cs="Arial"/>
          <w:sz w:val="24"/>
          <w:szCs w:val="24"/>
        </w:rPr>
      </w:pPr>
    </w:p>
    <w:tbl>
      <w:tblPr>
        <w:tblW w:w="14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11573"/>
      </w:tblGrid>
      <w:tr w:rsidR="00F701ED" w:rsidRPr="003F3223" w14:paraId="41F6EF32" w14:textId="77777777" w:rsidTr="00F701ED">
        <w:tc>
          <w:tcPr>
            <w:tcW w:w="2736" w:type="dxa"/>
            <w:tcBorders>
              <w:top w:val="single" w:sz="6" w:space="0" w:color="92CDDC"/>
              <w:left w:val="single" w:sz="6" w:space="0" w:color="92CDDC"/>
              <w:bottom w:val="single" w:sz="6" w:space="0" w:color="92CDDC"/>
              <w:right w:val="single" w:sz="6" w:space="0" w:color="92CDDC"/>
            </w:tcBorders>
            <w:shd w:val="clear" w:color="auto" w:fill="DAEEF3"/>
            <w:hideMark/>
          </w:tcPr>
          <w:p w14:paraId="58E52727" w14:textId="77777777" w:rsidR="00F701ED" w:rsidRPr="003F3223" w:rsidRDefault="00F701ED" w:rsidP="004209DE">
            <w:pPr>
              <w:spacing w:after="0" w:line="240" w:lineRule="auto"/>
              <w:textAlignment w:val="baseline"/>
              <w:rPr>
                <w:rFonts w:ascii="Arial" w:eastAsia="Times New Roman" w:hAnsi="Arial" w:cs="Arial"/>
                <w:color w:val="365F91"/>
                <w:sz w:val="24"/>
                <w:szCs w:val="24"/>
              </w:rPr>
            </w:pPr>
            <w:r w:rsidRPr="003F3223">
              <w:rPr>
                <w:rFonts w:ascii="Arial" w:eastAsia="Times New Roman" w:hAnsi="Arial" w:cs="Arial"/>
                <w:b/>
                <w:bCs/>
                <w:color w:val="365F91"/>
                <w:sz w:val="24"/>
                <w:szCs w:val="24"/>
              </w:rPr>
              <w:t>Naziv aktivnosti: </w:t>
            </w:r>
            <w:r w:rsidRPr="003F3223">
              <w:rPr>
                <w:rFonts w:ascii="Arial" w:eastAsia="Times New Roman" w:hAnsi="Arial" w:cs="Arial"/>
                <w:color w:val="365F91"/>
                <w:sz w:val="24"/>
                <w:szCs w:val="24"/>
              </w:rPr>
              <w:t> </w:t>
            </w:r>
          </w:p>
          <w:p w14:paraId="6A1BDBCE" w14:textId="77777777" w:rsidR="00F701ED" w:rsidRPr="003F3223" w:rsidRDefault="00F701ED" w:rsidP="004209DE">
            <w:pPr>
              <w:spacing w:after="0" w:line="240" w:lineRule="auto"/>
              <w:textAlignment w:val="baseline"/>
              <w:rPr>
                <w:rFonts w:ascii="Arial" w:eastAsia="Times New Roman" w:hAnsi="Arial" w:cs="Arial"/>
                <w:color w:val="365F91"/>
                <w:sz w:val="24"/>
                <w:szCs w:val="24"/>
              </w:rPr>
            </w:pPr>
            <w:r w:rsidRPr="003F3223">
              <w:rPr>
                <w:rFonts w:ascii="Arial" w:eastAsia="Times New Roman" w:hAnsi="Arial" w:cs="Arial"/>
                <w:color w:val="365F91"/>
                <w:sz w:val="24"/>
                <w:szCs w:val="24"/>
              </w:rPr>
              <w:t> Dopunska nastava iz Fizike</w:t>
            </w:r>
          </w:p>
        </w:tc>
        <w:tc>
          <w:tcPr>
            <w:tcW w:w="11573" w:type="dxa"/>
            <w:tcBorders>
              <w:top w:val="single" w:sz="6" w:space="0" w:color="92CDDC"/>
              <w:left w:val="nil"/>
              <w:bottom w:val="single" w:sz="6" w:space="0" w:color="92CDDC"/>
              <w:right w:val="single" w:sz="6" w:space="0" w:color="92CDDC"/>
            </w:tcBorders>
            <w:shd w:val="clear" w:color="auto" w:fill="DAEEF3"/>
            <w:hideMark/>
          </w:tcPr>
          <w:p w14:paraId="49CC6978" w14:textId="77777777" w:rsidR="00F701ED" w:rsidRPr="003F3223" w:rsidRDefault="00F701ED" w:rsidP="004209DE">
            <w:pPr>
              <w:spacing w:after="0" w:line="240" w:lineRule="auto"/>
              <w:textAlignment w:val="baseline"/>
              <w:rPr>
                <w:rFonts w:ascii="Arial" w:eastAsia="Times New Roman" w:hAnsi="Arial" w:cs="Arial"/>
                <w:color w:val="365F91"/>
                <w:sz w:val="24"/>
                <w:szCs w:val="24"/>
              </w:rPr>
            </w:pPr>
            <w:r w:rsidRPr="003F3223">
              <w:rPr>
                <w:rFonts w:ascii="Arial" w:eastAsia="Times New Roman" w:hAnsi="Arial" w:cs="Arial"/>
                <w:b/>
                <w:bCs/>
                <w:color w:val="365F91"/>
                <w:sz w:val="24"/>
                <w:szCs w:val="24"/>
              </w:rPr>
              <w:t>Ime i prezime voditelja: Davor Horvatin</w:t>
            </w:r>
          </w:p>
        </w:tc>
      </w:tr>
      <w:tr w:rsidR="00F701ED" w:rsidRPr="003F3223" w14:paraId="7DCBA70B" w14:textId="77777777" w:rsidTr="00F701ED">
        <w:tc>
          <w:tcPr>
            <w:tcW w:w="2736" w:type="dxa"/>
            <w:tcBorders>
              <w:top w:val="nil"/>
              <w:left w:val="single" w:sz="6" w:space="0" w:color="92CDDC"/>
              <w:bottom w:val="single" w:sz="6" w:space="0" w:color="92CDDC"/>
              <w:right w:val="single" w:sz="6" w:space="0" w:color="92CDDC"/>
            </w:tcBorders>
            <w:shd w:val="clear" w:color="auto" w:fill="auto"/>
            <w:hideMark/>
          </w:tcPr>
          <w:p w14:paraId="39431965" w14:textId="77777777" w:rsidR="00F701ED" w:rsidRPr="003F3223" w:rsidRDefault="00F701ED"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17365D"/>
                <w:sz w:val="24"/>
                <w:szCs w:val="24"/>
              </w:rPr>
              <w:t>Ishodi aktivnosti </w:t>
            </w:r>
          </w:p>
        </w:tc>
        <w:tc>
          <w:tcPr>
            <w:tcW w:w="11573" w:type="dxa"/>
            <w:tcBorders>
              <w:top w:val="nil"/>
              <w:left w:val="nil"/>
              <w:bottom w:val="single" w:sz="6" w:space="0" w:color="92CDDC"/>
              <w:right w:val="single" w:sz="6" w:space="0" w:color="92CDDC"/>
            </w:tcBorders>
            <w:shd w:val="clear" w:color="auto" w:fill="auto"/>
            <w:vAlign w:val="center"/>
            <w:hideMark/>
          </w:tcPr>
          <w:p w14:paraId="5E32156D" w14:textId="77777777" w:rsidR="00F701ED" w:rsidRPr="003F3223" w:rsidRDefault="00F701ED" w:rsidP="004209DE">
            <w:pPr>
              <w:spacing w:after="0" w:line="240" w:lineRule="auto"/>
              <w:ind w:left="229"/>
              <w:textAlignment w:val="baseline"/>
              <w:rPr>
                <w:rFonts w:ascii="Arial" w:eastAsia="Times New Roman" w:hAnsi="Arial" w:cs="Arial"/>
                <w:color w:val="000000"/>
                <w:sz w:val="24"/>
                <w:szCs w:val="24"/>
              </w:rPr>
            </w:pPr>
            <w:r w:rsidRPr="003F3223">
              <w:rPr>
                <w:rFonts w:ascii="Arial" w:eastAsia="Times New Roman" w:hAnsi="Arial" w:cs="Arial"/>
                <w:color w:val="000000"/>
                <w:sz w:val="24"/>
                <w:szCs w:val="24"/>
              </w:rPr>
              <w:t>A.3.2. Učenik se koristi različitim strategijama učenja i primjenjuje ih u ostvarivanju ciljeva učenja i u rješavanju problema u svim područjima učenja uz učiteljevo povremeno praćenje</w:t>
            </w:r>
          </w:p>
          <w:p w14:paraId="426CD95A" w14:textId="77777777" w:rsidR="00F701ED" w:rsidRPr="003F3223" w:rsidRDefault="00F701ED" w:rsidP="004209DE">
            <w:pPr>
              <w:spacing w:after="0" w:line="240" w:lineRule="auto"/>
              <w:ind w:left="229"/>
              <w:textAlignment w:val="baseline"/>
              <w:rPr>
                <w:rFonts w:ascii="Arial" w:eastAsia="Times New Roman" w:hAnsi="Arial" w:cs="Arial"/>
                <w:color w:val="000000"/>
                <w:sz w:val="24"/>
                <w:szCs w:val="24"/>
              </w:rPr>
            </w:pPr>
          </w:p>
          <w:p w14:paraId="64DB3AF8" w14:textId="77777777" w:rsidR="00F701ED" w:rsidRPr="003F3223" w:rsidRDefault="00F701ED" w:rsidP="004209DE">
            <w:pPr>
              <w:spacing w:after="0" w:line="240" w:lineRule="auto"/>
              <w:ind w:left="229"/>
              <w:textAlignment w:val="baseline"/>
              <w:rPr>
                <w:rFonts w:ascii="Arial" w:eastAsia="Times New Roman" w:hAnsi="Arial" w:cs="Arial"/>
                <w:color w:val="231F20"/>
                <w:sz w:val="24"/>
                <w:szCs w:val="24"/>
              </w:rPr>
            </w:pPr>
            <w:r w:rsidRPr="003F3223">
              <w:rPr>
                <w:rFonts w:ascii="Arial" w:eastAsia="Times New Roman" w:hAnsi="Arial" w:cs="Arial"/>
                <w:color w:val="231F20"/>
                <w:sz w:val="24"/>
                <w:szCs w:val="24"/>
              </w:rPr>
              <w:t>A.3.3. Kreativno mišljenje - učenik samostalno oblikuje svoje ideje i kreativno pristupa rješavanju problema.</w:t>
            </w:r>
          </w:p>
          <w:p w14:paraId="49721DCD" w14:textId="77777777" w:rsidR="00F701ED" w:rsidRPr="003F3223" w:rsidRDefault="00F701ED" w:rsidP="004209DE">
            <w:pPr>
              <w:spacing w:after="0" w:line="240" w:lineRule="auto"/>
              <w:ind w:left="229"/>
              <w:textAlignment w:val="baseline"/>
              <w:rPr>
                <w:rFonts w:ascii="Arial" w:eastAsia="Times New Roman" w:hAnsi="Arial" w:cs="Arial"/>
                <w:color w:val="231F20"/>
                <w:sz w:val="24"/>
                <w:szCs w:val="24"/>
              </w:rPr>
            </w:pPr>
          </w:p>
          <w:p w14:paraId="39EE15EB" w14:textId="77777777" w:rsidR="00F701ED" w:rsidRPr="003F3223" w:rsidRDefault="00F701ED" w:rsidP="004209DE">
            <w:pPr>
              <w:spacing w:after="0" w:line="240" w:lineRule="auto"/>
              <w:ind w:left="229"/>
              <w:textAlignment w:val="baseline"/>
              <w:rPr>
                <w:rFonts w:ascii="Arial" w:eastAsia="Times New Roman" w:hAnsi="Arial" w:cs="Arial"/>
                <w:color w:val="000000"/>
                <w:sz w:val="24"/>
                <w:szCs w:val="24"/>
              </w:rPr>
            </w:pPr>
            <w:r w:rsidRPr="003F3223">
              <w:rPr>
                <w:rFonts w:ascii="Arial" w:eastAsia="Times New Roman" w:hAnsi="Arial" w:cs="Arial"/>
                <w:color w:val="231F20"/>
                <w:sz w:val="24"/>
                <w:szCs w:val="24"/>
              </w:rPr>
              <w:t>B.3.4. Učenik samovrednuje proces učenja i svoje rezultate, procjenjuje ostvareni napredak te na temelju toga planira buduće učenje.</w:t>
            </w:r>
          </w:p>
        </w:tc>
      </w:tr>
      <w:tr w:rsidR="00F701ED" w:rsidRPr="003F3223" w14:paraId="204AF838" w14:textId="77777777" w:rsidTr="00F701ED">
        <w:tc>
          <w:tcPr>
            <w:tcW w:w="2736" w:type="dxa"/>
            <w:tcBorders>
              <w:top w:val="nil"/>
              <w:left w:val="single" w:sz="6" w:space="0" w:color="92CDDC"/>
              <w:bottom w:val="single" w:sz="6" w:space="0" w:color="92CDDC"/>
              <w:right w:val="single" w:sz="6" w:space="0" w:color="92CDDC"/>
            </w:tcBorders>
            <w:shd w:val="clear" w:color="auto" w:fill="DAEEF3"/>
            <w:hideMark/>
          </w:tcPr>
          <w:p w14:paraId="08D44690" w14:textId="77777777" w:rsidR="00F701ED" w:rsidRPr="003F3223" w:rsidRDefault="00F701ED"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17365D"/>
                <w:sz w:val="24"/>
                <w:szCs w:val="24"/>
              </w:rPr>
              <w:t>Namjena </w:t>
            </w:r>
          </w:p>
        </w:tc>
        <w:tc>
          <w:tcPr>
            <w:tcW w:w="11573" w:type="dxa"/>
            <w:tcBorders>
              <w:top w:val="nil"/>
              <w:left w:val="nil"/>
              <w:bottom w:val="single" w:sz="6" w:space="0" w:color="92CDDC"/>
              <w:right w:val="single" w:sz="6" w:space="0" w:color="92CDDC"/>
            </w:tcBorders>
            <w:shd w:val="clear" w:color="auto" w:fill="DAEEF3"/>
            <w:vAlign w:val="center"/>
            <w:hideMark/>
          </w:tcPr>
          <w:p w14:paraId="52A3B5A3" w14:textId="77777777" w:rsidR="00F701ED" w:rsidRPr="003F3223" w:rsidRDefault="00F701ED" w:rsidP="004209DE">
            <w:pPr>
              <w:pStyle w:val="paragraph"/>
              <w:spacing w:before="0" w:beforeAutospacing="0" w:after="0" w:afterAutospacing="0"/>
              <w:ind w:left="229"/>
              <w:textAlignment w:val="baseline"/>
              <w:rPr>
                <w:rFonts w:ascii="Arial" w:hAnsi="Arial" w:cs="Arial"/>
                <w:color w:val="000000"/>
              </w:rPr>
            </w:pPr>
            <w:r w:rsidRPr="003F3223">
              <w:rPr>
                <w:rStyle w:val="normaltextrun"/>
                <w:rFonts w:ascii="Arial" w:hAnsi="Arial" w:cs="Arial"/>
                <w:color w:val="000000"/>
              </w:rPr>
              <w:t xml:space="preserve">- individualizirana pomoć u savladavanju nastavnih sadržaja </w:t>
            </w:r>
          </w:p>
          <w:p w14:paraId="6D7C1850" w14:textId="77777777" w:rsidR="00F701ED" w:rsidRPr="003F3223" w:rsidRDefault="00F701ED" w:rsidP="004209DE">
            <w:pPr>
              <w:pStyle w:val="paragraph"/>
              <w:spacing w:before="0" w:beforeAutospacing="0" w:after="0" w:afterAutospacing="0"/>
              <w:ind w:left="229"/>
              <w:textAlignment w:val="baseline"/>
              <w:rPr>
                <w:rFonts w:ascii="Arial" w:hAnsi="Arial" w:cs="Arial"/>
                <w:color w:val="000000"/>
              </w:rPr>
            </w:pPr>
            <w:r w:rsidRPr="003F3223">
              <w:rPr>
                <w:rStyle w:val="normaltextrun"/>
                <w:rFonts w:ascii="Arial" w:hAnsi="Arial" w:cs="Arial"/>
                <w:color w:val="000000"/>
              </w:rPr>
              <w:t>- olakšano svladavanje gradiva učenicima s teškoćama</w:t>
            </w:r>
            <w:r w:rsidRPr="003F3223">
              <w:rPr>
                <w:rStyle w:val="eop"/>
                <w:rFonts w:ascii="Arial" w:hAnsi="Arial" w:cs="Arial"/>
                <w:color w:val="000000"/>
              </w:rPr>
              <w:t> </w:t>
            </w:r>
          </w:p>
          <w:p w14:paraId="4CBD96B2" w14:textId="77777777" w:rsidR="00F701ED" w:rsidRPr="003F3223" w:rsidRDefault="00F701ED" w:rsidP="004209DE">
            <w:pPr>
              <w:pStyle w:val="paragraph"/>
              <w:spacing w:before="0" w:beforeAutospacing="0" w:after="0" w:afterAutospacing="0"/>
              <w:ind w:left="229"/>
              <w:textAlignment w:val="baseline"/>
              <w:rPr>
                <w:rFonts w:ascii="Arial" w:hAnsi="Arial" w:cs="Arial"/>
                <w:color w:val="000000"/>
              </w:rPr>
            </w:pPr>
            <w:r w:rsidRPr="003F3223">
              <w:rPr>
                <w:rStyle w:val="normaltextrun"/>
                <w:rFonts w:ascii="Arial" w:hAnsi="Arial" w:cs="Arial"/>
                <w:color w:val="000000"/>
              </w:rPr>
              <w:t>- razvijanje zanimanja za predmet</w:t>
            </w:r>
            <w:r w:rsidRPr="003F3223">
              <w:rPr>
                <w:rStyle w:val="eop"/>
                <w:rFonts w:ascii="Arial" w:hAnsi="Arial" w:cs="Arial"/>
                <w:color w:val="000000"/>
              </w:rPr>
              <w:t> </w:t>
            </w:r>
          </w:p>
        </w:tc>
      </w:tr>
      <w:tr w:rsidR="00F701ED" w:rsidRPr="003F3223" w14:paraId="3898B8F1" w14:textId="77777777" w:rsidTr="00F701ED">
        <w:tc>
          <w:tcPr>
            <w:tcW w:w="2736" w:type="dxa"/>
            <w:tcBorders>
              <w:top w:val="nil"/>
              <w:left w:val="single" w:sz="6" w:space="0" w:color="92CDDC"/>
              <w:bottom w:val="single" w:sz="6" w:space="0" w:color="92CDDC"/>
              <w:right w:val="single" w:sz="6" w:space="0" w:color="92CDDC"/>
            </w:tcBorders>
            <w:shd w:val="clear" w:color="auto" w:fill="auto"/>
            <w:hideMark/>
          </w:tcPr>
          <w:p w14:paraId="77212FBE" w14:textId="77777777" w:rsidR="00F701ED" w:rsidRPr="003F3223" w:rsidRDefault="00F701ED"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17365D"/>
                <w:sz w:val="24"/>
                <w:szCs w:val="24"/>
              </w:rPr>
              <w:t>Nositelji aktivnosti </w:t>
            </w:r>
          </w:p>
        </w:tc>
        <w:tc>
          <w:tcPr>
            <w:tcW w:w="11573" w:type="dxa"/>
            <w:tcBorders>
              <w:top w:val="nil"/>
              <w:left w:val="nil"/>
              <w:bottom w:val="single" w:sz="6" w:space="0" w:color="92CDDC"/>
              <w:right w:val="single" w:sz="6" w:space="0" w:color="92CDDC"/>
            </w:tcBorders>
            <w:shd w:val="clear" w:color="auto" w:fill="auto"/>
            <w:vAlign w:val="center"/>
            <w:hideMark/>
          </w:tcPr>
          <w:p w14:paraId="4F317D17" w14:textId="77777777" w:rsidR="00F701ED" w:rsidRPr="003F3223" w:rsidRDefault="00F701ED" w:rsidP="004209DE">
            <w:pPr>
              <w:spacing w:after="0" w:line="240" w:lineRule="auto"/>
              <w:ind w:left="229"/>
              <w:textAlignment w:val="baseline"/>
              <w:rPr>
                <w:rFonts w:ascii="Arial" w:eastAsia="Times New Roman" w:hAnsi="Arial" w:cs="Arial"/>
                <w:color w:val="000000"/>
                <w:sz w:val="24"/>
                <w:szCs w:val="24"/>
              </w:rPr>
            </w:pPr>
            <w:r w:rsidRPr="003F3223">
              <w:rPr>
                <w:rFonts w:ascii="Arial" w:eastAsia="Times New Roman" w:hAnsi="Arial" w:cs="Arial"/>
                <w:color w:val="231F20"/>
                <w:sz w:val="24"/>
                <w:szCs w:val="24"/>
              </w:rPr>
              <w:t>Davor Horvatin</w:t>
            </w:r>
          </w:p>
        </w:tc>
      </w:tr>
      <w:tr w:rsidR="00F701ED" w:rsidRPr="003F3223" w14:paraId="13D57FB8" w14:textId="77777777" w:rsidTr="00F701ED">
        <w:tc>
          <w:tcPr>
            <w:tcW w:w="2736" w:type="dxa"/>
            <w:tcBorders>
              <w:top w:val="nil"/>
              <w:left w:val="single" w:sz="6" w:space="0" w:color="92CDDC"/>
              <w:bottom w:val="single" w:sz="6" w:space="0" w:color="92CDDC"/>
              <w:right w:val="single" w:sz="6" w:space="0" w:color="92CDDC"/>
            </w:tcBorders>
            <w:shd w:val="clear" w:color="auto" w:fill="DAEEF3"/>
            <w:hideMark/>
          </w:tcPr>
          <w:p w14:paraId="55FBCA5E" w14:textId="77777777" w:rsidR="00F701ED" w:rsidRPr="003F3223" w:rsidRDefault="00F701ED"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17365D"/>
                <w:sz w:val="24"/>
                <w:szCs w:val="24"/>
              </w:rPr>
              <w:lastRenderedPageBreak/>
              <w:t>Način realizacije </w:t>
            </w:r>
          </w:p>
        </w:tc>
        <w:tc>
          <w:tcPr>
            <w:tcW w:w="11573" w:type="dxa"/>
            <w:tcBorders>
              <w:top w:val="nil"/>
              <w:left w:val="nil"/>
              <w:bottom w:val="single" w:sz="6" w:space="0" w:color="92CDDC"/>
              <w:right w:val="single" w:sz="6" w:space="0" w:color="92CDDC"/>
            </w:tcBorders>
            <w:shd w:val="clear" w:color="auto" w:fill="DAEEF3"/>
            <w:hideMark/>
          </w:tcPr>
          <w:p w14:paraId="378F69AA" w14:textId="77777777" w:rsidR="00F701ED" w:rsidRPr="003F3223" w:rsidRDefault="00F701ED" w:rsidP="004209DE">
            <w:pPr>
              <w:spacing w:after="0" w:line="240" w:lineRule="auto"/>
              <w:ind w:left="229"/>
              <w:textAlignment w:val="baseline"/>
              <w:rPr>
                <w:rFonts w:ascii="Arial" w:eastAsia="Times New Roman" w:hAnsi="Arial" w:cs="Arial"/>
                <w:color w:val="000000"/>
                <w:sz w:val="24"/>
                <w:szCs w:val="24"/>
              </w:rPr>
            </w:pPr>
            <w:r w:rsidRPr="003F3223">
              <w:rPr>
                <w:rStyle w:val="normaltextrun"/>
                <w:rFonts w:ascii="Arial" w:hAnsi="Arial" w:cs="Arial"/>
                <w:color w:val="000000"/>
                <w:sz w:val="24"/>
                <w:szCs w:val="24"/>
                <w:shd w:val="clear" w:color="auto" w:fill="DAEEF3"/>
              </w:rPr>
              <w:t>individualizirani rad</w:t>
            </w:r>
            <w:r w:rsidRPr="003F3223">
              <w:rPr>
                <w:rStyle w:val="eop"/>
                <w:rFonts w:ascii="Arial" w:hAnsi="Arial" w:cs="Arial"/>
                <w:color w:val="000000"/>
                <w:sz w:val="24"/>
                <w:szCs w:val="24"/>
                <w:shd w:val="clear" w:color="auto" w:fill="DAEEF3"/>
              </w:rPr>
              <w:t> </w:t>
            </w:r>
          </w:p>
        </w:tc>
      </w:tr>
      <w:tr w:rsidR="00F701ED" w:rsidRPr="003F3223" w14:paraId="4AFCE1DA" w14:textId="77777777" w:rsidTr="00F701ED">
        <w:tc>
          <w:tcPr>
            <w:tcW w:w="2736" w:type="dxa"/>
            <w:tcBorders>
              <w:top w:val="nil"/>
              <w:left w:val="single" w:sz="6" w:space="0" w:color="92CDDC"/>
              <w:bottom w:val="single" w:sz="6" w:space="0" w:color="92CDDC"/>
              <w:right w:val="single" w:sz="6" w:space="0" w:color="92CDDC"/>
            </w:tcBorders>
            <w:shd w:val="clear" w:color="auto" w:fill="auto"/>
            <w:hideMark/>
          </w:tcPr>
          <w:p w14:paraId="00916AF9" w14:textId="77777777" w:rsidR="00F701ED" w:rsidRPr="003F3223" w:rsidRDefault="00F701ED"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17365D"/>
                <w:sz w:val="24"/>
                <w:szCs w:val="24"/>
              </w:rPr>
              <w:t>Vrijeme realizacije </w:t>
            </w:r>
          </w:p>
        </w:tc>
        <w:tc>
          <w:tcPr>
            <w:tcW w:w="11573" w:type="dxa"/>
            <w:tcBorders>
              <w:top w:val="nil"/>
              <w:left w:val="nil"/>
              <w:bottom w:val="single" w:sz="6" w:space="0" w:color="92CDDC"/>
              <w:right w:val="single" w:sz="6" w:space="0" w:color="92CDDC"/>
            </w:tcBorders>
            <w:shd w:val="clear" w:color="auto" w:fill="auto"/>
            <w:hideMark/>
          </w:tcPr>
          <w:p w14:paraId="65C17D9D" w14:textId="77777777" w:rsidR="00F701ED" w:rsidRPr="003F3223" w:rsidRDefault="00F701ED" w:rsidP="004209DE">
            <w:pPr>
              <w:spacing w:after="0" w:line="240" w:lineRule="auto"/>
              <w:ind w:left="229"/>
              <w:textAlignment w:val="baseline"/>
              <w:rPr>
                <w:rFonts w:ascii="Arial" w:eastAsia="Times New Roman" w:hAnsi="Arial" w:cs="Arial"/>
                <w:color w:val="000000"/>
                <w:sz w:val="24"/>
                <w:szCs w:val="24"/>
              </w:rPr>
            </w:pPr>
            <w:r w:rsidRPr="003F3223">
              <w:rPr>
                <w:rStyle w:val="normaltextrun"/>
                <w:rFonts w:ascii="Arial" w:hAnsi="Arial" w:cs="Arial"/>
                <w:color w:val="000000"/>
                <w:sz w:val="24"/>
                <w:szCs w:val="24"/>
                <w:shd w:val="clear" w:color="auto" w:fill="FFFFFF"/>
              </w:rPr>
              <w:t>tijekom školske godine jedan sat tjedno, ukupno 35 sati</w:t>
            </w:r>
            <w:r w:rsidRPr="003F3223">
              <w:rPr>
                <w:rStyle w:val="eop"/>
                <w:rFonts w:ascii="Arial" w:hAnsi="Arial" w:cs="Arial"/>
                <w:color w:val="000000"/>
                <w:sz w:val="24"/>
                <w:szCs w:val="24"/>
                <w:shd w:val="clear" w:color="auto" w:fill="FFFFFF"/>
              </w:rPr>
              <w:t> </w:t>
            </w:r>
          </w:p>
        </w:tc>
      </w:tr>
      <w:tr w:rsidR="00F701ED" w:rsidRPr="003F3223" w14:paraId="35EDB722" w14:textId="77777777" w:rsidTr="00F701ED">
        <w:tc>
          <w:tcPr>
            <w:tcW w:w="2736" w:type="dxa"/>
            <w:tcBorders>
              <w:top w:val="nil"/>
              <w:left w:val="single" w:sz="6" w:space="0" w:color="92CDDC"/>
              <w:bottom w:val="single" w:sz="6" w:space="0" w:color="92CDDC"/>
              <w:right w:val="single" w:sz="6" w:space="0" w:color="92CDDC"/>
            </w:tcBorders>
            <w:shd w:val="clear" w:color="auto" w:fill="DAEEF3"/>
            <w:hideMark/>
          </w:tcPr>
          <w:p w14:paraId="62714A20" w14:textId="77777777" w:rsidR="00F701ED" w:rsidRPr="003F3223" w:rsidRDefault="00F701ED"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17365D"/>
                <w:sz w:val="24"/>
                <w:szCs w:val="24"/>
              </w:rPr>
              <w:t>Troškovnik </w:t>
            </w:r>
          </w:p>
        </w:tc>
        <w:tc>
          <w:tcPr>
            <w:tcW w:w="11573" w:type="dxa"/>
            <w:tcBorders>
              <w:top w:val="nil"/>
              <w:left w:val="nil"/>
              <w:bottom w:val="single" w:sz="6" w:space="0" w:color="92CDDC"/>
              <w:right w:val="single" w:sz="6" w:space="0" w:color="92CDDC"/>
            </w:tcBorders>
            <w:shd w:val="clear" w:color="auto" w:fill="DAEEF3"/>
            <w:hideMark/>
          </w:tcPr>
          <w:p w14:paraId="2F3596FA" w14:textId="77777777" w:rsidR="00F701ED" w:rsidRPr="003F3223" w:rsidRDefault="00F701ED" w:rsidP="004209DE">
            <w:pPr>
              <w:ind w:left="229"/>
              <w:rPr>
                <w:rFonts w:ascii="Arial" w:hAnsi="Arial" w:cs="Arial"/>
                <w:sz w:val="24"/>
                <w:szCs w:val="24"/>
              </w:rPr>
            </w:pPr>
            <w:r w:rsidRPr="003F3223">
              <w:rPr>
                <w:rFonts w:ascii="Arial" w:eastAsia="Times New Roman" w:hAnsi="Arial" w:cs="Arial"/>
                <w:sz w:val="24"/>
                <w:szCs w:val="24"/>
              </w:rPr>
              <w:t>fotokopirni papir</w:t>
            </w:r>
          </w:p>
        </w:tc>
      </w:tr>
      <w:tr w:rsidR="00F701ED" w:rsidRPr="003F3223" w14:paraId="62F6ED4E" w14:textId="77777777" w:rsidTr="00F701ED">
        <w:tc>
          <w:tcPr>
            <w:tcW w:w="2736" w:type="dxa"/>
            <w:tcBorders>
              <w:top w:val="nil"/>
              <w:left w:val="single" w:sz="6" w:space="0" w:color="92CDDC"/>
              <w:bottom w:val="single" w:sz="6" w:space="0" w:color="92CDDC"/>
              <w:right w:val="single" w:sz="6" w:space="0" w:color="92CDDC"/>
            </w:tcBorders>
            <w:shd w:val="clear" w:color="auto" w:fill="auto"/>
            <w:hideMark/>
          </w:tcPr>
          <w:p w14:paraId="7B9763AC" w14:textId="77777777" w:rsidR="00F701ED" w:rsidRPr="003F3223" w:rsidRDefault="00F701ED"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17365D"/>
                <w:sz w:val="24"/>
                <w:szCs w:val="24"/>
              </w:rPr>
              <w:t>Način vrednovanja </w:t>
            </w:r>
          </w:p>
        </w:tc>
        <w:tc>
          <w:tcPr>
            <w:tcW w:w="11573" w:type="dxa"/>
            <w:tcBorders>
              <w:top w:val="nil"/>
              <w:left w:val="nil"/>
              <w:bottom w:val="single" w:sz="6" w:space="0" w:color="92CDDC"/>
              <w:right w:val="single" w:sz="6" w:space="0" w:color="92CDDC"/>
            </w:tcBorders>
            <w:shd w:val="clear" w:color="auto" w:fill="auto"/>
            <w:hideMark/>
          </w:tcPr>
          <w:p w14:paraId="79D7B2E5" w14:textId="77777777" w:rsidR="00F701ED" w:rsidRPr="003F3223" w:rsidRDefault="00F701ED" w:rsidP="004209DE">
            <w:pPr>
              <w:spacing w:after="0" w:line="240" w:lineRule="auto"/>
              <w:ind w:left="229"/>
              <w:textAlignment w:val="baseline"/>
              <w:rPr>
                <w:rFonts w:ascii="Arial" w:eastAsia="Times New Roman" w:hAnsi="Arial" w:cs="Arial"/>
                <w:color w:val="000000"/>
                <w:sz w:val="24"/>
                <w:szCs w:val="24"/>
              </w:rPr>
            </w:pPr>
            <w:r w:rsidRPr="003F3223">
              <w:rPr>
                <w:rFonts w:ascii="Arial" w:hAnsi="Arial" w:cs="Arial"/>
                <w:sz w:val="24"/>
                <w:szCs w:val="24"/>
              </w:rPr>
              <w:t>Individualno praćenje uspješnosti usvajanja planiranih sadržaja. Redovitost dolaska i zalaganja na redovnoj i dopunskoj nastavi</w:t>
            </w:r>
          </w:p>
        </w:tc>
      </w:tr>
      <w:tr w:rsidR="00F701ED" w:rsidRPr="003F3223" w14:paraId="2BE19058" w14:textId="77777777" w:rsidTr="00F701ED">
        <w:tc>
          <w:tcPr>
            <w:tcW w:w="2736" w:type="dxa"/>
            <w:tcBorders>
              <w:top w:val="nil"/>
              <w:left w:val="single" w:sz="6" w:space="0" w:color="92CDDC"/>
              <w:bottom w:val="single" w:sz="6" w:space="0" w:color="92CDDC"/>
              <w:right w:val="single" w:sz="6" w:space="0" w:color="92CDDC"/>
            </w:tcBorders>
            <w:shd w:val="clear" w:color="auto" w:fill="DAEEF3"/>
            <w:hideMark/>
          </w:tcPr>
          <w:p w14:paraId="35FABBC1" w14:textId="77777777" w:rsidR="00F701ED" w:rsidRPr="003F3223" w:rsidRDefault="00F701ED" w:rsidP="004209DE">
            <w:pPr>
              <w:spacing w:after="0" w:line="240" w:lineRule="auto"/>
              <w:textAlignment w:val="baseline"/>
              <w:rPr>
                <w:rFonts w:ascii="Arial" w:eastAsia="Times New Roman" w:hAnsi="Arial" w:cs="Arial"/>
                <w:color w:val="000000"/>
                <w:sz w:val="24"/>
                <w:szCs w:val="24"/>
              </w:rPr>
            </w:pPr>
            <w:r w:rsidRPr="003F3223">
              <w:rPr>
                <w:rFonts w:ascii="Arial" w:eastAsia="Times New Roman" w:hAnsi="Arial" w:cs="Arial"/>
                <w:color w:val="17365D"/>
                <w:sz w:val="24"/>
                <w:szCs w:val="24"/>
              </w:rPr>
              <w:t>Korištenje rezultata vrednovanja </w:t>
            </w:r>
          </w:p>
        </w:tc>
        <w:tc>
          <w:tcPr>
            <w:tcW w:w="11573" w:type="dxa"/>
            <w:tcBorders>
              <w:top w:val="nil"/>
              <w:left w:val="nil"/>
              <w:bottom w:val="single" w:sz="6" w:space="0" w:color="92CDDC"/>
              <w:right w:val="single" w:sz="6" w:space="0" w:color="92CDDC"/>
            </w:tcBorders>
            <w:shd w:val="clear" w:color="auto" w:fill="DAEEF3"/>
            <w:hideMark/>
          </w:tcPr>
          <w:p w14:paraId="6F019C99" w14:textId="77777777" w:rsidR="00F701ED" w:rsidRPr="003F3223" w:rsidRDefault="00F701ED" w:rsidP="004209DE">
            <w:pPr>
              <w:spacing w:after="0" w:line="240" w:lineRule="auto"/>
              <w:ind w:left="229"/>
              <w:textAlignment w:val="baseline"/>
              <w:rPr>
                <w:rFonts w:ascii="Arial" w:eastAsia="Times New Roman" w:hAnsi="Arial" w:cs="Arial"/>
                <w:color w:val="000000"/>
                <w:sz w:val="24"/>
                <w:szCs w:val="24"/>
              </w:rPr>
            </w:pPr>
            <w:r w:rsidRPr="003F3223">
              <w:rPr>
                <w:rStyle w:val="normaltextrun"/>
                <w:rFonts w:ascii="Arial" w:hAnsi="Arial" w:cs="Arial"/>
                <w:color w:val="000000"/>
                <w:sz w:val="24"/>
                <w:szCs w:val="24"/>
                <w:bdr w:val="none" w:sz="0" w:space="0" w:color="auto" w:frame="1"/>
              </w:rPr>
              <w:t>postizanje vještina i sposobnosti aktivnoga učenja</w:t>
            </w:r>
          </w:p>
        </w:tc>
      </w:tr>
    </w:tbl>
    <w:p w14:paraId="32C89B4F" w14:textId="77777777" w:rsidR="006C3C19" w:rsidRDefault="006C3C19" w:rsidP="00B74D37"/>
    <w:p w14:paraId="2B1E25FC" w14:textId="3EA40CD0" w:rsidR="001423EF" w:rsidRDefault="001423EF" w:rsidP="00B74D37"/>
    <w:p w14:paraId="3AE3E17C" w14:textId="77777777" w:rsidR="006C3C19" w:rsidRDefault="006C3C19" w:rsidP="00B74D37"/>
    <w:p w14:paraId="7721EA37" w14:textId="77777777" w:rsidR="006C3C19" w:rsidRDefault="006C3C19" w:rsidP="00B74D37"/>
    <w:p w14:paraId="3F7F5E22" w14:textId="77777777" w:rsidR="006C3C19" w:rsidRDefault="006C3C19" w:rsidP="00B74D37"/>
    <w:p w14:paraId="1FB26410" w14:textId="77777777" w:rsidR="006C3C19" w:rsidRDefault="006C3C19" w:rsidP="00B74D37"/>
    <w:tbl>
      <w:tblPr>
        <w:tblW w:w="14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11594"/>
      </w:tblGrid>
      <w:tr w:rsidR="0040339D" w:rsidRPr="00B873F5" w14:paraId="2AC151DD" w14:textId="77777777" w:rsidTr="0040339D">
        <w:trPr>
          <w:trHeight w:val="300"/>
        </w:trPr>
        <w:tc>
          <w:tcPr>
            <w:tcW w:w="2715" w:type="dxa"/>
            <w:tcBorders>
              <w:top w:val="single" w:sz="6" w:space="0" w:color="92CDDC"/>
              <w:left w:val="single" w:sz="6" w:space="0" w:color="92CDDC"/>
              <w:bottom w:val="single" w:sz="6" w:space="0" w:color="92CDDC"/>
              <w:right w:val="single" w:sz="6" w:space="0" w:color="92CDDC"/>
            </w:tcBorders>
            <w:shd w:val="clear" w:color="auto" w:fill="DAEEF3"/>
            <w:hideMark/>
          </w:tcPr>
          <w:p w14:paraId="1C420725"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Cambria" w:eastAsia="Times New Roman" w:hAnsi="Cambria" w:cs="Segoe UI"/>
                <w:b/>
                <w:bCs/>
                <w:color w:val="365F91"/>
                <w:sz w:val="26"/>
                <w:szCs w:val="26"/>
              </w:rPr>
              <w:t>Naziv aktivnosti: </w:t>
            </w:r>
            <w:r w:rsidRPr="00B873F5">
              <w:rPr>
                <w:rFonts w:ascii="Cambria" w:eastAsia="Times New Roman" w:hAnsi="Cambria" w:cs="Segoe UI"/>
                <w:color w:val="365F91"/>
                <w:sz w:val="26"/>
                <w:szCs w:val="26"/>
              </w:rPr>
              <w:t>  </w:t>
            </w:r>
          </w:p>
          <w:p w14:paraId="2C18D48F"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Cambria" w:eastAsia="Times New Roman" w:hAnsi="Cambria" w:cs="Segoe UI"/>
                <w:color w:val="365F91"/>
                <w:sz w:val="26"/>
                <w:szCs w:val="26"/>
              </w:rPr>
              <w:t> Dopunska nastava iz prirode i biologije (5. – 8. razred) </w:t>
            </w:r>
          </w:p>
        </w:tc>
        <w:tc>
          <w:tcPr>
            <w:tcW w:w="11594" w:type="dxa"/>
            <w:tcBorders>
              <w:top w:val="single" w:sz="6" w:space="0" w:color="92CDDC"/>
              <w:left w:val="nil"/>
              <w:bottom w:val="single" w:sz="6" w:space="0" w:color="92CDDC"/>
              <w:right w:val="single" w:sz="6" w:space="0" w:color="92CDDC"/>
            </w:tcBorders>
            <w:shd w:val="clear" w:color="auto" w:fill="DAEEF3"/>
            <w:hideMark/>
          </w:tcPr>
          <w:p w14:paraId="4F9F3BAE"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Cambria" w:eastAsia="Times New Roman" w:hAnsi="Cambria" w:cs="Segoe UI"/>
                <w:b/>
                <w:bCs/>
                <w:color w:val="365F91"/>
                <w:sz w:val="26"/>
                <w:szCs w:val="26"/>
              </w:rPr>
              <w:t>Ime i prezime voditelja: Zrinka Poštek i Aleksandra Malešević Bukač </w:t>
            </w:r>
            <w:r w:rsidRPr="00B873F5">
              <w:rPr>
                <w:rFonts w:ascii="Cambria" w:eastAsia="Times New Roman" w:hAnsi="Cambria" w:cs="Segoe UI"/>
                <w:color w:val="365F91"/>
                <w:sz w:val="26"/>
                <w:szCs w:val="26"/>
              </w:rPr>
              <w:t> </w:t>
            </w:r>
          </w:p>
        </w:tc>
      </w:tr>
      <w:tr w:rsidR="0040339D" w:rsidRPr="00B873F5" w14:paraId="760A9446" w14:textId="77777777" w:rsidTr="0040339D">
        <w:trPr>
          <w:trHeight w:val="300"/>
        </w:trPr>
        <w:tc>
          <w:tcPr>
            <w:tcW w:w="2715" w:type="dxa"/>
            <w:tcBorders>
              <w:top w:val="nil"/>
              <w:left w:val="single" w:sz="6" w:space="0" w:color="92CDDC"/>
              <w:bottom w:val="single" w:sz="6" w:space="0" w:color="92CDDC"/>
              <w:right w:val="single" w:sz="6" w:space="0" w:color="92CDDC"/>
            </w:tcBorders>
            <w:shd w:val="clear" w:color="auto" w:fill="auto"/>
            <w:hideMark/>
          </w:tcPr>
          <w:p w14:paraId="556E41FB"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Calibri" w:eastAsia="Times New Roman" w:hAnsi="Calibri" w:cs="Calibri"/>
                <w:color w:val="17365D"/>
                <w:sz w:val="24"/>
                <w:szCs w:val="24"/>
              </w:rPr>
              <w:t>Ishodi aktivnosti  </w:t>
            </w:r>
          </w:p>
        </w:tc>
        <w:tc>
          <w:tcPr>
            <w:tcW w:w="11594" w:type="dxa"/>
            <w:tcBorders>
              <w:top w:val="nil"/>
              <w:left w:val="nil"/>
              <w:bottom w:val="single" w:sz="6" w:space="0" w:color="92CDDC"/>
              <w:right w:val="single" w:sz="6" w:space="0" w:color="92CDDC"/>
            </w:tcBorders>
            <w:shd w:val="clear" w:color="auto" w:fill="auto"/>
            <w:hideMark/>
          </w:tcPr>
          <w:p w14:paraId="01E62AF4"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Times New Roman" w:eastAsia="Times New Roman" w:hAnsi="Times New Roman" w:cs="Times New Roman"/>
                <w:sz w:val="24"/>
                <w:szCs w:val="24"/>
              </w:rPr>
              <w:t>Učenici će moći razumjeti biološke procese, anatomiju i fiziologiju živih bića, povezati živu i neživu prirodu, građu i svojstva tvari, navesti izvore energije, primjere pretvorbe energije iz jednog oblika u drugi, opisati prilagodbe živih bića na različite životne uvjete. Učenici će usvojiti potrebite nastavne sadržaje naučene na redovitoj nastavi prirode i biologije, razvijati sposobnost samostalnog rješavanja zadataka i zaključivanja. Učenici će razvijati samopouzdanje i motivaciju za rad u nastavi prirode i biologije. </w:t>
            </w:r>
          </w:p>
        </w:tc>
      </w:tr>
      <w:tr w:rsidR="0040339D" w:rsidRPr="00B873F5" w14:paraId="42ACF8CE" w14:textId="77777777" w:rsidTr="0040339D">
        <w:trPr>
          <w:trHeight w:val="300"/>
        </w:trPr>
        <w:tc>
          <w:tcPr>
            <w:tcW w:w="2715" w:type="dxa"/>
            <w:tcBorders>
              <w:top w:val="nil"/>
              <w:left w:val="single" w:sz="6" w:space="0" w:color="92CDDC"/>
              <w:bottom w:val="single" w:sz="6" w:space="0" w:color="92CDDC"/>
              <w:right w:val="single" w:sz="6" w:space="0" w:color="92CDDC"/>
            </w:tcBorders>
            <w:shd w:val="clear" w:color="auto" w:fill="DAEEF3"/>
            <w:hideMark/>
          </w:tcPr>
          <w:p w14:paraId="0EE74622"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Calibri" w:eastAsia="Times New Roman" w:hAnsi="Calibri" w:cs="Calibri"/>
                <w:color w:val="17365D"/>
                <w:sz w:val="24"/>
                <w:szCs w:val="24"/>
              </w:rPr>
              <w:t>Namjena  </w:t>
            </w:r>
          </w:p>
        </w:tc>
        <w:tc>
          <w:tcPr>
            <w:tcW w:w="11594" w:type="dxa"/>
            <w:tcBorders>
              <w:top w:val="nil"/>
              <w:left w:val="nil"/>
              <w:bottom w:val="single" w:sz="6" w:space="0" w:color="92CDDC"/>
              <w:right w:val="single" w:sz="6" w:space="0" w:color="92CDDC"/>
            </w:tcBorders>
            <w:shd w:val="clear" w:color="auto" w:fill="DAEEF3"/>
            <w:hideMark/>
          </w:tcPr>
          <w:p w14:paraId="597A44C4"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Segoe UI" w:eastAsia="Times New Roman" w:hAnsi="Segoe UI" w:cs="Segoe UI"/>
                <w:color w:val="000000"/>
                <w:sz w:val="18"/>
                <w:szCs w:val="18"/>
              </w:rPr>
              <w:t> </w:t>
            </w:r>
            <w:r w:rsidRPr="00B873F5">
              <w:rPr>
                <w:rFonts w:ascii="Times New Roman" w:eastAsia="Times New Roman" w:hAnsi="Times New Roman" w:cs="Times New Roman"/>
                <w:sz w:val="24"/>
                <w:szCs w:val="24"/>
              </w:rPr>
              <w:t>Omogućiti dopunski rad učenicima kojima je dopunska nastava neophodna u svladavanju osnovnih znanja tog razreda </w:t>
            </w:r>
          </w:p>
        </w:tc>
      </w:tr>
      <w:tr w:rsidR="0040339D" w:rsidRPr="00B873F5" w14:paraId="269CA4A7" w14:textId="77777777" w:rsidTr="0040339D">
        <w:trPr>
          <w:trHeight w:val="300"/>
        </w:trPr>
        <w:tc>
          <w:tcPr>
            <w:tcW w:w="2715" w:type="dxa"/>
            <w:tcBorders>
              <w:top w:val="nil"/>
              <w:left w:val="single" w:sz="6" w:space="0" w:color="92CDDC"/>
              <w:bottom w:val="single" w:sz="6" w:space="0" w:color="92CDDC"/>
              <w:right w:val="single" w:sz="6" w:space="0" w:color="92CDDC"/>
            </w:tcBorders>
            <w:shd w:val="clear" w:color="auto" w:fill="auto"/>
            <w:hideMark/>
          </w:tcPr>
          <w:p w14:paraId="00D1DC5E"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Calibri" w:eastAsia="Times New Roman" w:hAnsi="Calibri" w:cs="Calibri"/>
                <w:color w:val="17365D"/>
                <w:sz w:val="24"/>
                <w:szCs w:val="24"/>
              </w:rPr>
              <w:t>Nositelji aktivnosti  </w:t>
            </w:r>
          </w:p>
        </w:tc>
        <w:tc>
          <w:tcPr>
            <w:tcW w:w="11594" w:type="dxa"/>
            <w:tcBorders>
              <w:top w:val="nil"/>
              <w:left w:val="nil"/>
              <w:bottom w:val="single" w:sz="6" w:space="0" w:color="92CDDC"/>
              <w:right w:val="single" w:sz="6" w:space="0" w:color="92CDDC"/>
            </w:tcBorders>
            <w:shd w:val="clear" w:color="auto" w:fill="auto"/>
            <w:hideMark/>
          </w:tcPr>
          <w:p w14:paraId="0DFFBA59"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Times New Roman" w:eastAsia="Times New Roman" w:hAnsi="Times New Roman" w:cs="Times New Roman"/>
                <w:sz w:val="24"/>
                <w:szCs w:val="24"/>
              </w:rPr>
              <w:t>Učiteljice: Zrinka Poštek i Aleksandra Malešević Bukač </w:t>
            </w:r>
          </w:p>
        </w:tc>
      </w:tr>
      <w:tr w:rsidR="0040339D" w:rsidRPr="00B873F5" w14:paraId="34F874D3" w14:textId="77777777" w:rsidTr="0040339D">
        <w:trPr>
          <w:trHeight w:val="300"/>
        </w:trPr>
        <w:tc>
          <w:tcPr>
            <w:tcW w:w="2715" w:type="dxa"/>
            <w:tcBorders>
              <w:top w:val="nil"/>
              <w:left w:val="single" w:sz="6" w:space="0" w:color="92CDDC"/>
              <w:bottom w:val="single" w:sz="6" w:space="0" w:color="92CDDC"/>
              <w:right w:val="single" w:sz="6" w:space="0" w:color="92CDDC"/>
            </w:tcBorders>
            <w:shd w:val="clear" w:color="auto" w:fill="DAEEF3"/>
            <w:hideMark/>
          </w:tcPr>
          <w:p w14:paraId="6265621C"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Calibri" w:eastAsia="Times New Roman" w:hAnsi="Calibri" w:cs="Calibri"/>
                <w:color w:val="17365D"/>
                <w:sz w:val="24"/>
                <w:szCs w:val="24"/>
              </w:rPr>
              <w:lastRenderedPageBreak/>
              <w:t>Način realizacije  </w:t>
            </w:r>
          </w:p>
        </w:tc>
        <w:tc>
          <w:tcPr>
            <w:tcW w:w="11594" w:type="dxa"/>
            <w:tcBorders>
              <w:top w:val="nil"/>
              <w:left w:val="nil"/>
              <w:bottom w:val="single" w:sz="6" w:space="0" w:color="92CDDC"/>
              <w:right w:val="single" w:sz="6" w:space="0" w:color="92CDDC"/>
            </w:tcBorders>
            <w:shd w:val="clear" w:color="auto" w:fill="DAEEF3"/>
            <w:hideMark/>
          </w:tcPr>
          <w:p w14:paraId="6671C0A5"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Times New Roman" w:eastAsia="Times New Roman" w:hAnsi="Times New Roman" w:cs="Times New Roman"/>
                <w:sz w:val="24"/>
                <w:szCs w:val="24"/>
              </w:rPr>
              <w:t>Realizirati dopunsku prema potrebi učenika, pomoći učenicima da prema svojim individualnim sposobnostima i mogućnostima usvoje obrazovne sadržaje, primjena različitih individualiziranih metoda i postupaka u edukacijskom radu </w:t>
            </w:r>
          </w:p>
        </w:tc>
      </w:tr>
      <w:tr w:rsidR="0040339D" w:rsidRPr="00B873F5" w14:paraId="7CC947EC" w14:textId="77777777" w:rsidTr="0040339D">
        <w:trPr>
          <w:trHeight w:val="300"/>
        </w:trPr>
        <w:tc>
          <w:tcPr>
            <w:tcW w:w="2715" w:type="dxa"/>
            <w:tcBorders>
              <w:top w:val="nil"/>
              <w:left w:val="single" w:sz="6" w:space="0" w:color="92CDDC"/>
              <w:bottom w:val="single" w:sz="6" w:space="0" w:color="92CDDC"/>
              <w:right w:val="single" w:sz="6" w:space="0" w:color="92CDDC"/>
            </w:tcBorders>
            <w:shd w:val="clear" w:color="auto" w:fill="auto"/>
            <w:hideMark/>
          </w:tcPr>
          <w:p w14:paraId="3AA6984C"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Calibri" w:eastAsia="Times New Roman" w:hAnsi="Calibri" w:cs="Calibri"/>
                <w:color w:val="17365D"/>
                <w:sz w:val="24"/>
                <w:szCs w:val="24"/>
              </w:rPr>
              <w:t>Vrijeme realizacije  </w:t>
            </w:r>
          </w:p>
        </w:tc>
        <w:tc>
          <w:tcPr>
            <w:tcW w:w="11594" w:type="dxa"/>
            <w:tcBorders>
              <w:top w:val="nil"/>
              <w:left w:val="nil"/>
              <w:bottom w:val="single" w:sz="6" w:space="0" w:color="92CDDC"/>
              <w:right w:val="single" w:sz="6" w:space="0" w:color="92CDDC"/>
            </w:tcBorders>
            <w:shd w:val="clear" w:color="auto" w:fill="auto"/>
            <w:hideMark/>
          </w:tcPr>
          <w:p w14:paraId="242D66B1"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Times New Roman" w:eastAsia="Times New Roman" w:hAnsi="Times New Roman" w:cs="Times New Roman"/>
                <w:sz w:val="24"/>
                <w:szCs w:val="24"/>
              </w:rPr>
              <w:t>35 nastavnih sati tijekom godine  </w:t>
            </w:r>
          </w:p>
        </w:tc>
      </w:tr>
      <w:tr w:rsidR="0040339D" w:rsidRPr="00B873F5" w14:paraId="09CCBAE5" w14:textId="77777777" w:rsidTr="0040339D">
        <w:trPr>
          <w:trHeight w:val="300"/>
        </w:trPr>
        <w:tc>
          <w:tcPr>
            <w:tcW w:w="2715" w:type="dxa"/>
            <w:tcBorders>
              <w:top w:val="nil"/>
              <w:left w:val="single" w:sz="6" w:space="0" w:color="92CDDC"/>
              <w:bottom w:val="single" w:sz="6" w:space="0" w:color="92CDDC"/>
              <w:right w:val="single" w:sz="6" w:space="0" w:color="92CDDC"/>
            </w:tcBorders>
            <w:shd w:val="clear" w:color="auto" w:fill="DAEEF3"/>
            <w:hideMark/>
          </w:tcPr>
          <w:p w14:paraId="50D92EB5"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Calibri" w:eastAsia="Times New Roman" w:hAnsi="Calibri" w:cs="Calibri"/>
                <w:color w:val="17365D"/>
                <w:sz w:val="24"/>
                <w:szCs w:val="24"/>
              </w:rPr>
              <w:t>Troškovnik  </w:t>
            </w:r>
          </w:p>
        </w:tc>
        <w:tc>
          <w:tcPr>
            <w:tcW w:w="11594" w:type="dxa"/>
            <w:tcBorders>
              <w:top w:val="nil"/>
              <w:left w:val="nil"/>
              <w:bottom w:val="single" w:sz="6" w:space="0" w:color="92CDDC"/>
              <w:right w:val="single" w:sz="6" w:space="0" w:color="92CDDC"/>
            </w:tcBorders>
            <w:shd w:val="clear" w:color="auto" w:fill="DAEEF3"/>
            <w:hideMark/>
          </w:tcPr>
          <w:p w14:paraId="36E1A6E7"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Times New Roman" w:eastAsia="Times New Roman" w:hAnsi="Times New Roman" w:cs="Times New Roman"/>
                <w:sz w:val="24"/>
                <w:szCs w:val="24"/>
              </w:rPr>
              <w:t>fotokopirni papir -papir A4 </w:t>
            </w:r>
          </w:p>
        </w:tc>
      </w:tr>
      <w:tr w:rsidR="0040339D" w:rsidRPr="00B873F5" w14:paraId="208921CC" w14:textId="77777777" w:rsidTr="0040339D">
        <w:trPr>
          <w:trHeight w:val="300"/>
        </w:trPr>
        <w:tc>
          <w:tcPr>
            <w:tcW w:w="2715" w:type="dxa"/>
            <w:tcBorders>
              <w:top w:val="nil"/>
              <w:left w:val="single" w:sz="6" w:space="0" w:color="92CDDC"/>
              <w:bottom w:val="single" w:sz="6" w:space="0" w:color="92CDDC"/>
              <w:right w:val="single" w:sz="6" w:space="0" w:color="92CDDC"/>
            </w:tcBorders>
            <w:shd w:val="clear" w:color="auto" w:fill="auto"/>
            <w:hideMark/>
          </w:tcPr>
          <w:p w14:paraId="0E2AA7E7"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Calibri" w:eastAsia="Times New Roman" w:hAnsi="Calibri" w:cs="Calibri"/>
                <w:color w:val="17365D"/>
                <w:sz w:val="24"/>
                <w:szCs w:val="24"/>
              </w:rPr>
              <w:t>Način vrednovanja  </w:t>
            </w:r>
          </w:p>
        </w:tc>
        <w:tc>
          <w:tcPr>
            <w:tcW w:w="11594" w:type="dxa"/>
            <w:tcBorders>
              <w:top w:val="nil"/>
              <w:left w:val="nil"/>
              <w:bottom w:val="single" w:sz="6" w:space="0" w:color="92CDDC"/>
              <w:right w:val="single" w:sz="6" w:space="0" w:color="92CDDC"/>
            </w:tcBorders>
            <w:shd w:val="clear" w:color="auto" w:fill="auto"/>
            <w:hideMark/>
          </w:tcPr>
          <w:p w14:paraId="1578120D"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Times New Roman" w:eastAsia="Times New Roman" w:hAnsi="Times New Roman" w:cs="Times New Roman"/>
                <w:sz w:val="24"/>
                <w:szCs w:val="24"/>
              </w:rPr>
              <w:t>Sustavno praćenje i vrednovanje učenikovih postignuća i uspjeha u ostvarivanju zadaća nastave tijekom školske godine. </w:t>
            </w:r>
          </w:p>
          <w:p w14:paraId="3A593AFD"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Times New Roman" w:eastAsia="Times New Roman" w:hAnsi="Times New Roman" w:cs="Times New Roman"/>
                <w:sz w:val="24"/>
                <w:szCs w:val="24"/>
              </w:rPr>
              <w:t>Poboljšanje ocjena i uspjeh učenika trebao bi biti vidljiv u redovnoj nastavi prilikom ponavljanja i provjere znanja. </w:t>
            </w:r>
          </w:p>
          <w:p w14:paraId="0C38D394"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Times New Roman" w:eastAsia="Times New Roman" w:hAnsi="Times New Roman" w:cs="Times New Roman"/>
                <w:sz w:val="24"/>
                <w:szCs w:val="24"/>
              </w:rPr>
              <w:t>Praćenje redovitosti dolaska učenika i ostvarenost planiranih zadaća. </w:t>
            </w:r>
          </w:p>
          <w:p w14:paraId="7B199C2B"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Segoe UI" w:eastAsia="Times New Roman" w:hAnsi="Segoe UI" w:cs="Segoe UI"/>
                <w:color w:val="000000"/>
                <w:sz w:val="18"/>
                <w:szCs w:val="18"/>
              </w:rPr>
              <w:t> </w:t>
            </w:r>
          </w:p>
        </w:tc>
      </w:tr>
      <w:tr w:rsidR="0040339D" w:rsidRPr="00B873F5" w14:paraId="26722385" w14:textId="77777777" w:rsidTr="0040339D">
        <w:trPr>
          <w:trHeight w:val="300"/>
        </w:trPr>
        <w:tc>
          <w:tcPr>
            <w:tcW w:w="2715" w:type="dxa"/>
            <w:tcBorders>
              <w:top w:val="nil"/>
              <w:left w:val="single" w:sz="6" w:space="0" w:color="92CDDC"/>
              <w:bottom w:val="single" w:sz="6" w:space="0" w:color="92CDDC"/>
              <w:right w:val="single" w:sz="6" w:space="0" w:color="92CDDC"/>
            </w:tcBorders>
            <w:shd w:val="clear" w:color="auto" w:fill="DAEEF3"/>
            <w:hideMark/>
          </w:tcPr>
          <w:p w14:paraId="47E25278"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Calibri" w:eastAsia="Times New Roman" w:hAnsi="Calibri" w:cs="Calibri"/>
                <w:color w:val="17365D"/>
                <w:sz w:val="24"/>
                <w:szCs w:val="24"/>
              </w:rPr>
              <w:t>Korištenje rezultata vrednovanja  </w:t>
            </w:r>
          </w:p>
        </w:tc>
        <w:tc>
          <w:tcPr>
            <w:tcW w:w="11594" w:type="dxa"/>
            <w:tcBorders>
              <w:top w:val="nil"/>
              <w:left w:val="nil"/>
              <w:bottom w:val="single" w:sz="6" w:space="0" w:color="92CDDC"/>
              <w:right w:val="single" w:sz="6" w:space="0" w:color="92CDDC"/>
            </w:tcBorders>
            <w:shd w:val="clear" w:color="auto" w:fill="DAEEF3"/>
            <w:hideMark/>
          </w:tcPr>
          <w:p w14:paraId="5082AABF"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Times New Roman" w:eastAsia="Times New Roman" w:hAnsi="Times New Roman" w:cs="Times New Roman"/>
                <w:sz w:val="24"/>
                <w:szCs w:val="24"/>
              </w:rPr>
              <w:t>Poboljšanje ocjena i uspjeh učenika trebao bi biti vidljiv u redovnoj nastavi prilikom ponavljanja i provjere znanja. </w:t>
            </w:r>
          </w:p>
          <w:p w14:paraId="3FDD4378" w14:textId="77777777" w:rsidR="0040339D" w:rsidRPr="00B873F5" w:rsidRDefault="0040339D" w:rsidP="007E07D4">
            <w:pPr>
              <w:spacing w:after="0" w:line="240" w:lineRule="auto"/>
              <w:textAlignment w:val="baseline"/>
              <w:rPr>
                <w:rFonts w:ascii="Segoe UI" w:eastAsia="Times New Roman" w:hAnsi="Segoe UI" w:cs="Segoe UI"/>
                <w:sz w:val="18"/>
                <w:szCs w:val="18"/>
              </w:rPr>
            </w:pPr>
            <w:r w:rsidRPr="00B873F5">
              <w:rPr>
                <w:rFonts w:ascii="Segoe UI" w:eastAsia="Times New Roman" w:hAnsi="Segoe UI" w:cs="Segoe UI"/>
                <w:color w:val="000000"/>
                <w:sz w:val="18"/>
                <w:szCs w:val="18"/>
              </w:rPr>
              <w:t> </w:t>
            </w:r>
          </w:p>
        </w:tc>
      </w:tr>
    </w:tbl>
    <w:p w14:paraId="7A1929AA" w14:textId="77777777" w:rsidR="005B5639" w:rsidRDefault="005B5639" w:rsidP="00B74D37"/>
    <w:p w14:paraId="00A7E578" w14:textId="77777777" w:rsidR="003C7CDF" w:rsidRDefault="003C7CDF" w:rsidP="00B74D37"/>
    <w:p w14:paraId="0CD89DF1" w14:textId="77777777" w:rsidR="006C3C19" w:rsidRDefault="006C3C19" w:rsidP="00B74D37"/>
    <w:tbl>
      <w:tblPr>
        <w:tblStyle w:val="Tablicareetke4-isticanje5"/>
        <w:tblW w:w="14218" w:type="dxa"/>
        <w:tblLayout w:type="fixed"/>
        <w:tblLook w:val="0400" w:firstRow="0" w:lastRow="0" w:firstColumn="0" w:lastColumn="0" w:noHBand="0" w:noVBand="1"/>
      </w:tblPr>
      <w:tblGrid>
        <w:gridCol w:w="3936"/>
        <w:gridCol w:w="10282"/>
      </w:tblGrid>
      <w:tr w:rsidR="006C3C19" w:rsidRPr="00F430A0" w14:paraId="44F6E295"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72224BA1" w14:textId="77777777" w:rsidR="006C3C19" w:rsidRPr="00F430A0" w:rsidRDefault="006C3C19" w:rsidP="00F7221F">
            <w:pPr>
              <w:keepNext/>
              <w:keepLines/>
              <w:spacing w:before="40"/>
              <w:outlineLvl w:val="1"/>
              <w:rPr>
                <w:rFonts w:ascii="Arial" w:eastAsiaTheme="majorEastAsia" w:hAnsi="Arial" w:cs="Arial"/>
                <w:b/>
                <w:bCs/>
                <w:color w:val="365F91" w:themeColor="accent1" w:themeShade="BF"/>
                <w:sz w:val="24"/>
                <w:szCs w:val="24"/>
              </w:rPr>
            </w:pPr>
            <w:r w:rsidRPr="00F430A0">
              <w:rPr>
                <w:rFonts w:ascii="Arial" w:eastAsiaTheme="majorEastAsia" w:hAnsi="Arial" w:cs="Arial"/>
                <w:b/>
                <w:bCs/>
                <w:color w:val="365F91" w:themeColor="accent1" w:themeShade="BF"/>
                <w:sz w:val="24"/>
                <w:szCs w:val="24"/>
              </w:rPr>
              <w:t>Naziv aktivnosti :</w:t>
            </w:r>
          </w:p>
          <w:p w14:paraId="28BC5068" w14:textId="77777777" w:rsidR="006C3C19" w:rsidRPr="00F430A0" w:rsidRDefault="006C3C19" w:rsidP="00F7221F">
            <w:pPr>
              <w:keepNext/>
              <w:keepLines/>
              <w:spacing w:before="40"/>
              <w:outlineLvl w:val="1"/>
              <w:rPr>
                <w:rFonts w:ascii="Arial" w:eastAsiaTheme="majorEastAsia" w:hAnsi="Arial" w:cs="Arial"/>
                <w:b/>
                <w:bCs/>
                <w:color w:val="365F91" w:themeColor="accent1" w:themeShade="BF"/>
                <w:sz w:val="24"/>
                <w:szCs w:val="24"/>
              </w:rPr>
            </w:pPr>
            <w:r w:rsidRPr="00F430A0">
              <w:rPr>
                <w:rFonts w:ascii="Arial" w:eastAsiaTheme="majorEastAsia" w:hAnsi="Arial" w:cs="Arial"/>
                <w:b/>
                <w:bCs/>
                <w:color w:val="365F91" w:themeColor="accent1" w:themeShade="BF"/>
                <w:sz w:val="24"/>
                <w:szCs w:val="24"/>
              </w:rPr>
              <w:t>Dopunska nastava iz kemije</w:t>
            </w:r>
          </w:p>
        </w:tc>
        <w:tc>
          <w:tcPr>
            <w:tcW w:w="10282" w:type="dxa"/>
          </w:tcPr>
          <w:p w14:paraId="5B65756E" w14:textId="77777777" w:rsidR="006C3C19" w:rsidRPr="00F430A0" w:rsidRDefault="006C3C19" w:rsidP="00F7221F">
            <w:pPr>
              <w:keepNext/>
              <w:keepLines/>
              <w:spacing w:before="40"/>
              <w:outlineLvl w:val="1"/>
              <w:rPr>
                <w:rFonts w:ascii="Arial" w:eastAsiaTheme="majorEastAsia" w:hAnsi="Arial" w:cs="Arial"/>
                <w:b/>
                <w:bCs/>
                <w:color w:val="365F91" w:themeColor="accent1" w:themeShade="BF"/>
                <w:sz w:val="24"/>
                <w:szCs w:val="24"/>
              </w:rPr>
            </w:pPr>
            <w:r w:rsidRPr="00F430A0">
              <w:rPr>
                <w:rFonts w:ascii="Arial" w:eastAsiaTheme="majorEastAsia" w:hAnsi="Arial" w:cs="Arial"/>
                <w:b/>
                <w:bCs/>
                <w:color w:val="365F91" w:themeColor="accent1" w:themeShade="BF"/>
                <w:sz w:val="24"/>
                <w:szCs w:val="24"/>
              </w:rPr>
              <w:t xml:space="preserve">Ime voditelja : </w:t>
            </w:r>
          </w:p>
          <w:p w14:paraId="5E56DA05" w14:textId="77777777" w:rsidR="006C3C19" w:rsidRPr="00F430A0" w:rsidRDefault="006C3C19" w:rsidP="00F7221F">
            <w:pPr>
              <w:keepNext/>
              <w:keepLines/>
              <w:spacing w:before="40"/>
              <w:outlineLvl w:val="1"/>
              <w:rPr>
                <w:rFonts w:ascii="Arial" w:eastAsiaTheme="majorEastAsia" w:hAnsi="Arial" w:cs="Arial"/>
                <w:b/>
                <w:bCs/>
                <w:color w:val="365F91" w:themeColor="accent1" w:themeShade="BF"/>
                <w:sz w:val="24"/>
                <w:szCs w:val="24"/>
              </w:rPr>
            </w:pPr>
            <w:r w:rsidRPr="00F430A0">
              <w:rPr>
                <w:rFonts w:ascii="Arial" w:eastAsiaTheme="majorEastAsia" w:hAnsi="Arial" w:cs="Arial"/>
                <w:b/>
                <w:bCs/>
                <w:color w:val="365F91" w:themeColor="accent1" w:themeShade="BF"/>
                <w:sz w:val="24"/>
                <w:szCs w:val="24"/>
              </w:rPr>
              <w:t>Učitelji kemije</w:t>
            </w:r>
          </w:p>
        </w:tc>
      </w:tr>
      <w:tr w:rsidR="006C3C19" w:rsidRPr="00F430A0" w14:paraId="11D1D8E9" w14:textId="77777777" w:rsidTr="00F7221F">
        <w:tc>
          <w:tcPr>
            <w:tcW w:w="3936" w:type="dxa"/>
          </w:tcPr>
          <w:p w14:paraId="4E5F5621" w14:textId="77777777" w:rsidR="006C3C19" w:rsidRPr="00F430A0" w:rsidRDefault="006C3C19" w:rsidP="00F7221F">
            <w:pPr>
              <w:tabs>
                <w:tab w:val="left" w:pos="1065"/>
              </w:tabs>
              <w:rPr>
                <w:rFonts w:ascii="Arial" w:eastAsia="Calibri" w:hAnsi="Arial" w:cs="Arial"/>
                <w:color w:val="17365D" w:themeColor="text2" w:themeShade="BF"/>
                <w:sz w:val="24"/>
                <w:szCs w:val="24"/>
              </w:rPr>
            </w:pPr>
            <w:r w:rsidRPr="00F430A0">
              <w:rPr>
                <w:rFonts w:ascii="Arial" w:eastAsia="Calibri" w:hAnsi="Arial" w:cs="Arial"/>
                <w:color w:val="17365D" w:themeColor="text2" w:themeShade="BF"/>
                <w:sz w:val="24"/>
                <w:szCs w:val="24"/>
              </w:rPr>
              <w:t>Ishodi aktivnosti</w:t>
            </w:r>
          </w:p>
        </w:tc>
        <w:tc>
          <w:tcPr>
            <w:tcW w:w="10282" w:type="dxa"/>
          </w:tcPr>
          <w:p w14:paraId="3A780E53"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 xml:space="preserve">- stjecanje osnovnih kemijskih znanja potrebnih za razumijevanje pojava i zakonitosti u prirodi </w:t>
            </w:r>
          </w:p>
          <w:p w14:paraId="2ACA53EE"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 razvijanje sposobnosti za samostalni rad, logičko rješavanje problema, točnost i preciznost u rješavanju zadataka</w:t>
            </w:r>
          </w:p>
          <w:p w14:paraId="2F0299C5"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 razviti pozitivan odnos prema kemiji, odgovornost za svoj uspjeh i napredak te svijest o svojim postignućima na području prirodnih znanosti;</w:t>
            </w:r>
          </w:p>
        </w:tc>
      </w:tr>
      <w:tr w:rsidR="006C3C19" w:rsidRPr="00F430A0" w14:paraId="484DAE9F"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3A7B1AEB" w14:textId="77777777" w:rsidR="006C3C19" w:rsidRPr="00F430A0" w:rsidRDefault="006C3C19" w:rsidP="00F7221F">
            <w:pPr>
              <w:tabs>
                <w:tab w:val="left" w:pos="1065"/>
              </w:tabs>
              <w:rPr>
                <w:rFonts w:ascii="Arial" w:eastAsia="Calibri" w:hAnsi="Arial" w:cs="Arial"/>
                <w:color w:val="17365D" w:themeColor="text2" w:themeShade="BF"/>
                <w:sz w:val="24"/>
                <w:szCs w:val="24"/>
              </w:rPr>
            </w:pPr>
            <w:r w:rsidRPr="00F430A0">
              <w:rPr>
                <w:rFonts w:ascii="Arial" w:eastAsia="Calibri" w:hAnsi="Arial" w:cs="Arial"/>
                <w:color w:val="17365D" w:themeColor="text2" w:themeShade="BF"/>
                <w:sz w:val="24"/>
                <w:szCs w:val="24"/>
              </w:rPr>
              <w:t>Namjena</w:t>
            </w:r>
          </w:p>
        </w:tc>
        <w:tc>
          <w:tcPr>
            <w:tcW w:w="10282" w:type="dxa"/>
          </w:tcPr>
          <w:p w14:paraId="1FC46CA9"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 xml:space="preserve">- učenici 7. i 8. razreda koji imaju poteškoća u praćenju, razumijevanju, usvajanju i primjeni kemijskih znanja u zadacima, </w:t>
            </w:r>
          </w:p>
          <w:p w14:paraId="4D894737"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-rad s učenicima koji pohađaju nastavu po redovnom i prilagođenom programu  nastavnog programa kemije</w:t>
            </w:r>
          </w:p>
          <w:p w14:paraId="267DEF2F"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 učenici koji nisu u mogućnosti bez dopunskog rada usvojiti nastavne sadržaje</w:t>
            </w:r>
          </w:p>
        </w:tc>
      </w:tr>
      <w:tr w:rsidR="006C3C19" w:rsidRPr="00F430A0" w14:paraId="6C47CA06" w14:textId="77777777" w:rsidTr="00F7221F">
        <w:tc>
          <w:tcPr>
            <w:tcW w:w="3936" w:type="dxa"/>
          </w:tcPr>
          <w:p w14:paraId="6730EDB7" w14:textId="77777777" w:rsidR="006C3C19" w:rsidRPr="00F430A0" w:rsidRDefault="006C3C19" w:rsidP="00F7221F">
            <w:pPr>
              <w:tabs>
                <w:tab w:val="left" w:pos="1065"/>
              </w:tabs>
              <w:rPr>
                <w:rFonts w:ascii="Arial" w:eastAsia="Calibri" w:hAnsi="Arial" w:cs="Arial"/>
                <w:color w:val="17365D" w:themeColor="text2" w:themeShade="BF"/>
                <w:sz w:val="24"/>
                <w:szCs w:val="24"/>
              </w:rPr>
            </w:pPr>
            <w:r w:rsidRPr="00F430A0">
              <w:rPr>
                <w:rFonts w:ascii="Arial" w:eastAsia="Calibri" w:hAnsi="Arial" w:cs="Arial"/>
                <w:color w:val="17365D" w:themeColor="text2" w:themeShade="BF"/>
                <w:sz w:val="24"/>
                <w:szCs w:val="24"/>
              </w:rPr>
              <w:t>Nositelji aktivnosti</w:t>
            </w:r>
          </w:p>
        </w:tc>
        <w:tc>
          <w:tcPr>
            <w:tcW w:w="10282" w:type="dxa"/>
          </w:tcPr>
          <w:p w14:paraId="5B1C6B28" w14:textId="77777777" w:rsidR="006C3C19" w:rsidRPr="00F430A0" w:rsidRDefault="006C3C19" w:rsidP="00F7221F">
            <w:pPr>
              <w:rPr>
                <w:rFonts w:ascii="Arial" w:eastAsia="Calibri" w:hAnsi="Arial" w:cs="Arial"/>
                <w:color w:val="000000"/>
                <w:sz w:val="24"/>
                <w:szCs w:val="24"/>
              </w:rPr>
            </w:pPr>
            <w:r w:rsidRPr="00F430A0">
              <w:rPr>
                <w:rFonts w:ascii="Arial" w:eastAsia="Calibri" w:hAnsi="Arial" w:cs="Arial"/>
                <w:color w:val="000000"/>
                <w:sz w:val="24"/>
                <w:szCs w:val="24"/>
              </w:rPr>
              <w:t>Jasna Matoušek Žmegač, Zrinka Poštek, učenici 7. i 8. razreda</w:t>
            </w:r>
          </w:p>
        </w:tc>
      </w:tr>
      <w:tr w:rsidR="006C3C19" w:rsidRPr="00F430A0" w14:paraId="45C02107"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191E48FC" w14:textId="77777777" w:rsidR="006C3C19" w:rsidRPr="00F430A0" w:rsidRDefault="006C3C19" w:rsidP="00F7221F">
            <w:pPr>
              <w:tabs>
                <w:tab w:val="left" w:pos="1065"/>
              </w:tabs>
              <w:rPr>
                <w:rFonts w:ascii="Arial" w:eastAsia="Calibri" w:hAnsi="Arial" w:cs="Arial"/>
                <w:color w:val="17365D" w:themeColor="text2" w:themeShade="BF"/>
                <w:sz w:val="24"/>
                <w:szCs w:val="24"/>
              </w:rPr>
            </w:pPr>
            <w:r w:rsidRPr="00F430A0">
              <w:rPr>
                <w:rFonts w:ascii="Arial" w:eastAsia="Calibri" w:hAnsi="Arial" w:cs="Arial"/>
                <w:color w:val="17365D" w:themeColor="text2" w:themeShade="BF"/>
                <w:sz w:val="24"/>
                <w:szCs w:val="24"/>
              </w:rPr>
              <w:lastRenderedPageBreak/>
              <w:t>Način realizacije</w:t>
            </w:r>
          </w:p>
        </w:tc>
        <w:tc>
          <w:tcPr>
            <w:tcW w:w="10282" w:type="dxa"/>
          </w:tcPr>
          <w:p w14:paraId="39E2A850"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 xml:space="preserve">-individualizirani pristup svakom učeniku u skladu s njegovim sposobnostima i potrebama, </w:t>
            </w:r>
          </w:p>
          <w:p w14:paraId="475FEAD1"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 rad u manjim skupinama i poticanje samostalnost u praktičnom radu</w:t>
            </w:r>
          </w:p>
        </w:tc>
      </w:tr>
      <w:tr w:rsidR="006C3C19" w:rsidRPr="00F430A0" w14:paraId="0E8DFE09" w14:textId="77777777" w:rsidTr="00F7221F">
        <w:tc>
          <w:tcPr>
            <w:tcW w:w="3936" w:type="dxa"/>
          </w:tcPr>
          <w:p w14:paraId="76BFDFDB" w14:textId="77777777" w:rsidR="006C3C19" w:rsidRPr="00F430A0" w:rsidRDefault="006C3C19" w:rsidP="00F7221F">
            <w:pPr>
              <w:tabs>
                <w:tab w:val="left" w:pos="1065"/>
              </w:tabs>
              <w:rPr>
                <w:rFonts w:ascii="Arial" w:eastAsia="Calibri" w:hAnsi="Arial" w:cs="Arial"/>
                <w:color w:val="17365D" w:themeColor="text2" w:themeShade="BF"/>
                <w:sz w:val="24"/>
                <w:szCs w:val="24"/>
              </w:rPr>
            </w:pPr>
            <w:r w:rsidRPr="00F430A0">
              <w:rPr>
                <w:rFonts w:ascii="Arial" w:eastAsia="Calibri" w:hAnsi="Arial" w:cs="Arial"/>
                <w:color w:val="17365D" w:themeColor="text2" w:themeShade="BF"/>
                <w:sz w:val="24"/>
                <w:szCs w:val="24"/>
              </w:rPr>
              <w:t>Vrijeme realizacije</w:t>
            </w:r>
          </w:p>
        </w:tc>
        <w:tc>
          <w:tcPr>
            <w:tcW w:w="10282" w:type="dxa"/>
          </w:tcPr>
          <w:p w14:paraId="39FBDE5A"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 tijekom školske godine 2023./2024. (1 sat tjedno)</w:t>
            </w:r>
          </w:p>
        </w:tc>
      </w:tr>
      <w:tr w:rsidR="006C3C19" w:rsidRPr="00F430A0" w14:paraId="5F1F7668"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785762DA" w14:textId="77777777" w:rsidR="006C3C19" w:rsidRPr="00F430A0" w:rsidRDefault="006C3C19" w:rsidP="00F7221F">
            <w:pPr>
              <w:tabs>
                <w:tab w:val="left" w:pos="1065"/>
              </w:tabs>
              <w:rPr>
                <w:rFonts w:ascii="Arial" w:eastAsia="Calibri" w:hAnsi="Arial" w:cs="Arial"/>
                <w:color w:val="17365D" w:themeColor="text2" w:themeShade="BF"/>
                <w:sz w:val="24"/>
                <w:szCs w:val="24"/>
              </w:rPr>
            </w:pPr>
            <w:r w:rsidRPr="00F430A0">
              <w:rPr>
                <w:rFonts w:ascii="Arial" w:eastAsia="Calibri" w:hAnsi="Arial" w:cs="Arial"/>
                <w:color w:val="17365D" w:themeColor="text2" w:themeShade="BF"/>
                <w:sz w:val="24"/>
                <w:szCs w:val="24"/>
              </w:rPr>
              <w:t>Troškovnik</w:t>
            </w:r>
          </w:p>
        </w:tc>
        <w:tc>
          <w:tcPr>
            <w:tcW w:w="10282" w:type="dxa"/>
          </w:tcPr>
          <w:p w14:paraId="4B783F41"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 kopiranje radnih listića i izrada modela (papir u boji)</w:t>
            </w:r>
          </w:p>
        </w:tc>
      </w:tr>
      <w:tr w:rsidR="006C3C19" w:rsidRPr="00F430A0" w14:paraId="75DE8579" w14:textId="77777777" w:rsidTr="00F7221F">
        <w:tc>
          <w:tcPr>
            <w:tcW w:w="3936" w:type="dxa"/>
          </w:tcPr>
          <w:p w14:paraId="550E4CCC" w14:textId="77777777" w:rsidR="006C3C19" w:rsidRPr="00F430A0" w:rsidRDefault="006C3C19" w:rsidP="00F7221F">
            <w:pPr>
              <w:tabs>
                <w:tab w:val="left" w:pos="1065"/>
              </w:tabs>
              <w:rPr>
                <w:rFonts w:ascii="Arial" w:eastAsia="Calibri" w:hAnsi="Arial" w:cs="Arial"/>
                <w:color w:val="17365D" w:themeColor="text2" w:themeShade="BF"/>
                <w:sz w:val="24"/>
                <w:szCs w:val="24"/>
              </w:rPr>
            </w:pPr>
            <w:r w:rsidRPr="00F430A0">
              <w:rPr>
                <w:rFonts w:ascii="Arial" w:eastAsia="Calibri" w:hAnsi="Arial" w:cs="Arial"/>
                <w:color w:val="17365D" w:themeColor="text2" w:themeShade="BF"/>
                <w:sz w:val="24"/>
                <w:szCs w:val="24"/>
              </w:rPr>
              <w:t>Način vrednovanja</w:t>
            </w:r>
          </w:p>
        </w:tc>
        <w:tc>
          <w:tcPr>
            <w:tcW w:w="10282" w:type="dxa"/>
          </w:tcPr>
          <w:p w14:paraId="20A4FFDC"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 sustavno praćenje i vrjednovanje učenikovih postignuća i uspjeha u ostvarivanju zadaća nastave tijekom školske godine.</w:t>
            </w:r>
          </w:p>
          <w:p w14:paraId="74F854EA" w14:textId="77777777" w:rsidR="006C3C19" w:rsidRPr="00F430A0" w:rsidRDefault="006C3C19" w:rsidP="00F7221F">
            <w:pPr>
              <w:tabs>
                <w:tab w:val="left" w:pos="1065"/>
              </w:tabs>
              <w:rPr>
                <w:rFonts w:ascii="Arial" w:eastAsia="Calibri" w:hAnsi="Arial" w:cs="Arial"/>
                <w:color w:val="000000"/>
                <w:sz w:val="24"/>
                <w:szCs w:val="24"/>
              </w:rPr>
            </w:pPr>
            <w:r w:rsidRPr="00F430A0">
              <w:rPr>
                <w:rFonts w:ascii="Arial" w:eastAsia="Calibri" w:hAnsi="Arial" w:cs="Arial"/>
                <w:color w:val="000000"/>
                <w:sz w:val="24"/>
                <w:szCs w:val="24"/>
              </w:rPr>
              <w:t>- praćenje redovitosti dolaska učenika i ostvarenost planiranih zadaća.</w:t>
            </w:r>
          </w:p>
        </w:tc>
      </w:tr>
      <w:tr w:rsidR="006C3C19" w:rsidRPr="00F430A0" w14:paraId="4549D4E9"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74B36585" w14:textId="77777777" w:rsidR="006C3C19" w:rsidRPr="00F430A0" w:rsidRDefault="006C3C19" w:rsidP="00F7221F">
            <w:pPr>
              <w:tabs>
                <w:tab w:val="left" w:pos="1065"/>
              </w:tabs>
              <w:rPr>
                <w:rFonts w:ascii="Arial" w:eastAsia="Calibri" w:hAnsi="Arial" w:cs="Arial"/>
                <w:color w:val="17365D" w:themeColor="text2" w:themeShade="BF"/>
                <w:sz w:val="24"/>
                <w:szCs w:val="24"/>
              </w:rPr>
            </w:pPr>
            <w:r w:rsidRPr="00F430A0">
              <w:rPr>
                <w:rFonts w:ascii="Arial" w:eastAsia="Calibri" w:hAnsi="Arial" w:cs="Arial"/>
                <w:color w:val="17365D" w:themeColor="text2" w:themeShade="BF"/>
                <w:sz w:val="24"/>
                <w:szCs w:val="24"/>
              </w:rPr>
              <w:t>Korištenje rezultata vrednovanja</w:t>
            </w:r>
          </w:p>
        </w:tc>
        <w:tc>
          <w:tcPr>
            <w:tcW w:w="10282" w:type="dxa"/>
          </w:tcPr>
          <w:p w14:paraId="214A952E" w14:textId="77777777" w:rsidR="006C3C19" w:rsidRPr="00F430A0" w:rsidRDefault="006C3C19" w:rsidP="00F7221F">
            <w:pPr>
              <w:rPr>
                <w:rFonts w:ascii="Arial" w:eastAsia="Calibri" w:hAnsi="Arial" w:cs="Arial"/>
                <w:color w:val="000000"/>
                <w:sz w:val="24"/>
                <w:szCs w:val="24"/>
              </w:rPr>
            </w:pPr>
            <w:r w:rsidRPr="00F430A0">
              <w:rPr>
                <w:rFonts w:ascii="Arial" w:eastAsia="Calibri" w:hAnsi="Arial" w:cs="Arial"/>
                <w:color w:val="000000"/>
                <w:sz w:val="24"/>
                <w:szCs w:val="24"/>
              </w:rPr>
              <w:t>- rezultati će se koristiti u cilju povećanja kvalitete nastavnog rada uz daljnje poticanje razvoja učenika u skladu sa sposobnostima, te razvijanju sklonosti prema prirodoznanstvenim predmetima</w:t>
            </w:r>
          </w:p>
        </w:tc>
      </w:tr>
    </w:tbl>
    <w:p w14:paraId="229CBD99" w14:textId="77777777" w:rsidR="006C3C19" w:rsidRDefault="006C3C19" w:rsidP="00B74D37"/>
    <w:p w14:paraId="5E1CE39D" w14:textId="77777777" w:rsidR="006C3C19" w:rsidRDefault="006C3C19" w:rsidP="00B74D37"/>
    <w:p w14:paraId="737FF752" w14:textId="77777777" w:rsidR="006C3C19" w:rsidRDefault="006C3C19" w:rsidP="00B74D37"/>
    <w:p w14:paraId="1635618A" w14:textId="77777777" w:rsidR="003C7CDF" w:rsidRDefault="003C7CDF" w:rsidP="00B74D37"/>
    <w:tbl>
      <w:tblPr>
        <w:tblStyle w:val="Tablicareetke4-isticanje5108"/>
        <w:tblW w:w="14218" w:type="dxa"/>
        <w:tblLook w:val="0400" w:firstRow="0" w:lastRow="0" w:firstColumn="0" w:lastColumn="0" w:noHBand="0" w:noVBand="1"/>
      </w:tblPr>
      <w:tblGrid>
        <w:gridCol w:w="3934"/>
        <w:gridCol w:w="10284"/>
      </w:tblGrid>
      <w:tr w:rsidR="00BB78DC" w:rsidRPr="00B16080" w14:paraId="2A302B36"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3279F10D" w14:textId="77777777" w:rsidR="00BB78DC" w:rsidRPr="00B16080" w:rsidRDefault="00BB78DC" w:rsidP="00BB78DC">
            <w:pPr>
              <w:keepNext/>
              <w:keepLines/>
              <w:spacing w:before="40"/>
              <w:outlineLvl w:val="1"/>
              <w:rPr>
                <w:rFonts w:ascii="Arial" w:eastAsiaTheme="majorEastAsia" w:hAnsi="Arial" w:cs="Arial"/>
                <w:b/>
                <w:bCs/>
                <w:color w:val="365F91" w:themeColor="accent1" w:themeShade="BF"/>
                <w:sz w:val="24"/>
                <w:szCs w:val="24"/>
              </w:rPr>
            </w:pPr>
            <w:r w:rsidRPr="00B16080">
              <w:rPr>
                <w:rFonts w:ascii="Arial" w:eastAsiaTheme="majorEastAsia" w:hAnsi="Arial" w:cs="Arial"/>
                <w:b/>
                <w:bCs/>
                <w:color w:val="365F91" w:themeColor="accent1" w:themeShade="BF"/>
                <w:sz w:val="24"/>
                <w:szCs w:val="24"/>
              </w:rPr>
              <w:t xml:space="preserve">Naziv aktivnosti: </w:t>
            </w:r>
          </w:p>
          <w:p w14:paraId="0B21597E" w14:textId="77777777" w:rsidR="00BB78DC" w:rsidRPr="00B16080" w:rsidRDefault="00BB78DC" w:rsidP="00BB78DC">
            <w:pPr>
              <w:keepNext/>
              <w:keepLines/>
              <w:spacing w:before="40"/>
              <w:outlineLvl w:val="1"/>
              <w:rPr>
                <w:rFonts w:ascii="Arial" w:eastAsiaTheme="majorEastAsia" w:hAnsi="Arial" w:cs="Arial"/>
                <w:color w:val="365F91" w:themeColor="accent1" w:themeShade="BF"/>
                <w:sz w:val="24"/>
                <w:szCs w:val="24"/>
              </w:rPr>
            </w:pPr>
            <w:r w:rsidRPr="00B16080">
              <w:rPr>
                <w:rFonts w:ascii="Arial" w:eastAsiaTheme="majorEastAsia" w:hAnsi="Arial" w:cs="Arial"/>
                <w:b/>
                <w:bCs/>
                <w:color w:val="365F91" w:themeColor="accent1" w:themeShade="BF"/>
                <w:sz w:val="24"/>
                <w:szCs w:val="24"/>
              </w:rPr>
              <w:t>Dopunski rad iz geografije</w:t>
            </w:r>
          </w:p>
        </w:tc>
        <w:tc>
          <w:tcPr>
            <w:tcW w:w="10283" w:type="dxa"/>
          </w:tcPr>
          <w:p w14:paraId="1972DB1E" w14:textId="77777777" w:rsidR="00BB78DC" w:rsidRPr="00B16080" w:rsidRDefault="00BB78DC" w:rsidP="00BB78DC">
            <w:pPr>
              <w:keepNext/>
              <w:keepLines/>
              <w:spacing w:before="40"/>
              <w:outlineLvl w:val="1"/>
              <w:rPr>
                <w:rFonts w:ascii="Arial" w:eastAsiaTheme="majorEastAsia" w:hAnsi="Arial" w:cs="Arial"/>
                <w:color w:val="365F91" w:themeColor="accent1" w:themeShade="BF"/>
                <w:sz w:val="24"/>
                <w:szCs w:val="24"/>
              </w:rPr>
            </w:pPr>
            <w:r w:rsidRPr="00B16080">
              <w:rPr>
                <w:rFonts w:ascii="Arial" w:eastAsiaTheme="majorEastAsia" w:hAnsi="Arial" w:cs="Arial"/>
                <w:b/>
                <w:bCs/>
                <w:color w:val="365F91" w:themeColor="accent1" w:themeShade="BF"/>
                <w:sz w:val="24"/>
                <w:szCs w:val="24"/>
              </w:rPr>
              <w:t>Ime i prezime voditelja:</w:t>
            </w:r>
          </w:p>
          <w:p w14:paraId="27046F1C" w14:textId="77777777" w:rsidR="00BB78DC" w:rsidRDefault="00BB78DC" w:rsidP="00BB78DC">
            <w:pPr>
              <w:spacing w:before="40"/>
              <w:rPr>
                <w:rFonts w:ascii="Arial" w:eastAsia="Calibri" w:hAnsi="Arial" w:cs="Arial"/>
                <w:b/>
                <w:bCs/>
                <w:color w:val="548DD4" w:themeColor="text2" w:themeTint="99"/>
                <w:sz w:val="24"/>
                <w:szCs w:val="24"/>
              </w:rPr>
            </w:pPr>
            <w:r w:rsidRPr="00B16080">
              <w:rPr>
                <w:rFonts w:ascii="Arial" w:eastAsia="Calibri" w:hAnsi="Arial" w:cs="Arial"/>
                <w:b/>
                <w:bCs/>
                <w:color w:val="548DD4" w:themeColor="text2" w:themeTint="99"/>
                <w:sz w:val="24"/>
                <w:szCs w:val="24"/>
              </w:rPr>
              <w:t>Denis Singer i Šimun Aščić</w:t>
            </w:r>
          </w:p>
          <w:p w14:paraId="664CC50B" w14:textId="77777777" w:rsidR="006C3C19" w:rsidRPr="00B16080" w:rsidRDefault="006C3C19" w:rsidP="00BB78DC">
            <w:pPr>
              <w:spacing w:before="40"/>
              <w:rPr>
                <w:rFonts w:ascii="Arial" w:eastAsia="Calibri" w:hAnsi="Arial" w:cs="Arial"/>
                <w:color w:val="000000"/>
                <w:sz w:val="24"/>
                <w:szCs w:val="24"/>
              </w:rPr>
            </w:pPr>
          </w:p>
        </w:tc>
      </w:tr>
      <w:tr w:rsidR="00BB78DC" w:rsidRPr="00B16080" w14:paraId="27950728" w14:textId="77777777" w:rsidTr="005A4353">
        <w:tc>
          <w:tcPr>
            <w:tcW w:w="3934" w:type="dxa"/>
            <w:shd w:val="clear" w:color="auto" w:fill="auto"/>
          </w:tcPr>
          <w:p w14:paraId="14F685E5" w14:textId="77777777" w:rsidR="00BB78DC" w:rsidRPr="00B16080" w:rsidRDefault="00BB78DC" w:rsidP="00BB78DC">
            <w:pPr>
              <w:tabs>
                <w:tab w:val="left" w:pos="1065"/>
              </w:tabs>
              <w:rPr>
                <w:rFonts w:ascii="Arial" w:eastAsia="Calibri" w:hAnsi="Arial" w:cs="Arial"/>
                <w:color w:val="17365D" w:themeColor="text2" w:themeShade="BF"/>
                <w:sz w:val="24"/>
                <w:szCs w:val="24"/>
              </w:rPr>
            </w:pPr>
            <w:r w:rsidRPr="00B16080">
              <w:rPr>
                <w:rFonts w:ascii="Arial" w:eastAsia="Calibri" w:hAnsi="Arial" w:cs="Arial"/>
                <w:color w:val="17365D" w:themeColor="text2" w:themeShade="BF"/>
                <w:sz w:val="24"/>
                <w:szCs w:val="24"/>
              </w:rPr>
              <w:t>Ishodi aktivnosti</w:t>
            </w:r>
          </w:p>
        </w:tc>
        <w:tc>
          <w:tcPr>
            <w:tcW w:w="10283" w:type="dxa"/>
            <w:shd w:val="clear" w:color="auto" w:fill="auto"/>
          </w:tcPr>
          <w:p w14:paraId="2D7E156A" w14:textId="77777777" w:rsidR="00BB78DC" w:rsidRDefault="00BB78DC" w:rsidP="00BB78DC">
            <w:pPr>
              <w:tabs>
                <w:tab w:val="left" w:pos="1065"/>
              </w:tabs>
              <w:rPr>
                <w:rFonts w:ascii="Arial" w:eastAsia="Calibri" w:hAnsi="Arial" w:cs="Arial"/>
                <w:color w:val="000000"/>
                <w:sz w:val="24"/>
                <w:szCs w:val="24"/>
              </w:rPr>
            </w:pPr>
            <w:r w:rsidRPr="00B16080">
              <w:rPr>
                <w:rFonts w:ascii="Arial" w:eastAsia="Calibri" w:hAnsi="Arial" w:cs="Arial"/>
                <w:color w:val="000000"/>
                <w:sz w:val="24"/>
                <w:szCs w:val="24"/>
              </w:rPr>
              <w:t>Pomoć slabijim učenicima i učenicima po prilagođenom programu u ovladavanju temeljnim znanjima</w:t>
            </w:r>
          </w:p>
          <w:p w14:paraId="507B5C69" w14:textId="77777777" w:rsidR="006C3C19" w:rsidRPr="00B16080" w:rsidRDefault="006C3C19" w:rsidP="00BB78DC">
            <w:pPr>
              <w:tabs>
                <w:tab w:val="left" w:pos="1065"/>
              </w:tabs>
              <w:rPr>
                <w:rFonts w:ascii="Arial" w:eastAsia="Calibri" w:hAnsi="Arial" w:cs="Arial"/>
                <w:color w:val="000000"/>
                <w:sz w:val="24"/>
                <w:szCs w:val="24"/>
              </w:rPr>
            </w:pPr>
          </w:p>
        </w:tc>
      </w:tr>
      <w:tr w:rsidR="00BB78DC" w:rsidRPr="00B16080" w14:paraId="5BE8C383"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1B40494C" w14:textId="77777777" w:rsidR="00BB78DC" w:rsidRPr="00B16080" w:rsidRDefault="00BB78DC" w:rsidP="00BB78DC">
            <w:pPr>
              <w:tabs>
                <w:tab w:val="left" w:pos="1065"/>
              </w:tabs>
              <w:rPr>
                <w:rFonts w:ascii="Arial" w:eastAsia="Calibri" w:hAnsi="Arial" w:cs="Arial"/>
                <w:color w:val="17365D" w:themeColor="text2" w:themeShade="BF"/>
                <w:sz w:val="24"/>
                <w:szCs w:val="24"/>
              </w:rPr>
            </w:pPr>
            <w:r w:rsidRPr="00B16080">
              <w:rPr>
                <w:rFonts w:ascii="Arial" w:eastAsia="Calibri" w:hAnsi="Arial" w:cs="Arial"/>
                <w:color w:val="17365D" w:themeColor="text2" w:themeShade="BF"/>
                <w:sz w:val="24"/>
                <w:szCs w:val="24"/>
              </w:rPr>
              <w:t>Namjena</w:t>
            </w:r>
          </w:p>
        </w:tc>
        <w:tc>
          <w:tcPr>
            <w:tcW w:w="10283" w:type="dxa"/>
          </w:tcPr>
          <w:p w14:paraId="306DB6F4" w14:textId="77777777" w:rsidR="00BB78DC" w:rsidRDefault="00BB78DC" w:rsidP="00BB78DC">
            <w:pPr>
              <w:tabs>
                <w:tab w:val="left" w:pos="1065"/>
              </w:tabs>
              <w:rPr>
                <w:rFonts w:ascii="Arial" w:eastAsia="Calibri" w:hAnsi="Arial" w:cs="Arial"/>
                <w:color w:val="000000"/>
                <w:sz w:val="24"/>
                <w:szCs w:val="24"/>
              </w:rPr>
            </w:pPr>
            <w:r w:rsidRPr="00B16080">
              <w:rPr>
                <w:rFonts w:ascii="Arial" w:eastAsia="Calibri" w:hAnsi="Arial" w:cs="Arial"/>
                <w:color w:val="000000"/>
                <w:sz w:val="24"/>
                <w:szCs w:val="24"/>
              </w:rPr>
              <w:t>Ovladavanje temeljnim znanjima kao preduvjetom uspješnosti nastavka školovanja</w:t>
            </w:r>
          </w:p>
          <w:p w14:paraId="0C48B231" w14:textId="77777777" w:rsidR="006C3C19" w:rsidRPr="00B16080" w:rsidRDefault="006C3C19" w:rsidP="00BB78DC">
            <w:pPr>
              <w:tabs>
                <w:tab w:val="left" w:pos="1065"/>
              </w:tabs>
              <w:rPr>
                <w:rFonts w:ascii="Arial" w:eastAsia="Calibri" w:hAnsi="Arial" w:cs="Arial"/>
                <w:color w:val="000000"/>
                <w:sz w:val="24"/>
                <w:szCs w:val="24"/>
              </w:rPr>
            </w:pPr>
          </w:p>
        </w:tc>
      </w:tr>
      <w:tr w:rsidR="00BB78DC" w:rsidRPr="00B16080" w14:paraId="1F80C484" w14:textId="77777777" w:rsidTr="005A4353">
        <w:tc>
          <w:tcPr>
            <w:tcW w:w="3934" w:type="dxa"/>
            <w:shd w:val="clear" w:color="auto" w:fill="auto"/>
          </w:tcPr>
          <w:p w14:paraId="0BA15DE5" w14:textId="77777777" w:rsidR="00BB78DC" w:rsidRPr="00B16080" w:rsidRDefault="00BB78DC" w:rsidP="00BB78DC">
            <w:pPr>
              <w:tabs>
                <w:tab w:val="left" w:pos="1065"/>
              </w:tabs>
              <w:rPr>
                <w:rFonts w:ascii="Arial" w:eastAsia="Calibri" w:hAnsi="Arial" w:cs="Arial"/>
                <w:color w:val="17365D" w:themeColor="text2" w:themeShade="BF"/>
                <w:sz w:val="24"/>
                <w:szCs w:val="24"/>
              </w:rPr>
            </w:pPr>
            <w:r w:rsidRPr="00B16080">
              <w:rPr>
                <w:rFonts w:ascii="Arial" w:eastAsia="Calibri" w:hAnsi="Arial" w:cs="Arial"/>
                <w:color w:val="17365D" w:themeColor="text2" w:themeShade="BF"/>
                <w:sz w:val="24"/>
                <w:szCs w:val="24"/>
              </w:rPr>
              <w:t>Nositelji aktivnosti</w:t>
            </w:r>
          </w:p>
        </w:tc>
        <w:tc>
          <w:tcPr>
            <w:tcW w:w="10283" w:type="dxa"/>
            <w:shd w:val="clear" w:color="auto" w:fill="auto"/>
          </w:tcPr>
          <w:p w14:paraId="489BE3D9" w14:textId="2C70A089" w:rsidR="006C3C19" w:rsidRPr="00B16080" w:rsidRDefault="00BB78DC" w:rsidP="00BB78DC">
            <w:pPr>
              <w:tabs>
                <w:tab w:val="left" w:pos="1065"/>
              </w:tabs>
              <w:spacing w:after="200"/>
              <w:rPr>
                <w:rFonts w:ascii="Arial" w:eastAsia="Calibri" w:hAnsi="Arial" w:cs="Arial"/>
                <w:color w:val="000000"/>
                <w:sz w:val="24"/>
                <w:szCs w:val="24"/>
              </w:rPr>
            </w:pPr>
            <w:r w:rsidRPr="00B16080">
              <w:rPr>
                <w:rFonts w:ascii="Arial" w:eastAsia="Calibri" w:hAnsi="Arial" w:cs="Arial"/>
                <w:color w:val="000000"/>
                <w:sz w:val="24"/>
                <w:szCs w:val="24"/>
              </w:rPr>
              <w:t>Denis Singer i Šimun Aščić</w:t>
            </w:r>
          </w:p>
        </w:tc>
      </w:tr>
      <w:tr w:rsidR="00BB78DC" w:rsidRPr="00B16080" w14:paraId="54200986"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29FFB6C6" w14:textId="77777777" w:rsidR="00BB78DC" w:rsidRPr="00B16080" w:rsidRDefault="00BB78DC" w:rsidP="00BB78DC">
            <w:pPr>
              <w:tabs>
                <w:tab w:val="left" w:pos="1065"/>
              </w:tabs>
              <w:rPr>
                <w:rFonts w:ascii="Arial" w:eastAsia="Calibri" w:hAnsi="Arial" w:cs="Arial"/>
                <w:color w:val="17365D" w:themeColor="text2" w:themeShade="BF"/>
                <w:sz w:val="24"/>
                <w:szCs w:val="24"/>
              </w:rPr>
            </w:pPr>
            <w:r w:rsidRPr="00B16080">
              <w:rPr>
                <w:rFonts w:ascii="Arial" w:eastAsia="Calibri" w:hAnsi="Arial" w:cs="Arial"/>
                <w:color w:val="17365D" w:themeColor="text2" w:themeShade="BF"/>
                <w:sz w:val="24"/>
                <w:szCs w:val="24"/>
              </w:rPr>
              <w:t>Način realizacije</w:t>
            </w:r>
          </w:p>
        </w:tc>
        <w:tc>
          <w:tcPr>
            <w:tcW w:w="10283" w:type="dxa"/>
          </w:tcPr>
          <w:p w14:paraId="538BC29D" w14:textId="77777777" w:rsidR="00BB78DC" w:rsidRDefault="00BB78DC" w:rsidP="00BB78DC">
            <w:pPr>
              <w:tabs>
                <w:tab w:val="left" w:pos="1065"/>
              </w:tabs>
              <w:rPr>
                <w:rFonts w:ascii="Arial" w:eastAsia="Calibri" w:hAnsi="Arial" w:cs="Arial"/>
                <w:color w:val="000000"/>
                <w:sz w:val="24"/>
                <w:szCs w:val="24"/>
              </w:rPr>
            </w:pPr>
            <w:r w:rsidRPr="00B16080">
              <w:rPr>
                <w:rFonts w:ascii="Arial" w:eastAsia="Calibri" w:hAnsi="Arial" w:cs="Arial"/>
                <w:color w:val="000000"/>
                <w:sz w:val="24"/>
                <w:szCs w:val="24"/>
              </w:rPr>
              <w:t xml:space="preserve">Čitanje, pisanje , ponavljanje, rješavanje prikladnih zadataka, objašnjavanje, upućivanje  </w:t>
            </w:r>
          </w:p>
          <w:p w14:paraId="521393F5" w14:textId="77777777" w:rsidR="006C3C19" w:rsidRPr="00B16080" w:rsidRDefault="006C3C19" w:rsidP="00BB78DC">
            <w:pPr>
              <w:tabs>
                <w:tab w:val="left" w:pos="1065"/>
              </w:tabs>
              <w:rPr>
                <w:rFonts w:ascii="Arial" w:eastAsia="Calibri" w:hAnsi="Arial" w:cs="Arial"/>
                <w:color w:val="000000"/>
                <w:sz w:val="24"/>
                <w:szCs w:val="24"/>
              </w:rPr>
            </w:pPr>
          </w:p>
        </w:tc>
      </w:tr>
      <w:tr w:rsidR="00BB78DC" w:rsidRPr="00B16080" w14:paraId="65CFC2BF" w14:textId="77777777" w:rsidTr="005A4353">
        <w:tc>
          <w:tcPr>
            <w:tcW w:w="3934" w:type="dxa"/>
            <w:shd w:val="clear" w:color="auto" w:fill="auto"/>
          </w:tcPr>
          <w:p w14:paraId="6C1A4C9E" w14:textId="77777777" w:rsidR="00BB78DC" w:rsidRPr="00B16080" w:rsidRDefault="00BB78DC" w:rsidP="00BB78DC">
            <w:pPr>
              <w:tabs>
                <w:tab w:val="left" w:pos="1065"/>
              </w:tabs>
              <w:rPr>
                <w:rFonts w:ascii="Arial" w:eastAsia="Calibri" w:hAnsi="Arial" w:cs="Arial"/>
                <w:color w:val="17365D" w:themeColor="text2" w:themeShade="BF"/>
                <w:sz w:val="24"/>
                <w:szCs w:val="24"/>
              </w:rPr>
            </w:pPr>
            <w:r w:rsidRPr="00B16080">
              <w:rPr>
                <w:rFonts w:ascii="Arial" w:eastAsia="Calibri" w:hAnsi="Arial" w:cs="Arial"/>
                <w:color w:val="17365D" w:themeColor="text2" w:themeShade="BF"/>
                <w:sz w:val="24"/>
                <w:szCs w:val="24"/>
              </w:rPr>
              <w:t>Vrijeme realizacije</w:t>
            </w:r>
          </w:p>
        </w:tc>
        <w:tc>
          <w:tcPr>
            <w:tcW w:w="10283" w:type="dxa"/>
            <w:shd w:val="clear" w:color="auto" w:fill="auto"/>
          </w:tcPr>
          <w:p w14:paraId="6294D54E" w14:textId="77777777" w:rsidR="00BB78DC" w:rsidRDefault="00BB78DC" w:rsidP="00BB78DC">
            <w:pPr>
              <w:tabs>
                <w:tab w:val="left" w:pos="1065"/>
              </w:tabs>
              <w:rPr>
                <w:rFonts w:ascii="Arial" w:eastAsia="Calibri" w:hAnsi="Arial" w:cs="Arial"/>
                <w:color w:val="000000"/>
                <w:sz w:val="24"/>
                <w:szCs w:val="24"/>
              </w:rPr>
            </w:pPr>
            <w:r w:rsidRPr="00B16080">
              <w:rPr>
                <w:rFonts w:ascii="Arial" w:eastAsia="Calibri" w:hAnsi="Arial" w:cs="Arial"/>
                <w:color w:val="000000"/>
                <w:sz w:val="24"/>
                <w:szCs w:val="24"/>
              </w:rPr>
              <w:t xml:space="preserve">Tijekom školske godine   2023./2024. </w:t>
            </w:r>
          </w:p>
          <w:p w14:paraId="47FA3BAA" w14:textId="77777777" w:rsidR="006C3C19" w:rsidRPr="00B16080" w:rsidRDefault="006C3C19" w:rsidP="00BB78DC">
            <w:pPr>
              <w:tabs>
                <w:tab w:val="left" w:pos="1065"/>
              </w:tabs>
              <w:rPr>
                <w:rFonts w:ascii="Arial" w:eastAsia="Calibri" w:hAnsi="Arial" w:cs="Arial"/>
                <w:color w:val="000000"/>
                <w:sz w:val="24"/>
                <w:szCs w:val="24"/>
              </w:rPr>
            </w:pPr>
          </w:p>
        </w:tc>
      </w:tr>
      <w:tr w:rsidR="00BB78DC" w:rsidRPr="00B16080" w14:paraId="39F73112"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6E6EF8FE" w14:textId="77777777" w:rsidR="00BB78DC" w:rsidRPr="00B16080" w:rsidRDefault="00BB78DC" w:rsidP="00BB78DC">
            <w:pPr>
              <w:tabs>
                <w:tab w:val="left" w:pos="1065"/>
              </w:tabs>
              <w:rPr>
                <w:rFonts w:ascii="Arial" w:eastAsia="Calibri" w:hAnsi="Arial" w:cs="Arial"/>
                <w:color w:val="17365D" w:themeColor="text2" w:themeShade="BF"/>
                <w:sz w:val="24"/>
                <w:szCs w:val="24"/>
              </w:rPr>
            </w:pPr>
            <w:r w:rsidRPr="00B16080">
              <w:rPr>
                <w:rFonts w:ascii="Arial" w:eastAsia="Calibri" w:hAnsi="Arial" w:cs="Arial"/>
                <w:color w:val="17365D" w:themeColor="text2" w:themeShade="BF"/>
                <w:sz w:val="24"/>
                <w:szCs w:val="24"/>
              </w:rPr>
              <w:lastRenderedPageBreak/>
              <w:t>Troškovnik</w:t>
            </w:r>
          </w:p>
        </w:tc>
        <w:tc>
          <w:tcPr>
            <w:tcW w:w="10283" w:type="dxa"/>
          </w:tcPr>
          <w:p w14:paraId="4BC0E192" w14:textId="77777777" w:rsidR="00BB78DC" w:rsidRDefault="00BB78DC" w:rsidP="00BB78DC">
            <w:pPr>
              <w:tabs>
                <w:tab w:val="left" w:pos="1065"/>
              </w:tabs>
              <w:rPr>
                <w:rFonts w:ascii="Arial" w:eastAsia="Calibri" w:hAnsi="Arial" w:cs="Arial"/>
                <w:color w:val="000000"/>
                <w:sz w:val="24"/>
                <w:szCs w:val="24"/>
              </w:rPr>
            </w:pPr>
            <w:r w:rsidRPr="00B16080">
              <w:rPr>
                <w:rFonts w:ascii="Arial" w:eastAsia="Calibri" w:hAnsi="Arial" w:cs="Arial"/>
                <w:color w:val="000000"/>
                <w:sz w:val="24"/>
                <w:szCs w:val="24"/>
              </w:rPr>
              <w:t>Potrošni materijal za posebne listiće i zadatke</w:t>
            </w:r>
          </w:p>
          <w:p w14:paraId="32531FC9" w14:textId="77777777" w:rsidR="006C3C19" w:rsidRPr="00B16080" w:rsidRDefault="006C3C19" w:rsidP="00BB78DC">
            <w:pPr>
              <w:tabs>
                <w:tab w:val="left" w:pos="1065"/>
              </w:tabs>
              <w:rPr>
                <w:rFonts w:ascii="Arial" w:eastAsia="Calibri" w:hAnsi="Arial" w:cs="Arial"/>
                <w:color w:val="000000"/>
                <w:sz w:val="24"/>
                <w:szCs w:val="24"/>
              </w:rPr>
            </w:pPr>
          </w:p>
        </w:tc>
      </w:tr>
      <w:tr w:rsidR="00BB78DC" w:rsidRPr="00B16080" w14:paraId="6A2C29B2" w14:textId="77777777" w:rsidTr="005A4353">
        <w:tc>
          <w:tcPr>
            <w:tcW w:w="3934" w:type="dxa"/>
            <w:shd w:val="clear" w:color="auto" w:fill="auto"/>
          </w:tcPr>
          <w:p w14:paraId="5B224B37" w14:textId="77777777" w:rsidR="00BB78DC" w:rsidRPr="00B16080" w:rsidRDefault="00BB78DC" w:rsidP="00BB78DC">
            <w:pPr>
              <w:tabs>
                <w:tab w:val="left" w:pos="1065"/>
              </w:tabs>
              <w:rPr>
                <w:rFonts w:ascii="Arial" w:eastAsia="Calibri" w:hAnsi="Arial" w:cs="Arial"/>
                <w:color w:val="17365D" w:themeColor="text2" w:themeShade="BF"/>
                <w:sz w:val="24"/>
                <w:szCs w:val="24"/>
              </w:rPr>
            </w:pPr>
            <w:r w:rsidRPr="00B16080">
              <w:rPr>
                <w:rFonts w:ascii="Arial" w:eastAsia="Calibri" w:hAnsi="Arial" w:cs="Arial"/>
                <w:color w:val="17365D" w:themeColor="text2" w:themeShade="BF"/>
                <w:sz w:val="24"/>
                <w:szCs w:val="24"/>
              </w:rPr>
              <w:t>Način vrednovanja</w:t>
            </w:r>
          </w:p>
        </w:tc>
        <w:tc>
          <w:tcPr>
            <w:tcW w:w="10283" w:type="dxa"/>
            <w:shd w:val="clear" w:color="auto" w:fill="auto"/>
          </w:tcPr>
          <w:p w14:paraId="5CE7A791" w14:textId="77777777" w:rsidR="00BB78DC" w:rsidRDefault="00BB78DC" w:rsidP="00BB78DC">
            <w:pPr>
              <w:tabs>
                <w:tab w:val="left" w:pos="1065"/>
              </w:tabs>
              <w:rPr>
                <w:rFonts w:ascii="Arial" w:eastAsia="Calibri" w:hAnsi="Arial" w:cs="Arial"/>
                <w:color w:val="000000"/>
                <w:sz w:val="24"/>
                <w:szCs w:val="24"/>
              </w:rPr>
            </w:pPr>
            <w:r w:rsidRPr="00B16080">
              <w:rPr>
                <w:rFonts w:ascii="Arial" w:eastAsia="Calibri" w:hAnsi="Arial" w:cs="Arial"/>
                <w:color w:val="000000"/>
                <w:sz w:val="24"/>
                <w:szCs w:val="24"/>
              </w:rPr>
              <w:t>Vrednovanje sukladno pravilniku o ocjenjivanju</w:t>
            </w:r>
          </w:p>
          <w:p w14:paraId="4DAC685A" w14:textId="77777777" w:rsidR="006C3C19" w:rsidRPr="00B16080" w:rsidRDefault="006C3C19" w:rsidP="00BB78DC">
            <w:pPr>
              <w:tabs>
                <w:tab w:val="left" w:pos="1065"/>
              </w:tabs>
              <w:rPr>
                <w:rFonts w:ascii="Arial" w:eastAsia="Calibri" w:hAnsi="Arial" w:cs="Arial"/>
                <w:color w:val="000000"/>
                <w:sz w:val="24"/>
                <w:szCs w:val="24"/>
              </w:rPr>
            </w:pPr>
          </w:p>
        </w:tc>
      </w:tr>
      <w:tr w:rsidR="00BB78DC" w:rsidRPr="00B16080" w14:paraId="633A8A7C"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3B488C2C" w14:textId="77777777" w:rsidR="00BB78DC" w:rsidRPr="00B16080" w:rsidRDefault="00BB78DC" w:rsidP="00BB78DC">
            <w:pPr>
              <w:tabs>
                <w:tab w:val="left" w:pos="1065"/>
              </w:tabs>
              <w:rPr>
                <w:rFonts w:ascii="Arial" w:eastAsia="Calibri" w:hAnsi="Arial" w:cs="Arial"/>
                <w:color w:val="17365D" w:themeColor="text2" w:themeShade="BF"/>
                <w:sz w:val="24"/>
                <w:szCs w:val="24"/>
              </w:rPr>
            </w:pPr>
            <w:r w:rsidRPr="00B16080">
              <w:rPr>
                <w:rFonts w:ascii="Arial" w:eastAsia="Calibri" w:hAnsi="Arial" w:cs="Arial"/>
                <w:color w:val="17365D" w:themeColor="text2" w:themeShade="BF"/>
                <w:sz w:val="24"/>
                <w:szCs w:val="24"/>
              </w:rPr>
              <w:t>Korištenje rezultata vrednovanja</w:t>
            </w:r>
          </w:p>
        </w:tc>
        <w:tc>
          <w:tcPr>
            <w:tcW w:w="10283" w:type="dxa"/>
          </w:tcPr>
          <w:p w14:paraId="2EB7E45F" w14:textId="77777777" w:rsidR="00BB78DC" w:rsidRDefault="00BB78DC" w:rsidP="00BB78DC">
            <w:pPr>
              <w:rPr>
                <w:rFonts w:ascii="Arial" w:eastAsia="Times New Roman" w:hAnsi="Arial" w:cs="Arial"/>
                <w:color w:val="000000"/>
                <w:sz w:val="24"/>
                <w:szCs w:val="24"/>
              </w:rPr>
            </w:pPr>
            <w:r w:rsidRPr="00B16080">
              <w:rPr>
                <w:rFonts w:ascii="Arial" w:eastAsia="Times New Roman" w:hAnsi="Arial" w:cs="Arial"/>
                <w:color w:val="000000"/>
                <w:sz w:val="24"/>
                <w:szCs w:val="24"/>
              </w:rPr>
              <w:t>Za osobne analize radi poboljšanja rada .</w:t>
            </w:r>
          </w:p>
          <w:p w14:paraId="69364D26" w14:textId="77777777" w:rsidR="006C3C19" w:rsidRPr="00B16080" w:rsidRDefault="006C3C19" w:rsidP="00BB78DC">
            <w:pPr>
              <w:rPr>
                <w:rFonts w:ascii="Arial" w:eastAsia="Times New Roman" w:hAnsi="Arial" w:cs="Arial"/>
                <w:color w:val="000000"/>
                <w:sz w:val="24"/>
                <w:szCs w:val="24"/>
              </w:rPr>
            </w:pPr>
          </w:p>
        </w:tc>
      </w:tr>
    </w:tbl>
    <w:p w14:paraId="23F1042C" w14:textId="77777777" w:rsidR="003C7CDF" w:rsidRDefault="003C7CDF" w:rsidP="00B74D37"/>
    <w:p w14:paraId="506D589E" w14:textId="18EBAA4D" w:rsidR="00407DAC" w:rsidRDefault="00074237" w:rsidP="00B74D37">
      <w:r>
        <w:br w:type="page"/>
      </w:r>
    </w:p>
    <w:p w14:paraId="066268E3" w14:textId="77777777" w:rsidR="00222790" w:rsidRDefault="00222790"/>
    <w:p w14:paraId="3FC25D45" w14:textId="77777777" w:rsidR="00407DAC" w:rsidRPr="004540BF" w:rsidRDefault="00074237" w:rsidP="00081A08">
      <w:pPr>
        <w:pStyle w:val="Naslov1"/>
        <w:numPr>
          <w:ilvl w:val="0"/>
          <w:numId w:val="3"/>
        </w:numPr>
        <w:jc w:val="left"/>
        <w:rPr>
          <w:b/>
          <w:color w:val="366091"/>
        </w:rPr>
      </w:pPr>
      <w:bookmarkStart w:id="10" w:name="_Toc51490869"/>
      <w:r w:rsidRPr="004540BF">
        <w:rPr>
          <w:rFonts w:ascii="Calibri" w:eastAsia="Calibri" w:hAnsi="Calibri" w:cs="Calibri"/>
          <w:b/>
          <w:color w:val="366091"/>
        </w:rPr>
        <w:t>IZVANNASTAVNE AKTIVNOSTI</w:t>
      </w:r>
      <w:bookmarkEnd w:id="10"/>
    </w:p>
    <w:p w14:paraId="1E80F184" w14:textId="77777777" w:rsidR="00407DAC" w:rsidRDefault="00407DAC">
      <w:pPr>
        <w:spacing w:line="240" w:lineRule="auto"/>
      </w:pPr>
    </w:p>
    <w:p w14:paraId="53BE1970" w14:textId="77777777" w:rsidR="00407DAC" w:rsidRDefault="00074237">
      <w:pPr>
        <w:spacing w:line="240" w:lineRule="auto"/>
      </w:pPr>
      <w:r>
        <w:rPr>
          <w:b/>
        </w:rPr>
        <w:t xml:space="preserve">Izvannastavne aktivnosti </w:t>
      </w:r>
      <w:r>
        <w:t>u osnovnoj školi podrazumijevaju učiteljevu slobodu kreiranja odgojno-obrazovnoga rada i smisao za stvaralaštvo,  a istodobno i</w:t>
      </w:r>
    </w:p>
    <w:p w14:paraId="3EE2B847" w14:textId="77777777" w:rsidR="00407DAC" w:rsidRDefault="00074237">
      <w:pPr>
        <w:spacing w:line="240" w:lineRule="auto"/>
      </w:pPr>
      <w:r>
        <w:t xml:space="preserve">uspješan poticaj za angažiranje učenika za rad izvan redovite nastave.  Izvannastavne aktivnosti obično su povezane s određenim nastavnim predmetom ili su interdisciplinarne naravi.  Načini i metode realizacije izvannastavnih aktivnosti pretežito su radioničkoga,  projektnoga,  skupnoistraživačkoga,  samoistraživačkog tipa odgojno-obrazovnoga rada,  terenske nastave i/ili drugih aktivnih didaktičko-metodičkih pristupa. </w:t>
      </w:r>
    </w:p>
    <w:p w14:paraId="1AC4466D" w14:textId="6883EB3E" w:rsidR="00407DAC" w:rsidRDefault="00074237">
      <w:pPr>
        <w:spacing w:line="240" w:lineRule="auto"/>
      </w:pPr>
      <w:r>
        <w:t>Ovaj oblik aktivnosti organizira se za sve učenike - učenike prosječnih sposobnosti,  darovite učenike,  učenike koji zaostaju za očekivanom razinom učenja i učenike s posebnim potrebama.  Naime,  prakticiranje izvannastavnih aktivnosti pretpostavlja samostalnu učeničku odluku o uključivanju,  što odražava i njihovo htijenje za većim uspjehom,  a pokazuje i veću motivaciju za učenjem u slobodnijim okruženjima poučavanja/učenja</w:t>
      </w:r>
    </w:p>
    <w:p w14:paraId="27E48A2F" w14:textId="0595ECB1" w:rsidR="00ED1644" w:rsidRDefault="00ED1644">
      <w:pPr>
        <w:spacing w:line="240" w:lineRule="auto"/>
      </w:pPr>
    </w:p>
    <w:p w14:paraId="63A5FDF1" w14:textId="4427FC03" w:rsidR="00ED1644" w:rsidRDefault="00ED1644">
      <w:pPr>
        <w:spacing w:line="240" w:lineRule="auto"/>
      </w:pPr>
    </w:p>
    <w:p w14:paraId="4CFBC872" w14:textId="72459095" w:rsidR="00222A59" w:rsidRDefault="00222A59">
      <w:pPr>
        <w:spacing w:line="240" w:lineRule="auto"/>
      </w:pPr>
    </w:p>
    <w:p w14:paraId="71C895CB" w14:textId="37277BB7" w:rsidR="00222A59" w:rsidRDefault="00222A59">
      <w:pPr>
        <w:spacing w:line="240" w:lineRule="auto"/>
      </w:pPr>
    </w:p>
    <w:p w14:paraId="00C1F5C6" w14:textId="3CDA8175" w:rsidR="00222A59" w:rsidRDefault="00222A59">
      <w:pPr>
        <w:spacing w:line="240" w:lineRule="auto"/>
      </w:pPr>
    </w:p>
    <w:p w14:paraId="6C0B1622" w14:textId="77777777" w:rsidR="006A1F7A" w:rsidRDefault="006A1F7A">
      <w:pPr>
        <w:spacing w:line="240" w:lineRule="auto"/>
      </w:pPr>
    </w:p>
    <w:p w14:paraId="0BB3344E" w14:textId="77777777" w:rsidR="006A1F7A" w:rsidRDefault="006A1F7A">
      <w:pPr>
        <w:spacing w:line="240" w:lineRule="auto"/>
      </w:pPr>
    </w:p>
    <w:p w14:paraId="5C27E738" w14:textId="77777777" w:rsidR="006A1F7A" w:rsidRDefault="006A1F7A">
      <w:pPr>
        <w:spacing w:line="240" w:lineRule="auto"/>
      </w:pPr>
    </w:p>
    <w:p w14:paraId="46CCD47B" w14:textId="77777777" w:rsidR="006A1F7A" w:rsidRDefault="006A1F7A">
      <w:pPr>
        <w:spacing w:line="240" w:lineRule="auto"/>
      </w:pPr>
    </w:p>
    <w:p w14:paraId="17C37F7E" w14:textId="77777777" w:rsidR="006A1F7A" w:rsidRDefault="006A1F7A">
      <w:pPr>
        <w:spacing w:line="240" w:lineRule="auto"/>
      </w:pPr>
    </w:p>
    <w:p w14:paraId="65790F34" w14:textId="77777777" w:rsidR="006A1F7A" w:rsidRDefault="006A1F7A">
      <w:pPr>
        <w:spacing w:line="240" w:lineRule="auto"/>
      </w:pPr>
    </w:p>
    <w:p w14:paraId="40AFC0A1" w14:textId="77777777" w:rsidR="006A1F7A" w:rsidRDefault="006A1F7A">
      <w:pPr>
        <w:spacing w:line="240" w:lineRule="auto"/>
      </w:pPr>
    </w:p>
    <w:p w14:paraId="3FB8364F" w14:textId="77777777" w:rsidR="006A1F7A" w:rsidRDefault="006A1F7A">
      <w:pPr>
        <w:spacing w:line="240" w:lineRule="auto"/>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296F28" w:rsidRPr="00296F28" w14:paraId="365E4CBC" w14:textId="77777777" w:rsidTr="00296F2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0955D21" w14:textId="77777777" w:rsidR="00296F28" w:rsidRPr="00296F28" w:rsidRDefault="00296F28" w:rsidP="00F7221F">
            <w:pPr>
              <w:spacing w:after="0" w:line="240" w:lineRule="auto"/>
              <w:textAlignment w:val="baseline"/>
              <w:rPr>
                <w:rFonts w:ascii="Arial" w:eastAsia="Times New Roman" w:hAnsi="Arial" w:cs="Arial"/>
                <w:color w:val="365F91"/>
                <w:sz w:val="24"/>
                <w:szCs w:val="24"/>
              </w:rPr>
            </w:pPr>
            <w:r w:rsidRPr="00296F28">
              <w:rPr>
                <w:rFonts w:ascii="Arial" w:eastAsia="Times New Roman" w:hAnsi="Arial" w:cs="Arial"/>
                <w:b/>
                <w:bCs/>
                <w:color w:val="365F91"/>
                <w:sz w:val="24"/>
                <w:szCs w:val="24"/>
              </w:rPr>
              <w:t>Naziv aktivnosti: </w:t>
            </w:r>
            <w:r w:rsidRPr="00296F28">
              <w:rPr>
                <w:rFonts w:ascii="Arial" w:eastAsia="Times New Roman" w:hAnsi="Arial" w:cs="Arial"/>
                <w:color w:val="365F91"/>
                <w:sz w:val="24"/>
                <w:szCs w:val="24"/>
              </w:rPr>
              <w:t> </w:t>
            </w:r>
          </w:p>
          <w:p w14:paraId="2D22C169"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color w:val="365F91"/>
                <w:sz w:val="24"/>
                <w:szCs w:val="24"/>
              </w:rPr>
              <w:t> Domaćinstvo</w:t>
            </w:r>
          </w:p>
          <w:p w14:paraId="2962ADE4" w14:textId="77777777" w:rsidR="00296F28" w:rsidRPr="00296F28" w:rsidRDefault="00296F28" w:rsidP="00F7221F">
            <w:pPr>
              <w:spacing w:after="0" w:line="240" w:lineRule="auto"/>
              <w:textAlignment w:val="baseline"/>
              <w:rPr>
                <w:rFonts w:ascii="Arial" w:eastAsia="Times New Roman" w:hAnsi="Arial" w:cs="Arial"/>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9B5C803"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b/>
                <w:bCs/>
                <w:color w:val="365F91"/>
                <w:sz w:val="24"/>
                <w:szCs w:val="24"/>
              </w:rPr>
              <w:t>Ime i prezime voditelja:</w:t>
            </w:r>
            <w:r w:rsidRPr="00296F28">
              <w:rPr>
                <w:rFonts w:ascii="Arial" w:eastAsia="Times New Roman" w:hAnsi="Arial" w:cs="Arial"/>
                <w:color w:val="365F91"/>
                <w:sz w:val="24"/>
                <w:szCs w:val="24"/>
              </w:rPr>
              <w:t>  Jasmina Lalić</w:t>
            </w:r>
          </w:p>
          <w:p w14:paraId="5DC7002B" w14:textId="77777777" w:rsidR="00296F28" w:rsidRPr="00296F28" w:rsidRDefault="00296F28" w:rsidP="00F7221F">
            <w:pPr>
              <w:spacing w:after="0" w:line="240" w:lineRule="auto"/>
              <w:textAlignment w:val="baseline"/>
              <w:rPr>
                <w:rFonts w:ascii="Arial" w:eastAsia="Times New Roman" w:hAnsi="Arial" w:cs="Arial"/>
                <w:sz w:val="24"/>
                <w:szCs w:val="24"/>
              </w:rPr>
            </w:pPr>
          </w:p>
        </w:tc>
      </w:tr>
      <w:tr w:rsidR="00296F28" w:rsidRPr="00296F28" w14:paraId="7C12D183" w14:textId="77777777" w:rsidTr="00296F2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AB29D57"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14AF2AB" w14:textId="77777777" w:rsidR="00296F28" w:rsidRPr="00296F28" w:rsidRDefault="00296F28" w:rsidP="00F7221F">
            <w:pPr>
              <w:spacing w:after="0" w:line="240" w:lineRule="auto"/>
              <w:textAlignment w:val="baseline"/>
              <w:rPr>
                <w:rFonts w:ascii="Arial" w:eastAsia="Times New Roman" w:hAnsi="Arial" w:cs="Arial"/>
                <w:color w:val="000000"/>
                <w:sz w:val="24"/>
                <w:szCs w:val="24"/>
              </w:rPr>
            </w:pPr>
            <w:r w:rsidRPr="00296F28">
              <w:rPr>
                <w:rFonts w:ascii="Arial" w:eastAsia="Times New Roman" w:hAnsi="Arial" w:cs="Arial"/>
                <w:color w:val="000000"/>
                <w:sz w:val="24"/>
                <w:szCs w:val="24"/>
              </w:rPr>
              <w:t>- stjecanje novih znanja, vještina i navika</w:t>
            </w:r>
          </w:p>
          <w:p w14:paraId="034C385B" w14:textId="77777777" w:rsidR="00296F28" w:rsidRPr="00296F28" w:rsidRDefault="00296F28" w:rsidP="00F7221F">
            <w:pPr>
              <w:spacing w:after="0" w:line="240" w:lineRule="auto"/>
              <w:textAlignment w:val="baseline"/>
              <w:rPr>
                <w:rFonts w:ascii="Arial" w:eastAsia="Times New Roman" w:hAnsi="Arial" w:cs="Arial"/>
                <w:color w:val="000000"/>
                <w:sz w:val="24"/>
                <w:szCs w:val="24"/>
              </w:rPr>
            </w:pPr>
            <w:r w:rsidRPr="00296F28">
              <w:rPr>
                <w:rFonts w:ascii="Arial" w:eastAsia="Times New Roman" w:hAnsi="Arial" w:cs="Arial"/>
                <w:color w:val="000000"/>
                <w:sz w:val="24"/>
                <w:szCs w:val="24"/>
              </w:rPr>
              <w:t>- razvijanje interesa za društveno koristan rad</w:t>
            </w:r>
          </w:p>
          <w:p w14:paraId="1E1AB14F" w14:textId="77777777" w:rsidR="00296F28" w:rsidRPr="00296F28" w:rsidRDefault="00296F28" w:rsidP="00F7221F">
            <w:pPr>
              <w:spacing w:after="0" w:line="240" w:lineRule="auto"/>
              <w:textAlignment w:val="baseline"/>
              <w:rPr>
                <w:rFonts w:ascii="Arial" w:eastAsia="Times New Roman" w:hAnsi="Arial" w:cs="Arial"/>
                <w:color w:val="000000"/>
                <w:sz w:val="24"/>
                <w:szCs w:val="24"/>
              </w:rPr>
            </w:pPr>
            <w:r w:rsidRPr="00296F28">
              <w:rPr>
                <w:rFonts w:ascii="Arial" w:eastAsia="Times New Roman" w:hAnsi="Arial" w:cs="Arial"/>
                <w:color w:val="000000"/>
                <w:sz w:val="24"/>
                <w:szCs w:val="24"/>
              </w:rPr>
              <w:t>- pobuđivanje znatiželje</w:t>
            </w:r>
          </w:p>
          <w:p w14:paraId="0110EAAA"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sz w:val="24"/>
                <w:szCs w:val="24"/>
              </w:rPr>
              <w:t>- učenje životu u zajednici</w:t>
            </w:r>
          </w:p>
          <w:p w14:paraId="01072067"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sz w:val="24"/>
                <w:szCs w:val="24"/>
              </w:rPr>
              <w:t>- učiti o zdravoj prehrani i pripremi hrane</w:t>
            </w:r>
          </w:p>
          <w:p w14:paraId="0972BC14"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sz w:val="24"/>
                <w:szCs w:val="24"/>
              </w:rPr>
              <w:t>- razvijati vještinu izrade, šivanja različitih uporabnih predmeta</w:t>
            </w:r>
          </w:p>
          <w:p w14:paraId="11A61422"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sz w:val="24"/>
                <w:szCs w:val="24"/>
              </w:rPr>
              <w:t>- razvijati sposobnost i samostalnost u kućanstvu</w:t>
            </w:r>
          </w:p>
          <w:p w14:paraId="2B5F24C8"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sz w:val="24"/>
                <w:szCs w:val="24"/>
              </w:rPr>
              <w:t>- izrada rukotvorina</w:t>
            </w:r>
          </w:p>
        </w:tc>
      </w:tr>
      <w:tr w:rsidR="00296F28" w:rsidRPr="00296F28" w14:paraId="4A787912" w14:textId="77777777" w:rsidTr="00296F2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8FC8C04"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0B94785B" w14:textId="77777777" w:rsidR="00296F28" w:rsidRPr="00296F28" w:rsidRDefault="00296F28" w:rsidP="00F7221F">
            <w:pPr>
              <w:pStyle w:val="paragraph"/>
              <w:spacing w:before="0" w:beforeAutospacing="0" w:after="0" w:afterAutospacing="0"/>
              <w:textAlignment w:val="baseline"/>
              <w:rPr>
                <w:rFonts w:ascii="Arial" w:hAnsi="Arial" w:cs="Arial"/>
                <w:color w:val="000000"/>
              </w:rPr>
            </w:pPr>
            <w:r w:rsidRPr="00296F28">
              <w:rPr>
                <w:rStyle w:val="normaltextrun"/>
                <w:rFonts w:ascii="Arial" w:hAnsi="Arial" w:cs="Arial"/>
                <w:color w:val="000000"/>
              </w:rPr>
              <w:t xml:space="preserve">-osposobiti učenike da od različitog dostupnog materijala     izrađuju predmete za vlastitu uporabu </w:t>
            </w:r>
          </w:p>
          <w:p w14:paraId="59D9FB1F" w14:textId="77777777" w:rsidR="00296F28" w:rsidRPr="00296F28" w:rsidRDefault="00296F28" w:rsidP="00F7221F">
            <w:pPr>
              <w:pStyle w:val="paragraph"/>
              <w:spacing w:before="0" w:beforeAutospacing="0" w:after="0" w:afterAutospacing="0"/>
              <w:textAlignment w:val="baseline"/>
              <w:rPr>
                <w:rFonts w:ascii="Arial" w:hAnsi="Arial" w:cs="Arial"/>
              </w:rPr>
            </w:pPr>
            <w:r w:rsidRPr="00296F28">
              <w:rPr>
                <w:rStyle w:val="normaltextrun"/>
                <w:rFonts w:ascii="Arial" w:hAnsi="Arial" w:cs="Arial"/>
                <w:color w:val="000000"/>
              </w:rPr>
              <w:t> </w:t>
            </w:r>
          </w:p>
          <w:p w14:paraId="1A83B9B8" w14:textId="77777777" w:rsidR="00296F28" w:rsidRPr="00296F28" w:rsidRDefault="00296F28" w:rsidP="00F7221F">
            <w:pPr>
              <w:spacing w:after="0" w:line="240" w:lineRule="auto"/>
              <w:ind w:left="2130"/>
              <w:textAlignment w:val="baseline"/>
              <w:rPr>
                <w:rFonts w:ascii="Arial" w:eastAsia="Times New Roman" w:hAnsi="Arial" w:cs="Arial"/>
                <w:sz w:val="24"/>
                <w:szCs w:val="24"/>
              </w:rPr>
            </w:pPr>
          </w:p>
        </w:tc>
      </w:tr>
      <w:tr w:rsidR="00296F28" w:rsidRPr="00296F28" w14:paraId="04844E1F" w14:textId="77777777" w:rsidTr="00296F2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AC98E58"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7A85CC1C" w14:textId="77777777" w:rsid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sz w:val="24"/>
                <w:szCs w:val="24"/>
              </w:rPr>
              <w:t>-učiteljica Jasmina Lalić i učenici</w:t>
            </w:r>
          </w:p>
          <w:p w14:paraId="71668189" w14:textId="77777777" w:rsidR="00296F28" w:rsidRPr="00296F28" w:rsidRDefault="00296F28" w:rsidP="00F7221F">
            <w:pPr>
              <w:spacing w:after="0" w:line="240" w:lineRule="auto"/>
              <w:textAlignment w:val="baseline"/>
              <w:rPr>
                <w:rFonts w:ascii="Arial" w:eastAsia="Times New Roman" w:hAnsi="Arial" w:cs="Arial"/>
                <w:sz w:val="24"/>
                <w:szCs w:val="24"/>
              </w:rPr>
            </w:pPr>
          </w:p>
        </w:tc>
      </w:tr>
      <w:tr w:rsidR="00296F28" w:rsidRPr="00296F28" w14:paraId="2F820267" w14:textId="77777777" w:rsidTr="00296F2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2B5BDB9"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DD11ACB" w14:textId="77777777" w:rsid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sz w:val="24"/>
                <w:szCs w:val="24"/>
              </w:rPr>
              <w:t xml:space="preserve"> -praktičnim radom</w:t>
            </w:r>
          </w:p>
          <w:p w14:paraId="713C4077" w14:textId="77777777" w:rsidR="00296F28" w:rsidRPr="00296F28" w:rsidRDefault="00296F28" w:rsidP="00F7221F">
            <w:pPr>
              <w:spacing w:after="0" w:line="240" w:lineRule="auto"/>
              <w:textAlignment w:val="baseline"/>
              <w:rPr>
                <w:rFonts w:ascii="Arial" w:eastAsia="Times New Roman" w:hAnsi="Arial" w:cs="Arial"/>
                <w:sz w:val="24"/>
                <w:szCs w:val="24"/>
              </w:rPr>
            </w:pPr>
          </w:p>
        </w:tc>
      </w:tr>
      <w:tr w:rsidR="00296F28" w:rsidRPr="00296F28" w14:paraId="6B823527" w14:textId="77777777" w:rsidTr="00296F2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9A2F5EC"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20880012" w14:textId="77777777" w:rsidR="00296F28" w:rsidRDefault="00296F28" w:rsidP="00F7221F">
            <w:pPr>
              <w:spacing w:after="0" w:line="240" w:lineRule="auto"/>
              <w:textAlignment w:val="baseline"/>
              <w:rPr>
                <w:rStyle w:val="eop"/>
                <w:rFonts w:ascii="Arial" w:hAnsi="Arial" w:cs="Arial"/>
                <w:color w:val="000000"/>
                <w:sz w:val="24"/>
                <w:szCs w:val="24"/>
                <w:shd w:val="clear" w:color="auto" w:fill="FFFFFF"/>
              </w:rPr>
            </w:pPr>
            <w:r w:rsidRPr="00296F28">
              <w:rPr>
                <w:rStyle w:val="normaltextrun"/>
                <w:rFonts w:ascii="Arial" w:hAnsi="Arial" w:cs="Arial"/>
                <w:color w:val="000000"/>
                <w:sz w:val="24"/>
                <w:szCs w:val="24"/>
                <w:shd w:val="clear" w:color="auto" w:fill="FFFFFF"/>
              </w:rPr>
              <w:t>-školska godina 2023./2024.</w:t>
            </w:r>
            <w:r w:rsidRPr="00296F28">
              <w:rPr>
                <w:rStyle w:val="eop"/>
                <w:rFonts w:ascii="Arial" w:hAnsi="Arial" w:cs="Arial"/>
                <w:color w:val="000000"/>
                <w:sz w:val="24"/>
                <w:szCs w:val="24"/>
                <w:shd w:val="clear" w:color="auto" w:fill="FFFFFF"/>
              </w:rPr>
              <w:t> </w:t>
            </w:r>
          </w:p>
          <w:p w14:paraId="6BC123AB" w14:textId="77777777" w:rsidR="00296F28" w:rsidRPr="00296F28" w:rsidRDefault="00296F28" w:rsidP="00F7221F">
            <w:pPr>
              <w:spacing w:after="0" w:line="240" w:lineRule="auto"/>
              <w:textAlignment w:val="baseline"/>
              <w:rPr>
                <w:rFonts w:ascii="Arial" w:eastAsia="Times New Roman" w:hAnsi="Arial" w:cs="Arial"/>
                <w:sz w:val="24"/>
                <w:szCs w:val="24"/>
              </w:rPr>
            </w:pPr>
          </w:p>
        </w:tc>
      </w:tr>
      <w:tr w:rsidR="00296F28" w:rsidRPr="00296F28" w14:paraId="2FB53599" w14:textId="77777777" w:rsidTr="00296F2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D3E17DE"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D072850" w14:textId="77777777" w:rsid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sz w:val="24"/>
                <w:szCs w:val="24"/>
              </w:rPr>
              <w:t>-troškovi materijala i pribora za rad</w:t>
            </w:r>
          </w:p>
          <w:p w14:paraId="5226A5D8" w14:textId="77777777" w:rsidR="00296F28" w:rsidRPr="00296F28" w:rsidRDefault="00296F28" w:rsidP="00F7221F">
            <w:pPr>
              <w:spacing w:after="0" w:line="240" w:lineRule="auto"/>
              <w:textAlignment w:val="baseline"/>
              <w:rPr>
                <w:rFonts w:ascii="Arial" w:eastAsia="Times New Roman" w:hAnsi="Arial" w:cs="Arial"/>
                <w:sz w:val="24"/>
                <w:szCs w:val="24"/>
              </w:rPr>
            </w:pPr>
          </w:p>
        </w:tc>
      </w:tr>
      <w:tr w:rsidR="00296F28" w:rsidRPr="00296F28" w14:paraId="29FD2366" w14:textId="77777777" w:rsidTr="00296F2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5D5F829"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E42140A" w14:textId="77777777" w:rsidR="00296F28" w:rsidRDefault="00296F28" w:rsidP="00F7221F">
            <w:pPr>
              <w:spacing w:after="0" w:line="240" w:lineRule="auto"/>
              <w:textAlignment w:val="baseline"/>
              <w:rPr>
                <w:rStyle w:val="normaltextrun"/>
                <w:rFonts w:ascii="Arial" w:hAnsi="Arial" w:cs="Arial"/>
                <w:color w:val="000000"/>
                <w:sz w:val="24"/>
                <w:szCs w:val="24"/>
                <w:shd w:val="clear" w:color="auto" w:fill="FFFFFF"/>
              </w:rPr>
            </w:pPr>
            <w:r w:rsidRPr="00296F28">
              <w:rPr>
                <w:rStyle w:val="normaltextrun"/>
                <w:rFonts w:ascii="Arial" w:hAnsi="Arial" w:cs="Arial"/>
                <w:color w:val="000000"/>
                <w:sz w:val="24"/>
                <w:szCs w:val="24"/>
                <w:shd w:val="clear" w:color="auto" w:fill="FFFFFF"/>
              </w:rPr>
              <w:t>-pohvale i poticaji</w:t>
            </w:r>
          </w:p>
          <w:p w14:paraId="0C9E24F9" w14:textId="77777777" w:rsidR="00296F28" w:rsidRPr="00296F28" w:rsidRDefault="00296F28" w:rsidP="00F7221F">
            <w:pPr>
              <w:spacing w:after="0" w:line="240" w:lineRule="auto"/>
              <w:textAlignment w:val="baseline"/>
              <w:rPr>
                <w:rFonts w:ascii="Arial" w:eastAsia="Times New Roman" w:hAnsi="Arial" w:cs="Arial"/>
                <w:sz w:val="24"/>
                <w:szCs w:val="24"/>
              </w:rPr>
            </w:pPr>
          </w:p>
        </w:tc>
      </w:tr>
      <w:tr w:rsidR="00296F28" w:rsidRPr="00296F28" w14:paraId="496A5A71" w14:textId="77777777" w:rsidTr="00296F2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F43C9B5"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169E13CD" w14:textId="77777777" w:rsidR="00296F28" w:rsidRPr="00296F28" w:rsidRDefault="00296F28" w:rsidP="00F7221F">
            <w:pPr>
              <w:spacing w:after="0" w:line="240" w:lineRule="auto"/>
              <w:textAlignment w:val="baseline"/>
              <w:rPr>
                <w:rFonts w:ascii="Arial" w:eastAsia="Times New Roman" w:hAnsi="Arial" w:cs="Arial"/>
                <w:sz w:val="24"/>
                <w:szCs w:val="24"/>
              </w:rPr>
            </w:pPr>
            <w:r w:rsidRPr="00296F28">
              <w:rPr>
                <w:rFonts w:ascii="Arial" w:eastAsia="Times New Roman" w:hAnsi="Arial" w:cs="Arial"/>
                <w:sz w:val="24"/>
                <w:szCs w:val="24"/>
              </w:rPr>
              <w:t>-izrađene predmete upotrijebiti prema njihovoj namjeni</w:t>
            </w:r>
          </w:p>
        </w:tc>
      </w:tr>
    </w:tbl>
    <w:p w14:paraId="63AE2EF2" w14:textId="77777777" w:rsidR="00296F28" w:rsidRDefault="00296F28">
      <w:pPr>
        <w:spacing w:line="240" w:lineRule="auto"/>
      </w:pPr>
    </w:p>
    <w:p w14:paraId="3795C7CB" w14:textId="77777777" w:rsidR="00DE1819" w:rsidRDefault="00DE1819">
      <w:pPr>
        <w:spacing w:line="240" w:lineRule="auto"/>
      </w:pPr>
    </w:p>
    <w:p w14:paraId="64490E57" w14:textId="77777777" w:rsidR="002719FC" w:rsidRDefault="002719FC">
      <w:pPr>
        <w:spacing w:line="240" w:lineRule="auto"/>
      </w:pPr>
    </w:p>
    <w:p w14:paraId="6A59770A" w14:textId="77777777" w:rsidR="002719FC" w:rsidRDefault="002719FC">
      <w:pPr>
        <w:spacing w:line="240" w:lineRule="auto"/>
      </w:pPr>
    </w:p>
    <w:p w14:paraId="6B3C62BB" w14:textId="77777777" w:rsidR="002719FC" w:rsidRDefault="002719FC">
      <w:pPr>
        <w:spacing w:line="240" w:lineRule="auto"/>
      </w:pPr>
    </w:p>
    <w:p w14:paraId="187AF235" w14:textId="77777777" w:rsidR="00DE1819" w:rsidRDefault="00DE1819">
      <w:pPr>
        <w:spacing w:line="240" w:lineRule="auto"/>
      </w:pPr>
    </w:p>
    <w:p w14:paraId="11515E25" w14:textId="77777777" w:rsidR="00DE1819" w:rsidRDefault="00DE1819">
      <w:pPr>
        <w:spacing w:line="240" w:lineRule="auto"/>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D30BF" w:rsidRPr="00C45FC7" w14:paraId="71C982DC" w14:textId="77777777" w:rsidTr="00EF76CF">
        <w:tc>
          <w:tcPr>
            <w:tcW w:w="3936" w:type="dxa"/>
            <w:shd w:val="clear" w:color="auto" w:fill="DAEEF3" w:themeFill="accent5" w:themeFillTint="33"/>
          </w:tcPr>
          <w:p w14:paraId="403243C1" w14:textId="77777777" w:rsidR="009D30BF" w:rsidRPr="00C45FC7" w:rsidRDefault="009D30BF" w:rsidP="00EF76CF">
            <w:pPr>
              <w:tabs>
                <w:tab w:val="left" w:pos="1065"/>
              </w:tabs>
              <w:spacing w:after="0" w:line="240" w:lineRule="auto"/>
              <w:rPr>
                <w:rFonts w:ascii="Arial" w:hAnsi="Arial" w:cs="Arial"/>
                <w:b/>
                <w:color w:val="548DD4" w:themeColor="text2" w:themeTint="99"/>
                <w:sz w:val="24"/>
                <w:szCs w:val="24"/>
              </w:rPr>
            </w:pPr>
            <w:r w:rsidRPr="00C45FC7">
              <w:rPr>
                <w:rFonts w:ascii="Arial" w:hAnsi="Arial" w:cs="Arial"/>
                <w:b/>
                <w:color w:val="548DD4" w:themeColor="text2" w:themeTint="99"/>
                <w:sz w:val="24"/>
                <w:szCs w:val="24"/>
              </w:rPr>
              <w:t xml:space="preserve">Naziv aktivnosti: </w:t>
            </w:r>
          </w:p>
          <w:p w14:paraId="635E10F6" w14:textId="77777777" w:rsidR="009D30BF" w:rsidRPr="00C45FC7" w:rsidRDefault="009D30BF" w:rsidP="00EF76CF">
            <w:pPr>
              <w:tabs>
                <w:tab w:val="left" w:pos="1065"/>
              </w:tabs>
              <w:spacing w:after="0" w:line="240" w:lineRule="auto"/>
              <w:rPr>
                <w:rFonts w:ascii="Arial" w:hAnsi="Arial" w:cs="Arial"/>
                <w:b/>
                <w:color w:val="548DD4" w:themeColor="text2" w:themeTint="99"/>
                <w:sz w:val="24"/>
                <w:szCs w:val="24"/>
              </w:rPr>
            </w:pPr>
            <w:r w:rsidRPr="00C45FC7">
              <w:rPr>
                <w:rFonts w:ascii="Arial" w:hAnsi="Arial" w:cs="Arial"/>
                <w:b/>
                <w:bCs/>
                <w:color w:val="548DD4" w:themeColor="text2" w:themeTint="99"/>
                <w:sz w:val="24"/>
                <w:szCs w:val="24"/>
              </w:rPr>
              <w:t>KREATIVNO PROJEKTNA RADIONICA</w:t>
            </w:r>
          </w:p>
          <w:p w14:paraId="2ABDA302" w14:textId="77777777" w:rsidR="009D30BF" w:rsidRPr="00C45FC7" w:rsidRDefault="009D30BF" w:rsidP="00EF76CF">
            <w:pPr>
              <w:tabs>
                <w:tab w:val="left" w:pos="1065"/>
              </w:tabs>
              <w:spacing w:after="0" w:line="240" w:lineRule="auto"/>
              <w:rPr>
                <w:rFonts w:ascii="Arial" w:hAnsi="Arial" w:cs="Arial"/>
                <w:color w:val="548DD4" w:themeColor="text2" w:themeTint="99"/>
                <w:sz w:val="24"/>
                <w:szCs w:val="24"/>
              </w:rPr>
            </w:pPr>
          </w:p>
        </w:tc>
        <w:tc>
          <w:tcPr>
            <w:tcW w:w="2693" w:type="dxa"/>
            <w:shd w:val="clear" w:color="auto" w:fill="DAEEF3" w:themeFill="accent5" w:themeFillTint="33"/>
          </w:tcPr>
          <w:p w14:paraId="48233DF2" w14:textId="77777777" w:rsidR="009D30BF" w:rsidRPr="00C45FC7" w:rsidRDefault="009D30BF" w:rsidP="00EF76CF">
            <w:pPr>
              <w:tabs>
                <w:tab w:val="left" w:pos="1065"/>
              </w:tabs>
              <w:spacing w:after="0" w:line="240" w:lineRule="auto"/>
              <w:rPr>
                <w:rFonts w:ascii="Arial" w:hAnsi="Arial" w:cs="Arial"/>
                <w:color w:val="548DD4" w:themeColor="text2" w:themeTint="99"/>
                <w:sz w:val="24"/>
                <w:szCs w:val="24"/>
              </w:rPr>
            </w:pPr>
            <w:r w:rsidRPr="00C45FC7">
              <w:rPr>
                <w:rFonts w:ascii="Arial" w:hAnsi="Arial" w:cs="Arial"/>
                <w:color w:val="548DD4" w:themeColor="text2" w:themeTint="99"/>
                <w:sz w:val="24"/>
                <w:szCs w:val="24"/>
              </w:rPr>
              <w:t>Ime i prezime voditelja:</w:t>
            </w:r>
          </w:p>
        </w:tc>
        <w:tc>
          <w:tcPr>
            <w:tcW w:w="7589" w:type="dxa"/>
            <w:shd w:val="clear" w:color="auto" w:fill="DAEEF3" w:themeFill="accent5" w:themeFillTint="33"/>
          </w:tcPr>
          <w:p w14:paraId="0B0C4BED" w14:textId="77777777" w:rsidR="009D30BF" w:rsidRPr="00C45FC7" w:rsidRDefault="009D30BF" w:rsidP="00EF76CF">
            <w:pPr>
              <w:tabs>
                <w:tab w:val="left" w:pos="1065"/>
              </w:tabs>
              <w:spacing w:after="0" w:line="240" w:lineRule="auto"/>
              <w:rPr>
                <w:rFonts w:ascii="Arial" w:hAnsi="Arial" w:cs="Arial"/>
                <w:color w:val="548DD4" w:themeColor="text2" w:themeTint="99"/>
                <w:sz w:val="24"/>
                <w:szCs w:val="24"/>
              </w:rPr>
            </w:pPr>
            <w:r w:rsidRPr="00C45FC7">
              <w:rPr>
                <w:rFonts w:ascii="Arial" w:hAnsi="Arial" w:cs="Arial"/>
                <w:color w:val="548DD4" w:themeColor="text2" w:themeTint="99"/>
                <w:sz w:val="24"/>
                <w:szCs w:val="24"/>
              </w:rPr>
              <w:t>Biserka Hrešić</w:t>
            </w:r>
          </w:p>
        </w:tc>
      </w:tr>
      <w:tr w:rsidR="009D30BF" w:rsidRPr="00C45FC7" w14:paraId="13FA0E02" w14:textId="77777777" w:rsidTr="00EF76CF">
        <w:tc>
          <w:tcPr>
            <w:tcW w:w="3936" w:type="dxa"/>
          </w:tcPr>
          <w:p w14:paraId="5AAE21DD" w14:textId="77777777" w:rsidR="009D30BF" w:rsidRPr="00C45FC7"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Ciljevi</w:t>
            </w:r>
          </w:p>
        </w:tc>
        <w:tc>
          <w:tcPr>
            <w:tcW w:w="10282" w:type="dxa"/>
            <w:gridSpan w:val="2"/>
          </w:tcPr>
          <w:p w14:paraId="65560382" w14:textId="77777777" w:rsidR="009D30BF"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Istražiti, upoznavati i sudjelovati u projektima, komunicirati s ostalim partnerima i izrađivati sadržaje (digitalne sadržaje). Primijeniti naučeno u nastavi, ali i u svakodnevnom životu. Istražiti sadržaje svih kurikulumskih područja kroz radionički tip pristupa. Upoznati neke od IKT alata te ih samostalno kreirati. Svoje istraživačke radove kroz projektnu nastavu objavljivati u nekim od ponuđenih alata (padlet, lino)..</w:t>
            </w:r>
          </w:p>
          <w:p w14:paraId="2FD18578" w14:textId="77777777" w:rsidR="009D30BF" w:rsidRPr="00C45FC7" w:rsidRDefault="009D30BF" w:rsidP="00EF76CF">
            <w:pPr>
              <w:tabs>
                <w:tab w:val="left" w:pos="1065"/>
              </w:tabs>
              <w:spacing w:after="0" w:line="240" w:lineRule="auto"/>
              <w:rPr>
                <w:rFonts w:ascii="Arial" w:hAnsi="Arial" w:cs="Arial"/>
                <w:sz w:val="24"/>
                <w:szCs w:val="24"/>
              </w:rPr>
            </w:pPr>
          </w:p>
        </w:tc>
      </w:tr>
      <w:tr w:rsidR="009D30BF" w:rsidRPr="00C45FC7" w14:paraId="1194F5E6" w14:textId="77777777" w:rsidTr="00EF76CF">
        <w:tc>
          <w:tcPr>
            <w:tcW w:w="3936" w:type="dxa"/>
            <w:shd w:val="clear" w:color="auto" w:fill="DAEEF3" w:themeFill="accent5" w:themeFillTint="33"/>
          </w:tcPr>
          <w:p w14:paraId="7AF82C27" w14:textId="77777777" w:rsidR="009D30BF" w:rsidRPr="00C45FC7"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Namjena</w:t>
            </w:r>
          </w:p>
        </w:tc>
        <w:tc>
          <w:tcPr>
            <w:tcW w:w="10282" w:type="dxa"/>
            <w:gridSpan w:val="2"/>
            <w:shd w:val="clear" w:color="auto" w:fill="DAEEF3" w:themeFill="accent5" w:themeFillTint="33"/>
          </w:tcPr>
          <w:p w14:paraId="1DC2D4AC" w14:textId="77777777" w:rsidR="009D30BF"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Korištenjem informacijsko-komunikacijskih tehnologija prenijeti stečena znanja na učenike i razvijati kod učenika digitalne kompetencije. Razvijati i koristiti informatičke kompetencije u različitim situacijama.</w:t>
            </w:r>
          </w:p>
          <w:p w14:paraId="566591BD" w14:textId="77777777" w:rsidR="009D30BF" w:rsidRPr="00C45FC7" w:rsidRDefault="009D30BF" w:rsidP="00EF76CF">
            <w:pPr>
              <w:tabs>
                <w:tab w:val="left" w:pos="1065"/>
              </w:tabs>
              <w:spacing w:after="0" w:line="240" w:lineRule="auto"/>
              <w:rPr>
                <w:rFonts w:ascii="Arial" w:hAnsi="Arial" w:cs="Arial"/>
                <w:sz w:val="24"/>
                <w:szCs w:val="24"/>
              </w:rPr>
            </w:pPr>
          </w:p>
        </w:tc>
      </w:tr>
      <w:tr w:rsidR="009D30BF" w:rsidRPr="00C45FC7" w14:paraId="1E7B390D" w14:textId="77777777" w:rsidTr="00EF76CF">
        <w:tc>
          <w:tcPr>
            <w:tcW w:w="3936" w:type="dxa"/>
          </w:tcPr>
          <w:p w14:paraId="1AAA4429" w14:textId="77777777" w:rsidR="009D30BF" w:rsidRPr="00C45FC7"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Nositelji aktivnosti</w:t>
            </w:r>
          </w:p>
        </w:tc>
        <w:tc>
          <w:tcPr>
            <w:tcW w:w="10282" w:type="dxa"/>
            <w:gridSpan w:val="2"/>
          </w:tcPr>
          <w:p w14:paraId="110596F0" w14:textId="77777777" w:rsidR="009D30BF" w:rsidRDefault="009D30BF" w:rsidP="00EF76CF">
            <w:pPr>
              <w:spacing w:after="0" w:line="240" w:lineRule="auto"/>
              <w:rPr>
                <w:rFonts w:ascii="Arial" w:hAnsi="Arial" w:cs="Arial"/>
                <w:sz w:val="24"/>
                <w:szCs w:val="24"/>
              </w:rPr>
            </w:pPr>
            <w:r w:rsidRPr="00C45FC7">
              <w:rPr>
                <w:rFonts w:ascii="Arial" w:hAnsi="Arial" w:cs="Arial"/>
                <w:sz w:val="24"/>
                <w:szCs w:val="24"/>
              </w:rPr>
              <w:t>Učenici i učiteljica Biserka Hrešić</w:t>
            </w:r>
          </w:p>
          <w:p w14:paraId="1E7C37F3" w14:textId="77777777" w:rsidR="009D30BF" w:rsidRPr="00C45FC7" w:rsidRDefault="009D30BF" w:rsidP="00EF76CF">
            <w:pPr>
              <w:spacing w:after="0" w:line="240" w:lineRule="auto"/>
              <w:rPr>
                <w:rFonts w:ascii="Arial" w:hAnsi="Arial" w:cs="Arial"/>
                <w:sz w:val="24"/>
                <w:szCs w:val="24"/>
              </w:rPr>
            </w:pPr>
          </w:p>
        </w:tc>
      </w:tr>
      <w:tr w:rsidR="009D30BF" w:rsidRPr="00C45FC7" w14:paraId="4333C34D" w14:textId="77777777" w:rsidTr="00EF76CF">
        <w:tc>
          <w:tcPr>
            <w:tcW w:w="3936" w:type="dxa"/>
            <w:shd w:val="clear" w:color="auto" w:fill="DAEEF3" w:themeFill="accent5" w:themeFillTint="33"/>
          </w:tcPr>
          <w:p w14:paraId="78485E0B" w14:textId="77777777" w:rsidR="009D30BF" w:rsidRPr="00C45FC7"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Način realizacije</w:t>
            </w:r>
          </w:p>
        </w:tc>
        <w:tc>
          <w:tcPr>
            <w:tcW w:w="10282" w:type="dxa"/>
            <w:gridSpan w:val="2"/>
            <w:shd w:val="clear" w:color="auto" w:fill="DAEEF3" w:themeFill="accent5" w:themeFillTint="33"/>
          </w:tcPr>
          <w:p w14:paraId="0B4CC04A" w14:textId="77777777" w:rsidR="009D30BF"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Interaktivno učenje (suradnja, timski rad). Pretraživati i koristiti više izvora o nekoj temi.</w:t>
            </w:r>
          </w:p>
          <w:p w14:paraId="1A7986C4" w14:textId="77777777" w:rsidR="009D30BF" w:rsidRPr="00C45FC7" w:rsidRDefault="009D30BF" w:rsidP="00EF76CF">
            <w:pPr>
              <w:tabs>
                <w:tab w:val="left" w:pos="1065"/>
              </w:tabs>
              <w:spacing w:after="0" w:line="240" w:lineRule="auto"/>
              <w:rPr>
                <w:rFonts w:ascii="Arial" w:hAnsi="Arial" w:cs="Arial"/>
                <w:sz w:val="24"/>
                <w:szCs w:val="24"/>
              </w:rPr>
            </w:pPr>
          </w:p>
        </w:tc>
      </w:tr>
      <w:tr w:rsidR="009D30BF" w:rsidRPr="00C45FC7" w14:paraId="74D810AA" w14:textId="77777777" w:rsidTr="00EF76CF">
        <w:tc>
          <w:tcPr>
            <w:tcW w:w="3936" w:type="dxa"/>
          </w:tcPr>
          <w:p w14:paraId="33D8405C" w14:textId="77777777" w:rsidR="009D30BF" w:rsidRPr="00C45FC7"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Vrijeme realizacije</w:t>
            </w:r>
          </w:p>
        </w:tc>
        <w:tc>
          <w:tcPr>
            <w:tcW w:w="10282" w:type="dxa"/>
            <w:gridSpan w:val="2"/>
          </w:tcPr>
          <w:p w14:paraId="0A29C5AB" w14:textId="77777777" w:rsidR="009D30BF"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 xml:space="preserve">Tijekom školske godine </w:t>
            </w:r>
          </w:p>
          <w:p w14:paraId="7F90E618" w14:textId="77777777" w:rsidR="009D30BF" w:rsidRPr="00C45FC7" w:rsidRDefault="009D30BF" w:rsidP="00EF76CF">
            <w:pPr>
              <w:tabs>
                <w:tab w:val="left" w:pos="1065"/>
              </w:tabs>
              <w:spacing w:after="0" w:line="240" w:lineRule="auto"/>
              <w:rPr>
                <w:rFonts w:ascii="Arial" w:hAnsi="Arial" w:cs="Arial"/>
                <w:sz w:val="24"/>
                <w:szCs w:val="24"/>
              </w:rPr>
            </w:pPr>
          </w:p>
        </w:tc>
      </w:tr>
      <w:tr w:rsidR="009D30BF" w:rsidRPr="00C45FC7" w14:paraId="343A3713" w14:textId="77777777" w:rsidTr="00EF76CF">
        <w:tc>
          <w:tcPr>
            <w:tcW w:w="3936" w:type="dxa"/>
            <w:shd w:val="clear" w:color="auto" w:fill="DAEEF3" w:themeFill="accent5" w:themeFillTint="33"/>
          </w:tcPr>
          <w:p w14:paraId="200443F8" w14:textId="77777777" w:rsidR="009D30BF" w:rsidRPr="00C45FC7"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Troškovnik</w:t>
            </w:r>
          </w:p>
        </w:tc>
        <w:tc>
          <w:tcPr>
            <w:tcW w:w="10282" w:type="dxa"/>
            <w:gridSpan w:val="2"/>
            <w:shd w:val="clear" w:color="auto" w:fill="DAEEF3" w:themeFill="accent5" w:themeFillTint="33"/>
          </w:tcPr>
          <w:p w14:paraId="5EB03E75" w14:textId="77777777" w:rsidR="009D30BF"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Računala, printanje listića, papiri</w:t>
            </w:r>
          </w:p>
          <w:p w14:paraId="2A5905A4" w14:textId="77777777" w:rsidR="009D30BF" w:rsidRPr="00C45FC7" w:rsidRDefault="009D30BF" w:rsidP="00EF76CF">
            <w:pPr>
              <w:tabs>
                <w:tab w:val="left" w:pos="1065"/>
              </w:tabs>
              <w:spacing w:after="0" w:line="240" w:lineRule="auto"/>
              <w:rPr>
                <w:rFonts w:ascii="Arial" w:hAnsi="Arial" w:cs="Arial"/>
                <w:sz w:val="24"/>
                <w:szCs w:val="24"/>
              </w:rPr>
            </w:pPr>
          </w:p>
        </w:tc>
      </w:tr>
      <w:tr w:rsidR="009D30BF" w:rsidRPr="00C45FC7" w14:paraId="344BDEE5" w14:textId="77777777" w:rsidTr="00EF76CF">
        <w:tc>
          <w:tcPr>
            <w:tcW w:w="3936" w:type="dxa"/>
          </w:tcPr>
          <w:p w14:paraId="385FAD38" w14:textId="77777777" w:rsidR="009D30BF" w:rsidRPr="00C45FC7"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Način vrednovanja</w:t>
            </w:r>
          </w:p>
        </w:tc>
        <w:tc>
          <w:tcPr>
            <w:tcW w:w="10282" w:type="dxa"/>
            <w:gridSpan w:val="2"/>
          </w:tcPr>
          <w:p w14:paraId="4985049A" w14:textId="77777777" w:rsidR="009D30BF"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 sustavno praćenje učenikovih postignuća, uspjeha, interesa, motivacija i sposobnosti u ostvarivanju zadataka</w:t>
            </w:r>
          </w:p>
          <w:p w14:paraId="0F0E57D2" w14:textId="77777777" w:rsidR="009D30BF" w:rsidRPr="00C45FC7" w:rsidRDefault="009D30BF" w:rsidP="00EF76CF">
            <w:pPr>
              <w:tabs>
                <w:tab w:val="left" w:pos="1065"/>
              </w:tabs>
              <w:spacing w:after="0" w:line="240" w:lineRule="auto"/>
              <w:rPr>
                <w:rFonts w:ascii="Arial" w:hAnsi="Arial" w:cs="Arial"/>
                <w:sz w:val="24"/>
                <w:szCs w:val="24"/>
              </w:rPr>
            </w:pPr>
          </w:p>
        </w:tc>
      </w:tr>
      <w:tr w:rsidR="009D30BF" w:rsidRPr="00C45FC7" w14:paraId="3FF95588" w14:textId="77777777" w:rsidTr="00EF76CF">
        <w:tc>
          <w:tcPr>
            <w:tcW w:w="3936" w:type="dxa"/>
            <w:shd w:val="clear" w:color="auto" w:fill="DAEEF3" w:themeFill="accent5" w:themeFillTint="33"/>
          </w:tcPr>
          <w:p w14:paraId="5DB2B53B" w14:textId="77777777" w:rsidR="009D30BF" w:rsidRPr="00C45FC7" w:rsidRDefault="009D30BF" w:rsidP="00EF76CF">
            <w:pPr>
              <w:tabs>
                <w:tab w:val="left" w:pos="1065"/>
              </w:tabs>
              <w:spacing w:after="0" w:line="240" w:lineRule="auto"/>
              <w:rPr>
                <w:rFonts w:ascii="Arial" w:hAnsi="Arial" w:cs="Arial"/>
                <w:sz w:val="24"/>
                <w:szCs w:val="24"/>
              </w:rPr>
            </w:pPr>
            <w:r w:rsidRPr="00C45FC7">
              <w:rPr>
                <w:rFonts w:ascii="Arial" w:hAnsi="Arial" w:cs="Arial"/>
                <w:sz w:val="24"/>
                <w:szCs w:val="24"/>
              </w:rPr>
              <w:t>Korištenje rezultata vrednovanja</w:t>
            </w:r>
          </w:p>
        </w:tc>
        <w:tc>
          <w:tcPr>
            <w:tcW w:w="10282" w:type="dxa"/>
            <w:gridSpan w:val="2"/>
            <w:shd w:val="clear" w:color="auto" w:fill="DAEEF3" w:themeFill="accent5" w:themeFillTint="33"/>
          </w:tcPr>
          <w:p w14:paraId="2BDF818F" w14:textId="77777777" w:rsidR="009D30BF" w:rsidRDefault="009D30BF" w:rsidP="00EF76CF">
            <w:pPr>
              <w:spacing w:after="0" w:line="240" w:lineRule="auto"/>
              <w:rPr>
                <w:rFonts w:ascii="Arial" w:hAnsi="Arial" w:cs="Arial"/>
                <w:sz w:val="24"/>
                <w:szCs w:val="24"/>
              </w:rPr>
            </w:pPr>
            <w:r w:rsidRPr="00C45FC7">
              <w:rPr>
                <w:rFonts w:ascii="Arial" w:hAnsi="Arial" w:cs="Arial"/>
                <w:sz w:val="24"/>
                <w:szCs w:val="24"/>
              </w:rPr>
              <w:t>- prikaz učeničkih radova te samoevaluacija učenika</w:t>
            </w:r>
          </w:p>
          <w:p w14:paraId="387A1EB8" w14:textId="77777777" w:rsidR="009D30BF" w:rsidRPr="00C45FC7" w:rsidRDefault="009D30BF" w:rsidP="00EF76CF">
            <w:pPr>
              <w:spacing w:after="0" w:line="240" w:lineRule="auto"/>
              <w:rPr>
                <w:rFonts w:ascii="Arial" w:hAnsi="Arial" w:cs="Arial"/>
                <w:sz w:val="24"/>
                <w:szCs w:val="24"/>
              </w:rPr>
            </w:pPr>
          </w:p>
        </w:tc>
      </w:tr>
    </w:tbl>
    <w:p w14:paraId="714FEEDB" w14:textId="228B424B" w:rsidR="00E04202" w:rsidRDefault="00E04202">
      <w:pPr>
        <w:spacing w:line="240" w:lineRule="auto"/>
      </w:pPr>
    </w:p>
    <w:p w14:paraId="0BB46621" w14:textId="77777777" w:rsidR="00DE1819" w:rsidRDefault="00DE1819">
      <w:pPr>
        <w:spacing w:line="240" w:lineRule="auto"/>
      </w:pPr>
    </w:p>
    <w:p w14:paraId="42231331" w14:textId="56A4059B" w:rsidR="00E04202" w:rsidRDefault="00E04202">
      <w:pPr>
        <w:spacing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8"/>
        <w:gridCol w:w="10108"/>
      </w:tblGrid>
      <w:tr w:rsidR="00FD23FF" w:rsidRPr="00834AEE" w14:paraId="76D6FEE8"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8CBE38B" w14:textId="77777777" w:rsidR="00FD23FF" w:rsidRPr="00834AEE" w:rsidRDefault="00FD23FF" w:rsidP="005A4353">
            <w:pPr>
              <w:spacing w:after="0" w:line="240" w:lineRule="auto"/>
              <w:textAlignment w:val="baseline"/>
              <w:rPr>
                <w:rFonts w:ascii="Arial" w:eastAsia="Times New Roman" w:hAnsi="Arial" w:cs="Arial"/>
                <w:color w:val="365F91"/>
                <w:sz w:val="24"/>
                <w:szCs w:val="24"/>
              </w:rPr>
            </w:pPr>
            <w:r w:rsidRPr="00834AEE">
              <w:rPr>
                <w:rFonts w:ascii="Arial" w:eastAsia="Times New Roman" w:hAnsi="Arial" w:cs="Arial"/>
                <w:b/>
                <w:bCs/>
                <w:color w:val="365F91"/>
                <w:sz w:val="24"/>
                <w:szCs w:val="24"/>
              </w:rPr>
              <w:t>Naziv aktivnosti:</w:t>
            </w:r>
            <w:r w:rsidRPr="00834AEE">
              <w:rPr>
                <w:rFonts w:ascii="Arial" w:eastAsia="Times New Roman" w:hAnsi="Arial" w:cs="Arial"/>
                <w:color w:val="365F91"/>
                <w:sz w:val="24"/>
                <w:szCs w:val="24"/>
              </w:rPr>
              <w:t> </w:t>
            </w:r>
          </w:p>
          <w:p w14:paraId="00E50CC3" w14:textId="77777777" w:rsidR="00FD23FF" w:rsidRPr="00834AEE" w:rsidRDefault="00FD23FF" w:rsidP="005A4353">
            <w:pPr>
              <w:spacing w:after="0" w:line="240" w:lineRule="auto"/>
              <w:textAlignment w:val="baseline"/>
              <w:rPr>
                <w:rFonts w:ascii="Arial" w:eastAsia="Times New Roman" w:hAnsi="Arial" w:cs="Arial"/>
                <w:color w:val="365F91"/>
                <w:sz w:val="24"/>
                <w:szCs w:val="24"/>
              </w:rPr>
            </w:pPr>
            <w:r w:rsidRPr="00834AEE">
              <w:rPr>
                <w:rFonts w:ascii="Arial" w:eastAsia="Times New Roman" w:hAnsi="Arial" w:cs="Arial"/>
                <w:b/>
                <w:bCs/>
                <w:color w:val="365F91"/>
                <w:sz w:val="24"/>
                <w:szCs w:val="24"/>
              </w:rPr>
              <w:t>Glazbeno -plesna skupina</w:t>
            </w:r>
          </w:p>
          <w:p w14:paraId="6E275055" w14:textId="77777777" w:rsidR="00FD23FF" w:rsidRPr="00834AEE" w:rsidRDefault="00FD23FF" w:rsidP="005A4353">
            <w:pPr>
              <w:spacing w:after="0" w:line="240" w:lineRule="auto"/>
              <w:textAlignment w:val="baseline"/>
              <w:rPr>
                <w:rFonts w:ascii="Arial" w:eastAsia="Times New Roman" w:hAnsi="Arial" w:cs="Arial"/>
                <w:color w:val="365F91"/>
                <w:sz w:val="24"/>
                <w:szCs w:val="24"/>
              </w:rPr>
            </w:pPr>
            <w:r w:rsidRPr="00834AEE">
              <w:rPr>
                <w:rFonts w:ascii="Arial" w:eastAsia="Times New Roman" w:hAnsi="Arial" w:cs="Arial"/>
                <w:color w:val="365F91"/>
                <w:sz w:val="24"/>
                <w:szCs w:val="24"/>
              </w:rPr>
              <w:t>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7541AF42" w14:textId="77777777" w:rsidR="00FD23FF" w:rsidRPr="00834AEE" w:rsidRDefault="00FD23FF" w:rsidP="005A4353">
            <w:pPr>
              <w:spacing w:after="0" w:line="240" w:lineRule="auto"/>
              <w:textAlignment w:val="baseline"/>
              <w:rPr>
                <w:rFonts w:ascii="Arial" w:eastAsia="Times New Roman" w:hAnsi="Arial" w:cs="Arial"/>
                <w:color w:val="365F91"/>
                <w:sz w:val="24"/>
                <w:szCs w:val="24"/>
              </w:rPr>
            </w:pPr>
            <w:r w:rsidRPr="00834AEE">
              <w:rPr>
                <w:rFonts w:ascii="Arial" w:eastAsia="Times New Roman" w:hAnsi="Arial" w:cs="Arial"/>
                <w:b/>
                <w:bCs/>
                <w:color w:val="365F91"/>
                <w:sz w:val="24"/>
                <w:szCs w:val="24"/>
              </w:rPr>
              <w:t>Ime i prezime voditelja:</w:t>
            </w:r>
            <w:r w:rsidRPr="00834AEE">
              <w:rPr>
                <w:rFonts w:ascii="Arial" w:eastAsia="Times New Roman" w:hAnsi="Arial" w:cs="Arial"/>
                <w:color w:val="365F91"/>
                <w:sz w:val="24"/>
                <w:szCs w:val="24"/>
              </w:rPr>
              <w:t> </w:t>
            </w:r>
          </w:p>
          <w:p w14:paraId="73ED6F62" w14:textId="77777777" w:rsidR="00FD23FF" w:rsidRPr="00834AEE" w:rsidRDefault="00FD23FF" w:rsidP="005A4353">
            <w:pPr>
              <w:spacing w:after="0" w:line="240" w:lineRule="auto"/>
              <w:textAlignment w:val="baseline"/>
              <w:rPr>
                <w:rFonts w:ascii="Arial" w:eastAsia="Times New Roman" w:hAnsi="Arial" w:cs="Arial"/>
                <w:b/>
                <w:bCs/>
                <w:color w:val="000000"/>
                <w:sz w:val="24"/>
                <w:szCs w:val="24"/>
              </w:rPr>
            </w:pPr>
            <w:r w:rsidRPr="00834AEE">
              <w:rPr>
                <w:rFonts w:ascii="Arial" w:eastAsia="Times New Roman" w:hAnsi="Arial" w:cs="Arial"/>
                <w:b/>
                <w:bCs/>
                <w:color w:val="0070C0"/>
                <w:sz w:val="24"/>
                <w:szCs w:val="24"/>
              </w:rPr>
              <w:t>Lida Farkaš </w:t>
            </w:r>
          </w:p>
        </w:tc>
      </w:tr>
      <w:tr w:rsidR="00FD23FF" w:rsidRPr="00834AEE" w14:paraId="4958F2F4"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30FDF14F"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91F3440" w14:textId="77777777" w:rsidR="00FD23FF" w:rsidRPr="00834AEE" w:rsidRDefault="00FD23FF">
            <w:pPr>
              <w:pStyle w:val="Odlomakpopisa"/>
              <w:numPr>
                <w:ilvl w:val="0"/>
                <w:numId w:val="19"/>
              </w:numPr>
              <w:spacing w:line="259" w:lineRule="auto"/>
              <w:jc w:val="both"/>
              <w:rPr>
                <w:rFonts w:ascii="Arial" w:hAnsi="Arial" w:cs="Arial"/>
                <w:color w:val="231F20"/>
                <w:sz w:val="24"/>
                <w:szCs w:val="24"/>
                <w:shd w:val="clear" w:color="auto" w:fill="FFFFFF"/>
              </w:rPr>
            </w:pPr>
            <w:r w:rsidRPr="00834AEE">
              <w:rPr>
                <w:rFonts w:ascii="Arial" w:hAnsi="Arial" w:cs="Arial"/>
                <w:color w:val="231F20"/>
                <w:sz w:val="24"/>
                <w:szCs w:val="24"/>
                <w:shd w:val="clear" w:color="auto" w:fill="FFFFFF"/>
              </w:rPr>
              <w:t>sudjelovati u zajedničkoj izvedbi glazbe</w:t>
            </w:r>
          </w:p>
          <w:p w14:paraId="5D2438D7" w14:textId="77777777" w:rsidR="00FD23FF" w:rsidRPr="00834AEE" w:rsidRDefault="00FD23FF">
            <w:pPr>
              <w:pStyle w:val="Odlomakpopisa"/>
              <w:numPr>
                <w:ilvl w:val="0"/>
                <w:numId w:val="19"/>
              </w:numPr>
              <w:spacing w:line="259" w:lineRule="auto"/>
              <w:jc w:val="both"/>
              <w:rPr>
                <w:rFonts w:ascii="Arial" w:hAnsi="Arial" w:cs="Arial"/>
                <w:color w:val="231F20"/>
                <w:sz w:val="24"/>
                <w:szCs w:val="24"/>
                <w:shd w:val="clear" w:color="auto" w:fill="FFFFFF"/>
              </w:rPr>
            </w:pPr>
            <w:r w:rsidRPr="00834AEE">
              <w:rPr>
                <w:rFonts w:ascii="Arial" w:hAnsi="Arial" w:cs="Arial"/>
                <w:color w:val="231F20"/>
                <w:sz w:val="24"/>
                <w:szCs w:val="24"/>
                <w:shd w:val="clear" w:color="auto" w:fill="FFFFFF"/>
              </w:rPr>
              <w:t>izvoditi glazbene igre uz pjevanje, slušanje glazbe i pokret uz glazbu</w:t>
            </w:r>
          </w:p>
          <w:p w14:paraId="51A575C8" w14:textId="77777777" w:rsidR="00FD23FF" w:rsidRPr="00834AEE" w:rsidRDefault="00FD23FF">
            <w:pPr>
              <w:pStyle w:val="Odlomakpopisa"/>
              <w:numPr>
                <w:ilvl w:val="0"/>
                <w:numId w:val="19"/>
              </w:numPr>
              <w:spacing w:line="259" w:lineRule="auto"/>
              <w:jc w:val="both"/>
              <w:rPr>
                <w:rFonts w:ascii="Arial" w:hAnsi="Arial" w:cs="Arial"/>
                <w:sz w:val="24"/>
                <w:szCs w:val="24"/>
              </w:rPr>
            </w:pPr>
            <w:r w:rsidRPr="00834AEE">
              <w:rPr>
                <w:rFonts w:ascii="Arial" w:hAnsi="Arial" w:cs="Arial"/>
                <w:sz w:val="24"/>
                <w:szCs w:val="24"/>
              </w:rPr>
              <w:t>izraziti raspoloženje i doživljaje plesnim pokretima bez rekvizita is rekvizitima</w:t>
            </w:r>
          </w:p>
          <w:p w14:paraId="53A46627" w14:textId="77777777" w:rsidR="00FD23FF" w:rsidRPr="00834AEE" w:rsidRDefault="00FD23FF">
            <w:pPr>
              <w:pStyle w:val="Odlomakpopisa"/>
              <w:numPr>
                <w:ilvl w:val="0"/>
                <w:numId w:val="19"/>
              </w:numPr>
              <w:spacing w:line="259" w:lineRule="auto"/>
              <w:jc w:val="both"/>
              <w:rPr>
                <w:rFonts w:ascii="Arial" w:hAnsi="Arial" w:cs="Arial"/>
                <w:sz w:val="24"/>
                <w:szCs w:val="24"/>
              </w:rPr>
            </w:pPr>
            <w:r w:rsidRPr="00834AEE">
              <w:rPr>
                <w:rFonts w:ascii="Arial" w:hAnsi="Arial" w:cs="Arial"/>
                <w:sz w:val="24"/>
                <w:szCs w:val="24"/>
              </w:rPr>
              <w:t xml:space="preserve">povezati pokret u ritamske cjeline u raznolikim formacijama </w:t>
            </w:r>
          </w:p>
          <w:p w14:paraId="64EFC09B" w14:textId="77777777" w:rsidR="00FD23FF" w:rsidRPr="00834AEE" w:rsidRDefault="00FD23FF">
            <w:pPr>
              <w:pStyle w:val="Odlomakpopisa"/>
              <w:numPr>
                <w:ilvl w:val="0"/>
                <w:numId w:val="19"/>
              </w:numPr>
              <w:spacing w:line="259" w:lineRule="auto"/>
              <w:jc w:val="both"/>
              <w:rPr>
                <w:rFonts w:ascii="Arial" w:hAnsi="Arial" w:cs="Arial"/>
                <w:sz w:val="24"/>
                <w:szCs w:val="24"/>
              </w:rPr>
            </w:pPr>
            <w:r w:rsidRPr="00834AEE">
              <w:rPr>
                <w:rFonts w:ascii="Arial" w:hAnsi="Arial" w:cs="Arial"/>
                <w:sz w:val="24"/>
                <w:szCs w:val="24"/>
              </w:rPr>
              <w:t>otplesati zadane plesne strukture</w:t>
            </w:r>
          </w:p>
          <w:p w14:paraId="5CBCDD5D" w14:textId="77777777" w:rsidR="00FD23FF" w:rsidRPr="00834AEE" w:rsidRDefault="00FD23FF">
            <w:pPr>
              <w:pStyle w:val="Odlomakpopisa"/>
              <w:numPr>
                <w:ilvl w:val="0"/>
                <w:numId w:val="19"/>
              </w:numPr>
              <w:spacing w:line="259" w:lineRule="auto"/>
              <w:rPr>
                <w:rFonts w:ascii="Arial" w:hAnsi="Arial" w:cs="Arial"/>
                <w:sz w:val="24"/>
                <w:szCs w:val="24"/>
              </w:rPr>
            </w:pPr>
            <w:r w:rsidRPr="00834AEE">
              <w:rPr>
                <w:rFonts w:ascii="Arial" w:hAnsi="Arial" w:cs="Arial"/>
                <w:sz w:val="24"/>
                <w:szCs w:val="24"/>
              </w:rPr>
              <w:t xml:space="preserve">razvijati glazbeno pamćenje i uskladiti koordinaciju pokreta i ritma glazbe </w:t>
            </w:r>
          </w:p>
          <w:p w14:paraId="54851792" w14:textId="77777777" w:rsidR="00FD23FF" w:rsidRPr="00834AEE" w:rsidRDefault="00FD23FF">
            <w:pPr>
              <w:pStyle w:val="Odlomakpopisa"/>
              <w:numPr>
                <w:ilvl w:val="0"/>
                <w:numId w:val="19"/>
              </w:numPr>
              <w:spacing w:line="259" w:lineRule="auto"/>
              <w:rPr>
                <w:rFonts w:ascii="Arial" w:hAnsi="Arial" w:cs="Arial"/>
                <w:sz w:val="24"/>
                <w:szCs w:val="24"/>
              </w:rPr>
            </w:pPr>
            <w:r w:rsidRPr="00834AEE">
              <w:rPr>
                <w:rFonts w:ascii="Arial" w:hAnsi="Arial" w:cs="Arial"/>
                <w:sz w:val="24"/>
                <w:szCs w:val="24"/>
              </w:rPr>
              <w:t xml:space="preserve">improvizirati pokretom i osjetiti zadovoljstvo pri skupnom oblikovanju plesne cjeline </w:t>
            </w:r>
          </w:p>
          <w:p w14:paraId="10E60D44" w14:textId="77777777" w:rsidR="00FD23FF" w:rsidRPr="00834AEE" w:rsidRDefault="00FD23FF">
            <w:pPr>
              <w:pStyle w:val="Odlomakpopisa"/>
              <w:numPr>
                <w:ilvl w:val="0"/>
                <w:numId w:val="19"/>
              </w:numPr>
              <w:spacing w:line="259" w:lineRule="auto"/>
              <w:rPr>
                <w:rFonts w:ascii="Arial" w:hAnsi="Arial" w:cs="Arial"/>
                <w:sz w:val="24"/>
                <w:szCs w:val="24"/>
              </w:rPr>
            </w:pPr>
            <w:r w:rsidRPr="00834AEE">
              <w:rPr>
                <w:rFonts w:ascii="Arial" w:hAnsi="Arial" w:cs="Arial"/>
                <w:sz w:val="24"/>
                <w:szCs w:val="24"/>
              </w:rPr>
              <w:t xml:space="preserve">samostalno se umjetnički izražavati pjesmom i plesom </w:t>
            </w:r>
          </w:p>
          <w:p w14:paraId="64979948" w14:textId="77777777" w:rsidR="00FD23FF" w:rsidRPr="00834AEE" w:rsidRDefault="00FD23FF">
            <w:pPr>
              <w:pStyle w:val="Odlomakpopisa"/>
              <w:numPr>
                <w:ilvl w:val="0"/>
                <w:numId w:val="19"/>
              </w:numPr>
              <w:spacing w:line="259" w:lineRule="auto"/>
              <w:rPr>
                <w:rFonts w:ascii="Arial" w:hAnsi="Arial" w:cs="Arial"/>
                <w:sz w:val="24"/>
                <w:szCs w:val="24"/>
              </w:rPr>
            </w:pPr>
            <w:r w:rsidRPr="00834AEE">
              <w:rPr>
                <w:rFonts w:ascii="Arial" w:hAnsi="Arial" w:cs="Arial"/>
                <w:sz w:val="24"/>
                <w:szCs w:val="24"/>
              </w:rPr>
              <w:t>timski surađivati tijekom uvježbavanja glazbenih točaka i plesnih pokreta</w:t>
            </w:r>
          </w:p>
          <w:p w14:paraId="26E0461C" w14:textId="77777777" w:rsidR="00FD23FF" w:rsidRPr="00834AEE" w:rsidRDefault="00FD23FF">
            <w:pPr>
              <w:pStyle w:val="Odlomakpopisa"/>
              <w:numPr>
                <w:ilvl w:val="0"/>
                <w:numId w:val="19"/>
              </w:numPr>
              <w:spacing w:line="259" w:lineRule="auto"/>
              <w:jc w:val="both"/>
              <w:rPr>
                <w:rFonts w:ascii="Arial" w:hAnsi="Arial" w:cs="Arial"/>
                <w:sz w:val="24"/>
                <w:szCs w:val="24"/>
              </w:rPr>
            </w:pPr>
            <w:r w:rsidRPr="00834AEE">
              <w:rPr>
                <w:rFonts w:ascii="Arial" w:hAnsi="Arial" w:cs="Arial"/>
                <w:sz w:val="24"/>
                <w:szCs w:val="24"/>
              </w:rPr>
              <w:t>savladati tremu pred nastup</w:t>
            </w:r>
          </w:p>
          <w:p w14:paraId="04EE69AE"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p>
        </w:tc>
      </w:tr>
      <w:tr w:rsidR="00FD23FF" w:rsidRPr="00834AEE" w14:paraId="289BB6CC"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746D6410"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17365D"/>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3A4A975" w14:textId="77777777" w:rsidR="00FD23FF" w:rsidRPr="00834AEE" w:rsidRDefault="00FD23FF" w:rsidP="005A4353">
            <w:pPr>
              <w:spacing w:after="0" w:line="240" w:lineRule="auto"/>
              <w:textAlignment w:val="baseline"/>
              <w:rPr>
                <w:rStyle w:val="normaltextrun"/>
                <w:rFonts w:ascii="Arial" w:hAnsi="Arial" w:cs="Arial"/>
                <w:color w:val="000000"/>
                <w:sz w:val="24"/>
                <w:szCs w:val="24"/>
                <w:shd w:val="clear" w:color="auto" w:fill="FFFFFF"/>
              </w:rPr>
            </w:pPr>
            <w:r w:rsidRPr="00834AEE">
              <w:rPr>
                <w:rFonts w:ascii="Arial" w:eastAsia="Times New Roman" w:hAnsi="Arial" w:cs="Arial"/>
                <w:color w:val="000000"/>
                <w:sz w:val="24"/>
                <w:szCs w:val="24"/>
              </w:rPr>
              <w:t>-</w:t>
            </w:r>
            <w:r w:rsidRPr="00834AEE">
              <w:rPr>
                <w:rFonts w:ascii="Arial" w:hAnsi="Arial" w:cs="Arial"/>
                <w:color w:val="000000"/>
                <w:sz w:val="24"/>
                <w:szCs w:val="24"/>
                <w:shd w:val="clear" w:color="auto" w:fill="FFFFFF"/>
              </w:rPr>
              <w:t xml:space="preserve">  u</w:t>
            </w:r>
            <w:r w:rsidRPr="00834AEE">
              <w:rPr>
                <w:rStyle w:val="normaltextrun"/>
                <w:rFonts w:ascii="Arial" w:hAnsi="Arial" w:cs="Arial"/>
                <w:color w:val="000000"/>
                <w:sz w:val="24"/>
                <w:szCs w:val="24"/>
                <w:shd w:val="clear" w:color="auto" w:fill="FFFFFF"/>
              </w:rPr>
              <w:t>poznati izražajne mogućnosti učenika kroz pjesmu i  ples</w:t>
            </w:r>
          </w:p>
          <w:p w14:paraId="7F05B9DA" w14:textId="77777777" w:rsidR="00FD23FF" w:rsidRPr="00834AEE" w:rsidRDefault="00FD23FF" w:rsidP="005A4353">
            <w:pPr>
              <w:spacing w:after="0" w:line="240" w:lineRule="auto"/>
              <w:textAlignment w:val="baseline"/>
              <w:rPr>
                <w:rStyle w:val="normaltextrun"/>
                <w:rFonts w:ascii="Arial" w:hAnsi="Arial" w:cs="Arial"/>
                <w:color w:val="000000"/>
                <w:sz w:val="24"/>
                <w:szCs w:val="24"/>
                <w:shd w:val="clear" w:color="auto" w:fill="FFFFFF"/>
              </w:rPr>
            </w:pPr>
            <w:r w:rsidRPr="00834AEE">
              <w:rPr>
                <w:rStyle w:val="normaltextrun"/>
                <w:rFonts w:ascii="Arial" w:hAnsi="Arial" w:cs="Arial"/>
                <w:color w:val="000000"/>
                <w:sz w:val="24"/>
                <w:szCs w:val="24"/>
                <w:shd w:val="clear" w:color="auto" w:fill="FFFFFF"/>
              </w:rPr>
              <w:t>-  osposobiti učenike za samostalno izvođenje glazbeno -plesnih formi</w:t>
            </w:r>
          </w:p>
          <w:p w14:paraId="19B7E3EC" w14:textId="77777777" w:rsidR="00FD23FF" w:rsidRPr="00834AEE" w:rsidRDefault="00FD23FF" w:rsidP="005A4353">
            <w:pPr>
              <w:spacing w:after="0" w:line="240" w:lineRule="auto"/>
              <w:textAlignment w:val="baseline"/>
              <w:rPr>
                <w:rStyle w:val="normaltextrun"/>
                <w:rFonts w:ascii="Arial" w:hAnsi="Arial" w:cs="Arial"/>
                <w:color w:val="000000"/>
                <w:sz w:val="24"/>
                <w:szCs w:val="24"/>
                <w:shd w:val="clear" w:color="auto" w:fill="FFFFFF"/>
              </w:rPr>
            </w:pPr>
            <w:r w:rsidRPr="00834AEE">
              <w:rPr>
                <w:rStyle w:val="normaltextrun"/>
                <w:rFonts w:ascii="Arial" w:hAnsi="Arial" w:cs="Arial"/>
                <w:color w:val="000000"/>
                <w:sz w:val="24"/>
                <w:szCs w:val="24"/>
                <w:shd w:val="clear" w:color="auto" w:fill="FFFFFF"/>
              </w:rPr>
              <w:t>-  razvijati senzibilitet za glazbu i ples te scensko-prezentacijske sposobnosti na javnim nastupima</w:t>
            </w:r>
          </w:p>
          <w:p w14:paraId="3EAF94CC" w14:textId="77777777" w:rsidR="00FD23FF" w:rsidRPr="00834AEE" w:rsidRDefault="00FD23FF" w:rsidP="005A4353">
            <w:pPr>
              <w:spacing w:after="0" w:line="240" w:lineRule="auto"/>
              <w:textAlignment w:val="baseline"/>
              <w:rPr>
                <w:rFonts w:ascii="Arial" w:hAnsi="Arial" w:cs="Arial"/>
                <w:color w:val="000000"/>
                <w:sz w:val="24"/>
                <w:szCs w:val="24"/>
                <w:shd w:val="clear" w:color="auto" w:fill="FFFFFF"/>
              </w:rPr>
            </w:pPr>
            <w:r w:rsidRPr="00834AEE">
              <w:rPr>
                <w:rStyle w:val="normaltextrun"/>
                <w:rFonts w:ascii="Arial" w:hAnsi="Arial" w:cs="Arial"/>
                <w:color w:val="000000"/>
                <w:sz w:val="24"/>
                <w:szCs w:val="24"/>
                <w:shd w:val="clear" w:color="auto" w:fill="FFFFFF"/>
              </w:rPr>
              <w:t xml:space="preserve"> - razvijati kod učenika ustrajnost u vježbanju</w:t>
            </w:r>
            <w:r w:rsidRPr="00834AEE">
              <w:rPr>
                <w:rStyle w:val="eop"/>
                <w:rFonts w:ascii="Arial" w:hAnsi="Arial" w:cs="Arial"/>
                <w:color w:val="000000"/>
                <w:sz w:val="24"/>
                <w:szCs w:val="24"/>
                <w:shd w:val="clear" w:color="auto" w:fill="FFFFFF"/>
              </w:rPr>
              <w:t> </w:t>
            </w:r>
          </w:p>
          <w:p w14:paraId="70EC3B8F"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sz w:val="24"/>
                <w:szCs w:val="24"/>
              </w:rPr>
              <w:t xml:space="preserve">- </w:t>
            </w:r>
            <w:r w:rsidRPr="00834AEE">
              <w:rPr>
                <w:rFonts w:ascii="Arial" w:eastAsia="Times New Roman" w:hAnsi="Arial" w:cs="Arial"/>
                <w:color w:val="000000"/>
                <w:sz w:val="24"/>
                <w:szCs w:val="24"/>
              </w:rPr>
              <w:t>razvijati suradnju   </w:t>
            </w:r>
          </w:p>
          <w:p w14:paraId="31B5DAE8"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p>
        </w:tc>
      </w:tr>
      <w:tr w:rsidR="00FD23FF" w:rsidRPr="00834AEE" w14:paraId="7E9B9FBE"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8C072A4"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9FB092C"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000000"/>
                <w:sz w:val="24"/>
                <w:szCs w:val="24"/>
              </w:rPr>
              <w:t>učenici razredne nastave Gajeva( B smjena),učiteljica Lida Farkaš</w:t>
            </w:r>
          </w:p>
        </w:tc>
      </w:tr>
      <w:tr w:rsidR="00FD23FF" w:rsidRPr="00834AEE" w14:paraId="257CD205"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34C3628"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17365D"/>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0DC6795F" w14:textId="77777777" w:rsidR="00FD23FF" w:rsidRPr="00834AEE" w:rsidRDefault="00FD23FF" w:rsidP="005A4353">
            <w:pPr>
              <w:rPr>
                <w:rStyle w:val="normaltextrun"/>
                <w:rFonts w:ascii="Arial" w:hAnsi="Arial" w:cs="Arial"/>
                <w:color w:val="000000"/>
                <w:sz w:val="24"/>
                <w:szCs w:val="24"/>
                <w:shd w:val="clear" w:color="auto" w:fill="FFFFFF"/>
              </w:rPr>
            </w:pPr>
            <w:r w:rsidRPr="00834AEE">
              <w:rPr>
                <w:rStyle w:val="normaltextrun"/>
                <w:rFonts w:ascii="Arial" w:hAnsi="Arial" w:cs="Arial"/>
                <w:color w:val="000000"/>
                <w:sz w:val="24"/>
                <w:szCs w:val="24"/>
                <w:shd w:val="clear" w:color="auto" w:fill="FFFFFF"/>
              </w:rPr>
              <w:t>- primjena glazbenih i plesna znanja, sposobnosti,vještina i izražajnih sredstava u osmišljavanju scenskog nastupa u individualiziranom i skupnom obliku rada</w:t>
            </w:r>
          </w:p>
          <w:p w14:paraId="122AE703" w14:textId="77777777" w:rsidR="00FD23FF" w:rsidRPr="00834AEE" w:rsidRDefault="00FD23FF" w:rsidP="005A4353">
            <w:pPr>
              <w:rPr>
                <w:rStyle w:val="normaltextrun"/>
                <w:rFonts w:ascii="Arial" w:hAnsi="Arial" w:cs="Arial"/>
                <w:color w:val="000000"/>
                <w:sz w:val="24"/>
                <w:szCs w:val="24"/>
                <w:shd w:val="clear" w:color="auto" w:fill="FFFFFF"/>
              </w:rPr>
            </w:pPr>
            <w:r w:rsidRPr="00834AEE">
              <w:rPr>
                <w:rStyle w:val="normaltextrun"/>
                <w:rFonts w:ascii="Arial" w:hAnsi="Arial" w:cs="Arial"/>
                <w:color w:val="000000"/>
                <w:sz w:val="24"/>
                <w:szCs w:val="24"/>
                <w:shd w:val="clear" w:color="auto" w:fill="FFFFFF"/>
              </w:rPr>
              <w:t>- poticanje učenika na  kreativno izražavanje</w:t>
            </w:r>
          </w:p>
          <w:p w14:paraId="12ED2C18" w14:textId="77777777" w:rsidR="00FD23FF" w:rsidRPr="00834AEE" w:rsidRDefault="00FD23FF" w:rsidP="005A4353">
            <w:pPr>
              <w:rPr>
                <w:rStyle w:val="normaltextrun"/>
                <w:rFonts w:ascii="Arial" w:hAnsi="Arial" w:cs="Arial"/>
                <w:color w:val="000000"/>
                <w:sz w:val="24"/>
                <w:szCs w:val="24"/>
                <w:shd w:val="clear" w:color="auto" w:fill="FFFFFF"/>
              </w:rPr>
            </w:pPr>
            <w:r w:rsidRPr="00834AEE">
              <w:rPr>
                <w:rStyle w:val="normaltextrun"/>
                <w:rFonts w:ascii="Arial" w:hAnsi="Arial" w:cs="Arial"/>
                <w:color w:val="000000"/>
                <w:sz w:val="24"/>
                <w:szCs w:val="24"/>
                <w:shd w:val="clear" w:color="auto" w:fill="FFFFFF"/>
              </w:rPr>
              <w:t>-  razvijanje samopouzdanja</w:t>
            </w:r>
          </w:p>
          <w:p w14:paraId="2FC14B91" w14:textId="77777777" w:rsidR="00FD23FF" w:rsidRPr="00834AEE" w:rsidRDefault="00FD23FF" w:rsidP="005A4353">
            <w:pPr>
              <w:rPr>
                <w:rFonts w:ascii="Arial" w:eastAsia="Times New Roman" w:hAnsi="Arial" w:cs="Arial"/>
                <w:color w:val="000000"/>
                <w:sz w:val="24"/>
                <w:szCs w:val="24"/>
              </w:rPr>
            </w:pPr>
            <w:r w:rsidRPr="00834AEE">
              <w:rPr>
                <w:rStyle w:val="normaltextrun"/>
                <w:rFonts w:ascii="Arial" w:hAnsi="Arial" w:cs="Arial"/>
                <w:color w:val="000000"/>
                <w:sz w:val="24"/>
                <w:szCs w:val="24"/>
                <w:shd w:val="clear" w:color="auto" w:fill="FFFFFF"/>
              </w:rPr>
              <w:lastRenderedPageBreak/>
              <w:t>-  primjena znanja u grupnom i individualnom izvođenju glazbeno -plesnih točaka</w:t>
            </w:r>
            <w:r w:rsidRPr="00834AEE">
              <w:rPr>
                <w:rStyle w:val="eop"/>
                <w:rFonts w:ascii="Arial" w:hAnsi="Arial" w:cs="Arial"/>
                <w:color w:val="000000"/>
                <w:sz w:val="24"/>
                <w:szCs w:val="24"/>
                <w:shd w:val="clear" w:color="auto" w:fill="FFFFFF"/>
              </w:rPr>
              <w:t> </w:t>
            </w:r>
          </w:p>
        </w:tc>
      </w:tr>
      <w:tr w:rsidR="00FD23FF" w:rsidRPr="00834AEE" w14:paraId="5AB2391F"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4091C336"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17365D"/>
                <w:sz w:val="24"/>
                <w:szCs w:val="24"/>
              </w:rPr>
              <w:lastRenderedPageBreak/>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32FACDB4"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000000"/>
                <w:sz w:val="24"/>
                <w:szCs w:val="24"/>
              </w:rPr>
              <w:t>tijekom nastavne godine 2023./2024.</w:t>
            </w:r>
          </w:p>
        </w:tc>
      </w:tr>
      <w:tr w:rsidR="00FD23FF" w:rsidRPr="00834AEE" w14:paraId="36D3ED0D"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2464616"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17365D"/>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5CFB7C14"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hAnsi="Arial" w:cs="Arial"/>
                <w:sz w:val="24"/>
                <w:szCs w:val="24"/>
              </w:rPr>
              <w:t>CD/player, CD s prikladnim pjesmama, prikladna odjeća</w:t>
            </w:r>
          </w:p>
        </w:tc>
      </w:tr>
      <w:tr w:rsidR="00FD23FF" w:rsidRPr="00834AEE" w14:paraId="18EA9105"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B39D7C6"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7517AEC7" w14:textId="77777777" w:rsidR="00FD23FF" w:rsidRPr="00834AEE" w:rsidRDefault="00FD23FF" w:rsidP="005A4353">
            <w:pPr>
              <w:tabs>
                <w:tab w:val="left" w:pos="1830"/>
              </w:tabs>
              <w:jc w:val="both"/>
              <w:rPr>
                <w:rStyle w:val="eop"/>
                <w:rFonts w:ascii="Arial" w:hAnsi="Arial" w:cs="Arial"/>
                <w:color w:val="000000"/>
                <w:sz w:val="24"/>
                <w:szCs w:val="24"/>
                <w:shd w:val="clear" w:color="auto" w:fill="FFFFFF"/>
              </w:rPr>
            </w:pPr>
            <w:r w:rsidRPr="00834AEE">
              <w:rPr>
                <w:rStyle w:val="normaltextrun"/>
                <w:rFonts w:ascii="Arial" w:hAnsi="Arial" w:cs="Arial"/>
                <w:color w:val="000000"/>
                <w:sz w:val="24"/>
                <w:szCs w:val="24"/>
                <w:shd w:val="clear" w:color="auto" w:fill="FFFFFF"/>
              </w:rPr>
              <w:t>- individualno praćenje učenika, samovrednovanje i razgovor o postignućima, prezentacija i javni nastupi</w:t>
            </w:r>
            <w:r w:rsidRPr="00834AEE">
              <w:rPr>
                <w:rStyle w:val="eop"/>
                <w:rFonts w:ascii="Arial" w:hAnsi="Arial" w:cs="Arial"/>
                <w:color w:val="000000"/>
                <w:sz w:val="24"/>
                <w:szCs w:val="24"/>
                <w:shd w:val="clear" w:color="auto" w:fill="FFFFFF"/>
              </w:rPr>
              <w:t> </w:t>
            </w:r>
          </w:p>
          <w:p w14:paraId="2898FF35" w14:textId="77777777" w:rsidR="00FD23FF" w:rsidRPr="00834AEE" w:rsidRDefault="00FD23FF" w:rsidP="005A4353">
            <w:pPr>
              <w:tabs>
                <w:tab w:val="left" w:pos="1830"/>
              </w:tabs>
              <w:jc w:val="both"/>
              <w:rPr>
                <w:rFonts w:ascii="Arial" w:hAnsi="Arial" w:cs="Arial"/>
                <w:sz w:val="24"/>
                <w:szCs w:val="24"/>
              </w:rPr>
            </w:pPr>
            <w:r w:rsidRPr="00834AEE">
              <w:rPr>
                <w:rStyle w:val="eop"/>
                <w:rFonts w:ascii="Arial" w:hAnsi="Arial" w:cs="Arial"/>
                <w:color w:val="000000"/>
                <w:sz w:val="24"/>
                <w:szCs w:val="24"/>
                <w:shd w:val="clear" w:color="auto" w:fill="FFFFFF"/>
              </w:rPr>
              <w:t xml:space="preserve">- </w:t>
            </w:r>
            <w:r w:rsidRPr="00834AEE">
              <w:rPr>
                <w:rFonts w:ascii="Arial" w:hAnsi="Arial" w:cs="Arial"/>
                <w:sz w:val="24"/>
                <w:szCs w:val="24"/>
              </w:rPr>
              <w:t xml:space="preserve">praćenje motiviranosti učenika glazbeno -plesne skupine (dolazak na probe, nastupi na priredbama i svečanostima,trud i marljivost u izvođenju glazbenih i plesnih točaka). </w:t>
            </w:r>
          </w:p>
          <w:p w14:paraId="108351EC"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p>
        </w:tc>
      </w:tr>
      <w:tr w:rsidR="00FD23FF" w:rsidRPr="00834AEE" w14:paraId="4FB0858C" w14:textId="77777777" w:rsidTr="005A4353">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79CA2ED3"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17365D"/>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5C7355D4" w14:textId="77777777" w:rsidR="00FD23FF" w:rsidRPr="00834AEE"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000000"/>
                <w:sz w:val="24"/>
                <w:szCs w:val="24"/>
              </w:rPr>
              <w:t>Nastupi u školi,u  razrednim odjeljenjima, na priredbama i svečanostima</w:t>
            </w:r>
          </w:p>
        </w:tc>
      </w:tr>
    </w:tbl>
    <w:p w14:paraId="57BBC268" w14:textId="77777777" w:rsidR="00FD23FF" w:rsidRDefault="00FD23FF">
      <w:pPr>
        <w:spacing w:line="240" w:lineRule="auto"/>
      </w:pPr>
    </w:p>
    <w:p w14:paraId="6B33AEF5" w14:textId="77777777" w:rsidR="00FD23FF" w:rsidRDefault="00FD23FF">
      <w:pPr>
        <w:spacing w:line="240" w:lineRule="auto"/>
      </w:pPr>
    </w:p>
    <w:p w14:paraId="6D77FE19" w14:textId="77777777" w:rsidR="00E04202" w:rsidRDefault="00E04202">
      <w:pPr>
        <w:spacing w:line="240" w:lineRule="auto"/>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FD23FF" w:rsidRPr="00834AEE" w14:paraId="07CC057D"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C077A11"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b/>
                <w:bCs/>
                <w:color w:val="365F91"/>
                <w:sz w:val="24"/>
                <w:szCs w:val="24"/>
              </w:rPr>
              <w:t>Naziv aktivnosti: </w:t>
            </w:r>
            <w:r w:rsidRPr="00834AEE">
              <w:rPr>
                <w:rFonts w:ascii="Arial" w:eastAsia="Times New Roman" w:hAnsi="Arial" w:cs="Arial"/>
                <w:color w:val="365F91"/>
                <w:sz w:val="24"/>
                <w:szCs w:val="24"/>
              </w:rPr>
              <w:t>  </w:t>
            </w:r>
          </w:p>
          <w:p w14:paraId="05E2B2C6"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Likovno-ekološka skupina</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64F10C2D"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b/>
                <w:bCs/>
                <w:color w:val="365F91"/>
                <w:sz w:val="24"/>
                <w:szCs w:val="24"/>
              </w:rPr>
              <w:t>Ime i prezime voditelja:</w:t>
            </w:r>
            <w:r w:rsidRPr="00834AEE">
              <w:rPr>
                <w:rFonts w:ascii="Arial" w:eastAsia="Times New Roman" w:hAnsi="Arial" w:cs="Arial"/>
                <w:color w:val="365F91"/>
                <w:sz w:val="24"/>
                <w:szCs w:val="24"/>
              </w:rPr>
              <w:t>  ANKICA JEŽABEK</w:t>
            </w:r>
          </w:p>
          <w:p w14:paraId="0E6D07AC" w14:textId="77777777" w:rsidR="00FD23FF" w:rsidRPr="00834AEE" w:rsidRDefault="00FD23FF" w:rsidP="005A4353">
            <w:pPr>
              <w:spacing w:after="0" w:line="240" w:lineRule="auto"/>
              <w:textAlignment w:val="baseline"/>
              <w:rPr>
                <w:rFonts w:ascii="Arial" w:eastAsia="Times New Roman" w:hAnsi="Arial" w:cs="Arial"/>
                <w:sz w:val="24"/>
                <w:szCs w:val="24"/>
              </w:rPr>
            </w:pPr>
          </w:p>
        </w:tc>
      </w:tr>
      <w:tr w:rsidR="00FD23FF" w:rsidRPr="00834AEE" w14:paraId="16E1B5D4"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8FB4222"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A24F542"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hAnsi="Arial" w:cs="Arial"/>
                <w:sz w:val="24"/>
                <w:szCs w:val="24"/>
              </w:rPr>
              <w:t xml:space="preserve">- učenje o okolišu, njegovanje svijesti o brizi  za okoliš; obilježavanje važnih eko datuma; ovladati osnovnim vještinama razvrstavanja otpada, recikliranje i izrada predmeta od prirodnih materijala; izrada likovnih radova od recikliranog materijala; širiti ekološku svijest čuvanja prirode; usvajanje eko pojmova; uređenje školskog panoa; izrada eko čestitki i plakata; </w:t>
            </w:r>
            <w:r w:rsidRPr="00834AEE">
              <w:rPr>
                <w:rFonts w:ascii="Arial" w:eastAsia="Times New Roman" w:hAnsi="Arial" w:cs="Arial"/>
                <w:color w:val="000000"/>
                <w:sz w:val="24"/>
                <w:szCs w:val="24"/>
              </w:rPr>
              <w:t>  </w:t>
            </w:r>
          </w:p>
        </w:tc>
      </w:tr>
      <w:tr w:rsidR="00FD23FF" w:rsidRPr="00834AEE" w14:paraId="2C26A56D"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C09391D"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8E10918"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hAnsi="Arial" w:cs="Arial"/>
                <w:sz w:val="24"/>
                <w:szCs w:val="24"/>
              </w:rPr>
              <w:t>- razvijati ekološku svijest i uočavanje važnosti recikliranja radi očuvanja prirode; uočiti povezanost čovjeka i prirode; spoznati da čuvanjem prirode čuvamo i svoje zdravlje; razvijanje osjećaja za lijepo;</w:t>
            </w:r>
          </w:p>
        </w:tc>
      </w:tr>
      <w:tr w:rsidR="00FD23FF" w:rsidRPr="00834AEE" w14:paraId="530FB853"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1A519EB"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5E0259D"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hAnsi="Arial" w:cs="Arial"/>
                <w:sz w:val="24"/>
                <w:szCs w:val="24"/>
              </w:rPr>
              <w:t>Učenici, učiteljica, roditelji</w:t>
            </w:r>
          </w:p>
        </w:tc>
      </w:tr>
      <w:tr w:rsidR="00FD23FF" w:rsidRPr="00834AEE" w14:paraId="1D7A7064"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D1F1C26"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D87A908" w14:textId="77777777" w:rsidR="00FD23FF" w:rsidRPr="00834AEE" w:rsidRDefault="00FD23FF" w:rsidP="005A4353">
            <w:pPr>
              <w:spacing w:after="200" w:line="276" w:lineRule="auto"/>
              <w:rPr>
                <w:rFonts w:ascii="Arial" w:hAnsi="Arial" w:cs="Arial"/>
                <w:sz w:val="24"/>
                <w:szCs w:val="24"/>
              </w:rPr>
            </w:pPr>
            <w:r w:rsidRPr="00834AEE">
              <w:rPr>
                <w:rFonts w:ascii="Arial" w:hAnsi="Arial" w:cs="Arial"/>
                <w:sz w:val="24"/>
                <w:szCs w:val="24"/>
              </w:rPr>
              <w:t>- praktični i istraživački rad</w:t>
            </w:r>
          </w:p>
          <w:p w14:paraId="686C7FD4" w14:textId="77777777" w:rsidR="00FD23FF" w:rsidRPr="00834AEE" w:rsidRDefault="00FD23FF" w:rsidP="005A4353">
            <w:pPr>
              <w:spacing w:after="200" w:line="276" w:lineRule="auto"/>
              <w:rPr>
                <w:rFonts w:ascii="Arial" w:hAnsi="Arial" w:cs="Arial"/>
                <w:sz w:val="24"/>
                <w:szCs w:val="24"/>
              </w:rPr>
            </w:pPr>
            <w:r w:rsidRPr="00834AEE">
              <w:rPr>
                <w:rFonts w:ascii="Arial" w:hAnsi="Arial" w:cs="Arial"/>
                <w:sz w:val="24"/>
                <w:szCs w:val="24"/>
              </w:rPr>
              <w:t>- rješavanje radnih listića</w:t>
            </w:r>
          </w:p>
          <w:p w14:paraId="2570E5BF" w14:textId="77777777" w:rsidR="00FD23FF" w:rsidRPr="00834AEE" w:rsidRDefault="00FD23FF" w:rsidP="005A4353">
            <w:pPr>
              <w:spacing w:after="200" w:line="276" w:lineRule="auto"/>
              <w:rPr>
                <w:rFonts w:ascii="Arial" w:hAnsi="Arial" w:cs="Arial"/>
                <w:sz w:val="24"/>
                <w:szCs w:val="24"/>
              </w:rPr>
            </w:pPr>
            <w:r w:rsidRPr="00834AEE">
              <w:rPr>
                <w:rFonts w:ascii="Arial" w:hAnsi="Arial" w:cs="Arial"/>
                <w:sz w:val="24"/>
                <w:szCs w:val="24"/>
              </w:rPr>
              <w:t>- izrada eko slikovnice</w:t>
            </w:r>
          </w:p>
          <w:p w14:paraId="772AA248" w14:textId="77777777" w:rsidR="00FD23FF" w:rsidRPr="00834AEE" w:rsidRDefault="00FD23FF" w:rsidP="005A4353">
            <w:pPr>
              <w:spacing w:after="200" w:line="276" w:lineRule="auto"/>
              <w:rPr>
                <w:rFonts w:ascii="Arial" w:hAnsi="Arial" w:cs="Arial"/>
                <w:sz w:val="24"/>
                <w:szCs w:val="24"/>
              </w:rPr>
            </w:pPr>
            <w:r w:rsidRPr="00834AEE">
              <w:rPr>
                <w:rFonts w:ascii="Arial" w:hAnsi="Arial" w:cs="Arial"/>
                <w:sz w:val="24"/>
                <w:szCs w:val="24"/>
              </w:rPr>
              <w:lastRenderedPageBreak/>
              <w:t>- izrada likovnih radova</w:t>
            </w:r>
          </w:p>
          <w:p w14:paraId="39A09274" w14:textId="77777777" w:rsidR="00FD23FF" w:rsidRPr="00834AEE" w:rsidRDefault="00FD23FF" w:rsidP="005A4353">
            <w:pPr>
              <w:spacing w:after="200" w:line="276" w:lineRule="auto"/>
              <w:rPr>
                <w:rFonts w:ascii="Arial" w:hAnsi="Arial" w:cs="Arial"/>
                <w:sz w:val="24"/>
                <w:szCs w:val="24"/>
              </w:rPr>
            </w:pPr>
            <w:r w:rsidRPr="00834AEE">
              <w:rPr>
                <w:rFonts w:ascii="Arial" w:hAnsi="Arial" w:cs="Arial"/>
                <w:sz w:val="24"/>
                <w:szCs w:val="24"/>
              </w:rPr>
              <w:t>- prezentacija</w:t>
            </w:r>
          </w:p>
          <w:p w14:paraId="601F2E00" w14:textId="77777777" w:rsidR="00FD23FF" w:rsidRPr="00834AEE" w:rsidRDefault="00FD23FF" w:rsidP="005A4353">
            <w:pPr>
              <w:spacing w:after="200" w:line="276" w:lineRule="auto"/>
              <w:rPr>
                <w:rFonts w:ascii="Arial" w:hAnsi="Arial" w:cs="Arial"/>
                <w:sz w:val="24"/>
                <w:szCs w:val="24"/>
              </w:rPr>
            </w:pPr>
            <w:r w:rsidRPr="00834AEE">
              <w:rPr>
                <w:rFonts w:ascii="Arial" w:hAnsi="Arial" w:cs="Arial"/>
                <w:sz w:val="24"/>
                <w:szCs w:val="24"/>
              </w:rPr>
              <w:t xml:space="preserve"> - fotografiranje, uređenje eko panoa, izrada čestitki, izrada božićnih i uskrsnih ukrasa</w:t>
            </w:r>
          </w:p>
          <w:p w14:paraId="2734A93E" w14:textId="77777777" w:rsidR="00FD23FF" w:rsidRPr="00834AEE" w:rsidRDefault="00FD23FF" w:rsidP="005A4353">
            <w:pPr>
              <w:spacing w:after="200" w:line="276" w:lineRule="auto"/>
              <w:rPr>
                <w:rFonts w:ascii="Arial" w:hAnsi="Arial" w:cs="Arial"/>
                <w:sz w:val="24"/>
                <w:szCs w:val="24"/>
              </w:rPr>
            </w:pPr>
            <w:r w:rsidRPr="00834AEE">
              <w:rPr>
                <w:rFonts w:ascii="Arial" w:hAnsi="Arial" w:cs="Arial"/>
                <w:sz w:val="24"/>
                <w:szCs w:val="24"/>
              </w:rPr>
              <w:t>- čitanje školskih časopisa</w:t>
            </w:r>
          </w:p>
          <w:p w14:paraId="2A4D70F0" w14:textId="77777777" w:rsidR="00FD23FF" w:rsidRPr="00834AEE" w:rsidRDefault="00FD23FF" w:rsidP="005A4353">
            <w:pPr>
              <w:spacing w:after="200" w:line="276" w:lineRule="auto"/>
              <w:rPr>
                <w:rFonts w:ascii="Arial" w:hAnsi="Arial" w:cs="Arial"/>
                <w:sz w:val="24"/>
                <w:szCs w:val="24"/>
              </w:rPr>
            </w:pPr>
            <w:r w:rsidRPr="00834AEE">
              <w:rPr>
                <w:rFonts w:ascii="Arial" w:hAnsi="Arial" w:cs="Arial"/>
                <w:sz w:val="24"/>
                <w:szCs w:val="24"/>
              </w:rPr>
              <w:t>- eko filmovi</w:t>
            </w:r>
          </w:p>
          <w:p w14:paraId="77F2709D" w14:textId="77777777" w:rsidR="00FD23FF" w:rsidRPr="00834AEE" w:rsidRDefault="00FD23FF" w:rsidP="005A4353">
            <w:pPr>
              <w:spacing w:after="200" w:line="276" w:lineRule="auto"/>
              <w:rPr>
                <w:rFonts w:ascii="Arial" w:hAnsi="Arial" w:cs="Arial"/>
                <w:sz w:val="24"/>
                <w:szCs w:val="24"/>
              </w:rPr>
            </w:pPr>
            <w:r w:rsidRPr="00834AEE">
              <w:rPr>
                <w:rFonts w:ascii="Arial" w:hAnsi="Arial" w:cs="Arial"/>
                <w:sz w:val="24"/>
                <w:szCs w:val="24"/>
              </w:rPr>
              <w:t>- sudjelovanje u eko likovnim natječajima</w:t>
            </w:r>
          </w:p>
          <w:p w14:paraId="2AD7378A"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hAnsi="Arial" w:cs="Arial"/>
                <w:sz w:val="24"/>
                <w:szCs w:val="24"/>
              </w:rPr>
              <w:t>- izrada video uradaka</w:t>
            </w:r>
          </w:p>
        </w:tc>
      </w:tr>
      <w:tr w:rsidR="00FD23FF" w:rsidRPr="00834AEE" w14:paraId="0D31A041"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D367C33"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lastRenderedPageBreak/>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2E47A27F"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hAnsi="Arial" w:cs="Arial"/>
                <w:sz w:val="24"/>
                <w:szCs w:val="24"/>
              </w:rPr>
              <w:t>Tijekom školske godine, jedan sat tjedno</w:t>
            </w:r>
          </w:p>
        </w:tc>
      </w:tr>
      <w:tr w:rsidR="00FD23FF" w:rsidRPr="00834AEE" w14:paraId="55C34C75"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3DDA758"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969AA9F" w14:textId="77777777" w:rsidR="00FD23FF" w:rsidRPr="00834AEE" w:rsidRDefault="00FD23FF" w:rsidP="005A4353">
            <w:pPr>
              <w:rPr>
                <w:rFonts w:ascii="Arial" w:hAnsi="Arial" w:cs="Arial"/>
                <w:sz w:val="24"/>
                <w:szCs w:val="24"/>
              </w:rPr>
            </w:pPr>
            <w:r w:rsidRPr="00834AEE">
              <w:rPr>
                <w:rFonts w:ascii="Arial" w:hAnsi="Arial" w:cs="Arial"/>
                <w:sz w:val="24"/>
                <w:szCs w:val="24"/>
              </w:rPr>
              <w:t>- papiri, kartoni, hameri, bojice, flomasteri, ljepilo, škare, fotoaparat, kolaž papir, prirodnine</w:t>
            </w:r>
          </w:p>
        </w:tc>
      </w:tr>
      <w:tr w:rsidR="00FD23FF" w:rsidRPr="00834AEE" w14:paraId="5B4DCA82"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0591545"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3491E011"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hAnsi="Arial" w:cs="Arial"/>
                <w:sz w:val="24"/>
                <w:szCs w:val="24"/>
              </w:rPr>
              <w:t>- aktivno sudjelovanje u svim akcijama i projektima; urđenje  školskog eko panoa; procjena i samoprocjena rezultata rada; vrednovanje zalaganja, kreativnosti, estetike te kritičkog eko razmišljanja;  kviz znanja;</w:t>
            </w:r>
          </w:p>
        </w:tc>
      </w:tr>
      <w:tr w:rsidR="00FD23FF" w:rsidRPr="00834AEE" w14:paraId="0C9405D9"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25ED15D"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1A92CB75"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hAnsi="Arial" w:cs="Arial"/>
                <w:sz w:val="24"/>
                <w:szCs w:val="24"/>
              </w:rPr>
              <w:t>- procjena eko ponašanja vršnjaka i građana;</w:t>
            </w:r>
          </w:p>
        </w:tc>
      </w:tr>
    </w:tbl>
    <w:p w14:paraId="58102F9A" w14:textId="7FFF02EB" w:rsidR="00222A59" w:rsidRDefault="00222A59">
      <w:pPr>
        <w:spacing w:line="240" w:lineRule="auto"/>
      </w:pPr>
    </w:p>
    <w:p w14:paraId="751FDCF7" w14:textId="626CE9A3" w:rsidR="00222A59" w:rsidRDefault="00222A59">
      <w:pPr>
        <w:spacing w:line="240" w:lineRule="auto"/>
      </w:pPr>
    </w:p>
    <w:p w14:paraId="074C0070" w14:textId="554BDCCF" w:rsidR="00222A59" w:rsidRDefault="00222A59">
      <w:pPr>
        <w:spacing w:line="240" w:lineRule="auto"/>
      </w:pPr>
    </w:p>
    <w:p w14:paraId="5A62D108" w14:textId="1BFA05F6" w:rsidR="0038715C" w:rsidRDefault="0038715C">
      <w:pPr>
        <w:spacing w:line="240" w:lineRule="auto"/>
      </w:pPr>
    </w:p>
    <w:p w14:paraId="63E7B202" w14:textId="77777777" w:rsidR="00835155" w:rsidRDefault="00835155">
      <w:pPr>
        <w:spacing w:line="240" w:lineRule="auto"/>
      </w:pPr>
    </w:p>
    <w:p w14:paraId="30F33010" w14:textId="77777777" w:rsidR="00835155" w:rsidRDefault="00835155">
      <w:pPr>
        <w:spacing w:line="240" w:lineRule="auto"/>
      </w:pPr>
    </w:p>
    <w:p w14:paraId="7B2B59B1" w14:textId="77777777" w:rsidR="00835155" w:rsidRDefault="00835155">
      <w:pPr>
        <w:spacing w:line="240" w:lineRule="auto"/>
      </w:pPr>
    </w:p>
    <w:tbl>
      <w:tblPr>
        <w:tblStyle w:val="Tablicareetke4-isticanje5"/>
        <w:tblW w:w="14218" w:type="dxa"/>
        <w:tblLayout w:type="fixed"/>
        <w:tblLook w:val="0400" w:firstRow="0" w:lastRow="0" w:firstColumn="0" w:lastColumn="0" w:noHBand="0" w:noVBand="1"/>
      </w:tblPr>
      <w:tblGrid>
        <w:gridCol w:w="3936"/>
        <w:gridCol w:w="10282"/>
      </w:tblGrid>
      <w:tr w:rsidR="00835155" w:rsidRPr="00834AEE" w14:paraId="2C02FC27"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097DB623" w14:textId="77777777" w:rsidR="00835155" w:rsidRPr="00834AEE" w:rsidRDefault="00835155" w:rsidP="00835155">
            <w:pPr>
              <w:keepNext/>
              <w:keepLines/>
              <w:spacing w:before="40"/>
              <w:outlineLvl w:val="1"/>
              <w:rPr>
                <w:rFonts w:ascii="Arial" w:eastAsiaTheme="majorEastAsia" w:hAnsi="Arial" w:cs="Arial"/>
                <w:b/>
                <w:bCs/>
                <w:color w:val="365F91" w:themeColor="accent1" w:themeShade="BF"/>
                <w:sz w:val="24"/>
                <w:szCs w:val="24"/>
              </w:rPr>
            </w:pPr>
            <w:r w:rsidRPr="00834AEE">
              <w:rPr>
                <w:rFonts w:ascii="Arial" w:eastAsiaTheme="majorEastAsia" w:hAnsi="Arial" w:cs="Arial"/>
                <w:b/>
                <w:bCs/>
                <w:color w:val="365F91" w:themeColor="accent1" w:themeShade="BF"/>
                <w:sz w:val="24"/>
                <w:szCs w:val="24"/>
              </w:rPr>
              <w:lastRenderedPageBreak/>
              <w:t xml:space="preserve">Naziv aktivnosti: </w:t>
            </w:r>
          </w:p>
          <w:p w14:paraId="36C105ED" w14:textId="77777777" w:rsidR="00835155" w:rsidRPr="00834AEE" w:rsidRDefault="00835155" w:rsidP="00835155">
            <w:pPr>
              <w:rPr>
                <w:rFonts w:ascii="Arial" w:eastAsia="Calibri" w:hAnsi="Arial" w:cs="Arial"/>
                <w:color w:val="000000"/>
                <w:sz w:val="24"/>
                <w:szCs w:val="24"/>
              </w:rPr>
            </w:pPr>
            <w:r w:rsidRPr="00834AEE">
              <w:rPr>
                <w:rFonts w:ascii="Arial" w:eastAsia="Calibri" w:hAnsi="Arial" w:cs="Arial"/>
                <w:color w:val="000000"/>
                <w:sz w:val="24"/>
                <w:szCs w:val="24"/>
              </w:rPr>
              <w:t>Kreativna skupina</w:t>
            </w:r>
          </w:p>
          <w:p w14:paraId="260D2B31" w14:textId="77777777" w:rsidR="00835155" w:rsidRPr="00834AEE" w:rsidRDefault="00835155" w:rsidP="00835155">
            <w:pPr>
              <w:rPr>
                <w:rFonts w:ascii="Arial" w:eastAsia="Calibri" w:hAnsi="Arial" w:cs="Arial"/>
                <w:color w:val="000000"/>
                <w:sz w:val="24"/>
                <w:szCs w:val="24"/>
              </w:rPr>
            </w:pPr>
          </w:p>
        </w:tc>
        <w:tc>
          <w:tcPr>
            <w:tcW w:w="10282" w:type="dxa"/>
          </w:tcPr>
          <w:p w14:paraId="623EC553" w14:textId="77777777" w:rsidR="00835155" w:rsidRPr="00834AEE" w:rsidRDefault="00835155" w:rsidP="00835155">
            <w:pPr>
              <w:keepNext/>
              <w:keepLines/>
              <w:spacing w:before="40" w:line="276" w:lineRule="auto"/>
              <w:outlineLvl w:val="1"/>
              <w:rPr>
                <w:rFonts w:ascii="Arial" w:eastAsiaTheme="majorEastAsia" w:hAnsi="Arial" w:cs="Arial"/>
                <w:b/>
                <w:bCs/>
                <w:color w:val="365F91" w:themeColor="accent1" w:themeShade="BF"/>
                <w:sz w:val="24"/>
                <w:szCs w:val="24"/>
              </w:rPr>
            </w:pPr>
            <w:r w:rsidRPr="00834AEE">
              <w:rPr>
                <w:rFonts w:ascii="Arial" w:eastAsiaTheme="majorEastAsia" w:hAnsi="Arial" w:cs="Arial"/>
                <w:b/>
                <w:bCs/>
                <w:color w:val="365F91" w:themeColor="accent1" w:themeShade="BF"/>
                <w:sz w:val="24"/>
                <w:szCs w:val="24"/>
              </w:rPr>
              <w:t>Ime i prezime voditelja: Nada Lazić</w:t>
            </w:r>
          </w:p>
          <w:p w14:paraId="1D24E8C8" w14:textId="77777777" w:rsidR="00835155" w:rsidRPr="00834AEE" w:rsidRDefault="00835155" w:rsidP="00835155">
            <w:pPr>
              <w:rPr>
                <w:rFonts w:ascii="Arial" w:eastAsia="Calibri" w:hAnsi="Arial" w:cs="Arial"/>
                <w:color w:val="000000"/>
                <w:sz w:val="24"/>
                <w:szCs w:val="24"/>
              </w:rPr>
            </w:pPr>
          </w:p>
        </w:tc>
      </w:tr>
      <w:tr w:rsidR="00835155" w:rsidRPr="00834AEE" w14:paraId="4D29E18B" w14:textId="77777777" w:rsidTr="005A4353">
        <w:tc>
          <w:tcPr>
            <w:tcW w:w="3936" w:type="dxa"/>
          </w:tcPr>
          <w:p w14:paraId="09902030"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Ishodi aktivnosti</w:t>
            </w:r>
          </w:p>
        </w:tc>
        <w:tc>
          <w:tcPr>
            <w:tcW w:w="10282" w:type="dxa"/>
          </w:tcPr>
          <w:p w14:paraId="792F97DE" w14:textId="77777777" w:rsidR="00835155" w:rsidRPr="00834AEE"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 xml:space="preserve">  - utjecati na motoričke sposobnosti učenika</w:t>
            </w:r>
          </w:p>
          <w:p w14:paraId="31E215F6" w14:textId="77777777" w:rsidR="00835155" w:rsidRPr="00834AEE"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 xml:space="preserve">  - razvijati ljubav prema ručno izrađenim predmetima</w:t>
            </w:r>
          </w:p>
          <w:p w14:paraId="49715103" w14:textId="77777777" w:rsidR="00835155" w:rsidRPr="00834AEE"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 xml:space="preserve">  - razvijati upornost, samostalnost, maštovitost suradnju i poštivanje među učenicima</w:t>
            </w:r>
          </w:p>
          <w:p w14:paraId="1B3DC758" w14:textId="77777777" w:rsidR="00835155" w:rsidRPr="00834AEE"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 xml:space="preserve">  - usmjeravati učenike da sami izrađuju različite uporabne predmete i koriste ih za vlastitu uporabu</w:t>
            </w:r>
          </w:p>
          <w:p w14:paraId="2C1539FC" w14:textId="77777777" w:rsidR="00835155" w:rsidRPr="00834AEE"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 xml:space="preserve">  - razvijati i poticati sklonost praktičnom radu</w:t>
            </w:r>
          </w:p>
          <w:p w14:paraId="025263DD" w14:textId="77777777" w:rsidR="00835155"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 xml:space="preserve">  - izrada predmeta od prirodnih materijala</w:t>
            </w:r>
          </w:p>
          <w:p w14:paraId="455E492B" w14:textId="77777777" w:rsidR="00F40D17" w:rsidRPr="00834AEE" w:rsidRDefault="00F40D17" w:rsidP="00835155">
            <w:pPr>
              <w:tabs>
                <w:tab w:val="left" w:pos="1065"/>
              </w:tabs>
              <w:rPr>
                <w:rFonts w:ascii="Arial" w:eastAsia="Calibri" w:hAnsi="Arial" w:cs="Arial"/>
                <w:color w:val="000000"/>
                <w:sz w:val="24"/>
                <w:szCs w:val="24"/>
              </w:rPr>
            </w:pPr>
          </w:p>
        </w:tc>
      </w:tr>
      <w:tr w:rsidR="00835155" w:rsidRPr="00834AEE" w14:paraId="4C13EC23"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5ABE730D"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Namjena</w:t>
            </w:r>
          </w:p>
        </w:tc>
        <w:tc>
          <w:tcPr>
            <w:tcW w:w="10282" w:type="dxa"/>
          </w:tcPr>
          <w:p w14:paraId="49D83B4F" w14:textId="77777777" w:rsidR="00835155" w:rsidRDefault="00835155" w:rsidP="00835155">
            <w:pPr>
              <w:tabs>
                <w:tab w:val="left" w:pos="1065"/>
              </w:tabs>
              <w:ind w:left="360"/>
              <w:rPr>
                <w:rFonts w:ascii="Arial" w:eastAsia="Calibri" w:hAnsi="Arial" w:cs="Arial"/>
                <w:color w:val="000000"/>
                <w:sz w:val="24"/>
                <w:szCs w:val="24"/>
              </w:rPr>
            </w:pPr>
            <w:r w:rsidRPr="00834AEE">
              <w:rPr>
                <w:rFonts w:ascii="Arial" w:eastAsia="Calibri" w:hAnsi="Arial" w:cs="Arial"/>
                <w:color w:val="000000"/>
                <w:sz w:val="24"/>
                <w:szCs w:val="24"/>
              </w:rPr>
              <w:t>Osposobiti učenike da od različitog dostupnog materijala izrađuju predmete za vlastitu uporabu ili kao prigodan dar</w:t>
            </w:r>
          </w:p>
          <w:p w14:paraId="5750A698" w14:textId="77777777" w:rsidR="00F40D17" w:rsidRPr="00834AEE" w:rsidRDefault="00F40D17" w:rsidP="00835155">
            <w:pPr>
              <w:tabs>
                <w:tab w:val="left" w:pos="1065"/>
              </w:tabs>
              <w:ind w:left="360"/>
              <w:rPr>
                <w:rFonts w:ascii="Arial" w:eastAsia="Calibri" w:hAnsi="Arial" w:cs="Arial"/>
                <w:color w:val="000000"/>
                <w:sz w:val="24"/>
                <w:szCs w:val="24"/>
              </w:rPr>
            </w:pPr>
          </w:p>
        </w:tc>
      </w:tr>
      <w:tr w:rsidR="00835155" w:rsidRPr="00834AEE" w14:paraId="221166FD" w14:textId="77777777" w:rsidTr="005A4353">
        <w:tc>
          <w:tcPr>
            <w:tcW w:w="3936" w:type="dxa"/>
          </w:tcPr>
          <w:p w14:paraId="3356C92A"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Nositelji aktivnosti</w:t>
            </w:r>
          </w:p>
        </w:tc>
        <w:tc>
          <w:tcPr>
            <w:tcW w:w="10282" w:type="dxa"/>
          </w:tcPr>
          <w:p w14:paraId="3FF0A9EB" w14:textId="77777777" w:rsidR="00835155" w:rsidRDefault="00835155" w:rsidP="00835155">
            <w:pPr>
              <w:rPr>
                <w:rFonts w:ascii="Arial" w:eastAsia="Calibri" w:hAnsi="Arial" w:cs="Arial"/>
                <w:color w:val="000000"/>
                <w:sz w:val="24"/>
                <w:szCs w:val="24"/>
              </w:rPr>
            </w:pPr>
            <w:r w:rsidRPr="00834AEE">
              <w:rPr>
                <w:rFonts w:ascii="Arial" w:eastAsia="Calibri" w:hAnsi="Arial" w:cs="Arial"/>
                <w:color w:val="000000"/>
                <w:sz w:val="24"/>
                <w:szCs w:val="24"/>
              </w:rPr>
              <w:t>Učiteljica Nada Lazić i učenici kreativne radionice</w:t>
            </w:r>
          </w:p>
          <w:p w14:paraId="237030EB" w14:textId="77777777" w:rsidR="00F40D17" w:rsidRPr="00834AEE" w:rsidRDefault="00F40D17" w:rsidP="00835155">
            <w:pPr>
              <w:rPr>
                <w:rFonts w:ascii="Arial" w:eastAsia="Calibri" w:hAnsi="Arial" w:cs="Arial"/>
                <w:color w:val="000000"/>
                <w:sz w:val="24"/>
                <w:szCs w:val="24"/>
              </w:rPr>
            </w:pPr>
          </w:p>
        </w:tc>
      </w:tr>
      <w:tr w:rsidR="00835155" w:rsidRPr="00834AEE" w14:paraId="32A34AB0"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10A8B38E"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Način realizacije</w:t>
            </w:r>
          </w:p>
        </w:tc>
        <w:tc>
          <w:tcPr>
            <w:tcW w:w="10282" w:type="dxa"/>
          </w:tcPr>
          <w:p w14:paraId="15326E25" w14:textId="77777777" w:rsidR="00835155"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Redovit sat izvannastavne aktivnosti jedanput tjedno</w:t>
            </w:r>
          </w:p>
          <w:p w14:paraId="32FD188B" w14:textId="77777777" w:rsidR="00F40D17" w:rsidRPr="00834AEE" w:rsidRDefault="00F40D17" w:rsidP="00835155">
            <w:pPr>
              <w:tabs>
                <w:tab w:val="left" w:pos="1065"/>
              </w:tabs>
              <w:rPr>
                <w:rFonts w:ascii="Arial" w:eastAsia="Calibri" w:hAnsi="Arial" w:cs="Arial"/>
                <w:color w:val="000000"/>
                <w:sz w:val="24"/>
                <w:szCs w:val="24"/>
              </w:rPr>
            </w:pPr>
          </w:p>
        </w:tc>
      </w:tr>
      <w:tr w:rsidR="00835155" w:rsidRPr="00834AEE" w14:paraId="46D66A25" w14:textId="77777777" w:rsidTr="005A4353">
        <w:tc>
          <w:tcPr>
            <w:tcW w:w="3936" w:type="dxa"/>
          </w:tcPr>
          <w:p w14:paraId="3D7512A3"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Vrijeme realizacije</w:t>
            </w:r>
          </w:p>
        </w:tc>
        <w:tc>
          <w:tcPr>
            <w:tcW w:w="10282" w:type="dxa"/>
          </w:tcPr>
          <w:p w14:paraId="4F58C2BE" w14:textId="77777777" w:rsidR="00835155" w:rsidRPr="00834AEE"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Rujan – lipanj  2023./2024.</w:t>
            </w:r>
          </w:p>
          <w:p w14:paraId="1B33D076" w14:textId="77777777" w:rsidR="00835155" w:rsidRPr="00834AEE"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Izvannastavna aktivnost učenika 3.  razreda</w:t>
            </w:r>
          </w:p>
          <w:p w14:paraId="1BBE1FE9" w14:textId="77777777" w:rsidR="00835155"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Predviđeno trajanje susreta je školski sat</w:t>
            </w:r>
          </w:p>
          <w:p w14:paraId="2DD105C0" w14:textId="77777777" w:rsidR="00F40D17" w:rsidRPr="00834AEE" w:rsidRDefault="00F40D17" w:rsidP="00835155">
            <w:pPr>
              <w:tabs>
                <w:tab w:val="left" w:pos="1065"/>
              </w:tabs>
              <w:rPr>
                <w:rFonts w:ascii="Arial" w:eastAsia="Calibri" w:hAnsi="Arial" w:cs="Arial"/>
                <w:color w:val="000000"/>
                <w:sz w:val="24"/>
                <w:szCs w:val="24"/>
              </w:rPr>
            </w:pPr>
          </w:p>
        </w:tc>
      </w:tr>
      <w:tr w:rsidR="00835155" w:rsidRPr="00834AEE" w14:paraId="0525751E"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2AB2EDA7"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Troškovnik</w:t>
            </w:r>
          </w:p>
        </w:tc>
        <w:tc>
          <w:tcPr>
            <w:tcW w:w="10282" w:type="dxa"/>
          </w:tcPr>
          <w:p w14:paraId="55D832F4" w14:textId="77777777" w:rsidR="00835155"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Troškovi materijala i pribora za rad</w:t>
            </w:r>
          </w:p>
          <w:p w14:paraId="2D53DBD6" w14:textId="77777777" w:rsidR="00F40D17" w:rsidRPr="00834AEE" w:rsidRDefault="00F40D17" w:rsidP="00835155">
            <w:pPr>
              <w:tabs>
                <w:tab w:val="left" w:pos="1065"/>
              </w:tabs>
              <w:rPr>
                <w:rFonts w:ascii="Arial" w:eastAsia="Calibri" w:hAnsi="Arial" w:cs="Arial"/>
                <w:color w:val="000000"/>
                <w:sz w:val="24"/>
                <w:szCs w:val="24"/>
              </w:rPr>
            </w:pPr>
          </w:p>
        </w:tc>
      </w:tr>
      <w:tr w:rsidR="00835155" w:rsidRPr="00834AEE" w14:paraId="1981EB7C" w14:textId="77777777" w:rsidTr="005A4353">
        <w:tc>
          <w:tcPr>
            <w:tcW w:w="3936" w:type="dxa"/>
          </w:tcPr>
          <w:p w14:paraId="090AA13F"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Način vrednovanja</w:t>
            </w:r>
          </w:p>
        </w:tc>
        <w:tc>
          <w:tcPr>
            <w:tcW w:w="10282" w:type="dxa"/>
          </w:tcPr>
          <w:p w14:paraId="77D89AD7" w14:textId="77777777" w:rsidR="00835155" w:rsidRPr="00834AEE"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 xml:space="preserve">       pohvale</w:t>
            </w:r>
          </w:p>
          <w:p w14:paraId="26E4BCEA" w14:textId="77777777" w:rsidR="00835155"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 xml:space="preserve">       poticaji</w:t>
            </w:r>
          </w:p>
          <w:p w14:paraId="4BB929B5" w14:textId="77777777" w:rsidR="00F40D17" w:rsidRPr="00834AEE" w:rsidRDefault="00F40D17" w:rsidP="00835155">
            <w:pPr>
              <w:tabs>
                <w:tab w:val="left" w:pos="1065"/>
              </w:tabs>
              <w:rPr>
                <w:rFonts w:ascii="Arial" w:eastAsia="Calibri" w:hAnsi="Arial" w:cs="Arial"/>
                <w:color w:val="000000"/>
                <w:sz w:val="24"/>
                <w:szCs w:val="24"/>
              </w:rPr>
            </w:pPr>
          </w:p>
        </w:tc>
      </w:tr>
      <w:tr w:rsidR="00835155" w:rsidRPr="00834AEE" w14:paraId="1A2B3773"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2833A8A6"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Korištenje rezultata vrednovanja</w:t>
            </w:r>
          </w:p>
        </w:tc>
        <w:tc>
          <w:tcPr>
            <w:tcW w:w="10282" w:type="dxa"/>
          </w:tcPr>
          <w:p w14:paraId="60D9AF69" w14:textId="77777777" w:rsidR="00835155" w:rsidRPr="00834AEE" w:rsidRDefault="00835155" w:rsidP="00835155">
            <w:pPr>
              <w:ind w:left="360"/>
              <w:rPr>
                <w:rFonts w:ascii="Arial" w:eastAsia="Calibri" w:hAnsi="Arial" w:cs="Arial"/>
                <w:color w:val="000000"/>
                <w:sz w:val="24"/>
                <w:szCs w:val="24"/>
              </w:rPr>
            </w:pPr>
            <w:r w:rsidRPr="00834AEE">
              <w:rPr>
                <w:rFonts w:ascii="Arial" w:eastAsia="Calibri" w:hAnsi="Arial" w:cs="Arial"/>
                <w:color w:val="000000"/>
                <w:sz w:val="24"/>
                <w:szCs w:val="24"/>
              </w:rPr>
              <w:t>Izrađene predmete rabiti svakodnevno prema njihovoj namjeni</w:t>
            </w:r>
          </w:p>
        </w:tc>
      </w:tr>
    </w:tbl>
    <w:p w14:paraId="729F3B4C" w14:textId="77777777" w:rsidR="00835155" w:rsidRDefault="00835155">
      <w:pPr>
        <w:spacing w:line="240" w:lineRule="auto"/>
      </w:pPr>
    </w:p>
    <w:p w14:paraId="61C370FA" w14:textId="21D21305" w:rsidR="0038715C" w:rsidRDefault="0038715C">
      <w:pPr>
        <w:spacing w:line="240" w:lineRule="auto"/>
      </w:pPr>
    </w:p>
    <w:p w14:paraId="5B4CA3E5" w14:textId="5498F513" w:rsidR="00E04202" w:rsidRDefault="00E04202">
      <w:pPr>
        <w:spacing w:line="240" w:lineRule="auto"/>
      </w:pPr>
    </w:p>
    <w:p w14:paraId="0AFEB58B" w14:textId="68874E97" w:rsidR="0038715C" w:rsidRDefault="0038715C">
      <w:pPr>
        <w:spacing w:line="240" w:lineRule="auto"/>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3"/>
        <w:gridCol w:w="10173"/>
      </w:tblGrid>
      <w:tr w:rsidR="00FD23FF" w:rsidRPr="00834AEE" w14:paraId="72299BF3" w14:textId="77777777" w:rsidTr="00FD23FF">
        <w:trPr>
          <w:trHeight w:val="1215"/>
        </w:trPr>
        <w:tc>
          <w:tcPr>
            <w:tcW w:w="3853" w:type="dxa"/>
            <w:tcBorders>
              <w:top w:val="single" w:sz="6" w:space="0" w:color="92CDDC"/>
              <w:left w:val="single" w:sz="6" w:space="0" w:color="92CDDC"/>
              <w:bottom w:val="single" w:sz="6" w:space="0" w:color="92CDDC"/>
              <w:right w:val="single" w:sz="6" w:space="0" w:color="92CDDC"/>
            </w:tcBorders>
            <w:shd w:val="clear" w:color="auto" w:fill="DAEEF3"/>
            <w:hideMark/>
          </w:tcPr>
          <w:p w14:paraId="694A320E" w14:textId="18A7B61F"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b/>
                <w:bCs/>
                <w:color w:val="365F91"/>
                <w:sz w:val="26"/>
                <w:szCs w:val="26"/>
              </w:rPr>
              <w:t>Naziv aktivnosti: </w:t>
            </w:r>
            <w:r w:rsidRPr="00834AEE">
              <w:rPr>
                <w:rFonts w:ascii="Arial" w:eastAsia="Times New Roman" w:hAnsi="Arial" w:cs="Arial"/>
                <w:color w:val="365F91"/>
                <w:sz w:val="26"/>
                <w:szCs w:val="26"/>
              </w:rPr>
              <w:t> Ekološka skupina , RN </w:t>
            </w:r>
          </w:p>
          <w:p w14:paraId="5E6F25B1"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sz w:val="24"/>
                <w:szCs w:val="24"/>
              </w:rPr>
              <w:t> </w:t>
            </w:r>
          </w:p>
        </w:tc>
        <w:tc>
          <w:tcPr>
            <w:tcW w:w="10173" w:type="dxa"/>
            <w:tcBorders>
              <w:top w:val="single" w:sz="6" w:space="0" w:color="92CDDC"/>
              <w:left w:val="single" w:sz="6" w:space="0" w:color="92CDDC"/>
              <w:bottom w:val="single" w:sz="6" w:space="0" w:color="92CDDC"/>
              <w:right w:val="single" w:sz="6" w:space="0" w:color="92CDDC"/>
            </w:tcBorders>
            <w:shd w:val="clear" w:color="auto" w:fill="DAEEF3"/>
            <w:hideMark/>
          </w:tcPr>
          <w:p w14:paraId="6905D2A3"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b/>
                <w:bCs/>
                <w:color w:val="365F91"/>
                <w:sz w:val="26"/>
                <w:szCs w:val="26"/>
              </w:rPr>
              <w:t>Ime i prezime voditelja:</w:t>
            </w:r>
            <w:r w:rsidRPr="00834AEE">
              <w:rPr>
                <w:rFonts w:ascii="Arial" w:eastAsia="Times New Roman" w:hAnsi="Arial" w:cs="Arial"/>
                <w:color w:val="365F91"/>
                <w:sz w:val="26"/>
                <w:szCs w:val="26"/>
              </w:rPr>
              <w:t>  Inga Župić </w:t>
            </w:r>
          </w:p>
          <w:p w14:paraId="1F6EA12A"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sz w:val="24"/>
                <w:szCs w:val="24"/>
              </w:rPr>
              <w:t> </w:t>
            </w:r>
          </w:p>
        </w:tc>
      </w:tr>
      <w:tr w:rsidR="00FD23FF" w:rsidRPr="00834AEE" w14:paraId="4FCA3D76" w14:textId="77777777" w:rsidTr="00FD23FF">
        <w:trPr>
          <w:trHeight w:val="300"/>
        </w:trPr>
        <w:tc>
          <w:tcPr>
            <w:tcW w:w="3853" w:type="dxa"/>
            <w:tcBorders>
              <w:top w:val="single" w:sz="6" w:space="0" w:color="92CDDC"/>
              <w:left w:val="single" w:sz="6" w:space="0" w:color="92CDDC"/>
              <w:bottom w:val="single" w:sz="6" w:space="0" w:color="92CDDC"/>
              <w:right w:val="single" w:sz="6" w:space="0" w:color="92CDDC"/>
            </w:tcBorders>
            <w:shd w:val="clear" w:color="auto" w:fill="auto"/>
            <w:hideMark/>
          </w:tcPr>
          <w:p w14:paraId="4150B55C"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color w:val="17365D"/>
                <w:sz w:val="24"/>
                <w:szCs w:val="24"/>
              </w:rPr>
              <w:t>Ishodi aktivnosti   </w:t>
            </w:r>
          </w:p>
        </w:tc>
        <w:tc>
          <w:tcPr>
            <w:tcW w:w="10173" w:type="dxa"/>
            <w:tcBorders>
              <w:top w:val="single" w:sz="6" w:space="0" w:color="92CDDC"/>
              <w:left w:val="single" w:sz="6" w:space="0" w:color="92CDDC"/>
              <w:bottom w:val="single" w:sz="6" w:space="0" w:color="92CDDC"/>
              <w:right w:val="single" w:sz="6" w:space="0" w:color="92CDDC"/>
            </w:tcBorders>
            <w:shd w:val="clear" w:color="auto" w:fill="auto"/>
            <w:hideMark/>
          </w:tcPr>
          <w:p w14:paraId="7B04FD28" w14:textId="77777777" w:rsidR="00FD23FF" w:rsidRDefault="00FD23FF" w:rsidP="005A4353">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000000"/>
                <w:sz w:val="24"/>
                <w:szCs w:val="24"/>
              </w:rPr>
              <w:t>Usvojiti pozitivne stavove o zaštiti prirode i steći nova znanja iz područja ekologije </w:t>
            </w:r>
          </w:p>
          <w:p w14:paraId="504A5C78" w14:textId="77777777" w:rsidR="00F40D17" w:rsidRPr="00834AEE" w:rsidRDefault="00F40D17" w:rsidP="005A4353">
            <w:pPr>
              <w:spacing w:after="0" w:line="240" w:lineRule="auto"/>
              <w:textAlignment w:val="baseline"/>
              <w:rPr>
                <w:rFonts w:ascii="Arial" w:eastAsia="Times New Roman" w:hAnsi="Arial" w:cs="Arial"/>
                <w:sz w:val="18"/>
                <w:szCs w:val="18"/>
              </w:rPr>
            </w:pPr>
          </w:p>
        </w:tc>
      </w:tr>
      <w:tr w:rsidR="00FD23FF" w:rsidRPr="00834AEE" w14:paraId="5BEFA005" w14:textId="77777777" w:rsidTr="00FD23FF">
        <w:trPr>
          <w:trHeight w:val="300"/>
        </w:trPr>
        <w:tc>
          <w:tcPr>
            <w:tcW w:w="3853" w:type="dxa"/>
            <w:tcBorders>
              <w:top w:val="single" w:sz="6" w:space="0" w:color="92CDDC"/>
              <w:left w:val="single" w:sz="6" w:space="0" w:color="92CDDC"/>
              <w:bottom w:val="single" w:sz="6" w:space="0" w:color="92CDDC"/>
              <w:right w:val="single" w:sz="6" w:space="0" w:color="92CDDC"/>
            </w:tcBorders>
            <w:shd w:val="clear" w:color="auto" w:fill="DAEEF3"/>
            <w:hideMark/>
          </w:tcPr>
          <w:p w14:paraId="1CA4B7DA"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color w:val="17365D"/>
                <w:sz w:val="24"/>
                <w:szCs w:val="24"/>
              </w:rPr>
              <w:t>Namjena   </w:t>
            </w:r>
          </w:p>
        </w:tc>
        <w:tc>
          <w:tcPr>
            <w:tcW w:w="10173" w:type="dxa"/>
            <w:tcBorders>
              <w:top w:val="single" w:sz="6" w:space="0" w:color="92CDDC"/>
              <w:left w:val="single" w:sz="6" w:space="0" w:color="92CDDC"/>
              <w:bottom w:val="single" w:sz="6" w:space="0" w:color="92CDDC"/>
              <w:right w:val="single" w:sz="6" w:space="0" w:color="92CDDC"/>
            </w:tcBorders>
            <w:shd w:val="clear" w:color="auto" w:fill="DAEEF3"/>
            <w:hideMark/>
          </w:tcPr>
          <w:p w14:paraId="49B67D38"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Razvijati pozitivne ekološke navike prema zaštiti prirode. </w:t>
            </w:r>
          </w:p>
          <w:p w14:paraId="762DF3D1" w14:textId="77777777" w:rsidR="00F40D17" w:rsidRPr="00834AEE" w:rsidRDefault="00F40D17" w:rsidP="005A4353">
            <w:pPr>
              <w:spacing w:after="0" w:line="240" w:lineRule="auto"/>
              <w:textAlignment w:val="baseline"/>
              <w:rPr>
                <w:rFonts w:ascii="Arial" w:eastAsia="Times New Roman" w:hAnsi="Arial" w:cs="Arial"/>
                <w:sz w:val="18"/>
                <w:szCs w:val="18"/>
              </w:rPr>
            </w:pPr>
          </w:p>
        </w:tc>
      </w:tr>
      <w:tr w:rsidR="00FD23FF" w:rsidRPr="00834AEE" w14:paraId="31633DCB" w14:textId="77777777" w:rsidTr="00FD23FF">
        <w:trPr>
          <w:trHeight w:val="300"/>
        </w:trPr>
        <w:tc>
          <w:tcPr>
            <w:tcW w:w="3853" w:type="dxa"/>
            <w:tcBorders>
              <w:top w:val="single" w:sz="6" w:space="0" w:color="92CDDC"/>
              <w:left w:val="single" w:sz="6" w:space="0" w:color="92CDDC"/>
              <w:bottom w:val="single" w:sz="6" w:space="0" w:color="92CDDC"/>
              <w:right w:val="single" w:sz="6" w:space="0" w:color="92CDDC"/>
            </w:tcBorders>
            <w:shd w:val="clear" w:color="auto" w:fill="auto"/>
            <w:hideMark/>
          </w:tcPr>
          <w:p w14:paraId="12DACCD7"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color w:val="17365D"/>
                <w:sz w:val="24"/>
                <w:szCs w:val="24"/>
              </w:rPr>
              <w:t>Nositelji aktivnosti   </w:t>
            </w:r>
          </w:p>
        </w:tc>
        <w:tc>
          <w:tcPr>
            <w:tcW w:w="10173" w:type="dxa"/>
            <w:tcBorders>
              <w:top w:val="single" w:sz="6" w:space="0" w:color="92CDDC"/>
              <w:left w:val="single" w:sz="6" w:space="0" w:color="92CDDC"/>
              <w:bottom w:val="single" w:sz="6" w:space="0" w:color="92CDDC"/>
              <w:right w:val="single" w:sz="6" w:space="0" w:color="92CDDC"/>
            </w:tcBorders>
            <w:shd w:val="clear" w:color="auto" w:fill="auto"/>
            <w:hideMark/>
          </w:tcPr>
          <w:p w14:paraId="76262C87"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Učenici nižih razreda i učiteljica </w:t>
            </w:r>
          </w:p>
          <w:p w14:paraId="6EF11298" w14:textId="77777777" w:rsidR="00F40D17" w:rsidRPr="00834AEE" w:rsidRDefault="00F40D17" w:rsidP="005A4353">
            <w:pPr>
              <w:spacing w:after="0" w:line="240" w:lineRule="auto"/>
              <w:textAlignment w:val="baseline"/>
              <w:rPr>
                <w:rFonts w:ascii="Arial" w:eastAsia="Times New Roman" w:hAnsi="Arial" w:cs="Arial"/>
                <w:sz w:val="18"/>
                <w:szCs w:val="18"/>
              </w:rPr>
            </w:pPr>
          </w:p>
        </w:tc>
      </w:tr>
      <w:tr w:rsidR="00FD23FF" w:rsidRPr="00834AEE" w14:paraId="1EEA877A" w14:textId="77777777" w:rsidTr="00FD23FF">
        <w:trPr>
          <w:trHeight w:val="300"/>
        </w:trPr>
        <w:tc>
          <w:tcPr>
            <w:tcW w:w="3853" w:type="dxa"/>
            <w:tcBorders>
              <w:top w:val="single" w:sz="6" w:space="0" w:color="92CDDC"/>
              <w:left w:val="single" w:sz="6" w:space="0" w:color="92CDDC"/>
              <w:bottom w:val="single" w:sz="6" w:space="0" w:color="92CDDC"/>
              <w:right w:val="single" w:sz="6" w:space="0" w:color="92CDDC"/>
            </w:tcBorders>
            <w:shd w:val="clear" w:color="auto" w:fill="DAEEF3"/>
            <w:hideMark/>
          </w:tcPr>
          <w:p w14:paraId="47464FDD"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color w:val="17365D"/>
                <w:sz w:val="24"/>
                <w:szCs w:val="24"/>
              </w:rPr>
              <w:t>Način realizacije   </w:t>
            </w:r>
          </w:p>
        </w:tc>
        <w:tc>
          <w:tcPr>
            <w:tcW w:w="10173" w:type="dxa"/>
            <w:tcBorders>
              <w:top w:val="single" w:sz="6" w:space="0" w:color="92CDDC"/>
              <w:left w:val="single" w:sz="6" w:space="0" w:color="92CDDC"/>
              <w:bottom w:val="single" w:sz="6" w:space="0" w:color="92CDDC"/>
              <w:right w:val="single" w:sz="6" w:space="0" w:color="92CDDC"/>
            </w:tcBorders>
            <w:shd w:val="clear" w:color="auto" w:fill="DAEEF3"/>
            <w:hideMark/>
          </w:tcPr>
          <w:p w14:paraId="2B2B7FF7"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Članovi skupine uređuju unutrašnjost škole te njezin okoliš, obilježavaju dane vezane uz ekologiju (Dan planeta Zemlje, Dan zaštite močvara, Dan zdravlja, Dan jabuka, Dani kruha i sl.) prigodnim plakatima. Uključeni su i u akciju prikupljanja plastičnih čepova, odlazak na izvanučioničnu nastavu, Reciklažno dvorište grada Daruvara, gosti - organizirane radionice </w:t>
            </w:r>
          </w:p>
          <w:p w14:paraId="6F72B72F" w14:textId="77777777" w:rsidR="00F40D17" w:rsidRPr="00834AEE" w:rsidRDefault="00F40D17" w:rsidP="005A4353">
            <w:pPr>
              <w:spacing w:after="0" w:line="240" w:lineRule="auto"/>
              <w:textAlignment w:val="baseline"/>
              <w:rPr>
                <w:rFonts w:ascii="Arial" w:eastAsia="Times New Roman" w:hAnsi="Arial" w:cs="Arial"/>
                <w:sz w:val="18"/>
                <w:szCs w:val="18"/>
              </w:rPr>
            </w:pPr>
          </w:p>
        </w:tc>
      </w:tr>
      <w:tr w:rsidR="00FD23FF" w:rsidRPr="00834AEE" w14:paraId="4D39C01F" w14:textId="77777777" w:rsidTr="00FD23FF">
        <w:trPr>
          <w:trHeight w:val="300"/>
        </w:trPr>
        <w:tc>
          <w:tcPr>
            <w:tcW w:w="3853" w:type="dxa"/>
            <w:tcBorders>
              <w:top w:val="single" w:sz="6" w:space="0" w:color="92CDDC"/>
              <w:left w:val="single" w:sz="6" w:space="0" w:color="92CDDC"/>
              <w:bottom w:val="single" w:sz="6" w:space="0" w:color="92CDDC"/>
              <w:right w:val="single" w:sz="6" w:space="0" w:color="92CDDC"/>
            </w:tcBorders>
            <w:shd w:val="clear" w:color="auto" w:fill="auto"/>
            <w:hideMark/>
          </w:tcPr>
          <w:p w14:paraId="265C2179"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color w:val="17365D"/>
                <w:sz w:val="24"/>
                <w:szCs w:val="24"/>
              </w:rPr>
              <w:t>Vrijeme realizacije   </w:t>
            </w:r>
          </w:p>
        </w:tc>
        <w:tc>
          <w:tcPr>
            <w:tcW w:w="10173" w:type="dxa"/>
            <w:tcBorders>
              <w:top w:val="single" w:sz="6" w:space="0" w:color="92CDDC"/>
              <w:left w:val="single" w:sz="6" w:space="0" w:color="92CDDC"/>
              <w:bottom w:val="single" w:sz="6" w:space="0" w:color="92CDDC"/>
              <w:right w:val="single" w:sz="6" w:space="0" w:color="92CDDC"/>
            </w:tcBorders>
            <w:shd w:val="clear" w:color="auto" w:fill="auto"/>
            <w:hideMark/>
          </w:tcPr>
          <w:p w14:paraId="20D04E13"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Tijekom školske godine 2023./2024. jednom tjedno, godišnje 35 sati. </w:t>
            </w:r>
          </w:p>
          <w:p w14:paraId="377CE3BE" w14:textId="77777777" w:rsidR="00F40D17" w:rsidRPr="00834AEE" w:rsidRDefault="00F40D17" w:rsidP="005A4353">
            <w:pPr>
              <w:spacing w:after="0" w:line="240" w:lineRule="auto"/>
              <w:textAlignment w:val="baseline"/>
              <w:rPr>
                <w:rFonts w:ascii="Arial" w:eastAsia="Times New Roman" w:hAnsi="Arial" w:cs="Arial"/>
                <w:sz w:val="18"/>
                <w:szCs w:val="18"/>
              </w:rPr>
            </w:pPr>
          </w:p>
        </w:tc>
      </w:tr>
      <w:tr w:rsidR="00FD23FF" w:rsidRPr="00834AEE" w14:paraId="0E691A8F" w14:textId="77777777" w:rsidTr="00FD23FF">
        <w:trPr>
          <w:trHeight w:val="300"/>
        </w:trPr>
        <w:tc>
          <w:tcPr>
            <w:tcW w:w="3853" w:type="dxa"/>
            <w:tcBorders>
              <w:top w:val="single" w:sz="6" w:space="0" w:color="92CDDC"/>
              <w:left w:val="single" w:sz="6" w:space="0" w:color="92CDDC"/>
              <w:bottom w:val="single" w:sz="6" w:space="0" w:color="92CDDC"/>
              <w:right w:val="single" w:sz="6" w:space="0" w:color="92CDDC"/>
            </w:tcBorders>
            <w:shd w:val="clear" w:color="auto" w:fill="DAEEF3"/>
            <w:hideMark/>
          </w:tcPr>
          <w:p w14:paraId="3B8C45C5"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color w:val="17365D"/>
                <w:sz w:val="24"/>
                <w:szCs w:val="24"/>
              </w:rPr>
              <w:t>Troškovnik   </w:t>
            </w:r>
          </w:p>
        </w:tc>
        <w:tc>
          <w:tcPr>
            <w:tcW w:w="10173" w:type="dxa"/>
            <w:tcBorders>
              <w:top w:val="single" w:sz="6" w:space="0" w:color="92CDDC"/>
              <w:left w:val="single" w:sz="6" w:space="0" w:color="92CDDC"/>
              <w:bottom w:val="single" w:sz="6" w:space="0" w:color="92CDDC"/>
              <w:right w:val="single" w:sz="6" w:space="0" w:color="92CDDC"/>
            </w:tcBorders>
            <w:shd w:val="clear" w:color="auto" w:fill="DAEEF3"/>
            <w:hideMark/>
          </w:tcPr>
          <w:p w14:paraId="7F5E8161"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Papiri za pisač, hamer, ekološke slikovnice, edukativne igre </w:t>
            </w:r>
          </w:p>
          <w:p w14:paraId="0F5D6E9C" w14:textId="77777777" w:rsidR="00F40D17" w:rsidRPr="00834AEE" w:rsidRDefault="00F40D17" w:rsidP="005A4353">
            <w:pPr>
              <w:spacing w:after="0" w:line="240" w:lineRule="auto"/>
              <w:textAlignment w:val="baseline"/>
              <w:rPr>
                <w:rFonts w:ascii="Arial" w:eastAsia="Times New Roman" w:hAnsi="Arial" w:cs="Arial"/>
                <w:sz w:val="18"/>
                <w:szCs w:val="18"/>
              </w:rPr>
            </w:pPr>
          </w:p>
        </w:tc>
      </w:tr>
      <w:tr w:rsidR="00FD23FF" w:rsidRPr="00834AEE" w14:paraId="3A831F88" w14:textId="77777777" w:rsidTr="00FD23FF">
        <w:trPr>
          <w:trHeight w:val="300"/>
        </w:trPr>
        <w:tc>
          <w:tcPr>
            <w:tcW w:w="3853" w:type="dxa"/>
            <w:tcBorders>
              <w:top w:val="single" w:sz="6" w:space="0" w:color="92CDDC"/>
              <w:left w:val="single" w:sz="6" w:space="0" w:color="92CDDC"/>
              <w:bottom w:val="single" w:sz="6" w:space="0" w:color="92CDDC"/>
              <w:right w:val="single" w:sz="6" w:space="0" w:color="92CDDC"/>
            </w:tcBorders>
            <w:shd w:val="clear" w:color="auto" w:fill="auto"/>
            <w:hideMark/>
          </w:tcPr>
          <w:p w14:paraId="712CA927"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color w:val="17365D"/>
                <w:sz w:val="24"/>
                <w:szCs w:val="24"/>
              </w:rPr>
              <w:t>Način vrednovanja   </w:t>
            </w:r>
          </w:p>
        </w:tc>
        <w:tc>
          <w:tcPr>
            <w:tcW w:w="10173" w:type="dxa"/>
            <w:tcBorders>
              <w:top w:val="single" w:sz="6" w:space="0" w:color="92CDDC"/>
              <w:left w:val="single" w:sz="6" w:space="0" w:color="92CDDC"/>
              <w:bottom w:val="single" w:sz="6" w:space="0" w:color="92CDDC"/>
              <w:right w:val="single" w:sz="6" w:space="0" w:color="92CDDC"/>
            </w:tcBorders>
            <w:shd w:val="clear" w:color="auto" w:fill="auto"/>
            <w:hideMark/>
          </w:tcPr>
          <w:p w14:paraId="0E919E10" w14:textId="0369795F" w:rsidR="00F40D17" w:rsidRPr="00F40D17"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Redovito pisano praćenje tijekom školske godine te usmena pohvala na kraju iste.  </w:t>
            </w:r>
          </w:p>
          <w:p w14:paraId="25C2BAC0"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sz w:val="24"/>
                <w:szCs w:val="24"/>
              </w:rPr>
              <w:t> </w:t>
            </w:r>
          </w:p>
        </w:tc>
      </w:tr>
      <w:tr w:rsidR="00FD23FF" w:rsidRPr="00834AEE" w14:paraId="5218AAAF" w14:textId="77777777" w:rsidTr="00FD23FF">
        <w:trPr>
          <w:trHeight w:val="300"/>
        </w:trPr>
        <w:tc>
          <w:tcPr>
            <w:tcW w:w="3853" w:type="dxa"/>
            <w:tcBorders>
              <w:top w:val="single" w:sz="6" w:space="0" w:color="92CDDC"/>
              <w:left w:val="single" w:sz="6" w:space="0" w:color="92CDDC"/>
              <w:bottom w:val="single" w:sz="6" w:space="0" w:color="92CDDC"/>
              <w:right w:val="single" w:sz="6" w:space="0" w:color="92CDDC"/>
            </w:tcBorders>
            <w:shd w:val="clear" w:color="auto" w:fill="DAEEF3"/>
            <w:hideMark/>
          </w:tcPr>
          <w:p w14:paraId="535D7EB2"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color w:val="17365D"/>
                <w:sz w:val="24"/>
                <w:szCs w:val="24"/>
              </w:rPr>
              <w:t>Korištenje rezultata vrednovanja   </w:t>
            </w:r>
          </w:p>
        </w:tc>
        <w:tc>
          <w:tcPr>
            <w:tcW w:w="10173" w:type="dxa"/>
            <w:tcBorders>
              <w:top w:val="single" w:sz="6" w:space="0" w:color="92CDDC"/>
              <w:left w:val="single" w:sz="6" w:space="0" w:color="92CDDC"/>
              <w:bottom w:val="single" w:sz="6" w:space="0" w:color="92CDDC"/>
              <w:right w:val="single" w:sz="6" w:space="0" w:color="92CDDC"/>
            </w:tcBorders>
            <w:shd w:val="clear" w:color="auto" w:fill="DAEEF3"/>
            <w:hideMark/>
          </w:tcPr>
          <w:p w14:paraId="44D247C8" w14:textId="77777777" w:rsidR="00FD23FF" w:rsidRPr="00834AEE" w:rsidRDefault="00FD23FF" w:rsidP="005A4353">
            <w:pPr>
              <w:spacing w:after="0" w:line="240" w:lineRule="auto"/>
              <w:textAlignment w:val="baseline"/>
              <w:rPr>
                <w:rFonts w:ascii="Arial" w:eastAsia="Times New Roman" w:hAnsi="Arial" w:cs="Arial"/>
                <w:sz w:val="18"/>
                <w:szCs w:val="18"/>
              </w:rPr>
            </w:pPr>
            <w:r w:rsidRPr="00834AEE">
              <w:rPr>
                <w:rFonts w:ascii="Arial" w:eastAsia="Times New Roman" w:hAnsi="Arial" w:cs="Arial"/>
                <w:sz w:val="24"/>
                <w:szCs w:val="24"/>
              </w:rPr>
              <w:t>  Rezultati su vidljivi u školi i školskom dvorištu, humanitarnoj akciji “Od čepova do skupih lijekova “. </w:t>
            </w:r>
          </w:p>
        </w:tc>
      </w:tr>
    </w:tbl>
    <w:p w14:paraId="29DEE06E" w14:textId="77777777" w:rsidR="0038715C" w:rsidRDefault="0038715C">
      <w:pPr>
        <w:spacing w:line="240" w:lineRule="auto"/>
      </w:pPr>
    </w:p>
    <w:p w14:paraId="5BCDC1CF" w14:textId="7F9115E3" w:rsidR="00E04202" w:rsidRDefault="00E04202">
      <w:pPr>
        <w:spacing w:line="240" w:lineRule="auto"/>
      </w:pPr>
    </w:p>
    <w:p w14:paraId="28194308" w14:textId="77777777" w:rsidR="00CD56E3" w:rsidRDefault="00CD56E3">
      <w:pPr>
        <w:spacing w:line="240" w:lineRule="auto"/>
      </w:pPr>
    </w:p>
    <w:p w14:paraId="23E84D1B" w14:textId="77777777" w:rsidR="00CD56E3" w:rsidRDefault="00CD56E3">
      <w:pPr>
        <w:spacing w:line="240" w:lineRule="auto"/>
      </w:pPr>
    </w:p>
    <w:p w14:paraId="12CD0E4C" w14:textId="77777777" w:rsidR="00CD56E3" w:rsidRDefault="00CD56E3">
      <w:pPr>
        <w:spacing w:line="240" w:lineRule="auto"/>
      </w:pPr>
    </w:p>
    <w:p w14:paraId="1F2BAFAF" w14:textId="77777777" w:rsidR="00CD56E3" w:rsidRDefault="00CD56E3">
      <w:pPr>
        <w:spacing w:line="240" w:lineRule="auto"/>
      </w:pPr>
    </w:p>
    <w:p w14:paraId="0AF437FC" w14:textId="77777777" w:rsidR="00CD56E3" w:rsidRDefault="00CD56E3">
      <w:pPr>
        <w:spacing w:line="240" w:lineRule="auto"/>
      </w:pPr>
    </w:p>
    <w:p w14:paraId="6789F751" w14:textId="77777777" w:rsidR="00CD56E3" w:rsidRDefault="00CD56E3">
      <w:pPr>
        <w:spacing w:line="240" w:lineRule="auto"/>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CD56E3" w:rsidRPr="00CD56E3" w14:paraId="66E047CB" w14:textId="77777777" w:rsidTr="00CD56E3">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4EF9105"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b/>
                <w:bCs/>
                <w:i/>
                <w:iCs/>
                <w:color w:val="365F91"/>
                <w:sz w:val="24"/>
                <w:szCs w:val="24"/>
              </w:rPr>
              <w:t>Naziv aktivnosti: </w:t>
            </w:r>
            <w:r w:rsidRPr="00CD56E3">
              <w:rPr>
                <w:rFonts w:ascii="Arial" w:eastAsia="Times New Roman" w:hAnsi="Arial" w:cs="Arial"/>
                <w:i/>
                <w:iCs/>
                <w:color w:val="365F91"/>
                <w:sz w:val="24"/>
                <w:szCs w:val="24"/>
              </w:rPr>
              <w:t> </w:t>
            </w:r>
            <w:r w:rsidRPr="00CD56E3">
              <w:rPr>
                <w:rFonts w:ascii="Arial" w:eastAsia="Times New Roman" w:hAnsi="Arial" w:cs="Arial"/>
                <w:color w:val="365F91"/>
                <w:sz w:val="24"/>
                <w:szCs w:val="24"/>
              </w:rPr>
              <w:t> </w:t>
            </w:r>
          </w:p>
          <w:p w14:paraId="659B3EDC"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b/>
                <w:bCs/>
                <w:i/>
                <w:iCs/>
                <w:color w:val="365F91"/>
                <w:sz w:val="24"/>
                <w:szCs w:val="24"/>
              </w:rPr>
              <w:t>Šarena stvaraonica</w:t>
            </w:r>
            <w:r w:rsidRPr="00CD56E3">
              <w:rPr>
                <w:rFonts w:ascii="Arial" w:eastAsia="Times New Roman" w:hAnsi="Arial" w:cs="Arial"/>
                <w:i/>
                <w:iCs/>
                <w:color w:val="365F91"/>
                <w:sz w:val="24"/>
                <w:szCs w:val="24"/>
              </w:rPr>
              <w:t> </w:t>
            </w:r>
            <w:r w:rsidRPr="00CD56E3">
              <w:rPr>
                <w:rFonts w:ascii="Arial" w:eastAsia="Times New Roman" w:hAnsi="Arial" w:cs="Arial"/>
                <w:color w:val="365F91"/>
                <w:sz w:val="24"/>
                <w:szCs w:val="24"/>
              </w:rPr>
              <w:t>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0FC77A28"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b/>
                <w:bCs/>
                <w:i/>
                <w:iCs/>
                <w:color w:val="365F91"/>
                <w:sz w:val="24"/>
                <w:szCs w:val="24"/>
              </w:rPr>
              <w:t>Ime i prezime voditelja:</w:t>
            </w:r>
            <w:r w:rsidRPr="00CD56E3">
              <w:rPr>
                <w:rFonts w:ascii="Arial" w:eastAsia="Times New Roman" w:hAnsi="Arial" w:cs="Arial"/>
                <w:i/>
                <w:iCs/>
                <w:color w:val="365F91"/>
                <w:sz w:val="24"/>
                <w:szCs w:val="24"/>
              </w:rPr>
              <w:t> </w:t>
            </w:r>
            <w:r w:rsidRPr="00CD56E3">
              <w:rPr>
                <w:rFonts w:ascii="Arial" w:eastAsia="Times New Roman" w:hAnsi="Arial" w:cs="Arial"/>
                <w:color w:val="365F91"/>
                <w:sz w:val="24"/>
                <w:szCs w:val="24"/>
              </w:rPr>
              <w:t> </w:t>
            </w:r>
          </w:p>
          <w:p w14:paraId="72A60A26"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b/>
                <w:bCs/>
                <w:i/>
                <w:iCs/>
                <w:color w:val="365F91"/>
                <w:sz w:val="24"/>
                <w:szCs w:val="24"/>
              </w:rPr>
              <w:t> Alenka Delač</w:t>
            </w:r>
            <w:r w:rsidRPr="00CD56E3">
              <w:rPr>
                <w:rFonts w:ascii="Arial" w:eastAsia="Times New Roman" w:hAnsi="Arial" w:cs="Arial"/>
                <w:i/>
                <w:iCs/>
                <w:color w:val="365F91"/>
                <w:sz w:val="24"/>
                <w:szCs w:val="24"/>
              </w:rPr>
              <w:t> </w:t>
            </w:r>
            <w:r w:rsidRPr="00CD56E3">
              <w:rPr>
                <w:rFonts w:ascii="Arial" w:eastAsia="Times New Roman" w:hAnsi="Arial" w:cs="Arial"/>
                <w:color w:val="365F91"/>
                <w:sz w:val="24"/>
                <w:szCs w:val="24"/>
              </w:rPr>
              <w:t> </w:t>
            </w:r>
          </w:p>
        </w:tc>
      </w:tr>
      <w:tr w:rsidR="00CD56E3" w:rsidRPr="00CD56E3" w14:paraId="57E1F9A8" w14:textId="77777777" w:rsidTr="00CD56E3">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52F177B"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17365D"/>
                <w:sz w:val="24"/>
                <w:szCs w:val="24"/>
              </w:rPr>
              <w:t>Ishodi aktivnosti </w:t>
            </w:r>
            <w:r w:rsidRPr="00CD56E3">
              <w:rPr>
                <w:rFonts w:ascii="Arial" w:eastAsia="Times New Roman" w:hAnsi="Arial" w:cs="Arial"/>
                <w:color w:val="17365D"/>
                <w:sz w:val="24"/>
                <w:szCs w:val="24"/>
              </w:rPr>
              <w:t>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3AA49044"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razvijati ekološku svijest učenika; </w:t>
            </w:r>
            <w:r w:rsidRPr="00CD56E3">
              <w:rPr>
                <w:rFonts w:ascii="Arial" w:eastAsia="Times New Roman" w:hAnsi="Arial" w:cs="Arial"/>
                <w:color w:val="000000"/>
                <w:sz w:val="24"/>
                <w:szCs w:val="24"/>
              </w:rPr>
              <w:t> </w:t>
            </w:r>
          </w:p>
          <w:p w14:paraId="563F5E96"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recikliranjem raznog otpada, stvarati nove, uporabne predmete  </w:t>
            </w:r>
            <w:r w:rsidRPr="00CD56E3">
              <w:rPr>
                <w:rFonts w:ascii="Arial" w:eastAsia="Times New Roman" w:hAnsi="Arial" w:cs="Arial"/>
                <w:color w:val="000000"/>
                <w:sz w:val="24"/>
                <w:szCs w:val="24"/>
              </w:rPr>
              <w:t> </w:t>
            </w:r>
          </w:p>
          <w:p w14:paraId="581C912F"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usmjeriti učenike oblikovnom radu, stvaralaštvu i radnim navikama te samostalnosti u radu. </w:t>
            </w:r>
            <w:r w:rsidRPr="00CD56E3">
              <w:rPr>
                <w:rFonts w:ascii="Arial" w:eastAsia="Times New Roman" w:hAnsi="Arial" w:cs="Arial"/>
                <w:color w:val="000000"/>
                <w:sz w:val="24"/>
                <w:szCs w:val="24"/>
              </w:rPr>
              <w:t> </w:t>
            </w:r>
          </w:p>
          <w:p w14:paraId="5AFA991B" w14:textId="77777777" w:rsidR="00CD56E3" w:rsidRPr="00CD56E3" w:rsidRDefault="00CD56E3" w:rsidP="005925CA">
            <w:pPr>
              <w:spacing w:after="0" w:line="240" w:lineRule="auto"/>
              <w:ind w:left="1080"/>
              <w:textAlignment w:val="baseline"/>
              <w:rPr>
                <w:rFonts w:ascii="Arial" w:eastAsia="Times New Roman" w:hAnsi="Arial" w:cs="Arial"/>
                <w:sz w:val="24"/>
                <w:szCs w:val="24"/>
              </w:rPr>
            </w:pPr>
            <w:r w:rsidRPr="00CD56E3">
              <w:rPr>
                <w:rFonts w:ascii="Arial" w:eastAsia="Times New Roman" w:hAnsi="Arial" w:cs="Arial"/>
                <w:color w:val="000000"/>
                <w:sz w:val="24"/>
                <w:szCs w:val="24"/>
              </w:rPr>
              <w:t> </w:t>
            </w:r>
          </w:p>
          <w:p w14:paraId="5AD08343"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Razvijati likovnu kreativnost i stvaralačko izražavanje </w:t>
            </w:r>
            <w:r w:rsidRPr="00CD56E3">
              <w:rPr>
                <w:rFonts w:ascii="Arial" w:eastAsia="Times New Roman" w:hAnsi="Arial" w:cs="Arial"/>
                <w:color w:val="000000"/>
                <w:sz w:val="24"/>
                <w:szCs w:val="24"/>
              </w:rPr>
              <w:t> </w:t>
            </w:r>
          </w:p>
          <w:p w14:paraId="0C48951C" w14:textId="77777777" w:rsidR="00CD56E3" w:rsidRPr="00CD56E3" w:rsidRDefault="00CD56E3" w:rsidP="005925CA">
            <w:pPr>
              <w:pStyle w:val="Odlomakpopisa"/>
              <w:rPr>
                <w:rFonts w:ascii="Arial" w:eastAsia="Times New Roman" w:hAnsi="Arial" w:cs="Arial"/>
                <w:i/>
                <w:iCs/>
                <w:color w:val="000000"/>
                <w:sz w:val="24"/>
                <w:szCs w:val="24"/>
              </w:rPr>
            </w:pPr>
          </w:p>
          <w:p w14:paraId="578CF8A3"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pronalaziti, upoznavati, raščlanjivati i vrednovati različite izvore informacija </w:t>
            </w:r>
            <w:r w:rsidRPr="00CD56E3">
              <w:rPr>
                <w:rFonts w:ascii="Arial" w:eastAsia="Times New Roman" w:hAnsi="Arial" w:cs="Arial"/>
                <w:color w:val="000000"/>
                <w:sz w:val="24"/>
                <w:szCs w:val="24"/>
              </w:rPr>
              <w:t> </w:t>
            </w:r>
          </w:p>
          <w:p w14:paraId="562B5829" w14:textId="77777777" w:rsidR="00CD56E3" w:rsidRPr="00CD56E3" w:rsidRDefault="00CD56E3" w:rsidP="005925CA">
            <w:pPr>
              <w:spacing w:after="0" w:line="240" w:lineRule="auto"/>
              <w:ind w:left="720"/>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 </w:t>
            </w:r>
            <w:r w:rsidRPr="00CD56E3">
              <w:rPr>
                <w:rFonts w:ascii="Arial" w:eastAsia="Times New Roman" w:hAnsi="Arial" w:cs="Arial"/>
                <w:color w:val="000000"/>
                <w:sz w:val="24"/>
                <w:szCs w:val="24"/>
              </w:rPr>
              <w:t> </w:t>
            </w:r>
          </w:p>
        </w:tc>
      </w:tr>
      <w:tr w:rsidR="00CD56E3" w:rsidRPr="00CD56E3" w14:paraId="22153193" w14:textId="77777777" w:rsidTr="00CD56E3">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33376EE"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17365D"/>
                <w:sz w:val="24"/>
                <w:szCs w:val="24"/>
              </w:rPr>
              <w:t>Namjena </w:t>
            </w:r>
            <w:r w:rsidRPr="00CD56E3">
              <w:rPr>
                <w:rFonts w:ascii="Arial" w:eastAsia="Times New Roman" w:hAnsi="Arial" w:cs="Arial"/>
                <w:color w:val="17365D"/>
                <w:sz w:val="24"/>
                <w:szCs w:val="24"/>
              </w:rPr>
              <w:t>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8663438"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razviti kod učenika pozitivan sustav vrijednosti u odnosu na potrebu očuvanja kvalitete okoliša te racionalno korištenje dostupnih materijala koje se iz otpada pretvaraju u uporabne predmete </w:t>
            </w:r>
            <w:r w:rsidRPr="00CD56E3">
              <w:rPr>
                <w:rFonts w:ascii="Arial" w:eastAsia="Times New Roman" w:hAnsi="Arial" w:cs="Arial"/>
                <w:color w:val="000000"/>
                <w:sz w:val="24"/>
                <w:szCs w:val="24"/>
              </w:rPr>
              <w:t> </w:t>
            </w:r>
          </w:p>
          <w:p w14:paraId="43EE252E"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color w:val="000000"/>
                <w:sz w:val="24"/>
                <w:szCs w:val="24"/>
              </w:rPr>
              <w:t> </w:t>
            </w:r>
          </w:p>
        </w:tc>
      </w:tr>
      <w:tr w:rsidR="00CD56E3" w:rsidRPr="00CD56E3" w14:paraId="3400C6D4" w14:textId="77777777" w:rsidTr="00CD56E3">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21BA268"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17365D"/>
                <w:sz w:val="24"/>
                <w:szCs w:val="24"/>
              </w:rPr>
              <w:t>Nositelji aktivnosti </w:t>
            </w:r>
            <w:r w:rsidRPr="00CD56E3">
              <w:rPr>
                <w:rFonts w:ascii="Arial" w:eastAsia="Times New Roman" w:hAnsi="Arial" w:cs="Arial"/>
                <w:color w:val="17365D"/>
                <w:sz w:val="24"/>
                <w:szCs w:val="24"/>
              </w:rPr>
              <w:t>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93226A2"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učiteljica Alenka Delač  i učenici skupine Šarena stvaraonica </w:t>
            </w:r>
            <w:r w:rsidRPr="00CD56E3">
              <w:rPr>
                <w:rFonts w:ascii="Arial" w:eastAsia="Times New Roman" w:hAnsi="Arial" w:cs="Arial"/>
                <w:color w:val="000000"/>
                <w:sz w:val="24"/>
                <w:szCs w:val="24"/>
              </w:rPr>
              <w:t> </w:t>
            </w:r>
          </w:p>
        </w:tc>
      </w:tr>
      <w:tr w:rsidR="00CD56E3" w:rsidRPr="00CD56E3" w14:paraId="48AFD582" w14:textId="77777777" w:rsidTr="00CD56E3">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CD892C7"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17365D"/>
                <w:sz w:val="24"/>
                <w:szCs w:val="24"/>
              </w:rPr>
              <w:t>Način realizacije </w:t>
            </w:r>
            <w:r w:rsidRPr="00CD56E3">
              <w:rPr>
                <w:rFonts w:ascii="Arial" w:eastAsia="Times New Roman" w:hAnsi="Arial" w:cs="Arial"/>
                <w:color w:val="17365D"/>
                <w:sz w:val="24"/>
                <w:szCs w:val="24"/>
              </w:rPr>
              <w:t>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B839504"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 Izrada recikliranog papira </w:t>
            </w:r>
            <w:r w:rsidRPr="00CD56E3">
              <w:rPr>
                <w:rFonts w:ascii="Arial" w:eastAsia="Times New Roman" w:hAnsi="Arial" w:cs="Arial"/>
                <w:color w:val="000000"/>
                <w:sz w:val="24"/>
                <w:szCs w:val="24"/>
              </w:rPr>
              <w:t> </w:t>
            </w:r>
          </w:p>
          <w:p w14:paraId="41F88130"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i/>
                <w:iCs/>
                <w:sz w:val="24"/>
                <w:szCs w:val="24"/>
              </w:rPr>
            </w:pPr>
            <w:r w:rsidRPr="00CD56E3">
              <w:rPr>
                <w:rFonts w:ascii="Arial" w:eastAsia="Times New Roman" w:hAnsi="Arial" w:cs="Arial"/>
                <w:i/>
                <w:iCs/>
                <w:color w:val="000000"/>
                <w:sz w:val="24"/>
                <w:szCs w:val="24"/>
              </w:rPr>
              <w:t>Prerada upotrebljenih predmeta</w:t>
            </w:r>
          </w:p>
          <w:p w14:paraId="7580D3E5"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izrada knjižica, skripti, čestitki, slika od papira; bojanjem, lijepljenjem kombiniranjem raznim medija </w:t>
            </w:r>
            <w:r w:rsidRPr="00CD56E3">
              <w:rPr>
                <w:rFonts w:ascii="Arial" w:eastAsia="Times New Roman" w:hAnsi="Arial" w:cs="Arial"/>
                <w:color w:val="000000"/>
                <w:sz w:val="24"/>
                <w:szCs w:val="24"/>
              </w:rPr>
              <w:t> </w:t>
            </w:r>
          </w:p>
          <w:p w14:paraId="6A4DE0A4"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 </w:t>
            </w:r>
            <w:r w:rsidRPr="00CD56E3">
              <w:rPr>
                <w:rFonts w:ascii="Arial" w:eastAsia="Times New Roman" w:hAnsi="Arial" w:cs="Arial"/>
                <w:color w:val="000000"/>
                <w:sz w:val="24"/>
                <w:szCs w:val="24"/>
              </w:rPr>
              <w:t> </w:t>
            </w:r>
          </w:p>
        </w:tc>
      </w:tr>
      <w:tr w:rsidR="00CD56E3" w:rsidRPr="00CD56E3" w14:paraId="517AAC97" w14:textId="77777777" w:rsidTr="00CD56E3">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C9EC594"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17365D"/>
                <w:sz w:val="24"/>
                <w:szCs w:val="24"/>
              </w:rPr>
              <w:t>Vrijeme realizacije </w:t>
            </w:r>
            <w:r w:rsidRPr="00CD56E3">
              <w:rPr>
                <w:rFonts w:ascii="Arial" w:eastAsia="Times New Roman" w:hAnsi="Arial" w:cs="Arial"/>
                <w:color w:val="17365D"/>
                <w:sz w:val="24"/>
                <w:szCs w:val="24"/>
              </w:rPr>
              <w:t>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20E8115"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tijekom školske godine 2023./2024. </w:t>
            </w:r>
            <w:r w:rsidRPr="00CD56E3">
              <w:rPr>
                <w:rFonts w:ascii="Arial" w:eastAsia="Times New Roman" w:hAnsi="Arial" w:cs="Arial"/>
                <w:color w:val="000000"/>
                <w:sz w:val="24"/>
                <w:szCs w:val="24"/>
              </w:rPr>
              <w:t> </w:t>
            </w:r>
          </w:p>
        </w:tc>
      </w:tr>
      <w:tr w:rsidR="00CD56E3" w:rsidRPr="00CD56E3" w14:paraId="053D1861" w14:textId="77777777" w:rsidTr="00CD56E3">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A3BEBE7"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17365D"/>
                <w:sz w:val="24"/>
                <w:szCs w:val="24"/>
              </w:rPr>
              <w:t>Troškovnik </w:t>
            </w:r>
            <w:r w:rsidRPr="00CD56E3">
              <w:rPr>
                <w:rFonts w:ascii="Arial" w:eastAsia="Times New Roman" w:hAnsi="Arial" w:cs="Arial"/>
                <w:color w:val="17365D"/>
                <w:sz w:val="24"/>
                <w:szCs w:val="24"/>
              </w:rPr>
              <w:t>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17D5EEF6"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ljepilo, boje, kit za drvo cca 30 €</w:t>
            </w:r>
            <w:r w:rsidRPr="00CD56E3">
              <w:rPr>
                <w:rFonts w:ascii="Arial" w:eastAsia="Times New Roman" w:hAnsi="Arial" w:cs="Arial"/>
                <w:color w:val="000000"/>
                <w:sz w:val="24"/>
                <w:szCs w:val="24"/>
              </w:rPr>
              <w:t xml:space="preserve"> , </w:t>
            </w:r>
            <w:r w:rsidRPr="00CD56E3">
              <w:rPr>
                <w:rFonts w:ascii="Arial" w:eastAsia="Times New Roman" w:hAnsi="Arial" w:cs="Arial"/>
                <w:i/>
                <w:iCs/>
                <w:color w:val="000000"/>
                <w:sz w:val="24"/>
                <w:szCs w:val="24"/>
              </w:rPr>
              <w:t>boje</w:t>
            </w:r>
          </w:p>
        </w:tc>
      </w:tr>
      <w:tr w:rsidR="00CD56E3" w:rsidRPr="00CD56E3" w14:paraId="65806D44" w14:textId="77777777" w:rsidTr="00CD56E3">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3DCFFE2"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17365D"/>
                <w:sz w:val="24"/>
                <w:szCs w:val="24"/>
              </w:rPr>
              <w:t>Način vrednovanja </w:t>
            </w:r>
            <w:r w:rsidRPr="00CD56E3">
              <w:rPr>
                <w:rFonts w:ascii="Arial" w:eastAsia="Times New Roman" w:hAnsi="Arial" w:cs="Arial"/>
                <w:color w:val="17365D"/>
                <w:sz w:val="24"/>
                <w:szCs w:val="24"/>
              </w:rPr>
              <w:t>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20512EE3"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samovrednovanje učenika, vršnjačko vrednovanje, izložbe u školi ili izvan nje </w:t>
            </w:r>
            <w:r w:rsidRPr="00CD56E3">
              <w:rPr>
                <w:rFonts w:ascii="Arial" w:eastAsia="Times New Roman" w:hAnsi="Arial" w:cs="Arial"/>
                <w:color w:val="000000"/>
                <w:sz w:val="24"/>
                <w:szCs w:val="24"/>
              </w:rPr>
              <w:t> </w:t>
            </w:r>
          </w:p>
        </w:tc>
      </w:tr>
      <w:tr w:rsidR="00CD56E3" w:rsidRPr="00CD56E3" w14:paraId="7387D77B" w14:textId="77777777" w:rsidTr="00CD56E3">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AECA964" w14:textId="77777777" w:rsidR="00CD56E3" w:rsidRPr="00CD56E3" w:rsidRDefault="00CD56E3" w:rsidP="005925CA">
            <w:p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17365D"/>
                <w:sz w:val="24"/>
                <w:szCs w:val="24"/>
              </w:rPr>
              <w:t>Korištenje rezultata vrednovanja </w:t>
            </w:r>
            <w:r w:rsidRPr="00CD56E3">
              <w:rPr>
                <w:rFonts w:ascii="Arial" w:eastAsia="Times New Roman" w:hAnsi="Arial" w:cs="Arial"/>
                <w:color w:val="17365D"/>
                <w:sz w:val="24"/>
                <w:szCs w:val="24"/>
              </w:rPr>
              <w:t>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42B1315" w14:textId="77777777" w:rsidR="00CD56E3" w:rsidRPr="00CD56E3" w:rsidRDefault="00CD56E3" w:rsidP="00CD56E3">
            <w:pPr>
              <w:pStyle w:val="Odlomakpopisa"/>
              <w:numPr>
                <w:ilvl w:val="0"/>
                <w:numId w:val="37"/>
              </w:numPr>
              <w:spacing w:after="0" w:line="240" w:lineRule="auto"/>
              <w:textAlignment w:val="baseline"/>
              <w:rPr>
                <w:rFonts w:ascii="Arial" w:eastAsia="Times New Roman" w:hAnsi="Arial" w:cs="Arial"/>
                <w:sz w:val="24"/>
                <w:szCs w:val="24"/>
              </w:rPr>
            </w:pPr>
            <w:r w:rsidRPr="00CD56E3">
              <w:rPr>
                <w:rFonts w:ascii="Arial" w:eastAsia="Times New Roman" w:hAnsi="Arial" w:cs="Arial"/>
                <w:i/>
                <w:iCs/>
                <w:color w:val="000000"/>
                <w:sz w:val="24"/>
                <w:szCs w:val="24"/>
              </w:rPr>
              <w:t>prigodne čestitke, pokloni,pohvalnice, pokloni za djecu, učitelje ili partnere škole </w:t>
            </w:r>
            <w:r w:rsidRPr="00CD56E3">
              <w:rPr>
                <w:rFonts w:ascii="Arial" w:eastAsia="Times New Roman" w:hAnsi="Arial" w:cs="Arial"/>
                <w:color w:val="000000"/>
                <w:sz w:val="24"/>
                <w:szCs w:val="24"/>
              </w:rPr>
              <w:t> </w:t>
            </w:r>
          </w:p>
        </w:tc>
      </w:tr>
    </w:tbl>
    <w:p w14:paraId="1D1E2410" w14:textId="77777777" w:rsidR="00CD56E3" w:rsidRDefault="00CD56E3">
      <w:pPr>
        <w:spacing w:line="240" w:lineRule="auto"/>
      </w:pPr>
    </w:p>
    <w:p w14:paraId="7C0190AF" w14:textId="1B54BB4B" w:rsidR="00E04202" w:rsidRDefault="00E04202">
      <w:pPr>
        <w:spacing w:line="240" w:lineRule="auto"/>
      </w:pPr>
    </w:p>
    <w:p w14:paraId="2AF1A962" w14:textId="13FBD1AC" w:rsidR="00E04202" w:rsidRDefault="00E04202">
      <w:pPr>
        <w:spacing w:line="240" w:lineRule="auto"/>
      </w:pPr>
    </w:p>
    <w:p w14:paraId="7B9F8772" w14:textId="77777777" w:rsidR="00CD56E3" w:rsidRDefault="00CD56E3">
      <w:pPr>
        <w:spacing w:line="240" w:lineRule="auto"/>
      </w:pPr>
    </w:p>
    <w:p w14:paraId="78D4C4E8" w14:textId="77777777" w:rsidR="00CD56E3" w:rsidRDefault="00CD56E3">
      <w:pPr>
        <w:spacing w:line="240" w:lineRule="auto"/>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FD23FF" w:rsidRPr="00834AEE" w14:paraId="4B64DA0E"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1F7A637" w14:textId="77777777" w:rsidR="00FD23FF" w:rsidRPr="00834AEE" w:rsidRDefault="00FD23FF" w:rsidP="005A4353">
            <w:pPr>
              <w:spacing w:after="0" w:line="240" w:lineRule="auto"/>
              <w:textAlignment w:val="baseline"/>
              <w:rPr>
                <w:rFonts w:ascii="Arial" w:eastAsia="Times New Roman" w:hAnsi="Arial" w:cs="Arial"/>
                <w:color w:val="365F91"/>
                <w:sz w:val="24"/>
                <w:szCs w:val="24"/>
              </w:rPr>
            </w:pPr>
            <w:r w:rsidRPr="00834AEE">
              <w:rPr>
                <w:rFonts w:ascii="Arial" w:eastAsia="Times New Roman" w:hAnsi="Arial" w:cs="Arial"/>
                <w:b/>
                <w:bCs/>
                <w:color w:val="365F91"/>
                <w:sz w:val="24"/>
                <w:szCs w:val="24"/>
              </w:rPr>
              <w:t>Naziv aktivnosti: </w:t>
            </w:r>
            <w:r w:rsidRPr="00834AEE">
              <w:rPr>
                <w:rFonts w:ascii="Arial" w:eastAsia="Times New Roman" w:hAnsi="Arial" w:cs="Arial"/>
                <w:color w:val="365F91"/>
                <w:sz w:val="24"/>
                <w:szCs w:val="24"/>
              </w:rPr>
              <w:t>  </w:t>
            </w:r>
          </w:p>
          <w:p w14:paraId="74B073AE"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365F91"/>
                <w:sz w:val="24"/>
                <w:szCs w:val="24"/>
              </w:rPr>
              <w:t>Eko kreativci</w:t>
            </w:r>
          </w:p>
          <w:p w14:paraId="3052C309" w14:textId="77777777" w:rsidR="00FD23FF" w:rsidRPr="00834AEE" w:rsidRDefault="00FD23FF" w:rsidP="005A4353">
            <w:pPr>
              <w:spacing w:after="0" w:line="240" w:lineRule="auto"/>
              <w:textAlignment w:val="baseline"/>
              <w:rPr>
                <w:rFonts w:ascii="Arial" w:eastAsia="Times New Roman" w:hAnsi="Arial" w:cs="Arial"/>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72110E9A" w14:textId="77777777" w:rsidR="00FD23FF" w:rsidRPr="00834AEE" w:rsidRDefault="00FD23FF" w:rsidP="005A4353">
            <w:pPr>
              <w:spacing w:after="0" w:line="240" w:lineRule="auto"/>
              <w:textAlignment w:val="baseline"/>
              <w:rPr>
                <w:rFonts w:ascii="Arial" w:eastAsia="Times New Roman" w:hAnsi="Arial" w:cs="Arial"/>
                <w:color w:val="365F91"/>
                <w:sz w:val="24"/>
                <w:szCs w:val="24"/>
              </w:rPr>
            </w:pPr>
            <w:r w:rsidRPr="00834AEE">
              <w:rPr>
                <w:rFonts w:ascii="Arial" w:eastAsia="Times New Roman" w:hAnsi="Arial" w:cs="Arial"/>
                <w:b/>
                <w:bCs/>
                <w:color w:val="365F91"/>
                <w:sz w:val="24"/>
                <w:szCs w:val="24"/>
              </w:rPr>
              <w:t>Ime i prezime voditelja:</w:t>
            </w:r>
            <w:r w:rsidRPr="00834AEE">
              <w:rPr>
                <w:rFonts w:ascii="Arial" w:eastAsia="Times New Roman" w:hAnsi="Arial" w:cs="Arial"/>
                <w:color w:val="365F91"/>
                <w:sz w:val="24"/>
                <w:szCs w:val="24"/>
              </w:rPr>
              <w:t>  </w:t>
            </w:r>
          </w:p>
          <w:p w14:paraId="136A1E16"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365F91"/>
                <w:sz w:val="24"/>
                <w:szCs w:val="24"/>
              </w:rPr>
              <w:t>Maja Golubić</w:t>
            </w:r>
          </w:p>
          <w:p w14:paraId="6910FA72" w14:textId="77777777" w:rsidR="00FD23FF" w:rsidRPr="00834AEE" w:rsidRDefault="00FD23FF" w:rsidP="005A4353">
            <w:pPr>
              <w:spacing w:after="0" w:line="240" w:lineRule="auto"/>
              <w:textAlignment w:val="baseline"/>
              <w:rPr>
                <w:rFonts w:ascii="Arial" w:eastAsia="Times New Roman" w:hAnsi="Arial" w:cs="Arial"/>
                <w:sz w:val="24"/>
                <w:szCs w:val="24"/>
              </w:rPr>
            </w:pPr>
          </w:p>
        </w:tc>
      </w:tr>
      <w:tr w:rsidR="00FD23FF" w:rsidRPr="00834AEE" w14:paraId="3AE7FC7D"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70E217A"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74272FB7"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razvijanje vještina učenja kod djece korištenjem iskustvenog učenja</w:t>
            </w:r>
          </w:p>
          <w:p w14:paraId="1E5E7CFD"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uzgoj vrtnih biljaka i briga o njima</w:t>
            </w:r>
          </w:p>
          <w:p w14:paraId="29EDB2FA"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poticanje razvoja kreativnosti i stvaralačkog izražavanja kroz izradu ukrasno-uporabnih predmeta</w:t>
            </w:r>
          </w:p>
          <w:p w14:paraId="1EF7FC16"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razvijanje sposobnosti korištenja medijske tehnologije korištenjem informatičke i komunikacijske tehnologije</w:t>
            </w:r>
          </w:p>
          <w:p w14:paraId="491E729D" w14:textId="77777777" w:rsidR="00F40D17" w:rsidRPr="00834AEE" w:rsidRDefault="00F40D17" w:rsidP="005A4353">
            <w:pPr>
              <w:spacing w:after="0" w:line="240" w:lineRule="auto"/>
              <w:textAlignment w:val="baseline"/>
              <w:rPr>
                <w:rFonts w:ascii="Arial" w:eastAsia="Times New Roman" w:hAnsi="Arial" w:cs="Arial"/>
                <w:sz w:val="24"/>
                <w:szCs w:val="24"/>
              </w:rPr>
            </w:pPr>
          </w:p>
          <w:p w14:paraId="2A8E949C" w14:textId="77777777" w:rsidR="00FD23FF" w:rsidRPr="00834AEE" w:rsidRDefault="00FD23FF" w:rsidP="005A4353">
            <w:pPr>
              <w:spacing w:after="0" w:line="240" w:lineRule="auto"/>
              <w:textAlignment w:val="baseline"/>
              <w:rPr>
                <w:rFonts w:ascii="Arial" w:eastAsia="Times New Roman" w:hAnsi="Arial" w:cs="Arial"/>
                <w:sz w:val="24"/>
                <w:szCs w:val="24"/>
              </w:rPr>
            </w:pPr>
          </w:p>
        </w:tc>
      </w:tr>
      <w:tr w:rsidR="00FD23FF" w:rsidRPr="00834AEE" w14:paraId="14BCAF47"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0CE1CC0"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E31EDAF"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razvijati ekološku svijest i pozitivne ekološke navike</w:t>
            </w:r>
          </w:p>
          <w:p w14:paraId="4C7816D5"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uočiti povezanost čovjeka i prirode</w:t>
            </w:r>
          </w:p>
          <w:p w14:paraId="3610D56D"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poticati kreativnost</w:t>
            </w:r>
          </w:p>
          <w:p w14:paraId="4E499859" w14:textId="77777777" w:rsidR="00F40D17" w:rsidRPr="00834AEE" w:rsidRDefault="00F40D17" w:rsidP="005A4353">
            <w:pPr>
              <w:spacing w:after="0" w:line="240" w:lineRule="auto"/>
              <w:textAlignment w:val="baseline"/>
              <w:rPr>
                <w:rFonts w:ascii="Arial" w:eastAsia="Times New Roman" w:hAnsi="Arial" w:cs="Arial"/>
                <w:sz w:val="24"/>
                <w:szCs w:val="24"/>
              </w:rPr>
            </w:pPr>
          </w:p>
          <w:p w14:paraId="3ED88D97" w14:textId="77777777" w:rsidR="00FD23FF" w:rsidRPr="00834AEE" w:rsidRDefault="00FD23FF" w:rsidP="005A4353">
            <w:pPr>
              <w:spacing w:after="0" w:line="240" w:lineRule="auto"/>
              <w:textAlignment w:val="baseline"/>
              <w:rPr>
                <w:rFonts w:ascii="Arial" w:eastAsia="Times New Roman" w:hAnsi="Arial" w:cs="Arial"/>
                <w:sz w:val="24"/>
                <w:szCs w:val="24"/>
              </w:rPr>
            </w:pPr>
          </w:p>
        </w:tc>
      </w:tr>
      <w:tr w:rsidR="00FD23FF" w:rsidRPr="00834AEE" w14:paraId="5B5F521D"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59CECF8"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0B66B548"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učenici polaznici INA Eko kreativci, učiteljica Maja Golubić</w:t>
            </w:r>
          </w:p>
          <w:p w14:paraId="103BA616" w14:textId="77777777" w:rsidR="00F40D17" w:rsidRPr="00834AEE" w:rsidRDefault="00F40D17" w:rsidP="005A4353">
            <w:pPr>
              <w:spacing w:after="0" w:line="240" w:lineRule="auto"/>
              <w:textAlignment w:val="baseline"/>
              <w:rPr>
                <w:rFonts w:ascii="Arial" w:eastAsia="Times New Roman" w:hAnsi="Arial" w:cs="Arial"/>
                <w:sz w:val="24"/>
                <w:szCs w:val="24"/>
              </w:rPr>
            </w:pPr>
          </w:p>
        </w:tc>
      </w:tr>
      <w:tr w:rsidR="00FD23FF" w:rsidRPr="00834AEE" w14:paraId="08156B31"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2DDFE3F"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96F9D50"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xml:space="preserve">- uređivanje cvjetnjaka oko škole </w:t>
            </w:r>
          </w:p>
          <w:p w14:paraId="59F2EB97"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izrada digitalnih materijala</w:t>
            </w:r>
          </w:p>
          <w:p w14:paraId="41809E86"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xml:space="preserve">- izrada </w:t>
            </w:r>
          </w:p>
          <w:p w14:paraId="5744DE6A" w14:textId="77777777" w:rsidR="00F40D17" w:rsidRPr="00834AEE" w:rsidRDefault="00F40D17" w:rsidP="005A4353">
            <w:pPr>
              <w:spacing w:after="0" w:line="240" w:lineRule="auto"/>
              <w:textAlignment w:val="baseline"/>
              <w:rPr>
                <w:rFonts w:ascii="Arial" w:eastAsia="Times New Roman" w:hAnsi="Arial" w:cs="Arial"/>
                <w:sz w:val="24"/>
                <w:szCs w:val="24"/>
              </w:rPr>
            </w:pPr>
          </w:p>
        </w:tc>
      </w:tr>
      <w:tr w:rsidR="00FD23FF" w:rsidRPr="00834AEE" w14:paraId="73F5A743"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8BDF2BF"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E01C482"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tijekom školske godine 2023./2024. jednom tjedno, ukupno 35 sati</w:t>
            </w:r>
          </w:p>
          <w:p w14:paraId="6A1648D9" w14:textId="77777777" w:rsidR="00F40D17" w:rsidRPr="00834AEE" w:rsidRDefault="00F40D17" w:rsidP="005A4353">
            <w:pPr>
              <w:spacing w:after="0" w:line="240" w:lineRule="auto"/>
              <w:textAlignment w:val="baseline"/>
              <w:rPr>
                <w:rFonts w:ascii="Arial" w:eastAsia="Times New Roman" w:hAnsi="Arial" w:cs="Arial"/>
                <w:sz w:val="24"/>
                <w:szCs w:val="24"/>
              </w:rPr>
            </w:pPr>
          </w:p>
        </w:tc>
      </w:tr>
      <w:tr w:rsidR="00FD23FF" w:rsidRPr="00834AEE" w14:paraId="15A26509"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21EADE7"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58304920"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potrošni materijal</w:t>
            </w:r>
          </w:p>
          <w:p w14:paraId="5E02346F" w14:textId="77777777" w:rsidR="00F40D17" w:rsidRPr="00834AEE" w:rsidRDefault="00F40D17" w:rsidP="005A4353">
            <w:pPr>
              <w:spacing w:after="0" w:line="240" w:lineRule="auto"/>
              <w:textAlignment w:val="baseline"/>
              <w:rPr>
                <w:rFonts w:ascii="Arial" w:eastAsia="Times New Roman" w:hAnsi="Arial" w:cs="Arial"/>
                <w:sz w:val="24"/>
                <w:szCs w:val="24"/>
              </w:rPr>
            </w:pPr>
          </w:p>
        </w:tc>
      </w:tr>
      <w:tr w:rsidR="00FD23FF" w:rsidRPr="00834AEE" w14:paraId="57AC65F8"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20AD487"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4487F2BE"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procjena i samoprocjena rezultata rada</w:t>
            </w:r>
          </w:p>
          <w:p w14:paraId="6E5774E9" w14:textId="77777777" w:rsidR="00FD23FF"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redovito pisano praćenje tijekom školske godine</w:t>
            </w:r>
          </w:p>
          <w:p w14:paraId="2E78499A" w14:textId="77777777" w:rsidR="00F40D17" w:rsidRPr="00834AEE" w:rsidRDefault="00F40D17" w:rsidP="005A4353">
            <w:pPr>
              <w:spacing w:after="0" w:line="240" w:lineRule="auto"/>
              <w:textAlignment w:val="baseline"/>
              <w:rPr>
                <w:rFonts w:ascii="Arial" w:eastAsia="Times New Roman" w:hAnsi="Arial" w:cs="Arial"/>
                <w:sz w:val="24"/>
                <w:szCs w:val="24"/>
              </w:rPr>
            </w:pPr>
          </w:p>
        </w:tc>
      </w:tr>
      <w:tr w:rsidR="00FD23FF" w:rsidRPr="00834AEE" w14:paraId="3E7D07B3" w14:textId="77777777" w:rsidTr="00FD23F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BD0D0CF"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64E75663"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uređen okoliš škole</w:t>
            </w:r>
          </w:p>
          <w:p w14:paraId="19E9EEDB" w14:textId="77777777" w:rsidR="00FD23FF" w:rsidRPr="00834AEE" w:rsidRDefault="00FD23FF"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xml:space="preserve">- ukrasno-uporabni predmeti </w:t>
            </w:r>
          </w:p>
        </w:tc>
      </w:tr>
    </w:tbl>
    <w:p w14:paraId="2B95AAD7" w14:textId="77777777" w:rsidR="00835155" w:rsidRDefault="00835155">
      <w:pPr>
        <w:spacing w:line="240" w:lineRule="auto"/>
      </w:pPr>
    </w:p>
    <w:p w14:paraId="3512B682" w14:textId="77777777" w:rsidR="00835155" w:rsidRDefault="00835155">
      <w:pPr>
        <w:spacing w:line="240" w:lineRule="auto"/>
      </w:pPr>
    </w:p>
    <w:p w14:paraId="3FAA3D85" w14:textId="77777777" w:rsidR="00CD56E3" w:rsidRDefault="00CD56E3">
      <w:pPr>
        <w:spacing w:line="240" w:lineRule="auto"/>
      </w:pPr>
    </w:p>
    <w:p w14:paraId="014789C0" w14:textId="77777777" w:rsidR="00CD56E3" w:rsidRDefault="00CD56E3">
      <w:pPr>
        <w:spacing w:line="240" w:lineRule="auto"/>
      </w:pPr>
    </w:p>
    <w:p w14:paraId="2BC4D937" w14:textId="77777777" w:rsidR="00CD56E3" w:rsidRDefault="00CD56E3">
      <w:pPr>
        <w:spacing w:line="240" w:lineRule="auto"/>
      </w:pPr>
    </w:p>
    <w:p w14:paraId="0713D504" w14:textId="77777777" w:rsidR="00835155" w:rsidRDefault="00835155">
      <w:pPr>
        <w:spacing w:line="240" w:lineRule="auto"/>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835155" w:rsidRPr="00834AEE" w14:paraId="2E92D918" w14:textId="77777777" w:rsidTr="00835155">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DD435C1" w14:textId="77777777" w:rsidR="00835155" w:rsidRPr="00834AEE" w:rsidRDefault="00835155" w:rsidP="005A4353">
            <w:pPr>
              <w:spacing w:after="0" w:line="240" w:lineRule="auto"/>
              <w:textAlignment w:val="baseline"/>
              <w:rPr>
                <w:rFonts w:ascii="Arial" w:eastAsia="Times New Roman" w:hAnsi="Arial" w:cs="Arial"/>
                <w:color w:val="365F91"/>
                <w:sz w:val="24"/>
                <w:szCs w:val="24"/>
              </w:rPr>
            </w:pPr>
            <w:r w:rsidRPr="00834AEE">
              <w:rPr>
                <w:rFonts w:ascii="Arial" w:eastAsia="Times New Roman" w:hAnsi="Arial" w:cs="Arial"/>
                <w:b/>
                <w:bCs/>
                <w:color w:val="365F91"/>
                <w:sz w:val="24"/>
                <w:szCs w:val="24"/>
              </w:rPr>
              <w:t>Naziv aktivnosti: </w:t>
            </w:r>
            <w:r w:rsidRPr="00834AEE">
              <w:rPr>
                <w:rFonts w:ascii="Arial" w:eastAsia="Times New Roman" w:hAnsi="Arial" w:cs="Arial"/>
                <w:color w:val="365F91"/>
                <w:sz w:val="24"/>
                <w:szCs w:val="24"/>
              </w:rPr>
              <w:t>  </w:t>
            </w:r>
          </w:p>
          <w:p w14:paraId="411F0501" w14:textId="77777777" w:rsidR="00835155" w:rsidRPr="00834AEE" w:rsidRDefault="00835155" w:rsidP="005A4353">
            <w:pPr>
              <w:spacing w:after="0" w:line="240" w:lineRule="auto"/>
              <w:textAlignment w:val="baseline"/>
              <w:rPr>
                <w:rFonts w:ascii="Arial" w:eastAsia="Times New Roman" w:hAnsi="Arial" w:cs="Arial"/>
                <w:color w:val="365F91"/>
                <w:sz w:val="24"/>
                <w:szCs w:val="24"/>
              </w:rPr>
            </w:pPr>
            <w:r w:rsidRPr="00834AEE">
              <w:rPr>
                <w:rFonts w:ascii="Arial" w:eastAsia="Times New Roman" w:hAnsi="Arial" w:cs="Arial"/>
                <w:color w:val="365F91"/>
                <w:sz w:val="24"/>
                <w:szCs w:val="24"/>
              </w:rPr>
              <w:t xml:space="preserve">Dabar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5E0FD3AC" w14:textId="77777777" w:rsidR="00835155" w:rsidRPr="00834AEE" w:rsidRDefault="00835155" w:rsidP="005A4353">
            <w:pPr>
              <w:spacing w:after="0" w:line="240" w:lineRule="auto"/>
              <w:textAlignment w:val="baseline"/>
              <w:rPr>
                <w:rFonts w:ascii="Arial" w:eastAsia="Times New Roman" w:hAnsi="Arial" w:cs="Arial"/>
                <w:color w:val="365F91"/>
                <w:sz w:val="24"/>
                <w:szCs w:val="24"/>
              </w:rPr>
            </w:pPr>
            <w:r w:rsidRPr="00834AEE">
              <w:rPr>
                <w:rFonts w:ascii="Arial" w:eastAsia="Times New Roman" w:hAnsi="Arial" w:cs="Arial"/>
                <w:b/>
                <w:bCs/>
                <w:color w:val="365F91"/>
                <w:sz w:val="24"/>
                <w:szCs w:val="24"/>
              </w:rPr>
              <w:t>Ime i prezime voditelja:</w:t>
            </w:r>
            <w:r w:rsidRPr="00834AEE">
              <w:rPr>
                <w:rFonts w:ascii="Arial" w:eastAsia="Times New Roman" w:hAnsi="Arial" w:cs="Arial"/>
                <w:color w:val="365F91"/>
                <w:sz w:val="24"/>
                <w:szCs w:val="24"/>
              </w:rPr>
              <w:t>  </w:t>
            </w:r>
          </w:p>
          <w:p w14:paraId="2038654C"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365F91"/>
                <w:sz w:val="24"/>
                <w:szCs w:val="24"/>
              </w:rPr>
              <w:t>Nina Topalović</w:t>
            </w:r>
          </w:p>
        </w:tc>
      </w:tr>
      <w:tr w:rsidR="00835155" w:rsidRPr="00834AEE" w14:paraId="198ED575" w14:textId="77777777" w:rsidTr="00835155">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29F484E"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43A5C954"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-promicanje informatike i računalnog razmišljanja među učenicima</w:t>
            </w:r>
          </w:p>
          <w:p w14:paraId="4A29720F"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-razvoj računalnog razmišljanja kroz rješavanje primjerenih problemskih i logičkih zadataka</w:t>
            </w:r>
          </w:p>
          <w:p w14:paraId="33097B6C"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-stvaranje strategije za analiziranje i rješavanje problema te programiranje</w:t>
            </w:r>
          </w:p>
          <w:p w14:paraId="567FF983" w14:textId="77777777" w:rsidR="00835155"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-učinkovito korištenje informacijske i komunikacijske tehnologije</w:t>
            </w:r>
          </w:p>
          <w:p w14:paraId="0DD0AD23" w14:textId="77777777" w:rsidR="00F40D17" w:rsidRPr="00834AEE" w:rsidRDefault="00F40D17" w:rsidP="005A4353">
            <w:pPr>
              <w:spacing w:after="0" w:line="240" w:lineRule="auto"/>
              <w:textAlignment w:val="baseline"/>
              <w:rPr>
                <w:rFonts w:ascii="Arial" w:eastAsia="Times New Roman" w:hAnsi="Arial" w:cs="Arial"/>
                <w:sz w:val="24"/>
                <w:szCs w:val="24"/>
              </w:rPr>
            </w:pPr>
          </w:p>
        </w:tc>
      </w:tr>
      <w:tr w:rsidR="00835155" w:rsidRPr="00834AEE" w14:paraId="2A6C8531" w14:textId="77777777" w:rsidTr="00835155">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79FB6C2"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6532EE5E"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sudjelovanje na Međunarodnom online natjecanju Dabar, koje se sastoji od niza izazovnih zadataka osmišljenih od strane stručnjaka iz pedesetak zemalja. Osim sudjelovanja na natjecanju, tijekom cijele godine učenici će u virtualnoj učionici Pseudo Dabar rješavati zadatke s prethodnih natjecanja te upoznati različite strategije rješavanja logičkih zadataka.</w:t>
            </w:r>
          </w:p>
          <w:p w14:paraId="6DEF6755"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upoznati osnove programiranja, primjene algoritama i izrade programa</w:t>
            </w:r>
          </w:p>
          <w:p w14:paraId="145C2A42" w14:textId="77777777" w:rsidR="00835155"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zainteresirati učenike za rad s robotima</w:t>
            </w:r>
          </w:p>
          <w:p w14:paraId="73FA2373" w14:textId="77777777" w:rsidR="00F40D17" w:rsidRPr="00834AEE" w:rsidRDefault="00F40D17" w:rsidP="005A4353">
            <w:pPr>
              <w:spacing w:after="0" w:line="240" w:lineRule="auto"/>
              <w:textAlignment w:val="baseline"/>
              <w:rPr>
                <w:rFonts w:ascii="Arial" w:eastAsia="Times New Roman" w:hAnsi="Arial" w:cs="Arial"/>
                <w:sz w:val="24"/>
                <w:szCs w:val="24"/>
              </w:rPr>
            </w:pPr>
          </w:p>
          <w:p w14:paraId="2ECDDB8D" w14:textId="77777777" w:rsidR="00835155" w:rsidRPr="00834AEE" w:rsidRDefault="00835155" w:rsidP="005A4353">
            <w:pPr>
              <w:spacing w:after="0" w:line="240" w:lineRule="auto"/>
              <w:textAlignment w:val="baseline"/>
              <w:rPr>
                <w:rFonts w:ascii="Arial" w:eastAsia="Times New Roman" w:hAnsi="Arial" w:cs="Arial"/>
                <w:sz w:val="24"/>
                <w:szCs w:val="24"/>
              </w:rPr>
            </w:pPr>
          </w:p>
        </w:tc>
      </w:tr>
      <w:tr w:rsidR="00835155" w:rsidRPr="00834AEE" w14:paraId="2AF810BC" w14:textId="77777777" w:rsidTr="00835155">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03E81E5"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4926C4A0" w14:textId="77777777" w:rsidR="00835155"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učenici razredne nastave (1.-4.razred), učiteljica Nina Topalović</w:t>
            </w:r>
          </w:p>
          <w:p w14:paraId="1909E08C" w14:textId="77777777" w:rsidR="00F40D17" w:rsidRPr="00834AEE" w:rsidRDefault="00F40D17" w:rsidP="005A4353">
            <w:pPr>
              <w:spacing w:after="0" w:line="240" w:lineRule="auto"/>
              <w:textAlignment w:val="baseline"/>
              <w:rPr>
                <w:rFonts w:ascii="Arial" w:eastAsia="Times New Roman" w:hAnsi="Arial" w:cs="Arial"/>
                <w:sz w:val="24"/>
                <w:szCs w:val="24"/>
              </w:rPr>
            </w:pPr>
          </w:p>
        </w:tc>
      </w:tr>
      <w:tr w:rsidR="00835155" w:rsidRPr="00834AEE" w14:paraId="70C4BFA0" w14:textId="77777777" w:rsidTr="00835155">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9A6C6C7"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5E2488E6" w14:textId="77777777" w:rsidR="00835155" w:rsidRPr="00834AEE" w:rsidRDefault="00835155" w:rsidP="005A4353">
            <w:pPr>
              <w:tabs>
                <w:tab w:val="left" w:pos="1065"/>
              </w:tabs>
              <w:spacing w:after="0" w:line="240" w:lineRule="auto"/>
              <w:rPr>
                <w:rFonts w:ascii="Arial" w:hAnsi="Arial" w:cs="Arial"/>
                <w:sz w:val="24"/>
                <w:szCs w:val="24"/>
              </w:rPr>
            </w:pPr>
            <w:r w:rsidRPr="00834AEE">
              <w:rPr>
                <w:rFonts w:ascii="Arial" w:eastAsia="Times New Roman" w:hAnsi="Arial" w:cs="Arial"/>
                <w:sz w:val="24"/>
                <w:szCs w:val="24"/>
              </w:rPr>
              <w:t xml:space="preserve">- </w:t>
            </w:r>
            <w:r w:rsidRPr="00834AEE">
              <w:rPr>
                <w:rFonts w:ascii="Arial" w:hAnsi="Arial" w:cs="Arial"/>
                <w:sz w:val="24"/>
                <w:szCs w:val="24"/>
              </w:rPr>
              <w:t>1 sat tjedno kroz različite oblike i metode poučavanja i učenja</w:t>
            </w:r>
          </w:p>
          <w:p w14:paraId="3AA4B9C5" w14:textId="77777777" w:rsidR="00835155" w:rsidRDefault="00835155" w:rsidP="005A4353">
            <w:pPr>
              <w:spacing w:after="0" w:line="240" w:lineRule="auto"/>
              <w:textAlignment w:val="baseline"/>
              <w:rPr>
                <w:rFonts w:ascii="Arial" w:hAnsi="Arial" w:cs="Arial"/>
                <w:sz w:val="24"/>
                <w:szCs w:val="24"/>
              </w:rPr>
            </w:pPr>
            <w:r w:rsidRPr="00834AEE">
              <w:rPr>
                <w:rFonts w:ascii="Arial" w:hAnsi="Arial" w:cs="Arial"/>
                <w:sz w:val="24"/>
                <w:szCs w:val="24"/>
              </w:rPr>
              <w:t>- sudjelovanje u online natjecanju</w:t>
            </w:r>
          </w:p>
          <w:p w14:paraId="37AC900D" w14:textId="77777777" w:rsidR="00F40D17" w:rsidRPr="00834AEE" w:rsidRDefault="00F40D17" w:rsidP="005A4353">
            <w:pPr>
              <w:spacing w:after="0" w:line="240" w:lineRule="auto"/>
              <w:textAlignment w:val="baseline"/>
              <w:rPr>
                <w:rFonts w:ascii="Arial" w:eastAsia="Times New Roman" w:hAnsi="Arial" w:cs="Arial"/>
                <w:sz w:val="24"/>
                <w:szCs w:val="24"/>
              </w:rPr>
            </w:pPr>
          </w:p>
          <w:p w14:paraId="5C7788B7" w14:textId="77777777" w:rsidR="00835155" w:rsidRPr="00834AEE" w:rsidRDefault="00835155" w:rsidP="005A4353">
            <w:pPr>
              <w:spacing w:after="0" w:line="240" w:lineRule="auto"/>
              <w:textAlignment w:val="baseline"/>
              <w:rPr>
                <w:rFonts w:ascii="Arial" w:eastAsia="Times New Roman" w:hAnsi="Arial" w:cs="Arial"/>
                <w:sz w:val="24"/>
                <w:szCs w:val="24"/>
              </w:rPr>
            </w:pPr>
          </w:p>
        </w:tc>
      </w:tr>
      <w:tr w:rsidR="00835155" w:rsidRPr="00834AEE" w14:paraId="31A9F1EA" w14:textId="77777777" w:rsidTr="00835155">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6F85396"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3FAB8213"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tijekom školske godine 2023./2024. jednom tjedno, ukupno 35 sati</w:t>
            </w:r>
          </w:p>
        </w:tc>
      </w:tr>
      <w:tr w:rsidR="00835155" w:rsidRPr="00834AEE" w14:paraId="7B9EE94C" w14:textId="77777777" w:rsidTr="00835155">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FB25DC5"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58C43E82"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w:t>
            </w:r>
          </w:p>
        </w:tc>
      </w:tr>
      <w:tr w:rsidR="00835155" w:rsidRPr="00834AEE" w14:paraId="6AC0E7F7" w14:textId="77777777" w:rsidTr="00835155">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A691447"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4C3BB172"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 sakupljeni bodovi na natjecanju</w:t>
            </w:r>
          </w:p>
          <w:p w14:paraId="29135176" w14:textId="77777777" w:rsidR="00835155"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-sustavno praćenje učenikovih postignuća, interesa, motivacija i sposobnosti u ostvarivanju zadataka</w:t>
            </w:r>
          </w:p>
          <w:p w14:paraId="2E8652C3" w14:textId="77777777" w:rsidR="00F40D17" w:rsidRPr="00834AEE" w:rsidRDefault="00F40D17" w:rsidP="005A4353">
            <w:pPr>
              <w:spacing w:after="0" w:line="240" w:lineRule="auto"/>
              <w:textAlignment w:val="baseline"/>
              <w:rPr>
                <w:rFonts w:ascii="Arial" w:eastAsia="Times New Roman" w:hAnsi="Arial" w:cs="Arial"/>
                <w:sz w:val="24"/>
                <w:szCs w:val="24"/>
              </w:rPr>
            </w:pPr>
          </w:p>
          <w:p w14:paraId="6528D6AF" w14:textId="77777777" w:rsidR="00835155" w:rsidRPr="00834AEE" w:rsidRDefault="00835155" w:rsidP="005A4353">
            <w:pPr>
              <w:spacing w:after="0" w:line="240" w:lineRule="auto"/>
              <w:textAlignment w:val="baseline"/>
              <w:rPr>
                <w:rFonts w:ascii="Arial" w:eastAsia="Times New Roman" w:hAnsi="Arial" w:cs="Arial"/>
                <w:sz w:val="24"/>
                <w:szCs w:val="24"/>
              </w:rPr>
            </w:pPr>
          </w:p>
        </w:tc>
      </w:tr>
      <w:tr w:rsidR="00835155" w:rsidRPr="00834AEE" w14:paraId="02A46FB5" w14:textId="77777777" w:rsidTr="00835155">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58FDA42" w14:textId="77777777" w:rsidR="00835155" w:rsidRPr="00834AEE" w:rsidRDefault="0083515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7AB4BC30" w14:textId="77777777" w:rsidR="00835155" w:rsidRPr="00834AEE" w:rsidRDefault="00835155" w:rsidP="005A4353">
            <w:pPr>
              <w:spacing w:after="0" w:line="240" w:lineRule="auto"/>
              <w:rPr>
                <w:rFonts w:ascii="Arial" w:hAnsi="Arial" w:cs="Arial"/>
                <w:sz w:val="24"/>
                <w:szCs w:val="24"/>
              </w:rPr>
            </w:pPr>
            <w:r w:rsidRPr="00834AEE">
              <w:rPr>
                <w:rFonts w:ascii="Arial" w:hAnsi="Arial" w:cs="Arial"/>
                <w:sz w:val="24"/>
                <w:szCs w:val="24"/>
              </w:rPr>
              <w:t>-povećanje kvalitete nastavnog rada i daljnje poticanje rada i razvoja darovitih učenika</w:t>
            </w:r>
            <w:r w:rsidRPr="00834AEE">
              <w:rPr>
                <w:rFonts w:ascii="Arial" w:eastAsia="Times New Roman" w:hAnsi="Arial" w:cs="Arial"/>
                <w:sz w:val="24"/>
                <w:szCs w:val="24"/>
              </w:rPr>
              <w:t xml:space="preserve"> </w:t>
            </w:r>
          </w:p>
        </w:tc>
      </w:tr>
    </w:tbl>
    <w:p w14:paraId="73F75BD4" w14:textId="77777777" w:rsidR="00FD23FF" w:rsidRDefault="00FD23FF">
      <w:pPr>
        <w:spacing w:line="240" w:lineRule="auto"/>
      </w:pPr>
    </w:p>
    <w:p w14:paraId="7425437F" w14:textId="77777777" w:rsidR="00834AEE" w:rsidRDefault="00834AEE">
      <w:pPr>
        <w:spacing w:line="240" w:lineRule="auto"/>
      </w:pPr>
    </w:p>
    <w:p w14:paraId="64470526" w14:textId="77777777" w:rsidR="00834AEE" w:rsidRDefault="00834AEE">
      <w:pPr>
        <w:spacing w:line="240" w:lineRule="auto"/>
      </w:pPr>
    </w:p>
    <w:tbl>
      <w:tblPr>
        <w:tblStyle w:val="Tablicareetke4-isticanje5"/>
        <w:tblW w:w="14029" w:type="dxa"/>
        <w:tblLayout w:type="fixed"/>
        <w:tblLook w:val="0400" w:firstRow="0" w:lastRow="0" w:firstColumn="0" w:lastColumn="0" w:noHBand="0" w:noVBand="1"/>
      </w:tblPr>
      <w:tblGrid>
        <w:gridCol w:w="2830"/>
        <w:gridCol w:w="11199"/>
      </w:tblGrid>
      <w:tr w:rsidR="00835155" w:rsidRPr="00834AEE" w14:paraId="365030E9" w14:textId="77777777" w:rsidTr="00835155">
        <w:trPr>
          <w:cnfStyle w:val="000000100000" w:firstRow="0" w:lastRow="0" w:firstColumn="0" w:lastColumn="0" w:oddVBand="0" w:evenVBand="0" w:oddHBand="1" w:evenHBand="0" w:firstRowFirstColumn="0" w:firstRowLastColumn="0" w:lastRowFirstColumn="0" w:lastRowLastColumn="0"/>
        </w:trPr>
        <w:tc>
          <w:tcPr>
            <w:tcW w:w="2830" w:type="dxa"/>
          </w:tcPr>
          <w:p w14:paraId="3F6483C9" w14:textId="77777777" w:rsidR="00835155" w:rsidRPr="00834AEE" w:rsidRDefault="00835155" w:rsidP="00835155">
            <w:pPr>
              <w:keepNext/>
              <w:keepLines/>
              <w:spacing w:before="40"/>
              <w:outlineLvl w:val="1"/>
              <w:rPr>
                <w:rFonts w:ascii="Arial" w:eastAsiaTheme="majorEastAsia" w:hAnsi="Arial" w:cs="Arial"/>
                <w:b/>
                <w:bCs/>
                <w:color w:val="365F91" w:themeColor="accent1" w:themeShade="BF"/>
                <w:sz w:val="24"/>
                <w:szCs w:val="24"/>
              </w:rPr>
            </w:pPr>
            <w:r w:rsidRPr="00834AEE">
              <w:rPr>
                <w:rFonts w:ascii="Arial" w:eastAsiaTheme="majorEastAsia" w:hAnsi="Arial" w:cs="Arial"/>
                <w:b/>
                <w:bCs/>
                <w:color w:val="365F91" w:themeColor="accent1" w:themeShade="BF"/>
                <w:sz w:val="24"/>
                <w:szCs w:val="24"/>
              </w:rPr>
              <w:t xml:space="preserve">Naziv aktivnosti: </w:t>
            </w:r>
          </w:p>
          <w:p w14:paraId="0E208EED" w14:textId="77777777" w:rsidR="00835155" w:rsidRPr="00834AEE" w:rsidRDefault="00835155" w:rsidP="00835155">
            <w:pPr>
              <w:keepNext/>
              <w:keepLines/>
              <w:spacing w:before="40"/>
              <w:outlineLvl w:val="1"/>
              <w:rPr>
                <w:rFonts w:ascii="Arial" w:eastAsiaTheme="majorEastAsia" w:hAnsi="Arial" w:cs="Arial"/>
                <w:b/>
                <w:bCs/>
                <w:color w:val="365F91" w:themeColor="accent1" w:themeShade="BF"/>
                <w:sz w:val="24"/>
                <w:szCs w:val="24"/>
              </w:rPr>
            </w:pPr>
            <w:r w:rsidRPr="00834AEE">
              <w:rPr>
                <w:rFonts w:ascii="Arial" w:eastAsiaTheme="majorEastAsia" w:hAnsi="Arial" w:cs="Arial"/>
                <w:color w:val="365F91" w:themeColor="accent1" w:themeShade="BF"/>
                <w:sz w:val="24"/>
                <w:szCs w:val="24"/>
              </w:rPr>
              <w:t>Volonterski klub</w:t>
            </w:r>
          </w:p>
        </w:tc>
        <w:tc>
          <w:tcPr>
            <w:tcW w:w="11199" w:type="dxa"/>
          </w:tcPr>
          <w:p w14:paraId="1217CE40" w14:textId="77777777" w:rsidR="00835155" w:rsidRPr="00834AEE" w:rsidRDefault="00835155" w:rsidP="00835155">
            <w:pPr>
              <w:keepNext/>
              <w:keepLines/>
              <w:spacing w:before="40"/>
              <w:outlineLvl w:val="1"/>
              <w:rPr>
                <w:rFonts w:ascii="Arial" w:eastAsiaTheme="majorEastAsia" w:hAnsi="Arial" w:cs="Arial"/>
                <w:b/>
                <w:bCs/>
                <w:color w:val="365F91" w:themeColor="accent1" w:themeShade="BF"/>
                <w:sz w:val="24"/>
                <w:szCs w:val="24"/>
              </w:rPr>
            </w:pPr>
            <w:r w:rsidRPr="00834AEE">
              <w:rPr>
                <w:rFonts w:ascii="Arial" w:eastAsiaTheme="majorEastAsia" w:hAnsi="Arial" w:cs="Arial"/>
                <w:b/>
                <w:bCs/>
                <w:color w:val="365F91" w:themeColor="accent1" w:themeShade="BF"/>
                <w:sz w:val="24"/>
                <w:szCs w:val="24"/>
              </w:rPr>
              <w:t xml:space="preserve">Ime i prezime voditelja: </w:t>
            </w:r>
            <w:r w:rsidRPr="00834AEE">
              <w:rPr>
                <w:rFonts w:ascii="Arial" w:eastAsiaTheme="majorEastAsia" w:hAnsi="Arial" w:cs="Arial"/>
                <w:color w:val="365F91" w:themeColor="accent1" w:themeShade="BF"/>
                <w:sz w:val="24"/>
                <w:szCs w:val="24"/>
              </w:rPr>
              <w:t>Dalija Rendić</w:t>
            </w:r>
          </w:p>
        </w:tc>
      </w:tr>
      <w:tr w:rsidR="00835155" w:rsidRPr="00834AEE" w14:paraId="7900DB07" w14:textId="77777777" w:rsidTr="00835155">
        <w:tc>
          <w:tcPr>
            <w:tcW w:w="2830" w:type="dxa"/>
          </w:tcPr>
          <w:p w14:paraId="3D71354F"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Ishodi aktivnosti</w:t>
            </w:r>
          </w:p>
        </w:tc>
        <w:tc>
          <w:tcPr>
            <w:tcW w:w="11199" w:type="dxa"/>
          </w:tcPr>
          <w:p w14:paraId="483FACD3" w14:textId="77777777" w:rsidR="00835155"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 xml:space="preserve">Povećanje angažmana učenika u životu škole, koji će osobnim zalaganjem sudjelovati u oblikovanju okoliša škole, u različitim društvenim aktivnostima kroz godinu (obilježavanje prigodnih datuma, praznika, sudjelovanje u školskim priredbama); povezivanje škole i lokalne zajednice; razvijanje socijalnih vještina </w:t>
            </w:r>
          </w:p>
          <w:p w14:paraId="3B16E94C" w14:textId="77777777" w:rsidR="000063B4" w:rsidRPr="00834AEE" w:rsidRDefault="000063B4" w:rsidP="00835155">
            <w:pPr>
              <w:tabs>
                <w:tab w:val="left" w:pos="1065"/>
              </w:tabs>
              <w:rPr>
                <w:rFonts w:ascii="Arial" w:eastAsia="Calibri" w:hAnsi="Arial" w:cs="Arial"/>
                <w:color w:val="000000"/>
                <w:sz w:val="24"/>
                <w:szCs w:val="24"/>
              </w:rPr>
            </w:pPr>
          </w:p>
        </w:tc>
      </w:tr>
      <w:tr w:rsidR="00835155" w:rsidRPr="00834AEE" w14:paraId="26645BA5" w14:textId="77777777" w:rsidTr="00835155">
        <w:trPr>
          <w:cnfStyle w:val="000000100000" w:firstRow="0" w:lastRow="0" w:firstColumn="0" w:lastColumn="0" w:oddVBand="0" w:evenVBand="0" w:oddHBand="1" w:evenHBand="0" w:firstRowFirstColumn="0" w:firstRowLastColumn="0" w:lastRowFirstColumn="0" w:lastRowLastColumn="0"/>
        </w:trPr>
        <w:tc>
          <w:tcPr>
            <w:tcW w:w="2830" w:type="dxa"/>
          </w:tcPr>
          <w:p w14:paraId="30DF9441"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Namjena</w:t>
            </w:r>
          </w:p>
        </w:tc>
        <w:tc>
          <w:tcPr>
            <w:tcW w:w="11199" w:type="dxa"/>
          </w:tcPr>
          <w:p w14:paraId="259E059A" w14:textId="77777777" w:rsidR="00835155"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Aktivno sudjelovanje učenika u životu škole; utjecati na razvijanje pozitivnih osobina ličnosti (empatija, altruizam, pomaganje); razvijati komunikacijske i socijalne kompetencija učenika te opću kulturu; poboljšati suradnju škole i lokalne zajednice</w:t>
            </w:r>
          </w:p>
          <w:p w14:paraId="0C474D12" w14:textId="77777777" w:rsidR="000063B4" w:rsidRPr="00834AEE" w:rsidRDefault="000063B4" w:rsidP="00835155">
            <w:pPr>
              <w:tabs>
                <w:tab w:val="left" w:pos="1065"/>
              </w:tabs>
              <w:rPr>
                <w:rFonts w:ascii="Arial" w:eastAsia="Calibri" w:hAnsi="Arial" w:cs="Arial"/>
                <w:color w:val="000000"/>
                <w:sz w:val="24"/>
                <w:szCs w:val="24"/>
              </w:rPr>
            </w:pPr>
          </w:p>
        </w:tc>
      </w:tr>
      <w:tr w:rsidR="00835155" w:rsidRPr="00834AEE" w14:paraId="6C401D8D" w14:textId="77777777" w:rsidTr="00835155">
        <w:tc>
          <w:tcPr>
            <w:tcW w:w="2830" w:type="dxa"/>
          </w:tcPr>
          <w:p w14:paraId="731C93F1"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Nositelji aktivnosti</w:t>
            </w:r>
          </w:p>
        </w:tc>
        <w:tc>
          <w:tcPr>
            <w:tcW w:w="11199" w:type="dxa"/>
          </w:tcPr>
          <w:p w14:paraId="355AAE0B" w14:textId="77777777" w:rsidR="00835155" w:rsidRDefault="00835155" w:rsidP="00835155">
            <w:pPr>
              <w:rPr>
                <w:rFonts w:ascii="Arial" w:eastAsia="Calibri" w:hAnsi="Arial" w:cs="Arial"/>
                <w:color w:val="000000"/>
                <w:sz w:val="24"/>
                <w:szCs w:val="24"/>
              </w:rPr>
            </w:pPr>
            <w:r w:rsidRPr="00834AEE">
              <w:rPr>
                <w:rFonts w:ascii="Arial" w:eastAsia="Calibri" w:hAnsi="Arial" w:cs="Arial"/>
                <w:color w:val="000000"/>
                <w:sz w:val="24"/>
                <w:szCs w:val="24"/>
              </w:rPr>
              <w:t xml:space="preserve">učiteljica Dalija Rendić i učenici </w:t>
            </w:r>
          </w:p>
          <w:p w14:paraId="2A647DF0" w14:textId="77777777" w:rsidR="000063B4" w:rsidRPr="00834AEE" w:rsidRDefault="000063B4" w:rsidP="00835155">
            <w:pPr>
              <w:rPr>
                <w:rFonts w:ascii="Arial" w:eastAsia="Calibri" w:hAnsi="Arial" w:cs="Arial"/>
                <w:color w:val="000000"/>
                <w:sz w:val="24"/>
                <w:szCs w:val="24"/>
              </w:rPr>
            </w:pPr>
          </w:p>
        </w:tc>
      </w:tr>
      <w:tr w:rsidR="00835155" w:rsidRPr="00834AEE" w14:paraId="63478880" w14:textId="77777777" w:rsidTr="00835155">
        <w:trPr>
          <w:cnfStyle w:val="000000100000" w:firstRow="0" w:lastRow="0" w:firstColumn="0" w:lastColumn="0" w:oddVBand="0" w:evenVBand="0" w:oddHBand="1" w:evenHBand="0" w:firstRowFirstColumn="0" w:firstRowLastColumn="0" w:lastRowFirstColumn="0" w:lastRowLastColumn="0"/>
        </w:trPr>
        <w:tc>
          <w:tcPr>
            <w:tcW w:w="2830" w:type="dxa"/>
          </w:tcPr>
          <w:p w14:paraId="72BAA15B"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Način realizacije</w:t>
            </w:r>
          </w:p>
        </w:tc>
        <w:tc>
          <w:tcPr>
            <w:tcW w:w="11199" w:type="dxa"/>
          </w:tcPr>
          <w:p w14:paraId="3EBFE6BE" w14:textId="77777777" w:rsidR="00835155"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1 sat tjedno (35 sati godišnje)</w:t>
            </w:r>
          </w:p>
          <w:p w14:paraId="7CCD1910" w14:textId="77777777" w:rsidR="000063B4" w:rsidRPr="00834AEE" w:rsidRDefault="000063B4" w:rsidP="00835155">
            <w:pPr>
              <w:tabs>
                <w:tab w:val="left" w:pos="1065"/>
              </w:tabs>
              <w:rPr>
                <w:rFonts w:ascii="Arial" w:eastAsia="Calibri" w:hAnsi="Arial" w:cs="Arial"/>
                <w:color w:val="000000"/>
                <w:sz w:val="24"/>
                <w:szCs w:val="24"/>
              </w:rPr>
            </w:pPr>
          </w:p>
        </w:tc>
      </w:tr>
      <w:tr w:rsidR="00835155" w:rsidRPr="00834AEE" w14:paraId="72E89110" w14:textId="77777777" w:rsidTr="00835155">
        <w:tc>
          <w:tcPr>
            <w:tcW w:w="2830" w:type="dxa"/>
          </w:tcPr>
          <w:p w14:paraId="4A4C82EC"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Vrijeme realizacije</w:t>
            </w:r>
          </w:p>
        </w:tc>
        <w:tc>
          <w:tcPr>
            <w:tcW w:w="11199" w:type="dxa"/>
          </w:tcPr>
          <w:p w14:paraId="74476B34" w14:textId="77777777" w:rsidR="00835155" w:rsidRPr="00834AEE"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Šk. god. 2023./24.</w:t>
            </w:r>
          </w:p>
        </w:tc>
      </w:tr>
      <w:tr w:rsidR="00835155" w:rsidRPr="00834AEE" w14:paraId="4C1BF41B" w14:textId="77777777" w:rsidTr="00835155">
        <w:trPr>
          <w:cnfStyle w:val="000000100000" w:firstRow="0" w:lastRow="0" w:firstColumn="0" w:lastColumn="0" w:oddVBand="0" w:evenVBand="0" w:oddHBand="1" w:evenHBand="0" w:firstRowFirstColumn="0" w:firstRowLastColumn="0" w:lastRowFirstColumn="0" w:lastRowLastColumn="0"/>
        </w:trPr>
        <w:tc>
          <w:tcPr>
            <w:tcW w:w="2830" w:type="dxa"/>
          </w:tcPr>
          <w:p w14:paraId="5F1217A9"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Troškovnik</w:t>
            </w:r>
          </w:p>
        </w:tc>
        <w:tc>
          <w:tcPr>
            <w:tcW w:w="11199" w:type="dxa"/>
          </w:tcPr>
          <w:p w14:paraId="54228A2E" w14:textId="77777777" w:rsidR="00835155" w:rsidRPr="00834AEE"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w:t>
            </w:r>
          </w:p>
        </w:tc>
      </w:tr>
      <w:tr w:rsidR="00835155" w:rsidRPr="00834AEE" w14:paraId="272B8B47" w14:textId="77777777" w:rsidTr="00835155">
        <w:tc>
          <w:tcPr>
            <w:tcW w:w="2830" w:type="dxa"/>
          </w:tcPr>
          <w:p w14:paraId="67709123"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Način vrednovanja</w:t>
            </w:r>
          </w:p>
        </w:tc>
        <w:tc>
          <w:tcPr>
            <w:tcW w:w="11199" w:type="dxa"/>
          </w:tcPr>
          <w:p w14:paraId="26635522" w14:textId="77777777" w:rsidR="00835155" w:rsidRDefault="00835155" w:rsidP="00835155">
            <w:pPr>
              <w:tabs>
                <w:tab w:val="left" w:pos="1065"/>
              </w:tabs>
              <w:rPr>
                <w:rFonts w:ascii="Arial" w:eastAsia="Calibri" w:hAnsi="Arial" w:cs="Arial"/>
                <w:color w:val="000000"/>
                <w:sz w:val="24"/>
                <w:szCs w:val="24"/>
              </w:rPr>
            </w:pPr>
            <w:r w:rsidRPr="00834AEE">
              <w:rPr>
                <w:rFonts w:ascii="Arial" w:eastAsia="Calibri" w:hAnsi="Arial" w:cs="Arial"/>
                <w:color w:val="000000"/>
                <w:sz w:val="24"/>
                <w:szCs w:val="24"/>
              </w:rPr>
              <w:t>Izvješće, fotodokumentacija</w:t>
            </w:r>
          </w:p>
          <w:p w14:paraId="647CEA0B" w14:textId="77777777" w:rsidR="000063B4" w:rsidRPr="00834AEE" w:rsidRDefault="000063B4" w:rsidP="00835155">
            <w:pPr>
              <w:tabs>
                <w:tab w:val="left" w:pos="1065"/>
              </w:tabs>
              <w:rPr>
                <w:rFonts w:ascii="Arial" w:eastAsia="Calibri" w:hAnsi="Arial" w:cs="Arial"/>
                <w:color w:val="000000"/>
                <w:sz w:val="24"/>
                <w:szCs w:val="24"/>
              </w:rPr>
            </w:pPr>
          </w:p>
        </w:tc>
      </w:tr>
      <w:tr w:rsidR="00835155" w:rsidRPr="00834AEE" w14:paraId="42676E54" w14:textId="77777777" w:rsidTr="00835155">
        <w:trPr>
          <w:cnfStyle w:val="000000100000" w:firstRow="0" w:lastRow="0" w:firstColumn="0" w:lastColumn="0" w:oddVBand="0" w:evenVBand="0" w:oddHBand="1" w:evenHBand="0" w:firstRowFirstColumn="0" w:firstRowLastColumn="0" w:lastRowFirstColumn="0" w:lastRowLastColumn="0"/>
        </w:trPr>
        <w:tc>
          <w:tcPr>
            <w:tcW w:w="2830" w:type="dxa"/>
          </w:tcPr>
          <w:p w14:paraId="4C8AF01E" w14:textId="77777777" w:rsidR="00835155" w:rsidRPr="00834AEE" w:rsidRDefault="00835155" w:rsidP="00835155">
            <w:pPr>
              <w:tabs>
                <w:tab w:val="left" w:pos="1065"/>
              </w:tabs>
              <w:rPr>
                <w:rFonts w:ascii="Arial" w:eastAsia="Calibri" w:hAnsi="Arial" w:cs="Arial"/>
                <w:color w:val="17365D" w:themeColor="text2" w:themeShade="BF"/>
                <w:sz w:val="24"/>
                <w:szCs w:val="24"/>
              </w:rPr>
            </w:pPr>
            <w:r w:rsidRPr="00834AEE">
              <w:rPr>
                <w:rFonts w:ascii="Arial" w:eastAsia="Calibri" w:hAnsi="Arial" w:cs="Arial"/>
                <w:color w:val="17365D" w:themeColor="text2" w:themeShade="BF"/>
                <w:sz w:val="24"/>
                <w:szCs w:val="24"/>
              </w:rPr>
              <w:t>Korištenje rezultata vrednovanja</w:t>
            </w:r>
          </w:p>
        </w:tc>
        <w:tc>
          <w:tcPr>
            <w:tcW w:w="11199" w:type="dxa"/>
          </w:tcPr>
          <w:p w14:paraId="092A9A20" w14:textId="77777777" w:rsidR="00835155" w:rsidRPr="00834AEE" w:rsidRDefault="00835155" w:rsidP="00835155">
            <w:pPr>
              <w:rPr>
                <w:rFonts w:ascii="Arial" w:eastAsia="Calibri" w:hAnsi="Arial" w:cs="Arial"/>
                <w:color w:val="000000"/>
                <w:sz w:val="24"/>
                <w:szCs w:val="24"/>
              </w:rPr>
            </w:pPr>
            <w:r w:rsidRPr="00834AEE">
              <w:rPr>
                <w:rFonts w:ascii="Arial" w:eastAsia="Calibri" w:hAnsi="Arial" w:cs="Arial"/>
                <w:color w:val="000000"/>
                <w:sz w:val="24"/>
                <w:szCs w:val="24"/>
              </w:rPr>
              <w:t>predstavljanje aktivnosti prigodnom pano izložbom, školski časopis Cvrčak, web stranica škole</w:t>
            </w:r>
          </w:p>
        </w:tc>
      </w:tr>
    </w:tbl>
    <w:p w14:paraId="0CF93626" w14:textId="77777777" w:rsidR="00835155" w:rsidRDefault="00835155">
      <w:pPr>
        <w:spacing w:line="240" w:lineRule="auto"/>
      </w:pPr>
    </w:p>
    <w:p w14:paraId="79A7B472" w14:textId="77777777" w:rsidR="00835155" w:rsidRDefault="00835155">
      <w:pPr>
        <w:spacing w:line="240" w:lineRule="auto"/>
      </w:pPr>
    </w:p>
    <w:p w14:paraId="0A539015" w14:textId="77777777" w:rsidR="00835155" w:rsidRDefault="00835155">
      <w:pPr>
        <w:spacing w:line="240" w:lineRule="auto"/>
      </w:pPr>
    </w:p>
    <w:p w14:paraId="0919C9C8" w14:textId="77777777" w:rsidR="00835155" w:rsidRDefault="00835155">
      <w:pPr>
        <w:spacing w:line="240" w:lineRule="auto"/>
      </w:pPr>
    </w:p>
    <w:p w14:paraId="7772F7DA" w14:textId="77777777" w:rsidR="00835155" w:rsidRDefault="00835155">
      <w:pPr>
        <w:spacing w:line="240" w:lineRule="auto"/>
      </w:pPr>
    </w:p>
    <w:p w14:paraId="4408B9B7" w14:textId="77777777" w:rsidR="00835155" w:rsidRDefault="00835155">
      <w:pPr>
        <w:spacing w:line="240" w:lineRule="auto"/>
      </w:pPr>
    </w:p>
    <w:p w14:paraId="22339103" w14:textId="77777777" w:rsidR="00E04202" w:rsidRDefault="00E04202">
      <w:pPr>
        <w:spacing w:line="240" w:lineRule="auto"/>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D23956" w:rsidRPr="00D23956" w14:paraId="37AEE1FB" w14:textId="77777777" w:rsidTr="00D23956">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043656B"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b/>
                <w:bCs/>
                <w:color w:val="365F91"/>
                <w:sz w:val="24"/>
                <w:szCs w:val="24"/>
              </w:rPr>
              <w:t>Naziv aktivnosti:</w:t>
            </w:r>
            <w:r w:rsidRPr="00D23956">
              <w:rPr>
                <w:rFonts w:ascii="Arial" w:eastAsia="Times New Roman" w:hAnsi="Arial" w:cs="Arial"/>
                <w:sz w:val="24"/>
                <w:szCs w:val="24"/>
              </w:rPr>
              <w:t xml:space="preserve"> Dramsko-recitatorske skupine  PŠ</w:t>
            </w:r>
            <w:r w:rsidRPr="00D23956">
              <w:rPr>
                <w:rFonts w:ascii="Arial" w:eastAsia="Times New Roman" w:hAnsi="Arial" w:cs="Arial"/>
                <w:color w:val="365F91"/>
                <w:sz w:val="24"/>
                <w:szCs w:val="24"/>
              </w:rPr>
              <w:t>  </w:t>
            </w:r>
          </w:p>
          <w:p w14:paraId="549679DC"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b/>
                <w:bCs/>
                <w:color w:val="365F91"/>
                <w:sz w:val="24"/>
                <w:szCs w:val="24"/>
              </w:rPr>
              <w:t> </w:t>
            </w:r>
            <w:r w:rsidRPr="00D23956">
              <w:rPr>
                <w:rFonts w:ascii="Arial" w:eastAsia="Times New Roman" w:hAnsi="Arial" w:cs="Arial"/>
                <w:color w:val="365F91"/>
                <w:sz w:val="24"/>
                <w:szCs w:val="24"/>
              </w:rPr>
              <w:t>   </w:t>
            </w:r>
          </w:p>
          <w:p w14:paraId="2BCDCB68"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sz w:val="24"/>
                <w:szCs w:val="24"/>
              </w:rPr>
              <w:t>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1101307F"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b/>
                <w:bCs/>
                <w:color w:val="365F91"/>
                <w:sz w:val="24"/>
                <w:szCs w:val="24"/>
              </w:rPr>
              <w:t>Ime i prezime voditelja:</w:t>
            </w:r>
            <w:r w:rsidRPr="00D23956">
              <w:rPr>
                <w:rFonts w:ascii="Arial" w:eastAsia="Times New Roman" w:hAnsi="Arial" w:cs="Arial"/>
                <w:color w:val="365F91"/>
                <w:sz w:val="24"/>
                <w:szCs w:val="24"/>
              </w:rPr>
              <w:t> </w:t>
            </w:r>
            <w:r w:rsidRPr="00D23956">
              <w:rPr>
                <w:rFonts w:ascii="Arial" w:eastAsia="Times New Roman" w:hAnsi="Arial" w:cs="Arial"/>
                <w:sz w:val="24"/>
                <w:szCs w:val="24"/>
              </w:rPr>
              <w:t xml:space="preserve"> Slavica Bublić, Branka Bingula, Željka Kubeš</w:t>
            </w:r>
          </w:p>
          <w:p w14:paraId="75AE3833"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sz w:val="24"/>
                <w:szCs w:val="24"/>
              </w:rPr>
              <w:t> </w:t>
            </w:r>
          </w:p>
        </w:tc>
      </w:tr>
      <w:tr w:rsidR="00D23956" w:rsidRPr="00D23956" w14:paraId="430C2A0A" w14:textId="77777777" w:rsidTr="00D23956">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B2031ED"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2D281F79"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000000"/>
                <w:sz w:val="24"/>
                <w:szCs w:val="24"/>
              </w:rPr>
              <w:t> </w:t>
            </w:r>
            <w:r w:rsidRPr="00D23956">
              <w:rPr>
                <w:rFonts w:ascii="Arial" w:eastAsia="Times New Roman" w:hAnsi="Arial" w:cs="Arial"/>
                <w:sz w:val="24"/>
                <w:szCs w:val="24"/>
              </w:rPr>
              <w:t>Naučiti izražajno čitati i recitirati različite vrste prigodnih tekstova,  izvoditi uvježbane uratke na sceni,  razvijati intonaciju glasa,  prilagodba glasa,  ponašanje na sceni,  izrađivati zidne novine,  razvijanje kreativnosti,  maštovitosti,  orginalnosti u scenskom nastupu,  samopouzdanje,  pozitivan odnos prema obilježavanju važnih datuma  </w:t>
            </w:r>
          </w:p>
          <w:p w14:paraId="774C3EA5" w14:textId="77777777" w:rsidR="00D23956" w:rsidRPr="00D23956" w:rsidRDefault="00D23956" w:rsidP="00F7221F">
            <w:pPr>
              <w:spacing w:after="0" w:line="240" w:lineRule="auto"/>
              <w:ind w:left="720"/>
              <w:textAlignment w:val="baseline"/>
              <w:rPr>
                <w:rFonts w:ascii="Arial" w:eastAsia="Times New Roman" w:hAnsi="Arial" w:cs="Arial"/>
                <w:sz w:val="24"/>
                <w:szCs w:val="24"/>
              </w:rPr>
            </w:pPr>
            <w:r w:rsidRPr="00D23956">
              <w:rPr>
                <w:rFonts w:ascii="Arial" w:eastAsia="Times New Roman" w:hAnsi="Arial" w:cs="Arial"/>
                <w:color w:val="000000"/>
                <w:sz w:val="24"/>
                <w:szCs w:val="24"/>
              </w:rPr>
              <w:t>   </w:t>
            </w:r>
          </w:p>
        </w:tc>
      </w:tr>
      <w:tr w:rsidR="00D23956" w:rsidRPr="00D23956" w14:paraId="0515F883" w14:textId="77777777" w:rsidTr="00D23956">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4B5A344"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0745352F"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000000"/>
                <w:sz w:val="24"/>
                <w:szCs w:val="24"/>
              </w:rPr>
              <w:t>Njegovanje kulturne baštine, obilježavanje značajnih datuma, njegovanje narodnih običaja, razvijati sposobnost scenskog nastupa  </w:t>
            </w:r>
          </w:p>
        </w:tc>
      </w:tr>
      <w:tr w:rsidR="00D23956" w:rsidRPr="00D23956" w14:paraId="2672EE4C" w14:textId="77777777" w:rsidTr="00D23956">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6EB620D"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04B29E18" w14:textId="77777777" w:rsid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sz w:val="24"/>
                <w:szCs w:val="24"/>
              </w:rPr>
              <w:t>Učenici i učitelji RN </w:t>
            </w:r>
          </w:p>
          <w:p w14:paraId="7F1D69DB" w14:textId="77777777" w:rsidR="00D23956" w:rsidRPr="00D23956" w:rsidRDefault="00D23956" w:rsidP="00F7221F">
            <w:pPr>
              <w:spacing w:after="0" w:line="240" w:lineRule="auto"/>
              <w:textAlignment w:val="baseline"/>
              <w:rPr>
                <w:rFonts w:ascii="Arial" w:eastAsia="Times New Roman" w:hAnsi="Arial" w:cs="Arial"/>
                <w:sz w:val="24"/>
                <w:szCs w:val="24"/>
              </w:rPr>
            </w:pPr>
          </w:p>
        </w:tc>
      </w:tr>
      <w:tr w:rsidR="00D23956" w:rsidRPr="00D23956" w14:paraId="55CAD247" w14:textId="77777777" w:rsidTr="00D23956">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22C9747"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3B44514"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sz w:val="24"/>
                <w:szCs w:val="24"/>
              </w:rPr>
              <w:t>Izvannastavna aktivnost učenika od 1.  -4- razreda; jedan sat tjedno tijekom školske godine </w:t>
            </w:r>
          </w:p>
        </w:tc>
      </w:tr>
      <w:tr w:rsidR="00D23956" w:rsidRPr="00D23956" w14:paraId="297E45A6" w14:textId="77777777" w:rsidTr="00D23956">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0F1C89B"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4968D9A6" w14:textId="77777777" w:rsid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sz w:val="24"/>
                <w:szCs w:val="24"/>
              </w:rPr>
              <w:t>Rujan-lipanj 202</w:t>
            </w:r>
            <w:r>
              <w:rPr>
                <w:rFonts w:ascii="Arial" w:eastAsia="Times New Roman" w:hAnsi="Arial" w:cs="Arial"/>
                <w:sz w:val="24"/>
                <w:szCs w:val="24"/>
              </w:rPr>
              <w:t>3</w:t>
            </w:r>
            <w:r w:rsidRPr="00D23956">
              <w:rPr>
                <w:rFonts w:ascii="Arial" w:eastAsia="Times New Roman" w:hAnsi="Arial" w:cs="Arial"/>
                <w:sz w:val="24"/>
                <w:szCs w:val="24"/>
              </w:rPr>
              <w:t>./202</w:t>
            </w:r>
            <w:r>
              <w:rPr>
                <w:rFonts w:ascii="Arial" w:eastAsia="Times New Roman" w:hAnsi="Arial" w:cs="Arial"/>
                <w:sz w:val="24"/>
                <w:szCs w:val="24"/>
              </w:rPr>
              <w:t>4</w:t>
            </w:r>
            <w:r w:rsidRPr="00D23956">
              <w:rPr>
                <w:rFonts w:ascii="Arial" w:eastAsia="Times New Roman" w:hAnsi="Arial" w:cs="Arial"/>
                <w:sz w:val="24"/>
                <w:szCs w:val="24"/>
              </w:rPr>
              <w:t>.  </w:t>
            </w:r>
          </w:p>
          <w:p w14:paraId="36A9C1D8" w14:textId="1BA40082" w:rsidR="00D23956" w:rsidRPr="00D23956" w:rsidRDefault="00D23956" w:rsidP="00F7221F">
            <w:pPr>
              <w:spacing w:after="0" w:line="240" w:lineRule="auto"/>
              <w:textAlignment w:val="baseline"/>
              <w:rPr>
                <w:rFonts w:ascii="Arial" w:eastAsia="Times New Roman" w:hAnsi="Arial" w:cs="Arial"/>
                <w:sz w:val="24"/>
                <w:szCs w:val="24"/>
              </w:rPr>
            </w:pPr>
          </w:p>
        </w:tc>
      </w:tr>
      <w:tr w:rsidR="00D23956" w:rsidRPr="00D23956" w14:paraId="2B1A23C4" w14:textId="77777777" w:rsidTr="00D23956">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C42C466"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064BB4B3" w14:textId="77777777" w:rsid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sz w:val="24"/>
                <w:szCs w:val="24"/>
              </w:rPr>
              <w:t>Papir,  ljepilo,  tkanine,  bojice,  markeri </w:t>
            </w:r>
          </w:p>
          <w:p w14:paraId="587567C0" w14:textId="77777777" w:rsidR="00D23956" w:rsidRPr="00D23956" w:rsidRDefault="00D23956" w:rsidP="00F7221F">
            <w:pPr>
              <w:spacing w:after="0" w:line="240" w:lineRule="auto"/>
              <w:textAlignment w:val="baseline"/>
              <w:rPr>
                <w:rFonts w:ascii="Arial" w:eastAsia="Times New Roman" w:hAnsi="Arial" w:cs="Arial"/>
                <w:sz w:val="24"/>
                <w:szCs w:val="24"/>
              </w:rPr>
            </w:pPr>
          </w:p>
        </w:tc>
      </w:tr>
      <w:tr w:rsidR="00D23956" w:rsidRPr="00D23956" w14:paraId="2893ACAE" w14:textId="77777777" w:rsidTr="00D23956">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4DAE913"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78F05A4E" w14:textId="77777777" w:rsid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000000"/>
                <w:sz w:val="24"/>
                <w:szCs w:val="24"/>
              </w:rPr>
              <w:t>J</w:t>
            </w:r>
            <w:r w:rsidRPr="00D23956">
              <w:rPr>
                <w:rFonts w:ascii="Arial" w:eastAsia="Times New Roman" w:hAnsi="Arial" w:cs="Arial"/>
                <w:sz w:val="24"/>
                <w:szCs w:val="24"/>
              </w:rPr>
              <w:t>avne priredbe izvedene u prostorijama škole te ostalim javnim prostorima pri obilježavanju značajnih datuma </w:t>
            </w:r>
          </w:p>
          <w:p w14:paraId="7D2C53B1" w14:textId="77777777" w:rsidR="00D23956" w:rsidRPr="00D23956" w:rsidRDefault="00D23956" w:rsidP="00F7221F">
            <w:pPr>
              <w:spacing w:after="0" w:line="240" w:lineRule="auto"/>
              <w:textAlignment w:val="baseline"/>
              <w:rPr>
                <w:rFonts w:ascii="Arial" w:eastAsia="Times New Roman" w:hAnsi="Arial" w:cs="Arial"/>
                <w:sz w:val="24"/>
                <w:szCs w:val="24"/>
              </w:rPr>
            </w:pPr>
          </w:p>
        </w:tc>
      </w:tr>
      <w:tr w:rsidR="00D23956" w:rsidRPr="00D23956" w14:paraId="69A7F4E3" w14:textId="77777777" w:rsidTr="00D23956">
        <w:trPr>
          <w:trHeight w:val="300"/>
        </w:trPr>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45460F5"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7418775C" w14:textId="77777777" w:rsidR="00D23956" w:rsidRPr="00D23956" w:rsidRDefault="00D23956" w:rsidP="00F7221F">
            <w:pPr>
              <w:spacing w:after="0" w:line="240" w:lineRule="auto"/>
              <w:textAlignment w:val="baseline"/>
              <w:rPr>
                <w:rFonts w:ascii="Arial" w:eastAsia="Times New Roman" w:hAnsi="Arial" w:cs="Arial"/>
                <w:sz w:val="24"/>
                <w:szCs w:val="24"/>
              </w:rPr>
            </w:pPr>
            <w:r w:rsidRPr="00D23956">
              <w:rPr>
                <w:rFonts w:ascii="Arial" w:eastAsia="Times New Roman" w:hAnsi="Arial" w:cs="Arial"/>
                <w:color w:val="000000"/>
                <w:sz w:val="24"/>
                <w:szCs w:val="24"/>
              </w:rPr>
              <w:t>Samovrednovanje učenika, praćenje napretka, motiviranost i zalaganje, sigurnost u javnim nastupima </w:t>
            </w:r>
          </w:p>
        </w:tc>
      </w:tr>
    </w:tbl>
    <w:p w14:paraId="6F5F677B" w14:textId="03EFAC5F" w:rsidR="00222A59" w:rsidRDefault="00222A59">
      <w:pPr>
        <w:spacing w:line="240" w:lineRule="auto"/>
      </w:pPr>
    </w:p>
    <w:p w14:paraId="325C64B3" w14:textId="1D8FEF8F" w:rsidR="00E04202" w:rsidRDefault="00E04202">
      <w:pPr>
        <w:spacing w:line="240" w:lineRule="auto"/>
      </w:pPr>
    </w:p>
    <w:p w14:paraId="35E61432" w14:textId="56A1946F" w:rsidR="00E04202" w:rsidRDefault="00E04202">
      <w:pPr>
        <w:spacing w:line="240" w:lineRule="auto"/>
      </w:pPr>
    </w:p>
    <w:p w14:paraId="0FC8511A" w14:textId="77777777" w:rsidR="00E04202" w:rsidRDefault="00E04202">
      <w:pPr>
        <w:spacing w:line="240" w:lineRule="auto"/>
      </w:pPr>
    </w:p>
    <w:tbl>
      <w:tblPr>
        <w:tblStyle w:val="Tablicareetke4-isticanje5"/>
        <w:tblW w:w="14218" w:type="dxa"/>
        <w:tblLayout w:type="fixed"/>
        <w:tblLook w:val="0400" w:firstRow="0" w:lastRow="0" w:firstColumn="0" w:lastColumn="0" w:noHBand="0" w:noVBand="1"/>
      </w:tblPr>
      <w:tblGrid>
        <w:gridCol w:w="3936"/>
        <w:gridCol w:w="10282"/>
      </w:tblGrid>
      <w:tr w:rsidR="004A38E8" w:rsidRPr="004209DE" w14:paraId="2F7F5F5E"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DC3B6F5" w14:textId="77777777" w:rsidR="004A38E8" w:rsidRPr="004209DE" w:rsidRDefault="004A38E8" w:rsidP="00745E2F">
            <w:pPr>
              <w:pStyle w:val="Naslov2"/>
              <w:jc w:val="left"/>
              <w:rPr>
                <w:rFonts w:ascii="Arial" w:hAnsi="Arial" w:cs="Arial"/>
                <w:b/>
                <w:bCs/>
                <w:color w:val="365F91" w:themeColor="accent1" w:themeShade="BF"/>
                <w:sz w:val="24"/>
                <w:szCs w:val="24"/>
              </w:rPr>
            </w:pPr>
            <w:r w:rsidRPr="004209DE">
              <w:rPr>
                <w:rFonts w:ascii="Arial" w:hAnsi="Arial" w:cs="Arial"/>
                <w:b/>
                <w:bCs/>
                <w:color w:val="365F91" w:themeColor="accent1" w:themeShade="BF"/>
                <w:sz w:val="24"/>
                <w:szCs w:val="24"/>
              </w:rPr>
              <w:lastRenderedPageBreak/>
              <w:t>Naziv aktivnosti: Sportska grupa</w:t>
            </w:r>
          </w:p>
          <w:p w14:paraId="584EE397" w14:textId="77777777" w:rsidR="004A38E8" w:rsidRPr="004209DE" w:rsidRDefault="004A38E8" w:rsidP="00745E2F">
            <w:pPr>
              <w:pStyle w:val="Naslov2"/>
              <w:jc w:val="left"/>
              <w:rPr>
                <w:rFonts w:ascii="Arial" w:hAnsi="Arial" w:cs="Arial"/>
                <w:b/>
                <w:bCs/>
                <w:color w:val="365F91" w:themeColor="accent1" w:themeShade="BF"/>
                <w:sz w:val="24"/>
                <w:szCs w:val="24"/>
              </w:rPr>
            </w:pPr>
          </w:p>
        </w:tc>
        <w:tc>
          <w:tcPr>
            <w:tcW w:w="10282" w:type="dxa"/>
          </w:tcPr>
          <w:p w14:paraId="657E0B2B" w14:textId="77777777" w:rsidR="004A38E8" w:rsidRPr="004209DE" w:rsidRDefault="004A38E8" w:rsidP="00745E2F">
            <w:pPr>
              <w:pStyle w:val="Naslov2"/>
              <w:jc w:val="left"/>
              <w:rPr>
                <w:rFonts w:ascii="Arial" w:hAnsi="Arial" w:cs="Arial"/>
                <w:b/>
                <w:bCs/>
                <w:color w:val="365F91" w:themeColor="accent1" w:themeShade="BF"/>
                <w:sz w:val="24"/>
                <w:szCs w:val="24"/>
              </w:rPr>
            </w:pPr>
            <w:r w:rsidRPr="004209DE">
              <w:rPr>
                <w:rFonts w:ascii="Arial" w:hAnsi="Arial" w:cs="Arial"/>
                <w:b/>
                <w:bCs/>
                <w:color w:val="365F91" w:themeColor="accent1" w:themeShade="BF"/>
                <w:sz w:val="24"/>
                <w:szCs w:val="24"/>
              </w:rPr>
              <w:t>Ime i prezime voditelja: Vesna Petranović</w:t>
            </w:r>
          </w:p>
        </w:tc>
      </w:tr>
      <w:tr w:rsidR="004A38E8" w:rsidRPr="004209DE" w14:paraId="3543487A" w14:textId="77777777" w:rsidTr="004209DE">
        <w:tc>
          <w:tcPr>
            <w:tcW w:w="3936" w:type="dxa"/>
          </w:tcPr>
          <w:p w14:paraId="447A5E75" w14:textId="77777777" w:rsidR="004A38E8" w:rsidRPr="004209DE" w:rsidRDefault="004A38E8" w:rsidP="004209DE">
            <w:pPr>
              <w:tabs>
                <w:tab w:val="left" w:pos="1065"/>
              </w:tabs>
              <w:rPr>
                <w:rFonts w:ascii="Arial" w:hAnsi="Arial" w:cs="Arial"/>
                <w:color w:val="17365D" w:themeColor="text2" w:themeShade="BF"/>
                <w:sz w:val="24"/>
                <w:szCs w:val="24"/>
              </w:rPr>
            </w:pPr>
            <w:r w:rsidRPr="004209DE">
              <w:rPr>
                <w:rFonts w:ascii="Arial" w:hAnsi="Arial" w:cs="Arial"/>
                <w:color w:val="17365D" w:themeColor="text2" w:themeShade="BF"/>
                <w:sz w:val="24"/>
                <w:szCs w:val="24"/>
              </w:rPr>
              <w:t>Ishodi aktivnosti</w:t>
            </w:r>
          </w:p>
        </w:tc>
        <w:tc>
          <w:tcPr>
            <w:tcW w:w="10282" w:type="dxa"/>
          </w:tcPr>
          <w:p w14:paraId="2B5F0E80" w14:textId="77777777" w:rsidR="004A38E8" w:rsidRDefault="004A38E8" w:rsidP="004209DE">
            <w:pPr>
              <w:tabs>
                <w:tab w:val="left" w:pos="1065"/>
              </w:tabs>
              <w:rPr>
                <w:rFonts w:ascii="Arial" w:hAnsi="Arial" w:cs="Arial"/>
                <w:sz w:val="24"/>
                <w:szCs w:val="24"/>
              </w:rPr>
            </w:pPr>
            <w:r w:rsidRPr="004209DE">
              <w:rPr>
                <w:rFonts w:ascii="Arial" w:hAnsi="Arial" w:cs="Arial"/>
                <w:sz w:val="24"/>
                <w:szCs w:val="24"/>
              </w:rPr>
              <w:t>Usvojiti nastavne teme iz nogometa,</w:t>
            </w:r>
            <w:r w:rsidR="007B5ABB" w:rsidRPr="004209DE">
              <w:rPr>
                <w:rFonts w:ascii="Arial" w:hAnsi="Arial" w:cs="Arial"/>
                <w:sz w:val="24"/>
                <w:szCs w:val="24"/>
              </w:rPr>
              <w:t xml:space="preserve"> </w:t>
            </w:r>
            <w:r w:rsidRPr="004209DE">
              <w:rPr>
                <w:rFonts w:ascii="Arial" w:hAnsi="Arial" w:cs="Arial"/>
                <w:sz w:val="24"/>
                <w:szCs w:val="24"/>
              </w:rPr>
              <w:t>rukometa,</w:t>
            </w:r>
            <w:r w:rsidR="007B5ABB" w:rsidRPr="004209DE">
              <w:rPr>
                <w:rFonts w:ascii="Arial" w:hAnsi="Arial" w:cs="Arial"/>
                <w:sz w:val="24"/>
                <w:szCs w:val="24"/>
              </w:rPr>
              <w:t xml:space="preserve"> </w:t>
            </w:r>
            <w:r w:rsidRPr="004209DE">
              <w:rPr>
                <w:rFonts w:ascii="Arial" w:hAnsi="Arial" w:cs="Arial"/>
                <w:sz w:val="24"/>
                <w:szCs w:val="24"/>
              </w:rPr>
              <w:t>odbojke,</w:t>
            </w:r>
            <w:r w:rsidR="007B5ABB" w:rsidRPr="004209DE">
              <w:rPr>
                <w:rFonts w:ascii="Arial" w:hAnsi="Arial" w:cs="Arial"/>
                <w:sz w:val="24"/>
                <w:szCs w:val="24"/>
              </w:rPr>
              <w:t xml:space="preserve"> </w:t>
            </w:r>
            <w:r w:rsidRPr="004209DE">
              <w:rPr>
                <w:rFonts w:ascii="Arial" w:hAnsi="Arial" w:cs="Arial"/>
                <w:sz w:val="24"/>
                <w:szCs w:val="24"/>
              </w:rPr>
              <w:t>košarke,</w:t>
            </w:r>
            <w:r w:rsidR="007B5ABB" w:rsidRPr="004209DE">
              <w:rPr>
                <w:rFonts w:ascii="Arial" w:hAnsi="Arial" w:cs="Arial"/>
                <w:sz w:val="24"/>
                <w:szCs w:val="24"/>
              </w:rPr>
              <w:t xml:space="preserve"> </w:t>
            </w:r>
            <w:r w:rsidRPr="004209DE">
              <w:rPr>
                <w:rFonts w:ascii="Arial" w:hAnsi="Arial" w:cs="Arial"/>
                <w:sz w:val="24"/>
                <w:szCs w:val="24"/>
              </w:rPr>
              <w:t xml:space="preserve">stolnog tenisa </w:t>
            </w:r>
          </w:p>
          <w:p w14:paraId="25868905" w14:textId="6F3FA347" w:rsidR="00D23956" w:rsidRPr="004209DE" w:rsidRDefault="00D23956" w:rsidP="004209DE">
            <w:pPr>
              <w:tabs>
                <w:tab w:val="left" w:pos="1065"/>
              </w:tabs>
              <w:rPr>
                <w:rFonts w:ascii="Arial" w:hAnsi="Arial" w:cs="Arial"/>
                <w:sz w:val="24"/>
                <w:szCs w:val="24"/>
              </w:rPr>
            </w:pPr>
          </w:p>
        </w:tc>
      </w:tr>
      <w:tr w:rsidR="004A38E8" w:rsidRPr="004209DE" w14:paraId="16AC98F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1404AFB" w14:textId="77777777" w:rsidR="004A38E8" w:rsidRPr="004209DE" w:rsidRDefault="004A38E8" w:rsidP="004209DE">
            <w:pPr>
              <w:tabs>
                <w:tab w:val="left" w:pos="1065"/>
              </w:tabs>
              <w:rPr>
                <w:rFonts w:ascii="Arial" w:hAnsi="Arial" w:cs="Arial"/>
                <w:color w:val="17365D" w:themeColor="text2" w:themeShade="BF"/>
                <w:sz w:val="24"/>
                <w:szCs w:val="24"/>
              </w:rPr>
            </w:pPr>
            <w:r w:rsidRPr="004209DE">
              <w:rPr>
                <w:rFonts w:ascii="Arial" w:hAnsi="Arial" w:cs="Arial"/>
                <w:color w:val="17365D" w:themeColor="text2" w:themeShade="BF"/>
                <w:sz w:val="24"/>
                <w:szCs w:val="24"/>
              </w:rPr>
              <w:t>Namjena</w:t>
            </w:r>
          </w:p>
        </w:tc>
        <w:tc>
          <w:tcPr>
            <w:tcW w:w="10282" w:type="dxa"/>
          </w:tcPr>
          <w:p w14:paraId="6243F407" w14:textId="77777777" w:rsidR="004A38E8" w:rsidRDefault="004A38E8" w:rsidP="004209DE">
            <w:pPr>
              <w:tabs>
                <w:tab w:val="left" w:pos="1065"/>
              </w:tabs>
              <w:rPr>
                <w:rFonts w:ascii="Arial" w:hAnsi="Arial" w:cs="Arial"/>
                <w:sz w:val="24"/>
                <w:szCs w:val="24"/>
              </w:rPr>
            </w:pPr>
            <w:r w:rsidRPr="004209DE">
              <w:rPr>
                <w:rFonts w:ascii="Arial" w:hAnsi="Arial" w:cs="Arial"/>
                <w:sz w:val="24"/>
                <w:szCs w:val="24"/>
              </w:rPr>
              <w:t>Automatizirati  motorička znanja iz zadanih tema,</w:t>
            </w:r>
            <w:r w:rsidR="007B5ABB" w:rsidRPr="004209DE">
              <w:rPr>
                <w:rFonts w:ascii="Arial" w:hAnsi="Arial" w:cs="Arial"/>
                <w:sz w:val="24"/>
                <w:szCs w:val="24"/>
              </w:rPr>
              <w:t xml:space="preserve"> </w:t>
            </w:r>
            <w:r w:rsidRPr="004209DE">
              <w:rPr>
                <w:rFonts w:ascii="Arial" w:hAnsi="Arial" w:cs="Arial"/>
                <w:sz w:val="24"/>
                <w:szCs w:val="24"/>
              </w:rPr>
              <w:t>razviti svijest o potrebi suradnje i međusobnog pomaganja u svrhu postizanja rezultata</w:t>
            </w:r>
          </w:p>
          <w:p w14:paraId="4A897725" w14:textId="7767D30D" w:rsidR="00D23956" w:rsidRPr="004209DE" w:rsidRDefault="00D23956" w:rsidP="004209DE">
            <w:pPr>
              <w:tabs>
                <w:tab w:val="left" w:pos="1065"/>
              </w:tabs>
              <w:rPr>
                <w:rFonts w:ascii="Arial" w:hAnsi="Arial" w:cs="Arial"/>
                <w:sz w:val="24"/>
                <w:szCs w:val="24"/>
              </w:rPr>
            </w:pPr>
          </w:p>
        </w:tc>
      </w:tr>
      <w:tr w:rsidR="004A38E8" w:rsidRPr="004209DE" w14:paraId="5CE5E935" w14:textId="77777777" w:rsidTr="004209DE">
        <w:tc>
          <w:tcPr>
            <w:tcW w:w="3936" w:type="dxa"/>
          </w:tcPr>
          <w:p w14:paraId="76740880" w14:textId="77777777" w:rsidR="004A38E8" w:rsidRPr="004209DE" w:rsidRDefault="004A38E8" w:rsidP="004209DE">
            <w:pPr>
              <w:tabs>
                <w:tab w:val="left" w:pos="1065"/>
              </w:tabs>
              <w:rPr>
                <w:rFonts w:ascii="Arial" w:hAnsi="Arial" w:cs="Arial"/>
                <w:color w:val="17365D" w:themeColor="text2" w:themeShade="BF"/>
                <w:sz w:val="24"/>
                <w:szCs w:val="24"/>
              </w:rPr>
            </w:pPr>
            <w:r w:rsidRPr="004209DE">
              <w:rPr>
                <w:rFonts w:ascii="Arial" w:hAnsi="Arial" w:cs="Arial"/>
                <w:color w:val="17365D" w:themeColor="text2" w:themeShade="BF"/>
                <w:sz w:val="24"/>
                <w:szCs w:val="24"/>
              </w:rPr>
              <w:t>Nositelji aktivnosti</w:t>
            </w:r>
          </w:p>
        </w:tc>
        <w:tc>
          <w:tcPr>
            <w:tcW w:w="10282" w:type="dxa"/>
          </w:tcPr>
          <w:p w14:paraId="610C3DC4" w14:textId="77777777" w:rsidR="004A38E8" w:rsidRDefault="004A38E8" w:rsidP="004209DE">
            <w:pPr>
              <w:rPr>
                <w:rFonts w:ascii="Arial" w:hAnsi="Arial" w:cs="Arial"/>
                <w:sz w:val="24"/>
                <w:szCs w:val="24"/>
              </w:rPr>
            </w:pPr>
            <w:r w:rsidRPr="004209DE">
              <w:rPr>
                <w:rFonts w:ascii="Arial" w:hAnsi="Arial" w:cs="Arial"/>
                <w:sz w:val="24"/>
                <w:szCs w:val="24"/>
              </w:rPr>
              <w:t>Učenici PŠ Batinjani,  učiteljica</w:t>
            </w:r>
          </w:p>
          <w:p w14:paraId="5C77041E" w14:textId="77777777" w:rsidR="00D23956" w:rsidRPr="004209DE" w:rsidRDefault="00D23956" w:rsidP="004209DE">
            <w:pPr>
              <w:rPr>
                <w:rFonts w:ascii="Arial" w:hAnsi="Arial" w:cs="Arial"/>
                <w:sz w:val="24"/>
                <w:szCs w:val="24"/>
              </w:rPr>
            </w:pPr>
          </w:p>
        </w:tc>
      </w:tr>
      <w:tr w:rsidR="004A38E8" w:rsidRPr="004209DE" w14:paraId="2FABF06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B308F2F" w14:textId="77777777" w:rsidR="004A38E8" w:rsidRPr="004209DE" w:rsidRDefault="004A38E8" w:rsidP="004209DE">
            <w:pPr>
              <w:tabs>
                <w:tab w:val="left" w:pos="1065"/>
              </w:tabs>
              <w:rPr>
                <w:rFonts w:ascii="Arial" w:hAnsi="Arial" w:cs="Arial"/>
                <w:color w:val="17365D" w:themeColor="text2" w:themeShade="BF"/>
                <w:sz w:val="24"/>
                <w:szCs w:val="24"/>
              </w:rPr>
            </w:pPr>
            <w:r w:rsidRPr="004209DE">
              <w:rPr>
                <w:rFonts w:ascii="Arial" w:hAnsi="Arial" w:cs="Arial"/>
                <w:color w:val="17365D" w:themeColor="text2" w:themeShade="BF"/>
                <w:sz w:val="24"/>
                <w:szCs w:val="24"/>
              </w:rPr>
              <w:t>Način realizacije</w:t>
            </w:r>
          </w:p>
        </w:tc>
        <w:tc>
          <w:tcPr>
            <w:tcW w:w="10282" w:type="dxa"/>
          </w:tcPr>
          <w:p w14:paraId="10F204B9" w14:textId="77777777" w:rsidR="004A38E8" w:rsidRPr="004209DE" w:rsidRDefault="004A38E8" w:rsidP="004209DE">
            <w:pPr>
              <w:tabs>
                <w:tab w:val="left" w:pos="1065"/>
              </w:tabs>
              <w:rPr>
                <w:rFonts w:ascii="Arial" w:hAnsi="Arial" w:cs="Arial"/>
                <w:sz w:val="24"/>
                <w:szCs w:val="24"/>
              </w:rPr>
            </w:pPr>
            <w:r w:rsidRPr="004209DE">
              <w:rPr>
                <w:rFonts w:ascii="Arial" w:hAnsi="Arial" w:cs="Arial"/>
                <w:sz w:val="24"/>
                <w:szCs w:val="24"/>
              </w:rPr>
              <w:t>U vanjskom prostoru igrališta u izgradnji i u unutarnjem prostoru za izvođenje TZK kroz 35 sati godišnje</w:t>
            </w:r>
          </w:p>
        </w:tc>
      </w:tr>
      <w:tr w:rsidR="004A38E8" w:rsidRPr="004209DE" w14:paraId="24E821AD" w14:textId="77777777" w:rsidTr="004209DE">
        <w:tc>
          <w:tcPr>
            <w:tcW w:w="3936" w:type="dxa"/>
          </w:tcPr>
          <w:p w14:paraId="72331016" w14:textId="77777777" w:rsidR="004A38E8" w:rsidRPr="004209DE" w:rsidRDefault="004A38E8" w:rsidP="004209DE">
            <w:pPr>
              <w:tabs>
                <w:tab w:val="left" w:pos="1065"/>
              </w:tabs>
              <w:rPr>
                <w:rFonts w:ascii="Arial" w:hAnsi="Arial" w:cs="Arial"/>
                <w:color w:val="17365D" w:themeColor="text2" w:themeShade="BF"/>
                <w:sz w:val="24"/>
                <w:szCs w:val="24"/>
              </w:rPr>
            </w:pPr>
            <w:r w:rsidRPr="004209DE">
              <w:rPr>
                <w:rFonts w:ascii="Arial" w:hAnsi="Arial" w:cs="Arial"/>
                <w:color w:val="17365D" w:themeColor="text2" w:themeShade="BF"/>
                <w:sz w:val="24"/>
                <w:szCs w:val="24"/>
              </w:rPr>
              <w:t>Vrijeme realizacije</w:t>
            </w:r>
          </w:p>
        </w:tc>
        <w:tc>
          <w:tcPr>
            <w:tcW w:w="10282" w:type="dxa"/>
          </w:tcPr>
          <w:p w14:paraId="014E5A52" w14:textId="77777777" w:rsidR="004A38E8" w:rsidRDefault="004A38E8" w:rsidP="004209DE">
            <w:pPr>
              <w:tabs>
                <w:tab w:val="left" w:pos="1065"/>
              </w:tabs>
              <w:rPr>
                <w:rFonts w:ascii="Arial" w:hAnsi="Arial" w:cs="Arial"/>
                <w:sz w:val="24"/>
                <w:szCs w:val="24"/>
              </w:rPr>
            </w:pPr>
            <w:r w:rsidRPr="004209DE">
              <w:rPr>
                <w:rFonts w:ascii="Arial" w:hAnsi="Arial" w:cs="Arial"/>
                <w:sz w:val="24"/>
                <w:szCs w:val="24"/>
              </w:rPr>
              <w:t>1 sat tjedno</w:t>
            </w:r>
          </w:p>
          <w:p w14:paraId="2BFD0651" w14:textId="77777777" w:rsidR="00D23956" w:rsidRPr="004209DE" w:rsidRDefault="00D23956" w:rsidP="004209DE">
            <w:pPr>
              <w:tabs>
                <w:tab w:val="left" w:pos="1065"/>
              </w:tabs>
              <w:rPr>
                <w:rFonts w:ascii="Arial" w:hAnsi="Arial" w:cs="Arial"/>
                <w:sz w:val="24"/>
                <w:szCs w:val="24"/>
              </w:rPr>
            </w:pPr>
          </w:p>
        </w:tc>
      </w:tr>
      <w:tr w:rsidR="004A38E8" w:rsidRPr="004209DE" w14:paraId="23671A0D"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860B1ED" w14:textId="77777777" w:rsidR="004A38E8" w:rsidRPr="004209DE" w:rsidRDefault="004A38E8" w:rsidP="004209DE">
            <w:pPr>
              <w:tabs>
                <w:tab w:val="left" w:pos="1065"/>
              </w:tabs>
              <w:rPr>
                <w:rFonts w:ascii="Arial" w:hAnsi="Arial" w:cs="Arial"/>
                <w:color w:val="17365D" w:themeColor="text2" w:themeShade="BF"/>
                <w:sz w:val="24"/>
                <w:szCs w:val="24"/>
              </w:rPr>
            </w:pPr>
            <w:r w:rsidRPr="004209DE">
              <w:rPr>
                <w:rFonts w:ascii="Arial" w:hAnsi="Arial" w:cs="Arial"/>
                <w:color w:val="17365D" w:themeColor="text2" w:themeShade="BF"/>
                <w:sz w:val="24"/>
                <w:szCs w:val="24"/>
              </w:rPr>
              <w:t>Troškovnik</w:t>
            </w:r>
          </w:p>
        </w:tc>
        <w:tc>
          <w:tcPr>
            <w:tcW w:w="10282" w:type="dxa"/>
          </w:tcPr>
          <w:p w14:paraId="2DC0D49A" w14:textId="77777777" w:rsidR="004A38E8" w:rsidRDefault="004A38E8" w:rsidP="004209DE">
            <w:pPr>
              <w:tabs>
                <w:tab w:val="left" w:pos="1065"/>
              </w:tabs>
              <w:rPr>
                <w:rFonts w:ascii="Arial" w:hAnsi="Arial" w:cs="Arial"/>
                <w:sz w:val="24"/>
                <w:szCs w:val="24"/>
              </w:rPr>
            </w:pPr>
            <w:r w:rsidRPr="004209DE">
              <w:rPr>
                <w:rFonts w:ascii="Arial" w:hAnsi="Arial" w:cs="Arial"/>
                <w:sz w:val="24"/>
                <w:szCs w:val="24"/>
              </w:rPr>
              <w:t>Potrošni materijal (lopte)</w:t>
            </w:r>
          </w:p>
          <w:p w14:paraId="3096C743" w14:textId="77777777" w:rsidR="00D23956" w:rsidRPr="004209DE" w:rsidRDefault="00D23956" w:rsidP="004209DE">
            <w:pPr>
              <w:tabs>
                <w:tab w:val="left" w:pos="1065"/>
              </w:tabs>
              <w:rPr>
                <w:rFonts w:ascii="Arial" w:hAnsi="Arial" w:cs="Arial"/>
                <w:sz w:val="24"/>
                <w:szCs w:val="24"/>
              </w:rPr>
            </w:pPr>
          </w:p>
        </w:tc>
      </w:tr>
      <w:tr w:rsidR="004A38E8" w:rsidRPr="004209DE" w14:paraId="0CE6BE52" w14:textId="77777777" w:rsidTr="004209DE">
        <w:tc>
          <w:tcPr>
            <w:tcW w:w="3936" w:type="dxa"/>
          </w:tcPr>
          <w:p w14:paraId="455F2DDA" w14:textId="77777777" w:rsidR="004A38E8" w:rsidRPr="004209DE" w:rsidRDefault="004A38E8" w:rsidP="004209DE">
            <w:pPr>
              <w:tabs>
                <w:tab w:val="left" w:pos="1065"/>
              </w:tabs>
              <w:rPr>
                <w:rFonts w:ascii="Arial" w:hAnsi="Arial" w:cs="Arial"/>
                <w:color w:val="17365D" w:themeColor="text2" w:themeShade="BF"/>
                <w:sz w:val="24"/>
                <w:szCs w:val="24"/>
              </w:rPr>
            </w:pPr>
            <w:r w:rsidRPr="004209DE">
              <w:rPr>
                <w:rFonts w:ascii="Arial" w:hAnsi="Arial" w:cs="Arial"/>
                <w:color w:val="17365D" w:themeColor="text2" w:themeShade="BF"/>
                <w:sz w:val="24"/>
                <w:szCs w:val="24"/>
              </w:rPr>
              <w:t>Način vrednovanja</w:t>
            </w:r>
          </w:p>
        </w:tc>
        <w:tc>
          <w:tcPr>
            <w:tcW w:w="10282" w:type="dxa"/>
          </w:tcPr>
          <w:p w14:paraId="3F42755C" w14:textId="77777777" w:rsidR="004A38E8" w:rsidRDefault="004A38E8" w:rsidP="004209DE">
            <w:pPr>
              <w:tabs>
                <w:tab w:val="left" w:pos="1065"/>
              </w:tabs>
              <w:rPr>
                <w:rFonts w:ascii="Arial" w:hAnsi="Arial" w:cs="Arial"/>
                <w:sz w:val="24"/>
                <w:szCs w:val="24"/>
              </w:rPr>
            </w:pPr>
            <w:r w:rsidRPr="004209DE">
              <w:rPr>
                <w:rFonts w:ascii="Arial" w:hAnsi="Arial" w:cs="Arial"/>
                <w:sz w:val="24"/>
                <w:szCs w:val="24"/>
              </w:rPr>
              <w:t>Rezultat igre</w:t>
            </w:r>
          </w:p>
          <w:p w14:paraId="6F6EE8D2" w14:textId="77777777" w:rsidR="00D23956" w:rsidRPr="004209DE" w:rsidRDefault="00D23956" w:rsidP="004209DE">
            <w:pPr>
              <w:tabs>
                <w:tab w:val="left" w:pos="1065"/>
              </w:tabs>
              <w:rPr>
                <w:rFonts w:ascii="Arial" w:hAnsi="Arial" w:cs="Arial"/>
                <w:sz w:val="24"/>
                <w:szCs w:val="24"/>
              </w:rPr>
            </w:pPr>
          </w:p>
        </w:tc>
      </w:tr>
      <w:tr w:rsidR="004A38E8" w:rsidRPr="004209DE" w14:paraId="69D32BF6"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B201759" w14:textId="77777777" w:rsidR="004A38E8" w:rsidRPr="004209DE" w:rsidRDefault="004A38E8" w:rsidP="004209DE">
            <w:pPr>
              <w:tabs>
                <w:tab w:val="left" w:pos="1065"/>
              </w:tabs>
              <w:rPr>
                <w:rFonts w:ascii="Arial" w:hAnsi="Arial" w:cs="Arial"/>
                <w:color w:val="17365D" w:themeColor="text2" w:themeShade="BF"/>
                <w:sz w:val="24"/>
                <w:szCs w:val="24"/>
              </w:rPr>
            </w:pPr>
            <w:r w:rsidRPr="004209DE">
              <w:rPr>
                <w:rFonts w:ascii="Arial" w:hAnsi="Arial" w:cs="Arial"/>
                <w:color w:val="17365D" w:themeColor="text2" w:themeShade="BF"/>
                <w:sz w:val="24"/>
                <w:szCs w:val="24"/>
              </w:rPr>
              <w:t>Korištenje rezultata vrednovanja</w:t>
            </w:r>
          </w:p>
        </w:tc>
        <w:tc>
          <w:tcPr>
            <w:tcW w:w="10282" w:type="dxa"/>
          </w:tcPr>
          <w:p w14:paraId="692C76B7" w14:textId="77777777" w:rsidR="004A38E8" w:rsidRPr="004209DE" w:rsidRDefault="004A38E8" w:rsidP="004209DE">
            <w:pPr>
              <w:rPr>
                <w:rFonts w:ascii="Arial" w:hAnsi="Arial" w:cs="Arial"/>
                <w:sz w:val="24"/>
                <w:szCs w:val="24"/>
              </w:rPr>
            </w:pPr>
            <w:r w:rsidRPr="004209DE">
              <w:rPr>
                <w:rFonts w:ascii="Arial" w:hAnsi="Arial" w:cs="Arial"/>
                <w:sz w:val="24"/>
                <w:szCs w:val="24"/>
              </w:rPr>
              <w:t>Pri susretima PŠ za Dan škole -učenička natjecanja</w:t>
            </w:r>
          </w:p>
        </w:tc>
      </w:tr>
    </w:tbl>
    <w:p w14:paraId="2BFFB9E5" w14:textId="77777777" w:rsidR="00555075" w:rsidRDefault="00555075">
      <w:pPr>
        <w:spacing w:line="240" w:lineRule="auto"/>
      </w:pPr>
    </w:p>
    <w:p w14:paraId="04EE7C80" w14:textId="4203F891" w:rsidR="00222A59" w:rsidRDefault="00222A59">
      <w:pPr>
        <w:spacing w:line="240" w:lineRule="auto"/>
      </w:pPr>
    </w:p>
    <w:p w14:paraId="2D63A04E" w14:textId="62098AB4" w:rsidR="00E3548F" w:rsidRDefault="00E3548F">
      <w:pPr>
        <w:spacing w:line="240" w:lineRule="auto"/>
      </w:pPr>
    </w:p>
    <w:p w14:paraId="231B0857" w14:textId="50BB6593" w:rsidR="00E3548F" w:rsidRDefault="00E3548F">
      <w:pPr>
        <w:spacing w:line="240" w:lineRule="auto"/>
      </w:pPr>
    </w:p>
    <w:p w14:paraId="1C23EE64" w14:textId="77777777" w:rsidR="002D7C49" w:rsidRDefault="002D7C49">
      <w:pPr>
        <w:spacing w:line="240" w:lineRule="auto"/>
      </w:pPr>
    </w:p>
    <w:p w14:paraId="44649BE0" w14:textId="77777777" w:rsidR="002D7C49" w:rsidRDefault="002D7C49">
      <w:pPr>
        <w:spacing w:line="240" w:lineRule="auto"/>
      </w:pPr>
    </w:p>
    <w:p w14:paraId="6A32A4C1" w14:textId="33E7633F" w:rsidR="004A38E8" w:rsidRDefault="004A38E8">
      <w:pPr>
        <w:spacing w:line="240" w:lineRule="auto"/>
      </w:pPr>
    </w:p>
    <w:p w14:paraId="4ED72747" w14:textId="77777777" w:rsidR="004A38E8" w:rsidRDefault="004A38E8">
      <w:pPr>
        <w:spacing w:line="240" w:lineRule="auto"/>
      </w:pPr>
    </w:p>
    <w:tbl>
      <w:tblPr>
        <w:tblW w:w="141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90"/>
        <w:gridCol w:w="11675"/>
      </w:tblGrid>
      <w:tr w:rsidR="009F7067" w:rsidRPr="009F7067" w14:paraId="3669FE28" w14:textId="77777777" w:rsidTr="009F7067">
        <w:trPr>
          <w:trHeight w:val="300"/>
        </w:trPr>
        <w:tc>
          <w:tcPr>
            <w:tcW w:w="2490" w:type="dxa"/>
            <w:tcBorders>
              <w:top w:val="single" w:sz="8" w:space="0" w:color="92CDDC"/>
              <w:left w:val="single" w:sz="8" w:space="0" w:color="92CDDC"/>
              <w:bottom w:val="single" w:sz="8" w:space="0" w:color="92CDDC"/>
              <w:right w:val="single" w:sz="8" w:space="0" w:color="92CDDC"/>
            </w:tcBorders>
            <w:shd w:val="clear" w:color="auto" w:fill="DAEEF3"/>
          </w:tcPr>
          <w:p w14:paraId="03AA83B7" w14:textId="77777777" w:rsidR="009F7067" w:rsidRPr="009F7067" w:rsidRDefault="009F7067" w:rsidP="00F7221F">
            <w:pPr>
              <w:spacing w:after="0"/>
              <w:rPr>
                <w:rFonts w:ascii="Arial" w:hAnsi="Arial" w:cs="Arial"/>
                <w:sz w:val="24"/>
                <w:szCs w:val="24"/>
              </w:rPr>
            </w:pPr>
            <w:r w:rsidRPr="009F7067">
              <w:rPr>
                <w:rFonts w:ascii="Arial" w:eastAsia="Cambria" w:hAnsi="Arial" w:cs="Arial"/>
                <w:b/>
                <w:bCs/>
                <w:color w:val="365F91"/>
                <w:sz w:val="24"/>
                <w:szCs w:val="24"/>
              </w:rPr>
              <w:t xml:space="preserve">Naziv aktivnosti: </w:t>
            </w:r>
            <w:r w:rsidRPr="009F7067">
              <w:rPr>
                <w:rFonts w:ascii="Arial" w:eastAsia="Cambria" w:hAnsi="Arial" w:cs="Arial"/>
                <w:color w:val="365F91"/>
                <w:sz w:val="24"/>
                <w:szCs w:val="24"/>
              </w:rPr>
              <w:t xml:space="preserve"> </w:t>
            </w:r>
          </w:p>
          <w:p w14:paraId="3F8BAECA" w14:textId="77777777" w:rsidR="009F7067" w:rsidRPr="009F7067" w:rsidRDefault="009F7067" w:rsidP="00F7221F">
            <w:pPr>
              <w:spacing w:after="0"/>
              <w:rPr>
                <w:rFonts w:ascii="Arial" w:hAnsi="Arial" w:cs="Arial"/>
                <w:sz w:val="24"/>
                <w:szCs w:val="24"/>
              </w:rPr>
            </w:pPr>
            <w:r w:rsidRPr="009F7067">
              <w:rPr>
                <w:rFonts w:ascii="Arial" w:eastAsia="Cambria" w:hAnsi="Arial" w:cs="Arial"/>
                <w:b/>
                <w:bCs/>
                <w:color w:val="365F91"/>
                <w:sz w:val="24"/>
                <w:szCs w:val="24"/>
              </w:rPr>
              <w:t>Kreativna igraonica</w:t>
            </w:r>
            <w:r w:rsidRPr="009F7067">
              <w:rPr>
                <w:rFonts w:ascii="Arial" w:eastAsia="Cambria" w:hAnsi="Arial" w:cs="Arial"/>
                <w:color w:val="365F91"/>
                <w:sz w:val="24"/>
                <w:szCs w:val="24"/>
              </w:rPr>
              <w:t xml:space="preserve"> </w:t>
            </w:r>
          </w:p>
        </w:tc>
        <w:tc>
          <w:tcPr>
            <w:tcW w:w="11675" w:type="dxa"/>
            <w:tcBorders>
              <w:top w:val="single" w:sz="8" w:space="0" w:color="92CDDC"/>
              <w:left w:val="single" w:sz="8" w:space="0" w:color="92CDDC"/>
              <w:bottom w:val="single" w:sz="8" w:space="0" w:color="92CDDC"/>
              <w:right w:val="single" w:sz="8" w:space="0" w:color="92CDDC"/>
            </w:tcBorders>
            <w:shd w:val="clear" w:color="auto" w:fill="DAEEF3"/>
          </w:tcPr>
          <w:p w14:paraId="6CBD54C5" w14:textId="77777777" w:rsidR="009F7067" w:rsidRPr="009F7067" w:rsidRDefault="009F7067" w:rsidP="00F7221F">
            <w:pPr>
              <w:spacing w:after="0"/>
              <w:rPr>
                <w:rFonts w:ascii="Arial" w:hAnsi="Arial" w:cs="Arial"/>
                <w:sz w:val="24"/>
                <w:szCs w:val="24"/>
              </w:rPr>
            </w:pPr>
            <w:r w:rsidRPr="009F7067">
              <w:rPr>
                <w:rFonts w:ascii="Arial" w:eastAsia="Cambria" w:hAnsi="Arial" w:cs="Arial"/>
                <w:b/>
                <w:bCs/>
                <w:color w:val="365F91"/>
                <w:sz w:val="24"/>
                <w:szCs w:val="24"/>
              </w:rPr>
              <w:t>Ime i prezime voditelja: Boženka Mik</w:t>
            </w:r>
            <w:r w:rsidRPr="009F7067">
              <w:rPr>
                <w:rFonts w:ascii="Arial" w:eastAsia="Cambria" w:hAnsi="Arial" w:cs="Arial"/>
                <w:color w:val="365F91"/>
                <w:sz w:val="24"/>
                <w:szCs w:val="24"/>
              </w:rPr>
              <w:t xml:space="preserve"> </w:t>
            </w:r>
          </w:p>
        </w:tc>
      </w:tr>
      <w:tr w:rsidR="009F7067" w:rsidRPr="009F7067" w14:paraId="786117F5" w14:textId="77777777" w:rsidTr="009F7067">
        <w:trPr>
          <w:trHeight w:val="300"/>
        </w:trPr>
        <w:tc>
          <w:tcPr>
            <w:tcW w:w="2490" w:type="dxa"/>
            <w:tcBorders>
              <w:top w:val="single" w:sz="8" w:space="0" w:color="92CDDC"/>
              <w:left w:val="single" w:sz="8" w:space="0" w:color="92CDDC"/>
              <w:bottom w:val="single" w:sz="8" w:space="0" w:color="92CDDC"/>
              <w:right w:val="single" w:sz="8" w:space="0" w:color="92CDDC"/>
            </w:tcBorders>
          </w:tcPr>
          <w:p w14:paraId="1B481049" w14:textId="77777777" w:rsidR="009F7067" w:rsidRPr="009F7067" w:rsidRDefault="009F7067" w:rsidP="00F7221F">
            <w:pPr>
              <w:spacing w:after="0"/>
              <w:rPr>
                <w:rFonts w:ascii="Arial" w:hAnsi="Arial" w:cs="Arial"/>
                <w:sz w:val="24"/>
                <w:szCs w:val="24"/>
              </w:rPr>
            </w:pPr>
            <w:r w:rsidRPr="009F7067">
              <w:rPr>
                <w:rFonts w:ascii="Arial" w:eastAsia="Times New Roman" w:hAnsi="Arial" w:cs="Arial"/>
                <w:color w:val="17365D"/>
                <w:sz w:val="24"/>
                <w:szCs w:val="24"/>
              </w:rPr>
              <w:t xml:space="preserve">Ishodi aktivnosti </w:t>
            </w:r>
          </w:p>
        </w:tc>
        <w:tc>
          <w:tcPr>
            <w:tcW w:w="11675" w:type="dxa"/>
            <w:tcBorders>
              <w:top w:val="single" w:sz="8" w:space="0" w:color="92CDDC"/>
              <w:left w:val="single" w:sz="8" w:space="0" w:color="92CDDC"/>
              <w:bottom w:val="single" w:sz="8" w:space="0" w:color="92CDDC"/>
              <w:right w:val="single" w:sz="8" w:space="0" w:color="92CDDC"/>
            </w:tcBorders>
          </w:tcPr>
          <w:p w14:paraId="36A58C7F" w14:textId="77777777" w:rsidR="009F7067" w:rsidRPr="009F7067" w:rsidRDefault="009F7067" w:rsidP="00F7221F">
            <w:pPr>
              <w:spacing w:after="0"/>
              <w:rPr>
                <w:rFonts w:ascii="Arial" w:hAnsi="Arial" w:cs="Arial"/>
                <w:sz w:val="24"/>
                <w:szCs w:val="24"/>
              </w:rPr>
            </w:pPr>
            <w:r w:rsidRPr="009F7067">
              <w:rPr>
                <w:rFonts w:ascii="Arial" w:eastAsia="Calibri" w:hAnsi="Arial" w:cs="Arial"/>
                <w:color w:val="000000" w:themeColor="text1"/>
                <w:sz w:val="24"/>
                <w:szCs w:val="24"/>
              </w:rPr>
              <w:t xml:space="preserve">-utjecati na motoričke sposobnosti učenika </w:t>
            </w:r>
          </w:p>
          <w:p w14:paraId="080BC506" w14:textId="77777777" w:rsidR="009F7067" w:rsidRPr="009F7067" w:rsidRDefault="009F7067" w:rsidP="00F7221F">
            <w:pPr>
              <w:spacing w:after="0"/>
              <w:rPr>
                <w:rFonts w:ascii="Arial" w:hAnsi="Arial" w:cs="Arial"/>
                <w:sz w:val="24"/>
                <w:szCs w:val="24"/>
              </w:rPr>
            </w:pPr>
            <w:r w:rsidRPr="009F7067">
              <w:rPr>
                <w:rFonts w:ascii="Arial" w:eastAsia="Calibri" w:hAnsi="Arial" w:cs="Arial"/>
                <w:color w:val="000000" w:themeColor="text1"/>
                <w:sz w:val="24"/>
                <w:szCs w:val="24"/>
              </w:rPr>
              <w:t xml:space="preserve">- razvijati ljubav prema ručnom radu te ručno izrađenim predmetima </w:t>
            </w:r>
          </w:p>
          <w:p w14:paraId="46922556" w14:textId="77777777" w:rsidR="009F7067" w:rsidRPr="009F7067" w:rsidRDefault="009F7067" w:rsidP="00F7221F">
            <w:pPr>
              <w:spacing w:after="0"/>
              <w:rPr>
                <w:rFonts w:ascii="Arial" w:hAnsi="Arial" w:cs="Arial"/>
                <w:sz w:val="24"/>
                <w:szCs w:val="24"/>
              </w:rPr>
            </w:pPr>
            <w:r w:rsidRPr="009F7067">
              <w:rPr>
                <w:rFonts w:ascii="Arial" w:eastAsia="Calibri" w:hAnsi="Arial" w:cs="Arial"/>
                <w:color w:val="000000" w:themeColor="text1"/>
                <w:sz w:val="24"/>
                <w:szCs w:val="24"/>
              </w:rPr>
              <w:t xml:space="preserve">-razvijati samostalnost, preciznost, upornost, kreativnost, suradnju i međusobno poštivanje </w:t>
            </w:r>
          </w:p>
          <w:p w14:paraId="6FAF29E2" w14:textId="77777777" w:rsidR="009F7067" w:rsidRPr="009F7067" w:rsidRDefault="009F7067" w:rsidP="00F7221F">
            <w:pPr>
              <w:spacing w:after="0"/>
              <w:rPr>
                <w:rFonts w:ascii="Arial" w:hAnsi="Arial" w:cs="Arial"/>
                <w:sz w:val="24"/>
                <w:szCs w:val="24"/>
              </w:rPr>
            </w:pPr>
            <w:r w:rsidRPr="009F7067">
              <w:rPr>
                <w:rFonts w:ascii="Arial" w:eastAsia="Calibri" w:hAnsi="Arial" w:cs="Arial"/>
                <w:color w:val="000000" w:themeColor="text1"/>
                <w:sz w:val="24"/>
                <w:szCs w:val="24"/>
              </w:rPr>
              <w:t xml:space="preserve">-usmjeravati učenike da sami izrađuju različite uporabne predmete </w:t>
            </w:r>
          </w:p>
          <w:p w14:paraId="2DE6B48B" w14:textId="77777777" w:rsidR="009F7067" w:rsidRPr="009F7067" w:rsidRDefault="009F7067" w:rsidP="00F7221F">
            <w:pPr>
              <w:spacing w:after="0"/>
              <w:rPr>
                <w:rFonts w:ascii="Arial" w:hAnsi="Arial" w:cs="Arial"/>
                <w:sz w:val="24"/>
                <w:szCs w:val="24"/>
              </w:rPr>
            </w:pPr>
            <w:r w:rsidRPr="009F7067">
              <w:rPr>
                <w:rFonts w:ascii="Arial" w:eastAsia="Calibri" w:hAnsi="Arial" w:cs="Arial"/>
                <w:color w:val="000000" w:themeColor="text1"/>
                <w:sz w:val="24"/>
                <w:szCs w:val="24"/>
              </w:rPr>
              <w:t xml:space="preserve">-razvijati i poticati sklonost praktičnom radu </w:t>
            </w:r>
          </w:p>
          <w:p w14:paraId="06A912A3" w14:textId="77777777" w:rsidR="009F7067" w:rsidRPr="009F7067" w:rsidRDefault="009F7067" w:rsidP="00F7221F">
            <w:pPr>
              <w:spacing w:after="0"/>
              <w:rPr>
                <w:rFonts w:ascii="Arial" w:hAnsi="Arial" w:cs="Arial"/>
                <w:sz w:val="24"/>
                <w:szCs w:val="24"/>
              </w:rPr>
            </w:pPr>
            <w:r w:rsidRPr="009F7067">
              <w:rPr>
                <w:rFonts w:ascii="Arial" w:eastAsia="Calibri" w:hAnsi="Arial" w:cs="Arial"/>
                <w:color w:val="000000" w:themeColor="text1"/>
                <w:sz w:val="24"/>
                <w:szCs w:val="24"/>
              </w:rPr>
              <w:t xml:space="preserve">-igrati različite društvene igre i razvijati toleranciju i međusobno uvažavanje </w:t>
            </w:r>
          </w:p>
          <w:p w14:paraId="1F3CBE66" w14:textId="77777777" w:rsidR="009F7067" w:rsidRPr="009F7067" w:rsidRDefault="009F7067" w:rsidP="00F7221F">
            <w:pPr>
              <w:spacing w:after="0"/>
              <w:rPr>
                <w:rFonts w:ascii="Arial" w:hAnsi="Arial" w:cs="Arial"/>
                <w:sz w:val="24"/>
                <w:szCs w:val="24"/>
              </w:rPr>
            </w:pPr>
            <w:r w:rsidRPr="009F7067">
              <w:rPr>
                <w:rFonts w:ascii="Arial" w:eastAsia="Times New Roman" w:hAnsi="Arial" w:cs="Arial"/>
                <w:color w:val="000000" w:themeColor="text1"/>
                <w:sz w:val="24"/>
                <w:szCs w:val="24"/>
              </w:rPr>
              <w:t xml:space="preserve">  </w:t>
            </w:r>
          </w:p>
        </w:tc>
      </w:tr>
      <w:tr w:rsidR="009F7067" w:rsidRPr="009F7067" w14:paraId="2FB5EC27" w14:textId="77777777" w:rsidTr="009F7067">
        <w:trPr>
          <w:trHeight w:val="300"/>
        </w:trPr>
        <w:tc>
          <w:tcPr>
            <w:tcW w:w="2490" w:type="dxa"/>
            <w:tcBorders>
              <w:top w:val="single" w:sz="8" w:space="0" w:color="92CDDC"/>
              <w:left w:val="single" w:sz="8" w:space="0" w:color="92CDDC"/>
              <w:bottom w:val="single" w:sz="8" w:space="0" w:color="92CDDC"/>
              <w:right w:val="single" w:sz="8" w:space="0" w:color="92CDDC"/>
            </w:tcBorders>
            <w:shd w:val="clear" w:color="auto" w:fill="DAEEF3"/>
          </w:tcPr>
          <w:p w14:paraId="3FE10817" w14:textId="77777777" w:rsidR="009F7067" w:rsidRPr="009F7067" w:rsidRDefault="009F7067" w:rsidP="00F7221F">
            <w:pPr>
              <w:spacing w:after="0"/>
              <w:rPr>
                <w:rFonts w:ascii="Arial" w:hAnsi="Arial" w:cs="Arial"/>
                <w:sz w:val="24"/>
                <w:szCs w:val="24"/>
              </w:rPr>
            </w:pPr>
            <w:r w:rsidRPr="009F7067">
              <w:rPr>
                <w:rFonts w:ascii="Arial" w:eastAsia="Times New Roman" w:hAnsi="Arial" w:cs="Arial"/>
                <w:color w:val="17365D"/>
                <w:sz w:val="24"/>
                <w:szCs w:val="24"/>
              </w:rPr>
              <w:t xml:space="preserve">Namjena </w:t>
            </w:r>
          </w:p>
        </w:tc>
        <w:tc>
          <w:tcPr>
            <w:tcW w:w="11675" w:type="dxa"/>
            <w:tcBorders>
              <w:top w:val="single" w:sz="8" w:space="0" w:color="92CDDC"/>
              <w:left w:val="single" w:sz="8" w:space="0" w:color="92CDDC"/>
              <w:bottom w:val="single" w:sz="8" w:space="0" w:color="92CDDC"/>
              <w:right w:val="single" w:sz="8" w:space="0" w:color="92CDDC"/>
            </w:tcBorders>
            <w:shd w:val="clear" w:color="auto" w:fill="DAEEF3"/>
          </w:tcPr>
          <w:p w14:paraId="37003E63" w14:textId="77777777" w:rsidR="009F7067" w:rsidRPr="009F7067" w:rsidRDefault="009F7067" w:rsidP="00F7221F">
            <w:pPr>
              <w:spacing w:after="0"/>
              <w:rPr>
                <w:rFonts w:ascii="Arial" w:hAnsi="Arial" w:cs="Arial"/>
                <w:sz w:val="24"/>
                <w:szCs w:val="24"/>
              </w:rPr>
            </w:pPr>
            <w:r w:rsidRPr="009F7067">
              <w:rPr>
                <w:rFonts w:ascii="Arial" w:eastAsia="Calibri" w:hAnsi="Arial" w:cs="Arial"/>
                <w:color w:val="000000" w:themeColor="text1"/>
                <w:sz w:val="24"/>
                <w:szCs w:val="24"/>
              </w:rPr>
              <w:t xml:space="preserve">-osposobiti učenike da od različitog dostupnog materijala izrađuju predmete za vlastitu uporabu ili kao </w:t>
            </w:r>
          </w:p>
          <w:p w14:paraId="1F662240" w14:textId="77777777" w:rsidR="009F7067" w:rsidRPr="009F7067" w:rsidRDefault="009F7067" w:rsidP="00F7221F">
            <w:pPr>
              <w:spacing w:after="0"/>
              <w:rPr>
                <w:rFonts w:ascii="Arial" w:hAnsi="Arial" w:cs="Arial"/>
                <w:sz w:val="24"/>
                <w:szCs w:val="24"/>
              </w:rPr>
            </w:pPr>
            <w:r w:rsidRPr="009F7067">
              <w:rPr>
                <w:rFonts w:ascii="Arial" w:eastAsia="Calibri" w:hAnsi="Arial" w:cs="Arial"/>
                <w:color w:val="000000" w:themeColor="text1"/>
                <w:sz w:val="24"/>
                <w:szCs w:val="24"/>
              </w:rPr>
              <w:t xml:space="preserve"> prigodan poklon,  </w:t>
            </w:r>
          </w:p>
          <w:p w14:paraId="2C3CB343" w14:textId="77777777" w:rsidR="009F7067" w:rsidRPr="009F7067" w:rsidRDefault="009F7067" w:rsidP="00F7221F">
            <w:pPr>
              <w:spacing w:after="0"/>
              <w:rPr>
                <w:rFonts w:ascii="Arial" w:hAnsi="Arial" w:cs="Arial"/>
                <w:sz w:val="24"/>
                <w:szCs w:val="24"/>
              </w:rPr>
            </w:pPr>
            <w:r w:rsidRPr="009F7067">
              <w:rPr>
                <w:rFonts w:ascii="Arial" w:eastAsia="Times New Roman" w:hAnsi="Arial" w:cs="Arial"/>
                <w:color w:val="000000" w:themeColor="text1"/>
                <w:sz w:val="24"/>
                <w:szCs w:val="24"/>
              </w:rPr>
              <w:t xml:space="preserve">  </w:t>
            </w:r>
          </w:p>
        </w:tc>
      </w:tr>
      <w:tr w:rsidR="009F7067" w:rsidRPr="009F7067" w14:paraId="0E40D64A" w14:textId="77777777" w:rsidTr="009F7067">
        <w:trPr>
          <w:trHeight w:val="300"/>
        </w:trPr>
        <w:tc>
          <w:tcPr>
            <w:tcW w:w="2490" w:type="dxa"/>
            <w:tcBorders>
              <w:top w:val="single" w:sz="8" w:space="0" w:color="92CDDC"/>
              <w:left w:val="single" w:sz="8" w:space="0" w:color="92CDDC"/>
              <w:bottom w:val="single" w:sz="8" w:space="0" w:color="92CDDC"/>
              <w:right w:val="single" w:sz="8" w:space="0" w:color="92CDDC"/>
            </w:tcBorders>
          </w:tcPr>
          <w:p w14:paraId="713173B3" w14:textId="77777777" w:rsidR="009F7067" w:rsidRPr="009F7067" w:rsidRDefault="009F7067" w:rsidP="00F7221F">
            <w:pPr>
              <w:spacing w:after="0"/>
              <w:rPr>
                <w:rFonts w:ascii="Arial" w:hAnsi="Arial" w:cs="Arial"/>
                <w:sz w:val="24"/>
                <w:szCs w:val="24"/>
              </w:rPr>
            </w:pPr>
            <w:r w:rsidRPr="009F7067">
              <w:rPr>
                <w:rFonts w:ascii="Arial" w:eastAsia="Times New Roman" w:hAnsi="Arial" w:cs="Arial"/>
                <w:color w:val="17365D"/>
                <w:sz w:val="24"/>
                <w:szCs w:val="24"/>
              </w:rPr>
              <w:t xml:space="preserve">Nositelji aktivnosti </w:t>
            </w:r>
          </w:p>
        </w:tc>
        <w:tc>
          <w:tcPr>
            <w:tcW w:w="11675" w:type="dxa"/>
            <w:tcBorders>
              <w:top w:val="single" w:sz="8" w:space="0" w:color="92CDDC"/>
              <w:left w:val="single" w:sz="8" w:space="0" w:color="92CDDC"/>
              <w:bottom w:val="single" w:sz="8" w:space="0" w:color="92CDDC"/>
              <w:right w:val="single" w:sz="8" w:space="0" w:color="92CDDC"/>
            </w:tcBorders>
          </w:tcPr>
          <w:p w14:paraId="20DBB203" w14:textId="77777777" w:rsidR="009F7067" w:rsidRDefault="009F7067" w:rsidP="00F7221F">
            <w:pPr>
              <w:spacing w:after="0"/>
              <w:rPr>
                <w:rFonts w:ascii="Arial" w:eastAsia="Times New Roman" w:hAnsi="Arial" w:cs="Arial"/>
                <w:color w:val="000000" w:themeColor="text1"/>
                <w:sz w:val="24"/>
                <w:szCs w:val="24"/>
              </w:rPr>
            </w:pPr>
            <w:r w:rsidRPr="009F7067">
              <w:rPr>
                <w:rFonts w:ascii="Arial" w:eastAsia="Times New Roman" w:hAnsi="Arial" w:cs="Arial"/>
                <w:color w:val="000000" w:themeColor="text1"/>
                <w:sz w:val="24"/>
                <w:szCs w:val="24"/>
              </w:rPr>
              <w:t xml:space="preserve"> učiteljica Boženka Mik i učenici </w:t>
            </w:r>
          </w:p>
          <w:p w14:paraId="11308A93" w14:textId="77777777" w:rsidR="009F7067" w:rsidRPr="009F7067" w:rsidRDefault="009F7067" w:rsidP="00F7221F">
            <w:pPr>
              <w:spacing w:after="0"/>
              <w:rPr>
                <w:rFonts w:ascii="Arial" w:hAnsi="Arial" w:cs="Arial"/>
                <w:sz w:val="24"/>
                <w:szCs w:val="24"/>
              </w:rPr>
            </w:pPr>
          </w:p>
        </w:tc>
      </w:tr>
      <w:tr w:rsidR="009F7067" w:rsidRPr="009F7067" w14:paraId="4138C227" w14:textId="77777777" w:rsidTr="009F7067">
        <w:trPr>
          <w:trHeight w:val="300"/>
        </w:trPr>
        <w:tc>
          <w:tcPr>
            <w:tcW w:w="2490" w:type="dxa"/>
            <w:tcBorders>
              <w:top w:val="single" w:sz="8" w:space="0" w:color="92CDDC"/>
              <w:left w:val="single" w:sz="8" w:space="0" w:color="92CDDC"/>
              <w:bottom w:val="single" w:sz="8" w:space="0" w:color="92CDDC"/>
              <w:right w:val="single" w:sz="8" w:space="0" w:color="92CDDC"/>
            </w:tcBorders>
            <w:shd w:val="clear" w:color="auto" w:fill="DAEEF3"/>
          </w:tcPr>
          <w:p w14:paraId="686980CA" w14:textId="77777777" w:rsidR="009F7067" w:rsidRPr="009F7067" w:rsidRDefault="009F7067" w:rsidP="00F7221F">
            <w:pPr>
              <w:spacing w:after="0"/>
              <w:rPr>
                <w:rFonts w:ascii="Arial" w:hAnsi="Arial" w:cs="Arial"/>
                <w:sz w:val="24"/>
                <w:szCs w:val="24"/>
              </w:rPr>
            </w:pPr>
            <w:r w:rsidRPr="009F7067">
              <w:rPr>
                <w:rFonts w:ascii="Arial" w:eastAsia="Times New Roman" w:hAnsi="Arial" w:cs="Arial"/>
                <w:color w:val="17365D"/>
                <w:sz w:val="24"/>
                <w:szCs w:val="24"/>
              </w:rPr>
              <w:t xml:space="preserve">Način realizacije </w:t>
            </w:r>
          </w:p>
        </w:tc>
        <w:tc>
          <w:tcPr>
            <w:tcW w:w="11675" w:type="dxa"/>
            <w:tcBorders>
              <w:top w:val="single" w:sz="8" w:space="0" w:color="92CDDC"/>
              <w:left w:val="single" w:sz="8" w:space="0" w:color="92CDDC"/>
              <w:bottom w:val="single" w:sz="8" w:space="0" w:color="92CDDC"/>
              <w:right w:val="single" w:sz="8" w:space="0" w:color="92CDDC"/>
            </w:tcBorders>
            <w:shd w:val="clear" w:color="auto" w:fill="DAEEF3"/>
          </w:tcPr>
          <w:p w14:paraId="344A24BD" w14:textId="77777777" w:rsidR="009F7067" w:rsidRDefault="009F7067" w:rsidP="00F7221F">
            <w:pPr>
              <w:spacing w:after="0"/>
              <w:rPr>
                <w:rFonts w:ascii="Arial" w:eastAsia="Times New Roman" w:hAnsi="Arial" w:cs="Arial"/>
                <w:color w:val="000000" w:themeColor="text1"/>
                <w:sz w:val="24"/>
                <w:szCs w:val="24"/>
              </w:rPr>
            </w:pPr>
            <w:r w:rsidRPr="009F7067">
              <w:rPr>
                <w:rFonts w:ascii="Arial" w:eastAsia="Times New Roman" w:hAnsi="Arial" w:cs="Arial"/>
                <w:color w:val="000000" w:themeColor="text1"/>
                <w:sz w:val="24"/>
                <w:szCs w:val="24"/>
              </w:rPr>
              <w:t xml:space="preserve">-praktičan rad </w:t>
            </w:r>
          </w:p>
          <w:p w14:paraId="327EB028" w14:textId="77777777" w:rsidR="009F7067" w:rsidRPr="009F7067" w:rsidRDefault="009F7067" w:rsidP="00F7221F">
            <w:pPr>
              <w:spacing w:after="0"/>
              <w:rPr>
                <w:rFonts w:ascii="Arial" w:hAnsi="Arial" w:cs="Arial"/>
                <w:sz w:val="24"/>
                <w:szCs w:val="24"/>
              </w:rPr>
            </w:pPr>
          </w:p>
        </w:tc>
      </w:tr>
      <w:tr w:rsidR="009F7067" w:rsidRPr="009F7067" w14:paraId="01625CA1" w14:textId="77777777" w:rsidTr="009F7067">
        <w:trPr>
          <w:trHeight w:val="300"/>
        </w:trPr>
        <w:tc>
          <w:tcPr>
            <w:tcW w:w="2490" w:type="dxa"/>
            <w:tcBorders>
              <w:top w:val="single" w:sz="8" w:space="0" w:color="92CDDC"/>
              <w:left w:val="single" w:sz="8" w:space="0" w:color="92CDDC"/>
              <w:bottom w:val="single" w:sz="8" w:space="0" w:color="92CDDC"/>
              <w:right w:val="single" w:sz="8" w:space="0" w:color="92CDDC"/>
            </w:tcBorders>
          </w:tcPr>
          <w:p w14:paraId="397D20EB" w14:textId="77777777" w:rsidR="009F7067" w:rsidRPr="009F7067" w:rsidRDefault="009F7067" w:rsidP="00F7221F">
            <w:pPr>
              <w:spacing w:after="0"/>
              <w:rPr>
                <w:rFonts w:ascii="Arial" w:hAnsi="Arial" w:cs="Arial"/>
                <w:sz w:val="24"/>
                <w:szCs w:val="24"/>
              </w:rPr>
            </w:pPr>
            <w:r w:rsidRPr="009F7067">
              <w:rPr>
                <w:rFonts w:ascii="Arial" w:eastAsia="Times New Roman" w:hAnsi="Arial" w:cs="Arial"/>
                <w:color w:val="17365D"/>
                <w:sz w:val="24"/>
                <w:szCs w:val="24"/>
              </w:rPr>
              <w:t xml:space="preserve">Vrijeme realizacije </w:t>
            </w:r>
          </w:p>
        </w:tc>
        <w:tc>
          <w:tcPr>
            <w:tcW w:w="11675" w:type="dxa"/>
            <w:tcBorders>
              <w:top w:val="single" w:sz="8" w:space="0" w:color="92CDDC"/>
              <w:left w:val="single" w:sz="8" w:space="0" w:color="92CDDC"/>
              <w:bottom w:val="single" w:sz="8" w:space="0" w:color="92CDDC"/>
              <w:right w:val="single" w:sz="8" w:space="0" w:color="92CDDC"/>
            </w:tcBorders>
          </w:tcPr>
          <w:p w14:paraId="3B3C4D9F" w14:textId="77777777" w:rsidR="009F7067" w:rsidRDefault="009F7067" w:rsidP="00F7221F">
            <w:pPr>
              <w:spacing w:after="0"/>
              <w:rPr>
                <w:rFonts w:ascii="Arial" w:eastAsia="Times New Roman" w:hAnsi="Arial" w:cs="Arial"/>
                <w:color w:val="000000" w:themeColor="text1"/>
                <w:sz w:val="24"/>
                <w:szCs w:val="24"/>
              </w:rPr>
            </w:pPr>
            <w:r w:rsidRPr="009F7067">
              <w:rPr>
                <w:rFonts w:ascii="Arial" w:eastAsia="Times New Roman" w:hAnsi="Arial" w:cs="Arial"/>
                <w:color w:val="000000" w:themeColor="text1"/>
                <w:sz w:val="24"/>
                <w:szCs w:val="24"/>
              </w:rPr>
              <w:t xml:space="preserve">-školska godina 2023./2024. </w:t>
            </w:r>
          </w:p>
          <w:p w14:paraId="1064AD8B" w14:textId="77777777" w:rsidR="009F7067" w:rsidRPr="009F7067" w:rsidRDefault="009F7067" w:rsidP="00F7221F">
            <w:pPr>
              <w:spacing w:after="0"/>
              <w:rPr>
                <w:rFonts w:ascii="Arial" w:hAnsi="Arial" w:cs="Arial"/>
                <w:sz w:val="24"/>
                <w:szCs w:val="24"/>
              </w:rPr>
            </w:pPr>
          </w:p>
        </w:tc>
      </w:tr>
      <w:tr w:rsidR="009F7067" w:rsidRPr="009F7067" w14:paraId="12CC882C" w14:textId="77777777" w:rsidTr="009F7067">
        <w:trPr>
          <w:trHeight w:val="300"/>
        </w:trPr>
        <w:tc>
          <w:tcPr>
            <w:tcW w:w="2490" w:type="dxa"/>
            <w:tcBorders>
              <w:top w:val="single" w:sz="8" w:space="0" w:color="92CDDC"/>
              <w:left w:val="single" w:sz="8" w:space="0" w:color="92CDDC"/>
              <w:bottom w:val="single" w:sz="8" w:space="0" w:color="92CDDC"/>
              <w:right w:val="single" w:sz="8" w:space="0" w:color="92CDDC"/>
            </w:tcBorders>
            <w:shd w:val="clear" w:color="auto" w:fill="DAEEF3"/>
          </w:tcPr>
          <w:p w14:paraId="358849A1" w14:textId="77777777" w:rsidR="009F7067" w:rsidRPr="009F7067" w:rsidRDefault="009F7067" w:rsidP="00F7221F">
            <w:pPr>
              <w:spacing w:after="0"/>
              <w:rPr>
                <w:rFonts w:ascii="Arial" w:hAnsi="Arial" w:cs="Arial"/>
                <w:sz w:val="24"/>
                <w:szCs w:val="24"/>
              </w:rPr>
            </w:pPr>
            <w:r w:rsidRPr="009F7067">
              <w:rPr>
                <w:rFonts w:ascii="Arial" w:eastAsia="Times New Roman" w:hAnsi="Arial" w:cs="Arial"/>
                <w:color w:val="17365D"/>
                <w:sz w:val="24"/>
                <w:szCs w:val="24"/>
              </w:rPr>
              <w:t xml:space="preserve">Troškovnik </w:t>
            </w:r>
          </w:p>
        </w:tc>
        <w:tc>
          <w:tcPr>
            <w:tcW w:w="11675" w:type="dxa"/>
            <w:tcBorders>
              <w:top w:val="single" w:sz="8" w:space="0" w:color="92CDDC"/>
              <w:left w:val="single" w:sz="8" w:space="0" w:color="92CDDC"/>
              <w:bottom w:val="single" w:sz="8" w:space="0" w:color="92CDDC"/>
              <w:right w:val="single" w:sz="8" w:space="0" w:color="92CDDC"/>
            </w:tcBorders>
            <w:shd w:val="clear" w:color="auto" w:fill="DAEEF3"/>
          </w:tcPr>
          <w:p w14:paraId="6441E903" w14:textId="77777777" w:rsidR="009F7067" w:rsidRDefault="009F7067" w:rsidP="00F7221F">
            <w:pPr>
              <w:spacing w:after="0"/>
              <w:rPr>
                <w:rFonts w:ascii="Arial" w:eastAsia="Times New Roman" w:hAnsi="Arial" w:cs="Arial"/>
                <w:color w:val="000000" w:themeColor="text1"/>
                <w:sz w:val="24"/>
                <w:szCs w:val="24"/>
              </w:rPr>
            </w:pPr>
            <w:r w:rsidRPr="009F7067">
              <w:rPr>
                <w:rFonts w:ascii="Arial" w:eastAsia="Times New Roman" w:hAnsi="Arial" w:cs="Arial"/>
                <w:color w:val="000000" w:themeColor="text1"/>
                <w:sz w:val="24"/>
                <w:szCs w:val="24"/>
              </w:rPr>
              <w:t xml:space="preserve">-troškovi materijala i pribora za rad </w:t>
            </w:r>
          </w:p>
          <w:p w14:paraId="487D87B8" w14:textId="77777777" w:rsidR="009F7067" w:rsidRPr="009F7067" w:rsidRDefault="009F7067" w:rsidP="00F7221F">
            <w:pPr>
              <w:spacing w:after="0"/>
              <w:rPr>
                <w:rFonts w:ascii="Arial" w:hAnsi="Arial" w:cs="Arial"/>
                <w:sz w:val="24"/>
                <w:szCs w:val="24"/>
              </w:rPr>
            </w:pPr>
          </w:p>
        </w:tc>
      </w:tr>
      <w:tr w:rsidR="009F7067" w:rsidRPr="009F7067" w14:paraId="207E36A1" w14:textId="77777777" w:rsidTr="009F7067">
        <w:trPr>
          <w:trHeight w:val="300"/>
        </w:trPr>
        <w:tc>
          <w:tcPr>
            <w:tcW w:w="2490" w:type="dxa"/>
            <w:tcBorders>
              <w:top w:val="single" w:sz="8" w:space="0" w:color="92CDDC"/>
              <w:left w:val="single" w:sz="8" w:space="0" w:color="92CDDC"/>
              <w:bottom w:val="single" w:sz="8" w:space="0" w:color="92CDDC"/>
              <w:right w:val="single" w:sz="8" w:space="0" w:color="92CDDC"/>
            </w:tcBorders>
          </w:tcPr>
          <w:p w14:paraId="4B90A9CB" w14:textId="77777777" w:rsidR="009F7067" w:rsidRPr="009F7067" w:rsidRDefault="009F7067" w:rsidP="00F7221F">
            <w:pPr>
              <w:spacing w:after="0"/>
              <w:rPr>
                <w:rFonts w:ascii="Arial" w:hAnsi="Arial" w:cs="Arial"/>
                <w:sz w:val="24"/>
                <w:szCs w:val="24"/>
              </w:rPr>
            </w:pPr>
            <w:r w:rsidRPr="009F7067">
              <w:rPr>
                <w:rFonts w:ascii="Arial" w:eastAsia="Times New Roman" w:hAnsi="Arial" w:cs="Arial"/>
                <w:color w:val="17365D"/>
                <w:sz w:val="24"/>
                <w:szCs w:val="24"/>
              </w:rPr>
              <w:t xml:space="preserve">Način vrednovanja </w:t>
            </w:r>
          </w:p>
        </w:tc>
        <w:tc>
          <w:tcPr>
            <w:tcW w:w="11675" w:type="dxa"/>
            <w:tcBorders>
              <w:top w:val="single" w:sz="8" w:space="0" w:color="92CDDC"/>
              <w:left w:val="single" w:sz="8" w:space="0" w:color="92CDDC"/>
              <w:bottom w:val="single" w:sz="8" w:space="0" w:color="92CDDC"/>
              <w:right w:val="single" w:sz="8" w:space="0" w:color="92CDDC"/>
            </w:tcBorders>
          </w:tcPr>
          <w:p w14:paraId="07CEB83A" w14:textId="104344AF" w:rsidR="009F7067" w:rsidRPr="009F7067" w:rsidRDefault="009F7067" w:rsidP="00F7221F">
            <w:pPr>
              <w:spacing w:after="0"/>
              <w:rPr>
                <w:rFonts w:ascii="Arial" w:eastAsia="Times New Roman" w:hAnsi="Arial" w:cs="Arial"/>
                <w:color w:val="000000" w:themeColor="text1"/>
                <w:sz w:val="24"/>
                <w:szCs w:val="24"/>
              </w:rPr>
            </w:pPr>
            <w:r w:rsidRPr="009F7067">
              <w:rPr>
                <w:rFonts w:ascii="Arial" w:eastAsia="Times New Roman" w:hAnsi="Arial" w:cs="Arial"/>
                <w:color w:val="000000" w:themeColor="text1"/>
                <w:sz w:val="24"/>
                <w:szCs w:val="24"/>
              </w:rPr>
              <w:t xml:space="preserve">-pohvale i poticaji </w:t>
            </w:r>
          </w:p>
        </w:tc>
      </w:tr>
      <w:tr w:rsidR="009F7067" w:rsidRPr="009F7067" w14:paraId="0AC90A52" w14:textId="77777777" w:rsidTr="009F7067">
        <w:trPr>
          <w:trHeight w:val="300"/>
        </w:trPr>
        <w:tc>
          <w:tcPr>
            <w:tcW w:w="2490" w:type="dxa"/>
            <w:tcBorders>
              <w:top w:val="single" w:sz="8" w:space="0" w:color="92CDDC"/>
              <w:left w:val="single" w:sz="8" w:space="0" w:color="92CDDC"/>
              <w:bottom w:val="single" w:sz="8" w:space="0" w:color="92CDDC"/>
              <w:right w:val="single" w:sz="8" w:space="0" w:color="92CDDC"/>
            </w:tcBorders>
            <w:shd w:val="clear" w:color="auto" w:fill="DAEEF3"/>
          </w:tcPr>
          <w:p w14:paraId="250282C0" w14:textId="77777777" w:rsidR="009F7067" w:rsidRPr="009F7067" w:rsidRDefault="009F7067" w:rsidP="00F7221F">
            <w:pPr>
              <w:spacing w:after="0"/>
              <w:rPr>
                <w:rFonts w:ascii="Arial" w:hAnsi="Arial" w:cs="Arial"/>
                <w:sz w:val="24"/>
                <w:szCs w:val="24"/>
              </w:rPr>
            </w:pPr>
            <w:r w:rsidRPr="009F7067">
              <w:rPr>
                <w:rFonts w:ascii="Arial" w:eastAsia="Times New Roman" w:hAnsi="Arial" w:cs="Arial"/>
                <w:color w:val="17365D"/>
                <w:sz w:val="24"/>
                <w:szCs w:val="24"/>
              </w:rPr>
              <w:t xml:space="preserve">Korištenje rezultata vrednovanja </w:t>
            </w:r>
          </w:p>
        </w:tc>
        <w:tc>
          <w:tcPr>
            <w:tcW w:w="11675" w:type="dxa"/>
            <w:tcBorders>
              <w:top w:val="single" w:sz="8" w:space="0" w:color="92CDDC"/>
              <w:left w:val="single" w:sz="8" w:space="0" w:color="92CDDC"/>
              <w:bottom w:val="single" w:sz="8" w:space="0" w:color="92CDDC"/>
              <w:right w:val="single" w:sz="8" w:space="0" w:color="92CDDC"/>
            </w:tcBorders>
            <w:shd w:val="clear" w:color="auto" w:fill="DAEEF3"/>
          </w:tcPr>
          <w:p w14:paraId="6C5EC56E" w14:textId="77777777" w:rsidR="009F7067" w:rsidRPr="009F7067" w:rsidRDefault="009F7067" w:rsidP="00F7221F">
            <w:pPr>
              <w:spacing w:after="0"/>
              <w:rPr>
                <w:rFonts w:ascii="Arial" w:hAnsi="Arial" w:cs="Arial"/>
                <w:sz w:val="24"/>
                <w:szCs w:val="24"/>
              </w:rPr>
            </w:pPr>
            <w:r w:rsidRPr="009F7067">
              <w:rPr>
                <w:rFonts w:ascii="Arial" w:eastAsia="Times New Roman" w:hAnsi="Arial" w:cs="Arial"/>
                <w:color w:val="000000" w:themeColor="text1"/>
                <w:sz w:val="24"/>
                <w:szCs w:val="24"/>
              </w:rPr>
              <w:t xml:space="preserve">-izrađene predmete rabiti prema njihovoj namjeni </w:t>
            </w:r>
          </w:p>
        </w:tc>
      </w:tr>
    </w:tbl>
    <w:p w14:paraId="4ED2C5E5" w14:textId="1C369005" w:rsidR="00CD28E5" w:rsidRDefault="00CD28E5">
      <w:pPr>
        <w:spacing w:line="240" w:lineRule="auto"/>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11827"/>
      </w:tblGrid>
      <w:tr w:rsidR="009F7067" w:rsidRPr="009F7067" w14:paraId="747040F3" w14:textId="77777777" w:rsidTr="009F7067">
        <w:trPr>
          <w:trHeight w:val="1410"/>
        </w:trPr>
        <w:tc>
          <w:tcPr>
            <w:tcW w:w="234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661BEFBA" w14:textId="77777777" w:rsidR="009F7067" w:rsidRPr="009F7067" w:rsidRDefault="009F7067" w:rsidP="00F7221F">
            <w:pPr>
              <w:spacing w:after="0" w:line="240" w:lineRule="auto"/>
              <w:textAlignment w:val="baseline"/>
              <w:rPr>
                <w:rFonts w:ascii="Arial" w:eastAsia="Times New Roman" w:hAnsi="Arial" w:cs="Arial"/>
                <w:b/>
                <w:bCs/>
                <w:color w:val="548DD4" w:themeColor="text2" w:themeTint="99"/>
                <w:sz w:val="24"/>
                <w:szCs w:val="24"/>
              </w:rPr>
            </w:pPr>
            <w:r w:rsidRPr="009F7067">
              <w:rPr>
                <w:rFonts w:ascii="Arial" w:eastAsia="Times New Roman" w:hAnsi="Arial" w:cs="Arial"/>
                <w:b/>
                <w:bCs/>
                <w:color w:val="548DD4" w:themeColor="text2" w:themeTint="99"/>
                <w:sz w:val="24"/>
                <w:szCs w:val="24"/>
              </w:rPr>
              <w:t>Naziv aktivnosti: </w:t>
            </w:r>
          </w:p>
          <w:p w14:paraId="58C8AFA0" w14:textId="77777777" w:rsidR="009F7067" w:rsidRPr="009F7067" w:rsidRDefault="009F7067" w:rsidP="00F7221F">
            <w:pPr>
              <w:spacing w:after="0" w:line="240" w:lineRule="auto"/>
              <w:textAlignment w:val="baseline"/>
              <w:rPr>
                <w:rFonts w:ascii="Arial" w:eastAsia="Times New Roman" w:hAnsi="Arial" w:cs="Arial"/>
                <w:b/>
                <w:bCs/>
                <w:color w:val="548DD4" w:themeColor="text2" w:themeTint="99"/>
                <w:sz w:val="24"/>
                <w:szCs w:val="24"/>
              </w:rPr>
            </w:pPr>
            <w:r w:rsidRPr="009F7067">
              <w:rPr>
                <w:rFonts w:ascii="Arial" w:eastAsia="Times New Roman" w:hAnsi="Arial" w:cs="Arial"/>
                <w:b/>
                <w:bCs/>
                <w:color w:val="548DD4" w:themeColor="text2" w:themeTint="99"/>
                <w:sz w:val="24"/>
                <w:szCs w:val="24"/>
              </w:rPr>
              <w:t>INA -scensko – plesna skupina </w:t>
            </w:r>
          </w:p>
        </w:tc>
        <w:tc>
          <w:tcPr>
            <w:tcW w:w="11827"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26066D09" w14:textId="77777777" w:rsidR="009F7067" w:rsidRPr="009F7067" w:rsidRDefault="009F7067" w:rsidP="00F7221F">
            <w:pPr>
              <w:spacing w:after="0" w:line="240" w:lineRule="auto"/>
              <w:textAlignment w:val="baseline"/>
              <w:rPr>
                <w:rFonts w:ascii="Arial" w:eastAsia="Times New Roman" w:hAnsi="Arial" w:cs="Arial"/>
                <w:b/>
                <w:bCs/>
                <w:color w:val="548DD4" w:themeColor="text2" w:themeTint="99"/>
                <w:sz w:val="24"/>
                <w:szCs w:val="24"/>
              </w:rPr>
            </w:pPr>
            <w:r w:rsidRPr="009F7067">
              <w:rPr>
                <w:rFonts w:ascii="Arial" w:eastAsia="Times New Roman" w:hAnsi="Arial" w:cs="Arial"/>
                <w:b/>
                <w:bCs/>
                <w:color w:val="548DD4" w:themeColor="text2" w:themeTint="99"/>
                <w:sz w:val="24"/>
                <w:szCs w:val="24"/>
              </w:rPr>
              <w:t>             Ime i prezime voditelja: Mirjana Ružička </w:t>
            </w:r>
          </w:p>
          <w:p w14:paraId="5F91B8ED" w14:textId="77777777" w:rsidR="009F7067" w:rsidRPr="009F7067" w:rsidRDefault="009F7067" w:rsidP="00F7221F">
            <w:pPr>
              <w:spacing w:after="0" w:line="240" w:lineRule="auto"/>
              <w:textAlignment w:val="baseline"/>
              <w:rPr>
                <w:rFonts w:ascii="Arial" w:eastAsia="Times New Roman" w:hAnsi="Arial" w:cs="Arial"/>
                <w:b/>
                <w:bCs/>
                <w:color w:val="548DD4" w:themeColor="text2" w:themeTint="99"/>
                <w:sz w:val="24"/>
                <w:szCs w:val="24"/>
              </w:rPr>
            </w:pPr>
            <w:r w:rsidRPr="009F7067">
              <w:rPr>
                <w:rFonts w:ascii="Arial" w:eastAsia="Times New Roman" w:hAnsi="Arial" w:cs="Arial"/>
                <w:b/>
                <w:bCs/>
                <w:color w:val="548DD4" w:themeColor="text2" w:themeTint="99"/>
                <w:sz w:val="24"/>
                <w:szCs w:val="24"/>
              </w:rPr>
              <w:t>                    Šk. 2023./2024. god. </w:t>
            </w:r>
          </w:p>
        </w:tc>
      </w:tr>
      <w:tr w:rsidR="009F7067" w:rsidRPr="009F7067" w14:paraId="6026B6F7" w14:textId="77777777" w:rsidTr="009F7067">
        <w:trPr>
          <w:trHeight w:val="945"/>
        </w:trPr>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7896DA"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Ishodi aktivnosti </w:t>
            </w:r>
          </w:p>
        </w:tc>
        <w:tc>
          <w:tcPr>
            <w:tcW w:w="1182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A3FE450"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Učenik sudjeluje u plesnim i glumačkim vježbama; predlaže plesne strukture i formacije, uz glazbu, pokretima tijela, izrazom lica osmišljava glazbenu priču </w:t>
            </w:r>
          </w:p>
        </w:tc>
      </w:tr>
      <w:tr w:rsidR="009F7067" w:rsidRPr="009F7067" w14:paraId="2FD67AC2" w14:textId="77777777" w:rsidTr="009F7067">
        <w:trPr>
          <w:trHeight w:val="945"/>
        </w:trPr>
        <w:tc>
          <w:tcPr>
            <w:tcW w:w="234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4845FCC5"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Namjera </w:t>
            </w:r>
          </w:p>
        </w:tc>
        <w:tc>
          <w:tcPr>
            <w:tcW w:w="11827"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3FFEDFA4"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Razvijanje interesa za za pokret, scenski izražaj, razvijanje ljubavi prema glazbi i glumi </w:t>
            </w:r>
          </w:p>
        </w:tc>
      </w:tr>
      <w:tr w:rsidR="009F7067" w:rsidRPr="009F7067" w14:paraId="408541AC" w14:textId="77777777" w:rsidTr="009F7067">
        <w:trPr>
          <w:trHeight w:val="450"/>
        </w:trPr>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3038B2"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Nositelji aktivnosti </w:t>
            </w:r>
          </w:p>
        </w:tc>
        <w:tc>
          <w:tcPr>
            <w:tcW w:w="1182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FBE4CD"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 učenici i učiteljica </w:t>
            </w:r>
          </w:p>
        </w:tc>
      </w:tr>
      <w:tr w:rsidR="009F7067" w:rsidRPr="009F7067" w14:paraId="17E18803" w14:textId="77777777" w:rsidTr="009F7067">
        <w:trPr>
          <w:trHeight w:val="450"/>
        </w:trPr>
        <w:tc>
          <w:tcPr>
            <w:tcW w:w="234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3353BF9"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Način realizacije </w:t>
            </w:r>
          </w:p>
        </w:tc>
        <w:tc>
          <w:tcPr>
            <w:tcW w:w="11827"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3C4AAD27"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Frontalni, grupni i individualni rad </w:t>
            </w:r>
          </w:p>
        </w:tc>
      </w:tr>
      <w:tr w:rsidR="009F7067" w:rsidRPr="009F7067" w14:paraId="28E7FA88" w14:textId="77777777" w:rsidTr="009F7067">
        <w:trPr>
          <w:trHeight w:val="450"/>
        </w:trPr>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2BA292"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Vrijeme realizacije </w:t>
            </w:r>
          </w:p>
        </w:tc>
        <w:tc>
          <w:tcPr>
            <w:tcW w:w="1182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089FD2"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Tijekom cijele nastavne godine u trajanju od 35 sati. </w:t>
            </w:r>
          </w:p>
        </w:tc>
      </w:tr>
      <w:tr w:rsidR="009F7067" w:rsidRPr="009F7067" w14:paraId="56973543" w14:textId="77777777" w:rsidTr="009F7067">
        <w:trPr>
          <w:trHeight w:val="480"/>
        </w:trPr>
        <w:tc>
          <w:tcPr>
            <w:tcW w:w="234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6682F292"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Troškovnik </w:t>
            </w:r>
          </w:p>
        </w:tc>
        <w:tc>
          <w:tcPr>
            <w:tcW w:w="11827"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48A0A999"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100 € za izradu kostima i rekvizita za scenu </w:t>
            </w:r>
          </w:p>
        </w:tc>
      </w:tr>
      <w:tr w:rsidR="009F7067" w:rsidRPr="009F7067" w14:paraId="540671A3" w14:textId="77777777" w:rsidTr="009F7067">
        <w:trPr>
          <w:trHeight w:val="930"/>
        </w:trPr>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E32DA6"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Način vrednovanja </w:t>
            </w:r>
          </w:p>
        </w:tc>
        <w:tc>
          <w:tcPr>
            <w:tcW w:w="1182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35AF8C6"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Kroz cijelu nastavnu godinu prateći rad i napredovanje učenika u razvijanju sposobnosti i vještina za censko-glazbeni izražaj </w:t>
            </w:r>
          </w:p>
        </w:tc>
      </w:tr>
      <w:tr w:rsidR="009F7067" w:rsidRPr="009F7067" w14:paraId="0501CC45" w14:textId="77777777" w:rsidTr="009F7067">
        <w:trPr>
          <w:trHeight w:val="945"/>
        </w:trPr>
        <w:tc>
          <w:tcPr>
            <w:tcW w:w="234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16426368"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Korištenje rezultata vrednovanja </w:t>
            </w:r>
          </w:p>
        </w:tc>
        <w:tc>
          <w:tcPr>
            <w:tcW w:w="11827"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0BEC583D" w14:textId="77777777" w:rsidR="009F7067" w:rsidRPr="009F7067" w:rsidRDefault="009F7067" w:rsidP="00F7221F">
            <w:pPr>
              <w:spacing w:after="0" w:line="240" w:lineRule="auto"/>
              <w:textAlignment w:val="baseline"/>
              <w:rPr>
                <w:rFonts w:ascii="Arial" w:eastAsia="Times New Roman" w:hAnsi="Arial" w:cs="Arial"/>
                <w:sz w:val="24"/>
                <w:szCs w:val="24"/>
              </w:rPr>
            </w:pPr>
            <w:r w:rsidRPr="009F7067">
              <w:rPr>
                <w:rFonts w:ascii="Arial" w:eastAsia="Times New Roman" w:hAnsi="Arial" w:cs="Arial"/>
                <w:sz w:val="24"/>
                <w:szCs w:val="24"/>
              </w:rPr>
              <w:t>Analizirati dojmove učenika i roditelja te uvažavati ih u planiranju aktivnosti za slijedeću školsku godinu. </w:t>
            </w:r>
          </w:p>
        </w:tc>
      </w:tr>
    </w:tbl>
    <w:p w14:paraId="743FE382" w14:textId="5207EE4F" w:rsidR="00115AB3" w:rsidRDefault="00115AB3">
      <w:pPr>
        <w:spacing w:line="240" w:lineRule="auto"/>
      </w:pPr>
    </w:p>
    <w:p w14:paraId="4F54BA1A" w14:textId="77777777" w:rsidR="009F7067" w:rsidRDefault="009F7067">
      <w:pPr>
        <w:spacing w:line="240" w:lineRule="auto"/>
      </w:pPr>
    </w:p>
    <w:p w14:paraId="6FD78D29" w14:textId="18125C96" w:rsidR="00C86736" w:rsidRDefault="00C86736">
      <w:pPr>
        <w:spacing w:line="240" w:lineRule="auto"/>
      </w:pPr>
    </w:p>
    <w:p w14:paraId="29C40C6A" w14:textId="77777777" w:rsidR="003F68F1" w:rsidRDefault="003F68F1">
      <w:pPr>
        <w:spacing w:line="240" w:lineRule="auto"/>
      </w:pPr>
    </w:p>
    <w:tbl>
      <w:tblPr>
        <w:tblStyle w:val="Tablicareetke4-isticanje5"/>
        <w:tblW w:w="14218" w:type="dxa"/>
        <w:tblLayout w:type="fixed"/>
        <w:tblLook w:val="0400" w:firstRow="0" w:lastRow="0" w:firstColumn="0" w:lastColumn="0" w:noHBand="0" w:noVBand="1"/>
      </w:tblPr>
      <w:tblGrid>
        <w:gridCol w:w="3936"/>
        <w:gridCol w:w="10282"/>
      </w:tblGrid>
      <w:tr w:rsidR="003F68F1" w:rsidRPr="003F68F1" w14:paraId="3129D636"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1ACCE570" w14:textId="77777777" w:rsidR="003F68F1" w:rsidRPr="003F68F1" w:rsidRDefault="003F68F1" w:rsidP="003F68F1">
            <w:pPr>
              <w:keepNext/>
              <w:keepLines/>
              <w:spacing w:before="40"/>
              <w:outlineLvl w:val="1"/>
              <w:rPr>
                <w:rFonts w:ascii="Arial" w:eastAsiaTheme="majorEastAsia" w:hAnsi="Arial" w:cs="Arial"/>
                <w:b/>
                <w:bCs/>
                <w:color w:val="365F91" w:themeColor="accent1" w:themeShade="BF"/>
                <w:sz w:val="24"/>
                <w:szCs w:val="24"/>
              </w:rPr>
            </w:pPr>
            <w:r w:rsidRPr="003F68F1">
              <w:rPr>
                <w:rFonts w:ascii="Arial" w:eastAsiaTheme="majorEastAsia" w:hAnsi="Arial" w:cs="Arial"/>
                <w:b/>
                <w:bCs/>
                <w:color w:val="365F91" w:themeColor="accent1" w:themeShade="BF"/>
                <w:sz w:val="24"/>
                <w:szCs w:val="24"/>
              </w:rPr>
              <w:t xml:space="preserve">Naziv aktivnosti: </w:t>
            </w:r>
          </w:p>
          <w:p w14:paraId="418ACA63" w14:textId="77777777" w:rsidR="003F68F1" w:rsidRPr="003F68F1" w:rsidRDefault="003F68F1" w:rsidP="003F68F1">
            <w:pPr>
              <w:keepNext/>
              <w:keepLines/>
              <w:spacing w:before="40"/>
              <w:outlineLvl w:val="1"/>
              <w:rPr>
                <w:rFonts w:ascii="Arial" w:eastAsiaTheme="majorEastAsia" w:hAnsi="Arial" w:cs="Arial"/>
                <w:b/>
                <w:bCs/>
                <w:color w:val="365F91" w:themeColor="accent1" w:themeShade="BF"/>
                <w:sz w:val="24"/>
                <w:szCs w:val="24"/>
              </w:rPr>
            </w:pPr>
            <w:r w:rsidRPr="003F68F1">
              <w:rPr>
                <w:rFonts w:ascii="Arial" w:eastAsiaTheme="majorEastAsia" w:hAnsi="Arial" w:cs="Arial"/>
                <w:b/>
                <w:bCs/>
                <w:color w:val="365F91" w:themeColor="accent1" w:themeShade="BF"/>
                <w:sz w:val="24"/>
                <w:szCs w:val="24"/>
              </w:rPr>
              <w:t>LIKOVNA SKUPINA 3. razred</w:t>
            </w:r>
          </w:p>
        </w:tc>
        <w:tc>
          <w:tcPr>
            <w:tcW w:w="10282" w:type="dxa"/>
          </w:tcPr>
          <w:p w14:paraId="0483037F" w14:textId="77777777" w:rsidR="003F68F1" w:rsidRPr="003F68F1" w:rsidRDefault="003F68F1" w:rsidP="003F68F1">
            <w:pPr>
              <w:keepNext/>
              <w:keepLines/>
              <w:spacing w:before="40"/>
              <w:outlineLvl w:val="1"/>
              <w:rPr>
                <w:rFonts w:ascii="Arial" w:eastAsiaTheme="majorEastAsia" w:hAnsi="Arial" w:cs="Arial"/>
                <w:b/>
                <w:bCs/>
                <w:color w:val="365F91" w:themeColor="accent1" w:themeShade="BF"/>
                <w:sz w:val="24"/>
                <w:szCs w:val="24"/>
              </w:rPr>
            </w:pPr>
            <w:r w:rsidRPr="003F68F1">
              <w:rPr>
                <w:rFonts w:ascii="Arial" w:eastAsiaTheme="majorEastAsia" w:hAnsi="Arial" w:cs="Arial"/>
                <w:b/>
                <w:bCs/>
                <w:color w:val="365F91" w:themeColor="accent1" w:themeShade="BF"/>
                <w:sz w:val="24"/>
                <w:szCs w:val="24"/>
              </w:rPr>
              <w:t>Ime i prezime voditelja: Ljiljana Vlahovac,</w:t>
            </w:r>
          </w:p>
        </w:tc>
      </w:tr>
      <w:tr w:rsidR="003F68F1" w:rsidRPr="003F68F1" w14:paraId="5B8E64AD" w14:textId="77777777" w:rsidTr="00F7221F">
        <w:tc>
          <w:tcPr>
            <w:tcW w:w="3936" w:type="dxa"/>
          </w:tcPr>
          <w:p w14:paraId="2D0B9C80" w14:textId="77777777" w:rsidR="003F68F1" w:rsidRPr="003F68F1" w:rsidRDefault="003F68F1" w:rsidP="003F68F1">
            <w:pPr>
              <w:tabs>
                <w:tab w:val="left" w:pos="1065"/>
              </w:tabs>
              <w:rPr>
                <w:rFonts w:ascii="Arial" w:eastAsia="Calibri" w:hAnsi="Arial" w:cs="Arial"/>
                <w:color w:val="17365D" w:themeColor="text2" w:themeShade="BF"/>
                <w:sz w:val="24"/>
                <w:szCs w:val="24"/>
              </w:rPr>
            </w:pPr>
            <w:r w:rsidRPr="003F68F1">
              <w:rPr>
                <w:rFonts w:ascii="Arial" w:eastAsia="Calibri" w:hAnsi="Arial" w:cs="Arial"/>
                <w:color w:val="17365D" w:themeColor="text2" w:themeShade="BF"/>
                <w:sz w:val="24"/>
                <w:szCs w:val="24"/>
              </w:rPr>
              <w:t>Ishodi aktivnosti</w:t>
            </w:r>
          </w:p>
        </w:tc>
        <w:tc>
          <w:tcPr>
            <w:tcW w:w="10282" w:type="dxa"/>
          </w:tcPr>
          <w:p w14:paraId="317FADE5" w14:textId="77777777" w:rsidR="003F68F1" w:rsidRPr="003F68F1" w:rsidRDefault="003F68F1" w:rsidP="003F68F1">
            <w:pPr>
              <w:textAlignment w:val="baseline"/>
              <w:rPr>
                <w:rFonts w:ascii="Arial" w:eastAsia="Times New Roman" w:hAnsi="Arial" w:cs="Arial"/>
                <w:color w:val="000000"/>
                <w:sz w:val="24"/>
                <w:szCs w:val="24"/>
              </w:rPr>
            </w:pPr>
            <w:r w:rsidRPr="003F68F1">
              <w:rPr>
                <w:rFonts w:ascii="Arial" w:eastAsia="Times New Roman" w:hAnsi="Arial" w:cs="Arial"/>
                <w:color w:val="000000"/>
                <w:sz w:val="24"/>
                <w:szCs w:val="24"/>
              </w:rPr>
              <w:t> razvoj mašte, kreativnosti, divergentnog mišljenja  </w:t>
            </w:r>
          </w:p>
          <w:p w14:paraId="0A3F0A67" w14:textId="77777777" w:rsidR="003F68F1" w:rsidRPr="003F68F1" w:rsidRDefault="003F68F1" w:rsidP="003F68F1">
            <w:pPr>
              <w:textAlignment w:val="baseline"/>
              <w:rPr>
                <w:rFonts w:ascii="Arial" w:eastAsia="Times New Roman" w:hAnsi="Arial" w:cs="Arial"/>
                <w:color w:val="000000"/>
                <w:sz w:val="24"/>
                <w:szCs w:val="24"/>
              </w:rPr>
            </w:pPr>
            <w:r w:rsidRPr="003F68F1">
              <w:rPr>
                <w:rFonts w:ascii="Arial" w:eastAsia="Times New Roman" w:hAnsi="Arial" w:cs="Arial"/>
                <w:color w:val="000000"/>
                <w:sz w:val="24"/>
                <w:szCs w:val="24"/>
              </w:rPr>
              <w:t>- ljubav prema likovnoj umjetnosti - poticanje suradništva, stvaralaštva </w:t>
            </w:r>
          </w:p>
          <w:p w14:paraId="2F7ECD96" w14:textId="77777777" w:rsidR="003F68F1" w:rsidRPr="003F68F1" w:rsidRDefault="003F68F1" w:rsidP="003F68F1">
            <w:pPr>
              <w:textAlignment w:val="baseline"/>
              <w:rPr>
                <w:rFonts w:ascii="Arial" w:eastAsia="Times New Roman" w:hAnsi="Arial" w:cs="Arial"/>
                <w:color w:val="000000"/>
                <w:sz w:val="24"/>
                <w:szCs w:val="24"/>
              </w:rPr>
            </w:pPr>
            <w:r w:rsidRPr="003F68F1">
              <w:rPr>
                <w:rFonts w:ascii="Arial" w:eastAsia="Times New Roman" w:hAnsi="Arial" w:cs="Arial"/>
                <w:color w:val="000000"/>
                <w:sz w:val="24"/>
                <w:szCs w:val="24"/>
              </w:rPr>
              <w:t> - razvoj estetskih, svestranih sposobnosti u likovnom  </w:t>
            </w:r>
          </w:p>
          <w:p w14:paraId="2EA1C7DD" w14:textId="77777777" w:rsidR="003F68F1" w:rsidRPr="003F68F1" w:rsidRDefault="003F68F1" w:rsidP="003F68F1">
            <w:pPr>
              <w:textAlignment w:val="baseline"/>
              <w:rPr>
                <w:rFonts w:ascii="Arial" w:eastAsia="Times New Roman" w:hAnsi="Arial" w:cs="Arial"/>
                <w:color w:val="000000"/>
                <w:sz w:val="24"/>
                <w:szCs w:val="24"/>
              </w:rPr>
            </w:pPr>
            <w:r w:rsidRPr="003F68F1">
              <w:rPr>
                <w:rFonts w:ascii="Arial" w:eastAsia="Times New Roman" w:hAnsi="Arial" w:cs="Arial"/>
                <w:color w:val="000000"/>
                <w:sz w:val="24"/>
                <w:szCs w:val="24"/>
              </w:rPr>
              <w:t>- lijepo govorenje, izražavanje kistom, bojom  </w:t>
            </w:r>
          </w:p>
          <w:p w14:paraId="0F7D30FF" w14:textId="77777777" w:rsidR="003F68F1" w:rsidRPr="003F68F1" w:rsidRDefault="003F68F1" w:rsidP="003F68F1">
            <w:pPr>
              <w:textAlignment w:val="baseline"/>
              <w:rPr>
                <w:rFonts w:ascii="Arial" w:eastAsia="Times New Roman" w:hAnsi="Arial" w:cs="Arial"/>
                <w:color w:val="000000"/>
                <w:sz w:val="24"/>
                <w:szCs w:val="24"/>
              </w:rPr>
            </w:pPr>
            <w:r w:rsidRPr="003F68F1">
              <w:rPr>
                <w:rFonts w:ascii="Arial" w:eastAsia="Times New Roman" w:hAnsi="Arial" w:cs="Arial"/>
                <w:color w:val="000000"/>
                <w:sz w:val="24"/>
                <w:szCs w:val="24"/>
              </w:rPr>
              <w:t>- približavanje i proširivanje znanja o likovnosti i likovnim umjetnostima  </w:t>
            </w:r>
          </w:p>
          <w:p w14:paraId="50CD5398" w14:textId="77777777" w:rsidR="003F68F1" w:rsidRPr="003F68F1" w:rsidRDefault="003F68F1" w:rsidP="003F68F1">
            <w:pPr>
              <w:textAlignment w:val="baseline"/>
              <w:rPr>
                <w:rFonts w:ascii="Arial" w:eastAsia="Times New Roman" w:hAnsi="Arial" w:cs="Arial"/>
                <w:color w:val="000000"/>
                <w:sz w:val="24"/>
                <w:szCs w:val="24"/>
              </w:rPr>
            </w:pPr>
            <w:r w:rsidRPr="003F68F1">
              <w:rPr>
                <w:rFonts w:ascii="Arial" w:eastAsia="Times New Roman" w:hAnsi="Arial" w:cs="Arial"/>
                <w:color w:val="000000"/>
                <w:sz w:val="24"/>
                <w:szCs w:val="24"/>
              </w:rPr>
              <w:t>- razvijati maštovitost, pažnju i koncentraciju  </w:t>
            </w:r>
          </w:p>
          <w:p w14:paraId="700CC775" w14:textId="77777777" w:rsidR="003F68F1" w:rsidRPr="003F68F1" w:rsidRDefault="003F68F1" w:rsidP="003F68F1">
            <w:pPr>
              <w:textAlignment w:val="baseline"/>
              <w:rPr>
                <w:rFonts w:ascii="Arial" w:eastAsia="Times New Roman" w:hAnsi="Arial" w:cs="Arial"/>
                <w:color w:val="000000"/>
                <w:sz w:val="24"/>
                <w:szCs w:val="24"/>
              </w:rPr>
            </w:pPr>
            <w:r w:rsidRPr="003F68F1">
              <w:rPr>
                <w:rFonts w:ascii="Arial" w:eastAsia="Times New Roman" w:hAnsi="Arial" w:cs="Arial"/>
                <w:color w:val="000000"/>
                <w:sz w:val="24"/>
                <w:szCs w:val="24"/>
              </w:rPr>
              <w:t>- razvija se odgovornost, samopouzdanje, estetski odgoj, pronalaženje vlastitih mogućnosti i sposobnosti </w:t>
            </w:r>
          </w:p>
          <w:p w14:paraId="354CBA28" w14:textId="77777777" w:rsidR="003F68F1" w:rsidRPr="003F68F1" w:rsidRDefault="003F68F1" w:rsidP="003F68F1">
            <w:pPr>
              <w:tabs>
                <w:tab w:val="left" w:pos="1065"/>
              </w:tabs>
              <w:rPr>
                <w:rFonts w:ascii="Arial" w:eastAsia="Calibri" w:hAnsi="Arial" w:cs="Arial"/>
                <w:color w:val="000000"/>
                <w:sz w:val="24"/>
                <w:szCs w:val="24"/>
              </w:rPr>
            </w:pPr>
          </w:p>
        </w:tc>
      </w:tr>
      <w:tr w:rsidR="003F68F1" w:rsidRPr="003F68F1" w14:paraId="08B4B80D"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00B91A04" w14:textId="77777777" w:rsidR="003F68F1" w:rsidRPr="003F68F1" w:rsidRDefault="003F68F1" w:rsidP="003F68F1">
            <w:pPr>
              <w:tabs>
                <w:tab w:val="left" w:pos="1065"/>
              </w:tabs>
              <w:rPr>
                <w:rFonts w:ascii="Arial" w:eastAsia="Calibri" w:hAnsi="Arial" w:cs="Arial"/>
                <w:color w:val="17365D" w:themeColor="text2" w:themeShade="BF"/>
                <w:sz w:val="24"/>
                <w:szCs w:val="24"/>
              </w:rPr>
            </w:pPr>
            <w:r w:rsidRPr="003F68F1">
              <w:rPr>
                <w:rFonts w:ascii="Arial" w:eastAsia="Calibri" w:hAnsi="Arial" w:cs="Arial"/>
                <w:color w:val="17365D" w:themeColor="text2" w:themeShade="BF"/>
                <w:sz w:val="24"/>
                <w:szCs w:val="24"/>
              </w:rPr>
              <w:t>Namjena</w:t>
            </w:r>
          </w:p>
        </w:tc>
        <w:tc>
          <w:tcPr>
            <w:tcW w:w="10282" w:type="dxa"/>
          </w:tcPr>
          <w:p w14:paraId="1D32479B" w14:textId="77777777" w:rsidR="003F68F1" w:rsidRDefault="003F68F1" w:rsidP="003F68F1">
            <w:pPr>
              <w:tabs>
                <w:tab w:val="left" w:pos="1065"/>
              </w:tabs>
              <w:rPr>
                <w:rFonts w:ascii="Arial" w:eastAsia="Calibri" w:hAnsi="Arial" w:cs="Arial"/>
                <w:color w:val="000000"/>
                <w:sz w:val="24"/>
                <w:szCs w:val="24"/>
                <w:shd w:val="clear" w:color="auto" w:fill="DEEAF6"/>
              </w:rPr>
            </w:pPr>
            <w:r w:rsidRPr="003F68F1">
              <w:rPr>
                <w:rFonts w:ascii="Arial" w:eastAsia="Calibri" w:hAnsi="Arial" w:cs="Arial"/>
                <w:color w:val="000000"/>
                <w:sz w:val="24"/>
                <w:szCs w:val="24"/>
                <w:shd w:val="clear" w:color="auto" w:fill="DEEAF6"/>
              </w:rPr>
              <w:t>- poticati, razvijati maštu, suradništvo, sudjelovanje na natječajima </w:t>
            </w:r>
          </w:p>
          <w:p w14:paraId="5827C4C6" w14:textId="77777777" w:rsidR="003F68F1" w:rsidRPr="003F68F1" w:rsidRDefault="003F68F1" w:rsidP="003F68F1">
            <w:pPr>
              <w:tabs>
                <w:tab w:val="left" w:pos="1065"/>
              </w:tabs>
              <w:rPr>
                <w:rFonts w:ascii="Arial" w:eastAsia="Calibri" w:hAnsi="Arial" w:cs="Arial"/>
                <w:color w:val="000000"/>
                <w:sz w:val="24"/>
                <w:szCs w:val="24"/>
              </w:rPr>
            </w:pPr>
          </w:p>
        </w:tc>
      </w:tr>
      <w:tr w:rsidR="003F68F1" w:rsidRPr="003F68F1" w14:paraId="286FD90F" w14:textId="77777777" w:rsidTr="00F7221F">
        <w:tc>
          <w:tcPr>
            <w:tcW w:w="3936" w:type="dxa"/>
          </w:tcPr>
          <w:p w14:paraId="18057AAE" w14:textId="77777777" w:rsidR="003F68F1" w:rsidRPr="003F68F1" w:rsidRDefault="003F68F1" w:rsidP="003F68F1">
            <w:pPr>
              <w:tabs>
                <w:tab w:val="left" w:pos="1065"/>
              </w:tabs>
              <w:rPr>
                <w:rFonts w:ascii="Arial" w:eastAsia="Calibri" w:hAnsi="Arial" w:cs="Arial"/>
                <w:color w:val="17365D" w:themeColor="text2" w:themeShade="BF"/>
                <w:sz w:val="24"/>
                <w:szCs w:val="24"/>
              </w:rPr>
            </w:pPr>
            <w:r w:rsidRPr="003F68F1">
              <w:rPr>
                <w:rFonts w:ascii="Arial" w:eastAsia="Calibri" w:hAnsi="Arial" w:cs="Arial"/>
                <w:color w:val="17365D" w:themeColor="text2" w:themeShade="BF"/>
                <w:sz w:val="24"/>
                <w:szCs w:val="24"/>
              </w:rPr>
              <w:t>Nositelji aktivnosti</w:t>
            </w:r>
          </w:p>
        </w:tc>
        <w:tc>
          <w:tcPr>
            <w:tcW w:w="10282" w:type="dxa"/>
          </w:tcPr>
          <w:p w14:paraId="53054944" w14:textId="77777777" w:rsidR="003F68F1" w:rsidRDefault="003F68F1" w:rsidP="003F68F1">
            <w:pPr>
              <w:rPr>
                <w:rFonts w:ascii="Arial" w:eastAsia="Calibri" w:hAnsi="Arial" w:cs="Arial"/>
                <w:color w:val="000000"/>
                <w:sz w:val="24"/>
                <w:szCs w:val="24"/>
                <w:shd w:val="clear" w:color="auto" w:fill="FFFFFF"/>
              </w:rPr>
            </w:pPr>
            <w:r w:rsidRPr="003F68F1">
              <w:rPr>
                <w:rFonts w:ascii="Arial" w:eastAsia="Calibri" w:hAnsi="Arial" w:cs="Arial"/>
                <w:color w:val="000000"/>
                <w:sz w:val="24"/>
                <w:szCs w:val="24"/>
                <w:shd w:val="clear" w:color="auto" w:fill="FFFFFF"/>
              </w:rPr>
              <w:t>učiteljica i učenici </w:t>
            </w:r>
          </w:p>
          <w:p w14:paraId="25402248" w14:textId="77777777" w:rsidR="003F68F1" w:rsidRPr="003F68F1" w:rsidRDefault="003F68F1" w:rsidP="003F68F1">
            <w:pPr>
              <w:rPr>
                <w:rFonts w:ascii="Arial" w:eastAsia="Calibri" w:hAnsi="Arial" w:cs="Arial"/>
                <w:color w:val="000000"/>
                <w:sz w:val="24"/>
                <w:szCs w:val="24"/>
              </w:rPr>
            </w:pPr>
          </w:p>
        </w:tc>
      </w:tr>
      <w:tr w:rsidR="003F68F1" w:rsidRPr="003F68F1" w14:paraId="1202F59F"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65E6D110" w14:textId="77777777" w:rsidR="003F68F1" w:rsidRPr="003F68F1" w:rsidRDefault="003F68F1" w:rsidP="003F68F1">
            <w:pPr>
              <w:tabs>
                <w:tab w:val="left" w:pos="1065"/>
              </w:tabs>
              <w:rPr>
                <w:rFonts w:ascii="Arial" w:eastAsia="Calibri" w:hAnsi="Arial" w:cs="Arial"/>
                <w:color w:val="17365D" w:themeColor="text2" w:themeShade="BF"/>
                <w:sz w:val="24"/>
                <w:szCs w:val="24"/>
              </w:rPr>
            </w:pPr>
            <w:r w:rsidRPr="003F68F1">
              <w:rPr>
                <w:rFonts w:ascii="Arial" w:eastAsia="Calibri" w:hAnsi="Arial" w:cs="Arial"/>
                <w:color w:val="17365D" w:themeColor="text2" w:themeShade="BF"/>
                <w:sz w:val="24"/>
                <w:szCs w:val="24"/>
              </w:rPr>
              <w:t>Način realizacije</w:t>
            </w:r>
          </w:p>
        </w:tc>
        <w:tc>
          <w:tcPr>
            <w:tcW w:w="10282" w:type="dxa"/>
          </w:tcPr>
          <w:p w14:paraId="6A5E00CC" w14:textId="77777777" w:rsidR="003F68F1" w:rsidRDefault="003F68F1" w:rsidP="003F68F1">
            <w:pPr>
              <w:tabs>
                <w:tab w:val="left" w:pos="1065"/>
              </w:tabs>
              <w:rPr>
                <w:rFonts w:ascii="Arial" w:eastAsia="Calibri" w:hAnsi="Arial" w:cs="Arial"/>
                <w:color w:val="000000"/>
                <w:sz w:val="24"/>
                <w:szCs w:val="24"/>
              </w:rPr>
            </w:pPr>
            <w:r w:rsidRPr="003F68F1">
              <w:rPr>
                <w:rFonts w:ascii="Arial" w:eastAsia="Calibri" w:hAnsi="Arial" w:cs="Arial"/>
                <w:color w:val="000000"/>
                <w:sz w:val="24"/>
                <w:szCs w:val="24"/>
              </w:rPr>
              <w:t>Frontalnom demonstracijom, individualnom realizacijom u svim likovnim tehnikama primjerenim dobi učenika.</w:t>
            </w:r>
          </w:p>
          <w:p w14:paraId="62EF50FD" w14:textId="77777777" w:rsidR="003F68F1" w:rsidRPr="003F68F1" w:rsidRDefault="003F68F1" w:rsidP="003F68F1">
            <w:pPr>
              <w:tabs>
                <w:tab w:val="left" w:pos="1065"/>
              </w:tabs>
              <w:rPr>
                <w:rFonts w:ascii="Arial" w:eastAsia="Calibri" w:hAnsi="Arial" w:cs="Arial"/>
                <w:color w:val="000000"/>
                <w:sz w:val="24"/>
                <w:szCs w:val="24"/>
              </w:rPr>
            </w:pPr>
          </w:p>
        </w:tc>
      </w:tr>
      <w:tr w:rsidR="003F68F1" w:rsidRPr="003F68F1" w14:paraId="3FA6FA00" w14:textId="77777777" w:rsidTr="00F7221F">
        <w:tc>
          <w:tcPr>
            <w:tcW w:w="3936" w:type="dxa"/>
          </w:tcPr>
          <w:p w14:paraId="169583F8" w14:textId="77777777" w:rsidR="003F68F1" w:rsidRPr="003F68F1" w:rsidRDefault="003F68F1" w:rsidP="003F68F1">
            <w:pPr>
              <w:tabs>
                <w:tab w:val="left" w:pos="1065"/>
              </w:tabs>
              <w:rPr>
                <w:rFonts w:ascii="Arial" w:eastAsia="Calibri" w:hAnsi="Arial" w:cs="Arial"/>
                <w:color w:val="17365D" w:themeColor="text2" w:themeShade="BF"/>
                <w:sz w:val="24"/>
                <w:szCs w:val="24"/>
              </w:rPr>
            </w:pPr>
            <w:r w:rsidRPr="003F68F1">
              <w:rPr>
                <w:rFonts w:ascii="Arial" w:eastAsia="Calibri" w:hAnsi="Arial" w:cs="Arial"/>
                <w:color w:val="17365D" w:themeColor="text2" w:themeShade="BF"/>
                <w:sz w:val="24"/>
                <w:szCs w:val="24"/>
              </w:rPr>
              <w:t>Vrijeme realizacije</w:t>
            </w:r>
          </w:p>
        </w:tc>
        <w:tc>
          <w:tcPr>
            <w:tcW w:w="10282" w:type="dxa"/>
          </w:tcPr>
          <w:p w14:paraId="5787255A" w14:textId="77777777" w:rsidR="003F68F1" w:rsidRDefault="003F68F1" w:rsidP="003F68F1">
            <w:pPr>
              <w:tabs>
                <w:tab w:val="left" w:pos="1065"/>
              </w:tabs>
              <w:rPr>
                <w:rFonts w:ascii="Arial" w:eastAsia="Calibri" w:hAnsi="Arial" w:cs="Arial"/>
                <w:color w:val="000000"/>
                <w:sz w:val="24"/>
                <w:szCs w:val="24"/>
              </w:rPr>
            </w:pPr>
            <w:r w:rsidRPr="003F68F1">
              <w:rPr>
                <w:rFonts w:ascii="Arial" w:eastAsia="Calibri" w:hAnsi="Arial" w:cs="Arial"/>
                <w:color w:val="000000"/>
                <w:sz w:val="24"/>
                <w:szCs w:val="24"/>
              </w:rPr>
              <w:t>Prema rasporedu tijekom školske godine 2023./2024.</w:t>
            </w:r>
          </w:p>
          <w:p w14:paraId="00F48535" w14:textId="77777777" w:rsidR="003F68F1" w:rsidRPr="003F68F1" w:rsidRDefault="003F68F1" w:rsidP="003F68F1">
            <w:pPr>
              <w:tabs>
                <w:tab w:val="left" w:pos="1065"/>
              </w:tabs>
              <w:rPr>
                <w:rFonts w:ascii="Arial" w:eastAsia="Calibri" w:hAnsi="Arial" w:cs="Arial"/>
                <w:color w:val="000000"/>
                <w:sz w:val="24"/>
                <w:szCs w:val="24"/>
              </w:rPr>
            </w:pPr>
          </w:p>
        </w:tc>
      </w:tr>
      <w:tr w:rsidR="003F68F1" w:rsidRPr="003F68F1" w14:paraId="0F40C807"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03D1B13D" w14:textId="77777777" w:rsidR="003F68F1" w:rsidRPr="003F68F1" w:rsidRDefault="003F68F1" w:rsidP="003F68F1">
            <w:pPr>
              <w:tabs>
                <w:tab w:val="left" w:pos="1065"/>
              </w:tabs>
              <w:rPr>
                <w:rFonts w:ascii="Arial" w:eastAsia="Calibri" w:hAnsi="Arial" w:cs="Arial"/>
                <w:color w:val="17365D" w:themeColor="text2" w:themeShade="BF"/>
                <w:sz w:val="24"/>
                <w:szCs w:val="24"/>
              </w:rPr>
            </w:pPr>
            <w:r w:rsidRPr="003F68F1">
              <w:rPr>
                <w:rFonts w:ascii="Arial" w:eastAsia="Calibri" w:hAnsi="Arial" w:cs="Arial"/>
                <w:color w:val="17365D" w:themeColor="text2" w:themeShade="BF"/>
                <w:sz w:val="24"/>
                <w:szCs w:val="24"/>
              </w:rPr>
              <w:t>Troškovnik</w:t>
            </w:r>
          </w:p>
        </w:tc>
        <w:tc>
          <w:tcPr>
            <w:tcW w:w="10282" w:type="dxa"/>
          </w:tcPr>
          <w:p w14:paraId="772B8135" w14:textId="77777777" w:rsidR="003F68F1" w:rsidRDefault="003F68F1" w:rsidP="003F68F1">
            <w:pPr>
              <w:tabs>
                <w:tab w:val="left" w:pos="1065"/>
              </w:tabs>
              <w:rPr>
                <w:rFonts w:ascii="Arial" w:eastAsia="Calibri" w:hAnsi="Arial" w:cs="Arial"/>
                <w:color w:val="000000"/>
                <w:sz w:val="24"/>
                <w:szCs w:val="24"/>
              </w:rPr>
            </w:pPr>
            <w:r w:rsidRPr="003F68F1">
              <w:rPr>
                <w:rFonts w:ascii="Arial" w:eastAsia="Calibri" w:hAnsi="Arial" w:cs="Arial"/>
                <w:color w:val="000000"/>
                <w:sz w:val="24"/>
                <w:szCs w:val="24"/>
                <w:shd w:val="clear" w:color="auto" w:fill="DEEAF6"/>
              </w:rPr>
              <w:t>-papir, drvene bojice, flomasteri, vodene boje, tempere, kolaž, glinamol, markeri, kutije, škare, ljepilo, hameri</w:t>
            </w:r>
            <w:r w:rsidRPr="003F68F1">
              <w:rPr>
                <w:rFonts w:ascii="Arial" w:eastAsia="Calibri" w:hAnsi="Arial" w:cs="Arial"/>
                <w:color w:val="000000"/>
                <w:sz w:val="24"/>
                <w:szCs w:val="24"/>
              </w:rPr>
              <w:t>, didaktički neoblikovani materijali    100 eura</w:t>
            </w:r>
          </w:p>
          <w:p w14:paraId="1E892AEF" w14:textId="77777777" w:rsidR="003F68F1" w:rsidRPr="003F68F1" w:rsidRDefault="003F68F1" w:rsidP="003F68F1">
            <w:pPr>
              <w:tabs>
                <w:tab w:val="left" w:pos="1065"/>
              </w:tabs>
              <w:rPr>
                <w:rFonts w:ascii="Arial" w:eastAsia="Calibri" w:hAnsi="Arial" w:cs="Arial"/>
                <w:color w:val="000000"/>
                <w:sz w:val="24"/>
                <w:szCs w:val="24"/>
              </w:rPr>
            </w:pPr>
          </w:p>
        </w:tc>
      </w:tr>
      <w:tr w:rsidR="003F68F1" w:rsidRPr="003F68F1" w14:paraId="16AF77C5" w14:textId="77777777" w:rsidTr="00F7221F">
        <w:tc>
          <w:tcPr>
            <w:tcW w:w="3936" w:type="dxa"/>
          </w:tcPr>
          <w:p w14:paraId="434666AC" w14:textId="77777777" w:rsidR="003F68F1" w:rsidRPr="003F68F1" w:rsidRDefault="003F68F1" w:rsidP="003F68F1">
            <w:pPr>
              <w:tabs>
                <w:tab w:val="left" w:pos="1065"/>
              </w:tabs>
              <w:rPr>
                <w:rFonts w:ascii="Arial" w:eastAsia="Calibri" w:hAnsi="Arial" w:cs="Arial"/>
                <w:color w:val="17365D" w:themeColor="text2" w:themeShade="BF"/>
                <w:sz w:val="24"/>
                <w:szCs w:val="24"/>
              </w:rPr>
            </w:pPr>
            <w:r w:rsidRPr="003F68F1">
              <w:rPr>
                <w:rFonts w:ascii="Arial" w:eastAsia="Calibri" w:hAnsi="Arial" w:cs="Arial"/>
                <w:color w:val="17365D" w:themeColor="text2" w:themeShade="BF"/>
                <w:sz w:val="24"/>
                <w:szCs w:val="24"/>
              </w:rPr>
              <w:t>Način vrednovanja</w:t>
            </w:r>
          </w:p>
        </w:tc>
        <w:tc>
          <w:tcPr>
            <w:tcW w:w="10282" w:type="dxa"/>
          </w:tcPr>
          <w:p w14:paraId="77E5DE4A" w14:textId="77777777" w:rsidR="003F68F1" w:rsidRDefault="003F68F1" w:rsidP="003F68F1">
            <w:pPr>
              <w:tabs>
                <w:tab w:val="left" w:pos="1065"/>
              </w:tabs>
              <w:rPr>
                <w:rFonts w:ascii="Arial" w:eastAsia="Calibri" w:hAnsi="Arial" w:cs="Arial"/>
                <w:color w:val="000000"/>
                <w:sz w:val="24"/>
                <w:szCs w:val="24"/>
                <w:shd w:val="clear" w:color="auto" w:fill="FFFFFF"/>
              </w:rPr>
            </w:pPr>
            <w:r w:rsidRPr="003F68F1">
              <w:rPr>
                <w:rFonts w:ascii="Arial" w:eastAsia="Calibri" w:hAnsi="Arial" w:cs="Arial"/>
                <w:color w:val="000000"/>
                <w:sz w:val="24"/>
                <w:szCs w:val="24"/>
                <w:shd w:val="clear" w:color="auto" w:fill="FFFFFF"/>
              </w:rPr>
              <w:t>- vrednovanje i samoprocjenjivanje svakog učenika </w:t>
            </w:r>
          </w:p>
          <w:p w14:paraId="7EDD9BD0" w14:textId="77777777" w:rsidR="003F68F1" w:rsidRPr="003F68F1" w:rsidRDefault="003F68F1" w:rsidP="003F68F1">
            <w:pPr>
              <w:tabs>
                <w:tab w:val="left" w:pos="1065"/>
              </w:tabs>
              <w:rPr>
                <w:rFonts w:ascii="Arial" w:eastAsia="Calibri" w:hAnsi="Arial" w:cs="Arial"/>
                <w:color w:val="000000"/>
                <w:sz w:val="24"/>
                <w:szCs w:val="24"/>
              </w:rPr>
            </w:pPr>
          </w:p>
        </w:tc>
      </w:tr>
      <w:tr w:rsidR="003F68F1" w:rsidRPr="003F68F1" w14:paraId="2969A336"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6492881F" w14:textId="77777777" w:rsidR="003F68F1" w:rsidRPr="003F68F1" w:rsidRDefault="003F68F1" w:rsidP="003F68F1">
            <w:pPr>
              <w:tabs>
                <w:tab w:val="left" w:pos="1065"/>
              </w:tabs>
              <w:rPr>
                <w:rFonts w:ascii="Arial" w:eastAsia="Calibri" w:hAnsi="Arial" w:cs="Arial"/>
                <w:color w:val="17365D" w:themeColor="text2" w:themeShade="BF"/>
                <w:sz w:val="24"/>
                <w:szCs w:val="24"/>
              </w:rPr>
            </w:pPr>
            <w:r w:rsidRPr="003F68F1">
              <w:rPr>
                <w:rFonts w:ascii="Arial" w:eastAsia="Calibri" w:hAnsi="Arial" w:cs="Arial"/>
                <w:color w:val="17365D" w:themeColor="text2" w:themeShade="BF"/>
                <w:sz w:val="24"/>
                <w:szCs w:val="24"/>
              </w:rPr>
              <w:t>Korištenje rezultata vrednovanja</w:t>
            </w:r>
          </w:p>
        </w:tc>
        <w:tc>
          <w:tcPr>
            <w:tcW w:w="10282" w:type="dxa"/>
          </w:tcPr>
          <w:p w14:paraId="647CF902" w14:textId="77777777" w:rsidR="003F68F1" w:rsidRPr="003F68F1" w:rsidRDefault="003F68F1" w:rsidP="003F68F1">
            <w:pPr>
              <w:rPr>
                <w:rFonts w:ascii="Arial" w:eastAsia="Calibri" w:hAnsi="Arial" w:cs="Arial"/>
                <w:color w:val="000000"/>
                <w:sz w:val="24"/>
                <w:szCs w:val="24"/>
              </w:rPr>
            </w:pPr>
            <w:r w:rsidRPr="003F68F1">
              <w:rPr>
                <w:rFonts w:ascii="Arial" w:eastAsia="Calibri" w:hAnsi="Arial" w:cs="Arial"/>
                <w:color w:val="000000"/>
                <w:sz w:val="24"/>
                <w:szCs w:val="24"/>
                <w:shd w:val="clear" w:color="auto" w:fill="DEEAF6"/>
              </w:rPr>
              <w:t>- izlaganjem učeničkih radova i uređenjem školskog prostora tijekom godine, te samoevaluacijom učenika </w:t>
            </w:r>
          </w:p>
        </w:tc>
      </w:tr>
    </w:tbl>
    <w:p w14:paraId="32AF31DA" w14:textId="77777777" w:rsidR="003F68F1" w:rsidRDefault="003F68F1">
      <w:pPr>
        <w:spacing w:line="240" w:lineRule="auto"/>
      </w:pPr>
    </w:p>
    <w:p w14:paraId="6CFC015B" w14:textId="77777777" w:rsidR="003F68F1" w:rsidRDefault="003F68F1">
      <w:pPr>
        <w:spacing w:line="240" w:lineRule="auto"/>
      </w:pPr>
    </w:p>
    <w:p w14:paraId="7D3A8DBD" w14:textId="77777777" w:rsidR="003F68F1" w:rsidRDefault="003F68F1">
      <w:pPr>
        <w:spacing w:line="240" w:lineRule="auto"/>
      </w:pPr>
    </w:p>
    <w:tbl>
      <w:tblPr>
        <w:tblW w:w="14218" w:type="dxa"/>
        <w:tblInd w:w="5" w:type="dxa"/>
        <w:tblLayout w:type="fixed"/>
        <w:tblCellMar>
          <w:left w:w="10" w:type="dxa"/>
          <w:right w:w="10" w:type="dxa"/>
        </w:tblCellMar>
        <w:tblLook w:val="04A0" w:firstRow="1" w:lastRow="0" w:firstColumn="1" w:lastColumn="0" w:noHBand="0" w:noVBand="1"/>
      </w:tblPr>
      <w:tblGrid>
        <w:gridCol w:w="3935"/>
        <w:gridCol w:w="10283"/>
      </w:tblGrid>
      <w:tr w:rsidR="00E51C42" w:rsidRPr="00E51C42" w14:paraId="65CC5497" w14:textId="77777777" w:rsidTr="007E07D4">
        <w:tc>
          <w:tcPr>
            <w:tcW w:w="3935"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1D1A59D6" w14:textId="77777777" w:rsidR="00E51C42" w:rsidRPr="00E51C42" w:rsidRDefault="00E51C42" w:rsidP="00E51C42">
            <w:pPr>
              <w:pStyle w:val="Naslov2"/>
              <w:spacing w:before="0" w:line="276" w:lineRule="auto"/>
              <w:jc w:val="left"/>
              <w:rPr>
                <w:rFonts w:ascii="Arial" w:hAnsi="Arial" w:cs="Arial"/>
                <w:b/>
                <w:bCs/>
                <w:color w:val="548DD4" w:themeColor="text2" w:themeTint="99"/>
                <w:sz w:val="24"/>
                <w:szCs w:val="24"/>
              </w:rPr>
            </w:pPr>
            <w:r w:rsidRPr="00E51C42">
              <w:rPr>
                <w:rFonts w:ascii="Arial" w:hAnsi="Arial" w:cs="Arial"/>
                <w:b/>
                <w:bCs/>
                <w:color w:val="548DD4" w:themeColor="text2" w:themeTint="99"/>
                <w:sz w:val="24"/>
                <w:szCs w:val="24"/>
              </w:rPr>
              <w:t>Naziv aktivnosti:</w:t>
            </w:r>
          </w:p>
          <w:p w14:paraId="16F52250" w14:textId="77777777" w:rsidR="00E51C42" w:rsidRPr="00E51C42" w:rsidRDefault="00E51C42" w:rsidP="00E51C42">
            <w:pPr>
              <w:pStyle w:val="Naslov2"/>
              <w:spacing w:before="0" w:line="276" w:lineRule="auto"/>
              <w:jc w:val="left"/>
              <w:rPr>
                <w:rFonts w:ascii="Arial" w:hAnsi="Arial" w:cs="Arial"/>
                <w:color w:val="548DD4" w:themeColor="text2" w:themeTint="99"/>
                <w:sz w:val="24"/>
                <w:szCs w:val="24"/>
              </w:rPr>
            </w:pPr>
            <w:r w:rsidRPr="00E51C42">
              <w:rPr>
                <w:rFonts w:ascii="Arial" w:hAnsi="Arial" w:cs="Arial"/>
                <w:b/>
                <w:bCs/>
                <w:color w:val="548DD4" w:themeColor="text2" w:themeTint="99"/>
                <w:sz w:val="24"/>
                <w:szCs w:val="24"/>
              </w:rPr>
              <w:t>Istraživači važnih datuma</w:t>
            </w:r>
          </w:p>
          <w:p w14:paraId="55321A0C" w14:textId="77777777" w:rsidR="00E51C42" w:rsidRPr="00E51C42" w:rsidRDefault="00E51C42" w:rsidP="00E51C42">
            <w:pPr>
              <w:pStyle w:val="Naslov2"/>
              <w:spacing w:before="0" w:line="276" w:lineRule="auto"/>
              <w:jc w:val="left"/>
              <w:rPr>
                <w:rFonts w:ascii="Arial" w:hAnsi="Arial" w:cs="Arial"/>
                <w:b/>
                <w:bCs/>
                <w:color w:val="548DD4" w:themeColor="text2" w:themeTint="99"/>
                <w:sz w:val="24"/>
                <w:szCs w:val="24"/>
              </w:rPr>
            </w:pPr>
          </w:p>
        </w:tc>
        <w:tc>
          <w:tcPr>
            <w:tcW w:w="10283"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7E1E2708" w14:textId="77777777" w:rsidR="00E51C42" w:rsidRPr="00E51C42" w:rsidRDefault="00E51C42" w:rsidP="00E51C42">
            <w:pPr>
              <w:pStyle w:val="Naslov2"/>
              <w:spacing w:line="276" w:lineRule="auto"/>
              <w:jc w:val="left"/>
              <w:rPr>
                <w:rFonts w:ascii="Arial" w:hAnsi="Arial" w:cs="Arial"/>
                <w:color w:val="548DD4" w:themeColor="text2" w:themeTint="99"/>
                <w:sz w:val="24"/>
                <w:szCs w:val="24"/>
              </w:rPr>
            </w:pPr>
            <w:r w:rsidRPr="00E51C42">
              <w:rPr>
                <w:rFonts w:ascii="Arial" w:hAnsi="Arial" w:cs="Arial"/>
                <w:b/>
                <w:bCs/>
                <w:color w:val="548DD4" w:themeColor="text2" w:themeTint="99"/>
                <w:sz w:val="24"/>
                <w:szCs w:val="24"/>
              </w:rPr>
              <w:t>Ime i prezime voditelja: Anita Ćulibrk</w:t>
            </w:r>
          </w:p>
        </w:tc>
      </w:tr>
      <w:tr w:rsidR="00E51C42" w:rsidRPr="00E51C42" w14:paraId="796C1985" w14:textId="77777777" w:rsidTr="007E07D4">
        <w:tc>
          <w:tcPr>
            <w:tcW w:w="3935" w:type="dxa"/>
            <w:tcBorders>
              <w:top w:val="single" w:sz="4" w:space="0" w:color="92CDDC"/>
              <w:left w:val="single" w:sz="4" w:space="0" w:color="92CDDC"/>
              <w:bottom w:val="single" w:sz="4" w:space="0" w:color="92CDDC"/>
              <w:right w:val="single" w:sz="4" w:space="0" w:color="92CDDC"/>
            </w:tcBorders>
            <w:shd w:val="clear" w:color="auto" w:fill="auto"/>
            <w:tcMar>
              <w:top w:w="0" w:type="dxa"/>
              <w:left w:w="108" w:type="dxa"/>
              <w:bottom w:w="0" w:type="dxa"/>
              <w:right w:w="108" w:type="dxa"/>
            </w:tcMar>
          </w:tcPr>
          <w:p w14:paraId="6AD61A44"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color w:val="17365D"/>
                <w:sz w:val="24"/>
                <w:szCs w:val="24"/>
              </w:rPr>
              <w:t>Ishodi aktivnosti</w:t>
            </w:r>
          </w:p>
        </w:tc>
        <w:tc>
          <w:tcPr>
            <w:tcW w:w="10283" w:type="dxa"/>
            <w:tcBorders>
              <w:top w:val="single" w:sz="4" w:space="0" w:color="92CDDC"/>
              <w:left w:val="single" w:sz="4" w:space="0" w:color="92CDDC"/>
              <w:bottom w:val="single" w:sz="4" w:space="0" w:color="92CDDC"/>
              <w:right w:val="single" w:sz="4" w:space="0" w:color="92CDDC"/>
            </w:tcBorders>
            <w:shd w:val="clear" w:color="auto" w:fill="auto"/>
            <w:tcMar>
              <w:top w:w="0" w:type="dxa"/>
              <w:left w:w="108" w:type="dxa"/>
              <w:bottom w:w="0" w:type="dxa"/>
              <w:right w:w="108" w:type="dxa"/>
            </w:tcMar>
          </w:tcPr>
          <w:p w14:paraId="32BA94BF"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sz w:val="24"/>
                <w:szCs w:val="24"/>
              </w:rPr>
              <w:t xml:space="preserve">PID OŠ C.1.1       PID OŠ C.1.2.      PID OŠ A.B.C.D.1.1.      PID OŠ B.1.2. </w:t>
            </w:r>
          </w:p>
          <w:p w14:paraId="3AE9288C"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sz w:val="24"/>
                <w:szCs w:val="24"/>
              </w:rPr>
              <w:t xml:space="preserve">osr A.1.1.      osr C.1.4.      osr C.1.1.      </w:t>
            </w:r>
          </w:p>
          <w:p w14:paraId="1DC54F70"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sz w:val="24"/>
                <w:szCs w:val="24"/>
              </w:rPr>
              <w:t xml:space="preserve">odr A.1.2.      odr C.1.1.      </w:t>
            </w:r>
          </w:p>
          <w:p w14:paraId="35854797"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sz w:val="24"/>
                <w:szCs w:val="24"/>
              </w:rPr>
              <w:t xml:space="preserve">goo A.1.1.      goo A.1.2.      </w:t>
            </w:r>
          </w:p>
          <w:p w14:paraId="551845C5"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sz w:val="24"/>
                <w:szCs w:val="24"/>
              </w:rPr>
              <w:t xml:space="preserve">zdr A.1.3.      zdr B.1.1.A       zdr B.1.2.C </w:t>
            </w:r>
          </w:p>
          <w:p w14:paraId="1F396F35"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sz w:val="24"/>
                <w:szCs w:val="24"/>
              </w:rPr>
              <w:t>uku C.1.3.      uku C.1.2.</w:t>
            </w:r>
          </w:p>
        </w:tc>
      </w:tr>
      <w:tr w:rsidR="00E51C42" w:rsidRPr="00E51C42" w14:paraId="51685592" w14:textId="77777777" w:rsidTr="007E07D4">
        <w:tc>
          <w:tcPr>
            <w:tcW w:w="3935"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431BF848"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color w:val="17365D"/>
                <w:sz w:val="24"/>
                <w:szCs w:val="24"/>
              </w:rPr>
              <w:t>Namjena</w:t>
            </w:r>
          </w:p>
        </w:tc>
        <w:tc>
          <w:tcPr>
            <w:tcW w:w="10283"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2310AA77"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sz w:val="24"/>
                <w:szCs w:val="24"/>
              </w:rPr>
              <w:t>-za učenike koji žele proširiti  znanja iz redovne nastave o važnim datumima</w:t>
            </w:r>
          </w:p>
        </w:tc>
      </w:tr>
      <w:tr w:rsidR="00E51C42" w:rsidRPr="00E51C42" w14:paraId="54FC8689" w14:textId="77777777" w:rsidTr="007E07D4">
        <w:tc>
          <w:tcPr>
            <w:tcW w:w="3935" w:type="dxa"/>
            <w:tcBorders>
              <w:top w:val="single" w:sz="4" w:space="0" w:color="92CDDC"/>
              <w:left w:val="single" w:sz="4" w:space="0" w:color="92CDDC"/>
              <w:bottom w:val="single" w:sz="4" w:space="0" w:color="92CDDC"/>
              <w:right w:val="single" w:sz="4" w:space="0" w:color="92CDDC"/>
            </w:tcBorders>
            <w:shd w:val="clear" w:color="auto" w:fill="auto"/>
            <w:tcMar>
              <w:top w:w="0" w:type="dxa"/>
              <w:left w:w="108" w:type="dxa"/>
              <w:bottom w:w="0" w:type="dxa"/>
              <w:right w:w="108" w:type="dxa"/>
            </w:tcMar>
          </w:tcPr>
          <w:p w14:paraId="2AA7A0AD"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color w:val="17365D"/>
                <w:sz w:val="24"/>
                <w:szCs w:val="24"/>
              </w:rPr>
              <w:t>Nositelji aktivnosti</w:t>
            </w:r>
          </w:p>
        </w:tc>
        <w:tc>
          <w:tcPr>
            <w:tcW w:w="10283" w:type="dxa"/>
            <w:tcBorders>
              <w:top w:val="single" w:sz="4" w:space="0" w:color="92CDDC"/>
              <w:left w:val="single" w:sz="4" w:space="0" w:color="92CDDC"/>
              <w:bottom w:val="single" w:sz="4" w:space="0" w:color="92CDDC"/>
              <w:right w:val="single" w:sz="4" w:space="0" w:color="92CDDC"/>
            </w:tcBorders>
            <w:shd w:val="clear" w:color="auto" w:fill="auto"/>
            <w:tcMar>
              <w:top w:w="0" w:type="dxa"/>
              <w:left w:w="108" w:type="dxa"/>
              <w:bottom w:w="0" w:type="dxa"/>
              <w:right w:w="108" w:type="dxa"/>
            </w:tcMar>
          </w:tcPr>
          <w:p w14:paraId="7BCBD021" w14:textId="77777777" w:rsidR="00E51C42" w:rsidRPr="00E51C42" w:rsidRDefault="00E51C42" w:rsidP="007E07D4">
            <w:pPr>
              <w:pStyle w:val="Standard"/>
              <w:spacing w:line="276" w:lineRule="auto"/>
              <w:rPr>
                <w:rFonts w:ascii="Arial" w:hAnsi="Arial" w:cs="Arial"/>
                <w:sz w:val="24"/>
                <w:szCs w:val="24"/>
              </w:rPr>
            </w:pPr>
            <w:r w:rsidRPr="00E51C42">
              <w:rPr>
                <w:rFonts w:ascii="Arial" w:hAnsi="Arial" w:cs="Arial"/>
                <w:sz w:val="24"/>
                <w:szCs w:val="24"/>
              </w:rPr>
              <w:t>učiteljica Anita Ćulibrk,  učenici</w:t>
            </w:r>
          </w:p>
        </w:tc>
      </w:tr>
      <w:tr w:rsidR="00E51C42" w:rsidRPr="00E51C42" w14:paraId="0CC5A436" w14:textId="77777777" w:rsidTr="007E07D4">
        <w:tc>
          <w:tcPr>
            <w:tcW w:w="3935"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76C21C0B"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color w:val="17365D"/>
                <w:sz w:val="24"/>
                <w:szCs w:val="24"/>
              </w:rPr>
              <w:t>Način realizacije</w:t>
            </w:r>
          </w:p>
        </w:tc>
        <w:tc>
          <w:tcPr>
            <w:tcW w:w="10283"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0FBACFE1"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sz w:val="24"/>
                <w:szCs w:val="24"/>
              </w:rPr>
              <w:t>-jedan sat tjedno tijekom godine, 35 sati ukupno</w:t>
            </w:r>
          </w:p>
        </w:tc>
      </w:tr>
      <w:tr w:rsidR="00E51C42" w:rsidRPr="00E51C42" w14:paraId="7CD25AE4" w14:textId="77777777" w:rsidTr="007E07D4">
        <w:tc>
          <w:tcPr>
            <w:tcW w:w="3935" w:type="dxa"/>
            <w:tcBorders>
              <w:top w:val="single" w:sz="4" w:space="0" w:color="92CDDC"/>
              <w:left w:val="single" w:sz="4" w:space="0" w:color="92CDDC"/>
              <w:bottom w:val="single" w:sz="4" w:space="0" w:color="92CDDC"/>
              <w:right w:val="single" w:sz="4" w:space="0" w:color="92CDDC"/>
            </w:tcBorders>
            <w:shd w:val="clear" w:color="auto" w:fill="auto"/>
            <w:tcMar>
              <w:top w:w="0" w:type="dxa"/>
              <w:left w:w="108" w:type="dxa"/>
              <w:bottom w:w="0" w:type="dxa"/>
              <w:right w:w="108" w:type="dxa"/>
            </w:tcMar>
          </w:tcPr>
          <w:p w14:paraId="15396B4F"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color w:val="17365D"/>
                <w:sz w:val="24"/>
                <w:szCs w:val="24"/>
              </w:rPr>
              <w:t>Vrijeme realizacije</w:t>
            </w:r>
          </w:p>
        </w:tc>
        <w:tc>
          <w:tcPr>
            <w:tcW w:w="10283" w:type="dxa"/>
            <w:tcBorders>
              <w:top w:val="single" w:sz="4" w:space="0" w:color="92CDDC"/>
              <w:left w:val="single" w:sz="4" w:space="0" w:color="92CDDC"/>
              <w:bottom w:val="single" w:sz="4" w:space="0" w:color="92CDDC"/>
              <w:right w:val="single" w:sz="4" w:space="0" w:color="92CDDC"/>
            </w:tcBorders>
            <w:shd w:val="clear" w:color="auto" w:fill="auto"/>
            <w:tcMar>
              <w:top w:w="0" w:type="dxa"/>
              <w:left w:w="108" w:type="dxa"/>
              <w:bottom w:w="0" w:type="dxa"/>
              <w:right w:w="108" w:type="dxa"/>
            </w:tcMar>
          </w:tcPr>
          <w:p w14:paraId="56D6784F"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sz w:val="24"/>
                <w:szCs w:val="24"/>
              </w:rPr>
              <w:t>tijekom godine 2023./2024.</w:t>
            </w:r>
          </w:p>
        </w:tc>
      </w:tr>
      <w:tr w:rsidR="00E51C42" w:rsidRPr="00E51C42" w14:paraId="78BE17D7" w14:textId="77777777" w:rsidTr="007E07D4">
        <w:tc>
          <w:tcPr>
            <w:tcW w:w="3935"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2CF5E81F"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color w:val="17365D"/>
                <w:sz w:val="24"/>
                <w:szCs w:val="24"/>
              </w:rPr>
              <w:t>Troškovnik</w:t>
            </w:r>
          </w:p>
        </w:tc>
        <w:tc>
          <w:tcPr>
            <w:tcW w:w="10283"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70D6BA83"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sz w:val="24"/>
                <w:szCs w:val="24"/>
              </w:rPr>
              <w:t>papir A4 bijeli i u boji, bojice, flomasteri</w:t>
            </w:r>
          </w:p>
        </w:tc>
      </w:tr>
      <w:tr w:rsidR="00E51C42" w:rsidRPr="00E51C42" w14:paraId="0D0AAE97" w14:textId="77777777" w:rsidTr="007E07D4">
        <w:tc>
          <w:tcPr>
            <w:tcW w:w="3935" w:type="dxa"/>
            <w:tcBorders>
              <w:top w:val="single" w:sz="4" w:space="0" w:color="92CDDC"/>
              <w:left w:val="single" w:sz="4" w:space="0" w:color="92CDDC"/>
              <w:bottom w:val="single" w:sz="4" w:space="0" w:color="92CDDC"/>
              <w:right w:val="single" w:sz="4" w:space="0" w:color="92CDDC"/>
            </w:tcBorders>
            <w:shd w:val="clear" w:color="auto" w:fill="auto"/>
            <w:tcMar>
              <w:top w:w="0" w:type="dxa"/>
              <w:left w:w="108" w:type="dxa"/>
              <w:bottom w:w="0" w:type="dxa"/>
              <w:right w:w="108" w:type="dxa"/>
            </w:tcMar>
          </w:tcPr>
          <w:p w14:paraId="2FA594CF"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color w:val="17365D"/>
                <w:sz w:val="24"/>
                <w:szCs w:val="24"/>
              </w:rPr>
              <w:t>Način vrednovanja</w:t>
            </w:r>
          </w:p>
        </w:tc>
        <w:tc>
          <w:tcPr>
            <w:tcW w:w="10283" w:type="dxa"/>
            <w:tcBorders>
              <w:top w:val="single" w:sz="4" w:space="0" w:color="92CDDC"/>
              <w:left w:val="single" w:sz="4" w:space="0" w:color="92CDDC"/>
              <w:bottom w:val="single" w:sz="4" w:space="0" w:color="92CDDC"/>
              <w:right w:val="single" w:sz="4" w:space="0" w:color="92CDDC"/>
            </w:tcBorders>
            <w:shd w:val="clear" w:color="auto" w:fill="auto"/>
            <w:tcMar>
              <w:top w:w="0" w:type="dxa"/>
              <w:left w:w="108" w:type="dxa"/>
              <w:bottom w:w="0" w:type="dxa"/>
              <w:right w:w="108" w:type="dxa"/>
            </w:tcMar>
          </w:tcPr>
          <w:p w14:paraId="7E4A8CDB"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sz w:val="24"/>
                <w:szCs w:val="24"/>
              </w:rPr>
              <w:t>usmena pohvala</w:t>
            </w:r>
          </w:p>
        </w:tc>
      </w:tr>
      <w:tr w:rsidR="00E51C42" w:rsidRPr="00E51C42" w14:paraId="4BB03E92" w14:textId="77777777" w:rsidTr="007E07D4">
        <w:tc>
          <w:tcPr>
            <w:tcW w:w="3935"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6DD8823D" w14:textId="77777777" w:rsidR="00E51C42" w:rsidRPr="00E51C42" w:rsidRDefault="00E51C42" w:rsidP="007E07D4">
            <w:pPr>
              <w:pStyle w:val="Standard"/>
              <w:tabs>
                <w:tab w:val="left" w:pos="1065"/>
              </w:tabs>
              <w:spacing w:line="276" w:lineRule="auto"/>
              <w:rPr>
                <w:rFonts w:ascii="Arial" w:hAnsi="Arial" w:cs="Arial"/>
                <w:sz w:val="24"/>
                <w:szCs w:val="24"/>
              </w:rPr>
            </w:pPr>
            <w:r w:rsidRPr="00E51C42">
              <w:rPr>
                <w:rFonts w:ascii="Arial" w:hAnsi="Arial" w:cs="Arial"/>
                <w:color w:val="17365D"/>
                <w:sz w:val="24"/>
                <w:szCs w:val="24"/>
              </w:rPr>
              <w:t>Korištenje rezultata vrednovanja</w:t>
            </w:r>
          </w:p>
        </w:tc>
        <w:tc>
          <w:tcPr>
            <w:tcW w:w="10283" w:type="dxa"/>
            <w:tcBorders>
              <w:top w:val="single" w:sz="4" w:space="0" w:color="92CDDC"/>
              <w:left w:val="single" w:sz="4" w:space="0" w:color="92CDDC"/>
              <w:bottom w:val="single" w:sz="4" w:space="0" w:color="92CDDC"/>
              <w:right w:val="single" w:sz="4" w:space="0" w:color="92CDDC"/>
            </w:tcBorders>
            <w:shd w:val="clear" w:color="auto" w:fill="DAEEF3"/>
            <w:tcMar>
              <w:top w:w="0" w:type="dxa"/>
              <w:left w:w="108" w:type="dxa"/>
              <w:bottom w:w="0" w:type="dxa"/>
              <w:right w:w="108" w:type="dxa"/>
            </w:tcMar>
          </w:tcPr>
          <w:p w14:paraId="26093E85" w14:textId="77777777" w:rsidR="00E51C42" w:rsidRPr="00E51C42" w:rsidRDefault="00E51C42" w:rsidP="007E07D4">
            <w:pPr>
              <w:pStyle w:val="Standard"/>
              <w:spacing w:line="276" w:lineRule="auto"/>
              <w:rPr>
                <w:rFonts w:ascii="Arial" w:hAnsi="Arial" w:cs="Arial"/>
                <w:sz w:val="24"/>
                <w:szCs w:val="24"/>
              </w:rPr>
            </w:pPr>
            <w:r w:rsidRPr="00E51C42">
              <w:rPr>
                <w:rFonts w:ascii="Arial" w:hAnsi="Arial" w:cs="Arial"/>
                <w:sz w:val="24"/>
                <w:szCs w:val="24"/>
              </w:rPr>
              <w:t>Pisana pohvala isključivo u svrhu uspomene na sudjelovanje u INA.</w:t>
            </w:r>
          </w:p>
        </w:tc>
      </w:tr>
    </w:tbl>
    <w:p w14:paraId="18C05B52" w14:textId="267C1662" w:rsidR="00B26463" w:rsidRDefault="00B26463">
      <w:pPr>
        <w:spacing w:line="240" w:lineRule="auto"/>
      </w:pPr>
    </w:p>
    <w:p w14:paraId="3AF1259C" w14:textId="503C9D80" w:rsidR="00E81F5F" w:rsidRDefault="00E81F5F"/>
    <w:p w14:paraId="40730A72" w14:textId="77777777" w:rsidR="00E81F5F" w:rsidRDefault="00E81F5F"/>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D209D1" w:rsidRPr="004209DE" w14:paraId="06D53119" w14:textId="77777777" w:rsidTr="00D209D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CAD937D" w14:textId="2E9918E9" w:rsidR="00D209D1" w:rsidRPr="004209DE" w:rsidRDefault="00D209D1"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b/>
                <w:bCs/>
                <w:color w:val="365F91"/>
                <w:sz w:val="24"/>
                <w:szCs w:val="24"/>
              </w:rPr>
              <w:t>Naziv aktivnosti: </w:t>
            </w:r>
            <w:r w:rsidRPr="004209DE">
              <w:rPr>
                <w:rFonts w:ascii="Arial" w:eastAsia="Times New Roman" w:hAnsi="Arial" w:cs="Arial"/>
                <w:color w:val="365F91"/>
                <w:sz w:val="24"/>
                <w:szCs w:val="24"/>
              </w:rPr>
              <w:t>  </w:t>
            </w:r>
            <w:r w:rsidR="002719FC">
              <w:rPr>
                <w:rFonts w:ascii="Arial" w:eastAsia="Times New Roman" w:hAnsi="Arial" w:cs="Arial"/>
                <w:color w:val="365F91"/>
                <w:sz w:val="24"/>
                <w:szCs w:val="24"/>
              </w:rPr>
              <w:t>Sportska skupina</w:t>
            </w:r>
          </w:p>
          <w:p w14:paraId="0A0012E2" w14:textId="77777777" w:rsidR="00D209D1" w:rsidRPr="004209DE" w:rsidRDefault="00D209D1" w:rsidP="004209DE">
            <w:pPr>
              <w:spacing w:after="0" w:line="240" w:lineRule="auto"/>
              <w:textAlignment w:val="baseline"/>
              <w:rPr>
                <w:rFonts w:ascii="Arial" w:eastAsia="Times New Roman" w:hAnsi="Arial" w:cs="Arial"/>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FE11C41" w14:textId="77777777" w:rsidR="00D209D1" w:rsidRDefault="00D209D1" w:rsidP="004209DE">
            <w:pPr>
              <w:spacing w:after="0" w:line="240" w:lineRule="auto"/>
              <w:textAlignment w:val="baseline"/>
              <w:rPr>
                <w:rFonts w:ascii="Arial" w:eastAsia="Times New Roman" w:hAnsi="Arial" w:cs="Arial"/>
                <w:b/>
                <w:bCs/>
                <w:color w:val="365F91"/>
                <w:sz w:val="24"/>
                <w:szCs w:val="24"/>
              </w:rPr>
            </w:pPr>
            <w:r w:rsidRPr="004209DE">
              <w:rPr>
                <w:rFonts w:ascii="Arial" w:eastAsia="Times New Roman" w:hAnsi="Arial" w:cs="Arial"/>
                <w:b/>
                <w:bCs/>
                <w:color w:val="365F91"/>
                <w:sz w:val="24"/>
                <w:szCs w:val="24"/>
              </w:rPr>
              <w:t>Ime i prezime voditelja:  Siniša Ćulibrk</w:t>
            </w:r>
          </w:p>
          <w:p w14:paraId="3760728E" w14:textId="77777777" w:rsidR="00094F84" w:rsidRPr="004209DE" w:rsidRDefault="00094F84" w:rsidP="004209DE">
            <w:pPr>
              <w:spacing w:after="0" w:line="240" w:lineRule="auto"/>
              <w:textAlignment w:val="baseline"/>
              <w:rPr>
                <w:rFonts w:ascii="Arial" w:eastAsia="Times New Roman" w:hAnsi="Arial" w:cs="Arial"/>
                <w:b/>
                <w:bCs/>
                <w:sz w:val="24"/>
                <w:szCs w:val="24"/>
              </w:rPr>
            </w:pPr>
          </w:p>
          <w:p w14:paraId="3A05AD46" w14:textId="77777777" w:rsidR="00D209D1" w:rsidRPr="004209DE" w:rsidRDefault="00D209D1" w:rsidP="004209DE">
            <w:pPr>
              <w:spacing w:after="0" w:line="240" w:lineRule="auto"/>
              <w:textAlignment w:val="baseline"/>
              <w:rPr>
                <w:rFonts w:ascii="Arial" w:eastAsia="Times New Roman" w:hAnsi="Arial" w:cs="Arial"/>
                <w:sz w:val="24"/>
                <w:szCs w:val="24"/>
              </w:rPr>
            </w:pPr>
          </w:p>
        </w:tc>
      </w:tr>
      <w:tr w:rsidR="00D209D1" w:rsidRPr="004209DE" w14:paraId="2F33872E" w14:textId="77777777" w:rsidTr="00D209D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BC93751" w14:textId="77777777" w:rsidR="00D209D1" w:rsidRPr="004209DE" w:rsidRDefault="00D209D1"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436F503A" w14:textId="77777777" w:rsidR="00D209D1" w:rsidRDefault="00D209D1" w:rsidP="004209DE">
            <w:pPr>
              <w:spacing w:after="0" w:line="240" w:lineRule="auto"/>
              <w:textAlignment w:val="baseline"/>
              <w:rPr>
                <w:rFonts w:ascii="Arial" w:eastAsia="Times New Roman" w:hAnsi="Arial" w:cs="Arial"/>
                <w:color w:val="000000"/>
                <w:sz w:val="24"/>
                <w:szCs w:val="24"/>
              </w:rPr>
            </w:pPr>
            <w:r w:rsidRPr="004209DE">
              <w:rPr>
                <w:rFonts w:ascii="Arial" w:hAnsi="Arial" w:cs="Arial"/>
                <w:sz w:val="24"/>
                <w:szCs w:val="24"/>
              </w:rPr>
              <w:t>Poticati učenike na bavljenje sportom. Razvijati kolektivni duh kroz igru nogometa. Razvijati motoričke sposobnosti brzine, snage, izdržljivosti, agilnosti. Naučiti osnovne tehnike kretanja u nogometu bez lopte i s loptom. Naučiti igrati mali nogomet. Poticati i ohrabrivati učenike u razvoju nogometnih vještina i postizanju primjerenih rezultata.</w:t>
            </w:r>
            <w:r w:rsidRPr="004209DE">
              <w:rPr>
                <w:rFonts w:ascii="Arial" w:eastAsia="Times New Roman" w:hAnsi="Arial" w:cs="Arial"/>
                <w:color w:val="000000"/>
                <w:sz w:val="24"/>
                <w:szCs w:val="24"/>
              </w:rPr>
              <w:t>  </w:t>
            </w:r>
          </w:p>
          <w:p w14:paraId="315BF0D9" w14:textId="77777777" w:rsidR="00094F84" w:rsidRPr="004209DE" w:rsidRDefault="00094F84" w:rsidP="004209DE">
            <w:pPr>
              <w:spacing w:after="0" w:line="240" w:lineRule="auto"/>
              <w:textAlignment w:val="baseline"/>
              <w:rPr>
                <w:rFonts w:ascii="Arial" w:eastAsia="Times New Roman" w:hAnsi="Arial" w:cs="Arial"/>
                <w:sz w:val="24"/>
                <w:szCs w:val="24"/>
              </w:rPr>
            </w:pPr>
          </w:p>
        </w:tc>
      </w:tr>
      <w:tr w:rsidR="00D209D1" w:rsidRPr="004209DE" w14:paraId="679A10AE" w14:textId="77777777" w:rsidTr="00D209D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6D5BB16" w14:textId="77777777" w:rsidR="00D209D1" w:rsidRPr="004209DE" w:rsidRDefault="00D209D1"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672FD1D" w14:textId="77777777" w:rsidR="00D209D1" w:rsidRDefault="00D209D1" w:rsidP="004209DE">
            <w:pPr>
              <w:spacing w:after="0" w:line="240" w:lineRule="auto"/>
              <w:textAlignment w:val="baseline"/>
              <w:rPr>
                <w:rFonts w:ascii="Arial" w:hAnsi="Arial" w:cs="Arial"/>
                <w:sz w:val="24"/>
                <w:szCs w:val="24"/>
              </w:rPr>
            </w:pPr>
            <w:r w:rsidRPr="004209DE">
              <w:rPr>
                <w:rFonts w:ascii="Arial" w:hAnsi="Arial" w:cs="Arial"/>
                <w:sz w:val="24"/>
                <w:szCs w:val="24"/>
              </w:rPr>
              <w:t>Prihvatiti sport i nogomet kao zdravstvenu i društvenu aktivnost važnu u očuvanju i razvijanju ukupnog psihofizičkog stanja osobe, kroz igru, natjecanja i druženja.</w:t>
            </w:r>
          </w:p>
          <w:p w14:paraId="307730DB" w14:textId="77777777" w:rsidR="00094F84" w:rsidRPr="004209DE" w:rsidRDefault="00094F84" w:rsidP="004209DE">
            <w:pPr>
              <w:spacing w:after="0" w:line="240" w:lineRule="auto"/>
              <w:textAlignment w:val="baseline"/>
              <w:rPr>
                <w:rFonts w:ascii="Arial" w:eastAsia="Times New Roman" w:hAnsi="Arial" w:cs="Arial"/>
                <w:sz w:val="24"/>
                <w:szCs w:val="24"/>
              </w:rPr>
            </w:pPr>
          </w:p>
        </w:tc>
      </w:tr>
      <w:tr w:rsidR="00D209D1" w:rsidRPr="004209DE" w14:paraId="4708A799" w14:textId="77777777" w:rsidTr="00D209D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C7EDC39" w14:textId="77777777" w:rsidR="00D209D1" w:rsidRPr="004209DE" w:rsidRDefault="00D209D1"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29DFF545" w14:textId="77777777" w:rsidR="00D209D1" w:rsidRDefault="00D209D1" w:rsidP="004209DE">
            <w:pPr>
              <w:spacing w:after="0" w:line="240" w:lineRule="auto"/>
              <w:textAlignment w:val="baseline"/>
              <w:rPr>
                <w:rFonts w:ascii="Arial" w:hAnsi="Arial" w:cs="Arial"/>
                <w:sz w:val="24"/>
                <w:szCs w:val="24"/>
              </w:rPr>
            </w:pPr>
            <w:r w:rsidRPr="004209DE">
              <w:rPr>
                <w:rFonts w:ascii="Arial" w:hAnsi="Arial" w:cs="Arial"/>
                <w:sz w:val="24"/>
                <w:szCs w:val="24"/>
              </w:rPr>
              <w:t>Siniša Ćulibrk i učenici od 1. do 4. razreda</w:t>
            </w:r>
          </w:p>
          <w:p w14:paraId="49D33798" w14:textId="77777777" w:rsidR="00094F84" w:rsidRPr="004209DE" w:rsidRDefault="00094F84" w:rsidP="004209DE">
            <w:pPr>
              <w:spacing w:after="0" w:line="240" w:lineRule="auto"/>
              <w:textAlignment w:val="baseline"/>
              <w:rPr>
                <w:rFonts w:ascii="Arial" w:eastAsia="Times New Roman" w:hAnsi="Arial" w:cs="Arial"/>
                <w:sz w:val="24"/>
                <w:szCs w:val="24"/>
              </w:rPr>
            </w:pPr>
          </w:p>
        </w:tc>
      </w:tr>
      <w:tr w:rsidR="00D209D1" w:rsidRPr="004209DE" w14:paraId="43893F1F" w14:textId="77777777" w:rsidTr="00D209D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2126935" w14:textId="77777777" w:rsidR="00D209D1" w:rsidRPr="004209DE" w:rsidRDefault="00D209D1"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663B110C" w14:textId="77777777" w:rsidR="00D209D1" w:rsidRDefault="00D209D1" w:rsidP="004209DE">
            <w:pPr>
              <w:spacing w:after="0" w:line="240" w:lineRule="auto"/>
              <w:textAlignment w:val="baseline"/>
              <w:rPr>
                <w:rFonts w:ascii="Arial" w:hAnsi="Arial" w:cs="Arial"/>
                <w:sz w:val="24"/>
                <w:szCs w:val="24"/>
              </w:rPr>
            </w:pPr>
            <w:r w:rsidRPr="004209DE">
              <w:rPr>
                <w:rFonts w:ascii="Arial" w:hAnsi="Arial" w:cs="Arial"/>
                <w:sz w:val="24"/>
                <w:szCs w:val="24"/>
              </w:rPr>
              <w:t>Na satima izvannastavne aktivnosti nogometne skupine. Pojedinačni rad, rad u paru i u skupinama.</w:t>
            </w:r>
          </w:p>
          <w:p w14:paraId="075ADAD1" w14:textId="77777777" w:rsidR="00094F84" w:rsidRPr="004209DE" w:rsidRDefault="00094F84" w:rsidP="004209DE">
            <w:pPr>
              <w:spacing w:after="0" w:line="240" w:lineRule="auto"/>
              <w:textAlignment w:val="baseline"/>
              <w:rPr>
                <w:rFonts w:ascii="Arial" w:eastAsia="Times New Roman" w:hAnsi="Arial" w:cs="Arial"/>
                <w:sz w:val="24"/>
                <w:szCs w:val="24"/>
              </w:rPr>
            </w:pPr>
          </w:p>
        </w:tc>
      </w:tr>
      <w:tr w:rsidR="00D209D1" w:rsidRPr="004209DE" w14:paraId="2CBD0D80" w14:textId="77777777" w:rsidTr="00D209D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3474EC6" w14:textId="77777777" w:rsidR="00D209D1" w:rsidRPr="004209DE" w:rsidRDefault="00D209D1"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61A5B27B" w14:textId="77777777" w:rsidR="00D209D1" w:rsidRPr="004209DE" w:rsidRDefault="00D209D1" w:rsidP="004209DE">
            <w:pPr>
              <w:spacing w:after="0" w:line="240" w:lineRule="auto"/>
              <w:textAlignment w:val="baseline"/>
              <w:rPr>
                <w:rFonts w:ascii="Arial" w:eastAsia="Times New Roman" w:hAnsi="Arial" w:cs="Arial"/>
                <w:sz w:val="24"/>
                <w:szCs w:val="24"/>
              </w:rPr>
            </w:pPr>
            <w:r w:rsidRPr="004209DE">
              <w:rPr>
                <w:rFonts w:ascii="Arial" w:hAnsi="Arial" w:cs="Arial"/>
                <w:sz w:val="24"/>
                <w:szCs w:val="24"/>
              </w:rPr>
              <w:t>Tijekom nastavne godine. Jedan školski sat tjedno.</w:t>
            </w:r>
          </w:p>
        </w:tc>
      </w:tr>
      <w:tr w:rsidR="00D209D1" w:rsidRPr="004209DE" w14:paraId="618A6DA5" w14:textId="77777777" w:rsidTr="00D209D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BBBB8CB" w14:textId="77777777" w:rsidR="00D209D1" w:rsidRPr="004209DE" w:rsidRDefault="00D209D1"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BAD4706" w14:textId="77777777" w:rsidR="00D209D1" w:rsidRPr="004209DE" w:rsidRDefault="00D209D1" w:rsidP="004209DE">
            <w:pPr>
              <w:spacing w:after="0" w:line="240" w:lineRule="auto"/>
              <w:ind w:left="2130"/>
              <w:textAlignment w:val="baseline"/>
              <w:rPr>
                <w:rFonts w:ascii="Arial" w:eastAsia="Times New Roman" w:hAnsi="Arial" w:cs="Arial"/>
                <w:sz w:val="24"/>
                <w:szCs w:val="24"/>
              </w:rPr>
            </w:pPr>
          </w:p>
        </w:tc>
      </w:tr>
      <w:tr w:rsidR="00D209D1" w:rsidRPr="004209DE" w14:paraId="3EC20B37" w14:textId="77777777" w:rsidTr="00D209D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69D4330" w14:textId="77777777" w:rsidR="00D209D1" w:rsidRPr="004209DE" w:rsidRDefault="00D209D1"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2EFA4F08" w14:textId="77777777" w:rsidR="00D209D1" w:rsidRDefault="00D209D1" w:rsidP="004209DE">
            <w:pPr>
              <w:spacing w:after="0" w:line="240" w:lineRule="auto"/>
              <w:textAlignment w:val="baseline"/>
              <w:rPr>
                <w:rFonts w:ascii="Arial" w:hAnsi="Arial" w:cs="Arial"/>
                <w:sz w:val="24"/>
                <w:szCs w:val="24"/>
              </w:rPr>
            </w:pPr>
            <w:r w:rsidRPr="004209DE">
              <w:rPr>
                <w:rFonts w:ascii="Arial" w:hAnsi="Arial" w:cs="Arial"/>
                <w:sz w:val="24"/>
                <w:szCs w:val="24"/>
              </w:rPr>
              <w:t>Rad učenika i njihovo napredovanje tijekom godine evidentirat će se i istaknuti u skupini. Odigrat ćemo utakmice u školi, s drugim školama i klubovima.</w:t>
            </w:r>
          </w:p>
          <w:p w14:paraId="2A273FA9" w14:textId="77777777" w:rsidR="00094F84" w:rsidRPr="004209DE" w:rsidRDefault="00094F84" w:rsidP="004209DE">
            <w:pPr>
              <w:spacing w:after="0" w:line="240" w:lineRule="auto"/>
              <w:textAlignment w:val="baseline"/>
              <w:rPr>
                <w:rFonts w:ascii="Arial" w:eastAsia="Times New Roman" w:hAnsi="Arial" w:cs="Arial"/>
                <w:sz w:val="24"/>
                <w:szCs w:val="24"/>
              </w:rPr>
            </w:pPr>
          </w:p>
        </w:tc>
      </w:tr>
      <w:tr w:rsidR="00D209D1" w:rsidRPr="004209DE" w14:paraId="01216F31" w14:textId="77777777" w:rsidTr="00D209D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5350822" w14:textId="77777777" w:rsidR="00D209D1" w:rsidRPr="004209DE" w:rsidRDefault="00D209D1"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4E85E14F" w14:textId="77777777" w:rsidR="00D209D1" w:rsidRPr="004209DE" w:rsidRDefault="00D209D1" w:rsidP="004209DE">
            <w:pPr>
              <w:spacing w:after="0" w:line="240" w:lineRule="auto"/>
              <w:textAlignment w:val="baseline"/>
              <w:rPr>
                <w:rFonts w:ascii="Arial" w:eastAsia="Times New Roman" w:hAnsi="Arial" w:cs="Arial"/>
                <w:sz w:val="24"/>
                <w:szCs w:val="24"/>
              </w:rPr>
            </w:pPr>
            <w:r w:rsidRPr="004209DE">
              <w:rPr>
                <w:rFonts w:ascii="Arial" w:hAnsi="Arial" w:cs="Arial"/>
                <w:sz w:val="24"/>
                <w:szCs w:val="24"/>
              </w:rPr>
              <w:t>Odabir učenika za natjecanja.</w:t>
            </w:r>
          </w:p>
        </w:tc>
      </w:tr>
    </w:tbl>
    <w:p w14:paraId="6C96B68C" w14:textId="6CE612D7" w:rsidR="00836852" w:rsidRDefault="00836852"/>
    <w:p w14:paraId="516DB738" w14:textId="791AB595" w:rsidR="00836852" w:rsidRDefault="00836852"/>
    <w:p w14:paraId="10B517F5" w14:textId="0E64CB2D" w:rsidR="00836852" w:rsidRDefault="00836852"/>
    <w:p w14:paraId="7BB113A0" w14:textId="77777777" w:rsidR="002D7C49" w:rsidRDefault="002D7C49"/>
    <w:p w14:paraId="7A3D4AA3" w14:textId="77777777" w:rsidR="002D7C49" w:rsidRDefault="002D7C49"/>
    <w:p w14:paraId="743D3DDB" w14:textId="77777777" w:rsidR="002D7C49" w:rsidRDefault="002D7C49"/>
    <w:p w14:paraId="5B75FE69" w14:textId="77777777" w:rsidR="00836852" w:rsidRDefault="00836852"/>
    <w:p w14:paraId="0051C98B" w14:textId="77777777" w:rsidR="00D209D1" w:rsidRDefault="00D209D1"/>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415D42" w:rsidRPr="004209DE" w14:paraId="29E9D50C" w14:textId="77777777" w:rsidTr="00415D42">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775AE91" w14:textId="77777777" w:rsidR="00415D42" w:rsidRPr="004209DE" w:rsidRDefault="00415D42"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b/>
                <w:bCs/>
                <w:color w:val="365F91"/>
                <w:sz w:val="24"/>
                <w:szCs w:val="24"/>
              </w:rPr>
              <w:t>Naziv aktivnosti: </w:t>
            </w:r>
            <w:r w:rsidRPr="004209DE">
              <w:rPr>
                <w:rFonts w:ascii="Arial" w:eastAsia="Times New Roman" w:hAnsi="Arial" w:cs="Arial"/>
                <w:color w:val="365F91"/>
                <w:sz w:val="24"/>
                <w:szCs w:val="24"/>
              </w:rPr>
              <w:t>  Mali glazbenici</w:t>
            </w:r>
          </w:p>
          <w:p w14:paraId="38B6CC50" w14:textId="77777777" w:rsidR="00415D42" w:rsidRPr="004209DE" w:rsidRDefault="00415D42" w:rsidP="004209DE">
            <w:pPr>
              <w:spacing w:after="0" w:line="240" w:lineRule="auto"/>
              <w:textAlignment w:val="baseline"/>
              <w:rPr>
                <w:rFonts w:ascii="Arial" w:eastAsia="Times New Roman" w:hAnsi="Arial" w:cs="Arial"/>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57C8F885" w14:textId="5DD7CA4C" w:rsidR="00415D42" w:rsidRPr="004209DE" w:rsidRDefault="00415D42" w:rsidP="004209DE">
            <w:pPr>
              <w:spacing w:after="0" w:line="240" w:lineRule="auto"/>
              <w:textAlignment w:val="baseline"/>
              <w:rPr>
                <w:rFonts w:ascii="Arial" w:eastAsia="Times New Roman" w:hAnsi="Arial" w:cs="Arial"/>
                <w:color w:val="365F91" w:themeColor="accent1" w:themeShade="BF"/>
                <w:sz w:val="24"/>
                <w:szCs w:val="24"/>
              </w:rPr>
            </w:pPr>
            <w:r w:rsidRPr="004209DE">
              <w:rPr>
                <w:rFonts w:ascii="Arial" w:eastAsia="Times New Roman" w:hAnsi="Arial" w:cs="Arial"/>
                <w:b/>
                <w:bCs/>
                <w:color w:val="365F91"/>
                <w:sz w:val="24"/>
                <w:szCs w:val="24"/>
              </w:rPr>
              <w:t>Ime i prezime voditelja:</w:t>
            </w:r>
            <w:r w:rsidRPr="004209DE">
              <w:rPr>
                <w:rFonts w:ascii="Arial" w:eastAsia="Times New Roman" w:hAnsi="Arial" w:cs="Arial"/>
                <w:color w:val="365F91"/>
                <w:sz w:val="24"/>
                <w:szCs w:val="24"/>
              </w:rPr>
              <w:t>  </w:t>
            </w:r>
            <w:r w:rsidRPr="004209DE">
              <w:rPr>
                <w:rFonts w:ascii="Arial" w:eastAsia="Times New Roman" w:hAnsi="Arial" w:cs="Arial"/>
                <w:b/>
                <w:bCs/>
                <w:color w:val="365F91" w:themeColor="accent1" w:themeShade="BF"/>
                <w:sz w:val="24"/>
                <w:szCs w:val="24"/>
              </w:rPr>
              <w:t>Veronika Špiranac</w:t>
            </w:r>
          </w:p>
          <w:p w14:paraId="53F2EFE4" w14:textId="34E55AC3" w:rsidR="00415D42" w:rsidRPr="004209DE" w:rsidRDefault="00415D42" w:rsidP="004209DE">
            <w:pPr>
              <w:spacing w:after="0" w:line="240" w:lineRule="auto"/>
              <w:textAlignment w:val="baseline"/>
              <w:rPr>
                <w:rFonts w:ascii="Arial" w:eastAsia="Times New Roman" w:hAnsi="Arial" w:cs="Arial"/>
                <w:b/>
                <w:bCs/>
                <w:sz w:val="24"/>
                <w:szCs w:val="24"/>
              </w:rPr>
            </w:pPr>
          </w:p>
        </w:tc>
      </w:tr>
      <w:tr w:rsidR="00415D42" w:rsidRPr="004209DE" w14:paraId="2ABE12D8" w14:textId="77777777" w:rsidTr="00415D42">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A9EF153" w14:textId="77777777" w:rsidR="00415D42" w:rsidRPr="004209DE" w:rsidRDefault="00415D42"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22D322FD" w14:textId="77777777" w:rsidR="00415D42" w:rsidRDefault="00415D42" w:rsidP="00836852">
            <w:pPr>
              <w:spacing w:after="0" w:line="240" w:lineRule="auto"/>
              <w:jc w:val="both"/>
              <w:textAlignment w:val="baseline"/>
              <w:rPr>
                <w:rFonts w:ascii="Arial" w:eastAsia="Times New Roman" w:hAnsi="Arial" w:cs="Arial"/>
                <w:color w:val="000000"/>
                <w:sz w:val="24"/>
                <w:szCs w:val="24"/>
              </w:rPr>
            </w:pPr>
            <w:r w:rsidRPr="004209DE">
              <w:rPr>
                <w:rStyle w:val="normaltextrun"/>
                <w:rFonts w:ascii="Arial" w:hAnsi="Arial" w:cs="Arial"/>
                <w:color w:val="000000"/>
                <w:sz w:val="24"/>
                <w:szCs w:val="24"/>
                <w:shd w:val="clear" w:color="auto" w:fill="FFFFFF"/>
              </w:rPr>
              <w:t>Suradnja učenika- rad i razmjena iskustava na  međunarodnoj razini.</w:t>
            </w:r>
            <w:r w:rsidRPr="004209DE">
              <w:rPr>
                <w:rStyle w:val="eop"/>
                <w:rFonts w:ascii="Arial" w:hAnsi="Arial" w:cs="Arial"/>
                <w:color w:val="000000"/>
                <w:sz w:val="24"/>
                <w:szCs w:val="24"/>
                <w:shd w:val="clear" w:color="auto" w:fill="FFFFFF"/>
              </w:rPr>
              <w:t> </w:t>
            </w:r>
            <w:r w:rsidRPr="004209DE">
              <w:rPr>
                <w:rFonts w:ascii="Arial" w:eastAsia="Times New Roman" w:hAnsi="Arial" w:cs="Arial"/>
                <w:color w:val="000000"/>
                <w:sz w:val="24"/>
                <w:szCs w:val="24"/>
              </w:rPr>
              <w:t>  Očuvanje hrvatske tradicijske glazbe . Naučiti cijeniti i prihvatiti različitosti zavičajne glazbe.</w:t>
            </w:r>
          </w:p>
          <w:p w14:paraId="0E9CA6F7" w14:textId="77777777" w:rsidR="00094F84" w:rsidRPr="004209DE" w:rsidRDefault="00094F84" w:rsidP="00836852">
            <w:pPr>
              <w:spacing w:after="0" w:line="240" w:lineRule="auto"/>
              <w:jc w:val="both"/>
              <w:textAlignment w:val="baseline"/>
              <w:rPr>
                <w:rFonts w:ascii="Arial" w:eastAsia="Times New Roman" w:hAnsi="Arial" w:cs="Arial"/>
                <w:sz w:val="24"/>
                <w:szCs w:val="24"/>
              </w:rPr>
            </w:pPr>
          </w:p>
        </w:tc>
      </w:tr>
      <w:tr w:rsidR="00415D42" w:rsidRPr="004209DE" w14:paraId="3EE4C28A" w14:textId="77777777" w:rsidTr="00094F84">
        <w:tc>
          <w:tcPr>
            <w:tcW w:w="2880" w:type="dxa"/>
            <w:tcBorders>
              <w:top w:val="single" w:sz="6" w:space="0" w:color="92CDDC"/>
              <w:left w:val="single" w:sz="6" w:space="0" w:color="92CDDC"/>
              <w:bottom w:val="single" w:sz="6" w:space="0" w:color="92CDDC"/>
              <w:right w:val="single" w:sz="6" w:space="0" w:color="92CDDC"/>
            </w:tcBorders>
            <w:shd w:val="clear" w:color="auto" w:fill="DAEEF3" w:themeFill="accent5" w:themeFillTint="33"/>
            <w:hideMark/>
          </w:tcPr>
          <w:p w14:paraId="58E5BC63" w14:textId="77777777" w:rsidR="00415D42" w:rsidRPr="004209DE" w:rsidRDefault="00415D42"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themeFill="accent5" w:themeFillTint="33"/>
            <w:hideMark/>
          </w:tcPr>
          <w:p w14:paraId="18E1C714" w14:textId="77777777" w:rsidR="00415D42" w:rsidRDefault="00415D42" w:rsidP="00836852">
            <w:pPr>
              <w:spacing w:after="0" w:line="240" w:lineRule="auto"/>
              <w:jc w:val="both"/>
              <w:textAlignment w:val="baseline"/>
              <w:rPr>
                <w:rStyle w:val="eop"/>
                <w:rFonts w:ascii="Arial" w:hAnsi="Arial" w:cs="Arial"/>
                <w:color w:val="000000"/>
                <w:sz w:val="24"/>
                <w:szCs w:val="24"/>
                <w:shd w:val="clear" w:color="auto" w:fill="FFFFFF"/>
              </w:rPr>
            </w:pPr>
            <w:r w:rsidRPr="004209DE">
              <w:rPr>
                <w:rStyle w:val="normaltextrun"/>
                <w:rFonts w:ascii="Arial" w:hAnsi="Arial" w:cs="Arial"/>
                <w:color w:val="000000"/>
                <w:sz w:val="24"/>
                <w:szCs w:val="24"/>
                <w:shd w:val="clear" w:color="auto" w:fill="FFFFFF"/>
              </w:rPr>
              <w:t>-Poticati učenike na istraživanje, osvijestiti važnost glazbe i plesa u istraživanjima o TRADICIJSKOJ GLAZBI (pjevanju,  sviranju, slušanju, plesu narodnim običajima, narodnim nošnjama kod sve djece pa tako i one s teškoćama u razvoju).</w:t>
            </w:r>
            <w:r w:rsidRPr="004209DE">
              <w:rPr>
                <w:rStyle w:val="eop"/>
                <w:rFonts w:ascii="Arial" w:hAnsi="Arial" w:cs="Arial"/>
                <w:color w:val="000000"/>
                <w:sz w:val="24"/>
                <w:szCs w:val="24"/>
                <w:shd w:val="clear" w:color="auto" w:fill="FFFFFF"/>
              </w:rPr>
              <w:t> </w:t>
            </w:r>
          </w:p>
          <w:p w14:paraId="00790C98" w14:textId="77777777" w:rsidR="00094F84" w:rsidRPr="004209DE" w:rsidRDefault="00094F84" w:rsidP="00836852">
            <w:pPr>
              <w:spacing w:after="0" w:line="240" w:lineRule="auto"/>
              <w:jc w:val="both"/>
              <w:textAlignment w:val="baseline"/>
              <w:rPr>
                <w:rFonts w:ascii="Arial" w:eastAsia="Times New Roman" w:hAnsi="Arial" w:cs="Arial"/>
                <w:sz w:val="24"/>
                <w:szCs w:val="24"/>
              </w:rPr>
            </w:pPr>
          </w:p>
        </w:tc>
      </w:tr>
      <w:tr w:rsidR="00415D42" w:rsidRPr="004209DE" w14:paraId="2F9E02BF" w14:textId="77777777" w:rsidTr="00415D42">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907FF20" w14:textId="77777777" w:rsidR="00415D42" w:rsidRPr="004209DE" w:rsidRDefault="00415D42"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79C92D8A" w14:textId="77777777" w:rsidR="00415D42" w:rsidRDefault="00415D42" w:rsidP="00836852">
            <w:pPr>
              <w:spacing w:after="0" w:line="240" w:lineRule="auto"/>
              <w:jc w:val="both"/>
              <w:textAlignment w:val="baseline"/>
              <w:rPr>
                <w:rFonts w:ascii="Arial" w:eastAsia="Times New Roman" w:hAnsi="Arial" w:cs="Arial"/>
                <w:sz w:val="24"/>
                <w:szCs w:val="24"/>
              </w:rPr>
            </w:pPr>
            <w:r w:rsidRPr="004209DE">
              <w:rPr>
                <w:rFonts w:ascii="Arial" w:eastAsia="Times New Roman" w:hAnsi="Arial" w:cs="Arial"/>
                <w:sz w:val="24"/>
                <w:szCs w:val="24"/>
              </w:rPr>
              <w:t>V. Špiranac i učenici 4. do 8.r.</w:t>
            </w:r>
          </w:p>
          <w:p w14:paraId="72D34F81" w14:textId="77777777" w:rsidR="00094F84" w:rsidRPr="004209DE" w:rsidRDefault="00094F84" w:rsidP="00836852">
            <w:pPr>
              <w:spacing w:after="0" w:line="240" w:lineRule="auto"/>
              <w:jc w:val="both"/>
              <w:textAlignment w:val="baseline"/>
              <w:rPr>
                <w:rFonts w:ascii="Arial" w:eastAsia="Times New Roman" w:hAnsi="Arial" w:cs="Arial"/>
                <w:sz w:val="24"/>
                <w:szCs w:val="24"/>
              </w:rPr>
            </w:pPr>
          </w:p>
        </w:tc>
      </w:tr>
      <w:tr w:rsidR="00415D42" w:rsidRPr="004209DE" w14:paraId="42696D89" w14:textId="77777777" w:rsidTr="00415D42">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BDC2F07" w14:textId="77777777" w:rsidR="00415D42" w:rsidRPr="004209DE" w:rsidRDefault="00415D42"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00F0C21" w14:textId="77777777" w:rsidR="00415D42" w:rsidRDefault="00415D42" w:rsidP="00415D42">
            <w:pPr>
              <w:spacing w:after="0" w:line="240" w:lineRule="auto"/>
              <w:jc w:val="both"/>
              <w:textAlignment w:val="baseline"/>
              <w:rPr>
                <w:rStyle w:val="normaltextrun"/>
                <w:rFonts w:ascii="Arial" w:hAnsi="Arial" w:cs="Arial"/>
                <w:color w:val="000000"/>
                <w:sz w:val="24"/>
                <w:szCs w:val="24"/>
                <w:shd w:val="clear" w:color="auto" w:fill="FFFFFF"/>
              </w:rPr>
            </w:pPr>
            <w:r w:rsidRPr="004209DE">
              <w:rPr>
                <w:rStyle w:val="normaltextrun"/>
                <w:rFonts w:ascii="Arial" w:hAnsi="Arial" w:cs="Arial"/>
                <w:color w:val="000000"/>
                <w:sz w:val="24"/>
                <w:szCs w:val="24"/>
                <w:shd w:val="clear" w:color="auto" w:fill="FFFFFF"/>
              </w:rPr>
              <w:t>Djecu školske dobi i mlade potrebno  je redovito poticati na rad u istraživanjima, glazbenim izazovima, na multimedijsko i multikulturalno glazbeno stvaralaštvo, glazbene aktivnosti i doživljaje,  pokret, ples, likovne izričaje i vlastito izražavanje kako bi se doprinijelo ravnoteži njihovog </w:t>
            </w:r>
          </w:p>
          <w:p w14:paraId="290510FC" w14:textId="77777777" w:rsidR="00094F84" w:rsidRPr="004209DE" w:rsidRDefault="00094F84" w:rsidP="00415D42">
            <w:pPr>
              <w:spacing w:after="0" w:line="240" w:lineRule="auto"/>
              <w:jc w:val="both"/>
              <w:textAlignment w:val="baseline"/>
              <w:rPr>
                <w:rFonts w:ascii="Arial" w:eastAsia="Times New Roman" w:hAnsi="Arial" w:cs="Arial"/>
                <w:sz w:val="24"/>
                <w:szCs w:val="24"/>
              </w:rPr>
            </w:pPr>
          </w:p>
        </w:tc>
      </w:tr>
      <w:tr w:rsidR="00415D42" w:rsidRPr="004209DE" w14:paraId="52E356F0" w14:textId="77777777" w:rsidTr="00415D42">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19C0060" w14:textId="77777777" w:rsidR="00415D42" w:rsidRPr="004209DE" w:rsidRDefault="00415D42"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5DDF7F4D" w14:textId="77777777" w:rsidR="00415D42" w:rsidRDefault="00415D42" w:rsidP="00836852">
            <w:pPr>
              <w:spacing w:after="0" w:line="240" w:lineRule="auto"/>
              <w:jc w:val="both"/>
              <w:textAlignment w:val="baseline"/>
              <w:rPr>
                <w:rFonts w:ascii="Arial" w:eastAsia="Times New Roman" w:hAnsi="Arial" w:cs="Arial"/>
                <w:sz w:val="24"/>
                <w:szCs w:val="24"/>
              </w:rPr>
            </w:pPr>
            <w:r w:rsidRPr="004209DE">
              <w:rPr>
                <w:rFonts w:ascii="Arial" w:eastAsia="Times New Roman" w:hAnsi="Arial" w:cs="Arial"/>
                <w:sz w:val="24"/>
                <w:szCs w:val="24"/>
              </w:rPr>
              <w:t>Tijekom nastavne godine</w:t>
            </w:r>
          </w:p>
          <w:p w14:paraId="38C75A63" w14:textId="77777777" w:rsidR="00094F84" w:rsidRPr="004209DE" w:rsidRDefault="00094F84" w:rsidP="00836852">
            <w:pPr>
              <w:spacing w:after="0" w:line="240" w:lineRule="auto"/>
              <w:jc w:val="both"/>
              <w:textAlignment w:val="baseline"/>
              <w:rPr>
                <w:rFonts w:ascii="Arial" w:eastAsia="Times New Roman" w:hAnsi="Arial" w:cs="Arial"/>
                <w:sz w:val="24"/>
                <w:szCs w:val="24"/>
              </w:rPr>
            </w:pPr>
          </w:p>
        </w:tc>
      </w:tr>
      <w:tr w:rsidR="00415D42" w:rsidRPr="004209DE" w14:paraId="7F97A738" w14:textId="77777777" w:rsidTr="00415D42">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68B2042" w14:textId="77777777" w:rsidR="00415D42" w:rsidRPr="004209DE" w:rsidRDefault="00415D42"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52617378" w14:textId="77777777" w:rsidR="00415D42" w:rsidRPr="004209DE" w:rsidRDefault="00415D42" w:rsidP="00415D42">
            <w:pPr>
              <w:spacing w:after="0" w:line="240" w:lineRule="auto"/>
              <w:ind w:left="2130"/>
              <w:jc w:val="both"/>
              <w:textAlignment w:val="baseline"/>
              <w:rPr>
                <w:rFonts w:ascii="Arial" w:eastAsia="Times New Roman" w:hAnsi="Arial" w:cs="Arial"/>
                <w:sz w:val="24"/>
                <w:szCs w:val="24"/>
              </w:rPr>
            </w:pPr>
          </w:p>
        </w:tc>
      </w:tr>
      <w:tr w:rsidR="00415D42" w:rsidRPr="004209DE" w14:paraId="44C9DEC8" w14:textId="77777777" w:rsidTr="00415D42">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7F70D5F" w14:textId="77777777" w:rsidR="00415D42" w:rsidRPr="004209DE" w:rsidRDefault="00415D42"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B58E450" w14:textId="77777777" w:rsidR="00415D42" w:rsidRDefault="00415D42" w:rsidP="00836852">
            <w:pPr>
              <w:spacing w:after="0" w:line="240" w:lineRule="auto"/>
              <w:jc w:val="both"/>
              <w:textAlignment w:val="baseline"/>
              <w:rPr>
                <w:rFonts w:ascii="Arial" w:eastAsia="Times New Roman" w:hAnsi="Arial" w:cs="Arial"/>
                <w:sz w:val="24"/>
                <w:szCs w:val="24"/>
              </w:rPr>
            </w:pPr>
            <w:r w:rsidRPr="004209DE">
              <w:rPr>
                <w:rFonts w:ascii="Arial" w:eastAsia="Times New Roman" w:hAnsi="Arial" w:cs="Arial"/>
                <w:sz w:val="24"/>
                <w:szCs w:val="24"/>
              </w:rPr>
              <w:t>Opisno praćenje aktivnosti, zalaganje i motivacija kod učenika, uspješnost javnih nastupa</w:t>
            </w:r>
          </w:p>
          <w:p w14:paraId="5BC8E36E" w14:textId="77777777" w:rsidR="00094F84" w:rsidRPr="004209DE" w:rsidRDefault="00094F84" w:rsidP="00836852">
            <w:pPr>
              <w:spacing w:after="0" w:line="240" w:lineRule="auto"/>
              <w:jc w:val="both"/>
              <w:textAlignment w:val="baseline"/>
              <w:rPr>
                <w:rFonts w:ascii="Arial" w:eastAsia="Times New Roman" w:hAnsi="Arial" w:cs="Arial"/>
                <w:sz w:val="24"/>
                <w:szCs w:val="24"/>
              </w:rPr>
            </w:pPr>
          </w:p>
        </w:tc>
      </w:tr>
      <w:tr w:rsidR="00415D42" w:rsidRPr="004209DE" w14:paraId="56A09444" w14:textId="77777777" w:rsidTr="00415D42">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F74871C" w14:textId="77777777" w:rsidR="00415D42" w:rsidRPr="004209DE" w:rsidRDefault="00415D42" w:rsidP="004209DE">
            <w:pPr>
              <w:spacing w:after="0" w:line="240" w:lineRule="auto"/>
              <w:textAlignment w:val="baseline"/>
              <w:rPr>
                <w:rFonts w:ascii="Arial" w:eastAsia="Times New Roman" w:hAnsi="Arial" w:cs="Arial"/>
                <w:sz w:val="24"/>
                <w:szCs w:val="24"/>
              </w:rPr>
            </w:pPr>
            <w:r w:rsidRPr="004209DE">
              <w:rPr>
                <w:rFonts w:ascii="Arial" w:eastAsia="Times New Roman" w:hAnsi="Arial" w:cs="Arial"/>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46FF898" w14:textId="77777777" w:rsidR="00415D42" w:rsidRPr="004209DE" w:rsidRDefault="00415D42" w:rsidP="00836852">
            <w:pPr>
              <w:spacing w:after="0" w:line="240" w:lineRule="auto"/>
              <w:jc w:val="both"/>
              <w:textAlignment w:val="baseline"/>
              <w:rPr>
                <w:rFonts w:ascii="Arial" w:eastAsia="Times New Roman" w:hAnsi="Arial" w:cs="Arial"/>
                <w:sz w:val="24"/>
                <w:szCs w:val="24"/>
              </w:rPr>
            </w:pPr>
            <w:r w:rsidRPr="004209DE">
              <w:rPr>
                <w:rFonts w:ascii="Arial" w:eastAsia="Times New Roman" w:hAnsi="Arial" w:cs="Arial"/>
                <w:sz w:val="24"/>
                <w:szCs w:val="24"/>
              </w:rPr>
              <w:t>Praćenje napretka i motivacije kod učenika</w:t>
            </w:r>
          </w:p>
        </w:tc>
      </w:tr>
    </w:tbl>
    <w:p w14:paraId="564BA578" w14:textId="77777777" w:rsidR="00222A59" w:rsidRDefault="00222A59"/>
    <w:p w14:paraId="52B80468" w14:textId="68346C03" w:rsidR="00D14298" w:rsidRDefault="00D14298"/>
    <w:p w14:paraId="3E20B0B7" w14:textId="2655017C" w:rsidR="00125706" w:rsidRDefault="00125706"/>
    <w:p w14:paraId="43AE0B47" w14:textId="77777777" w:rsidR="002D7C49" w:rsidRDefault="002D7C49"/>
    <w:p w14:paraId="4315C626" w14:textId="77777777" w:rsidR="002D7C49" w:rsidRDefault="002D7C49"/>
    <w:p w14:paraId="2A51C60C" w14:textId="77777777" w:rsidR="002D7C49" w:rsidRDefault="002D7C49"/>
    <w:p w14:paraId="2626A9CC" w14:textId="344CAFFB" w:rsidR="00125706" w:rsidRDefault="00125706"/>
    <w:p w14:paraId="4A5DD155" w14:textId="77777777" w:rsidR="00834AEE" w:rsidRDefault="00834AEE"/>
    <w:p w14:paraId="7D0804D9" w14:textId="37AF02C7" w:rsidR="00125706" w:rsidRDefault="00125706"/>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235B25" w:rsidRPr="00834AEE" w14:paraId="41A54AFF" w14:textId="77777777" w:rsidTr="00235B25">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68655F9" w14:textId="77777777" w:rsidR="00235B25" w:rsidRPr="00834AEE" w:rsidRDefault="00235B2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b/>
                <w:bCs/>
                <w:color w:val="365F91"/>
                <w:sz w:val="24"/>
                <w:szCs w:val="24"/>
              </w:rPr>
              <w:t>Naziv aktivnosti: </w:t>
            </w:r>
            <w:r w:rsidRPr="00834AEE">
              <w:rPr>
                <w:rFonts w:ascii="Arial" w:eastAsia="Times New Roman" w:hAnsi="Arial" w:cs="Arial"/>
                <w:color w:val="365F91"/>
                <w:sz w:val="24"/>
                <w:szCs w:val="24"/>
              </w:rPr>
              <w:t> Zbor </w:t>
            </w:r>
          </w:p>
          <w:p w14:paraId="6A9CD2B9" w14:textId="77777777" w:rsidR="00235B25" w:rsidRPr="00834AEE" w:rsidRDefault="00235B25" w:rsidP="005A4353">
            <w:pPr>
              <w:spacing w:after="0" w:line="240" w:lineRule="auto"/>
              <w:textAlignment w:val="baseline"/>
              <w:rPr>
                <w:rFonts w:ascii="Arial" w:eastAsia="Times New Roman" w:hAnsi="Arial" w:cs="Arial"/>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D4CF5ED" w14:textId="77777777" w:rsidR="00235B25" w:rsidRDefault="00235B25" w:rsidP="005A4353">
            <w:pPr>
              <w:spacing w:after="0" w:line="240" w:lineRule="auto"/>
              <w:textAlignment w:val="baseline"/>
              <w:rPr>
                <w:rFonts w:ascii="Arial" w:eastAsia="Times New Roman" w:hAnsi="Arial" w:cs="Arial"/>
                <w:color w:val="365F91"/>
                <w:sz w:val="24"/>
                <w:szCs w:val="24"/>
              </w:rPr>
            </w:pPr>
            <w:r w:rsidRPr="00834AEE">
              <w:rPr>
                <w:rFonts w:ascii="Arial" w:eastAsia="Times New Roman" w:hAnsi="Arial" w:cs="Arial"/>
                <w:b/>
                <w:bCs/>
                <w:color w:val="365F91"/>
                <w:sz w:val="24"/>
                <w:szCs w:val="24"/>
              </w:rPr>
              <w:t>Ime i prezime voditelja:</w:t>
            </w:r>
            <w:r w:rsidRPr="00834AEE">
              <w:rPr>
                <w:rFonts w:ascii="Arial" w:eastAsia="Times New Roman" w:hAnsi="Arial" w:cs="Arial"/>
                <w:color w:val="365F91"/>
                <w:sz w:val="24"/>
                <w:szCs w:val="24"/>
              </w:rPr>
              <w:t>  Veronika Špiranac</w:t>
            </w:r>
          </w:p>
          <w:p w14:paraId="405BAAB2" w14:textId="77777777" w:rsidR="00094F84" w:rsidRPr="00834AEE" w:rsidRDefault="00094F84" w:rsidP="005A4353">
            <w:pPr>
              <w:spacing w:after="0" w:line="240" w:lineRule="auto"/>
              <w:textAlignment w:val="baseline"/>
              <w:rPr>
                <w:rFonts w:ascii="Arial" w:eastAsia="Times New Roman" w:hAnsi="Arial" w:cs="Arial"/>
                <w:sz w:val="24"/>
                <w:szCs w:val="24"/>
              </w:rPr>
            </w:pPr>
          </w:p>
          <w:p w14:paraId="2C833C19" w14:textId="77777777" w:rsidR="00235B25" w:rsidRPr="00834AEE" w:rsidRDefault="00235B25" w:rsidP="005A4353">
            <w:pPr>
              <w:spacing w:after="0" w:line="240" w:lineRule="auto"/>
              <w:textAlignment w:val="baseline"/>
              <w:rPr>
                <w:rFonts w:ascii="Arial" w:eastAsia="Times New Roman" w:hAnsi="Arial" w:cs="Arial"/>
                <w:sz w:val="24"/>
                <w:szCs w:val="24"/>
              </w:rPr>
            </w:pPr>
          </w:p>
        </w:tc>
      </w:tr>
      <w:tr w:rsidR="00235B25" w:rsidRPr="00834AEE" w14:paraId="1EA02E21" w14:textId="77777777" w:rsidTr="00235B25">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D3AF026" w14:textId="77777777" w:rsidR="00235B25" w:rsidRPr="00834AEE" w:rsidRDefault="00235B2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60E00E46" w14:textId="77777777" w:rsidR="00235B25" w:rsidRDefault="00235B25" w:rsidP="00235B25">
            <w:pPr>
              <w:spacing w:after="0" w:line="240" w:lineRule="auto"/>
              <w:textAlignment w:val="baseline"/>
              <w:rPr>
                <w:rFonts w:ascii="Arial" w:eastAsia="Times New Roman" w:hAnsi="Arial" w:cs="Arial"/>
                <w:color w:val="000000"/>
                <w:sz w:val="24"/>
                <w:szCs w:val="24"/>
              </w:rPr>
            </w:pPr>
            <w:r w:rsidRPr="00834AEE">
              <w:rPr>
                <w:rFonts w:ascii="Arial" w:eastAsia="Times New Roman" w:hAnsi="Arial" w:cs="Arial"/>
                <w:color w:val="000000"/>
                <w:sz w:val="24"/>
                <w:szCs w:val="24"/>
              </w:rPr>
              <w:t>Ishodi su odgojnog i funkcionalnog karaktera; kroz zajedničko muziciranje njegovati socijalizaciju, komunikaciju, suradnju, odgovornost, kritičko razmišljanje, toleranciju,. Razvijati samopouzdanje, inicijativu, prosuđivanje, samokritičnost, kreativnost, svijest o pravim životnim vrijednostima. Lijepo i izražajno pjevanje, njegovanje višeglasnog pjevanja, razvijanje glazbenog ukusa, estetske i kulturne prosudbe potrebe i navije učenika.   </w:t>
            </w:r>
          </w:p>
          <w:p w14:paraId="591BE800" w14:textId="77777777" w:rsidR="00094F84" w:rsidRPr="00834AEE" w:rsidRDefault="00094F84" w:rsidP="00235B25">
            <w:pPr>
              <w:spacing w:after="0" w:line="240" w:lineRule="auto"/>
              <w:textAlignment w:val="baseline"/>
              <w:rPr>
                <w:rFonts w:ascii="Arial" w:eastAsia="Times New Roman" w:hAnsi="Arial" w:cs="Arial"/>
                <w:sz w:val="24"/>
                <w:szCs w:val="24"/>
              </w:rPr>
            </w:pPr>
          </w:p>
        </w:tc>
      </w:tr>
      <w:tr w:rsidR="00235B25" w:rsidRPr="00834AEE" w14:paraId="1ED63E0F" w14:textId="77777777" w:rsidTr="00235B25">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2167192" w14:textId="77777777" w:rsidR="00235B25" w:rsidRPr="00834AEE" w:rsidRDefault="00235B2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5A2F0E86" w14:textId="77777777" w:rsidR="00235B25" w:rsidRDefault="00235B25" w:rsidP="00235B25">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Socijalizacija učenika, upoznavanje glazbenog repertoara</w:t>
            </w:r>
          </w:p>
          <w:p w14:paraId="320FAFC1" w14:textId="77777777" w:rsidR="00094F84" w:rsidRPr="00834AEE" w:rsidRDefault="00094F84" w:rsidP="00235B25">
            <w:pPr>
              <w:spacing w:after="0" w:line="240" w:lineRule="auto"/>
              <w:textAlignment w:val="baseline"/>
              <w:rPr>
                <w:rFonts w:ascii="Arial" w:eastAsia="Times New Roman" w:hAnsi="Arial" w:cs="Arial"/>
                <w:sz w:val="24"/>
                <w:szCs w:val="24"/>
              </w:rPr>
            </w:pPr>
          </w:p>
        </w:tc>
      </w:tr>
      <w:tr w:rsidR="00235B25" w:rsidRPr="00834AEE" w14:paraId="45641C02" w14:textId="77777777" w:rsidTr="00235B25">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C177FBF" w14:textId="77777777" w:rsidR="00235B25" w:rsidRPr="00834AEE" w:rsidRDefault="00235B2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5A48563E" w14:textId="77777777" w:rsidR="00235B25" w:rsidRDefault="00235B25" w:rsidP="00235B25">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V. Špiranac i učenici 3- 6.razreda</w:t>
            </w:r>
          </w:p>
          <w:p w14:paraId="4C8C8200" w14:textId="77777777" w:rsidR="00094F84" w:rsidRPr="00834AEE" w:rsidRDefault="00094F84" w:rsidP="00235B25">
            <w:pPr>
              <w:spacing w:after="0" w:line="240" w:lineRule="auto"/>
              <w:textAlignment w:val="baseline"/>
              <w:rPr>
                <w:rFonts w:ascii="Arial" w:eastAsia="Times New Roman" w:hAnsi="Arial" w:cs="Arial"/>
                <w:sz w:val="24"/>
                <w:szCs w:val="24"/>
              </w:rPr>
            </w:pPr>
          </w:p>
        </w:tc>
      </w:tr>
      <w:tr w:rsidR="00235B25" w:rsidRPr="00834AEE" w14:paraId="3654BCE7" w14:textId="77777777" w:rsidTr="00235B25">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C9342AF" w14:textId="77777777" w:rsidR="00235B25" w:rsidRPr="00834AEE" w:rsidRDefault="00235B2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16548D6" w14:textId="77777777" w:rsidR="00235B25" w:rsidRDefault="00235B2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Praktično: održavanje pokusa, priprema za javne nastupe, programe</w:t>
            </w:r>
          </w:p>
          <w:p w14:paraId="2871F1C4" w14:textId="77777777" w:rsidR="00094F84" w:rsidRPr="00834AEE" w:rsidRDefault="00094F84" w:rsidP="005A4353">
            <w:pPr>
              <w:spacing w:after="0" w:line="240" w:lineRule="auto"/>
              <w:textAlignment w:val="baseline"/>
              <w:rPr>
                <w:rFonts w:ascii="Arial" w:eastAsia="Times New Roman" w:hAnsi="Arial" w:cs="Arial"/>
                <w:sz w:val="24"/>
                <w:szCs w:val="24"/>
              </w:rPr>
            </w:pPr>
          </w:p>
        </w:tc>
      </w:tr>
      <w:tr w:rsidR="00235B25" w:rsidRPr="00834AEE" w14:paraId="4D407927" w14:textId="77777777" w:rsidTr="00235B25">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BDFB571" w14:textId="77777777" w:rsidR="00235B25" w:rsidRPr="00834AEE" w:rsidRDefault="00235B2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6940EC9D" w14:textId="77777777" w:rsidR="00235B25" w:rsidRDefault="00235B25" w:rsidP="00235B25">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2 sata tjedno tijekom nastavne godine</w:t>
            </w:r>
          </w:p>
          <w:p w14:paraId="0040B3DB" w14:textId="77777777" w:rsidR="00094F84" w:rsidRPr="00834AEE" w:rsidRDefault="00094F84" w:rsidP="00235B25">
            <w:pPr>
              <w:spacing w:after="0" w:line="240" w:lineRule="auto"/>
              <w:textAlignment w:val="baseline"/>
              <w:rPr>
                <w:rFonts w:ascii="Arial" w:eastAsia="Times New Roman" w:hAnsi="Arial" w:cs="Arial"/>
                <w:sz w:val="24"/>
                <w:szCs w:val="24"/>
              </w:rPr>
            </w:pPr>
          </w:p>
        </w:tc>
      </w:tr>
      <w:tr w:rsidR="00235B25" w:rsidRPr="00834AEE" w14:paraId="604AF3D9" w14:textId="77777777" w:rsidTr="00235B25">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D74A789" w14:textId="77777777" w:rsidR="00235B25" w:rsidRPr="00834AEE" w:rsidRDefault="00235B2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F4BF6E1" w14:textId="77777777" w:rsidR="00235B25" w:rsidRPr="00834AEE" w:rsidRDefault="00235B25" w:rsidP="005A4353">
            <w:pPr>
              <w:spacing w:after="0" w:line="240" w:lineRule="auto"/>
              <w:ind w:left="2130"/>
              <w:textAlignment w:val="baseline"/>
              <w:rPr>
                <w:rFonts w:ascii="Arial" w:eastAsia="Times New Roman" w:hAnsi="Arial" w:cs="Arial"/>
                <w:sz w:val="24"/>
                <w:szCs w:val="24"/>
              </w:rPr>
            </w:pPr>
          </w:p>
        </w:tc>
      </w:tr>
      <w:tr w:rsidR="00235B25" w:rsidRPr="00834AEE" w14:paraId="65C9650C" w14:textId="77777777" w:rsidTr="00235B25">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679AB11" w14:textId="77777777" w:rsidR="00235B25" w:rsidRPr="00834AEE" w:rsidRDefault="00235B2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63BF3A2" w14:textId="77777777" w:rsidR="00235B25" w:rsidRDefault="00235B25" w:rsidP="00235B25">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Nastupi tijekom nastavne godine</w:t>
            </w:r>
          </w:p>
          <w:p w14:paraId="74A47FD8" w14:textId="77777777" w:rsidR="00094F84" w:rsidRPr="00834AEE" w:rsidRDefault="00094F84" w:rsidP="00235B25">
            <w:pPr>
              <w:spacing w:after="0" w:line="240" w:lineRule="auto"/>
              <w:textAlignment w:val="baseline"/>
              <w:rPr>
                <w:rFonts w:ascii="Arial" w:eastAsia="Times New Roman" w:hAnsi="Arial" w:cs="Arial"/>
                <w:sz w:val="24"/>
                <w:szCs w:val="24"/>
              </w:rPr>
            </w:pPr>
          </w:p>
        </w:tc>
      </w:tr>
      <w:tr w:rsidR="00235B25" w:rsidRPr="00834AEE" w14:paraId="3395E065" w14:textId="77777777" w:rsidTr="00235B25">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A3666A1" w14:textId="77777777" w:rsidR="00235B25" w:rsidRPr="00834AEE" w:rsidRDefault="00235B25" w:rsidP="005A4353">
            <w:pPr>
              <w:spacing w:after="0" w:line="240" w:lineRule="auto"/>
              <w:textAlignment w:val="baseline"/>
              <w:rPr>
                <w:rFonts w:ascii="Arial" w:eastAsia="Times New Roman" w:hAnsi="Arial" w:cs="Arial"/>
                <w:sz w:val="24"/>
                <w:szCs w:val="24"/>
              </w:rPr>
            </w:pPr>
            <w:r w:rsidRPr="00834AEE">
              <w:rPr>
                <w:rFonts w:ascii="Arial" w:eastAsia="Times New Roman" w:hAnsi="Arial" w:cs="Arial"/>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40C3690" w14:textId="77777777" w:rsidR="00235B25" w:rsidRPr="00834AEE" w:rsidRDefault="00235B25" w:rsidP="00235B25">
            <w:pPr>
              <w:spacing w:after="0" w:line="240" w:lineRule="auto"/>
              <w:textAlignment w:val="baseline"/>
              <w:rPr>
                <w:rFonts w:ascii="Arial" w:eastAsia="Times New Roman" w:hAnsi="Arial" w:cs="Arial"/>
                <w:sz w:val="24"/>
                <w:szCs w:val="24"/>
              </w:rPr>
            </w:pPr>
            <w:r w:rsidRPr="00834AEE">
              <w:rPr>
                <w:rFonts w:ascii="Arial" w:eastAsia="Times New Roman" w:hAnsi="Arial" w:cs="Arial"/>
                <w:sz w:val="24"/>
                <w:szCs w:val="24"/>
              </w:rPr>
              <w:t>Samovrednovanje učenika, praćenje napretka, motiviranost i zalaganje</w:t>
            </w:r>
          </w:p>
        </w:tc>
      </w:tr>
    </w:tbl>
    <w:p w14:paraId="500A4F34" w14:textId="368D5F99" w:rsidR="00125706" w:rsidRDefault="00125706"/>
    <w:p w14:paraId="45F43282" w14:textId="4442886F" w:rsidR="00A65451" w:rsidRDefault="00A65451"/>
    <w:p w14:paraId="599FA3ED" w14:textId="77777777" w:rsidR="003F68F1" w:rsidRDefault="003F68F1"/>
    <w:p w14:paraId="222C58FA" w14:textId="77777777" w:rsidR="005F2851" w:rsidRDefault="005F2851"/>
    <w:p w14:paraId="1571E0A0" w14:textId="77777777" w:rsidR="00002CB6" w:rsidRDefault="00002CB6"/>
    <w:tbl>
      <w:tblPr>
        <w:tblStyle w:val="Tablicareetke4-isticanje594"/>
        <w:tblW w:w="14218" w:type="dxa"/>
        <w:tblLayout w:type="fixed"/>
        <w:tblLook w:val="0400" w:firstRow="0" w:lastRow="0" w:firstColumn="0" w:lastColumn="0" w:noHBand="0" w:noVBand="1"/>
      </w:tblPr>
      <w:tblGrid>
        <w:gridCol w:w="3935"/>
        <w:gridCol w:w="10283"/>
      </w:tblGrid>
      <w:tr w:rsidR="0089505D" w:rsidRPr="004209DE" w14:paraId="533F8909" w14:textId="77777777" w:rsidTr="002B1B59">
        <w:trPr>
          <w:cnfStyle w:val="000000100000" w:firstRow="0" w:lastRow="0" w:firstColumn="0" w:lastColumn="0" w:oddVBand="0" w:evenVBand="0" w:oddHBand="1" w:evenHBand="0" w:firstRowFirstColumn="0" w:firstRowLastColumn="0" w:lastRowFirstColumn="0" w:lastRowLastColumn="0"/>
        </w:trPr>
        <w:tc>
          <w:tcPr>
            <w:tcW w:w="3935" w:type="dxa"/>
          </w:tcPr>
          <w:p w14:paraId="5AFBC5AE" w14:textId="77777777" w:rsidR="0089505D" w:rsidRPr="004209DE" w:rsidRDefault="0089505D" w:rsidP="0089505D">
            <w:pPr>
              <w:keepNext/>
              <w:keepLines/>
              <w:spacing w:before="40"/>
              <w:outlineLvl w:val="1"/>
              <w:rPr>
                <w:rFonts w:ascii="Arial" w:eastAsiaTheme="majorEastAsia" w:hAnsi="Arial" w:cs="Arial"/>
                <w:b/>
                <w:bCs/>
                <w:color w:val="365F91" w:themeColor="accent1" w:themeShade="BF"/>
                <w:sz w:val="24"/>
                <w:szCs w:val="24"/>
              </w:rPr>
            </w:pPr>
            <w:r w:rsidRPr="004209DE">
              <w:rPr>
                <w:rFonts w:ascii="Arial" w:eastAsiaTheme="majorEastAsia" w:hAnsi="Arial" w:cs="Arial"/>
                <w:b/>
                <w:bCs/>
                <w:color w:val="365F91" w:themeColor="accent1" w:themeShade="BF"/>
                <w:sz w:val="24"/>
                <w:szCs w:val="24"/>
              </w:rPr>
              <w:lastRenderedPageBreak/>
              <w:t>Naziv aktivnosti: Čitateljski klub</w:t>
            </w:r>
          </w:p>
          <w:p w14:paraId="07DB9CED" w14:textId="77777777" w:rsidR="0089505D" w:rsidRPr="004209DE" w:rsidRDefault="0089505D" w:rsidP="0089505D">
            <w:pPr>
              <w:keepNext/>
              <w:keepLines/>
              <w:spacing w:before="40"/>
              <w:outlineLvl w:val="1"/>
              <w:rPr>
                <w:rFonts w:ascii="Arial" w:eastAsiaTheme="majorEastAsia" w:hAnsi="Arial" w:cs="Arial"/>
                <w:b/>
                <w:bCs/>
                <w:color w:val="365F91" w:themeColor="accent1" w:themeShade="BF"/>
                <w:sz w:val="24"/>
                <w:szCs w:val="24"/>
              </w:rPr>
            </w:pPr>
          </w:p>
        </w:tc>
        <w:tc>
          <w:tcPr>
            <w:tcW w:w="10283" w:type="dxa"/>
          </w:tcPr>
          <w:p w14:paraId="0F1FD51E" w14:textId="77777777" w:rsidR="0089505D" w:rsidRPr="004209DE" w:rsidRDefault="0089505D" w:rsidP="0089505D">
            <w:pPr>
              <w:keepNext/>
              <w:keepLines/>
              <w:spacing w:before="40"/>
              <w:outlineLvl w:val="1"/>
              <w:rPr>
                <w:rFonts w:ascii="Arial" w:eastAsiaTheme="majorEastAsia" w:hAnsi="Arial" w:cs="Arial"/>
                <w:b/>
                <w:bCs/>
                <w:color w:val="365F91" w:themeColor="accent1" w:themeShade="BF"/>
                <w:sz w:val="24"/>
                <w:szCs w:val="24"/>
              </w:rPr>
            </w:pPr>
            <w:r w:rsidRPr="004209DE">
              <w:rPr>
                <w:rFonts w:ascii="Arial" w:eastAsiaTheme="majorEastAsia" w:hAnsi="Arial" w:cs="Arial"/>
                <w:b/>
                <w:bCs/>
                <w:color w:val="365F91" w:themeColor="accent1" w:themeShade="BF"/>
                <w:sz w:val="24"/>
                <w:szCs w:val="24"/>
              </w:rPr>
              <w:t>Ime i prezime voditelja: Marina Singer</w:t>
            </w:r>
          </w:p>
        </w:tc>
      </w:tr>
      <w:tr w:rsidR="0089505D" w:rsidRPr="004209DE" w14:paraId="6FB4EA84" w14:textId="77777777" w:rsidTr="002B1B59">
        <w:trPr>
          <w:trHeight w:val="2465"/>
        </w:trPr>
        <w:tc>
          <w:tcPr>
            <w:tcW w:w="3935" w:type="dxa"/>
            <w:tcBorders>
              <w:bottom w:val="single" w:sz="4" w:space="0" w:color="auto"/>
            </w:tcBorders>
          </w:tcPr>
          <w:p w14:paraId="4778ED65" w14:textId="77777777" w:rsidR="0089505D" w:rsidRPr="004209DE" w:rsidRDefault="0089505D" w:rsidP="0089505D">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Ishodi aktivnosti</w:t>
            </w:r>
          </w:p>
        </w:tc>
        <w:tc>
          <w:tcPr>
            <w:tcW w:w="10283" w:type="dxa"/>
            <w:tcBorders>
              <w:bottom w:val="single" w:sz="4" w:space="0" w:color="auto"/>
            </w:tcBorders>
          </w:tcPr>
          <w:p w14:paraId="05380E57" w14:textId="77777777" w:rsidR="0089505D" w:rsidRPr="004209DE" w:rsidRDefault="0089505D" w:rsidP="0089505D">
            <w:pPr>
              <w:tabs>
                <w:tab w:val="left" w:pos="1065"/>
              </w:tabs>
              <w:rPr>
                <w:rFonts w:ascii="Arial" w:eastAsia="Calibri" w:hAnsi="Arial" w:cs="Arial"/>
                <w:color w:val="231F20"/>
                <w:sz w:val="24"/>
                <w:szCs w:val="24"/>
                <w:shd w:val="clear" w:color="auto" w:fill="FFFFFF"/>
              </w:rPr>
            </w:pPr>
            <w:r w:rsidRPr="004209DE">
              <w:rPr>
                <w:rFonts w:ascii="Arial" w:eastAsia="Calibri" w:hAnsi="Arial" w:cs="Arial"/>
                <w:color w:val="231F20"/>
                <w:sz w:val="24"/>
                <w:szCs w:val="24"/>
                <w:shd w:val="clear" w:color="auto" w:fill="FFFFFF"/>
              </w:rPr>
              <w:t xml:space="preserve">A.8.1. </w:t>
            </w:r>
            <w:r w:rsidRPr="004209DE">
              <w:rPr>
                <w:rFonts w:ascii="Arial" w:eastAsia="Calibri" w:hAnsi="Arial" w:cs="Arial"/>
                <w:color w:val="231F20"/>
                <w:sz w:val="24"/>
                <w:szCs w:val="24"/>
              </w:rPr>
              <w:t>Učenik govori i razgovara u skladu sa svrhom govorenja i sudjeluje u planiranoj raspravi.</w:t>
            </w:r>
          </w:p>
          <w:p w14:paraId="528AE07E" w14:textId="77777777" w:rsidR="0089505D" w:rsidRPr="004209DE" w:rsidRDefault="0089505D" w:rsidP="0089505D">
            <w:pPr>
              <w:spacing w:line="276" w:lineRule="auto"/>
              <w:rPr>
                <w:rFonts w:ascii="Arial" w:eastAsia="Calibri" w:hAnsi="Arial" w:cs="Arial"/>
                <w:color w:val="231F20"/>
                <w:sz w:val="24"/>
                <w:szCs w:val="24"/>
                <w:shd w:val="clear" w:color="auto" w:fill="FFFFFF"/>
              </w:rPr>
            </w:pPr>
            <w:r w:rsidRPr="004209DE">
              <w:rPr>
                <w:rFonts w:ascii="Arial" w:eastAsia="Calibri" w:hAnsi="Arial" w:cs="Arial"/>
                <w:color w:val="231F20"/>
                <w:sz w:val="24"/>
                <w:szCs w:val="24"/>
              </w:rPr>
              <w:t>A.8.2. Učenik sluša tekst, prosuđuje značenje teksta i i povezuje ga sa stečenim znanjem i iskustvom.</w:t>
            </w:r>
          </w:p>
          <w:p w14:paraId="34D32727" w14:textId="77777777" w:rsidR="0089505D" w:rsidRPr="004209DE" w:rsidRDefault="0089505D" w:rsidP="0089505D">
            <w:pPr>
              <w:spacing w:line="276" w:lineRule="auto"/>
              <w:rPr>
                <w:rFonts w:ascii="Arial" w:eastAsia="Calibri" w:hAnsi="Arial" w:cs="Arial"/>
                <w:color w:val="231F20"/>
                <w:sz w:val="24"/>
                <w:szCs w:val="24"/>
                <w:shd w:val="clear" w:color="auto" w:fill="FFFFFF"/>
              </w:rPr>
            </w:pPr>
            <w:r w:rsidRPr="004209DE">
              <w:rPr>
                <w:rFonts w:ascii="Arial" w:eastAsia="Calibri" w:hAnsi="Arial" w:cs="Arial"/>
                <w:color w:val="231F20"/>
                <w:sz w:val="24"/>
                <w:szCs w:val="24"/>
              </w:rPr>
              <w:t>B.8.2. Učenik interpretira književni tekst na temelju vlastitoga čitateljskog iskustva i znanja o književnosti.</w:t>
            </w:r>
          </w:p>
          <w:p w14:paraId="2391D3CB" w14:textId="77777777" w:rsidR="0089505D" w:rsidRPr="004209DE" w:rsidRDefault="0089505D" w:rsidP="0089505D">
            <w:pPr>
              <w:spacing w:line="276" w:lineRule="auto"/>
              <w:rPr>
                <w:rFonts w:ascii="Arial" w:eastAsia="Calibri" w:hAnsi="Arial" w:cs="Arial"/>
                <w:color w:val="231F20"/>
                <w:sz w:val="24"/>
                <w:szCs w:val="24"/>
                <w:shd w:val="clear" w:color="auto" w:fill="FFFFFF"/>
              </w:rPr>
            </w:pPr>
            <w:r w:rsidRPr="004209DE">
              <w:rPr>
                <w:rFonts w:ascii="Arial" w:eastAsia="Calibri" w:hAnsi="Arial" w:cs="Arial"/>
                <w:color w:val="231F20"/>
                <w:sz w:val="24"/>
                <w:szCs w:val="24"/>
              </w:rPr>
              <w:t>B.8.3. Učenik prosuđuje samostalno izabrani književni tekst i uočava svrhu i obilježja pripadajućega žanra i autora.</w:t>
            </w:r>
          </w:p>
          <w:p w14:paraId="2C76D74F" w14:textId="77777777" w:rsidR="0089505D" w:rsidRPr="004209DE" w:rsidRDefault="0089505D" w:rsidP="0089505D">
            <w:pPr>
              <w:spacing w:line="276" w:lineRule="auto"/>
              <w:rPr>
                <w:rFonts w:ascii="Arial" w:eastAsia="Calibri" w:hAnsi="Arial" w:cs="Arial"/>
                <w:color w:val="231F20"/>
                <w:sz w:val="24"/>
                <w:szCs w:val="24"/>
                <w:shd w:val="clear" w:color="auto" w:fill="FFFFFF"/>
              </w:rPr>
            </w:pPr>
            <w:r w:rsidRPr="004209DE">
              <w:rPr>
                <w:rFonts w:ascii="Arial" w:eastAsia="Calibri" w:hAnsi="Arial" w:cs="Arial"/>
                <w:color w:val="231F20"/>
                <w:sz w:val="24"/>
                <w:szCs w:val="24"/>
              </w:rPr>
              <w:t>B.8.4. Učenik se stvaralački izražava prema vlastitome interesu potaknut različitim iskustvima i doživljajima književnoga teksta.</w:t>
            </w:r>
          </w:p>
          <w:p w14:paraId="662EACE4" w14:textId="77777777" w:rsidR="0089505D" w:rsidRPr="004209DE" w:rsidRDefault="0089505D" w:rsidP="0089505D">
            <w:pPr>
              <w:spacing w:line="276" w:lineRule="auto"/>
              <w:rPr>
                <w:rFonts w:ascii="Arial" w:eastAsia="Calibri" w:hAnsi="Arial" w:cs="Arial"/>
                <w:color w:val="231F20"/>
                <w:sz w:val="24"/>
                <w:szCs w:val="24"/>
                <w:shd w:val="clear" w:color="auto" w:fill="FFFFFF"/>
              </w:rPr>
            </w:pPr>
            <w:r w:rsidRPr="004209DE">
              <w:rPr>
                <w:rFonts w:ascii="Arial" w:eastAsia="Calibri" w:hAnsi="Arial" w:cs="Arial"/>
                <w:color w:val="231F20"/>
                <w:sz w:val="24"/>
                <w:szCs w:val="24"/>
              </w:rPr>
              <w:t>C.8.1.Učenik prosuđuje utjecaj medijskih tekstova radi komercijalizacije.</w:t>
            </w:r>
          </w:p>
          <w:p w14:paraId="27AB93B3" w14:textId="77777777" w:rsidR="0089505D" w:rsidRPr="004209DE" w:rsidRDefault="0089505D" w:rsidP="0089505D">
            <w:pPr>
              <w:spacing w:line="276" w:lineRule="auto"/>
              <w:rPr>
                <w:rFonts w:ascii="Arial" w:eastAsia="Calibri" w:hAnsi="Arial" w:cs="Arial"/>
                <w:color w:val="231F20"/>
                <w:sz w:val="24"/>
                <w:szCs w:val="24"/>
                <w:shd w:val="clear" w:color="auto" w:fill="FFFFFF"/>
              </w:rPr>
            </w:pPr>
            <w:r w:rsidRPr="004209DE">
              <w:rPr>
                <w:rFonts w:ascii="Arial" w:eastAsia="Calibri" w:hAnsi="Arial" w:cs="Arial"/>
                <w:color w:val="231F20"/>
                <w:sz w:val="24"/>
                <w:szCs w:val="24"/>
              </w:rPr>
              <w:t>C.8.2. Učenik prosuđuje popularnokulturne tekstove s obzirom na književni kontekst i kontekst ostalih umjetnosti.</w:t>
            </w:r>
          </w:p>
          <w:p w14:paraId="7C4E10F1" w14:textId="77777777" w:rsidR="0089505D" w:rsidRPr="004209DE" w:rsidRDefault="0089505D" w:rsidP="0089505D">
            <w:pPr>
              <w:spacing w:line="276" w:lineRule="auto"/>
              <w:rPr>
                <w:rFonts w:ascii="Arial" w:eastAsia="Calibri" w:hAnsi="Arial" w:cs="Arial"/>
                <w:color w:val="231F20"/>
                <w:sz w:val="24"/>
                <w:szCs w:val="24"/>
                <w:shd w:val="clear" w:color="auto" w:fill="FFFFFF"/>
              </w:rPr>
            </w:pPr>
            <w:r w:rsidRPr="004209DE">
              <w:rPr>
                <w:rFonts w:ascii="Arial" w:eastAsia="Calibri" w:hAnsi="Arial" w:cs="Arial"/>
                <w:color w:val="231F20"/>
                <w:sz w:val="24"/>
                <w:szCs w:val="24"/>
              </w:rPr>
              <w:t>C.8.3. Učenik posjećuje kulturne događaje u fizičkome i virtualnome okružju.</w:t>
            </w:r>
          </w:p>
          <w:p w14:paraId="59ECE25D" w14:textId="77777777" w:rsidR="0089505D" w:rsidRPr="004209DE" w:rsidRDefault="0089505D" w:rsidP="0089505D">
            <w:pPr>
              <w:spacing w:line="276" w:lineRule="auto"/>
              <w:rPr>
                <w:rFonts w:ascii="Arial" w:eastAsia="Calibri" w:hAnsi="Arial" w:cs="Arial"/>
                <w:color w:val="231F20"/>
                <w:sz w:val="24"/>
                <w:szCs w:val="24"/>
                <w:shd w:val="clear" w:color="auto" w:fill="FFFFFF"/>
              </w:rPr>
            </w:pPr>
          </w:p>
        </w:tc>
      </w:tr>
      <w:tr w:rsidR="0089505D" w:rsidRPr="004209DE" w14:paraId="1845FFD2" w14:textId="77777777" w:rsidTr="002B1B59">
        <w:trPr>
          <w:cnfStyle w:val="000000100000" w:firstRow="0" w:lastRow="0" w:firstColumn="0" w:lastColumn="0" w:oddVBand="0" w:evenVBand="0" w:oddHBand="1" w:evenHBand="0" w:firstRowFirstColumn="0" w:firstRowLastColumn="0" w:lastRowFirstColumn="0" w:lastRowLastColumn="0"/>
        </w:trPr>
        <w:tc>
          <w:tcPr>
            <w:tcW w:w="3935" w:type="dxa"/>
          </w:tcPr>
          <w:p w14:paraId="0A95B6E7" w14:textId="77777777" w:rsidR="0089505D" w:rsidRPr="004209DE" w:rsidRDefault="0089505D" w:rsidP="0089505D">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Namjena</w:t>
            </w:r>
          </w:p>
        </w:tc>
        <w:tc>
          <w:tcPr>
            <w:tcW w:w="10283" w:type="dxa"/>
          </w:tcPr>
          <w:p w14:paraId="2C967397"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xml:space="preserve">- izgrađivanje kulture čitanja </w:t>
            </w:r>
          </w:p>
          <w:p w14:paraId="22DD4020"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xml:space="preserve">- promicanje potrebe čitanja i stvaranja </w:t>
            </w:r>
          </w:p>
          <w:p w14:paraId="1CF1BE0E"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xml:space="preserve">- poticanje na kvalitetno provođenje učeničkog slobodnog vremena </w:t>
            </w:r>
          </w:p>
          <w:p w14:paraId="0114DBEF"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razvijanje sposobnosti korištenja različitih medija</w:t>
            </w:r>
          </w:p>
        </w:tc>
      </w:tr>
      <w:tr w:rsidR="0089505D" w:rsidRPr="004209DE" w14:paraId="3B4E8B92" w14:textId="77777777" w:rsidTr="002B1B59">
        <w:tc>
          <w:tcPr>
            <w:tcW w:w="3935" w:type="dxa"/>
          </w:tcPr>
          <w:p w14:paraId="5073E445" w14:textId="77777777" w:rsidR="0089505D" w:rsidRPr="004209DE" w:rsidRDefault="0089505D" w:rsidP="0089505D">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Nositelji aktivnosti</w:t>
            </w:r>
          </w:p>
        </w:tc>
        <w:tc>
          <w:tcPr>
            <w:tcW w:w="10283" w:type="dxa"/>
          </w:tcPr>
          <w:p w14:paraId="09090D43" w14:textId="77777777" w:rsidR="0089505D" w:rsidRPr="004209DE" w:rsidRDefault="0089505D" w:rsidP="0089505D">
            <w:pPr>
              <w:rPr>
                <w:rFonts w:ascii="Arial" w:eastAsia="Calibri" w:hAnsi="Arial" w:cs="Arial"/>
                <w:color w:val="000000"/>
                <w:sz w:val="24"/>
                <w:szCs w:val="24"/>
              </w:rPr>
            </w:pPr>
            <w:r w:rsidRPr="004209DE">
              <w:rPr>
                <w:rFonts w:ascii="Arial" w:eastAsia="Calibri" w:hAnsi="Arial" w:cs="Arial"/>
                <w:color w:val="000000"/>
                <w:sz w:val="24"/>
                <w:szCs w:val="24"/>
              </w:rPr>
              <w:t>- učiteljica hrvatskoga jezika i učenici osmoga razreda</w:t>
            </w:r>
          </w:p>
        </w:tc>
      </w:tr>
      <w:tr w:rsidR="0089505D" w:rsidRPr="004209DE" w14:paraId="2B0F5D71" w14:textId="77777777" w:rsidTr="002B1B59">
        <w:trPr>
          <w:cnfStyle w:val="000000100000" w:firstRow="0" w:lastRow="0" w:firstColumn="0" w:lastColumn="0" w:oddVBand="0" w:evenVBand="0" w:oddHBand="1" w:evenHBand="0" w:firstRowFirstColumn="0" w:firstRowLastColumn="0" w:lastRowFirstColumn="0" w:lastRowLastColumn="0"/>
        </w:trPr>
        <w:tc>
          <w:tcPr>
            <w:tcW w:w="3935" w:type="dxa"/>
          </w:tcPr>
          <w:p w14:paraId="4F4D3DC6" w14:textId="77777777" w:rsidR="0089505D" w:rsidRPr="004209DE" w:rsidRDefault="0089505D" w:rsidP="0089505D">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Način realizacije</w:t>
            </w:r>
          </w:p>
        </w:tc>
        <w:tc>
          <w:tcPr>
            <w:tcW w:w="10283" w:type="dxa"/>
          </w:tcPr>
          <w:p w14:paraId="6147B7AF"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xml:space="preserve">- obilježavanje značajnih datuma i prigodnih godišnjica </w:t>
            </w:r>
          </w:p>
          <w:p w14:paraId="175E9DDA"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xml:space="preserve">- obilježiti Mjesec hrvatske knjige </w:t>
            </w:r>
          </w:p>
          <w:p w14:paraId="23DA6F8A"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xml:space="preserve">- susreti u knjižnici </w:t>
            </w:r>
          </w:p>
          <w:p w14:paraId="0DF5D595"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promovirati nove, zanimljive publikacije (zbirke poezije, proze)</w:t>
            </w:r>
          </w:p>
        </w:tc>
      </w:tr>
      <w:tr w:rsidR="0089505D" w:rsidRPr="004209DE" w14:paraId="4789B06A" w14:textId="77777777" w:rsidTr="002B1B59">
        <w:tc>
          <w:tcPr>
            <w:tcW w:w="3935" w:type="dxa"/>
          </w:tcPr>
          <w:p w14:paraId="07808741" w14:textId="77777777" w:rsidR="0089505D" w:rsidRPr="004209DE" w:rsidRDefault="0089505D" w:rsidP="0089505D">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Vrijeme realizacije</w:t>
            </w:r>
          </w:p>
        </w:tc>
        <w:tc>
          <w:tcPr>
            <w:tcW w:w="10283" w:type="dxa"/>
          </w:tcPr>
          <w:p w14:paraId="68D17BDD"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tijekom školske godine jedan sat tjedno, ukupno 35 sati</w:t>
            </w:r>
          </w:p>
        </w:tc>
      </w:tr>
      <w:tr w:rsidR="0089505D" w:rsidRPr="004209DE" w14:paraId="1EC5585F" w14:textId="77777777" w:rsidTr="002B1B59">
        <w:trPr>
          <w:cnfStyle w:val="000000100000" w:firstRow="0" w:lastRow="0" w:firstColumn="0" w:lastColumn="0" w:oddVBand="0" w:evenVBand="0" w:oddHBand="1" w:evenHBand="0" w:firstRowFirstColumn="0" w:firstRowLastColumn="0" w:lastRowFirstColumn="0" w:lastRowLastColumn="0"/>
        </w:trPr>
        <w:tc>
          <w:tcPr>
            <w:tcW w:w="3935" w:type="dxa"/>
          </w:tcPr>
          <w:p w14:paraId="0841B844" w14:textId="77777777" w:rsidR="0089505D" w:rsidRPr="004209DE" w:rsidRDefault="0089505D" w:rsidP="0089505D">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Troškovnik</w:t>
            </w:r>
          </w:p>
        </w:tc>
        <w:tc>
          <w:tcPr>
            <w:tcW w:w="10283" w:type="dxa"/>
          </w:tcPr>
          <w:p w14:paraId="5C46AF71"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fotokopirni papir</w:t>
            </w:r>
          </w:p>
        </w:tc>
      </w:tr>
      <w:tr w:rsidR="0089505D" w:rsidRPr="004209DE" w14:paraId="57C20E6D" w14:textId="77777777" w:rsidTr="002B1B59">
        <w:tc>
          <w:tcPr>
            <w:tcW w:w="3935" w:type="dxa"/>
          </w:tcPr>
          <w:p w14:paraId="13DBF195" w14:textId="77777777" w:rsidR="0089505D" w:rsidRPr="004209DE" w:rsidRDefault="0089505D" w:rsidP="0089505D">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lastRenderedPageBreak/>
              <w:t>Način vrednovanja</w:t>
            </w:r>
          </w:p>
        </w:tc>
        <w:tc>
          <w:tcPr>
            <w:tcW w:w="10283" w:type="dxa"/>
          </w:tcPr>
          <w:p w14:paraId="77CF9606"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pisani radovi, vježba na usmenom izlaganju, pisano i usmeno praćenje napredovanja učenika</w:t>
            </w:r>
          </w:p>
          <w:p w14:paraId="71BB6D85"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xml:space="preserve">- formativno (opisno)  u evidencijske liste </w:t>
            </w:r>
          </w:p>
          <w:p w14:paraId="3E658592" w14:textId="77777777" w:rsidR="0089505D" w:rsidRPr="004209DE" w:rsidRDefault="0089505D" w:rsidP="0089505D">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pohvale, priznanja</w:t>
            </w:r>
          </w:p>
        </w:tc>
      </w:tr>
      <w:tr w:rsidR="0089505D" w:rsidRPr="004209DE" w14:paraId="3E8422EF" w14:textId="77777777" w:rsidTr="002B1B59">
        <w:trPr>
          <w:cnfStyle w:val="000000100000" w:firstRow="0" w:lastRow="0" w:firstColumn="0" w:lastColumn="0" w:oddVBand="0" w:evenVBand="0" w:oddHBand="1" w:evenHBand="0" w:firstRowFirstColumn="0" w:firstRowLastColumn="0" w:lastRowFirstColumn="0" w:lastRowLastColumn="0"/>
        </w:trPr>
        <w:tc>
          <w:tcPr>
            <w:tcW w:w="3935" w:type="dxa"/>
          </w:tcPr>
          <w:p w14:paraId="4AB04403" w14:textId="77777777" w:rsidR="0089505D" w:rsidRPr="004209DE" w:rsidRDefault="0089505D" w:rsidP="0089505D">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Korištenje rezultata vrednovanja</w:t>
            </w:r>
          </w:p>
        </w:tc>
        <w:tc>
          <w:tcPr>
            <w:tcW w:w="10283" w:type="dxa"/>
          </w:tcPr>
          <w:p w14:paraId="672E0DD1" w14:textId="77777777" w:rsidR="0089505D" w:rsidRPr="004209DE" w:rsidRDefault="0089505D" w:rsidP="0089505D">
            <w:pPr>
              <w:rPr>
                <w:rFonts w:ascii="Arial" w:eastAsia="Calibri" w:hAnsi="Arial" w:cs="Arial"/>
                <w:color w:val="000000"/>
                <w:sz w:val="24"/>
                <w:szCs w:val="24"/>
              </w:rPr>
            </w:pPr>
            <w:r w:rsidRPr="004209DE">
              <w:rPr>
                <w:rFonts w:ascii="Arial" w:eastAsia="Calibri" w:hAnsi="Arial" w:cs="Arial"/>
                <w:color w:val="000000"/>
                <w:sz w:val="24"/>
                <w:szCs w:val="24"/>
              </w:rPr>
              <w:t>- izložba radova u školskim prostorima</w:t>
            </w:r>
          </w:p>
          <w:p w14:paraId="6CD4E5E3" w14:textId="77777777" w:rsidR="0089505D" w:rsidRPr="004209DE" w:rsidRDefault="0089505D" w:rsidP="0089505D">
            <w:pPr>
              <w:rPr>
                <w:rFonts w:ascii="Arial" w:eastAsia="Calibri" w:hAnsi="Arial" w:cs="Arial"/>
                <w:color w:val="000000"/>
                <w:sz w:val="24"/>
                <w:szCs w:val="24"/>
              </w:rPr>
            </w:pPr>
          </w:p>
        </w:tc>
      </w:tr>
    </w:tbl>
    <w:p w14:paraId="22D75687" w14:textId="3A1F44CC" w:rsidR="00717A05" w:rsidRDefault="00717A05"/>
    <w:p w14:paraId="74AC64AC" w14:textId="77777777" w:rsidR="003F68F1" w:rsidRDefault="003F68F1"/>
    <w:tbl>
      <w:tblPr>
        <w:tblStyle w:val="Tablicareetke4-isticanje2"/>
        <w:tblW w:w="14218" w:type="dxa"/>
        <w:shd w:val="clear" w:color="auto" w:fill="DAEEF3" w:themeFill="accent5" w:themeFillTint="33"/>
        <w:tblLayout w:type="fixed"/>
        <w:tblLook w:val="0400" w:firstRow="0" w:lastRow="0" w:firstColumn="0" w:lastColumn="0" w:noHBand="0" w:noVBand="1"/>
      </w:tblPr>
      <w:tblGrid>
        <w:gridCol w:w="3936"/>
        <w:gridCol w:w="10282"/>
      </w:tblGrid>
      <w:tr w:rsidR="002D7C49" w:rsidRPr="00860ADD" w14:paraId="6D801D19" w14:textId="77777777" w:rsidTr="002D7C49">
        <w:trPr>
          <w:cnfStyle w:val="000000100000" w:firstRow="0" w:lastRow="0" w:firstColumn="0" w:lastColumn="0" w:oddVBand="0" w:evenVBand="0" w:oddHBand="1" w:evenHBand="0" w:firstRowFirstColumn="0" w:firstRowLastColumn="0" w:lastRowFirstColumn="0" w:lastRowLastColumn="0"/>
        </w:trPr>
        <w:tc>
          <w:tcPr>
            <w:tcW w:w="3936" w:type="dxa"/>
            <w:shd w:val="clear" w:color="auto" w:fill="DAEEF3" w:themeFill="accent5" w:themeFillTint="33"/>
          </w:tcPr>
          <w:p w14:paraId="352E018D" w14:textId="77777777" w:rsidR="002D7C49" w:rsidRPr="00860ADD" w:rsidRDefault="002D7C49" w:rsidP="002D7C49">
            <w:pPr>
              <w:keepNext/>
              <w:keepLines/>
              <w:spacing w:before="40"/>
              <w:outlineLvl w:val="1"/>
              <w:rPr>
                <w:rFonts w:ascii="Arial" w:eastAsiaTheme="majorEastAsia" w:hAnsi="Arial" w:cs="Arial"/>
                <w:b/>
                <w:bCs/>
                <w:color w:val="365F91" w:themeColor="accent1" w:themeShade="BF"/>
                <w:sz w:val="24"/>
                <w:szCs w:val="24"/>
              </w:rPr>
            </w:pPr>
            <w:r w:rsidRPr="00860ADD">
              <w:rPr>
                <w:rFonts w:ascii="Arial" w:eastAsiaTheme="majorEastAsia" w:hAnsi="Arial" w:cs="Arial"/>
                <w:b/>
                <w:bCs/>
                <w:color w:val="365F91" w:themeColor="accent1" w:themeShade="BF"/>
                <w:sz w:val="24"/>
                <w:szCs w:val="24"/>
              </w:rPr>
              <w:t xml:space="preserve">Naziv aktivnosti: </w:t>
            </w:r>
          </w:p>
          <w:p w14:paraId="40FE573D" w14:textId="77777777" w:rsidR="002D7C49" w:rsidRPr="00860ADD" w:rsidRDefault="002D7C49" w:rsidP="002D7C49">
            <w:pPr>
              <w:keepNext/>
              <w:keepLines/>
              <w:spacing w:before="40"/>
              <w:outlineLvl w:val="1"/>
              <w:rPr>
                <w:rFonts w:ascii="Arial" w:eastAsiaTheme="majorEastAsia" w:hAnsi="Arial" w:cs="Arial"/>
                <w:b/>
                <w:bCs/>
                <w:color w:val="365F91" w:themeColor="accent1" w:themeShade="BF"/>
                <w:sz w:val="24"/>
                <w:szCs w:val="24"/>
              </w:rPr>
            </w:pPr>
            <w:r w:rsidRPr="00860ADD">
              <w:rPr>
                <w:rFonts w:ascii="Arial" w:eastAsiaTheme="majorEastAsia" w:hAnsi="Arial" w:cs="Arial"/>
                <w:color w:val="365F91" w:themeColor="accent1" w:themeShade="BF"/>
                <w:sz w:val="24"/>
                <w:szCs w:val="24"/>
              </w:rPr>
              <w:t>Dramsko-recitatorska skupina</w:t>
            </w:r>
          </w:p>
        </w:tc>
        <w:tc>
          <w:tcPr>
            <w:tcW w:w="10282" w:type="dxa"/>
            <w:shd w:val="clear" w:color="auto" w:fill="DAEEF3" w:themeFill="accent5" w:themeFillTint="33"/>
          </w:tcPr>
          <w:p w14:paraId="78659E8A" w14:textId="77777777" w:rsidR="002D7C49" w:rsidRPr="00860ADD" w:rsidRDefault="002D7C49" w:rsidP="002D7C49">
            <w:pPr>
              <w:keepNext/>
              <w:keepLines/>
              <w:spacing w:before="40"/>
              <w:outlineLvl w:val="1"/>
              <w:rPr>
                <w:rFonts w:ascii="Arial" w:eastAsiaTheme="majorEastAsia" w:hAnsi="Arial" w:cs="Arial"/>
                <w:b/>
                <w:bCs/>
                <w:color w:val="365F91" w:themeColor="accent1" w:themeShade="BF"/>
                <w:sz w:val="24"/>
                <w:szCs w:val="24"/>
              </w:rPr>
            </w:pPr>
            <w:r w:rsidRPr="00860ADD">
              <w:rPr>
                <w:rFonts w:ascii="Arial" w:eastAsiaTheme="majorEastAsia" w:hAnsi="Arial" w:cs="Arial"/>
                <w:b/>
                <w:bCs/>
                <w:color w:val="365F91" w:themeColor="accent1" w:themeShade="BF"/>
                <w:sz w:val="24"/>
                <w:szCs w:val="24"/>
              </w:rPr>
              <w:t>Ime i prezime voditelja: Marijana Markalaus</w:t>
            </w:r>
          </w:p>
        </w:tc>
      </w:tr>
      <w:tr w:rsidR="002D7C49" w:rsidRPr="00860ADD" w14:paraId="695DD7A0" w14:textId="77777777" w:rsidTr="002D7C49">
        <w:tc>
          <w:tcPr>
            <w:tcW w:w="3936" w:type="dxa"/>
            <w:shd w:val="clear" w:color="auto" w:fill="FFFFFF" w:themeFill="background1"/>
          </w:tcPr>
          <w:p w14:paraId="66E949C8" w14:textId="77777777" w:rsidR="002D7C49" w:rsidRPr="00860ADD" w:rsidRDefault="002D7C49" w:rsidP="002D7C49">
            <w:pPr>
              <w:tabs>
                <w:tab w:val="left" w:pos="1065"/>
              </w:tabs>
              <w:rPr>
                <w:rFonts w:ascii="Arial" w:eastAsia="Calibri" w:hAnsi="Arial" w:cs="Arial"/>
                <w:color w:val="17365D" w:themeColor="text2" w:themeShade="BF"/>
                <w:sz w:val="24"/>
                <w:szCs w:val="24"/>
              </w:rPr>
            </w:pPr>
            <w:r w:rsidRPr="00860ADD">
              <w:rPr>
                <w:rFonts w:ascii="Arial" w:eastAsia="Calibri" w:hAnsi="Arial" w:cs="Arial"/>
                <w:color w:val="17365D" w:themeColor="text2" w:themeShade="BF"/>
                <w:sz w:val="24"/>
                <w:szCs w:val="24"/>
              </w:rPr>
              <w:t>Ishodi aktivnosti</w:t>
            </w:r>
          </w:p>
        </w:tc>
        <w:tc>
          <w:tcPr>
            <w:tcW w:w="10282" w:type="dxa"/>
            <w:shd w:val="clear" w:color="auto" w:fill="FFFFFF" w:themeFill="background1"/>
          </w:tcPr>
          <w:p w14:paraId="1EC067AF" w14:textId="77777777" w:rsidR="002D7C49" w:rsidRPr="00860ADD" w:rsidRDefault="002D7C49" w:rsidP="002D7C49">
            <w:pPr>
              <w:spacing w:after="48"/>
              <w:textAlignment w:val="baseline"/>
              <w:rPr>
                <w:rFonts w:ascii="Arial" w:eastAsia="Times New Roman" w:hAnsi="Arial" w:cs="Arial"/>
                <w:color w:val="231F20"/>
                <w:sz w:val="24"/>
                <w:szCs w:val="24"/>
              </w:rPr>
            </w:pPr>
            <w:r w:rsidRPr="00860ADD">
              <w:rPr>
                <w:rFonts w:ascii="Arial" w:eastAsia="Times New Roman" w:hAnsi="Arial" w:cs="Arial"/>
                <w:color w:val="231F20"/>
                <w:sz w:val="24"/>
                <w:szCs w:val="24"/>
              </w:rPr>
              <w:t>B.5.1.Učenik obrazlaže doživljaj književnoga teksta, objašnjava uočene ideje povezujući tekst sa svijetom oko sebe.</w:t>
            </w:r>
          </w:p>
          <w:p w14:paraId="565658E0" w14:textId="77777777" w:rsidR="002D7C49" w:rsidRPr="00860ADD" w:rsidRDefault="002D7C49" w:rsidP="002D7C49">
            <w:pPr>
              <w:rPr>
                <w:rFonts w:ascii="Arial" w:eastAsia="Times New Roman" w:hAnsi="Arial" w:cs="Arial"/>
                <w:color w:val="231F20"/>
                <w:sz w:val="24"/>
                <w:szCs w:val="24"/>
              </w:rPr>
            </w:pPr>
            <w:r w:rsidRPr="00860ADD">
              <w:rPr>
                <w:rFonts w:ascii="Arial" w:eastAsia="Times New Roman" w:hAnsi="Arial" w:cs="Arial"/>
                <w:color w:val="231F20"/>
                <w:sz w:val="24"/>
                <w:szCs w:val="24"/>
              </w:rPr>
              <w:t>B.5.2.Učenik razlikuje temeljna žanrovska obilježja književnoga teksta.</w:t>
            </w:r>
          </w:p>
          <w:p w14:paraId="499C5AF9" w14:textId="77777777" w:rsidR="002D7C49" w:rsidRPr="00860ADD" w:rsidRDefault="002D7C49" w:rsidP="002D7C49">
            <w:pPr>
              <w:spacing w:after="48"/>
              <w:textAlignment w:val="baseline"/>
              <w:rPr>
                <w:rFonts w:ascii="Arial" w:eastAsia="Times New Roman" w:hAnsi="Arial" w:cs="Arial"/>
                <w:color w:val="231F20"/>
                <w:sz w:val="24"/>
                <w:szCs w:val="24"/>
              </w:rPr>
            </w:pPr>
            <w:r w:rsidRPr="00860ADD">
              <w:rPr>
                <w:rFonts w:ascii="Arial" w:eastAsia="Times New Roman" w:hAnsi="Arial" w:cs="Arial"/>
                <w:color w:val="231F20"/>
                <w:sz w:val="24"/>
                <w:szCs w:val="24"/>
              </w:rPr>
              <w:t>B.5.3.Učenik obrazlaže vlastiti izbor književnoga teksta.</w:t>
            </w:r>
          </w:p>
          <w:p w14:paraId="0E5AD4E2" w14:textId="77777777" w:rsidR="002D7C49" w:rsidRPr="00860ADD" w:rsidRDefault="002D7C49" w:rsidP="002D7C49">
            <w:pPr>
              <w:spacing w:after="48"/>
              <w:textAlignment w:val="baseline"/>
              <w:rPr>
                <w:rFonts w:ascii="Arial" w:eastAsia="Times New Roman" w:hAnsi="Arial" w:cs="Arial"/>
                <w:color w:val="231F20"/>
                <w:sz w:val="24"/>
                <w:szCs w:val="24"/>
              </w:rPr>
            </w:pPr>
            <w:r w:rsidRPr="00860ADD">
              <w:rPr>
                <w:rFonts w:ascii="Arial" w:eastAsia="Times New Roman" w:hAnsi="Arial" w:cs="Arial"/>
                <w:color w:val="231F20"/>
                <w:sz w:val="24"/>
                <w:szCs w:val="24"/>
              </w:rPr>
              <w:t>B.5.4.Učenik se stvaralački izražava prema vlastitome interesu potaknut različitim iskustvima i doživljajima književnoga teksta.</w:t>
            </w:r>
          </w:p>
          <w:p w14:paraId="4DA58E15" w14:textId="77777777" w:rsidR="002D7C49" w:rsidRPr="00860ADD" w:rsidRDefault="002D7C49" w:rsidP="002D7C49">
            <w:pPr>
              <w:spacing w:after="48"/>
              <w:textAlignment w:val="baseline"/>
              <w:rPr>
                <w:rFonts w:ascii="Arial" w:eastAsia="Times New Roman" w:hAnsi="Arial" w:cs="Arial"/>
                <w:color w:val="231F20"/>
                <w:sz w:val="24"/>
                <w:szCs w:val="24"/>
              </w:rPr>
            </w:pPr>
            <w:r w:rsidRPr="00860ADD">
              <w:rPr>
                <w:rFonts w:ascii="Arial" w:eastAsia="Times New Roman" w:hAnsi="Arial" w:cs="Arial"/>
                <w:color w:val="231F20"/>
                <w:sz w:val="24"/>
                <w:szCs w:val="24"/>
              </w:rPr>
              <w:t xml:space="preserve">OŠ HJ B.6.4. Učenik se stvaralački izražava prema vlastitome interesu potaknut različitim iskustvima i doživljajima književnoga teksta. </w:t>
            </w:r>
          </w:p>
          <w:p w14:paraId="6348AD5E" w14:textId="77777777" w:rsidR="002D7C49" w:rsidRPr="00860ADD" w:rsidRDefault="002D7C49" w:rsidP="002D7C49">
            <w:pPr>
              <w:spacing w:after="48"/>
              <w:textAlignment w:val="baseline"/>
              <w:rPr>
                <w:rFonts w:ascii="Arial" w:eastAsia="Times New Roman" w:hAnsi="Arial" w:cs="Arial"/>
                <w:color w:val="231F20"/>
                <w:sz w:val="24"/>
                <w:szCs w:val="24"/>
              </w:rPr>
            </w:pPr>
            <w:r w:rsidRPr="00860ADD">
              <w:rPr>
                <w:rFonts w:ascii="Arial" w:eastAsia="Times New Roman" w:hAnsi="Arial" w:cs="Arial"/>
                <w:color w:val="231F20"/>
                <w:sz w:val="24"/>
                <w:szCs w:val="24"/>
              </w:rPr>
              <w:t>OŠ HJ A.6.1. Učenik govori i razgovara o pročitanim i poslušanim tekstovima (kratko izlaže na zadanu temu, razlikuje brzinu govorenja: usporena, srednja i brza).</w:t>
            </w:r>
          </w:p>
          <w:p w14:paraId="762FE502" w14:textId="77777777" w:rsidR="002D7C49" w:rsidRPr="00860ADD" w:rsidRDefault="002D7C49" w:rsidP="002D7C49">
            <w:pPr>
              <w:spacing w:after="48"/>
              <w:textAlignment w:val="baseline"/>
              <w:rPr>
                <w:rFonts w:ascii="Arial" w:eastAsia="Times New Roman" w:hAnsi="Arial" w:cs="Arial"/>
                <w:color w:val="231F20"/>
                <w:sz w:val="24"/>
                <w:szCs w:val="24"/>
              </w:rPr>
            </w:pPr>
            <w:r w:rsidRPr="00860ADD">
              <w:rPr>
                <w:rFonts w:ascii="Arial" w:eastAsia="Times New Roman" w:hAnsi="Arial" w:cs="Arial"/>
                <w:color w:val="231F20"/>
                <w:sz w:val="24"/>
                <w:szCs w:val="24"/>
              </w:rPr>
              <w:t>OŠ HJ C.6.3. Učenik posjećuje kulturne događaje u fizičkome i virtualnome okružju.</w:t>
            </w:r>
          </w:p>
          <w:p w14:paraId="26717337" w14:textId="77777777" w:rsidR="002D7C49" w:rsidRPr="00860ADD" w:rsidRDefault="002D7C49" w:rsidP="002D7C49">
            <w:pPr>
              <w:spacing w:after="48"/>
              <w:textAlignment w:val="baseline"/>
              <w:rPr>
                <w:rFonts w:ascii="Arial" w:eastAsia="Times New Roman" w:hAnsi="Arial" w:cs="Arial"/>
                <w:color w:val="231F20"/>
                <w:sz w:val="24"/>
                <w:szCs w:val="24"/>
              </w:rPr>
            </w:pPr>
            <w:r w:rsidRPr="00860ADD">
              <w:rPr>
                <w:rFonts w:ascii="Arial" w:eastAsia="Times New Roman" w:hAnsi="Arial" w:cs="Arial"/>
                <w:color w:val="231F20"/>
                <w:sz w:val="24"/>
                <w:szCs w:val="24"/>
              </w:rPr>
              <w:t>OŠ HJ A.6.4. Učenik piše pripovjedne i opisne tekstove prema planu pisanja.</w:t>
            </w:r>
          </w:p>
        </w:tc>
      </w:tr>
      <w:tr w:rsidR="002D7C49" w:rsidRPr="00860ADD" w14:paraId="618CF2B8" w14:textId="77777777" w:rsidTr="002D7C49">
        <w:trPr>
          <w:cnfStyle w:val="000000100000" w:firstRow="0" w:lastRow="0" w:firstColumn="0" w:lastColumn="0" w:oddVBand="0" w:evenVBand="0" w:oddHBand="1" w:evenHBand="0" w:firstRowFirstColumn="0" w:firstRowLastColumn="0" w:lastRowFirstColumn="0" w:lastRowLastColumn="0"/>
        </w:trPr>
        <w:tc>
          <w:tcPr>
            <w:tcW w:w="3936" w:type="dxa"/>
            <w:shd w:val="clear" w:color="auto" w:fill="DAEEF3" w:themeFill="accent5" w:themeFillTint="33"/>
          </w:tcPr>
          <w:p w14:paraId="5025FC60" w14:textId="77777777" w:rsidR="002D7C49" w:rsidRPr="00860ADD" w:rsidRDefault="002D7C49" w:rsidP="002D7C49">
            <w:pPr>
              <w:tabs>
                <w:tab w:val="left" w:pos="1065"/>
              </w:tabs>
              <w:rPr>
                <w:rFonts w:ascii="Arial" w:eastAsia="Calibri" w:hAnsi="Arial" w:cs="Arial"/>
                <w:color w:val="17365D" w:themeColor="text2" w:themeShade="BF"/>
                <w:sz w:val="24"/>
                <w:szCs w:val="24"/>
              </w:rPr>
            </w:pPr>
            <w:r w:rsidRPr="00860ADD">
              <w:rPr>
                <w:rFonts w:ascii="Arial" w:eastAsia="Calibri" w:hAnsi="Arial" w:cs="Arial"/>
                <w:color w:val="17365D" w:themeColor="text2" w:themeShade="BF"/>
                <w:sz w:val="24"/>
                <w:szCs w:val="24"/>
              </w:rPr>
              <w:t>Namjena</w:t>
            </w:r>
          </w:p>
        </w:tc>
        <w:tc>
          <w:tcPr>
            <w:tcW w:w="10282" w:type="dxa"/>
            <w:shd w:val="clear" w:color="auto" w:fill="DAEEF3" w:themeFill="accent5" w:themeFillTint="33"/>
          </w:tcPr>
          <w:p w14:paraId="5C4FD440" w14:textId="77777777" w:rsidR="002D7C49" w:rsidRPr="00860ADD" w:rsidRDefault="002D7C49" w:rsidP="002D7C49">
            <w:pPr>
              <w:tabs>
                <w:tab w:val="left" w:pos="1065"/>
              </w:tabs>
              <w:rPr>
                <w:rFonts w:ascii="Arial" w:eastAsia="Calibri" w:hAnsi="Arial" w:cs="Arial"/>
                <w:color w:val="000000"/>
                <w:sz w:val="24"/>
                <w:szCs w:val="24"/>
              </w:rPr>
            </w:pPr>
            <w:r w:rsidRPr="00860ADD">
              <w:rPr>
                <w:rFonts w:ascii="Arial" w:eastAsia="Calibri" w:hAnsi="Arial" w:cs="Arial"/>
                <w:color w:val="000000"/>
                <w:sz w:val="24"/>
                <w:szCs w:val="24"/>
              </w:rPr>
              <w:t xml:space="preserve">Učenicima koji će razvijati scenske, komunikacijske, izražajne i jezične sposobnosti primjenjujući vještine javnoga nastupanja i izvođenja. </w:t>
            </w:r>
          </w:p>
          <w:p w14:paraId="7D8E923C" w14:textId="77777777" w:rsidR="002D7C49" w:rsidRPr="00860ADD" w:rsidRDefault="002D7C49" w:rsidP="002D7C49">
            <w:pPr>
              <w:tabs>
                <w:tab w:val="left" w:pos="1065"/>
              </w:tabs>
              <w:rPr>
                <w:rFonts w:ascii="Arial" w:eastAsia="Calibri" w:hAnsi="Arial" w:cs="Arial"/>
                <w:color w:val="000000"/>
                <w:sz w:val="24"/>
                <w:szCs w:val="24"/>
              </w:rPr>
            </w:pPr>
            <w:r w:rsidRPr="00860ADD">
              <w:rPr>
                <w:rFonts w:ascii="Arial" w:eastAsia="Calibri" w:hAnsi="Arial" w:cs="Arial"/>
                <w:color w:val="000000"/>
                <w:sz w:val="24"/>
                <w:szCs w:val="24"/>
              </w:rPr>
              <w:t xml:space="preserve">Slušanje lirskih, epskih i dramskih tekstova; interpretativno čitanje i krasnoslov književnih tekstova; vježbanje brzine govorenja, izražavanje gestom i mimikom, izražavanje emocija; </w:t>
            </w:r>
            <w:r w:rsidRPr="00860ADD">
              <w:rPr>
                <w:rFonts w:ascii="Arial" w:eastAsia="Calibri" w:hAnsi="Arial" w:cs="Arial"/>
                <w:color w:val="000000"/>
                <w:sz w:val="24"/>
                <w:szCs w:val="24"/>
              </w:rPr>
              <w:lastRenderedPageBreak/>
              <w:t>stvaralačko izražavanje potaknuto doživljajima književnoga teksta; slobodno kretanje na sceni; pripremanje za nastupe.</w:t>
            </w:r>
          </w:p>
        </w:tc>
      </w:tr>
      <w:tr w:rsidR="002D7C49" w:rsidRPr="00860ADD" w14:paraId="49CBD40E" w14:textId="77777777" w:rsidTr="002D7C49">
        <w:tc>
          <w:tcPr>
            <w:tcW w:w="3936" w:type="dxa"/>
            <w:shd w:val="clear" w:color="auto" w:fill="FFFFFF" w:themeFill="background1"/>
          </w:tcPr>
          <w:p w14:paraId="77485E79" w14:textId="77777777" w:rsidR="002D7C49" w:rsidRPr="00860ADD" w:rsidRDefault="002D7C49" w:rsidP="002D7C49">
            <w:pPr>
              <w:tabs>
                <w:tab w:val="left" w:pos="1065"/>
              </w:tabs>
              <w:rPr>
                <w:rFonts w:ascii="Arial" w:eastAsia="Calibri" w:hAnsi="Arial" w:cs="Arial"/>
                <w:color w:val="17365D" w:themeColor="text2" w:themeShade="BF"/>
                <w:sz w:val="24"/>
                <w:szCs w:val="24"/>
              </w:rPr>
            </w:pPr>
            <w:r w:rsidRPr="00860ADD">
              <w:rPr>
                <w:rFonts w:ascii="Arial" w:eastAsia="Calibri" w:hAnsi="Arial" w:cs="Arial"/>
                <w:color w:val="17365D" w:themeColor="text2" w:themeShade="BF"/>
                <w:sz w:val="24"/>
                <w:szCs w:val="24"/>
              </w:rPr>
              <w:lastRenderedPageBreak/>
              <w:t>Nositelji aktivnosti</w:t>
            </w:r>
          </w:p>
        </w:tc>
        <w:tc>
          <w:tcPr>
            <w:tcW w:w="10282" w:type="dxa"/>
            <w:shd w:val="clear" w:color="auto" w:fill="FFFFFF" w:themeFill="background1"/>
          </w:tcPr>
          <w:p w14:paraId="2E5D3BCC" w14:textId="77777777" w:rsidR="002D7C49" w:rsidRPr="00860ADD" w:rsidRDefault="002D7C49" w:rsidP="002D7C49">
            <w:pPr>
              <w:rPr>
                <w:rFonts w:ascii="Arial" w:eastAsia="Calibri" w:hAnsi="Arial" w:cs="Arial"/>
                <w:color w:val="000000"/>
                <w:sz w:val="24"/>
                <w:szCs w:val="24"/>
              </w:rPr>
            </w:pPr>
            <w:r w:rsidRPr="00860ADD">
              <w:rPr>
                <w:rFonts w:ascii="Arial" w:eastAsia="Calibri" w:hAnsi="Arial" w:cs="Arial"/>
                <w:color w:val="000000"/>
                <w:sz w:val="24"/>
                <w:szCs w:val="24"/>
              </w:rPr>
              <w:t>Nastavnica hrvatskoga jezika i učenici 5. i 6. razreda</w:t>
            </w:r>
          </w:p>
        </w:tc>
      </w:tr>
      <w:tr w:rsidR="002D7C49" w:rsidRPr="00860ADD" w14:paraId="22EC6E24" w14:textId="77777777" w:rsidTr="002D7C49">
        <w:trPr>
          <w:cnfStyle w:val="000000100000" w:firstRow="0" w:lastRow="0" w:firstColumn="0" w:lastColumn="0" w:oddVBand="0" w:evenVBand="0" w:oddHBand="1" w:evenHBand="0" w:firstRowFirstColumn="0" w:firstRowLastColumn="0" w:lastRowFirstColumn="0" w:lastRowLastColumn="0"/>
        </w:trPr>
        <w:tc>
          <w:tcPr>
            <w:tcW w:w="3936" w:type="dxa"/>
            <w:shd w:val="clear" w:color="auto" w:fill="DAEEF3" w:themeFill="accent5" w:themeFillTint="33"/>
          </w:tcPr>
          <w:p w14:paraId="2B92F9D9" w14:textId="77777777" w:rsidR="002D7C49" w:rsidRPr="00860ADD" w:rsidRDefault="002D7C49" w:rsidP="002D7C49">
            <w:pPr>
              <w:tabs>
                <w:tab w:val="left" w:pos="1065"/>
              </w:tabs>
              <w:rPr>
                <w:rFonts w:ascii="Arial" w:eastAsia="Calibri" w:hAnsi="Arial" w:cs="Arial"/>
                <w:color w:val="17365D" w:themeColor="text2" w:themeShade="BF"/>
                <w:sz w:val="24"/>
                <w:szCs w:val="24"/>
              </w:rPr>
            </w:pPr>
            <w:r w:rsidRPr="00860ADD">
              <w:rPr>
                <w:rFonts w:ascii="Arial" w:eastAsia="Calibri" w:hAnsi="Arial" w:cs="Arial"/>
                <w:color w:val="17365D" w:themeColor="text2" w:themeShade="BF"/>
                <w:sz w:val="24"/>
                <w:szCs w:val="24"/>
              </w:rPr>
              <w:t>Način realizacije</w:t>
            </w:r>
          </w:p>
        </w:tc>
        <w:tc>
          <w:tcPr>
            <w:tcW w:w="10282" w:type="dxa"/>
            <w:shd w:val="clear" w:color="auto" w:fill="DAEEF3" w:themeFill="accent5" w:themeFillTint="33"/>
          </w:tcPr>
          <w:p w14:paraId="4087CEBA" w14:textId="77777777" w:rsidR="002D7C49" w:rsidRPr="00860ADD" w:rsidRDefault="002D7C49" w:rsidP="002D7C49">
            <w:pPr>
              <w:rPr>
                <w:rFonts w:ascii="Arial" w:eastAsia="Times New Roman" w:hAnsi="Arial" w:cs="Arial"/>
                <w:sz w:val="24"/>
                <w:szCs w:val="24"/>
              </w:rPr>
            </w:pPr>
            <w:r w:rsidRPr="00860ADD">
              <w:rPr>
                <w:rFonts w:ascii="Arial" w:eastAsia="Times New Roman" w:hAnsi="Arial" w:cs="Arial"/>
                <w:sz w:val="24"/>
                <w:szCs w:val="24"/>
              </w:rPr>
              <w:t>Metode: razgovora, čitanja, rada na tekstu, demonstracije, improvizacije, dramatizacije</w:t>
            </w:r>
          </w:p>
          <w:p w14:paraId="351287B1" w14:textId="77777777" w:rsidR="002D7C49" w:rsidRPr="00860ADD" w:rsidRDefault="002D7C49" w:rsidP="002D7C49">
            <w:pPr>
              <w:tabs>
                <w:tab w:val="left" w:pos="1065"/>
              </w:tabs>
              <w:rPr>
                <w:rFonts w:ascii="Arial" w:eastAsia="Calibri" w:hAnsi="Arial" w:cs="Arial"/>
                <w:color w:val="000000"/>
                <w:sz w:val="24"/>
                <w:szCs w:val="24"/>
              </w:rPr>
            </w:pPr>
            <w:r w:rsidRPr="00860ADD">
              <w:rPr>
                <w:rFonts w:ascii="Arial" w:eastAsia="Times New Roman" w:hAnsi="Arial" w:cs="Arial"/>
                <w:sz w:val="24"/>
                <w:szCs w:val="24"/>
              </w:rPr>
              <w:t>Oblici rada: individualno, u paru, u skupini</w:t>
            </w:r>
          </w:p>
        </w:tc>
      </w:tr>
      <w:tr w:rsidR="002D7C49" w:rsidRPr="00860ADD" w14:paraId="3B17FB6A" w14:textId="77777777" w:rsidTr="002D7C49">
        <w:tc>
          <w:tcPr>
            <w:tcW w:w="3936" w:type="dxa"/>
            <w:shd w:val="clear" w:color="auto" w:fill="DAEEF3" w:themeFill="accent5" w:themeFillTint="33"/>
          </w:tcPr>
          <w:p w14:paraId="634A1093" w14:textId="77777777" w:rsidR="002D7C49" w:rsidRPr="00860ADD" w:rsidRDefault="002D7C49" w:rsidP="002D7C49">
            <w:pPr>
              <w:tabs>
                <w:tab w:val="left" w:pos="1065"/>
              </w:tabs>
              <w:rPr>
                <w:rFonts w:ascii="Arial" w:eastAsia="Calibri" w:hAnsi="Arial" w:cs="Arial"/>
                <w:color w:val="17365D" w:themeColor="text2" w:themeShade="BF"/>
                <w:sz w:val="24"/>
                <w:szCs w:val="24"/>
              </w:rPr>
            </w:pPr>
            <w:r w:rsidRPr="00860ADD">
              <w:rPr>
                <w:rFonts w:ascii="Arial" w:eastAsia="Calibri" w:hAnsi="Arial" w:cs="Arial"/>
                <w:color w:val="17365D" w:themeColor="text2" w:themeShade="BF"/>
                <w:sz w:val="24"/>
                <w:szCs w:val="24"/>
              </w:rPr>
              <w:t>Vrijeme realizacije</w:t>
            </w:r>
          </w:p>
        </w:tc>
        <w:tc>
          <w:tcPr>
            <w:tcW w:w="10282" w:type="dxa"/>
            <w:shd w:val="clear" w:color="auto" w:fill="DAEEF3" w:themeFill="accent5" w:themeFillTint="33"/>
          </w:tcPr>
          <w:p w14:paraId="2B6ACBC4" w14:textId="77777777" w:rsidR="002D7C49" w:rsidRPr="00860ADD" w:rsidRDefault="002D7C49" w:rsidP="002D7C49">
            <w:pPr>
              <w:tabs>
                <w:tab w:val="left" w:pos="1065"/>
              </w:tabs>
              <w:rPr>
                <w:rFonts w:ascii="Arial" w:eastAsia="Calibri" w:hAnsi="Arial" w:cs="Arial"/>
                <w:color w:val="000000"/>
                <w:sz w:val="24"/>
                <w:szCs w:val="24"/>
              </w:rPr>
            </w:pPr>
            <w:r w:rsidRPr="00860ADD">
              <w:rPr>
                <w:rFonts w:ascii="Arial" w:eastAsia="Calibri" w:hAnsi="Arial" w:cs="Arial"/>
                <w:color w:val="000000"/>
                <w:sz w:val="24"/>
                <w:szCs w:val="24"/>
              </w:rPr>
              <w:t>Dva puta tjedno tijekom školske godine</w:t>
            </w:r>
          </w:p>
        </w:tc>
      </w:tr>
      <w:tr w:rsidR="002D7C49" w:rsidRPr="00860ADD" w14:paraId="40E8C4F1" w14:textId="77777777" w:rsidTr="002D7C49">
        <w:trPr>
          <w:cnfStyle w:val="000000100000" w:firstRow="0" w:lastRow="0" w:firstColumn="0" w:lastColumn="0" w:oddVBand="0" w:evenVBand="0" w:oddHBand="1" w:evenHBand="0" w:firstRowFirstColumn="0" w:firstRowLastColumn="0" w:lastRowFirstColumn="0" w:lastRowLastColumn="0"/>
        </w:trPr>
        <w:tc>
          <w:tcPr>
            <w:tcW w:w="3936" w:type="dxa"/>
            <w:shd w:val="clear" w:color="auto" w:fill="FFFFFF" w:themeFill="background1"/>
          </w:tcPr>
          <w:p w14:paraId="2214E9DA" w14:textId="77777777" w:rsidR="002D7C49" w:rsidRPr="00860ADD" w:rsidRDefault="002D7C49" w:rsidP="002D7C49">
            <w:pPr>
              <w:tabs>
                <w:tab w:val="left" w:pos="1065"/>
              </w:tabs>
              <w:rPr>
                <w:rFonts w:ascii="Arial" w:eastAsia="Calibri" w:hAnsi="Arial" w:cs="Arial"/>
                <w:color w:val="17365D" w:themeColor="text2" w:themeShade="BF"/>
                <w:sz w:val="24"/>
                <w:szCs w:val="24"/>
              </w:rPr>
            </w:pPr>
            <w:r w:rsidRPr="00860ADD">
              <w:rPr>
                <w:rFonts w:ascii="Arial" w:eastAsia="Calibri" w:hAnsi="Arial" w:cs="Arial"/>
                <w:color w:val="17365D" w:themeColor="text2" w:themeShade="BF"/>
                <w:sz w:val="24"/>
                <w:szCs w:val="24"/>
              </w:rPr>
              <w:t>Troškovnik</w:t>
            </w:r>
          </w:p>
        </w:tc>
        <w:tc>
          <w:tcPr>
            <w:tcW w:w="10282" w:type="dxa"/>
            <w:shd w:val="clear" w:color="auto" w:fill="FFFFFF" w:themeFill="background1"/>
          </w:tcPr>
          <w:p w14:paraId="175C0998" w14:textId="77777777" w:rsidR="002D7C49" w:rsidRPr="00860ADD" w:rsidRDefault="002D7C49" w:rsidP="002D7C49">
            <w:pPr>
              <w:tabs>
                <w:tab w:val="left" w:pos="1065"/>
              </w:tabs>
              <w:rPr>
                <w:rFonts w:ascii="Arial" w:eastAsia="Calibri" w:hAnsi="Arial" w:cs="Arial"/>
                <w:color w:val="000000"/>
                <w:sz w:val="24"/>
                <w:szCs w:val="24"/>
              </w:rPr>
            </w:pPr>
            <w:r w:rsidRPr="00860ADD">
              <w:rPr>
                <w:rFonts w:ascii="Arial" w:eastAsia="Calibri" w:hAnsi="Arial" w:cs="Arial"/>
                <w:color w:val="000000"/>
                <w:sz w:val="24"/>
                <w:szCs w:val="24"/>
              </w:rPr>
              <w:t>Papir za fotokopiranje, flomasteri</w:t>
            </w:r>
          </w:p>
        </w:tc>
      </w:tr>
      <w:tr w:rsidR="002D7C49" w:rsidRPr="00860ADD" w14:paraId="2F0FF846" w14:textId="77777777" w:rsidTr="002D7C49">
        <w:tc>
          <w:tcPr>
            <w:tcW w:w="3936" w:type="dxa"/>
            <w:shd w:val="clear" w:color="auto" w:fill="DAEEF3" w:themeFill="accent5" w:themeFillTint="33"/>
          </w:tcPr>
          <w:p w14:paraId="3CD81849" w14:textId="77777777" w:rsidR="002D7C49" w:rsidRPr="00860ADD" w:rsidRDefault="002D7C49" w:rsidP="002D7C49">
            <w:pPr>
              <w:tabs>
                <w:tab w:val="left" w:pos="1065"/>
              </w:tabs>
              <w:rPr>
                <w:rFonts w:ascii="Arial" w:eastAsia="Calibri" w:hAnsi="Arial" w:cs="Arial"/>
                <w:color w:val="17365D" w:themeColor="text2" w:themeShade="BF"/>
                <w:sz w:val="24"/>
                <w:szCs w:val="24"/>
              </w:rPr>
            </w:pPr>
            <w:r w:rsidRPr="00860ADD">
              <w:rPr>
                <w:rFonts w:ascii="Arial" w:eastAsia="Calibri" w:hAnsi="Arial" w:cs="Arial"/>
                <w:color w:val="17365D" w:themeColor="text2" w:themeShade="BF"/>
                <w:sz w:val="24"/>
                <w:szCs w:val="24"/>
              </w:rPr>
              <w:t>Način vrednovanja</w:t>
            </w:r>
          </w:p>
        </w:tc>
        <w:tc>
          <w:tcPr>
            <w:tcW w:w="10282" w:type="dxa"/>
            <w:shd w:val="clear" w:color="auto" w:fill="DAEEF3" w:themeFill="accent5" w:themeFillTint="33"/>
          </w:tcPr>
          <w:p w14:paraId="49286DFA" w14:textId="77777777" w:rsidR="002D7C49" w:rsidRPr="00860ADD" w:rsidRDefault="002D7C49" w:rsidP="002D7C49">
            <w:pPr>
              <w:tabs>
                <w:tab w:val="left" w:pos="1065"/>
              </w:tabs>
              <w:rPr>
                <w:rFonts w:ascii="Arial" w:eastAsia="Calibri" w:hAnsi="Arial" w:cs="Arial"/>
                <w:color w:val="000000"/>
                <w:sz w:val="24"/>
                <w:szCs w:val="24"/>
              </w:rPr>
            </w:pPr>
            <w:r w:rsidRPr="00860ADD">
              <w:rPr>
                <w:rFonts w:ascii="Arial" w:eastAsia="Calibri" w:hAnsi="Arial" w:cs="Arial"/>
                <w:color w:val="000000"/>
                <w:sz w:val="24"/>
                <w:szCs w:val="24"/>
              </w:rPr>
              <w:t xml:space="preserve">Pohvale i priznanja kao poticaj učenicima za razvijanje retoričko-dramskih stvaralačkih sposobnosti </w:t>
            </w:r>
          </w:p>
        </w:tc>
      </w:tr>
      <w:tr w:rsidR="002D7C49" w:rsidRPr="00860ADD" w14:paraId="3574EB71" w14:textId="77777777" w:rsidTr="002D7C49">
        <w:trPr>
          <w:cnfStyle w:val="000000100000" w:firstRow="0" w:lastRow="0" w:firstColumn="0" w:lastColumn="0" w:oddVBand="0" w:evenVBand="0" w:oddHBand="1" w:evenHBand="0" w:firstRowFirstColumn="0" w:firstRowLastColumn="0" w:lastRowFirstColumn="0" w:lastRowLastColumn="0"/>
        </w:trPr>
        <w:tc>
          <w:tcPr>
            <w:tcW w:w="3936" w:type="dxa"/>
            <w:shd w:val="clear" w:color="auto" w:fill="FFFFFF" w:themeFill="background1"/>
          </w:tcPr>
          <w:p w14:paraId="12B450DA" w14:textId="77777777" w:rsidR="002D7C49" w:rsidRPr="00860ADD" w:rsidRDefault="002D7C49" w:rsidP="002D7C49">
            <w:pPr>
              <w:tabs>
                <w:tab w:val="left" w:pos="1065"/>
              </w:tabs>
              <w:rPr>
                <w:rFonts w:ascii="Arial" w:eastAsia="Calibri" w:hAnsi="Arial" w:cs="Arial"/>
                <w:color w:val="17365D" w:themeColor="text2" w:themeShade="BF"/>
                <w:sz w:val="24"/>
                <w:szCs w:val="24"/>
              </w:rPr>
            </w:pPr>
            <w:r w:rsidRPr="00860ADD">
              <w:rPr>
                <w:rFonts w:ascii="Arial" w:eastAsia="Calibri" w:hAnsi="Arial" w:cs="Arial"/>
                <w:color w:val="17365D" w:themeColor="text2" w:themeShade="BF"/>
                <w:sz w:val="24"/>
                <w:szCs w:val="24"/>
              </w:rPr>
              <w:t>Korištenje rezultata vrednovanja</w:t>
            </w:r>
          </w:p>
        </w:tc>
        <w:tc>
          <w:tcPr>
            <w:tcW w:w="10282" w:type="dxa"/>
            <w:shd w:val="clear" w:color="auto" w:fill="FFFFFF" w:themeFill="background1"/>
          </w:tcPr>
          <w:p w14:paraId="2A8E703F" w14:textId="77777777" w:rsidR="002D7C49" w:rsidRPr="00860ADD" w:rsidRDefault="002D7C49" w:rsidP="002D7C49">
            <w:pPr>
              <w:rPr>
                <w:rFonts w:ascii="Arial" w:eastAsia="Calibri" w:hAnsi="Arial" w:cs="Arial"/>
                <w:color w:val="000000"/>
                <w:sz w:val="24"/>
                <w:szCs w:val="24"/>
              </w:rPr>
            </w:pPr>
            <w:r w:rsidRPr="00860ADD">
              <w:rPr>
                <w:rFonts w:ascii="Arial" w:eastAsia="Calibri" w:hAnsi="Arial" w:cs="Arial"/>
                <w:color w:val="000000"/>
                <w:sz w:val="24"/>
                <w:szCs w:val="24"/>
              </w:rPr>
              <w:t>-</w:t>
            </w:r>
          </w:p>
        </w:tc>
      </w:tr>
    </w:tbl>
    <w:p w14:paraId="6C8D5B4E" w14:textId="77777777" w:rsidR="002D7C49" w:rsidRDefault="002D7C49"/>
    <w:p w14:paraId="1673C4C4" w14:textId="77777777" w:rsidR="002D7C49" w:rsidRDefault="002D7C49"/>
    <w:p w14:paraId="37BB5915" w14:textId="77777777" w:rsidR="003F68F1" w:rsidRDefault="003F68F1"/>
    <w:tbl>
      <w:tblPr>
        <w:tblStyle w:val="Tablicareetke4-isticanje5"/>
        <w:tblW w:w="14218" w:type="dxa"/>
        <w:tblLayout w:type="fixed"/>
        <w:tblLook w:val="0400" w:firstRow="0" w:lastRow="0" w:firstColumn="0" w:lastColumn="0" w:noHBand="0" w:noVBand="1"/>
      </w:tblPr>
      <w:tblGrid>
        <w:gridCol w:w="3936"/>
        <w:gridCol w:w="10282"/>
      </w:tblGrid>
      <w:tr w:rsidR="002B4EE2" w:rsidRPr="002B4EE2" w14:paraId="6DCF4272"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6359BDC3" w14:textId="77777777" w:rsidR="002B4EE2" w:rsidRPr="002B4EE2" w:rsidRDefault="002B4EE2" w:rsidP="002B4EE2">
            <w:pPr>
              <w:keepNext/>
              <w:keepLines/>
              <w:spacing w:before="40"/>
              <w:outlineLvl w:val="1"/>
              <w:rPr>
                <w:rFonts w:ascii="Arial" w:eastAsiaTheme="majorEastAsia" w:hAnsi="Arial" w:cs="Arial"/>
                <w:b/>
                <w:bCs/>
                <w:color w:val="365F91" w:themeColor="accent1" w:themeShade="BF"/>
                <w:sz w:val="24"/>
                <w:szCs w:val="24"/>
              </w:rPr>
            </w:pPr>
            <w:r w:rsidRPr="002B4EE2">
              <w:rPr>
                <w:rFonts w:ascii="Arial" w:eastAsiaTheme="majorEastAsia" w:hAnsi="Arial" w:cs="Arial"/>
                <w:b/>
                <w:bCs/>
                <w:color w:val="365F91" w:themeColor="accent1" w:themeShade="BF"/>
                <w:sz w:val="24"/>
                <w:szCs w:val="24"/>
              </w:rPr>
              <w:t xml:space="preserve">Naziv aktivnosti: </w:t>
            </w:r>
          </w:p>
          <w:p w14:paraId="04D1DF59" w14:textId="77777777" w:rsidR="002B4EE2" w:rsidRPr="002B4EE2" w:rsidRDefault="002B4EE2" w:rsidP="002B4EE2">
            <w:pPr>
              <w:keepNext/>
              <w:keepLines/>
              <w:spacing w:before="40"/>
              <w:outlineLvl w:val="1"/>
              <w:rPr>
                <w:rFonts w:ascii="Arial" w:eastAsiaTheme="majorEastAsia" w:hAnsi="Arial" w:cs="Arial"/>
                <w:b/>
                <w:bCs/>
                <w:color w:val="365F91" w:themeColor="accent1" w:themeShade="BF"/>
                <w:sz w:val="24"/>
                <w:szCs w:val="24"/>
              </w:rPr>
            </w:pPr>
            <w:r w:rsidRPr="002B4EE2">
              <w:rPr>
                <w:rFonts w:ascii="Arial" w:eastAsiaTheme="majorEastAsia" w:hAnsi="Arial" w:cs="Arial"/>
                <w:color w:val="365F91" w:themeColor="accent1" w:themeShade="BF"/>
                <w:sz w:val="24"/>
                <w:szCs w:val="24"/>
              </w:rPr>
              <w:t>RECITATORSKA SKUPINA</w:t>
            </w:r>
          </w:p>
        </w:tc>
        <w:tc>
          <w:tcPr>
            <w:tcW w:w="10282" w:type="dxa"/>
          </w:tcPr>
          <w:p w14:paraId="02721654" w14:textId="77777777" w:rsidR="002B4EE2" w:rsidRPr="002B4EE2" w:rsidRDefault="002B4EE2" w:rsidP="002B4EE2">
            <w:pPr>
              <w:keepNext/>
              <w:keepLines/>
              <w:spacing w:before="40"/>
              <w:outlineLvl w:val="1"/>
              <w:rPr>
                <w:rFonts w:ascii="Arial" w:eastAsiaTheme="majorEastAsia" w:hAnsi="Arial" w:cs="Arial"/>
                <w:b/>
                <w:bCs/>
                <w:color w:val="365F91" w:themeColor="accent1" w:themeShade="BF"/>
                <w:sz w:val="24"/>
                <w:szCs w:val="24"/>
              </w:rPr>
            </w:pPr>
            <w:r w:rsidRPr="002B4EE2">
              <w:rPr>
                <w:rFonts w:ascii="Arial" w:eastAsiaTheme="majorEastAsia" w:hAnsi="Arial" w:cs="Arial"/>
                <w:b/>
                <w:bCs/>
                <w:color w:val="365F91" w:themeColor="accent1" w:themeShade="BF"/>
                <w:sz w:val="24"/>
                <w:szCs w:val="24"/>
              </w:rPr>
              <w:t>Ime i prezime voditelja: Lana Borjan</w:t>
            </w:r>
          </w:p>
        </w:tc>
      </w:tr>
      <w:tr w:rsidR="002B4EE2" w:rsidRPr="002B4EE2" w14:paraId="35901DB3" w14:textId="77777777" w:rsidTr="005A4353">
        <w:tc>
          <w:tcPr>
            <w:tcW w:w="3936" w:type="dxa"/>
          </w:tcPr>
          <w:p w14:paraId="4334F685" w14:textId="77777777" w:rsidR="002B4EE2" w:rsidRPr="002B4EE2" w:rsidRDefault="002B4EE2" w:rsidP="002B4EE2">
            <w:pPr>
              <w:tabs>
                <w:tab w:val="left" w:pos="1065"/>
              </w:tabs>
              <w:rPr>
                <w:rFonts w:ascii="Arial" w:eastAsia="Calibri" w:hAnsi="Arial" w:cs="Arial"/>
                <w:color w:val="17365D" w:themeColor="text2" w:themeShade="BF"/>
                <w:sz w:val="24"/>
                <w:szCs w:val="24"/>
              </w:rPr>
            </w:pPr>
            <w:r w:rsidRPr="002B4EE2">
              <w:rPr>
                <w:rFonts w:ascii="Arial" w:eastAsia="Calibri" w:hAnsi="Arial" w:cs="Arial"/>
                <w:color w:val="17365D" w:themeColor="text2" w:themeShade="BF"/>
                <w:sz w:val="24"/>
                <w:szCs w:val="24"/>
              </w:rPr>
              <w:t>Ishodi aktivnosti</w:t>
            </w:r>
          </w:p>
        </w:tc>
        <w:tc>
          <w:tcPr>
            <w:tcW w:w="10282" w:type="dxa"/>
          </w:tcPr>
          <w:p w14:paraId="61E21478" w14:textId="77777777" w:rsidR="002B4EE2" w:rsidRPr="002B4EE2" w:rsidRDefault="002B4EE2" w:rsidP="002B4EE2">
            <w:pPr>
              <w:spacing w:after="48"/>
              <w:textAlignment w:val="baseline"/>
              <w:rPr>
                <w:rFonts w:ascii="Arial" w:eastAsia="Times New Roman" w:hAnsi="Arial" w:cs="Arial"/>
                <w:color w:val="231F20"/>
                <w:sz w:val="24"/>
                <w:szCs w:val="24"/>
              </w:rPr>
            </w:pPr>
            <w:r w:rsidRPr="002B4EE2">
              <w:rPr>
                <w:rFonts w:ascii="Arial" w:eastAsia="Times New Roman" w:hAnsi="Arial" w:cs="Arial"/>
                <w:color w:val="231F20"/>
                <w:sz w:val="24"/>
                <w:szCs w:val="24"/>
              </w:rPr>
              <w:t>B.5.1.Učenik obrazlaže doživljaj književnoga teksta, objašnjava uočene ideje povezujući tekst sa svijetom oko sebe.</w:t>
            </w:r>
          </w:p>
          <w:p w14:paraId="39383CBA" w14:textId="77777777" w:rsidR="002B4EE2" w:rsidRPr="002B4EE2" w:rsidRDefault="002B4EE2" w:rsidP="002B4EE2">
            <w:pPr>
              <w:rPr>
                <w:rFonts w:ascii="Arial" w:eastAsia="Times New Roman" w:hAnsi="Arial" w:cs="Arial"/>
                <w:color w:val="231F20"/>
                <w:sz w:val="24"/>
                <w:szCs w:val="24"/>
              </w:rPr>
            </w:pPr>
            <w:r w:rsidRPr="002B4EE2">
              <w:rPr>
                <w:rFonts w:ascii="Arial" w:eastAsia="Times New Roman" w:hAnsi="Arial" w:cs="Arial"/>
                <w:color w:val="231F20"/>
                <w:sz w:val="24"/>
                <w:szCs w:val="24"/>
              </w:rPr>
              <w:t>B.5.2.Učenik razlikuje temeljna žanrovska obilježja književnoga teksta.</w:t>
            </w:r>
          </w:p>
          <w:p w14:paraId="3D7E6C16" w14:textId="77777777" w:rsidR="002B4EE2" w:rsidRPr="002B4EE2" w:rsidRDefault="002B4EE2" w:rsidP="002B4EE2">
            <w:pPr>
              <w:spacing w:after="48"/>
              <w:textAlignment w:val="baseline"/>
              <w:rPr>
                <w:rFonts w:ascii="Arial" w:eastAsia="Times New Roman" w:hAnsi="Arial" w:cs="Arial"/>
                <w:color w:val="231F20"/>
                <w:sz w:val="24"/>
                <w:szCs w:val="24"/>
              </w:rPr>
            </w:pPr>
            <w:r w:rsidRPr="002B4EE2">
              <w:rPr>
                <w:rFonts w:ascii="Arial" w:eastAsia="Times New Roman" w:hAnsi="Arial" w:cs="Arial"/>
                <w:color w:val="231F20"/>
                <w:sz w:val="24"/>
                <w:szCs w:val="24"/>
              </w:rPr>
              <w:t>B.5.3.Učenik obrazlaže vlastiti izbor književnoga teksta.</w:t>
            </w:r>
          </w:p>
          <w:p w14:paraId="36054A88" w14:textId="77777777" w:rsidR="002B4EE2" w:rsidRPr="002B4EE2" w:rsidRDefault="002B4EE2" w:rsidP="002B4EE2">
            <w:pPr>
              <w:spacing w:after="48"/>
              <w:textAlignment w:val="baseline"/>
              <w:rPr>
                <w:rFonts w:ascii="Arial" w:eastAsia="Times New Roman" w:hAnsi="Arial" w:cs="Arial"/>
                <w:color w:val="231F20"/>
                <w:sz w:val="24"/>
                <w:szCs w:val="24"/>
              </w:rPr>
            </w:pPr>
            <w:r w:rsidRPr="002B4EE2">
              <w:rPr>
                <w:rFonts w:ascii="Arial" w:eastAsia="Times New Roman" w:hAnsi="Arial" w:cs="Arial"/>
                <w:color w:val="231F20"/>
                <w:sz w:val="24"/>
                <w:szCs w:val="24"/>
              </w:rPr>
              <w:t>B.5.4.Učenik se stvaralački izražava prema vlastitome interesu potaknut različitim iskustvima i doživljajima književnoga teksta.</w:t>
            </w:r>
          </w:p>
          <w:p w14:paraId="04090246" w14:textId="77777777" w:rsidR="002B4EE2" w:rsidRPr="002B4EE2" w:rsidRDefault="002B4EE2" w:rsidP="002B4EE2">
            <w:pPr>
              <w:tabs>
                <w:tab w:val="left" w:pos="1065"/>
              </w:tabs>
              <w:rPr>
                <w:rFonts w:ascii="Arial" w:eastAsia="Times New Roman" w:hAnsi="Arial" w:cs="Arial"/>
                <w:color w:val="231F20"/>
                <w:sz w:val="24"/>
                <w:szCs w:val="24"/>
              </w:rPr>
            </w:pPr>
            <w:r w:rsidRPr="002B4EE2">
              <w:rPr>
                <w:rFonts w:ascii="Arial" w:eastAsia="Times New Roman" w:hAnsi="Arial" w:cs="Arial"/>
                <w:color w:val="231F20"/>
                <w:sz w:val="24"/>
                <w:szCs w:val="24"/>
              </w:rPr>
              <w:t>C.5.3. Učenik posjećuje kulturne događaje u fizičkome i virtualnome okružju.</w:t>
            </w:r>
          </w:p>
          <w:p w14:paraId="68A8FA1D" w14:textId="77777777" w:rsidR="002B4EE2" w:rsidRPr="002B4EE2" w:rsidRDefault="002B4EE2" w:rsidP="002B4EE2">
            <w:pPr>
              <w:spacing w:after="48"/>
              <w:textAlignment w:val="baseline"/>
              <w:rPr>
                <w:rFonts w:ascii="Arial" w:eastAsia="Times New Roman" w:hAnsi="Arial" w:cs="Arial"/>
                <w:color w:val="231F20"/>
                <w:sz w:val="24"/>
                <w:szCs w:val="24"/>
              </w:rPr>
            </w:pPr>
            <w:r w:rsidRPr="002B4EE2">
              <w:rPr>
                <w:rFonts w:ascii="Arial" w:eastAsia="Times New Roman" w:hAnsi="Arial" w:cs="Arial"/>
                <w:color w:val="231F20"/>
                <w:sz w:val="24"/>
                <w:szCs w:val="24"/>
              </w:rPr>
              <w:t>B.7.1. Učenik vrednuje književni tekst tumačeći utjecaj književnoga teksta na oblikovanje stavova i vrijednosti.</w:t>
            </w:r>
            <w:r w:rsidRPr="002B4EE2">
              <w:rPr>
                <w:rFonts w:ascii="Arial" w:eastAsia="Times New Roman" w:hAnsi="Arial" w:cs="Arial"/>
                <w:color w:val="231F20"/>
                <w:sz w:val="24"/>
                <w:szCs w:val="24"/>
              </w:rPr>
              <w:br/>
              <w:t>B.7.2. Učenik tumači književni tekst na temelju čitateljskoga iskustva i usporedbe s drugim tekstovima primjenjujući znanja o književnosti.</w:t>
            </w:r>
            <w:r w:rsidRPr="002B4EE2">
              <w:rPr>
                <w:rFonts w:ascii="Arial" w:eastAsia="Times New Roman" w:hAnsi="Arial" w:cs="Arial"/>
                <w:color w:val="231F20"/>
                <w:sz w:val="24"/>
                <w:szCs w:val="24"/>
              </w:rPr>
              <w:br/>
              <w:t xml:space="preserve">B.7.3. Učenik obrazlaže vlastiti izbor književnih tekstova za čitanje s obzirom na tematsku i </w:t>
            </w:r>
            <w:r w:rsidRPr="002B4EE2">
              <w:rPr>
                <w:rFonts w:ascii="Arial" w:eastAsia="Times New Roman" w:hAnsi="Arial" w:cs="Arial"/>
                <w:color w:val="231F20"/>
                <w:sz w:val="24"/>
                <w:szCs w:val="24"/>
              </w:rPr>
              <w:lastRenderedPageBreak/>
              <w:t>žanrovsku pripadnost.</w:t>
            </w:r>
            <w:r w:rsidRPr="002B4EE2">
              <w:rPr>
                <w:rFonts w:ascii="Arial" w:eastAsia="Times New Roman" w:hAnsi="Arial" w:cs="Arial"/>
                <w:color w:val="231F20"/>
                <w:sz w:val="24"/>
                <w:szCs w:val="24"/>
              </w:rPr>
              <w:br/>
              <w:t>B.7.4. Učenik se stvaralački izražava prema vlastitome interesu potaknut različitim iskustvima i doživljajima književnoga teksta.</w:t>
            </w:r>
          </w:p>
        </w:tc>
      </w:tr>
      <w:tr w:rsidR="002B4EE2" w:rsidRPr="002B4EE2" w14:paraId="5B4A3615"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74D03CD5" w14:textId="77777777" w:rsidR="002B4EE2" w:rsidRPr="002B4EE2" w:rsidRDefault="002B4EE2" w:rsidP="002B4EE2">
            <w:pPr>
              <w:tabs>
                <w:tab w:val="left" w:pos="1065"/>
              </w:tabs>
              <w:rPr>
                <w:rFonts w:ascii="Arial" w:eastAsia="Calibri" w:hAnsi="Arial" w:cs="Arial"/>
                <w:color w:val="17365D" w:themeColor="text2" w:themeShade="BF"/>
                <w:sz w:val="24"/>
                <w:szCs w:val="24"/>
              </w:rPr>
            </w:pPr>
            <w:r w:rsidRPr="002B4EE2">
              <w:rPr>
                <w:rFonts w:ascii="Arial" w:eastAsia="Calibri" w:hAnsi="Arial" w:cs="Arial"/>
                <w:color w:val="17365D" w:themeColor="text2" w:themeShade="BF"/>
                <w:sz w:val="24"/>
                <w:szCs w:val="24"/>
              </w:rPr>
              <w:lastRenderedPageBreak/>
              <w:t>Namjena</w:t>
            </w:r>
          </w:p>
        </w:tc>
        <w:tc>
          <w:tcPr>
            <w:tcW w:w="10282" w:type="dxa"/>
          </w:tcPr>
          <w:p w14:paraId="45EA5B8E" w14:textId="77777777" w:rsidR="002B4EE2" w:rsidRDefault="002B4EE2" w:rsidP="002B4EE2">
            <w:pPr>
              <w:tabs>
                <w:tab w:val="left" w:pos="1065"/>
              </w:tabs>
              <w:rPr>
                <w:rFonts w:ascii="Arial" w:eastAsia="Calibri" w:hAnsi="Arial" w:cs="Arial"/>
                <w:color w:val="000000"/>
                <w:sz w:val="24"/>
                <w:szCs w:val="24"/>
              </w:rPr>
            </w:pPr>
            <w:r w:rsidRPr="002B4EE2">
              <w:rPr>
                <w:rFonts w:ascii="Arial" w:eastAsia="Calibri" w:hAnsi="Arial" w:cs="Arial"/>
                <w:color w:val="000000"/>
                <w:sz w:val="24"/>
                <w:szCs w:val="24"/>
              </w:rPr>
              <w:t>Slušanje i interpretativno čitanje lirskih, epskih i dramskih tekstova; vježbanje izražavanja gestom i mimikom; uvježbavanje izražavanja emocija prikladnim interpretativnim čitanjem; glasno čitanje uz poštivanje rečeničnog naglaska, intonacije i ostalih vrednota govorenog jezika. Učiti učenike slobodnom kretanju na sceni, uvježbavati odabrana djela za nastupe</w:t>
            </w:r>
          </w:p>
          <w:p w14:paraId="73BAAB4A" w14:textId="77777777" w:rsidR="003F68F1" w:rsidRPr="002B4EE2" w:rsidRDefault="003F68F1" w:rsidP="002B4EE2">
            <w:pPr>
              <w:tabs>
                <w:tab w:val="left" w:pos="1065"/>
              </w:tabs>
              <w:rPr>
                <w:rFonts w:ascii="Arial" w:eastAsia="Calibri" w:hAnsi="Arial" w:cs="Arial"/>
                <w:color w:val="000000"/>
                <w:sz w:val="24"/>
                <w:szCs w:val="24"/>
              </w:rPr>
            </w:pPr>
          </w:p>
        </w:tc>
      </w:tr>
      <w:tr w:rsidR="002B4EE2" w:rsidRPr="002B4EE2" w14:paraId="2349E3EC" w14:textId="77777777" w:rsidTr="005A4353">
        <w:tc>
          <w:tcPr>
            <w:tcW w:w="3936" w:type="dxa"/>
          </w:tcPr>
          <w:p w14:paraId="4909BBBD" w14:textId="77777777" w:rsidR="002B4EE2" w:rsidRPr="002B4EE2" w:rsidRDefault="002B4EE2" w:rsidP="002B4EE2">
            <w:pPr>
              <w:tabs>
                <w:tab w:val="left" w:pos="1065"/>
              </w:tabs>
              <w:rPr>
                <w:rFonts w:ascii="Arial" w:eastAsia="Calibri" w:hAnsi="Arial" w:cs="Arial"/>
                <w:color w:val="17365D" w:themeColor="text2" w:themeShade="BF"/>
                <w:sz w:val="24"/>
                <w:szCs w:val="24"/>
              </w:rPr>
            </w:pPr>
            <w:r w:rsidRPr="002B4EE2">
              <w:rPr>
                <w:rFonts w:ascii="Arial" w:eastAsia="Calibri" w:hAnsi="Arial" w:cs="Arial"/>
                <w:color w:val="17365D" w:themeColor="text2" w:themeShade="BF"/>
                <w:sz w:val="24"/>
                <w:szCs w:val="24"/>
              </w:rPr>
              <w:t>Nositelji aktivnosti</w:t>
            </w:r>
          </w:p>
        </w:tc>
        <w:tc>
          <w:tcPr>
            <w:tcW w:w="10282" w:type="dxa"/>
          </w:tcPr>
          <w:p w14:paraId="57432FA3" w14:textId="77777777" w:rsidR="002B4EE2" w:rsidRDefault="002B4EE2" w:rsidP="002B4EE2">
            <w:pPr>
              <w:rPr>
                <w:rFonts w:ascii="Arial" w:eastAsia="Calibri" w:hAnsi="Arial" w:cs="Arial"/>
                <w:color w:val="000000"/>
                <w:sz w:val="24"/>
                <w:szCs w:val="24"/>
              </w:rPr>
            </w:pPr>
            <w:r w:rsidRPr="002B4EE2">
              <w:rPr>
                <w:rFonts w:ascii="Arial" w:eastAsia="Calibri" w:hAnsi="Arial" w:cs="Arial"/>
                <w:color w:val="000000"/>
                <w:sz w:val="24"/>
                <w:szCs w:val="24"/>
              </w:rPr>
              <w:t>Nastavnica i učenici</w:t>
            </w:r>
          </w:p>
          <w:p w14:paraId="15742205" w14:textId="77777777" w:rsidR="003F68F1" w:rsidRPr="002B4EE2" w:rsidRDefault="003F68F1" w:rsidP="002B4EE2">
            <w:pPr>
              <w:rPr>
                <w:rFonts w:ascii="Arial" w:eastAsia="Calibri" w:hAnsi="Arial" w:cs="Arial"/>
                <w:color w:val="000000"/>
                <w:sz w:val="24"/>
                <w:szCs w:val="24"/>
              </w:rPr>
            </w:pPr>
          </w:p>
        </w:tc>
      </w:tr>
      <w:tr w:rsidR="002B4EE2" w:rsidRPr="002B4EE2" w14:paraId="49CC275D"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64B9A0DC" w14:textId="77777777" w:rsidR="002B4EE2" w:rsidRPr="002B4EE2" w:rsidRDefault="002B4EE2" w:rsidP="002B4EE2">
            <w:pPr>
              <w:tabs>
                <w:tab w:val="left" w:pos="1065"/>
              </w:tabs>
              <w:rPr>
                <w:rFonts w:ascii="Arial" w:eastAsia="Calibri" w:hAnsi="Arial" w:cs="Arial"/>
                <w:color w:val="17365D" w:themeColor="text2" w:themeShade="BF"/>
                <w:sz w:val="24"/>
                <w:szCs w:val="24"/>
              </w:rPr>
            </w:pPr>
            <w:r w:rsidRPr="002B4EE2">
              <w:rPr>
                <w:rFonts w:ascii="Arial" w:eastAsia="Calibri" w:hAnsi="Arial" w:cs="Arial"/>
                <w:color w:val="17365D" w:themeColor="text2" w:themeShade="BF"/>
                <w:sz w:val="24"/>
                <w:szCs w:val="24"/>
              </w:rPr>
              <w:t>Način realizacije</w:t>
            </w:r>
          </w:p>
        </w:tc>
        <w:tc>
          <w:tcPr>
            <w:tcW w:w="10282" w:type="dxa"/>
          </w:tcPr>
          <w:p w14:paraId="405D06BE" w14:textId="77777777" w:rsidR="002B4EE2" w:rsidRPr="002B4EE2" w:rsidRDefault="002B4EE2" w:rsidP="002B4EE2">
            <w:pPr>
              <w:rPr>
                <w:rFonts w:ascii="Arial" w:eastAsia="Times New Roman" w:hAnsi="Arial" w:cs="Arial"/>
                <w:sz w:val="24"/>
                <w:szCs w:val="24"/>
              </w:rPr>
            </w:pPr>
            <w:r w:rsidRPr="002B4EE2">
              <w:rPr>
                <w:rFonts w:ascii="Arial" w:eastAsia="Times New Roman" w:hAnsi="Arial" w:cs="Arial"/>
                <w:sz w:val="24"/>
                <w:szCs w:val="24"/>
              </w:rPr>
              <w:t>Metode: razgovora, čitanja, rada na tekstu, demonstracije, improvizacije, dramatizacije</w:t>
            </w:r>
          </w:p>
          <w:p w14:paraId="3253D1B2" w14:textId="77777777" w:rsidR="002B4EE2" w:rsidRDefault="002B4EE2" w:rsidP="002B4EE2">
            <w:pPr>
              <w:tabs>
                <w:tab w:val="left" w:pos="1065"/>
              </w:tabs>
              <w:rPr>
                <w:rFonts w:ascii="Arial" w:eastAsia="Times New Roman" w:hAnsi="Arial" w:cs="Arial"/>
                <w:sz w:val="24"/>
                <w:szCs w:val="24"/>
              </w:rPr>
            </w:pPr>
            <w:r w:rsidRPr="002B4EE2">
              <w:rPr>
                <w:rFonts w:ascii="Arial" w:eastAsia="Times New Roman" w:hAnsi="Arial" w:cs="Arial"/>
                <w:sz w:val="24"/>
                <w:szCs w:val="24"/>
              </w:rPr>
              <w:t>Oblici rada: individualno, u paru, u skupini</w:t>
            </w:r>
          </w:p>
          <w:p w14:paraId="4BD8734D" w14:textId="77777777" w:rsidR="003F68F1" w:rsidRPr="002B4EE2" w:rsidRDefault="003F68F1" w:rsidP="002B4EE2">
            <w:pPr>
              <w:tabs>
                <w:tab w:val="left" w:pos="1065"/>
              </w:tabs>
              <w:rPr>
                <w:rFonts w:ascii="Arial" w:eastAsia="Calibri" w:hAnsi="Arial" w:cs="Arial"/>
                <w:color w:val="000000"/>
                <w:sz w:val="24"/>
                <w:szCs w:val="24"/>
              </w:rPr>
            </w:pPr>
          </w:p>
        </w:tc>
      </w:tr>
      <w:tr w:rsidR="002B4EE2" w:rsidRPr="002B4EE2" w14:paraId="3A562856" w14:textId="77777777" w:rsidTr="005A4353">
        <w:tc>
          <w:tcPr>
            <w:tcW w:w="3936" w:type="dxa"/>
          </w:tcPr>
          <w:p w14:paraId="380F052F" w14:textId="77777777" w:rsidR="002B4EE2" w:rsidRPr="002B4EE2" w:rsidRDefault="002B4EE2" w:rsidP="002B4EE2">
            <w:pPr>
              <w:tabs>
                <w:tab w:val="left" w:pos="1065"/>
              </w:tabs>
              <w:rPr>
                <w:rFonts w:ascii="Arial" w:eastAsia="Calibri" w:hAnsi="Arial" w:cs="Arial"/>
                <w:color w:val="17365D" w:themeColor="text2" w:themeShade="BF"/>
                <w:sz w:val="24"/>
                <w:szCs w:val="24"/>
              </w:rPr>
            </w:pPr>
            <w:r w:rsidRPr="002B4EE2">
              <w:rPr>
                <w:rFonts w:ascii="Arial" w:eastAsia="Calibri" w:hAnsi="Arial" w:cs="Arial"/>
                <w:color w:val="17365D" w:themeColor="text2" w:themeShade="BF"/>
                <w:sz w:val="24"/>
                <w:szCs w:val="24"/>
              </w:rPr>
              <w:t>Vrijeme realizacije</w:t>
            </w:r>
          </w:p>
        </w:tc>
        <w:tc>
          <w:tcPr>
            <w:tcW w:w="10282" w:type="dxa"/>
          </w:tcPr>
          <w:p w14:paraId="25FB4166" w14:textId="77777777" w:rsidR="002B4EE2" w:rsidRDefault="002B4EE2" w:rsidP="002B4EE2">
            <w:pPr>
              <w:tabs>
                <w:tab w:val="left" w:pos="1065"/>
              </w:tabs>
              <w:rPr>
                <w:rFonts w:ascii="Arial" w:eastAsia="Calibri" w:hAnsi="Arial" w:cs="Arial"/>
                <w:color w:val="000000"/>
                <w:sz w:val="24"/>
                <w:szCs w:val="24"/>
              </w:rPr>
            </w:pPr>
            <w:r w:rsidRPr="002B4EE2">
              <w:rPr>
                <w:rFonts w:ascii="Arial" w:eastAsia="Calibri" w:hAnsi="Arial" w:cs="Arial"/>
                <w:color w:val="000000"/>
                <w:sz w:val="24"/>
                <w:szCs w:val="24"/>
              </w:rPr>
              <w:t>Jednom tjedno tijekom školske godine, ukupno 35 sati</w:t>
            </w:r>
          </w:p>
          <w:p w14:paraId="3346B338" w14:textId="77777777" w:rsidR="003F68F1" w:rsidRPr="002B4EE2" w:rsidRDefault="003F68F1" w:rsidP="002B4EE2">
            <w:pPr>
              <w:tabs>
                <w:tab w:val="left" w:pos="1065"/>
              </w:tabs>
              <w:rPr>
                <w:rFonts w:ascii="Arial" w:eastAsia="Calibri" w:hAnsi="Arial" w:cs="Arial"/>
                <w:color w:val="000000"/>
                <w:sz w:val="24"/>
                <w:szCs w:val="24"/>
              </w:rPr>
            </w:pPr>
          </w:p>
        </w:tc>
      </w:tr>
      <w:tr w:rsidR="002B4EE2" w:rsidRPr="002B4EE2" w14:paraId="23E1AF74"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16563F8A" w14:textId="77777777" w:rsidR="002B4EE2" w:rsidRPr="002B4EE2" w:rsidRDefault="002B4EE2" w:rsidP="002B4EE2">
            <w:pPr>
              <w:tabs>
                <w:tab w:val="left" w:pos="1065"/>
              </w:tabs>
              <w:rPr>
                <w:rFonts w:ascii="Arial" w:eastAsia="Calibri" w:hAnsi="Arial" w:cs="Arial"/>
                <w:color w:val="17365D" w:themeColor="text2" w:themeShade="BF"/>
                <w:sz w:val="24"/>
                <w:szCs w:val="24"/>
              </w:rPr>
            </w:pPr>
            <w:r w:rsidRPr="002B4EE2">
              <w:rPr>
                <w:rFonts w:ascii="Arial" w:eastAsia="Calibri" w:hAnsi="Arial" w:cs="Arial"/>
                <w:color w:val="17365D" w:themeColor="text2" w:themeShade="BF"/>
                <w:sz w:val="24"/>
                <w:szCs w:val="24"/>
              </w:rPr>
              <w:t>Troškovnik</w:t>
            </w:r>
          </w:p>
        </w:tc>
        <w:tc>
          <w:tcPr>
            <w:tcW w:w="10282" w:type="dxa"/>
          </w:tcPr>
          <w:p w14:paraId="6C55A3CF" w14:textId="77777777" w:rsidR="002B4EE2" w:rsidRDefault="002B4EE2" w:rsidP="002B4EE2">
            <w:pPr>
              <w:tabs>
                <w:tab w:val="left" w:pos="1065"/>
              </w:tabs>
              <w:rPr>
                <w:rFonts w:ascii="Arial" w:eastAsia="Calibri" w:hAnsi="Arial" w:cs="Arial"/>
                <w:color w:val="000000"/>
                <w:sz w:val="24"/>
                <w:szCs w:val="24"/>
              </w:rPr>
            </w:pPr>
            <w:r w:rsidRPr="002B4EE2">
              <w:rPr>
                <w:rFonts w:ascii="Arial" w:eastAsia="Calibri" w:hAnsi="Arial" w:cs="Arial"/>
                <w:color w:val="000000"/>
                <w:sz w:val="24"/>
                <w:szCs w:val="24"/>
              </w:rPr>
              <w:t>Papir za fotokopiranje i sl.</w:t>
            </w:r>
          </w:p>
          <w:p w14:paraId="05D051E0" w14:textId="77777777" w:rsidR="003F68F1" w:rsidRPr="002B4EE2" w:rsidRDefault="003F68F1" w:rsidP="002B4EE2">
            <w:pPr>
              <w:tabs>
                <w:tab w:val="left" w:pos="1065"/>
              </w:tabs>
              <w:rPr>
                <w:rFonts w:ascii="Arial" w:eastAsia="Calibri" w:hAnsi="Arial" w:cs="Arial"/>
                <w:color w:val="000000"/>
                <w:sz w:val="24"/>
                <w:szCs w:val="24"/>
              </w:rPr>
            </w:pPr>
          </w:p>
        </w:tc>
      </w:tr>
      <w:tr w:rsidR="002B4EE2" w:rsidRPr="002B4EE2" w14:paraId="41ABFE5F" w14:textId="77777777" w:rsidTr="005A4353">
        <w:tc>
          <w:tcPr>
            <w:tcW w:w="3936" w:type="dxa"/>
          </w:tcPr>
          <w:p w14:paraId="2414CE02" w14:textId="77777777" w:rsidR="002B4EE2" w:rsidRPr="002B4EE2" w:rsidRDefault="002B4EE2" w:rsidP="002B4EE2">
            <w:pPr>
              <w:tabs>
                <w:tab w:val="left" w:pos="1065"/>
              </w:tabs>
              <w:rPr>
                <w:rFonts w:ascii="Arial" w:eastAsia="Calibri" w:hAnsi="Arial" w:cs="Arial"/>
                <w:color w:val="17365D" w:themeColor="text2" w:themeShade="BF"/>
                <w:sz w:val="24"/>
                <w:szCs w:val="24"/>
              </w:rPr>
            </w:pPr>
            <w:r w:rsidRPr="002B4EE2">
              <w:rPr>
                <w:rFonts w:ascii="Arial" w:eastAsia="Calibri" w:hAnsi="Arial" w:cs="Arial"/>
                <w:color w:val="17365D" w:themeColor="text2" w:themeShade="BF"/>
                <w:sz w:val="24"/>
                <w:szCs w:val="24"/>
              </w:rPr>
              <w:t>Način vrednovanja</w:t>
            </w:r>
          </w:p>
        </w:tc>
        <w:tc>
          <w:tcPr>
            <w:tcW w:w="10282" w:type="dxa"/>
          </w:tcPr>
          <w:p w14:paraId="4D2FE689" w14:textId="77777777" w:rsidR="002B4EE2" w:rsidRPr="002B4EE2" w:rsidRDefault="002B4EE2" w:rsidP="002B4EE2">
            <w:pPr>
              <w:tabs>
                <w:tab w:val="left" w:pos="1065"/>
              </w:tabs>
              <w:rPr>
                <w:rFonts w:ascii="Arial" w:eastAsia="Calibri" w:hAnsi="Arial" w:cs="Arial"/>
                <w:color w:val="000000"/>
                <w:sz w:val="24"/>
                <w:szCs w:val="24"/>
              </w:rPr>
            </w:pPr>
            <w:r w:rsidRPr="002B4EE2">
              <w:rPr>
                <w:rFonts w:ascii="Arial" w:eastAsia="Calibri" w:hAnsi="Arial" w:cs="Arial"/>
                <w:color w:val="000000"/>
                <w:sz w:val="24"/>
                <w:szCs w:val="24"/>
              </w:rPr>
              <w:t>Pohvale i priznanja kao poticaj učenicima za razvijanje stvaralačkih sposobnosti na području retorike</w:t>
            </w:r>
          </w:p>
        </w:tc>
      </w:tr>
      <w:tr w:rsidR="002B4EE2" w:rsidRPr="002B4EE2" w14:paraId="490881BE" w14:textId="77777777" w:rsidTr="005A4353">
        <w:trPr>
          <w:cnfStyle w:val="000000100000" w:firstRow="0" w:lastRow="0" w:firstColumn="0" w:lastColumn="0" w:oddVBand="0" w:evenVBand="0" w:oddHBand="1" w:evenHBand="0" w:firstRowFirstColumn="0" w:firstRowLastColumn="0" w:lastRowFirstColumn="0" w:lastRowLastColumn="0"/>
        </w:trPr>
        <w:tc>
          <w:tcPr>
            <w:tcW w:w="3936" w:type="dxa"/>
          </w:tcPr>
          <w:p w14:paraId="7E4A4BDD" w14:textId="77777777" w:rsidR="002B4EE2" w:rsidRPr="002B4EE2" w:rsidRDefault="002B4EE2" w:rsidP="002B4EE2">
            <w:pPr>
              <w:tabs>
                <w:tab w:val="left" w:pos="1065"/>
              </w:tabs>
              <w:rPr>
                <w:rFonts w:ascii="Arial" w:eastAsia="Calibri" w:hAnsi="Arial" w:cs="Arial"/>
                <w:color w:val="17365D" w:themeColor="text2" w:themeShade="BF"/>
                <w:sz w:val="24"/>
                <w:szCs w:val="24"/>
              </w:rPr>
            </w:pPr>
            <w:r w:rsidRPr="002B4EE2">
              <w:rPr>
                <w:rFonts w:ascii="Arial" w:eastAsia="Calibri" w:hAnsi="Arial" w:cs="Arial"/>
                <w:color w:val="17365D" w:themeColor="text2" w:themeShade="BF"/>
                <w:sz w:val="24"/>
                <w:szCs w:val="24"/>
              </w:rPr>
              <w:t>Korištenje rezultata vrednovanja</w:t>
            </w:r>
          </w:p>
        </w:tc>
        <w:tc>
          <w:tcPr>
            <w:tcW w:w="10282" w:type="dxa"/>
          </w:tcPr>
          <w:p w14:paraId="034D56D3" w14:textId="77777777" w:rsidR="002B4EE2" w:rsidRPr="002B4EE2" w:rsidRDefault="002B4EE2" w:rsidP="002B4EE2">
            <w:pPr>
              <w:rPr>
                <w:rFonts w:ascii="Arial" w:eastAsia="Calibri" w:hAnsi="Arial" w:cs="Arial"/>
                <w:color w:val="000000"/>
                <w:sz w:val="24"/>
                <w:szCs w:val="24"/>
              </w:rPr>
            </w:pPr>
            <w:r w:rsidRPr="002B4EE2">
              <w:rPr>
                <w:rFonts w:ascii="Arial" w:eastAsia="Calibri" w:hAnsi="Arial" w:cs="Arial"/>
                <w:color w:val="000000"/>
                <w:sz w:val="24"/>
                <w:szCs w:val="24"/>
              </w:rPr>
              <w:t>-</w:t>
            </w:r>
          </w:p>
        </w:tc>
      </w:tr>
    </w:tbl>
    <w:p w14:paraId="5C9F1216" w14:textId="77777777" w:rsidR="00717A05" w:rsidRDefault="00717A05"/>
    <w:p w14:paraId="7856C288" w14:textId="2C8F2DB4" w:rsidR="00222A59" w:rsidRDefault="00074237">
      <w:r>
        <w:br w:type="page"/>
      </w:r>
    </w:p>
    <w:p w14:paraId="762AE076" w14:textId="3CCEC924" w:rsidR="00CB25FA" w:rsidRDefault="00CB25FA"/>
    <w:p w14:paraId="11C31CAB" w14:textId="052F763C" w:rsidR="00CB25FA" w:rsidRDefault="00CB25FA"/>
    <w:tbl>
      <w:tblPr>
        <w:tblStyle w:val="Tablicareetke4-isticanje5"/>
        <w:tblW w:w="14218" w:type="dxa"/>
        <w:tblLayout w:type="fixed"/>
        <w:tblLook w:val="0400" w:firstRow="0" w:lastRow="0" w:firstColumn="0" w:lastColumn="0" w:noHBand="0" w:noVBand="1"/>
      </w:tblPr>
      <w:tblGrid>
        <w:gridCol w:w="3936"/>
        <w:gridCol w:w="10282"/>
      </w:tblGrid>
      <w:tr w:rsidR="0052162B" w:rsidRPr="004209DE" w14:paraId="095DAF0D"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3636A60" w14:textId="77777777" w:rsidR="0052162B" w:rsidRPr="004209DE" w:rsidRDefault="0052162B" w:rsidP="0052162B">
            <w:pPr>
              <w:keepNext/>
              <w:keepLines/>
              <w:spacing w:before="40"/>
              <w:outlineLvl w:val="1"/>
              <w:rPr>
                <w:rFonts w:ascii="Arial" w:eastAsiaTheme="majorEastAsia" w:hAnsi="Arial" w:cs="Arial"/>
                <w:b/>
                <w:bCs/>
                <w:color w:val="365F91" w:themeColor="accent1" w:themeShade="BF"/>
                <w:sz w:val="24"/>
                <w:szCs w:val="24"/>
              </w:rPr>
            </w:pPr>
            <w:r w:rsidRPr="004209DE">
              <w:rPr>
                <w:rFonts w:ascii="Arial" w:eastAsiaTheme="majorEastAsia" w:hAnsi="Arial" w:cs="Arial"/>
                <w:b/>
                <w:bCs/>
                <w:color w:val="365F91" w:themeColor="accent1" w:themeShade="BF"/>
                <w:sz w:val="24"/>
                <w:szCs w:val="24"/>
              </w:rPr>
              <w:t xml:space="preserve">Naziv aktivnosti: </w:t>
            </w:r>
          </w:p>
          <w:p w14:paraId="17F4883E" w14:textId="77777777" w:rsidR="0052162B" w:rsidRPr="004209DE" w:rsidRDefault="0052162B" w:rsidP="0052162B">
            <w:pPr>
              <w:keepNext/>
              <w:keepLines/>
              <w:spacing w:before="40"/>
              <w:outlineLvl w:val="1"/>
              <w:rPr>
                <w:rFonts w:ascii="Arial" w:eastAsiaTheme="majorEastAsia" w:hAnsi="Arial" w:cs="Arial"/>
                <w:b/>
                <w:bCs/>
                <w:color w:val="365F91" w:themeColor="accent1" w:themeShade="BF"/>
                <w:sz w:val="24"/>
                <w:szCs w:val="24"/>
              </w:rPr>
            </w:pPr>
            <w:r w:rsidRPr="004209DE">
              <w:rPr>
                <w:rFonts w:ascii="Arial" w:eastAsiaTheme="majorEastAsia" w:hAnsi="Arial" w:cs="Arial"/>
                <w:b/>
                <w:bCs/>
                <w:color w:val="365F91" w:themeColor="accent1" w:themeShade="BF"/>
                <w:sz w:val="24"/>
                <w:szCs w:val="24"/>
              </w:rPr>
              <w:t>LIKOVNA SKUPINA</w:t>
            </w:r>
          </w:p>
        </w:tc>
        <w:tc>
          <w:tcPr>
            <w:tcW w:w="10282" w:type="dxa"/>
          </w:tcPr>
          <w:p w14:paraId="1B1B822D" w14:textId="77777777" w:rsidR="0052162B" w:rsidRPr="004209DE" w:rsidRDefault="0052162B" w:rsidP="0052162B">
            <w:pPr>
              <w:keepNext/>
              <w:keepLines/>
              <w:spacing w:before="40"/>
              <w:outlineLvl w:val="1"/>
              <w:rPr>
                <w:rFonts w:ascii="Arial" w:eastAsiaTheme="majorEastAsia" w:hAnsi="Arial" w:cs="Arial"/>
                <w:color w:val="000000" w:themeColor="text1"/>
                <w:sz w:val="24"/>
                <w:szCs w:val="24"/>
              </w:rPr>
            </w:pPr>
            <w:r w:rsidRPr="004209DE">
              <w:rPr>
                <w:rFonts w:ascii="Arial" w:eastAsiaTheme="majorEastAsia" w:hAnsi="Arial" w:cs="Arial"/>
                <w:b/>
                <w:bCs/>
                <w:color w:val="365F91" w:themeColor="accent1" w:themeShade="BF"/>
                <w:sz w:val="24"/>
                <w:szCs w:val="24"/>
              </w:rPr>
              <w:t>Ime i prezime voditelja: TENA FARKAŠ</w:t>
            </w:r>
            <w:r w:rsidRPr="004209DE">
              <w:rPr>
                <w:rFonts w:ascii="Arial" w:eastAsia="Calibri" w:hAnsi="Arial" w:cs="Arial"/>
                <w:color w:val="000000" w:themeColor="text1"/>
                <w:sz w:val="24"/>
                <w:szCs w:val="24"/>
              </w:rPr>
              <w:t xml:space="preserve">                                                         </w:t>
            </w:r>
          </w:p>
        </w:tc>
      </w:tr>
      <w:tr w:rsidR="0052162B" w:rsidRPr="004209DE" w14:paraId="43F8E771" w14:textId="77777777" w:rsidTr="004209DE">
        <w:tc>
          <w:tcPr>
            <w:tcW w:w="3936" w:type="dxa"/>
          </w:tcPr>
          <w:p w14:paraId="6A1129C3" w14:textId="77777777" w:rsidR="0052162B" w:rsidRPr="004209DE" w:rsidRDefault="0052162B" w:rsidP="0052162B">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Ishodi aktivnosti</w:t>
            </w:r>
          </w:p>
        </w:tc>
        <w:tc>
          <w:tcPr>
            <w:tcW w:w="10282" w:type="dxa"/>
          </w:tcPr>
          <w:p w14:paraId="6538D218" w14:textId="77777777" w:rsidR="0052162B" w:rsidRDefault="0052162B" w:rsidP="0052162B">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poticanje i razvijanje sposobnosti i likovnog izražavanja, razvoj vizualne percepcije, kreativnost u korištenju raznih likovnih tehnika</w:t>
            </w:r>
          </w:p>
          <w:p w14:paraId="2F7C05D7" w14:textId="77777777" w:rsidR="003F68F1" w:rsidRPr="004209DE" w:rsidRDefault="003F68F1" w:rsidP="0052162B">
            <w:pPr>
              <w:tabs>
                <w:tab w:val="left" w:pos="1065"/>
              </w:tabs>
              <w:rPr>
                <w:rFonts w:ascii="Arial" w:eastAsia="Calibri" w:hAnsi="Arial" w:cs="Arial"/>
                <w:color w:val="000000"/>
                <w:sz w:val="24"/>
                <w:szCs w:val="24"/>
              </w:rPr>
            </w:pPr>
          </w:p>
        </w:tc>
      </w:tr>
      <w:tr w:rsidR="0052162B" w:rsidRPr="004209DE" w14:paraId="56C76E68"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ED3A7D4" w14:textId="77777777" w:rsidR="0052162B" w:rsidRPr="004209DE" w:rsidRDefault="0052162B" w:rsidP="0052162B">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Namjena</w:t>
            </w:r>
          </w:p>
        </w:tc>
        <w:tc>
          <w:tcPr>
            <w:tcW w:w="10282" w:type="dxa"/>
          </w:tcPr>
          <w:p w14:paraId="58DA3852" w14:textId="77777777" w:rsidR="0052162B" w:rsidRPr="004209DE" w:rsidRDefault="0052162B" w:rsidP="0052162B">
            <w:pPr>
              <w:tabs>
                <w:tab w:val="left" w:pos="1065"/>
              </w:tabs>
              <w:rPr>
                <w:rFonts w:ascii="Arial" w:eastAsia="Calibri" w:hAnsi="Arial" w:cs="Arial"/>
                <w:color w:val="000000" w:themeColor="text1"/>
                <w:sz w:val="24"/>
                <w:szCs w:val="24"/>
              </w:rPr>
            </w:pPr>
            <w:r w:rsidRPr="004209DE">
              <w:rPr>
                <w:rFonts w:ascii="Arial" w:eastAsia="Calibri" w:hAnsi="Arial" w:cs="Arial"/>
                <w:color w:val="000000" w:themeColor="text1"/>
                <w:sz w:val="24"/>
                <w:szCs w:val="24"/>
              </w:rPr>
              <w:t xml:space="preserve">- poticanje kreativnosti kod učenika koji pokazuju pojačan interes na području likovne kulture, usvajanje zakonitosti likovnog jezika, likovnih umjetnosti </w:t>
            </w:r>
          </w:p>
          <w:p w14:paraId="46AF867E" w14:textId="77777777" w:rsidR="0052162B" w:rsidRPr="004209DE" w:rsidRDefault="0052162B" w:rsidP="0052162B">
            <w:pPr>
              <w:tabs>
                <w:tab w:val="left" w:pos="1065"/>
              </w:tabs>
              <w:rPr>
                <w:rFonts w:ascii="Arial" w:eastAsia="Calibri" w:hAnsi="Arial" w:cs="Arial"/>
                <w:color w:val="000000" w:themeColor="text1"/>
                <w:sz w:val="24"/>
                <w:szCs w:val="24"/>
              </w:rPr>
            </w:pPr>
          </w:p>
        </w:tc>
      </w:tr>
      <w:tr w:rsidR="0052162B" w:rsidRPr="004209DE" w14:paraId="0E1000A6" w14:textId="77777777" w:rsidTr="004209DE">
        <w:tc>
          <w:tcPr>
            <w:tcW w:w="3936" w:type="dxa"/>
          </w:tcPr>
          <w:p w14:paraId="3BE3756E" w14:textId="77777777" w:rsidR="0052162B" w:rsidRPr="004209DE" w:rsidRDefault="0052162B" w:rsidP="0052162B">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Nositelji aktivnosti</w:t>
            </w:r>
          </w:p>
        </w:tc>
        <w:tc>
          <w:tcPr>
            <w:tcW w:w="10282" w:type="dxa"/>
          </w:tcPr>
          <w:p w14:paraId="013D6B9C" w14:textId="77777777" w:rsidR="0052162B" w:rsidRDefault="0052162B" w:rsidP="0052162B">
            <w:pPr>
              <w:rPr>
                <w:rFonts w:ascii="Arial" w:eastAsia="Calibri" w:hAnsi="Arial" w:cs="Arial"/>
                <w:color w:val="000000"/>
                <w:sz w:val="24"/>
                <w:szCs w:val="24"/>
              </w:rPr>
            </w:pPr>
            <w:r w:rsidRPr="004209DE">
              <w:rPr>
                <w:rFonts w:ascii="Arial" w:eastAsia="Calibri" w:hAnsi="Arial" w:cs="Arial"/>
                <w:color w:val="000000"/>
                <w:sz w:val="24"/>
                <w:szCs w:val="24"/>
              </w:rPr>
              <w:t xml:space="preserve">-učiteljica likovne kulture </w:t>
            </w:r>
          </w:p>
          <w:p w14:paraId="201CDB26" w14:textId="77777777" w:rsidR="003F68F1" w:rsidRPr="004209DE" w:rsidRDefault="003F68F1" w:rsidP="0052162B">
            <w:pPr>
              <w:rPr>
                <w:rFonts w:ascii="Arial" w:eastAsia="Calibri" w:hAnsi="Arial" w:cs="Arial"/>
                <w:color w:val="000000"/>
                <w:sz w:val="24"/>
                <w:szCs w:val="24"/>
              </w:rPr>
            </w:pPr>
          </w:p>
        </w:tc>
      </w:tr>
      <w:tr w:rsidR="0052162B" w:rsidRPr="004209DE" w14:paraId="145F1B3A"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6F58A7E" w14:textId="77777777" w:rsidR="0052162B" w:rsidRPr="004209DE" w:rsidRDefault="0052162B" w:rsidP="0052162B">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Način realizacije</w:t>
            </w:r>
          </w:p>
        </w:tc>
        <w:tc>
          <w:tcPr>
            <w:tcW w:w="10282" w:type="dxa"/>
          </w:tcPr>
          <w:p w14:paraId="64CEC15D" w14:textId="77777777" w:rsidR="0052162B" w:rsidRPr="004209DE" w:rsidRDefault="0052162B" w:rsidP="0052162B">
            <w:pPr>
              <w:tabs>
                <w:tab w:val="left" w:pos="1065"/>
              </w:tabs>
              <w:rPr>
                <w:rFonts w:ascii="Arial" w:eastAsia="Calibri" w:hAnsi="Arial" w:cs="Arial"/>
                <w:color w:val="000000" w:themeColor="text1"/>
                <w:sz w:val="24"/>
                <w:szCs w:val="24"/>
              </w:rPr>
            </w:pPr>
            <w:r w:rsidRPr="004209DE">
              <w:rPr>
                <w:rFonts w:ascii="Arial" w:eastAsia="Calibri" w:hAnsi="Arial" w:cs="Arial"/>
                <w:color w:val="000000" w:themeColor="text1"/>
                <w:sz w:val="24"/>
                <w:szCs w:val="24"/>
              </w:rPr>
              <w:t>- izmjena različitih oblika i metoda rada, individualni rad, rad u paru, rad u grupi</w:t>
            </w:r>
          </w:p>
          <w:p w14:paraId="6ADCF276" w14:textId="77777777" w:rsidR="0052162B" w:rsidRPr="004209DE" w:rsidRDefault="0052162B" w:rsidP="0052162B">
            <w:pPr>
              <w:tabs>
                <w:tab w:val="left" w:pos="1065"/>
              </w:tabs>
              <w:rPr>
                <w:rFonts w:ascii="Arial" w:eastAsia="Calibri" w:hAnsi="Arial" w:cs="Arial"/>
                <w:color w:val="000000" w:themeColor="text1"/>
                <w:sz w:val="24"/>
                <w:szCs w:val="24"/>
              </w:rPr>
            </w:pPr>
            <w:r w:rsidRPr="004209DE">
              <w:rPr>
                <w:rFonts w:ascii="Arial" w:eastAsia="Calibri" w:hAnsi="Arial" w:cs="Arial"/>
                <w:color w:val="000000" w:themeColor="text1"/>
                <w:sz w:val="24"/>
                <w:szCs w:val="24"/>
              </w:rPr>
              <w:t xml:space="preserve">- kreativne igre i radionice </w:t>
            </w:r>
          </w:p>
          <w:p w14:paraId="394E855D" w14:textId="77777777" w:rsidR="0052162B" w:rsidRPr="004209DE" w:rsidRDefault="0052162B" w:rsidP="0052162B">
            <w:pPr>
              <w:tabs>
                <w:tab w:val="left" w:pos="1065"/>
              </w:tabs>
              <w:rPr>
                <w:rFonts w:ascii="Arial" w:eastAsia="Calibri" w:hAnsi="Arial" w:cs="Arial"/>
                <w:color w:val="000000" w:themeColor="text1"/>
                <w:sz w:val="24"/>
                <w:szCs w:val="24"/>
              </w:rPr>
            </w:pPr>
          </w:p>
        </w:tc>
      </w:tr>
      <w:tr w:rsidR="0052162B" w:rsidRPr="004209DE" w14:paraId="1518425A" w14:textId="77777777" w:rsidTr="004209DE">
        <w:tc>
          <w:tcPr>
            <w:tcW w:w="3936" w:type="dxa"/>
          </w:tcPr>
          <w:p w14:paraId="1FA43CC4" w14:textId="77777777" w:rsidR="0052162B" w:rsidRPr="004209DE" w:rsidRDefault="0052162B" w:rsidP="0052162B">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Vrijeme realizacije</w:t>
            </w:r>
          </w:p>
        </w:tc>
        <w:tc>
          <w:tcPr>
            <w:tcW w:w="10282" w:type="dxa"/>
          </w:tcPr>
          <w:p w14:paraId="774CB6C3" w14:textId="77777777" w:rsidR="0052162B" w:rsidRDefault="0052162B" w:rsidP="0052162B">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-od rujna 202</w:t>
            </w:r>
            <w:r w:rsidR="00834AEE">
              <w:rPr>
                <w:rFonts w:ascii="Arial" w:eastAsia="Calibri" w:hAnsi="Arial" w:cs="Arial"/>
                <w:color w:val="000000"/>
                <w:sz w:val="24"/>
                <w:szCs w:val="24"/>
              </w:rPr>
              <w:t>3</w:t>
            </w:r>
            <w:r w:rsidRPr="004209DE">
              <w:rPr>
                <w:rFonts w:ascii="Arial" w:eastAsia="Calibri" w:hAnsi="Arial" w:cs="Arial"/>
                <w:color w:val="000000"/>
                <w:sz w:val="24"/>
                <w:szCs w:val="24"/>
              </w:rPr>
              <w:t>. do lipnja 202</w:t>
            </w:r>
            <w:r w:rsidR="00834AEE">
              <w:rPr>
                <w:rFonts w:ascii="Arial" w:eastAsia="Calibri" w:hAnsi="Arial" w:cs="Arial"/>
                <w:color w:val="000000"/>
                <w:sz w:val="24"/>
                <w:szCs w:val="24"/>
              </w:rPr>
              <w:t>4</w:t>
            </w:r>
            <w:r w:rsidRPr="004209DE">
              <w:rPr>
                <w:rFonts w:ascii="Arial" w:eastAsia="Calibri" w:hAnsi="Arial" w:cs="Arial"/>
                <w:color w:val="000000"/>
                <w:sz w:val="24"/>
                <w:szCs w:val="24"/>
              </w:rPr>
              <w:t>.</w:t>
            </w:r>
          </w:p>
          <w:p w14:paraId="7ABBE39F" w14:textId="638EB493" w:rsidR="003F68F1" w:rsidRPr="004209DE" w:rsidRDefault="003F68F1" w:rsidP="0052162B">
            <w:pPr>
              <w:tabs>
                <w:tab w:val="left" w:pos="1065"/>
              </w:tabs>
              <w:rPr>
                <w:rFonts w:ascii="Arial" w:eastAsia="Calibri" w:hAnsi="Arial" w:cs="Arial"/>
                <w:color w:val="000000"/>
                <w:sz w:val="24"/>
                <w:szCs w:val="24"/>
              </w:rPr>
            </w:pPr>
          </w:p>
        </w:tc>
      </w:tr>
      <w:tr w:rsidR="0052162B" w:rsidRPr="004209DE" w14:paraId="1C84A31C"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EB62646" w14:textId="77777777" w:rsidR="0052162B" w:rsidRPr="004209DE" w:rsidRDefault="0052162B" w:rsidP="0052162B">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Troškovnik</w:t>
            </w:r>
          </w:p>
        </w:tc>
        <w:tc>
          <w:tcPr>
            <w:tcW w:w="10282" w:type="dxa"/>
          </w:tcPr>
          <w:p w14:paraId="528A2444" w14:textId="77777777" w:rsidR="0052162B" w:rsidRDefault="0052162B" w:rsidP="0052162B">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xml:space="preserve">- mapa, likovni pribor </w:t>
            </w:r>
          </w:p>
          <w:p w14:paraId="0CE73262" w14:textId="77777777" w:rsidR="003F68F1" w:rsidRPr="004209DE" w:rsidRDefault="003F68F1" w:rsidP="0052162B">
            <w:pPr>
              <w:tabs>
                <w:tab w:val="left" w:pos="1065"/>
              </w:tabs>
              <w:rPr>
                <w:rFonts w:ascii="Arial" w:eastAsia="Calibri" w:hAnsi="Arial" w:cs="Arial"/>
                <w:color w:val="000000"/>
                <w:sz w:val="24"/>
                <w:szCs w:val="24"/>
              </w:rPr>
            </w:pPr>
          </w:p>
        </w:tc>
      </w:tr>
      <w:tr w:rsidR="0052162B" w:rsidRPr="004209DE" w14:paraId="3CA09C7B" w14:textId="77777777" w:rsidTr="004209DE">
        <w:tc>
          <w:tcPr>
            <w:tcW w:w="3936" w:type="dxa"/>
          </w:tcPr>
          <w:p w14:paraId="277223EB" w14:textId="77777777" w:rsidR="0052162B" w:rsidRPr="004209DE" w:rsidRDefault="0052162B" w:rsidP="0052162B">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Način vrednovanja</w:t>
            </w:r>
          </w:p>
        </w:tc>
        <w:tc>
          <w:tcPr>
            <w:tcW w:w="10282" w:type="dxa"/>
          </w:tcPr>
          <w:p w14:paraId="60D8B16E" w14:textId="77777777" w:rsidR="0052162B" w:rsidRPr="004209DE" w:rsidRDefault="0052162B" w:rsidP="0052162B">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praćenje i vrednovanje uradaka učenika</w:t>
            </w:r>
          </w:p>
          <w:p w14:paraId="741BB89A" w14:textId="77777777" w:rsidR="0052162B" w:rsidRPr="004209DE" w:rsidRDefault="0052162B" w:rsidP="0052162B">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samovrednovanje</w:t>
            </w:r>
          </w:p>
          <w:p w14:paraId="6685DE82" w14:textId="77777777" w:rsidR="0052162B" w:rsidRPr="004209DE" w:rsidRDefault="0052162B" w:rsidP="0052162B">
            <w:pPr>
              <w:tabs>
                <w:tab w:val="left" w:pos="1065"/>
              </w:tabs>
              <w:rPr>
                <w:rFonts w:ascii="Arial" w:eastAsia="Calibri" w:hAnsi="Arial" w:cs="Arial"/>
                <w:color w:val="000000"/>
                <w:sz w:val="24"/>
                <w:szCs w:val="24"/>
              </w:rPr>
            </w:pPr>
            <w:r w:rsidRPr="004209DE">
              <w:rPr>
                <w:rFonts w:ascii="Arial" w:eastAsia="Calibri" w:hAnsi="Arial" w:cs="Arial"/>
                <w:color w:val="000000"/>
                <w:sz w:val="24"/>
                <w:szCs w:val="24"/>
              </w:rPr>
              <w:t>- sudjelovanje na likovnim izložbama, natječajima i smotrama</w:t>
            </w:r>
          </w:p>
          <w:p w14:paraId="38B61717" w14:textId="77777777" w:rsidR="0052162B" w:rsidRPr="004209DE" w:rsidRDefault="0052162B" w:rsidP="0052162B">
            <w:pPr>
              <w:tabs>
                <w:tab w:val="left" w:pos="1065"/>
              </w:tabs>
              <w:rPr>
                <w:rFonts w:ascii="Arial" w:eastAsia="Calibri" w:hAnsi="Arial" w:cs="Arial"/>
                <w:color w:val="000000" w:themeColor="text1"/>
                <w:sz w:val="24"/>
                <w:szCs w:val="24"/>
              </w:rPr>
            </w:pPr>
          </w:p>
        </w:tc>
      </w:tr>
      <w:tr w:rsidR="0052162B" w:rsidRPr="004209DE" w14:paraId="5684C2B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89FED54" w14:textId="77777777" w:rsidR="0052162B" w:rsidRPr="004209DE" w:rsidRDefault="0052162B" w:rsidP="0052162B">
            <w:pPr>
              <w:tabs>
                <w:tab w:val="left" w:pos="1065"/>
              </w:tabs>
              <w:rPr>
                <w:rFonts w:ascii="Arial" w:eastAsia="Calibri" w:hAnsi="Arial" w:cs="Arial"/>
                <w:color w:val="17365D" w:themeColor="text2" w:themeShade="BF"/>
                <w:sz w:val="24"/>
                <w:szCs w:val="24"/>
              </w:rPr>
            </w:pPr>
            <w:r w:rsidRPr="004209DE">
              <w:rPr>
                <w:rFonts w:ascii="Arial" w:eastAsia="Calibri" w:hAnsi="Arial" w:cs="Arial"/>
                <w:color w:val="17365D" w:themeColor="text2" w:themeShade="BF"/>
                <w:sz w:val="24"/>
                <w:szCs w:val="24"/>
              </w:rPr>
              <w:t>Korištenje rezultata vrednovanja</w:t>
            </w:r>
          </w:p>
        </w:tc>
        <w:tc>
          <w:tcPr>
            <w:tcW w:w="10282" w:type="dxa"/>
          </w:tcPr>
          <w:p w14:paraId="2A6096C5" w14:textId="77777777" w:rsidR="0052162B" w:rsidRPr="004209DE" w:rsidRDefault="0052162B" w:rsidP="0052162B">
            <w:pPr>
              <w:rPr>
                <w:rFonts w:ascii="Arial" w:eastAsia="Calibri" w:hAnsi="Arial" w:cs="Arial"/>
                <w:color w:val="000000"/>
                <w:sz w:val="24"/>
                <w:szCs w:val="24"/>
              </w:rPr>
            </w:pPr>
            <w:r w:rsidRPr="004209DE">
              <w:rPr>
                <w:rFonts w:ascii="Arial" w:eastAsia="Calibri" w:hAnsi="Arial" w:cs="Arial"/>
                <w:color w:val="000000"/>
                <w:sz w:val="24"/>
                <w:szCs w:val="24"/>
              </w:rPr>
              <w:t>-rezultati će se koristiti u cilju povećanja kvalitete nastavnog rada i daljnje poticanje rada i razvoja  u radu s darovitim učenicima</w:t>
            </w:r>
          </w:p>
        </w:tc>
      </w:tr>
    </w:tbl>
    <w:p w14:paraId="08D7926C" w14:textId="5288AC9F" w:rsidR="00CB25FA" w:rsidRDefault="00CB25FA"/>
    <w:p w14:paraId="09A3494B" w14:textId="0578DA47" w:rsidR="00C1049A" w:rsidRDefault="00C1049A"/>
    <w:p w14:paraId="1743387C" w14:textId="08DA9BBB" w:rsidR="00C1049A" w:rsidRDefault="00C1049A"/>
    <w:tbl>
      <w:tblPr>
        <w:tblStyle w:val="Tablicareetke4-isticanje5"/>
        <w:tblW w:w="14218" w:type="dxa"/>
        <w:tblLayout w:type="fixed"/>
        <w:tblLook w:val="0400" w:firstRow="0" w:lastRow="0" w:firstColumn="0" w:lastColumn="0" w:noHBand="0" w:noVBand="1"/>
      </w:tblPr>
      <w:tblGrid>
        <w:gridCol w:w="3936"/>
        <w:gridCol w:w="10282"/>
      </w:tblGrid>
      <w:tr w:rsidR="000A03BD" w:rsidRPr="00427E11" w14:paraId="3738FB3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02AC129" w14:textId="77777777" w:rsidR="000A03BD" w:rsidRPr="00427E11" w:rsidRDefault="000A03BD" w:rsidP="000A03BD">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 xml:space="preserve">Naziv aktivnosti: </w:t>
            </w:r>
          </w:p>
          <w:p w14:paraId="5340FA17" w14:textId="77777777" w:rsidR="000A03BD" w:rsidRPr="00427E11" w:rsidRDefault="000A03BD" w:rsidP="000A03BD">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ESTESKO UREĐENJE I BRIGA O VIZUALNOM IDENTITEU ŠKOLE</w:t>
            </w:r>
          </w:p>
        </w:tc>
        <w:tc>
          <w:tcPr>
            <w:tcW w:w="10282" w:type="dxa"/>
          </w:tcPr>
          <w:p w14:paraId="7EC72708" w14:textId="77777777" w:rsidR="000A03BD" w:rsidRPr="00427E11" w:rsidRDefault="000A03BD" w:rsidP="000A03BD">
            <w:pPr>
              <w:keepNext/>
              <w:keepLines/>
              <w:spacing w:before="40"/>
              <w:outlineLvl w:val="1"/>
              <w:rPr>
                <w:rFonts w:ascii="Arial" w:eastAsiaTheme="majorEastAsia" w:hAnsi="Arial" w:cs="Arial"/>
                <w:color w:val="000000" w:themeColor="text1"/>
                <w:sz w:val="24"/>
                <w:szCs w:val="24"/>
              </w:rPr>
            </w:pPr>
            <w:r w:rsidRPr="00427E11">
              <w:rPr>
                <w:rFonts w:ascii="Arial" w:eastAsiaTheme="majorEastAsia" w:hAnsi="Arial" w:cs="Arial"/>
                <w:b/>
                <w:bCs/>
                <w:color w:val="365F91" w:themeColor="accent1" w:themeShade="BF"/>
                <w:sz w:val="24"/>
                <w:szCs w:val="24"/>
              </w:rPr>
              <w:t>Ime i prezime voditelja: TENA FARKAŠ</w:t>
            </w:r>
          </w:p>
          <w:p w14:paraId="39316694" w14:textId="77777777" w:rsidR="000A03BD" w:rsidRPr="00427E11" w:rsidRDefault="000A03BD" w:rsidP="000A03BD">
            <w:pPr>
              <w:rPr>
                <w:rFonts w:ascii="Arial" w:eastAsia="Calibri" w:hAnsi="Arial" w:cs="Arial"/>
                <w:color w:val="000000" w:themeColor="text1"/>
                <w:sz w:val="24"/>
                <w:szCs w:val="24"/>
              </w:rPr>
            </w:pPr>
          </w:p>
        </w:tc>
      </w:tr>
      <w:tr w:rsidR="000A03BD" w:rsidRPr="00427E11" w14:paraId="0CFE7842" w14:textId="77777777" w:rsidTr="004209DE">
        <w:tc>
          <w:tcPr>
            <w:tcW w:w="3936" w:type="dxa"/>
          </w:tcPr>
          <w:p w14:paraId="200ADA81" w14:textId="77777777" w:rsidR="000A03BD" w:rsidRPr="00427E11" w:rsidRDefault="000A03BD" w:rsidP="000A03BD">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Ishodi aktivnosti</w:t>
            </w:r>
          </w:p>
        </w:tc>
        <w:tc>
          <w:tcPr>
            <w:tcW w:w="10282" w:type="dxa"/>
          </w:tcPr>
          <w:p w14:paraId="04C46F25" w14:textId="77777777" w:rsidR="000A03BD" w:rsidRDefault="000A03BD" w:rsidP="000A03BD">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 poticanje i razvijanje sposobnosti likovnog izražaja, razvoj vizualne percepcije, kreativnost u korištenju likovnih tehnika, konceptualnog razmišljanja prilikom stvaranja vizualnog sadržaja prezentacijskog tipa</w:t>
            </w:r>
          </w:p>
          <w:p w14:paraId="5B6D590F" w14:textId="77777777" w:rsidR="003F68F1" w:rsidRPr="00427E11" w:rsidRDefault="003F68F1" w:rsidP="000A03BD">
            <w:pPr>
              <w:tabs>
                <w:tab w:val="left" w:pos="1065"/>
              </w:tabs>
              <w:rPr>
                <w:rFonts w:ascii="Arial" w:eastAsia="Calibri" w:hAnsi="Arial" w:cs="Arial"/>
                <w:color w:val="000000"/>
                <w:sz w:val="24"/>
                <w:szCs w:val="24"/>
              </w:rPr>
            </w:pPr>
          </w:p>
        </w:tc>
      </w:tr>
      <w:tr w:rsidR="000A03BD" w:rsidRPr="00427E11" w14:paraId="1B532A1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9582D5B" w14:textId="77777777" w:rsidR="000A03BD" w:rsidRPr="00427E11" w:rsidRDefault="000A03BD" w:rsidP="000A03BD">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Namjena</w:t>
            </w:r>
          </w:p>
        </w:tc>
        <w:tc>
          <w:tcPr>
            <w:tcW w:w="10282" w:type="dxa"/>
          </w:tcPr>
          <w:p w14:paraId="66D0CA6E" w14:textId="77777777" w:rsidR="000A03BD" w:rsidRPr="00427E11" w:rsidRDefault="000A03BD" w:rsidP="000A03BD">
            <w:pPr>
              <w:tabs>
                <w:tab w:val="left" w:pos="1065"/>
              </w:tabs>
              <w:rPr>
                <w:rFonts w:ascii="Arial" w:eastAsia="Calibri" w:hAnsi="Arial" w:cs="Arial"/>
                <w:color w:val="000000" w:themeColor="text1"/>
                <w:sz w:val="24"/>
                <w:szCs w:val="24"/>
              </w:rPr>
            </w:pPr>
            <w:r w:rsidRPr="00427E11">
              <w:rPr>
                <w:rFonts w:ascii="Arial" w:eastAsia="Calibri" w:hAnsi="Arial" w:cs="Arial"/>
                <w:color w:val="000000" w:themeColor="text1"/>
                <w:sz w:val="24"/>
                <w:szCs w:val="24"/>
              </w:rPr>
              <w:t>- podizanje sinergije zajedničkog djelovanja učenika i učitelja, a time i briga za materijalnu i društvenu vrijednost škole</w:t>
            </w:r>
          </w:p>
          <w:p w14:paraId="72F2DE03" w14:textId="77777777" w:rsidR="000A03BD" w:rsidRPr="00427E11" w:rsidRDefault="000A03BD" w:rsidP="000A03BD">
            <w:pPr>
              <w:tabs>
                <w:tab w:val="left" w:pos="1065"/>
              </w:tabs>
              <w:rPr>
                <w:rFonts w:ascii="Arial" w:eastAsia="Calibri" w:hAnsi="Arial" w:cs="Arial"/>
                <w:color w:val="000000" w:themeColor="text1"/>
                <w:sz w:val="24"/>
                <w:szCs w:val="24"/>
              </w:rPr>
            </w:pPr>
            <w:r w:rsidRPr="00427E11">
              <w:rPr>
                <w:rFonts w:ascii="Arial" w:eastAsia="Calibri" w:hAnsi="Arial" w:cs="Arial"/>
                <w:color w:val="000000" w:themeColor="text1"/>
                <w:sz w:val="24"/>
                <w:szCs w:val="24"/>
              </w:rPr>
              <w:t xml:space="preserve">- razvijanje svjesnosti o značenju kulturnog i umjetničkog identiteta </w:t>
            </w:r>
          </w:p>
          <w:p w14:paraId="6A3C0330" w14:textId="77777777" w:rsidR="000A03BD" w:rsidRPr="00427E11" w:rsidRDefault="000A03BD" w:rsidP="000A03BD">
            <w:pPr>
              <w:tabs>
                <w:tab w:val="left" w:pos="1065"/>
              </w:tabs>
              <w:rPr>
                <w:rFonts w:ascii="Arial" w:eastAsia="Calibri" w:hAnsi="Arial" w:cs="Arial"/>
                <w:color w:val="000000" w:themeColor="text1"/>
                <w:sz w:val="24"/>
                <w:szCs w:val="24"/>
              </w:rPr>
            </w:pPr>
          </w:p>
        </w:tc>
      </w:tr>
      <w:tr w:rsidR="000A03BD" w:rsidRPr="00427E11" w14:paraId="3D19F413" w14:textId="77777777" w:rsidTr="004209DE">
        <w:tc>
          <w:tcPr>
            <w:tcW w:w="3936" w:type="dxa"/>
          </w:tcPr>
          <w:p w14:paraId="6081C203" w14:textId="77777777" w:rsidR="000A03BD" w:rsidRPr="00427E11" w:rsidRDefault="000A03BD" w:rsidP="000A03BD">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Nositelji aktivnosti</w:t>
            </w:r>
          </w:p>
        </w:tc>
        <w:tc>
          <w:tcPr>
            <w:tcW w:w="10282" w:type="dxa"/>
          </w:tcPr>
          <w:p w14:paraId="3DD637A7" w14:textId="77777777" w:rsidR="000A03BD" w:rsidRDefault="000A03BD" w:rsidP="000A03BD">
            <w:pPr>
              <w:rPr>
                <w:rFonts w:ascii="Arial" w:eastAsia="Calibri" w:hAnsi="Arial" w:cs="Arial"/>
                <w:color w:val="000000"/>
                <w:sz w:val="24"/>
                <w:szCs w:val="24"/>
              </w:rPr>
            </w:pPr>
            <w:r w:rsidRPr="00427E11">
              <w:rPr>
                <w:rFonts w:ascii="Arial" w:eastAsia="Calibri" w:hAnsi="Arial" w:cs="Arial"/>
                <w:color w:val="000000"/>
                <w:sz w:val="24"/>
                <w:szCs w:val="24"/>
              </w:rPr>
              <w:t xml:space="preserve">-učiteljica likovne kulture </w:t>
            </w:r>
          </w:p>
          <w:p w14:paraId="6CFCE63F" w14:textId="77777777" w:rsidR="003F68F1" w:rsidRPr="00427E11" w:rsidRDefault="003F68F1" w:rsidP="000A03BD">
            <w:pPr>
              <w:rPr>
                <w:rFonts w:ascii="Arial" w:eastAsia="Calibri" w:hAnsi="Arial" w:cs="Arial"/>
                <w:color w:val="000000"/>
                <w:sz w:val="24"/>
                <w:szCs w:val="24"/>
              </w:rPr>
            </w:pPr>
          </w:p>
        </w:tc>
      </w:tr>
      <w:tr w:rsidR="000A03BD" w:rsidRPr="00427E11" w14:paraId="4BE77CFA"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7B55A0A" w14:textId="77777777" w:rsidR="000A03BD" w:rsidRPr="00427E11" w:rsidRDefault="000A03BD" w:rsidP="000A03BD">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realizacije</w:t>
            </w:r>
          </w:p>
        </w:tc>
        <w:tc>
          <w:tcPr>
            <w:tcW w:w="10282" w:type="dxa"/>
          </w:tcPr>
          <w:p w14:paraId="734C0301" w14:textId="77777777" w:rsidR="000A03BD" w:rsidRPr="00427E11" w:rsidRDefault="000A03BD" w:rsidP="000A03BD">
            <w:pPr>
              <w:tabs>
                <w:tab w:val="left" w:pos="1065"/>
              </w:tabs>
              <w:rPr>
                <w:rFonts w:ascii="Arial" w:eastAsia="Calibri" w:hAnsi="Arial" w:cs="Arial"/>
                <w:color w:val="000000" w:themeColor="text1"/>
                <w:sz w:val="24"/>
                <w:szCs w:val="24"/>
              </w:rPr>
            </w:pPr>
            <w:r w:rsidRPr="00427E11">
              <w:rPr>
                <w:rFonts w:ascii="Arial" w:eastAsia="Calibri" w:hAnsi="Arial" w:cs="Arial"/>
                <w:color w:val="000000" w:themeColor="text1"/>
                <w:sz w:val="24"/>
                <w:szCs w:val="24"/>
              </w:rPr>
              <w:t xml:space="preserve">- izmjena različitih oblika i metoda rada </w:t>
            </w:r>
          </w:p>
          <w:p w14:paraId="461C213E" w14:textId="77777777" w:rsidR="000A03BD" w:rsidRPr="00427E11" w:rsidRDefault="000A03BD" w:rsidP="000A03BD">
            <w:pPr>
              <w:tabs>
                <w:tab w:val="left" w:pos="1065"/>
              </w:tabs>
              <w:rPr>
                <w:rFonts w:ascii="Arial" w:eastAsia="Calibri" w:hAnsi="Arial" w:cs="Arial"/>
                <w:color w:val="000000" w:themeColor="text1"/>
                <w:sz w:val="24"/>
                <w:szCs w:val="24"/>
              </w:rPr>
            </w:pPr>
            <w:r w:rsidRPr="00427E11">
              <w:rPr>
                <w:rFonts w:ascii="Arial" w:eastAsia="Calibri" w:hAnsi="Arial" w:cs="Arial"/>
                <w:color w:val="000000" w:themeColor="text1"/>
                <w:sz w:val="24"/>
                <w:szCs w:val="24"/>
              </w:rPr>
              <w:t>- individualni rad</w:t>
            </w:r>
          </w:p>
          <w:p w14:paraId="4034264F" w14:textId="77777777" w:rsidR="000A03BD" w:rsidRPr="00427E11" w:rsidRDefault="000A03BD" w:rsidP="000A03BD">
            <w:pPr>
              <w:tabs>
                <w:tab w:val="left" w:pos="1065"/>
              </w:tabs>
              <w:rPr>
                <w:rFonts w:ascii="Arial" w:eastAsia="Calibri" w:hAnsi="Arial" w:cs="Arial"/>
                <w:color w:val="000000" w:themeColor="text1"/>
                <w:sz w:val="24"/>
                <w:szCs w:val="24"/>
              </w:rPr>
            </w:pPr>
            <w:r w:rsidRPr="00427E11">
              <w:rPr>
                <w:rFonts w:ascii="Arial" w:eastAsia="Calibri" w:hAnsi="Arial" w:cs="Arial"/>
                <w:color w:val="000000" w:themeColor="text1"/>
                <w:sz w:val="24"/>
                <w:szCs w:val="24"/>
              </w:rPr>
              <w:t>- uređenje školskog prostora</w:t>
            </w:r>
          </w:p>
          <w:p w14:paraId="2BAE75EC" w14:textId="77777777" w:rsidR="000A03BD" w:rsidRPr="00427E11" w:rsidRDefault="000A03BD" w:rsidP="000A03BD">
            <w:pPr>
              <w:tabs>
                <w:tab w:val="left" w:pos="1065"/>
              </w:tabs>
              <w:rPr>
                <w:rFonts w:ascii="Arial" w:eastAsia="Calibri" w:hAnsi="Arial" w:cs="Arial"/>
                <w:color w:val="000000" w:themeColor="text1"/>
                <w:sz w:val="24"/>
                <w:szCs w:val="24"/>
              </w:rPr>
            </w:pPr>
            <w:r w:rsidRPr="00427E11">
              <w:rPr>
                <w:rFonts w:ascii="Arial" w:eastAsia="Calibri" w:hAnsi="Arial" w:cs="Arial"/>
                <w:color w:val="000000" w:themeColor="text1"/>
                <w:sz w:val="24"/>
                <w:szCs w:val="24"/>
              </w:rPr>
              <w:t xml:space="preserve">- osmišljavanje i ostvarivanje prostora stalnog izložbenog postava iz fundusa najuspješnijih radova učenika </w:t>
            </w:r>
          </w:p>
          <w:p w14:paraId="5EEEB4AD" w14:textId="77777777" w:rsidR="000A03BD" w:rsidRPr="00427E11" w:rsidRDefault="000A03BD" w:rsidP="000A03BD">
            <w:pPr>
              <w:tabs>
                <w:tab w:val="left" w:pos="1065"/>
              </w:tabs>
              <w:rPr>
                <w:rFonts w:ascii="Arial" w:eastAsia="Calibri" w:hAnsi="Arial" w:cs="Arial"/>
                <w:color w:val="000000" w:themeColor="text1"/>
                <w:sz w:val="24"/>
                <w:szCs w:val="24"/>
              </w:rPr>
            </w:pPr>
            <w:r w:rsidRPr="00427E11">
              <w:rPr>
                <w:rFonts w:ascii="Arial" w:eastAsia="Calibri" w:hAnsi="Arial" w:cs="Arial"/>
                <w:color w:val="000000" w:themeColor="text1"/>
                <w:sz w:val="24"/>
                <w:szCs w:val="24"/>
              </w:rPr>
              <w:t xml:space="preserve">- uređenje školskih panoa </w:t>
            </w:r>
          </w:p>
          <w:p w14:paraId="069637CE" w14:textId="77777777" w:rsidR="000A03BD" w:rsidRPr="00427E11" w:rsidRDefault="000A03BD" w:rsidP="000A03BD">
            <w:pPr>
              <w:tabs>
                <w:tab w:val="left" w:pos="1065"/>
              </w:tabs>
              <w:rPr>
                <w:rFonts w:ascii="Arial" w:eastAsia="Calibri" w:hAnsi="Arial" w:cs="Arial"/>
                <w:color w:val="000000" w:themeColor="text1"/>
                <w:sz w:val="24"/>
                <w:szCs w:val="24"/>
              </w:rPr>
            </w:pPr>
          </w:p>
        </w:tc>
      </w:tr>
      <w:tr w:rsidR="000A03BD" w:rsidRPr="00427E11" w14:paraId="220D31F6" w14:textId="77777777" w:rsidTr="004209DE">
        <w:tc>
          <w:tcPr>
            <w:tcW w:w="3936" w:type="dxa"/>
          </w:tcPr>
          <w:p w14:paraId="0AB263EE" w14:textId="77777777" w:rsidR="000A03BD" w:rsidRPr="00427E11" w:rsidRDefault="000A03BD" w:rsidP="000A03BD">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Vrijeme realizacije</w:t>
            </w:r>
          </w:p>
        </w:tc>
        <w:tc>
          <w:tcPr>
            <w:tcW w:w="10282" w:type="dxa"/>
          </w:tcPr>
          <w:p w14:paraId="52792CB6" w14:textId="77777777" w:rsidR="000A03BD" w:rsidRDefault="000A03BD" w:rsidP="000A03BD">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-od rujna 202</w:t>
            </w:r>
            <w:r w:rsidR="002B4EE2">
              <w:rPr>
                <w:rFonts w:ascii="Arial" w:eastAsia="Calibri" w:hAnsi="Arial" w:cs="Arial"/>
                <w:color w:val="000000"/>
                <w:sz w:val="24"/>
                <w:szCs w:val="24"/>
              </w:rPr>
              <w:t>3</w:t>
            </w:r>
            <w:r w:rsidRPr="00427E11">
              <w:rPr>
                <w:rFonts w:ascii="Arial" w:eastAsia="Calibri" w:hAnsi="Arial" w:cs="Arial"/>
                <w:color w:val="000000"/>
                <w:sz w:val="24"/>
                <w:szCs w:val="24"/>
              </w:rPr>
              <w:t>. do lipnja 202</w:t>
            </w:r>
            <w:r w:rsidR="002B4EE2">
              <w:rPr>
                <w:rFonts w:ascii="Arial" w:eastAsia="Calibri" w:hAnsi="Arial" w:cs="Arial"/>
                <w:color w:val="000000"/>
                <w:sz w:val="24"/>
                <w:szCs w:val="24"/>
              </w:rPr>
              <w:t>4</w:t>
            </w:r>
            <w:r w:rsidRPr="00427E11">
              <w:rPr>
                <w:rFonts w:ascii="Arial" w:eastAsia="Calibri" w:hAnsi="Arial" w:cs="Arial"/>
                <w:color w:val="000000"/>
                <w:sz w:val="24"/>
                <w:szCs w:val="24"/>
              </w:rPr>
              <w:t>.</w:t>
            </w:r>
          </w:p>
          <w:p w14:paraId="78B06485" w14:textId="6E322DAA" w:rsidR="003F68F1" w:rsidRPr="00427E11" w:rsidRDefault="003F68F1" w:rsidP="000A03BD">
            <w:pPr>
              <w:tabs>
                <w:tab w:val="left" w:pos="1065"/>
              </w:tabs>
              <w:rPr>
                <w:rFonts w:ascii="Arial" w:eastAsia="Calibri" w:hAnsi="Arial" w:cs="Arial"/>
                <w:color w:val="000000"/>
                <w:sz w:val="24"/>
                <w:szCs w:val="24"/>
              </w:rPr>
            </w:pPr>
          </w:p>
        </w:tc>
      </w:tr>
      <w:tr w:rsidR="000A03BD" w:rsidRPr="00427E11" w14:paraId="6FB2075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F4276B7" w14:textId="77777777" w:rsidR="000A03BD" w:rsidRPr="00427E11" w:rsidRDefault="000A03BD" w:rsidP="000A03BD">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Troškovnik</w:t>
            </w:r>
          </w:p>
        </w:tc>
        <w:tc>
          <w:tcPr>
            <w:tcW w:w="10282" w:type="dxa"/>
          </w:tcPr>
          <w:p w14:paraId="63D14E34" w14:textId="77777777" w:rsidR="000A03BD" w:rsidRPr="00427E11" w:rsidRDefault="000A03BD" w:rsidP="000A03BD">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-hamer papiri, ljepilo, krede za crtanje</w:t>
            </w:r>
          </w:p>
        </w:tc>
      </w:tr>
      <w:tr w:rsidR="000A03BD" w:rsidRPr="00427E11" w14:paraId="5F7D6823" w14:textId="77777777" w:rsidTr="004209DE">
        <w:tc>
          <w:tcPr>
            <w:tcW w:w="3936" w:type="dxa"/>
          </w:tcPr>
          <w:p w14:paraId="1BCF93E2" w14:textId="77777777" w:rsidR="000A03BD" w:rsidRPr="00427E11" w:rsidRDefault="000A03BD" w:rsidP="000A03BD">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vrednovanja</w:t>
            </w:r>
          </w:p>
        </w:tc>
        <w:tc>
          <w:tcPr>
            <w:tcW w:w="10282" w:type="dxa"/>
          </w:tcPr>
          <w:p w14:paraId="0568F67C" w14:textId="77777777" w:rsidR="000A03BD" w:rsidRPr="00427E11" w:rsidRDefault="000A03BD" w:rsidP="000A03BD">
            <w:pPr>
              <w:tabs>
                <w:tab w:val="left" w:pos="1065"/>
              </w:tabs>
              <w:rPr>
                <w:rFonts w:ascii="Arial" w:eastAsia="Calibri" w:hAnsi="Arial" w:cs="Arial"/>
                <w:color w:val="000000" w:themeColor="text1"/>
                <w:sz w:val="24"/>
                <w:szCs w:val="24"/>
              </w:rPr>
            </w:pPr>
            <w:r w:rsidRPr="00427E11">
              <w:rPr>
                <w:rFonts w:ascii="Arial" w:eastAsia="Calibri" w:hAnsi="Arial" w:cs="Arial"/>
                <w:color w:val="000000" w:themeColor="text1"/>
                <w:sz w:val="24"/>
                <w:szCs w:val="24"/>
              </w:rPr>
              <w:t xml:space="preserve">- samovrednovanje </w:t>
            </w:r>
          </w:p>
          <w:p w14:paraId="26C49B0F" w14:textId="77777777" w:rsidR="000A03BD" w:rsidRPr="00427E11" w:rsidRDefault="000A03BD" w:rsidP="000A03BD">
            <w:pPr>
              <w:tabs>
                <w:tab w:val="left" w:pos="1065"/>
              </w:tabs>
              <w:rPr>
                <w:rFonts w:ascii="Arial" w:eastAsia="Calibri" w:hAnsi="Arial" w:cs="Arial"/>
                <w:color w:val="000000" w:themeColor="text1"/>
                <w:sz w:val="24"/>
                <w:szCs w:val="24"/>
              </w:rPr>
            </w:pPr>
          </w:p>
        </w:tc>
      </w:tr>
      <w:tr w:rsidR="000A03BD" w:rsidRPr="00427E11" w14:paraId="137F74A5"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910F0D0" w14:textId="77777777" w:rsidR="000A03BD" w:rsidRPr="00427E11" w:rsidRDefault="000A03BD" w:rsidP="000A03BD">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Korištenje rezultata vrednovanja</w:t>
            </w:r>
          </w:p>
        </w:tc>
        <w:tc>
          <w:tcPr>
            <w:tcW w:w="10282" w:type="dxa"/>
          </w:tcPr>
          <w:p w14:paraId="49F33D32" w14:textId="77777777" w:rsidR="000A03BD" w:rsidRPr="00427E11" w:rsidRDefault="000A03BD" w:rsidP="000A03BD">
            <w:pPr>
              <w:rPr>
                <w:rFonts w:ascii="Arial" w:eastAsia="Calibri" w:hAnsi="Arial" w:cs="Arial"/>
                <w:color w:val="000000"/>
                <w:sz w:val="24"/>
                <w:szCs w:val="24"/>
              </w:rPr>
            </w:pPr>
            <w:r w:rsidRPr="00427E11">
              <w:rPr>
                <w:rFonts w:ascii="Arial" w:eastAsia="Calibri" w:hAnsi="Arial" w:cs="Arial"/>
                <w:color w:val="000000"/>
                <w:sz w:val="24"/>
                <w:szCs w:val="24"/>
              </w:rPr>
              <w:t>- za unaprjeđivanje rada te poboljšanje estetskog i vizualnog identiteta škole</w:t>
            </w:r>
          </w:p>
        </w:tc>
      </w:tr>
    </w:tbl>
    <w:p w14:paraId="45950EA1" w14:textId="6151460B" w:rsidR="00C1049A" w:rsidRDefault="00C1049A"/>
    <w:p w14:paraId="6FD39A6D" w14:textId="23D829FB" w:rsidR="003414AB" w:rsidRDefault="003414AB"/>
    <w:p w14:paraId="36CF48B1" w14:textId="49248538" w:rsidR="003414AB" w:rsidRDefault="003414AB"/>
    <w:tbl>
      <w:tblPr>
        <w:tblStyle w:val="Tablicareetke4-isticanje5"/>
        <w:tblW w:w="14218" w:type="dxa"/>
        <w:tblLayout w:type="fixed"/>
        <w:tblLook w:val="0400" w:firstRow="0" w:lastRow="0" w:firstColumn="0" w:lastColumn="0" w:noHBand="0" w:noVBand="1"/>
      </w:tblPr>
      <w:tblGrid>
        <w:gridCol w:w="3936"/>
        <w:gridCol w:w="10282"/>
      </w:tblGrid>
      <w:tr w:rsidR="003414AB" w:rsidRPr="00427E11" w14:paraId="0691FC3C"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DED20B2" w14:textId="77777777" w:rsidR="003414AB" w:rsidRPr="00427E11" w:rsidRDefault="003414AB" w:rsidP="003414AB">
            <w:pPr>
              <w:keepNext/>
              <w:keepLines/>
              <w:spacing w:before="40" w:line="276" w:lineRule="auto"/>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 xml:space="preserve">Naziv aktivnosti: </w:t>
            </w:r>
          </w:p>
          <w:p w14:paraId="0D0C3CFC" w14:textId="77777777" w:rsidR="003414AB" w:rsidRPr="00427E11" w:rsidRDefault="003414AB" w:rsidP="003414AB">
            <w:pPr>
              <w:keepNext/>
              <w:keepLines/>
              <w:spacing w:before="40" w:line="276" w:lineRule="auto"/>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INA Mali istraživači</w:t>
            </w:r>
          </w:p>
        </w:tc>
        <w:tc>
          <w:tcPr>
            <w:tcW w:w="10282" w:type="dxa"/>
          </w:tcPr>
          <w:p w14:paraId="298C4DD0" w14:textId="77777777" w:rsidR="003414AB" w:rsidRPr="00427E11" w:rsidRDefault="003414AB" w:rsidP="003414AB">
            <w:pPr>
              <w:keepNext/>
              <w:keepLines/>
              <w:spacing w:before="40" w:line="276" w:lineRule="auto"/>
              <w:outlineLvl w:val="1"/>
              <w:rPr>
                <w:rFonts w:ascii="Arial" w:eastAsiaTheme="majorEastAsia" w:hAnsi="Arial" w:cs="Arial"/>
                <w:color w:val="000000" w:themeColor="text1"/>
                <w:sz w:val="24"/>
                <w:szCs w:val="24"/>
              </w:rPr>
            </w:pPr>
            <w:r w:rsidRPr="00427E11">
              <w:rPr>
                <w:rFonts w:ascii="Arial" w:eastAsiaTheme="majorEastAsia" w:hAnsi="Arial" w:cs="Arial"/>
                <w:b/>
                <w:bCs/>
                <w:color w:val="365F91" w:themeColor="accent1" w:themeShade="BF"/>
                <w:sz w:val="24"/>
                <w:szCs w:val="24"/>
              </w:rPr>
              <w:t>Ime i prezime voditelja: Ivana Bakarić</w:t>
            </w:r>
            <w:r w:rsidRPr="00427E11">
              <w:rPr>
                <w:rFonts w:ascii="Arial" w:eastAsia="Calibri" w:hAnsi="Arial" w:cs="Arial"/>
                <w:color w:val="000000" w:themeColor="text1"/>
                <w:sz w:val="24"/>
                <w:szCs w:val="24"/>
              </w:rPr>
              <w:t xml:space="preserve">                                                         </w:t>
            </w:r>
          </w:p>
        </w:tc>
      </w:tr>
      <w:tr w:rsidR="003414AB" w:rsidRPr="00427E11" w14:paraId="06C48A14" w14:textId="77777777" w:rsidTr="004209DE">
        <w:tc>
          <w:tcPr>
            <w:tcW w:w="3936" w:type="dxa"/>
          </w:tcPr>
          <w:p w14:paraId="29862AD8" w14:textId="77777777" w:rsidR="003414AB" w:rsidRPr="00427E11" w:rsidRDefault="003414AB" w:rsidP="003414AB">
            <w:pPr>
              <w:tabs>
                <w:tab w:val="left" w:pos="1065"/>
              </w:tabs>
              <w:spacing w:after="200" w:line="276" w:lineRule="auto"/>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Ishodi aktivnosti</w:t>
            </w:r>
          </w:p>
        </w:tc>
        <w:tc>
          <w:tcPr>
            <w:tcW w:w="10282" w:type="dxa"/>
          </w:tcPr>
          <w:p w14:paraId="1B2657EB" w14:textId="77777777" w:rsidR="003414AB" w:rsidRPr="00427E11" w:rsidRDefault="003414AB" w:rsidP="003414AB">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 xml:space="preserve">-objasniti i usporediti društvene pojave, procese i događaje u prošlosti i sadašnjosti </w:t>
            </w:r>
          </w:p>
          <w:p w14:paraId="290795BC" w14:textId="77777777" w:rsidR="003414AB" w:rsidRPr="00427E11" w:rsidRDefault="003414AB" w:rsidP="003414AB">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-istražiti znamenitosti starog vijeka</w:t>
            </w:r>
          </w:p>
          <w:p w14:paraId="77B95AC7" w14:textId="77777777" w:rsidR="003414AB" w:rsidRDefault="003414AB" w:rsidP="003414AB">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 xml:space="preserve">-rabiti različite izvore informacija s ciljem istraživanja događaja u prošlosti i sadašnjosti  na pojedinim kontinentima u različitim povijesnim razdobljima </w:t>
            </w:r>
          </w:p>
          <w:p w14:paraId="23080C17" w14:textId="77777777" w:rsidR="003F68F1" w:rsidRPr="00427E11" w:rsidRDefault="003F68F1" w:rsidP="003414AB">
            <w:pPr>
              <w:tabs>
                <w:tab w:val="left" w:pos="1065"/>
              </w:tabs>
              <w:rPr>
                <w:rFonts w:ascii="Arial" w:eastAsia="Calibri" w:hAnsi="Arial" w:cs="Arial"/>
                <w:color w:val="000000"/>
                <w:sz w:val="24"/>
                <w:szCs w:val="24"/>
              </w:rPr>
            </w:pPr>
          </w:p>
        </w:tc>
      </w:tr>
      <w:tr w:rsidR="003414AB" w:rsidRPr="00427E11" w14:paraId="1114570A"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CF1CBD3" w14:textId="77777777" w:rsidR="003414AB" w:rsidRPr="00427E11" w:rsidRDefault="003414AB" w:rsidP="003414AB">
            <w:pPr>
              <w:tabs>
                <w:tab w:val="left" w:pos="1065"/>
              </w:tabs>
              <w:spacing w:after="200" w:line="276" w:lineRule="auto"/>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Namjena</w:t>
            </w:r>
          </w:p>
        </w:tc>
        <w:tc>
          <w:tcPr>
            <w:tcW w:w="10282" w:type="dxa"/>
          </w:tcPr>
          <w:p w14:paraId="23253E16" w14:textId="77777777" w:rsidR="003414AB" w:rsidRPr="00427E11" w:rsidRDefault="003414AB" w:rsidP="003414AB">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-razvijanje interesa i ljubavi za povijest</w:t>
            </w:r>
          </w:p>
          <w:p w14:paraId="66CBA310" w14:textId="77777777" w:rsidR="003414AB" w:rsidRPr="00427E11" w:rsidRDefault="003414AB" w:rsidP="003414AB">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-bolje upoznavanje kultura starog vijeka povijesti</w:t>
            </w:r>
          </w:p>
          <w:p w14:paraId="2D3B8B2F" w14:textId="77777777" w:rsidR="003414AB" w:rsidRPr="00427E11" w:rsidRDefault="003414AB" w:rsidP="003414AB">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-upoznavanje rada na terenu</w:t>
            </w:r>
          </w:p>
          <w:p w14:paraId="5055AA98" w14:textId="77777777" w:rsidR="003414AB" w:rsidRDefault="003414AB" w:rsidP="003414AB">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-proširivanje i produbljivanje znanja iz redovite nastave, usvajanje dodatnih sadržaja u skladu s interesima učenika i poticanje uključivanja učenika za sudjelovanje na natjecanjima</w:t>
            </w:r>
          </w:p>
          <w:p w14:paraId="605752E7" w14:textId="77777777" w:rsidR="003F68F1" w:rsidRPr="00427E11" w:rsidRDefault="003F68F1" w:rsidP="003414AB">
            <w:pPr>
              <w:tabs>
                <w:tab w:val="left" w:pos="1065"/>
              </w:tabs>
              <w:rPr>
                <w:rFonts w:ascii="Arial" w:eastAsia="Calibri" w:hAnsi="Arial" w:cs="Arial"/>
                <w:color w:val="000000"/>
                <w:sz w:val="24"/>
                <w:szCs w:val="24"/>
              </w:rPr>
            </w:pPr>
          </w:p>
        </w:tc>
      </w:tr>
      <w:tr w:rsidR="003414AB" w:rsidRPr="00427E11" w14:paraId="72810DF9" w14:textId="77777777" w:rsidTr="004209DE">
        <w:tc>
          <w:tcPr>
            <w:tcW w:w="3936" w:type="dxa"/>
          </w:tcPr>
          <w:p w14:paraId="545BDC6B" w14:textId="77777777" w:rsidR="003414AB" w:rsidRPr="00427E11" w:rsidRDefault="003414AB" w:rsidP="003414AB">
            <w:pPr>
              <w:tabs>
                <w:tab w:val="left" w:pos="1065"/>
              </w:tabs>
              <w:spacing w:after="200" w:line="276" w:lineRule="auto"/>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Nositelji aktivnosti</w:t>
            </w:r>
          </w:p>
        </w:tc>
        <w:tc>
          <w:tcPr>
            <w:tcW w:w="10282" w:type="dxa"/>
            <w:shd w:val="clear" w:color="auto" w:fill="auto"/>
          </w:tcPr>
          <w:p w14:paraId="6323E124" w14:textId="77777777" w:rsidR="003414AB" w:rsidRPr="00427E11" w:rsidRDefault="003414AB" w:rsidP="003414AB">
            <w:pPr>
              <w:rPr>
                <w:rFonts w:ascii="Arial" w:eastAsia="Calibri" w:hAnsi="Arial" w:cs="Arial"/>
                <w:color w:val="000000"/>
                <w:sz w:val="24"/>
                <w:szCs w:val="24"/>
              </w:rPr>
            </w:pPr>
            <w:r w:rsidRPr="00427E11">
              <w:rPr>
                <w:rFonts w:ascii="Arial" w:eastAsia="Calibri" w:hAnsi="Arial" w:cs="Arial"/>
                <w:color w:val="000000"/>
                <w:sz w:val="24"/>
                <w:szCs w:val="24"/>
              </w:rPr>
              <w:t>Ivana Bakarić i predmetni nastavnici, prema potrebi</w:t>
            </w:r>
          </w:p>
        </w:tc>
      </w:tr>
      <w:tr w:rsidR="003414AB" w:rsidRPr="00427E11" w14:paraId="278EB060"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C01F8E0" w14:textId="77777777" w:rsidR="003414AB" w:rsidRPr="00427E11" w:rsidRDefault="003414AB" w:rsidP="003414AB">
            <w:pPr>
              <w:tabs>
                <w:tab w:val="left" w:pos="1065"/>
              </w:tabs>
              <w:spacing w:after="200" w:line="276" w:lineRule="auto"/>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realizacije</w:t>
            </w:r>
          </w:p>
        </w:tc>
        <w:tc>
          <w:tcPr>
            <w:tcW w:w="10282" w:type="dxa"/>
            <w:shd w:val="clear" w:color="auto" w:fill="auto"/>
          </w:tcPr>
          <w:p w14:paraId="52B5871C" w14:textId="77777777" w:rsidR="003414AB" w:rsidRPr="00427E11" w:rsidRDefault="003414AB" w:rsidP="003414AB">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-nastava za naprednije učenike</w:t>
            </w:r>
          </w:p>
          <w:p w14:paraId="190D1FEE" w14:textId="77777777" w:rsidR="003414AB" w:rsidRPr="00427E11" w:rsidRDefault="003414AB" w:rsidP="003414AB">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-jedan sat tjedno tijekom cijele školske godine</w:t>
            </w:r>
          </w:p>
        </w:tc>
      </w:tr>
      <w:tr w:rsidR="003414AB" w:rsidRPr="00427E11" w14:paraId="39F390A6" w14:textId="77777777" w:rsidTr="004209DE">
        <w:tc>
          <w:tcPr>
            <w:tcW w:w="3936" w:type="dxa"/>
          </w:tcPr>
          <w:p w14:paraId="28110E38" w14:textId="77777777" w:rsidR="003414AB" w:rsidRPr="00427E11" w:rsidRDefault="003414AB" w:rsidP="003414AB">
            <w:pPr>
              <w:tabs>
                <w:tab w:val="left" w:pos="1065"/>
              </w:tabs>
              <w:spacing w:after="200" w:line="276" w:lineRule="auto"/>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Vrijeme realizacije</w:t>
            </w:r>
          </w:p>
        </w:tc>
        <w:tc>
          <w:tcPr>
            <w:tcW w:w="10282" w:type="dxa"/>
            <w:shd w:val="clear" w:color="auto" w:fill="auto"/>
          </w:tcPr>
          <w:p w14:paraId="315B4ECA" w14:textId="556741D1" w:rsidR="003414AB" w:rsidRPr="00427E11" w:rsidRDefault="003414AB" w:rsidP="003414AB">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Tijekom šk. godine 202</w:t>
            </w:r>
            <w:r w:rsidR="002B4EE2">
              <w:rPr>
                <w:rFonts w:ascii="Arial" w:eastAsia="Calibri" w:hAnsi="Arial" w:cs="Arial"/>
                <w:color w:val="000000"/>
                <w:sz w:val="24"/>
                <w:szCs w:val="24"/>
              </w:rPr>
              <w:t>3</w:t>
            </w:r>
            <w:r w:rsidRPr="00427E11">
              <w:rPr>
                <w:rFonts w:ascii="Arial" w:eastAsia="Calibri" w:hAnsi="Arial" w:cs="Arial"/>
                <w:color w:val="000000"/>
                <w:sz w:val="24"/>
                <w:szCs w:val="24"/>
              </w:rPr>
              <w:t>./202</w:t>
            </w:r>
            <w:r w:rsidR="002B4EE2">
              <w:rPr>
                <w:rFonts w:ascii="Arial" w:eastAsia="Calibri" w:hAnsi="Arial" w:cs="Arial"/>
                <w:color w:val="000000"/>
                <w:sz w:val="24"/>
                <w:szCs w:val="24"/>
              </w:rPr>
              <w:t>4</w:t>
            </w:r>
            <w:r w:rsidRPr="00427E11">
              <w:rPr>
                <w:rFonts w:ascii="Arial" w:eastAsia="Calibri" w:hAnsi="Arial" w:cs="Arial"/>
                <w:color w:val="000000"/>
                <w:sz w:val="24"/>
                <w:szCs w:val="24"/>
              </w:rPr>
              <w:t xml:space="preserve">. </w:t>
            </w:r>
          </w:p>
          <w:p w14:paraId="16EA6A0F" w14:textId="11761B14" w:rsidR="003414AB" w:rsidRPr="00427E11" w:rsidRDefault="003414AB" w:rsidP="003414AB">
            <w:pPr>
              <w:tabs>
                <w:tab w:val="left" w:pos="1065"/>
              </w:tabs>
              <w:rPr>
                <w:rFonts w:ascii="Arial" w:eastAsia="Calibri" w:hAnsi="Arial" w:cs="Arial"/>
                <w:color w:val="000000"/>
                <w:sz w:val="24"/>
                <w:szCs w:val="24"/>
              </w:rPr>
            </w:pPr>
          </w:p>
        </w:tc>
      </w:tr>
      <w:tr w:rsidR="003414AB" w:rsidRPr="00427E11" w14:paraId="6AEA9740"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00109EB" w14:textId="77777777" w:rsidR="003414AB" w:rsidRPr="00427E11" w:rsidRDefault="003414AB" w:rsidP="003414AB">
            <w:pPr>
              <w:tabs>
                <w:tab w:val="left" w:pos="1065"/>
              </w:tabs>
              <w:spacing w:after="200" w:line="276" w:lineRule="auto"/>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Troškovnik</w:t>
            </w:r>
          </w:p>
        </w:tc>
        <w:tc>
          <w:tcPr>
            <w:tcW w:w="10282" w:type="dxa"/>
            <w:shd w:val="clear" w:color="auto" w:fill="auto"/>
          </w:tcPr>
          <w:p w14:paraId="52E65F80" w14:textId="77777777" w:rsidR="003414AB" w:rsidRPr="00427E11" w:rsidRDefault="003414AB" w:rsidP="003414AB">
            <w:pPr>
              <w:tabs>
                <w:tab w:val="left" w:pos="1065"/>
              </w:tabs>
              <w:spacing w:after="200" w:line="276" w:lineRule="auto"/>
              <w:rPr>
                <w:rFonts w:ascii="Arial" w:eastAsia="Calibri" w:hAnsi="Arial" w:cs="Arial"/>
                <w:color w:val="000000"/>
                <w:sz w:val="24"/>
                <w:szCs w:val="24"/>
              </w:rPr>
            </w:pPr>
            <w:r w:rsidRPr="00427E11">
              <w:rPr>
                <w:rFonts w:ascii="Arial" w:eastAsia="Calibri" w:hAnsi="Arial" w:cs="Arial"/>
                <w:color w:val="000000"/>
                <w:sz w:val="24"/>
                <w:szCs w:val="24"/>
              </w:rPr>
              <w:t>-kopiranje materijala</w:t>
            </w:r>
          </w:p>
        </w:tc>
      </w:tr>
      <w:tr w:rsidR="003414AB" w:rsidRPr="00427E11" w14:paraId="22BB9C69" w14:textId="77777777" w:rsidTr="004209DE">
        <w:tc>
          <w:tcPr>
            <w:tcW w:w="3936" w:type="dxa"/>
          </w:tcPr>
          <w:p w14:paraId="44B965B7" w14:textId="77777777" w:rsidR="003414AB" w:rsidRPr="00427E11" w:rsidRDefault="003414AB" w:rsidP="003414AB">
            <w:pPr>
              <w:tabs>
                <w:tab w:val="left" w:pos="1065"/>
              </w:tabs>
              <w:spacing w:after="200" w:line="276" w:lineRule="auto"/>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vrednovanja</w:t>
            </w:r>
          </w:p>
        </w:tc>
        <w:tc>
          <w:tcPr>
            <w:tcW w:w="10282" w:type="dxa"/>
            <w:tcBorders>
              <w:top w:val="single" w:sz="6" w:space="0" w:color="92CDDC"/>
              <w:left w:val="single" w:sz="6" w:space="0" w:color="92CDDC"/>
              <w:bottom w:val="single" w:sz="6" w:space="0" w:color="92CDDC"/>
              <w:right w:val="single" w:sz="6" w:space="0" w:color="92CDDC"/>
            </w:tcBorders>
            <w:shd w:val="clear" w:color="auto" w:fill="auto"/>
          </w:tcPr>
          <w:p w14:paraId="177FF3E0" w14:textId="77777777" w:rsidR="003414AB" w:rsidRPr="00427E11" w:rsidRDefault="003414AB" w:rsidP="003414AB">
            <w:pPr>
              <w:tabs>
                <w:tab w:val="left" w:pos="1065"/>
              </w:tabs>
              <w:spacing w:after="200" w:line="276" w:lineRule="auto"/>
              <w:rPr>
                <w:rFonts w:ascii="Arial" w:eastAsia="Calibri" w:hAnsi="Arial" w:cs="Arial"/>
                <w:color w:val="000000" w:themeColor="text1"/>
                <w:sz w:val="24"/>
                <w:szCs w:val="24"/>
              </w:rPr>
            </w:pPr>
            <w:r w:rsidRPr="00427E11">
              <w:rPr>
                <w:rFonts w:ascii="Arial" w:eastAsia="Calibri" w:hAnsi="Arial" w:cs="Arial"/>
                <w:color w:val="000000"/>
                <w:sz w:val="24"/>
                <w:szCs w:val="24"/>
              </w:rPr>
              <w:t>-praćenje uspješnosti usvajanja gradiva  </w:t>
            </w:r>
          </w:p>
        </w:tc>
      </w:tr>
      <w:tr w:rsidR="003414AB" w:rsidRPr="00427E11" w14:paraId="5EA883A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26C3F4A" w14:textId="77777777" w:rsidR="003414AB" w:rsidRPr="00427E11" w:rsidRDefault="003414AB" w:rsidP="003414AB">
            <w:pPr>
              <w:tabs>
                <w:tab w:val="left" w:pos="1065"/>
              </w:tabs>
              <w:spacing w:after="200" w:line="276" w:lineRule="auto"/>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Korištenje rezultata vrednovanja</w:t>
            </w:r>
          </w:p>
        </w:tc>
        <w:tc>
          <w:tcPr>
            <w:tcW w:w="10282" w:type="dxa"/>
            <w:tcBorders>
              <w:top w:val="single" w:sz="6" w:space="0" w:color="92CDDC"/>
              <w:left w:val="single" w:sz="6" w:space="0" w:color="92CDDC"/>
              <w:bottom w:val="single" w:sz="6" w:space="0" w:color="92CDDC"/>
              <w:right w:val="single" w:sz="6" w:space="0" w:color="92CDDC"/>
            </w:tcBorders>
            <w:shd w:val="clear" w:color="auto" w:fill="DAEEF3"/>
          </w:tcPr>
          <w:p w14:paraId="5DC4B6DF" w14:textId="77777777" w:rsidR="003414AB" w:rsidRPr="00427E11" w:rsidRDefault="003414AB" w:rsidP="003414AB">
            <w:pPr>
              <w:spacing w:after="200" w:line="276" w:lineRule="auto"/>
              <w:rPr>
                <w:rFonts w:ascii="Arial" w:eastAsia="Calibri" w:hAnsi="Arial" w:cs="Arial"/>
                <w:color w:val="000000"/>
                <w:sz w:val="24"/>
                <w:szCs w:val="24"/>
              </w:rPr>
            </w:pPr>
            <w:r w:rsidRPr="00427E11">
              <w:rPr>
                <w:rFonts w:ascii="Arial" w:eastAsia="Calibri" w:hAnsi="Arial" w:cs="Arial"/>
                <w:color w:val="000000"/>
                <w:sz w:val="24"/>
                <w:szCs w:val="24"/>
              </w:rPr>
              <w:t>-poticanje za daljnji rad i informiranje roditelja  </w:t>
            </w:r>
          </w:p>
        </w:tc>
      </w:tr>
    </w:tbl>
    <w:p w14:paraId="191783CC" w14:textId="77777777" w:rsidR="003414AB" w:rsidRDefault="003414AB"/>
    <w:p w14:paraId="613FDE8E" w14:textId="77777777" w:rsidR="005D59E1" w:rsidRDefault="005D59E1"/>
    <w:p w14:paraId="2B495436" w14:textId="77777777" w:rsidR="005D59E1" w:rsidRDefault="005D59E1"/>
    <w:tbl>
      <w:tblPr>
        <w:tblStyle w:val="Tablicareetke4-isticanje537"/>
        <w:tblW w:w="13905" w:type="dxa"/>
        <w:tblLayout w:type="fixed"/>
        <w:tblLook w:val="0400" w:firstRow="0" w:lastRow="0" w:firstColumn="0" w:lastColumn="0" w:noHBand="0" w:noVBand="1"/>
      </w:tblPr>
      <w:tblGrid>
        <w:gridCol w:w="3849"/>
        <w:gridCol w:w="10056"/>
      </w:tblGrid>
      <w:tr w:rsidR="005D59E1" w:rsidRPr="00471F2A" w14:paraId="1A22F275" w14:textId="77777777" w:rsidTr="005D59E1">
        <w:trPr>
          <w:cnfStyle w:val="000000100000" w:firstRow="0" w:lastRow="0" w:firstColumn="0" w:lastColumn="0" w:oddVBand="0" w:evenVBand="0" w:oddHBand="1" w:evenHBand="0" w:firstRowFirstColumn="0" w:firstRowLastColumn="0" w:lastRowFirstColumn="0" w:lastRowLastColumn="0"/>
          <w:trHeight w:val="927"/>
        </w:trPr>
        <w:tc>
          <w:tcPr>
            <w:tcW w:w="3849" w:type="dxa"/>
          </w:tcPr>
          <w:p w14:paraId="5E4949B4" w14:textId="77777777" w:rsidR="005D59E1" w:rsidRDefault="005D59E1" w:rsidP="007E07D4">
            <w:pPr>
              <w:keepNext/>
              <w:keepLines/>
              <w:spacing w:before="160" w:after="40"/>
              <w:outlineLvl w:val="1"/>
              <w:rPr>
                <w:rFonts w:asciiTheme="majorHAnsi" w:eastAsiaTheme="majorEastAsia" w:hAnsiTheme="majorHAnsi" w:cstheme="majorBidi"/>
                <w:b/>
                <w:bCs/>
                <w:color w:val="365F91" w:themeColor="accent1" w:themeShade="BF"/>
                <w:sz w:val="26"/>
                <w:szCs w:val="26"/>
                <w:lang w:eastAsia="hr-HR"/>
              </w:rPr>
            </w:pPr>
            <w:r w:rsidRPr="00471F2A">
              <w:rPr>
                <w:rFonts w:asciiTheme="majorHAnsi" w:eastAsiaTheme="majorEastAsia" w:hAnsiTheme="majorHAnsi" w:cstheme="majorBidi"/>
                <w:b/>
                <w:bCs/>
                <w:color w:val="365F91" w:themeColor="accent1" w:themeShade="BF"/>
                <w:sz w:val="26"/>
                <w:szCs w:val="26"/>
                <w:lang w:eastAsia="hr-HR"/>
              </w:rPr>
              <w:t xml:space="preserve">Naziv aktivnosti: </w:t>
            </w:r>
          </w:p>
          <w:p w14:paraId="3C9D6305" w14:textId="77777777" w:rsidR="005D59E1" w:rsidRPr="00471F2A" w:rsidRDefault="005D59E1" w:rsidP="007E07D4">
            <w:pPr>
              <w:keepNext/>
              <w:keepLines/>
              <w:spacing w:before="160" w:after="40"/>
              <w:outlineLvl w:val="1"/>
              <w:rPr>
                <w:rFonts w:asciiTheme="majorHAnsi" w:eastAsiaTheme="majorEastAsia" w:hAnsiTheme="majorHAnsi" w:cstheme="majorBidi"/>
                <w:b/>
                <w:bCs/>
                <w:sz w:val="32"/>
                <w:szCs w:val="32"/>
                <w:lang w:eastAsia="hr-HR"/>
              </w:rPr>
            </w:pPr>
            <w:r>
              <w:rPr>
                <w:rFonts w:asciiTheme="majorHAnsi" w:eastAsiaTheme="majorEastAsia" w:hAnsiTheme="majorHAnsi" w:cstheme="majorBidi"/>
                <w:b/>
                <w:color w:val="365F91" w:themeColor="accent1" w:themeShade="BF"/>
                <w:sz w:val="26"/>
                <w:szCs w:val="26"/>
                <w:lang w:eastAsia="hr-HR"/>
              </w:rPr>
              <w:t>Knjižničari kreativci</w:t>
            </w:r>
            <w:r w:rsidRPr="00471F2A">
              <w:rPr>
                <w:rFonts w:asciiTheme="majorHAnsi" w:eastAsiaTheme="majorEastAsia" w:hAnsiTheme="majorHAnsi" w:cstheme="majorBidi"/>
                <w:b/>
                <w:color w:val="365F91" w:themeColor="accent1" w:themeShade="BF"/>
                <w:sz w:val="26"/>
                <w:szCs w:val="26"/>
                <w:lang w:eastAsia="hr-HR"/>
              </w:rPr>
              <w:t xml:space="preserve"> </w:t>
            </w:r>
            <w:r>
              <w:rPr>
                <w:rFonts w:asciiTheme="majorHAnsi" w:eastAsiaTheme="majorEastAsia" w:hAnsiTheme="majorHAnsi" w:cstheme="majorBidi"/>
                <w:b/>
                <w:color w:val="365F91" w:themeColor="accent1" w:themeShade="BF"/>
                <w:sz w:val="26"/>
                <w:szCs w:val="26"/>
                <w:lang w:eastAsia="hr-HR"/>
              </w:rPr>
              <w:t>- INA</w:t>
            </w:r>
          </w:p>
        </w:tc>
        <w:tc>
          <w:tcPr>
            <w:tcW w:w="10056" w:type="dxa"/>
          </w:tcPr>
          <w:p w14:paraId="7CEC8E7B" w14:textId="77777777" w:rsidR="005D59E1" w:rsidRPr="00471F2A" w:rsidRDefault="005D59E1" w:rsidP="007E07D4">
            <w:pPr>
              <w:keepNext/>
              <w:keepLines/>
              <w:spacing w:before="160" w:after="40"/>
              <w:outlineLvl w:val="1"/>
              <w:rPr>
                <w:rFonts w:asciiTheme="majorHAnsi" w:eastAsiaTheme="majorEastAsia" w:hAnsiTheme="majorHAnsi" w:cstheme="majorBidi"/>
                <w:b/>
                <w:bCs/>
                <w:sz w:val="32"/>
                <w:szCs w:val="32"/>
                <w:lang w:eastAsia="hr-HR"/>
              </w:rPr>
            </w:pPr>
            <w:r w:rsidRPr="00471F2A">
              <w:rPr>
                <w:rFonts w:asciiTheme="majorHAnsi" w:eastAsiaTheme="majorEastAsia" w:hAnsiTheme="majorHAnsi" w:cstheme="majorBidi"/>
                <w:b/>
                <w:bCs/>
                <w:color w:val="365F91" w:themeColor="accent1" w:themeShade="BF"/>
                <w:sz w:val="32"/>
                <w:szCs w:val="32"/>
                <w:lang w:eastAsia="hr-HR"/>
              </w:rPr>
              <w:t>Ime i prezime voditelja: Irena Ivković, školska knjižničarka</w:t>
            </w:r>
          </w:p>
        </w:tc>
      </w:tr>
      <w:tr w:rsidR="005D59E1" w:rsidRPr="00471F2A" w14:paraId="3104BB8B" w14:textId="77777777" w:rsidTr="005D59E1">
        <w:trPr>
          <w:trHeight w:val="2438"/>
        </w:trPr>
        <w:tc>
          <w:tcPr>
            <w:tcW w:w="3849" w:type="dxa"/>
          </w:tcPr>
          <w:p w14:paraId="49BC2A07"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Ishodi aktivnosti</w:t>
            </w:r>
          </w:p>
        </w:tc>
        <w:tc>
          <w:tcPr>
            <w:tcW w:w="10056" w:type="dxa"/>
          </w:tcPr>
          <w:p w14:paraId="52A518DF" w14:textId="77777777" w:rsidR="005D59E1" w:rsidRPr="00F9772A" w:rsidRDefault="005D59E1" w:rsidP="007E07D4">
            <w:pPr>
              <w:tabs>
                <w:tab w:val="left" w:pos="1065"/>
              </w:tabs>
              <w:spacing w:line="300" w:lineRule="auto"/>
              <w:rPr>
                <w:rFonts w:eastAsiaTheme="minorEastAsia"/>
                <w:sz w:val="24"/>
                <w:szCs w:val="24"/>
                <w:lang w:eastAsia="hr-HR"/>
              </w:rPr>
            </w:pPr>
            <w:r w:rsidRPr="00F9772A">
              <w:rPr>
                <w:rFonts w:eastAsiaTheme="minorEastAsia"/>
                <w:sz w:val="24"/>
                <w:szCs w:val="24"/>
                <w:lang w:eastAsia="hr-HR"/>
              </w:rPr>
              <w:t>Usvojiti temeljne pojmove knjižničnog poslovanja.</w:t>
            </w:r>
            <w:r>
              <w:rPr>
                <w:rFonts w:eastAsiaTheme="minorEastAsia"/>
                <w:sz w:val="24"/>
                <w:szCs w:val="24"/>
                <w:lang w:eastAsia="hr-HR"/>
              </w:rPr>
              <w:t xml:space="preserve"> </w:t>
            </w:r>
            <w:r w:rsidRPr="00F9772A">
              <w:rPr>
                <w:rFonts w:eastAsiaTheme="minorEastAsia"/>
                <w:sz w:val="24"/>
                <w:szCs w:val="24"/>
                <w:lang w:eastAsia="hr-HR"/>
              </w:rPr>
              <w:t>Smještaj i raspored knjižničnog fonda.</w:t>
            </w:r>
          </w:p>
          <w:p w14:paraId="22B8040C" w14:textId="77777777" w:rsidR="005D59E1" w:rsidRDefault="005D59E1" w:rsidP="007E07D4">
            <w:pPr>
              <w:tabs>
                <w:tab w:val="left" w:pos="1065"/>
              </w:tabs>
              <w:spacing w:line="300" w:lineRule="auto"/>
              <w:rPr>
                <w:rFonts w:eastAsiaTheme="minorEastAsia"/>
                <w:sz w:val="24"/>
                <w:szCs w:val="24"/>
                <w:lang w:eastAsia="hr-HR"/>
              </w:rPr>
            </w:pPr>
            <w:r w:rsidRPr="00F9772A">
              <w:rPr>
                <w:rFonts w:eastAsiaTheme="minorEastAsia"/>
                <w:sz w:val="24"/>
                <w:szCs w:val="24"/>
                <w:lang w:eastAsia="hr-HR"/>
              </w:rPr>
              <w:t>Naučiti pretraživati informacije te koristiti sve vrste izvora informacija na različitim medijima.</w:t>
            </w:r>
            <w:r>
              <w:rPr>
                <w:rFonts w:eastAsiaTheme="minorEastAsia"/>
                <w:sz w:val="24"/>
                <w:szCs w:val="24"/>
                <w:lang w:eastAsia="hr-HR"/>
              </w:rPr>
              <w:t xml:space="preserve"> </w:t>
            </w:r>
            <w:r w:rsidRPr="00F9772A">
              <w:rPr>
                <w:rFonts w:eastAsiaTheme="minorEastAsia"/>
                <w:sz w:val="24"/>
                <w:szCs w:val="24"/>
                <w:lang w:eastAsia="hr-HR"/>
              </w:rPr>
              <w:t>Poticati čitanje čitanjem i pričanjem priča.</w:t>
            </w:r>
            <w:r>
              <w:rPr>
                <w:rFonts w:eastAsiaTheme="minorEastAsia"/>
                <w:sz w:val="24"/>
                <w:szCs w:val="24"/>
                <w:lang w:eastAsia="hr-HR"/>
              </w:rPr>
              <w:t xml:space="preserve"> </w:t>
            </w:r>
            <w:r w:rsidRPr="00F9772A">
              <w:rPr>
                <w:rFonts w:eastAsiaTheme="minorEastAsia"/>
                <w:sz w:val="24"/>
                <w:szCs w:val="24"/>
                <w:lang w:eastAsia="hr-HR"/>
              </w:rPr>
              <w:t>Poticati čitanje drugačijim pristupom lektiri i književnom djelu općenito.</w:t>
            </w:r>
            <w:r>
              <w:rPr>
                <w:rFonts w:eastAsiaTheme="minorEastAsia"/>
                <w:sz w:val="24"/>
                <w:szCs w:val="24"/>
                <w:lang w:eastAsia="hr-HR"/>
              </w:rPr>
              <w:t xml:space="preserve"> </w:t>
            </w:r>
            <w:r w:rsidRPr="001704F1">
              <w:rPr>
                <w:rFonts w:eastAsiaTheme="minorEastAsia"/>
                <w:sz w:val="24"/>
                <w:szCs w:val="24"/>
                <w:lang w:eastAsia="hr-HR"/>
              </w:rPr>
              <w:t>Poticati maštu i kreativno</w:t>
            </w:r>
            <w:r>
              <w:rPr>
                <w:rFonts w:eastAsiaTheme="minorEastAsia"/>
                <w:sz w:val="24"/>
                <w:szCs w:val="24"/>
                <w:lang w:eastAsia="hr-HR"/>
              </w:rPr>
              <w:t>st kod učenika kroz sudjelovanje na nagradnim literarnim, likovnim natječajima te natječajima koji potiču čitanje (Velikani hrvatske prošlosti, Digitalni učenički inkubator, Natjecanje u čitanju naglas, Međuškolski književni kviz, Stvarajmo eKreativno).</w:t>
            </w:r>
          </w:p>
          <w:p w14:paraId="087FFC75"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Poticati maštu i kreativnost kod učenika kroz izradu raznih vrsta panoa, izložbi te kreativnih uradaka.</w:t>
            </w:r>
          </w:p>
        </w:tc>
      </w:tr>
      <w:tr w:rsidR="005D59E1" w:rsidRPr="00471F2A" w14:paraId="4E4899C5" w14:textId="77777777" w:rsidTr="005D59E1">
        <w:trPr>
          <w:cnfStyle w:val="000000100000" w:firstRow="0" w:lastRow="0" w:firstColumn="0" w:lastColumn="0" w:oddVBand="0" w:evenVBand="0" w:oddHBand="1" w:evenHBand="0" w:firstRowFirstColumn="0" w:firstRowLastColumn="0" w:lastRowFirstColumn="0" w:lastRowLastColumn="0"/>
          <w:trHeight w:val="1751"/>
        </w:trPr>
        <w:tc>
          <w:tcPr>
            <w:tcW w:w="3849" w:type="dxa"/>
          </w:tcPr>
          <w:p w14:paraId="1D9B8F53"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Namjena</w:t>
            </w:r>
          </w:p>
        </w:tc>
        <w:tc>
          <w:tcPr>
            <w:tcW w:w="10056" w:type="dxa"/>
          </w:tcPr>
          <w:p w14:paraId="73D63618" w14:textId="77777777" w:rsidR="005D59E1" w:rsidRPr="00BA62CA" w:rsidRDefault="005D59E1" w:rsidP="007E07D4">
            <w:pPr>
              <w:tabs>
                <w:tab w:val="left" w:pos="1065"/>
              </w:tabs>
              <w:spacing w:line="300" w:lineRule="auto"/>
              <w:rPr>
                <w:rFonts w:eastAsiaTheme="minorEastAsia"/>
                <w:sz w:val="24"/>
                <w:szCs w:val="24"/>
                <w:lang w:eastAsia="hr-HR"/>
              </w:rPr>
            </w:pPr>
            <w:r w:rsidRPr="00BA62CA">
              <w:rPr>
                <w:rFonts w:eastAsiaTheme="minorEastAsia"/>
                <w:sz w:val="24"/>
                <w:szCs w:val="24"/>
                <w:lang w:eastAsia="hr-HR"/>
              </w:rPr>
              <w:t xml:space="preserve">Razvijati kod učenika naviku korištenja usluga školske i ostalih vrsta knjižnica. </w:t>
            </w:r>
          </w:p>
          <w:p w14:paraId="7BE639D7" w14:textId="77777777" w:rsidR="005D59E1" w:rsidRPr="00BA62CA" w:rsidRDefault="005D59E1" w:rsidP="007E07D4">
            <w:pPr>
              <w:tabs>
                <w:tab w:val="left" w:pos="1065"/>
              </w:tabs>
              <w:spacing w:line="300" w:lineRule="auto"/>
              <w:rPr>
                <w:rFonts w:eastAsiaTheme="minorEastAsia"/>
                <w:sz w:val="24"/>
                <w:szCs w:val="24"/>
                <w:lang w:eastAsia="hr-HR"/>
              </w:rPr>
            </w:pPr>
            <w:r w:rsidRPr="00BA62CA">
              <w:rPr>
                <w:rFonts w:eastAsiaTheme="minorEastAsia"/>
                <w:sz w:val="24"/>
                <w:szCs w:val="24"/>
                <w:lang w:eastAsia="hr-HR"/>
              </w:rPr>
              <w:t xml:space="preserve">Potaknuti učenike na samostalno snalaženje u knjižnici kao i samostalno pretraživanje informacija. </w:t>
            </w:r>
          </w:p>
          <w:p w14:paraId="4A45E883" w14:textId="77777777" w:rsidR="005D59E1" w:rsidRPr="00BA62CA" w:rsidRDefault="005D59E1" w:rsidP="007E07D4">
            <w:pPr>
              <w:tabs>
                <w:tab w:val="left" w:pos="1065"/>
              </w:tabs>
              <w:spacing w:line="300" w:lineRule="auto"/>
              <w:rPr>
                <w:rFonts w:eastAsiaTheme="minorEastAsia"/>
                <w:sz w:val="24"/>
                <w:szCs w:val="24"/>
                <w:lang w:eastAsia="hr-HR"/>
              </w:rPr>
            </w:pPr>
            <w:r w:rsidRPr="00BA62CA">
              <w:rPr>
                <w:rFonts w:eastAsiaTheme="minorEastAsia"/>
                <w:sz w:val="24"/>
                <w:szCs w:val="24"/>
                <w:lang w:eastAsia="hr-HR"/>
              </w:rPr>
              <w:t xml:space="preserve">Upoznati učenike s radom knjižnice. </w:t>
            </w:r>
          </w:p>
          <w:p w14:paraId="76F5C9B8" w14:textId="77777777" w:rsidR="005D59E1" w:rsidRPr="00471F2A" w:rsidRDefault="005D59E1" w:rsidP="007E07D4">
            <w:pPr>
              <w:tabs>
                <w:tab w:val="left" w:pos="1065"/>
              </w:tabs>
              <w:spacing w:line="300" w:lineRule="auto"/>
              <w:rPr>
                <w:rFonts w:eastAsiaTheme="minorEastAsia"/>
                <w:sz w:val="24"/>
                <w:szCs w:val="24"/>
                <w:lang w:eastAsia="hr-HR"/>
              </w:rPr>
            </w:pPr>
            <w:r w:rsidRPr="00BA62CA">
              <w:rPr>
                <w:rFonts w:eastAsiaTheme="minorEastAsia"/>
                <w:sz w:val="24"/>
                <w:szCs w:val="24"/>
                <w:lang w:eastAsia="hr-HR"/>
              </w:rPr>
              <w:t>Razvijati kod učenika ljubav prema knjizi, razvijati naviku učenja, učiti kako učiti te osposobljavati učenike za cjeloživotno učenje.</w:t>
            </w:r>
          </w:p>
        </w:tc>
      </w:tr>
      <w:tr w:rsidR="005D59E1" w:rsidRPr="00471F2A" w14:paraId="1EAD9C48" w14:textId="77777777" w:rsidTr="005D59E1">
        <w:trPr>
          <w:trHeight w:val="343"/>
        </w:trPr>
        <w:tc>
          <w:tcPr>
            <w:tcW w:w="3849" w:type="dxa"/>
          </w:tcPr>
          <w:p w14:paraId="523FF335"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Nositelji aktivnosti</w:t>
            </w:r>
          </w:p>
        </w:tc>
        <w:tc>
          <w:tcPr>
            <w:tcW w:w="10056" w:type="dxa"/>
          </w:tcPr>
          <w:p w14:paraId="7A620D85" w14:textId="77777777" w:rsidR="005D59E1" w:rsidRPr="00471F2A" w:rsidRDefault="005D59E1" w:rsidP="007E07D4">
            <w:pPr>
              <w:spacing w:line="300" w:lineRule="auto"/>
              <w:rPr>
                <w:rFonts w:eastAsiaTheme="minorEastAsia"/>
                <w:sz w:val="24"/>
                <w:szCs w:val="24"/>
                <w:lang w:eastAsia="hr-HR"/>
              </w:rPr>
            </w:pPr>
            <w:r w:rsidRPr="00471F2A">
              <w:rPr>
                <w:rFonts w:eastAsiaTheme="minorEastAsia"/>
                <w:sz w:val="24"/>
                <w:szCs w:val="24"/>
                <w:lang w:eastAsia="hr-HR"/>
              </w:rPr>
              <w:t>Školska knjižničarka, učenici i učitelji RN i PN – prema dogovoru</w:t>
            </w:r>
          </w:p>
        </w:tc>
      </w:tr>
      <w:tr w:rsidR="005D59E1" w:rsidRPr="00471F2A" w14:paraId="689FD4AC" w14:textId="77777777" w:rsidTr="005D59E1">
        <w:trPr>
          <w:cnfStyle w:val="000000100000" w:firstRow="0" w:lastRow="0" w:firstColumn="0" w:lastColumn="0" w:oddVBand="0" w:evenVBand="0" w:oddHBand="1" w:evenHBand="0" w:firstRowFirstColumn="0" w:firstRowLastColumn="0" w:lastRowFirstColumn="0" w:lastRowLastColumn="0"/>
          <w:trHeight w:val="343"/>
        </w:trPr>
        <w:tc>
          <w:tcPr>
            <w:tcW w:w="3849" w:type="dxa"/>
          </w:tcPr>
          <w:p w14:paraId="05513E77"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realizacije</w:t>
            </w:r>
          </w:p>
        </w:tc>
        <w:tc>
          <w:tcPr>
            <w:tcW w:w="10056" w:type="dxa"/>
          </w:tcPr>
          <w:p w14:paraId="18D61993"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R</w:t>
            </w:r>
            <w:r w:rsidRPr="00BA62CA">
              <w:rPr>
                <w:rFonts w:eastAsiaTheme="minorEastAsia"/>
                <w:sz w:val="24"/>
                <w:szCs w:val="24"/>
                <w:lang w:eastAsia="hr-HR"/>
              </w:rPr>
              <w:t>ad u timu, paru te individualni na organizaciji i pripremi aktivnosti u školskoj knjižnici</w:t>
            </w:r>
          </w:p>
        </w:tc>
      </w:tr>
      <w:tr w:rsidR="005D59E1" w:rsidRPr="00471F2A" w14:paraId="713B1FF8" w14:textId="77777777" w:rsidTr="005D59E1">
        <w:trPr>
          <w:trHeight w:val="354"/>
        </w:trPr>
        <w:tc>
          <w:tcPr>
            <w:tcW w:w="3849" w:type="dxa"/>
          </w:tcPr>
          <w:p w14:paraId="56AEB422"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Vrijeme realizacije</w:t>
            </w:r>
          </w:p>
        </w:tc>
        <w:tc>
          <w:tcPr>
            <w:tcW w:w="10056" w:type="dxa"/>
          </w:tcPr>
          <w:p w14:paraId="07415A8A" w14:textId="77777777" w:rsidR="005D59E1" w:rsidRPr="00471F2A" w:rsidRDefault="005D59E1" w:rsidP="007E07D4">
            <w:pPr>
              <w:tabs>
                <w:tab w:val="left" w:pos="1065"/>
              </w:tabs>
              <w:spacing w:line="300" w:lineRule="auto"/>
              <w:rPr>
                <w:rFonts w:eastAsiaTheme="minorEastAsia"/>
                <w:sz w:val="24"/>
                <w:szCs w:val="24"/>
                <w:lang w:eastAsia="hr-HR"/>
              </w:rPr>
            </w:pPr>
            <w:r w:rsidRPr="00BA62CA">
              <w:rPr>
                <w:rFonts w:eastAsiaTheme="minorEastAsia"/>
                <w:sz w:val="24"/>
                <w:szCs w:val="24"/>
                <w:lang w:eastAsia="hr-HR"/>
              </w:rPr>
              <w:t xml:space="preserve">Tijekom školske godine – </w:t>
            </w:r>
            <w:r>
              <w:rPr>
                <w:rFonts w:eastAsiaTheme="minorEastAsia"/>
                <w:sz w:val="24"/>
                <w:szCs w:val="24"/>
                <w:lang w:eastAsia="hr-HR"/>
              </w:rPr>
              <w:t>1</w:t>
            </w:r>
            <w:r w:rsidRPr="00BA62CA">
              <w:rPr>
                <w:rFonts w:eastAsiaTheme="minorEastAsia"/>
                <w:sz w:val="24"/>
                <w:szCs w:val="24"/>
                <w:lang w:eastAsia="hr-HR"/>
              </w:rPr>
              <w:t xml:space="preserve"> sat tjedno</w:t>
            </w:r>
          </w:p>
        </w:tc>
      </w:tr>
      <w:tr w:rsidR="005D59E1" w:rsidRPr="00471F2A" w14:paraId="15936356" w14:textId="77777777" w:rsidTr="005D59E1">
        <w:trPr>
          <w:cnfStyle w:val="000000100000" w:firstRow="0" w:lastRow="0" w:firstColumn="0" w:lastColumn="0" w:oddVBand="0" w:evenVBand="0" w:oddHBand="1" w:evenHBand="0" w:firstRowFirstColumn="0" w:firstRowLastColumn="0" w:lastRowFirstColumn="0" w:lastRowLastColumn="0"/>
          <w:trHeight w:val="1385"/>
        </w:trPr>
        <w:tc>
          <w:tcPr>
            <w:tcW w:w="3849" w:type="dxa"/>
          </w:tcPr>
          <w:p w14:paraId="04466402"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lastRenderedPageBreak/>
              <w:t>Troškovnik</w:t>
            </w:r>
          </w:p>
        </w:tc>
        <w:tc>
          <w:tcPr>
            <w:tcW w:w="10056" w:type="dxa"/>
          </w:tcPr>
          <w:p w14:paraId="1B775E65" w14:textId="77777777" w:rsidR="005D59E1" w:rsidRPr="00BA62CA" w:rsidRDefault="005D59E1" w:rsidP="007E07D4">
            <w:pPr>
              <w:tabs>
                <w:tab w:val="left" w:pos="1065"/>
              </w:tabs>
              <w:spacing w:line="300" w:lineRule="auto"/>
              <w:rPr>
                <w:rFonts w:eastAsiaTheme="minorEastAsia"/>
                <w:sz w:val="24"/>
                <w:szCs w:val="24"/>
                <w:lang w:eastAsia="hr-HR"/>
              </w:rPr>
            </w:pPr>
            <w:r w:rsidRPr="00BA62CA">
              <w:rPr>
                <w:rFonts w:eastAsiaTheme="minorEastAsia"/>
                <w:sz w:val="24"/>
                <w:szCs w:val="24"/>
                <w:lang w:eastAsia="hr-HR"/>
              </w:rPr>
              <w:t>•</w:t>
            </w:r>
            <w:r>
              <w:rPr>
                <w:rFonts w:eastAsiaTheme="minorEastAsia"/>
                <w:sz w:val="24"/>
                <w:szCs w:val="24"/>
                <w:lang w:eastAsia="hr-HR"/>
              </w:rPr>
              <w:t xml:space="preserve"> </w:t>
            </w:r>
            <w:r w:rsidRPr="00BA62CA">
              <w:rPr>
                <w:rFonts w:eastAsiaTheme="minorEastAsia"/>
                <w:sz w:val="24"/>
                <w:szCs w:val="24"/>
                <w:lang w:eastAsia="hr-HR"/>
              </w:rPr>
              <w:t>papir za print u boji</w:t>
            </w:r>
            <w:r>
              <w:rPr>
                <w:rFonts w:eastAsiaTheme="minorEastAsia"/>
                <w:sz w:val="24"/>
                <w:szCs w:val="24"/>
                <w:lang w:eastAsia="hr-HR"/>
              </w:rPr>
              <w:t xml:space="preserve">, </w:t>
            </w:r>
            <w:r w:rsidRPr="00BA62CA">
              <w:rPr>
                <w:rFonts w:eastAsiaTheme="minorEastAsia"/>
                <w:sz w:val="24"/>
                <w:szCs w:val="24"/>
                <w:lang w:eastAsia="hr-HR"/>
              </w:rPr>
              <w:t>papir za print c/b</w:t>
            </w:r>
          </w:p>
          <w:p w14:paraId="4D6D0EF9" w14:textId="77777777" w:rsidR="005D59E1" w:rsidRPr="00BA62CA" w:rsidRDefault="005D59E1" w:rsidP="007E07D4">
            <w:pPr>
              <w:tabs>
                <w:tab w:val="left" w:pos="1065"/>
              </w:tabs>
              <w:spacing w:line="300" w:lineRule="auto"/>
              <w:rPr>
                <w:rFonts w:eastAsiaTheme="minorEastAsia"/>
                <w:sz w:val="24"/>
                <w:szCs w:val="24"/>
                <w:lang w:eastAsia="hr-HR"/>
              </w:rPr>
            </w:pPr>
            <w:r w:rsidRPr="00BA62CA">
              <w:rPr>
                <w:rFonts w:eastAsiaTheme="minorEastAsia"/>
                <w:sz w:val="24"/>
                <w:szCs w:val="24"/>
                <w:lang w:eastAsia="hr-HR"/>
              </w:rPr>
              <w:t>•</w:t>
            </w:r>
            <w:r>
              <w:rPr>
                <w:rFonts w:eastAsiaTheme="minorEastAsia"/>
                <w:sz w:val="24"/>
                <w:szCs w:val="24"/>
                <w:lang w:eastAsia="hr-HR"/>
              </w:rPr>
              <w:t xml:space="preserve"> </w:t>
            </w:r>
            <w:r w:rsidRPr="00BA62CA">
              <w:rPr>
                <w:rFonts w:eastAsiaTheme="minorEastAsia"/>
                <w:sz w:val="24"/>
                <w:szCs w:val="24"/>
                <w:lang w:eastAsia="hr-HR"/>
              </w:rPr>
              <w:t>hameri</w:t>
            </w:r>
          </w:p>
          <w:p w14:paraId="6BE44ED4" w14:textId="77777777" w:rsidR="005D59E1" w:rsidRDefault="005D59E1" w:rsidP="007E07D4">
            <w:pPr>
              <w:tabs>
                <w:tab w:val="left" w:pos="1065"/>
              </w:tabs>
              <w:spacing w:line="300" w:lineRule="auto"/>
              <w:rPr>
                <w:rFonts w:eastAsiaTheme="minorEastAsia"/>
                <w:sz w:val="24"/>
                <w:szCs w:val="24"/>
                <w:lang w:eastAsia="hr-HR"/>
              </w:rPr>
            </w:pPr>
            <w:r w:rsidRPr="00BA62CA">
              <w:rPr>
                <w:rFonts w:eastAsiaTheme="minorEastAsia"/>
                <w:sz w:val="24"/>
                <w:szCs w:val="24"/>
                <w:lang w:eastAsia="hr-HR"/>
              </w:rPr>
              <w:t>•</w:t>
            </w:r>
            <w:r>
              <w:rPr>
                <w:rFonts w:eastAsiaTheme="minorEastAsia"/>
                <w:sz w:val="24"/>
                <w:szCs w:val="24"/>
                <w:lang w:eastAsia="hr-HR"/>
              </w:rPr>
              <w:t xml:space="preserve"> </w:t>
            </w:r>
            <w:r w:rsidRPr="00BA62CA">
              <w:rPr>
                <w:rFonts w:eastAsiaTheme="minorEastAsia"/>
                <w:sz w:val="24"/>
                <w:szCs w:val="24"/>
                <w:lang w:eastAsia="hr-HR"/>
              </w:rPr>
              <w:t>flomasteri, drvene bojice</w:t>
            </w:r>
            <w:r>
              <w:rPr>
                <w:rFonts w:eastAsiaTheme="minorEastAsia"/>
                <w:sz w:val="24"/>
                <w:szCs w:val="24"/>
                <w:lang w:eastAsia="hr-HR"/>
              </w:rPr>
              <w:t>, vodene bojice, tempere, kolaž</w:t>
            </w:r>
          </w:p>
          <w:p w14:paraId="30B11C31" w14:textId="77777777" w:rsidR="005D59E1" w:rsidRPr="00471F2A" w:rsidRDefault="005D59E1" w:rsidP="007E07D4">
            <w:pPr>
              <w:tabs>
                <w:tab w:val="left" w:pos="1065"/>
              </w:tabs>
              <w:spacing w:line="300" w:lineRule="auto"/>
              <w:rPr>
                <w:rFonts w:eastAsiaTheme="minorEastAsia"/>
                <w:sz w:val="24"/>
                <w:szCs w:val="24"/>
                <w:lang w:eastAsia="hr-HR"/>
              </w:rPr>
            </w:pPr>
            <w:r w:rsidRPr="00065634">
              <w:rPr>
                <w:rFonts w:eastAsiaTheme="minorEastAsia"/>
                <w:sz w:val="24"/>
                <w:szCs w:val="24"/>
                <w:lang w:eastAsia="hr-HR"/>
              </w:rPr>
              <w:t>•</w:t>
            </w:r>
            <w:r>
              <w:rPr>
                <w:rFonts w:eastAsiaTheme="minorEastAsia"/>
                <w:sz w:val="24"/>
                <w:szCs w:val="24"/>
                <w:lang w:eastAsia="hr-HR"/>
              </w:rPr>
              <w:t xml:space="preserve"> oko 30 </w:t>
            </w:r>
            <w:r>
              <w:rPr>
                <w:rFonts w:eastAsiaTheme="minorEastAsia" w:cstheme="minorHAnsi"/>
                <w:sz w:val="24"/>
                <w:szCs w:val="24"/>
                <w:lang w:eastAsia="hr-HR"/>
              </w:rPr>
              <w:t>€</w:t>
            </w:r>
          </w:p>
        </w:tc>
      </w:tr>
      <w:tr w:rsidR="005D59E1" w:rsidRPr="00471F2A" w14:paraId="3C09FF37" w14:textId="77777777" w:rsidTr="005D59E1">
        <w:trPr>
          <w:trHeight w:val="354"/>
        </w:trPr>
        <w:tc>
          <w:tcPr>
            <w:tcW w:w="3849" w:type="dxa"/>
          </w:tcPr>
          <w:p w14:paraId="5256A46C"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vrednovanja</w:t>
            </w:r>
          </w:p>
        </w:tc>
        <w:tc>
          <w:tcPr>
            <w:tcW w:w="10056" w:type="dxa"/>
          </w:tcPr>
          <w:p w14:paraId="60EE9654" w14:textId="77777777" w:rsidR="005D59E1" w:rsidRPr="00471F2A" w:rsidRDefault="005D59E1" w:rsidP="007E07D4">
            <w:pPr>
              <w:tabs>
                <w:tab w:val="left" w:pos="1065"/>
              </w:tabs>
              <w:spacing w:line="300" w:lineRule="auto"/>
              <w:rPr>
                <w:rFonts w:eastAsiaTheme="minorEastAsia"/>
                <w:sz w:val="24"/>
                <w:szCs w:val="24"/>
                <w:lang w:eastAsia="hr-HR"/>
              </w:rPr>
            </w:pPr>
            <w:r w:rsidRPr="00065634">
              <w:rPr>
                <w:rFonts w:eastAsiaTheme="minorEastAsia"/>
                <w:sz w:val="24"/>
                <w:szCs w:val="24"/>
                <w:lang w:eastAsia="hr-HR"/>
              </w:rPr>
              <w:t>Samovrednovanje, pohvale i poticaji.</w:t>
            </w:r>
          </w:p>
        </w:tc>
      </w:tr>
      <w:tr w:rsidR="005D59E1" w:rsidRPr="00471F2A" w14:paraId="63A97900" w14:textId="77777777" w:rsidTr="005D59E1">
        <w:trPr>
          <w:cnfStyle w:val="000000100000" w:firstRow="0" w:lastRow="0" w:firstColumn="0" w:lastColumn="0" w:oddVBand="0" w:evenVBand="0" w:oddHBand="1" w:evenHBand="0" w:firstRowFirstColumn="0" w:firstRowLastColumn="0" w:lastRowFirstColumn="0" w:lastRowLastColumn="0"/>
          <w:trHeight w:val="343"/>
        </w:trPr>
        <w:tc>
          <w:tcPr>
            <w:tcW w:w="3849" w:type="dxa"/>
          </w:tcPr>
          <w:p w14:paraId="6690ADA1"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Korištenje rezultata vrednovanja</w:t>
            </w:r>
          </w:p>
        </w:tc>
        <w:tc>
          <w:tcPr>
            <w:tcW w:w="10056" w:type="dxa"/>
          </w:tcPr>
          <w:p w14:paraId="5761F2B9" w14:textId="77777777" w:rsidR="005D59E1" w:rsidRPr="00471F2A" w:rsidRDefault="005D59E1" w:rsidP="007E07D4">
            <w:pPr>
              <w:spacing w:line="300" w:lineRule="auto"/>
              <w:rPr>
                <w:rFonts w:eastAsiaTheme="minorEastAsia"/>
                <w:sz w:val="24"/>
                <w:szCs w:val="24"/>
                <w:lang w:eastAsia="hr-HR"/>
              </w:rPr>
            </w:pPr>
            <w:r>
              <w:rPr>
                <w:rFonts w:eastAsiaTheme="minorEastAsia"/>
                <w:sz w:val="24"/>
                <w:szCs w:val="24"/>
                <w:lang w:eastAsia="hr-HR"/>
              </w:rPr>
              <w:t>Objavljivanje učeničkih radova i uspjeha na internetskoj stranici škole.</w:t>
            </w:r>
          </w:p>
        </w:tc>
      </w:tr>
    </w:tbl>
    <w:p w14:paraId="3118CEDA" w14:textId="078C957A" w:rsidR="00427E11" w:rsidRDefault="00427E11"/>
    <w:p w14:paraId="0E6EBC0A" w14:textId="77777777" w:rsidR="005D59E1" w:rsidRDefault="005D59E1"/>
    <w:tbl>
      <w:tblPr>
        <w:tblStyle w:val="Tablicareetke4-isticanje5"/>
        <w:tblW w:w="14218" w:type="dxa"/>
        <w:tblLayout w:type="fixed"/>
        <w:tblLook w:val="0400" w:firstRow="0" w:lastRow="0" w:firstColumn="0" w:lastColumn="0" w:noHBand="0" w:noVBand="1"/>
      </w:tblPr>
      <w:tblGrid>
        <w:gridCol w:w="3936"/>
        <w:gridCol w:w="10282"/>
      </w:tblGrid>
      <w:tr w:rsidR="005D59E1" w:rsidRPr="00DE1819" w14:paraId="61BB479A"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4B25EE8D" w14:textId="77777777" w:rsidR="005D59E1" w:rsidRPr="00DE1819" w:rsidRDefault="005D59E1" w:rsidP="007E07D4">
            <w:pPr>
              <w:keepNext/>
              <w:keepLines/>
              <w:outlineLvl w:val="1"/>
              <w:rPr>
                <w:rFonts w:ascii="Arial" w:eastAsiaTheme="majorEastAsia" w:hAnsi="Arial" w:cs="Arial"/>
                <w:b/>
                <w:bCs/>
                <w:color w:val="365F91" w:themeColor="accent1" w:themeShade="BF"/>
                <w:sz w:val="24"/>
                <w:szCs w:val="24"/>
              </w:rPr>
            </w:pPr>
            <w:r w:rsidRPr="00DE1819">
              <w:rPr>
                <w:rFonts w:ascii="Arial" w:eastAsiaTheme="majorEastAsia" w:hAnsi="Arial" w:cs="Arial"/>
                <w:b/>
                <w:bCs/>
                <w:color w:val="365F91" w:themeColor="accent1" w:themeShade="BF"/>
                <w:sz w:val="24"/>
                <w:szCs w:val="24"/>
              </w:rPr>
              <w:t>Naziv aktivnosti:</w:t>
            </w:r>
          </w:p>
          <w:p w14:paraId="093D738A" w14:textId="77777777" w:rsidR="005D59E1" w:rsidRPr="00DE1819" w:rsidRDefault="005D59E1" w:rsidP="007E07D4">
            <w:pPr>
              <w:keepNext/>
              <w:keepLines/>
              <w:outlineLvl w:val="1"/>
              <w:rPr>
                <w:rFonts w:ascii="Arial" w:eastAsiaTheme="majorEastAsia" w:hAnsi="Arial" w:cs="Arial"/>
                <w:b/>
                <w:bCs/>
                <w:color w:val="365F91" w:themeColor="accent1" w:themeShade="BF"/>
                <w:sz w:val="24"/>
                <w:szCs w:val="24"/>
              </w:rPr>
            </w:pPr>
            <w:r w:rsidRPr="00DE1819">
              <w:rPr>
                <w:rFonts w:ascii="Arial" w:eastAsiaTheme="majorEastAsia" w:hAnsi="Arial" w:cs="Arial"/>
                <w:b/>
                <w:bCs/>
                <w:color w:val="365F91" w:themeColor="accent1" w:themeShade="BF"/>
                <w:sz w:val="24"/>
                <w:szCs w:val="24"/>
              </w:rPr>
              <w:t>Interkulturalno novinarstvo</w:t>
            </w:r>
          </w:p>
        </w:tc>
        <w:tc>
          <w:tcPr>
            <w:tcW w:w="10282" w:type="dxa"/>
          </w:tcPr>
          <w:p w14:paraId="15862038" w14:textId="77777777" w:rsidR="005D59E1" w:rsidRPr="00DE1819" w:rsidRDefault="005D59E1" w:rsidP="007E07D4">
            <w:pPr>
              <w:keepNext/>
              <w:keepLines/>
              <w:outlineLvl w:val="1"/>
              <w:rPr>
                <w:rFonts w:ascii="Arial" w:eastAsiaTheme="majorEastAsia" w:hAnsi="Arial" w:cs="Arial"/>
                <w:b/>
                <w:bCs/>
                <w:color w:val="365F91" w:themeColor="accent1" w:themeShade="BF"/>
                <w:sz w:val="24"/>
                <w:szCs w:val="24"/>
              </w:rPr>
            </w:pPr>
            <w:r w:rsidRPr="00DE1819">
              <w:rPr>
                <w:rFonts w:ascii="Arial" w:eastAsiaTheme="majorEastAsia" w:hAnsi="Arial" w:cs="Arial"/>
                <w:b/>
                <w:bCs/>
                <w:color w:val="365F91" w:themeColor="accent1" w:themeShade="BF"/>
                <w:sz w:val="24"/>
                <w:szCs w:val="24"/>
              </w:rPr>
              <w:t>Ime i prezime voditelja:</w:t>
            </w:r>
          </w:p>
          <w:p w14:paraId="558EC8D4" w14:textId="77777777" w:rsidR="005D59E1" w:rsidRPr="00DE1819" w:rsidRDefault="005D59E1" w:rsidP="007E07D4">
            <w:pPr>
              <w:keepNext/>
              <w:keepLines/>
              <w:outlineLvl w:val="1"/>
              <w:rPr>
                <w:rFonts w:ascii="Arial" w:eastAsiaTheme="majorEastAsia" w:hAnsi="Arial" w:cs="Arial"/>
                <w:b/>
                <w:bCs/>
                <w:color w:val="365F91" w:themeColor="accent1" w:themeShade="BF"/>
                <w:sz w:val="24"/>
                <w:szCs w:val="24"/>
              </w:rPr>
            </w:pPr>
            <w:r w:rsidRPr="00DE1819">
              <w:rPr>
                <w:rFonts w:ascii="Arial" w:eastAsiaTheme="majorEastAsia" w:hAnsi="Arial" w:cs="Arial"/>
                <w:b/>
                <w:bCs/>
                <w:color w:val="365F91" w:themeColor="accent1" w:themeShade="BF"/>
                <w:sz w:val="24"/>
                <w:szCs w:val="24"/>
              </w:rPr>
              <w:t>Goran Pihir</w:t>
            </w:r>
          </w:p>
        </w:tc>
      </w:tr>
      <w:tr w:rsidR="005D59E1" w:rsidRPr="00DE1819" w14:paraId="647D7E38" w14:textId="77777777" w:rsidTr="007E07D4">
        <w:tc>
          <w:tcPr>
            <w:tcW w:w="3936" w:type="dxa"/>
          </w:tcPr>
          <w:p w14:paraId="68B6CFEF" w14:textId="77777777" w:rsidR="005D59E1" w:rsidRPr="00DE1819" w:rsidRDefault="005D59E1" w:rsidP="007E07D4">
            <w:pPr>
              <w:tabs>
                <w:tab w:val="left" w:pos="1065"/>
              </w:tabs>
              <w:spacing w:after="120"/>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Ishodi aktivnosti</w:t>
            </w:r>
          </w:p>
        </w:tc>
        <w:tc>
          <w:tcPr>
            <w:tcW w:w="10282" w:type="dxa"/>
            <w:vAlign w:val="center"/>
          </w:tcPr>
          <w:p w14:paraId="485400BB" w14:textId="77777777" w:rsidR="005D59E1" w:rsidRPr="00DE1819" w:rsidRDefault="005D59E1" w:rsidP="007E07D4">
            <w:pPr>
              <w:tabs>
                <w:tab w:val="left" w:pos="1065"/>
              </w:tabs>
              <w:jc w:val="both"/>
              <w:rPr>
                <w:rFonts w:ascii="Arial" w:eastAsia="Calibri" w:hAnsi="Arial" w:cs="Arial"/>
                <w:color w:val="000000"/>
                <w:sz w:val="24"/>
                <w:szCs w:val="24"/>
              </w:rPr>
            </w:pPr>
            <w:r w:rsidRPr="00DE1819">
              <w:rPr>
                <w:rFonts w:ascii="Arial" w:eastAsia="Calibri" w:hAnsi="Arial" w:cs="Arial"/>
                <w:color w:val="000000"/>
                <w:sz w:val="24"/>
                <w:szCs w:val="24"/>
              </w:rPr>
              <w:t>Učenik će:</w:t>
            </w:r>
          </w:p>
          <w:p w14:paraId="59ACD7E7" w14:textId="77777777" w:rsidR="005D59E1" w:rsidRPr="00DE1819" w:rsidRDefault="005D59E1" w:rsidP="007E07D4">
            <w:pPr>
              <w:tabs>
                <w:tab w:val="left" w:pos="1065"/>
              </w:tabs>
              <w:jc w:val="both"/>
              <w:rPr>
                <w:rFonts w:ascii="Arial" w:eastAsia="Calibri" w:hAnsi="Arial" w:cs="Arial"/>
                <w:color w:val="000000"/>
                <w:sz w:val="24"/>
                <w:szCs w:val="24"/>
              </w:rPr>
            </w:pPr>
            <w:r w:rsidRPr="00DE1819">
              <w:rPr>
                <w:rFonts w:ascii="Arial" w:eastAsia="Calibri" w:hAnsi="Arial" w:cs="Arial"/>
                <w:color w:val="000000"/>
                <w:sz w:val="24"/>
                <w:szCs w:val="24"/>
              </w:rPr>
              <w:t>- moći primijeniti osnovna načela i pitanja novinarstva, kao i primijeniti isto u obliku pisanih novinarski formi koncentriranih na teme interkulturalnosti</w:t>
            </w:r>
          </w:p>
          <w:p w14:paraId="56E3AE2E" w14:textId="77777777" w:rsidR="005D59E1" w:rsidRPr="00DE1819" w:rsidRDefault="005D59E1" w:rsidP="007E07D4">
            <w:pPr>
              <w:tabs>
                <w:tab w:val="left" w:pos="1065"/>
              </w:tabs>
              <w:jc w:val="both"/>
              <w:rPr>
                <w:rFonts w:ascii="Arial" w:eastAsia="Calibri" w:hAnsi="Arial" w:cs="Arial"/>
                <w:color w:val="000000"/>
                <w:sz w:val="24"/>
                <w:szCs w:val="24"/>
              </w:rPr>
            </w:pPr>
            <w:r w:rsidRPr="00DE1819">
              <w:rPr>
                <w:rFonts w:ascii="Arial" w:eastAsia="Calibri" w:hAnsi="Arial" w:cs="Arial"/>
                <w:color w:val="000000"/>
                <w:sz w:val="24"/>
                <w:szCs w:val="24"/>
              </w:rPr>
              <w:t>- upoznati i osvijestiti se o razlikama među kulturama unutar Europske Unije – specifično osvijestiti o  kulturama zemalja anglosaksonskog i germanskog govornog područja Europske Unije (i Ujedinjenog Kraljevstva), kao i o vlastitoj kulturi</w:t>
            </w:r>
          </w:p>
          <w:p w14:paraId="779DFED0" w14:textId="77777777" w:rsidR="005D59E1" w:rsidRPr="00DE1819" w:rsidRDefault="005D59E1" w:rsidP="007E07D4">
            <w:pPr>
              <w:tabs>
                <w:tab w:val="left" w:pos="1065"/>
              </w:tabs>
              <w:jc w:val="both"/>
              <w:rPr>
                <w:rFonts w:ascii="Arial" w:eastAsia="Calibri" w:hAnsi="Arial" w:cs="Arial"/>
                <w:color w:val="000000"/>
                <w:sz w:val="24"/>
                <w:szCs w:val="24"/>
              </w:rPr>
            </w:pPr>
            <w:r w:rsidRPr="00DE1819">
              <w:rPr>
                <w:rFonts w:ascii="Arial" w:eastAsia="Calibri" w:hAnsi="Arial" w:cs="Arial"/>
                <w:color w:val="000000"/>
                <w:sz w:val="24"/>
                <w:szCs w:val="24"/>
              </w:rPr>
              <w:t>- moći razlikovati kulturalne specifičnosti zemalja anglosaksonskog i germanskog govornog područja Europske Unije (i Ujedinjenog Kraljevstva) koristeći se znanjima jezika tih zemalja, kao i učenicima bliskim tekstualnim, multimedijalnim i interaktivnim sadržajima. Također će moći kontrastirati iste kulturalne specifičnosti s onima iz vlastite kulture</w:t>
            </w:r>
          </w:p>
          <w:p w14:paraId="0345652E" w14:textId="77777777" w:rsidR="005D59E1" w:rsidRPr="00DE1819" w:rsidRDefault="005D59E1" w:rsidP="007E07D4">
            <w:pPr>
              <w:tabs>
                <w:tab w:val="left" w:pos="1065"/>
              </w:tabs>
              <w:jc w:val="both"/>
              <w:rPr>
                <w:rFonts w:ascii="Arial" w:eastAsia="Calibri" w:hAnsi="Arial" w:cs="Arial"/>
                <w:color w:val="000000"/>
                <w:sz w:val="24"/>
                <w:szCs w:val="24"/>
              </w:rPr>
            </w:pPr>
            <w:r w:rsidRPr="00DE1819">
              <w:rPr>
                <w:rFonts w:ascii="Arial" w:eastAsia="Calibri" w:hAnsi="Arial" w:cs="Arial"/>
                <w:color w:val="000000"/>
                <w:sz w:val="24"/>
                <w:szCs w:val="24"/>
              </w:rPr>
              <w:t>- razviti komunikacijske kompetencije, vještine vođenja diskusija i logičkog zaključivanja</w:t>
            </w:r>
          </w:p>
          <w:p w14:paraId="184753AE" w14:textId="77777777" w:rsidR="005D59E1" w:rsidRPr="00DE1819" w:rsidRDefault="005D59E1" w:rsidP="007E07D4">
            <w:pPr>
              <w:tabs>
                <w:tab w:val="left" w:pos="1065"/>
              </w:tabs>
              <w:jc w:val="both"/>
              <w:rPr>
                <w:rFonts w:ascii="Arial" w:eastAsia="Calibri" w:hAnsi="Arial" w:cs="Arial"/>
                <w:color w:val="000000"/>
                <w:sz w:val="24"/>
                <w:szCs w:val="24"/>
              </w:rPr>
            </w:pPr>
            <w:r w:rsidRPr="00DE1819">
              <w:rPr>
                <w:rFonts w:ascii="Arial" w:eastAsia="Calibri" w:hAnsi="Arial" w:cs="Arial"/>
                <w:color w:val="000000"/>
                <w:sz w:val="24"/>
                <w:szCs w:val="24"/>
              </w:rPr>
              <w:t>- razviti vještinu perspektivne transformacije i empatije</w:t>
            </w:r>
          </w:p>
          <w:p w14:paraId="0361F603" w14:textId="77777777" w:rsidR="005D59E1" w:rsidRPr="00DE1819" w:rsidRDefault="005D59E1" w:rsidP="007E07D4">
            <w:pPr>
              <w:tabs>
                <w:tab w:val="left" w:pos="1065"/>
              </w:tabs>
              <w:jc w:val="both"/>
              <w:rPr>
                <w:rFonts w:ascii="Arial" w:eastAsia="Calibri" w:hAnsi="Arial" w:cs="Arial"/>
                <w:color w:val="000000"/>
                <w:sz w:val="24"/>
                <w:szCs w:val="24"/>
              </w:rPr>
            </w:pPr>
            <w:r w:rsidRPr="00DE1819">
              <w:rPr>
                <w:rFonts w:ascii="Arial" w:eastAsia="Calibri" w:hAnsi="Arial" w:cs="Arial"/>
                <w:color w:val="000000"/>
                <w:sz w:val="24"/>
                <w:szCs w:val="24"/>
              </w:rPr>
              <w:t>- steći osnovne interkulturalne kompetencije (kognitivne, afektivne i pragmatično-komunikativne)</w:t>
            </w:r>
          </w:p>
          <w:p w14:paraId="60277341" w14:textId="77777777" w:rsidR="005D59E1" w:rsidRPr="00DE1819" w:rsidRDefault="005D59E1" w:rsidP="007E07D4">
            <w:pPr>
              <w:tabs>
                <w:tab w:val="left" w:pos="1065"/>
              </w:tabs>
              <w:spacing w:after="120"/>
              <w:jc w:val="both"/>
              <w:rPr>
                <w:rFonts w:ascii="Arial" w:eastAsia="Calibri" w:hAnsi="Arial" w:cs="Arial"/>
                <w:color w:val="000000"/>
                <w:sz w:val="24"/>
                <w:szCs w:val="24"/>
              </w:rPr>
            </w:pPr>
          </w:p>
        </w:tc>
      </w:tr>
      <w:tr w:rsidR="005D59E1" w:rsidRPr="00DE1819" w14:paraId="7E6B89D6"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3D6022FB" w14:textId="77777777" w:rsidR="005D59E1" w:rsidRPr="00DE1819" w:rsidRDefault="005D59E1" w:rsidP="007E07D4">
            <w:pPr>
              <w:tabs>
                <w:tab w:val="left" w:pos="1065"/>
              </w:tabs>
              <w:spacing w:after="120"/>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Namjena</w:t>
            </w:r>
          </w:p>
        </w:tc>
        <w:tc>
          <w:tcPr>
            <w:tcW w:w="10282" w:type="dxa"/>
            <w:vAlign w:val="center"/>
          </w:tcPr>
          <w:p w14:paraId="2C2ABB98" w14:textId="77777777" w:rsidR="005D59E1" w:rsidRPr="00DE1819" w:rsidRDefault="005D59E1" w:rsidP="007E07D4">
            <w:pPr>
              <w:tabs>
                <w:tab w:val="left" w:pos="1065"/>
              </w:tabs>
              <w:spacing w:after="120"/>
              <w:rPr>
                <w:rFonts w:ascii="Arial" w:eastAsia="Calibri" w:hAnsi="Arial" w:cs="Arial"/>
                <w:color w:val="000000"/>
                <w:sz w:val="24"/>
                <w:szCs w:val="24"/>
              </w:rPr>
            </w:pPr>
            <w:r w:rsidRPr="00DE1819">
              <w:rPr>
                <w:rFonts w:ascii="Arial" w:eastAsia="Calibri" w:hAnsi="Arial" w:cs="Arial"/>
                <w:color w:val="000000"/>
                <w:sz w:val="24"/>
                <w:szCs w:val="24"/>
              </w:rPr>
              <w:t>Za učenike od 7. do 8. razreda; Predznanje engleskog jezika poželjno, ali ne potrebno.</w:t>
            </w:r>
          </w:p>
        </w:tc>
      </w:tr>
      <w:tr w:rsidR="005D59E1" w:rsidRPr="00DE1819" w14:paraId="3574A303" w14:textId="77777777" w:rsidTr="007E07D4">
        <w:tc>
          <w:tcPr>
            <w:tcW w:w="3936" w:type="dxa"/>
          </w:tcPr>
          <w:p w14:paraId="7E93CBDA" w14:textId="77777777" w:rsidR="005D59E1" w:rsidRPr="00DE1819" w:rsidRDefault="005D59E1" w:rsidP="007E07D4">
            <w:pPr>
              <w:tabs>
                <w:tab w:val="left" w:pos="1065"/>
              </w:tabs>
              <w:spacing w:after="120"/>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Nositelji aktivnosti</w:t>
            </w:r>
          </w:p>
        </w:tc>
        <w:tc>
          <w:tcPr>
            <w:tcW w:w="10282" w:type="dxa"/>
            <w:vAlign w:val="center"/>
          </w:tcPr>
          <w:p w14:paraId="070066CE" w14:textId="77777777" w:rsidR="005D59E1" w:rsidRPr="00DE1819" w:rsidRDefault="005D59E1" w:rsidP="007E07D4">
            <w:pPr>
              <w:spacing w:after="120"/>
              <w:rPr>
                <w:rFonts w:ascii="Arial" w:eastAsia="Calibri" w:hAnsi="Arial" w:cs="Arial"/>
                <w:color w:val="000000"/>
                <w:sz w:val="24"/>
                <w:szCs w:val="24"/>
              </w:rPr>
            </w:pPr>
            <w:r w:rsidRPr="00DE1819">
              <w:rPr>
                <w:rFonts w:ascii="Arial" w:eastAsia="Calibri" w:hAnsi="Arial" w:cs="Arial"/>
                <w:color w:val="000000"/>
                <w:sz w:val="24"/>
                <w:szCs w:val="24"/>
              </w:rPr>
              <w:t>Goran Pihir, učitelj Njemačkog jezika.</w:t>
            </w:r>
          </w:p>
        </w:tc>
      </w:tr>
      <w:tr w:rsidR="005D59E1" w:rsidRPr="00DE1819" w14:paraId="575E2476"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569E6A14" w14:textId="77777777" w:rsidR="005D59E1" w:rsidRPr="00DE1819" w:rsidRDefault="005D59E1" w:rsidP="007E07D4">
            <w:pPr>
              <w:tabs>
                <w:tab w:val="left" w:pos="1065"/>
              </w:tabs>
              <w:spacing w:after="120"/>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lastRenderedPageBreak/>
              <w:t>Način realizacije</w:t>
            </w:r>
          </w:p>
        </w:tc>
        <w:tc>
          <w:tcPr>
            <w:tcW w:w="10282" w:type="dxa"/>
            <w:vAlign w:val="center"/>
          </w:tcPr>
          <w:p w14:paraId="16585FC1" w14:textId="77777777" w:rsidR="005D59E1" w:rsidRPr="00DE1819" w:rsidRDefault="005D59E1" w:rsidP="007E07D4">
            <w:pPr>
              <w:tabs>
                <w:tab w:val="left" w:pos="1065"/>
              </w:tabs>
              <w:spacing w:after="120"/>
              <w:rPr>
                <w:rFonts w:ascii="Arial" w:eastAsia="Calibri" w:hAnsi="Arial" w:cs="Arial"/>
                <w:color w:val="000000"/>
                <w:sz w:val="24"/>
                <w:szCs w:val="24"/>
              </w:rPr>
            </w:pPr>
            <w:r w:rsidRPr="00DE1819">
              <w:rPr>
                <w:rFonts w:ascii="Arial" w:eastAsia="Calibri" w:hAnsi="Arial" w:cs="Arial"/>
                <w:color w:val="000000"/>
                <w:sz w:val="24"/>
                <w:szCs w:val="24"/>
              </w:rPr>
              <w:t>Rasprave, izričaji u obliku različitih novinarskih pisani formi, audio i videouradci, online putem MS Teams.</w:t>
            </w:r>
          </w:p>
        </w:tc>
      </w:tr>
      <w:tr w:rsidR="005D59E1" w:rsidRPr="00DE1819" w14:paraId="7EF2B59D" w14:textId="77777777" w:rsidTr="007E07D4">
        <w:tc>
          <w:tcPr>
            <w:tcW w:w="3936" w:type="dxa"/>
          </w:tcPr>
          <w:p w14:paraId="51A9A94B" w14:textId="77777777" w:rsidR="005D59E1" w:rsidRPr="00DE1819" w:rsidRDefault="005D59E1" w:rsidP="007E07D4">
            <w:pPr>
              <w:tabs>
                <w:tab w:val="left" w:pos="1065"/>
              </w:tabs>
              <w:spacing w:after="120"/>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Vrijeme realizacije</w:t>
            </w:r>
          </w:p>
        </w:tc>
        <w:tc>
          <w:tcPr>
            <w:tcW w:w="10282" w:type="dxa"/>
            <w:vAlign w:val="center"/>
          </w:tcPr>
          <w:p w14:paraId="74D087B2" w14:textId="77777777" w:rsidR="005D59E1" w:rsidRPr="00DE1819" w:rsidRDefault="005D59E1" w:rsidP="007E07D4">
            <w:pPr>
              <w:tabs>
                <w:tab w:val="left" w:pos="1065"/>
              </w:tabs>
              <w:spacing w:after="120"/>
              <w:rPr>
                <w:rFonts w:ascii="Arial" w:eastAsia="Calibri" w:hAnsi="Arial" w:cs="Arial"/>
                <w:color w:val="000000"/>
                <w:sz w:val="24"/>
                <w:szCs w:val="24"/>
              </w:rPr>
            </w:pPr>
            <w:r w:rsidRPr="00DE1819">
              <w:rPr>
                <w:rFonts w:ascii="Arial" w:eastAsia="Calibri" w:hAnsi="Arial" w:cs="Arial"/>
                <w:color w:val="000000"/>
                <w:sz w:val="24"/>
                <w:szCs w:val="24"/>
              </w:rPr>
              <w:t>35 sati tijekom nastavne godine; 1 sat tjedno, online.</w:t>
            </w:r>
          </w:p>
        </w:tc>
      </w:tr>
      <w:tr w:rsidR="005D59E1" w:rsidRPr="00DE1819" w14:paraId="6FE2269D"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402E5546" w14:textId="77777777" w:rsidR="005D59E1" w:rsidRPr="00DE1819" w:rsidRDefault="005D59E1" w:rsidP="007E07D4">
            <w:pPr>
              <w:tabs>
                <w:tab w:val="left" w:pos="1065"/>
              </w:tabs>
              <w:spacing w:after="120"/>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Troškovnik</w:t>
            </w:r>
          </w:p>
        </w:tc>
        <w:tc>
          <w:tcPr>
            <w:tcW w:w="10282" w:type="dxa"/>
            <w:vAlign w:val="center"/>
          </w:tcPr>
          <w:p w14:paraId="4C8A4767" w14:textId="77777777" w:rsidR="005D59E1" w:rsidRPr="00DE1819" w:rsidRDefault="005D59E1" w:rsidP="007E07D4">
            <w:pPr>
              <w:tabs>
                <w:tab w:val="left" w:pos="1065"/>
              </w:tabs>
              <w:spacing w:after="120"/>
              <w:rPr>
                <w:rFonts w:ascii="Arial" w:eastAsia="Calibri" w:hAnsi="Arial" w:cs="Arial"/>
                <w:color w:val="000000"/>
                <w:sz w:val="24"/>
                <w:szCs w:val="24"/>
              </w:rPr>
            </w:pPr>
            <w:r w:rsidRPr="00DE1819">
              <w:rPr>
                <w:rFonts w:ascii="Arial" w:eastAsia="Calibri" w:hAnsi="Arial" w:cs="Arial"/>
                <w:color w:val="000000"/>
                <w:sz w:val="24"/>
                <w:szCs w:val="24"/>
              </w:rPr>
              <w:t>-</w:t>
            </w:r>
          </w:p>
        </w:tc>
      </w:tr>
      <w:tr w:rsidR="005D59E1" w:rsidRPr="00DE1819" w14:paraId="17DCD271" w14:textId="77777777" w:rsidTr="007E07D4">
        <w:tc>
          <w:tcPr>
            <w:tcW w:w="3936" w:type="dxa"/>
          </w:tcPr>
          <w:p w14:paraId="51F039F6" w14:textId="77777777" w:rsidR="005D59E1" w:rsidRPr="00DE1819" w:rsidRDefault="005D59E1" w:rsidP="007E07D4">
            <w:pPr>
              <w:tabs>
                <w:tab w:val="left" w:pos="1065"/>
              </w:tabs>
              <w:spacing w:after="120"/>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Način vrednovanja</w:t>
            </w:r>
          </w:p>
        </w:tc>
        <w:tc>
          <w:tcPr>
            <w:tcW w:w="10282" w:type="dxa"/>
            <w:vAlign w:val="center"/>
          </w:tcPr>
          <w:p w14:paraId="07EC85FC" w14:textId="77777777" w:rsidR="005D59E1" w:rsidRPr="00DE1819" w:rsidRDefault="005D59E1" w:rsidP="007E07D4">
            <w:pPr>
              <w:tabs>
                <w:tab w:val="left" w:pos="1065"/>
              </w:tabs>
              <w:spacing w:after="120"/>
              <w:rPr>
                <w:rFonts w:ascii="Arial" w:eastAsia="Calibri" w:hAnsi="Arial" w:cs="Arial"/>
                <w:color w:val="000000"/>
                <w:sz w:val="24"/>
                <w:szCs w:val="24"/>
              </w:rPr>
            </w:pPr>
            <w:r w:rsidRPr="00DE1819">
              <w:rPr>
                <w:rFonts w:ascii="Arial" w:eastAsia="Calibri" w:hAnsi="Arial" w:cs="Arial"/>
                <w:color w:val="000000"/>
                <w:sz w:val="24"/>
                <w:szCs w:val="24"/>
              </w:rPr>
              <w:t>Učitelj vrednuje učenike opisno, a učenici sami sebe ocjenom (kritičko razmišljanje, motivacija).</w:t>
            </w:r>
          </w:p>
        </w:tc>
      </w:tr>
      <w:tr w:rsidR="005D59E1" w:rsidRPr="00DE1819" w14:paraId="39235FE7" w14:textId="77777777" w:rsidTr="007E07D4">
        <w:trPr>
          <w:cnfStyle w:val="000000100000" w:firstRow="0" w:lastRow="0" w:firstColumn="0" w:lastColumn="0" w:oddVBand="0" w:evenVBand="0" w:oddHBand="1" w:evenHBand="0" w:firstRowFirstColumn="0" w:firstRowLastColumn="0" w:lastRowFirstColumn="0" w:lastRowLastColumn="0"/>
          <w:trHeight w:val="221"/>
        </w:trPr>
        <w:tc>
          <w:tcPr>
            <w:tcW w:w="3936" w:type="dxa"/>
          </w:tcPr>
          <w:p w14:paraId="0D81EDE1" w14:textId="77777777" w:rsidR="005D59E1" w:rsidRPr="00DE1819" w:rsidRDefault="005D59E1" w:rsidP="007E07D4">
            <w:pPr>
              <w:tabs>
                <w:tab w:val="left" w:pos="1065"/>
              </w:tabs>
              <w:spacing w:after="120"/>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Korištenje rezultata vrednovanja</w:t>
            </w:r>
          </w:p>
        </w:tc>
        <w:tc>
          <w:tcPr>
            <w:tcW w:w="10282" w:type="dxa"/>
            <w:vAlign w:val="center"/>
          </w:tcPr>
          <w:p w14:paraId="4C8F8663" w14:textId="77777777" w:rsidR="005D59E1" w:rsidRPr="00DE1819" w:rsidRDefault="005D59E1" w:rsidP="007E07D4">
            <w:pPr>
              <w:spacing w:after="120"/>
              <w:rPr>
                <w:rFonts w:ascii="Arial" w:eastAsia="Calibri" w:hAnsi="Arial" w:cs="Arial"/>
                <w:color w:val="000000"/>
                <w:sz w:val="24"/>
                <w:szCs w:val="24"/>
              </w:rPr>
            </w:pPr>
            <w:r w:rsidRPr="00DE1819">
              <w:rPr>
                <w:rFonts w:ascii="Arial" w:eastAsia="Calibri" w:hAnsi="Arial" w:cs="Arial"/>
                <w:color w:val="000000"/>
                <w:sz w:val="24"/>
                <w:szCs w:val="24"/>
              </w:rPr>
              <w:t>Za buduće unaprjeđenje programa i metoda.</w:t>
            </w:r>
          </w:p>
        </w:tc>
      </w:tr>
    </w:tbl>
    <w:p w14:paraId="113BA137" w14:textId="77777777" w:rsidR="003F68F1" w:rsidRDefault="003F68F1"/>
    <w:tbl>
      <w:tblPr>
        <w:tblStyle w:val="Tablicareetke4-isticanje5"/>
        <w:tblW w:w="14479" w:type="dxa"/>
        <w:tblLayout w:type="fixed"/>
        <w:tblLook w:val="0400" w:firstRow="0" w:lastRow="0" w:firstColumn="0" w:lastColumn="0" w:noHBand="0" w:noVBand="1"/>
      </w:tblPr>
      <w:tblGrid>
        <w:gridCol w:w="4008"/>
        <w:gridCol w:w="10471"/>
      </w:tblGrid>
      <w:tr w:rsidR="003F68F1" w:rsidRPr="003F68F1" w14:paraId="6092480E" w14:textId="77777777" w:rsidTr="00F7221F">
        <w:trPr>
          <w:cnfStyle w:val="000000100000" w:firstRow="0" w:lastRow="0" w:firstColumn="0" w:lastColumn="0" w:oddVBand="0" w:evenVBand="0" w:oddHBand="1" w:evenHBand="0" w:firstRowFirstColumn="0" w:firstRowLastColumn="0" w:lastRowFirstColumn="0" w:lastRowLastColumn="0"/>
          <w:trHeight w:val="1159"/>
        </w:trPr>
        <w:tc>
          <w:tcPr>
            <w:tcW w:w="4008" w:type="dxa"/>
          </w:tcPr>
          <w:p w14:paraId="40E7DD9C" w14:textId="77777777" w:rsidR="003F68F1" w:rsidRPr="003F68F1" w:rsidRDefault="003F68F1" w:rsidP="003F68F1">
            <w:pPr>
              <w:keepNext/>
              <w:keepLines/>
              <w:spacing w:before="40"/>
              <w:outlineLvl w:val="1"/>
              <w:rPr>
                <w:rFonts w:asciiTheme="majorHAnsi" w:eastAsiaTheme="majorEastAsia" w:hAnsiTheme="majorHAnsi" w:cstheme="majorBidi"/>
                <w:b/>
                <w:bCs/>
                <w:color w:val="365F91" w:themeColor="accent1" w:themeShade="BF"/>
                <w:sz w:val="28"/>
                <w:szCs w:val="28"/>
              </w:rPr>
            </w:pPr>
            <w:r w:rsidRPr="003F68F1">
              <w:rPr>
                <w:rFonts w:asciiTheme="majorHAnsi" w:eastAsiaTheme="majorEastAsia" w:hAnsiTheme="majorHAnsi" w:cstheme="majorBidi"/>
                <w:b/>
                <w:bCs/>
                <w:color w:val="365F91" w:themeColor="accent1" w:themeShade="BF"/>
                <w:sz w:val="28"/>
                <w:szCs w:val="28"/>
              </w:rPr>
              <w:t>Naziv aktivnosti: MMS -Misijsko motivacijska skupina</w:t>
            </w:r>
          </w:p>
          <w:p w14:paraId="1A2D834A" w14:textId="77777777" w:rsidR="003F68F1" w:rsidRPr="003F68F1" w:rsidRDefault="003F68F1" w:rsidP="003F68F1">
            <w:pPr>
              <w:keepNext/>
              <w:keepLines/>
              <w:spacing w:before="40"/>
              <w:outlineLvl w:val="1"/>
              <w:rPr>
                <w:rFonts w:asciiTheme="majorHAnsi" w:eastAsiaTheme="majorEastAsia" w:hAnsiTheme="majorHAnsi" w:cstheme="majorBidi"/>
                <w:b/>
                <w:bCs/>
                <w:color w:val="365F91" w:themeColor="accent1" w:themeShade="BF"/>
                <w:sz w:val="28"/>
                <w:szCs w:val="28"/>
              </w:rPr>
            </w:pPr>
          </w:p>
        </w:tc>
        <w:tc>
          <w:tcPr>
            <w:tcW w:w="10471" w:type="dxa"/>
          </w:tcPr>
          <w:p w14:paraId="5F126AA6" w14:textId="77777777" w:rsidR="003F68F1" w:rsidRPr="003F68F1" w:rsidRDefault="003F68F1" w:rsidP="003F68F1">
            <w:pPr>
              <w:keepNext/>
              <w:keepLines/>
              <w:spacing w:before="40"/>
              <w:outlineLvl w:val="1"/>
              <w:rPr>
                <w:rFonts w:asciiTheme="majorHAnsi" w:eastAsiaTheme="majorEastAsia" w:hAnsiTheme="majorHAnsi" w:cstheme="majorBidi"/>
                <w:b/>
                <w:bCs/>
                <w:color w:val="365F91" w:themeColor="accent1" w:themeShade="BF"/>
                <w:sz w:val="28"/>
                <w:szCs w:val="28"/>
              </w:rPr>
            </w:pPr>
            <w:r w:rsidRPr="003F68F1">
              <w:rPr>
                <w:rFonts w:asciiTheme="majorHAnsi" w:eastAsiaTheme="majorEastAsia" w:hAnsiTheme="majorHAnsi" w:cstheme="majorBidi"/>
                <w:b/>
                <w:bCs/>
                <w:color w:val="365F91" w:themeColor="accent1" w:themeShade="BF"/>
                <w:sz w:val="28"/>
                <w:szCs w:val="28"/>
              </w:rPr>
              <w:t>Ime i prezime voditelja: Danijela Koprek</w:t>
            </w:r>
          </w:p>
        </w:tc>
      </w:tr>
      <w:tr w:rsidR="003F68F1" w:rsidRPr="003F68F1" w14:paraId="52EA2090" w14:textId="77777777" w:rsidTr="00F7221F">
        <w:trPr>
          <w:trHeight w:val="671"/>
        </w:trPr>
        <w:tc>
          <w:tcPr>
            <w:tcW w:w="4008" w:type="dxa"/>
          </w:tcPr>
          <w:p w14:paraId="66E3348C" w14:textId="77777777" w:rsidR="003F68F1" w:rsidRPr="003F68F1" w:rsidRDefault="003F68F1" w:rsidP="003F68F1">
            <w:pPr>
              <w:tabs>
                <w:tab w:val="left" w:pos="1065"/>
              </w:tabs>
              <w:rPr>
                <w:rFonts w:ascii="Calibri" w:eastAsia="Calibri" w:hAnsi="Calibri" w:cs="Calibri"/>
                <w:color w:val="17365D" w:themeColor="text2" w:themeShade="BF"/>
                <w:sz w:val="28"/>
                <w:szCs w:val="28"/>
              </w:rPr>
            </w:pPr>
            <w:r w:rsidRPr="003F68F1">
              <w:rPr>
                <w:rFonts w:ascii="Calibri" w:eastAsia="Calibri" w:hAnsi="Calibri" w:cs="Calibri"/>
                <w:color w:val="17365D" w:themeColor="text2" w:themeShade="BF"/>
                <w:sz w:val="28"/>
                <w:szCs w:val="28"/>
              </w:rPr>
              <w:t>Ishodi aktivnosti</w:t>
            </w:r>
          </w:p>
        </w:tc>
        <w:tc>
          <w:tcPr>
            <w:tcW w:w="10471" w:type="dxa"/>
          </w:tcPr>
          <w:p w14:paraId="3563DB8B" w14:textId="77777777" w:rsidR="003F68F1" w:rsidRPr="003F68F1" w:rsidRDefault="003F68F1" w:rsidP="003F68F1">
            <w:pPr>
              <w:tabs>
                <w:tab w:val="left" w:pos="1065"/>
              </w:tabs>
              <w:rPr>
                <w:rFonts w:ascii="Calibri" w:eastAsia="Calibri" w:hAnsi="Calibri" w:cs="Calibri"/>
                <w:color w:val="000000"/>
                <w:sz w:val="28"/>
                <w:szCs w:val="28"/>
              </w:rPr>
            </w:pPr>
            <w:r w:rsidRPr="003F68F1">
              <w:rPr>
                <w:rFonts w:ascii="Calibri" w:eastAsia="Calibri" w:hAnsi="Calibri" w:cs="Calibri"/>
                <w:color w:val="000000"/>
                <w:sz w:val="28"/>
                <w:szCs w:val="28"/>
              </w:rPr>
              <w:t>Poticanje pozitivne slike o sebi, vježbanje primjerenog načina komunikacije, druženje. Pomaganje drugima kroz različite aktivnosti i projekte, razvijanje stvaralačkih vještina. Prodajne izložbe u korist potrebitih .</w:t>
            </w:r>
          </w:p>
        </w:tc>
      </w:tr>
      <w:tr w:rsidR="003F68F1" w:rsidRPr="003F68F1" w14:paraId="1815507F" w14:textId="77777777" w:rsidTr="00F7221F">
        <w:trPr>
          <w:cnfStyle w:val="000000100000" w:firstRow="0" w:lastRow="0" w:firstColumn="0" w:lastColumn="0" w:oddVBand="0" w:evenVBand="0" w:oddHBand="1" w:evenHBand="0" w:firstRowFirstColumn="0" w:firstRowLastColumn="0" w:lastRowFirstColumn="0" w:lastRowLastColumn="0"/>
          <w:trHeight w:val="1372"/>
        </w:trPr>
        <w:tc>
          <w:tcPr>
            <w:tcW w:w="4008" w:type="dxa"/>
          </w:tcPr>
          <w:p w14:paraId="7AF00F92" w14:textId="77777777" w:rsidR="003F68F1" w:rsidRPr="003F68F1" w:rsidRDefault="003F68F1" w:rsidP="003F68F1">
            <w:pPr>
              <w:tabs>
                <w:tab w:val="left" w:pos="1065"/>
              </w:tabs>
              <w:rPr>
                <w:rFonts w:ascii="Calibri" w:eastAsia="Calibri" w:hAnsi="Calibri" w:cs="Calibri"/>
                <w:color w:val="17365D" w:themeColor="text2" w:themeShade="BF"/>
                <w:sz w:val="28"/>
                <w:szCs w:val="28"/>
              </w:rPr>
            </w:pPr>
            <w:r w:rsidRPr="003F68F1">
              <w:rPr>
                <w:rFonts w:ascii="Calibri" w:eastAsia="Calibri" w:hAnsi="Calibri" w:cs="Calibri"/>
                <w:color w:val="17365D" w:themeColor="text2" w:themeShade="BF"/>
                <w:sz w:val="28"/>
                <w:szCs w:val="28"/>
              </w:rPr>
              <w:t>Namjena</w:t>
            </w:r>
          </w:p>
        </w:tc>
        <w:tc>
          <w:tcPr>
            <w:tcW w:w="10471" w:type="dxa"/>
          </w:tcPr>
          <w:p w14:paraId="66925D61" w14:textId="77777777" w:rsidR="003F68F1" w:rsidRPr="003F68F1" w:rsidRDefault="003F68F1" w:rsidP="003F68F1">
            <w:pPr>
              <w:tabs>
                <w:tab w:val="left" w:pos="1065"/>
              </w:tabs>
              <w:rPr>
                <w:rFonts w:ascii="Calibri" w:eastAsia="Calibri" w:hAnsi="Calibri" w:cs="Calibri"/>
                <w:color w:val="000000"/>
                <w:sz w:val="28"/>
                <w:szCs w:val="28"/>
              </w:rPr>
            </w:pPr>
            <w:r w:rsidRPr="003F68F1">
              <w:rPr>
                <w:rFonts w:ascii="Calibri" w:eastAsia="Calibri" w:hAnsi="Calibri" w:cs="Calibri"/>
                <w:color w:val="000000"/>
                <w:sz w:val="28"/>
                <w:szCs w:val="28"/>
              </w:rPr>
              <w:t>Svim učenicima viših razreda, a osobito onima kojima treba pomoć u socijalizacijskim vještinama i učenju.  Kroz druženje, praktičnu pomoć i različite aktivnosti pomoći im da njeguju pozitivnu sliku sebe i svojih sposobnosti. Kroz pomaganje drugima, jačati svoje unutarnje resurse i njegovati proaktivno ponašanje.</w:t>
            </w:r>
          </w:p>
        </w:tc>
      </w:tr>
      <w:tr w:rsidR="003F68F1" w:rsidRPr="003F68F1" w14:paraId="6062FA89" w14:textId="77777777" w:rsidTr="00F7221F">
        <w:trPr>
          <w:trHeight w:val="335"/>
        </w:trPr>
        <w:tc>
          <w:tcPr>
            <w:tcW w:w="4008" w:type="dxa"/>
          </w:tcPr>
          <w:p w14:paraId="04BDCE17" w14:textId="77777777" w:rsidR="003F68F1" w:rsidRPr="003F68F1" w:rsidRDefault="003F68F1" w:rsidP="003F68F1">
            <w:pPr>
              <w:tabs>
                <w:tab w:val="left" w:pos="1065"/>
              </w:tabs>
              <w:rPr>
                <w:rFonts w:ascii="Calibri" w:eastAsia="Calibri" w:hAnsi="Calibri" w:cs="Calibri"/>
                <w:color w:val="17365D" w:themeColor="text2" w:themeShade="BF"/>
                <w:sz w:val="28"/>
                <w:szCs w:val="28"/>
              </w:rPr>
            </w:pPr>
            <w:r w:rsidRPr="003F68F1">
              <w:rPr>
                <w:rFonts w:ascii="Calibri" w:eastAsia="Calibri" w:hAnsi="Calibri" w:cs="Calibri"/>
                <w:color w:val="17365D" w:themeColor="text2" w:themeShade="BF"/>
                <w:sz w:val="28"/>
                <w:szCs w:val="28"/>
              </w:rPr>
              <w:t>Nositelji aktivnosti</w:t>
            </w:r>
          </w:p>
        </w:tc>
        <w:tc>
          <w:tcPr>
            <w:tcW w:w="10471" w:type="dxa"/>
          </w:tcPr>
          <w:p w14:paraId="0097F372" w14:textId="77777777" w:rsidR="003F68F1" w:rsidRPr="003F68F1" w:rsidRDefault="003F68F1" w:rsidP="003F68F1">
            <w:pPr>
              <w:rPr>
                <w:rFonts w:ascii="Calibri" w:eastAsia="Calibri" w:hAnsi="Calibri" w:cs="Calibri"/>
                <w:color w:val="000000"/>
                <w:sz w:val="28"/>
                <w:szCs w:val="28"/>
              </w:rPr>
            </w:pPr>
            <w:r w:rsidRPr="003F68F1">
              <w:rPr>
                <w:rFonts w:ascii="Calibri" w:eastAsia="Calibri" w:hAnsi="Calibri" w:cs="Calibri"/>
                <w:color w:val="000000"/>
                <w:sz w:val="28"/>
                <w:szCs w:val="28"/>
              </w:rPr>
              <w:t>Učenici viših razreda i voditelj</w:t>
            </w:r>
          </w:p>
        </w:tc>
      </w:tr>
      <w:tr w:rsidR="003F68F1" w:rsidRPr="003F68F1" w14:paraId="3B352D7B" w14:textId="77777777" w:rsidTr="00F7221F">
        <w:trPr>
          <w:cnfStyle w:val="000000100000" w:firstRow="0" w:lastRow="0" w:firstColumn="0" w:lastColumn="0" w:oddVBand="0" w:evenVBand="0" w:oddHBand="1" w:evenHBand="0" w:firstRowFirstColumn="0" w:firstRowLastColumn="0" w:lastRowFirstColumn="0" w:lastRowLastColumn="0"/>
          <w:trHeight w:val="335"/>
        </w:trPr>
        <w:tc>
          <w:tcPr>
            <w:tcW w:w="4008" w:type="dxa"/>
          </w:tcPr>
          <w:p w14:paraId="5032345C" w14:textId="77777777" w:rsidR="003F68F1" w:rsidRPr="003F68F1" w:rsidRDefault="003F68F1" w:rsidP="003F68F1">
            <w:pPr>
              <w:tabs>
                <w:tab w:val="left" w:pos="1065"/>
              </w:tabs>
              <w:rPr>
                <w:rFonts w:ascii="Calibri" w:eastAsia="Calibri" w:hAnsi="Calibri" w:cs="Calibri"/>
                <w:color w:val="17365D" w:themeColor="text2" w:themeShade="BF"/>
                <w:sz w:val="28"/>
                <w:szCs w:val="28"/>
              </w:rPr>
            </w:pPr>
            <w:r w:rsidRPr="003F68F1">
              <w:rPr>
                <w:rFonts w:ascii="Calibri" w:eastAsia="Calibri" w:hAnsi="Calibri" w:cs="Calibri"/>
                <w:color w:val="17365D" w:themeColor="text2" w:themeShade="BF"/>
                <w:sz w:val="28"/>
                <w:szCs w:val="28"/>
              </w:rPr>
              <w:t>Način realizacije</w:t>
            </w:r>
          </w:p>
        </w:tc>
        <w:tc>
          <w:tcPr>
            <w:tcW w:w="10471" w:type="dxa"/>
          </w:tcPr>
          <w:p w14:paraId="310F8384" w14:textId="77777777" w:rsidR="003F68F1" w:rsidRPr="003F68F1" w:rsidRDefault="003F68F1" w:rsidP="003F68F1">
            <w:pPr>
              <w:tabs>
                <w:tab w:val="left" w:pos="1065"/>
              </w:tabs>
              <w:rPr>
                <w:rFonts w:ascii="Calibri" w:eastAsia="Calibri" w:hAnsi="Calibri" w:cs="Calibri"/>
                <w:color w:val="000000"/>
                <w:sz w:val="28"/>
                <w:szCs w:val="28"/>
              </w:rPr>
            </w:pPr>
            <w:r w:rsidRPr="003F68F1">
              <w:rPr>
                <w:rFonts w:ascii="Calibri" w:eastAsia="Calibri" w:hAnsi="Calibri" w:cs="Calibri"/>
                <w:color w:val="000000"/>
                <w:sz w:val="28"/>
                <w:szCs w:val="28"/>
              </w:rPr>
              <w:t>Razgovor, improvizacija, scensko izražavanje, likovno…</w:t>
            </w:r>
          </w:p>
        </w:tc>
      </w:tr>
      <w:tr w:rsidR="003F68F1" w:rsidRPr="003F68F1" w14:paraId="73E3A0F2" w14:textId="77777777" w:rsidTr="00F7221F">
        <w:trPr>
          <w:trHeight w:val="335"/>
        </w:trPr>
        <w:tc>
          <w:tcPr>
            <w:tcW w:w="4008" w:type="dxa"/>
          </w:tcPr>
          <w:p w14:paraId="021E88F3" w14:textId="77777777" w:rsidR="003F68F1" w:rsidRPr="003F68F1" w:rsidRDefault="003F68F1" w:rsidP="003F68F1">
            <w:pPr>
              <w:tabs>
                <w:tab w:val="left" w:pos="1065"/>
              </w:tabs>
              <w:rPr>
                <w:rFonts w:ascii="Calibri" w:eastAsia="Calibri" w:hAnsi="Calibri" w:cs="Calibri"/>
                <w:color w:val="17365D" w:themeColor="text2" w:themeShade="BF"/>
                <w:sz w:val="28"/>
                <w:szCs w:val="28"/>
              </w:rPr>
            </w:pPr>
            <w:r w:rsidRPr="003F68F1">
              <w:rPr>
                <w:rFonts w:ascii="Calibri" w:eastAsia="Calibri" w:hAnsi="Calibri" w:cs="Calibri"/>
                <w:color w:val="17365D" w:themeColor="text2" w:themeShade="BF"/>
                <w:sz w:val="28"/>
                <w:szCs w:val="28"/>
              </w:rPr>
              <w:t>Vrijeme realizacije</w:t>
            </w:r>
          </w:p>
        </w:tc>
        <w:tc>
          <w:tcPr>
            <w:tcW w:w="10471" w:type="dxa"/>
          </w:tcPr>
          <w:p w14:paraId="68788DC5" w14:textId="77777777" w:rsidR="003F68F1" w:rsidRPr="003F68F1" w:rsidRDefault="003F68F1" w:rsidP="003F68F1">
            <w:pPr>
              <w:tabs>
                <w:tab w:val="left" w:pos="1065"/>
              </w:tabs>
              <w:rPr>
                <w:rFonts w:ascii="Calibri" w:eastAsia="Calibri" w:hAnsi="Calibri" w:cs="Calibri"/>
                <w:color w:val="000000"/>
                <w:sz w:val="28"/>
                <w:szCs w:val="28"/>
              </w:rPr>
            </w:pPr>
            <w:r w:rsidRPr="003F68F1">
              <w:rPr>
                <w:rFonts w:ascii="Calibri" w:eastAsia="Calibri" w:hAnsi="Calibri" w:cs="Calibri"/>
                <w:color w:val="000000"/>
                <w:sz w:val="28"/>
                <w:szCs w:val="28"/>
              </w:rPr>
              <w:t xml:space="preserve">70 sati  kroz školsku godinu 2023./2024. </w:t>
            </w:r>
          </w:p>
        </w:tc>
      </w:tr>
      <w:tr w:rsidR="003F68F1" w:rsidRPr="003F68F1" w14:paraId="1CD80921" w14:textId="77777777" w:rsidTr="00F7221F">
        <w:trPr>
          <w:cnfStyle w:val="000000100000" w:firstRow="0" w:lastRow="0" w:firstColumn="0" w:lastColumn="0" w:oddVBand="0" w:evenVBand="0" w:oddHBand="1" w:evenHBand="0" w:firstRowFirstColumn="0" w:firstRowLastColumn="0" w:lastRowFirstColumn="0" w:lastRowLastColumn="0"/>
          <w:trHeight w:val="335"/>
        </w:trPr>
        <w:tc>
          <w:tcPr>
            <w:tcW w:w="4008" w:type="dxa"/>
          </w:tcPr>
          <w:p w14:paraId="7EA267B6" w14:textId="77777777" w:rsidR="003F68F1" w:rsidRPr="003F68F1" w:rsidRDefault="003F68F1" w:rsidP="003F68F1">
            <w:pPr>
              <w:tabs>
                <w:tab w:val="left" w:pos="1065"/>
              </w:tabs>
              <w:rPr>
                <w:rFonts w:ascii="Calibri" w:eastAsia="Calibri" w:hAnsi="Calibri" w:cs="Calibri"/>
                <w:color w:val="17365D" w:themeColor="text2" w:themeShade="BF"/>
                <w:sz w:val="28"/>
                <w:szCs w:val="28"/>
              </w:rPr>
            </w:pPr>
            <w:r w:rsidRPr="003F68F1">
              <w:rPr>
                <w:rFonts w:ascii="Calibri" w:eastAsia="Calibri" w:hAnsi="Calibri" w:cs="Calibri"/>
                <w:color w:val="17365D" w:themeColor="text2" w:themeShade="BF"/>
                <w:sz w:val="28"/>
                <w:szCs w:val="28"/>
              </w:rPr>
              <w:t>Troškovnik</w:t>
            </w:r>
          </w:p>
        </w:tc>
        <w:tc>
          <w:tcPr>
            <w:tcW w:w="10471" w:type="dxa"/>
          </w:tcPr>
          <w:p w14:paraId="37719E70" w14:textId="77777777" w:rsidR="003F68F1" w:rsidRPr="003F68F1" w:rsidRDefault="003F68F1" w:rsidP="003F68F1">
            <w:pPr>
              <w:tabs>
                <w:tab w:val="left" w:pos="1065"/>
              </w:tabs>
              <w:rPr>
                <w:rFonts w:ascii="Calibri" w:eastAsia="Calibri" w:hAnsi="Calibri" w:cs="Calibri"/>
                <w:color w:val="000000"/>
                <w:sz w:val="28"/>
                <w:szCs w:val="28"/>
              </w:rPr>
            </w:pPr>
            <w:r w:rsidRPr="003F68F1">
              <w:rPr>
                <w:rFonts w:ascii="Calibri" w:eastAsia="Calibri" w:hAnsi="Calibri" w:cs="Calibri"/>
                <w:color w:val="000000"/>
                <w:sz w:val="28"/>
                <w:szCs w:val="28"/>
              </w:rPr>
              <w:t xml:space="preserve">Potrošni materijal (hameri, markeri, vruće ljepilo, boja, </w:t>
            </w:r>
          </w:p>
        </w:tc>
      </w:tr>
      <w:tr w:rsidR="003F68F1" w:rsidRPr="003F68F1" w14:paraId="22B65FDC" w14:textId="77777777" w:rsidTr="00F7221F">
        <w:trPr>
          <w:trHeight w:val="335"/>
        </w:trPr>
        <w:tc>
          <w:tcPr>
            <w:tcW w:w="4008" w:type="dxa"/>
          </w:tcPr>
          <w:p w14:paraId="26E2F3AF" w14:textId="77777777" w:rsidR="003F68F1" w:rsidRPr="003F68F1" w:rsidRDefault="003F68F1" w:rsidP="003F68F1">
            <w:pPr>
              <w:tabs>
                <w:tab w:val="left" w:pos="1065"/>
              </w:tabs>
              <w:rPr>
                <w:rFonts w:ascii="Calibri" w:eastAsia="Calibri" w:hAnsi="Calibri" w:cs="Calibri"/>
                <w:color w:val="17365D" w:themeColor="text2" w:themeShade="BF"/>
                <w:sz w:val="28"/>
                <w:szCs w:val="28"/>
              </w:rPr>
            </w:pPr>
            <w:r w:rsidRPr="003F68F1">
              <w:rPr>
                <w:rFonts w:ascii="Calibri" w:eastAsia="Calibri" w:hAnsi="Calibri" w:cs="Calibri"/>
                <w:color w:val="17365D" w:themeColor="text2" w:themeShade="BF"/>
                <w:sz w:val="28"/>
                <w:szCs w:val="28"/>
              </w:rPr>
              <w:lastRenderedPageBreak/>
              <w:t>Način vrednovanja</w:t>
            </w:r>
          </w:p>
        </w:tc>
        <w:tc>
          <w:tcPr>
            <w:tcW w:w="10471" w:type="dxa"/>
          </w:tcPr>
          <w:p w14:paraId="6BAB38FE" w14:textId="77777777" w:rsidR="003F68F1" w:rsidRPr="003F68F1" w:rsidRDefault="003F68F1" w:rsidP="003F68F1">
            <w:pPr>
              <w:tabs>
                <w:tab w:val="left" w:pos="1065"/>
              </w:tabs>
              <w:rPr>
                <w:rFonts w:ascii="Calibri" w:eastAsia="Calibri" w:hAnsi="Calibri" w:cs="Calibri"/>
                <w:color w:val="000000"/>
                <w:sz w:val="28"/>
                <w:szCs w:val="28"/>
              </w:rPr>
            </w:pPr>
            <w:r w:rsidRPr="003F68F1">
              <w:rPr>
                <w:rFonts w:ascii="Calibri" w:eastAsia="Calibri" w:hAnsi="Calibri" w:cs="Calibri"/>
                <w:color w:val="000000"/>
                <w:sz w:val="28"/>
                <w:szCs w:val="28"/>
              </w:rPr>
              <w:t>Usmeno, pismeno (evaluacijski listići, anonimno)</w:t>
            </w:r>
          </w:p>
        </w:tc>
      </w:tr>
      <w:tr w:rsidR="003F68F1" w:rsidRPr="003F68F1" w14:paraId="5EA28EAA" w14:textId="77777777" w:rsidTr="00F7221F">
        <w:trPr>
          <w:cnfStyle w:val="000000100000" w:firstRow="0" w:lastRow="0" w:firstColumn="0" w:lastColumn="0" w:oddVBand="0" w:evenVBand="0" w:oddHBand="1" w:evenHBand="0" w:firstRowFirstColumn="0" w:firstRowLastColumn="0" w:lastRowFirstColumn="0" w:lastRowLastColumn="0"/>
          <w:trHeight w:val="335"/>
        </w:trPr>
        <w:tc>
          <w:tcPr>
            <w:tcW w:w="4008" w:type="dxa"/>
          </w:tcPr>
          <w:p w14:paraId="498850DD" w14:textId="77777777" w:rsidR="003F68F1" w:rsidRPr="003F68F1" w:rsidRDefault="003F68F1" w:rsidP="003F68F1">
            <w:pPr>
              <w:tabs>
                <w:tab w:val="left" w:pos="1065"/>
              </w:tabs>
              <w:rPr>
                <w:rFonts w:ascii="Calibri" w:eastAsia="Calibri" w:hAnsi="Calibri" w:cs="Calibri"/>
                <w:color w:val="17365D" w:themeColor="text2" w:themeShade="BF"/>
                <w:sz w:val="28"/>
                <w:szCs w:val="28"/>
              </w:rPr>
            </w:pPr>
            <w:r w:rsidRPr="003F68F1">
              <w:rPr>
                <w:rFonts w:ascii="Calibri" w:eastAsia="Calibri" w:hAnsi="Calibri" w:cs="Calibri"/>
                <w:color w:val="17365D" w:themeColor="text2" w:themeShade="BF"/>
                <w:sz w:val="28"/>
                <w:szCs w:val="28"/>
              </w:rPr>
              <w:t>Korištenje rezultata vrednovanja</w:t>
            </w:r>
          </w:p>
        </w:tc>
        <w:tc>
          <w:tcPr>
            <w:tcW w:w="10471" w:type="dxa"/>
          </w:tcPr>
          <w:p w14:paraId="0D93153D" w14:textId="77777777" w:rsidR="003F68F1" w:rsidRPr="003F68F1" w:rsidRDefault="003F68F1" w:rsidP="003F68F1">
            <w:pPr>
              <w:rPr>
                <w:rFonts w:ascii="Calibri" w:eastAsia="Calibri" w:hAnsi="Calibri" w:cs="Calibri"/>
                <w:color w:val="000000"/>
                <w:sz w:val="28"/>
                <w:szCs w:val="28"/>
              </w:rPr>
            </w:pPr>
            <w:r w:rsidRPr="003F68F1">
              <w:rPr>
                <w:rFonts w:ascii="Calibri" w:eastAsia="Calibri" w:hAnsi="Calibri" w:cs="Calibri"/>
                <w:color w:val="000000"/>
                <w:sz w:val="28"/>
                <w:szCs w:val="28"/>
              </w:rPr>
              <w:t>Unaprjeđenje načina rada skupine, usmeno, pismeno (bilješke u e Dnevniku), Cvrčak</w:t>
            </w:r>
          </w:p>
        </w:tc>
      </w:tr>
    </w:tbl>
    <w:p w14:paraId="74D033B3" w14:textId="58F53662" w:rsidR="00427E11" w:rsidRDefault="00427E11"/>
    <w:p w14:paraId="3D9828DC" w14:textId="77777777" w:rsidR="003F68F1" w:rsidRDefault="003F68F1"/>
    <w:p w14:paraId="523436E1" w14:textId="2EFE3686" w:rsidR="00427E11" w:rsidRDefault="00427E11"/>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0"/>
        <w:gridCol w:w="10106"/>
      </w:tblGrid>
      <w:tr w:rsidR="00427E11" w:rsidRPr="00427E11" w14:paraId="134D475A" w14:textId="77777777" w:rsidTr="00427E11">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16B58AAA" w14:textId="77777777" w:rsidR="00427E11" w:rsidRPr="00427E11" w:rsidRDefault="00427E11" w:rsidP="00427E11">
            <w:pPr>
              <w:spacing w:after="0" w:line="240" w:lineRule="auto"/>
              <w:textAlignment w:val="baseline"/>
              <w:rPr>
                <w:rFonts w:ascii="Arial" w:eastAsia="Times New Roman" w:hAnsi="Arial" w:cs="Arial"/>
                <w:color w:val="365F91"/>
                <w:sz w:val="24"/>
                <w:szCs w:val="24"/>
              </w:rPr>
            </w:pPr>
            <w:r w:rsidRPr="003D0E24">
              <w:rPr>
                <w:rFonts w:ascii="Arial" w:eastAsia="Times New Roman" w:hAnsi="Arial" w:cs="Arial"/>
                <w:b/>
                <w:bCs/>
                <w:color w:val="548DD4" w:themeColor="text2" w:themeTint="99"/>
                <w:sz w:val="24"/>
                <w:szCs w:val="24"/>
              </w:rPr>
              <w:t>Na</w:t>
            </w:r>
            <w:r w:rsidRPr="00427E11">
              <w:rPr>
                <w:rFonts w:ascii="Arial" w:eastAsia="Times New Roman" w:hAnsi="Arial" w:cs="Arial"/>
                <w:b/>
                <w:bCs/>
                <w:color w:val="365F91"/>
                <w:sz w:val="24"/>
                <w:szCs w:val="24"/>
              </w:rPr>
              <w:t>ziv aktivnosti: </w:t>
            </w:r>
            <w:r w:rsidRPr="00427E11">
              <w:rPr>
                <w:rFonts w:ascii="Arial" w:eastAsia="Times New Roman" w:hAnsi="Arial" w:cs="Arial"/>
                <w:color w:val="365F91"/>
                <w:sz w:val="24"/>
                <w:szCs w:val="24"/>
              </w:rPr>
              <w:t> </w:t>
            </w:r>
          </w:p>
          <w:p w14:paraId="4D95492A"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Vjeronaučna skupina (INA)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7324ACF1" w14:textId="77777777" w:rsidR="00427E11" w:rsidRPr="00427E11" w:rsidRDefault="00427E11" w:rsidP="00427E11">
            <w:pPr>
              <w:spacing w:after="0" w:line="240" w:lineRule="auto"/>
              <w:textAlignment w:val="baseline"/>
              <w:rPr>
                <w:rFonts w:ascii="Arial" w:eastAsia="Times New Roman" w:hAnsi="Arial" w:cs="Arial"/>
                <w:color w:val="365F91"/>
                <w:sz w:val="24"/>
                <w:szCs w:val="24"/>
              </w:rPr>
            </w:pPr>
            <w:r w:rsidRPr="00427E11">
              <w:rPr>
                <w:rFonts w:ascii="Arial" w:eastAsia="Times New Roman" w:hAnsi="Arial" w:cs="Arial"/>
                <w:b/>
                <w:bCs/>
                <w:color w:val="365F91"/>
                <w:sz w:val="24"/>
                <w:szCs w:val="24"/>
              </w:rPr>
              <w:t>Ime i prezime voditelja:</w:t>
            </w:r>
            <w:r w:rsidRPr="00427E11">
              <w:rPr>
                <w:rFonts w:ascii="Arial" w:eastAsia="Times New Roman" w:hAnsi="Arial" w:cs="Arial"/>
                <w:color w:val="365F91"/>
                <w:sz w:val="24"/>
                <w:szCs w:val="24"/>
              </w:rPr>
              <w:t> </w:t>
            </w:r>
          </w:p>
          <w:p w14:paraId="610B8DD6"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Suzana Lipovac </w:t>
            </w:r>
          </w:p>
        </w:tc>
      </w:tr>
      <w:tr w:rsidR="00427E11" w:rsidRPr="00427E11" w14:paraId="139A0054" w14:textId="77777777" w:rsidTr="00427E11">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16B6FDCC"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5333422"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Učenica/učenik </w:t>
            </w:r>
          </w:p>
          <w:p w14:paraId="1863B899"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 razvija socijalne, govorničke, istraživačke sposobnosti i vještine,  </w:t>
            </w:r>
          </w:p>
          <w:p w14:paraId="44AD7A8E"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 vježba  javni nastup,  </w:t>
            </w:r>
          </w:p>
          <w:p w14:paraId="4E438389"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 njeguje suradničke i prijateljske odnose, </w:t>
            </w:r>
          </w:p>
          <w:p w14:paraId="0F19F278"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 prihvaća različitosti </w:t>
            </w:r>
          </w:p>
          <w:p w14:paraId="717794F2"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a sve u svrhu odrastanja u zdrave, kompetentne, tolerantne, cjelovite osobe. </w:t>
            </w:r>
          </w:p>
        </w:tc>
      </w:tr>
      <w:tr w:rsidR="00427E11" w:rsidRPr="00427E11" w14:paraId="3E86A8FD" w14:textId="77777777" w:rsidTr="00427E11">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160B4619"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498CEDAC"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Sudjelovanje u školskim programima i akcijama, te rad na vlastitim istraživačkim i kreativnim aktivnostima </w:t>
            </w:r>
          </w:p>
        </w:tc>
      </w:tr>
      <w:tr w:rsidR="00427E11" w:rsidRPr="00427E11" w14:paraId="57CA9A04" w14:textId="77777777" w:rsidTr="00427E11">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4F0DD304"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606529E0"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Suzana Lipovac, vjeroučiteljica; </w:t>
            </w:r>
          </w:p>
          <w:p w14:paraId="24046605"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učenici od 1. do 8.r. PŠ Frankopanska 80 u dvije skupine; učenici 1. i 4. PŠ Doljani </w:t>
            </w:r>
          </w:p>
        </w:tc>
      </w:tr>
      <w:tr w:rsidR="00427E11" w:rsidRPr="00427E11" w14:paraId="1754BCFB" w14:textId="77777777" w:rsidTr="00427E11">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1283813E"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5A01EFAE"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Rad u timu, paru te individualni </w:t>
            </w:r>
          </w:p>
        </w:tc>
      </w:tr>
      <w:tr w:rsidR="00427E11" w:rsidRPr="00427E11" w14:paraId="605D4B8A" w14:textId="77777777" w:rsidTr="00427E11">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8E2A9B3"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A94FA91" w14:textId="5B751E73"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šk.g. 202</w:t>
            </w:r>
            <w:r w:rsidR="003D0E24">
              <w:rPr>
                <w:rFonts w:ascii="Arial" w:eastAsia="Times New Roman" w:hAnsi="Arial" w:cs="Arial"/>
                <w:color w:val="000000"/>
                <w:sz w:val="24"/>
                <w:szCs w:val="24"/>
              </w:rPr>
              <w:t>3</w:t>
            </w:r>
            <w:r w:rsidRPr="00427E11">
              <w:rPr>
                <w:rFonts w:ascii="Arial" w:eastAsia="Times New Roman" w:hAnsi="Arial" w:cs="Arial"/>
                <w:color w:val="000000"/>
                <w:sz w:val="24"/>
                <w:szCs w:val="24"/>
              </w:rPr>
              <w:t>./202</w:t>
            </w:r>
            <w:r w:rsidR="003D0E24">
              <w:rPr>
                <w:rFonts w:ascii="Arial" w:eastAsia="Times New Roman" w:hAnsi="Arial" w:cs="Arial"/>
                <w:color w:val="000000"/>
                <w:sz w:val="24"/>
                <w:szCs w:val="24"/>
              </w:rPr>
              <w:t>4</w:t>
            </w:r>
            <w:r w:rsidRPr="00427E11">
              <w:rPr>
                <w:rFonts w:ascii="Arial" w:eastAsia="Times New Roman" w:hAnsi="Arial" w:cs="Arial"/>
                <w:color w:val="000000"/>
                <w:sz w:val="24"/>
                <w:szCs w:val="24"/>
              </w:rPr>
              <w:t>.  </w:t>
            </w:r>
          </w:p>
        </w:tc>
      </w:tr>
      <w:tr w:rsidR="00427E11" w:rsidRPr="00427E11" w14:paraId="3B929342" w14:textId="77777777" w:rsidTr="00427E11">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7627D62E"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715095DF"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papiri, materijali za izradu plakata (ljepilo, papiri u boji, hamer, markeri); cd, dvd;  materijali za izradu rekvizita; prijevoz </w:t>
            </w:r>
          </w:p>
        </w:tc>
      </w:tr>
      <w:tr w:rsidR="00427E11" w:rsidRPr="00427E11" w14:paraId="4735CDA0" w14:textId="77777777" w:rsidTr="00427E11">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01281F93"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7B5000A6"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Evaluacijski listići </w:t>
            </w:r>
          </w:p>
        </w:tc>
      </w:tr>
      <w:tr w:rsidR="00427E11" w:rsidRPr="00427E11" w14:paraId="3430CF47" w14:textId="77777777" w:rsidTr="00427E11">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761E5919"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054D1C75"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Školski časopis Cvrčak </w:t>
            </w:r>
          </w:p>
          <w:p w14:paraId="7A495817"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Web stranica škole </w:t>
            </w:r>
          </w:p>
          <w:p w14:paraId="6AC57545" w14:textId="77777777" w:rsidR="00427E11" w:rsidRPr="00427E11" w:rsidRDefault="00427E11" w:rsidP="00427E11">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Lokalni mediji </w:t>
            </w:r>
          </w:p>
        </w:tc>
      </w:tr>
    </w:tbl>
    <w:p w14:paraId="697E7AE9" w14:textId="77777777" w:rsidR="00427E11" w:rsidRDefault="00427E11"/>
    <w:p w14:paraId="6F827E6B" w14:textId="3195B5BA" w:rsidR="009B5F3F" w:rsidRDefault="009B5F3F"/>
    <w:p w14:paraId="44F62B65" w14:textId="77777777" w:rsidR="00860ADD" w:rsidRDefault="00860ADD"/>
    <w:tbl>
      <w:tblPr>
        <w:tblStyle w:val="Tablicareetke4-isticanje537"/>
        <w:tblW w:w="14218" w:type="dxa"/>
        <w:tblLayout w:type="fixed"/>
        <w:tblLook w:val="0400" w:firstRow="0" w:lastRow="0" w:firstColumn="0" w:lastColumn="0" w:noHBand="0" w:noVBand="1"/>
      </w:tblPr>
      <w:tblGrid>
        <w:gridCol w:w="3936"/>
        <w:gridCol w:w="10282"/>
      </w:tblGrid>
      <w:tr w:rsidR="00860ADD" w:rsidRPr="00860ADD" w14:paraId="12679C2D" w14:textId="77777777" w:rsidTr="00EF76CF">
        <w:trPr>
          <w:cnfStyle w:val="000000100000" w:firstRow="0" w:lastRow="0" w:firstColumn="0" w:lastColumn="0" w:oddVBand="0" w:evenVBand="0" w:oddHBand="1" w:evenHBand="0" w:firstRowFirstColumn="0" w:firstRowLastColumn="0" w:lastRowFirstColumn="0" w:lastRowLastColumn="0"/>
        </w:trPr>
        <w:tc>
          <w:tcPr>
            <w:tcW w:w="3936" w:type="dxa"/>
          </w:tcPr>
          <w:p w14:paraId="7747FB3F" w14:textId="77777777" w:rsidR="00860ADD" w:rsidRPr="00860ADD" w:rsidRDefault="00860ADD" w:rsidP="00EF76CF">
            <w:pPr>
              <w:keepNext/>
              <w:keepLines/>
              <w:spacing w:before="160" w:after="40"/>
              <w:outlineLvl w:val="1"/>
              <w:rPr>
                <w:rFonts w:ascii="Arial" w:eastAsiaTheme="majorEastAsia" w:hAnsi="Arial" w:cs="Arial"/>
                <w:b/>
                <w:bCs/>
                <w:color w:val="365F91" w:themeColor="accent1" w:themeShade="BF"/>
                <w:sz w:val="24"/>
                <w:szCs w:val="24"/>
                <w:lang w:eastAsia="hr-HR"/>
              </w:rPr>
            </w:pPr>
            <w:r w:rsidRPr="00860ADD">
              <w:rPr>
                <w:rFonts w:ascii="Arial" w:eastAsiaTheme="majorEastAsia" w:hAnsi="Arial" w:cs="Arial"/>
                <w:b/>
                <w:bCs/>
                <w:color w:val="365F91" w:themeColor="accent1" w:themeShade="BF"/>
                <w:sz w:val="24"/>
                <w:szCs w:val="24"/>
                <w:lang w:eastAsia="hr-HR"/>
              </w:rPr>
              <w:t xml:space="preserve">Naziv aktivnosti: </w:t>
            </w:r>
          </w:p>
          <w:p w14:paraId="1F7E9381" w14:textId="77777777" w:rsidR="00860ADD" w:rsidRPr="00860ADD" w:rsidRDefault="00860ADD" w:rsidP="00EF76CF">
            <w:pPr>
              <w:keepNext/>
              <w:keepLines/>
              <w:spacing w:before="160" w:after="40"/>
              <w:outlineLvl w:val="1"/>
              <w:rPr>
                <w:rFonts w:ascii="Arial" w:eastAsiaTheme="majorEastAsia" w:hAnsi="Arial" w:cs="Arial"/>
                <w:b/>
                <w:bCs/>
                <w:sz w:val="24"/>
                <w:szCs w:val="24"/>
                <w:lang w:eastAsia="hr-HR"/>
              </w:rPr>
            </w:pPr>
            <w:r w:rsidRPr="00860ADD">
              <w:rPr>
                <w:rFonts w:ascii="Arial" w:eastAsiaTheme="majorEastAsia" w:hAnsi="Arial" w:cs="Arial"/>
                <w:b/>
                <w:color w:val="365F91" w:themeColor="accent1" w:themeShade="BF"/>
                <w:sz w:val="24"/>
                <w:szCs w:val="24"/>
                <w:lang w:eastAsia="hr-HR"/>
              </w:rPr>
              <w:t>Biblijska skupina</w:t>
            </w:r>
          </w:p>
        </w:tc>
        <w:tc>
          <w:tcPr>
            <w:tcW w:w="10282" w:type="dxa"/>
          </w:tcPr>
          <w:p w14:paraId="55ED79D4" w14:textId="77777777" w:rsidR="00860ADD" w:rsidRPr="00860ADD" w:rsidRDefault="00860ADD" w:rsidP="00EF76CF">
            <w:pPr>
              <w:keepNext/>
              <w:keepLines/>
              <w:spacing w:before="160" w:after="40"/>
              <w:outlineLvl w:val="1"/>
              <w:rPr>
                <w:rFonts w:ascii="Arial" w:eastAsiaTheme="majorEastAsia" w:hAnsi="Arial" w:cs="Arial"/>
                <w:b/>
                <w:bCs/>
                <w:sz w:val="24"/>
                <w:szCs w:val="24"/>
                <w:lang w:eastAsia="hr-HR"/>
              </w:rPr>
            </w:pPr>
            <w:r w:rsidRPr="00860ADD">
              <w:rPr>
                <w:rFonts w:ascii="Arial" w:eastAsiaTheme="majorEastAsia" w:hAnsi="Arial" w:cs="Arial"/>
                <w:b/>
                <w:bCs/>
                <w:color w:val="365F91" w:themeColor="accent1" w:themeShade="BF"/>
                <w:sz w:val="24"/>
                <w:szCs w:val="24"/>
                <w:lang w:eastAsia="hr-HR"/>
              </w:rPr>
              <w:t>Ime i prezime voditelja: Marija Hubak, vjeroučiteljica</w:t>
            </w:r>
          </w:p>
        </w:tc>
      </w:tr>
      <w:tr w:rsidR="00860ADD" w:rsidRPr="00860ADD" w14:paraId="3386C539" w14:textId="77777777" w:rsidTr="00EF76CF">
        <w:tc>
          <w:tcPr>
            <w:tcW w:w="3936" w:type="dxa"/>
          </w:tcPr>
          <w:p w14:paraId="2BDF1BE0" w14:textId="77777777" w:rsidR="00860ADD" w:rsidRPr="00860ADD" w:rsidRDefault="00860ADD" w:rsidP="00EF76CF">
            <w:pPr>
              <w:tabs>
                <w:tab w:val="left" w:pos="1065"/>
              </w:tabs>
              <w:spacing w:line="300" w:lineRule="auto"/>
              <w:rPr>
                <w:rFonts w:ascii="Arial" w:eastAsiaTheme="minorEastAsia" w:hAnsi="Arial" w:cs="Arial"/>
                <w:color w:val="17365D" w:themeColor="text2" w:themeShade="BF"/>
                <w:sz w:val="24"/>
                <w:szCs w:val="24"/>
                <w:lang w:eastAsia="hr-HR"/>
              </w:rPr>
            </w:pPr>
            <w:r w:rsidRPr="00860ADD">
              <w:rPr>
                <w:rFonts w:ascii="Arial" w:eastAsiaTheme="minorEastAsia" w:hAnsi="Arial" w:cs="Arial"/>
                <w:color w:val="17365D" w:themeColor="text2" w:themeShade="BF"/>
                <w:sz w:val="24"/>
                <w:szCs w:val="24"/>
                <w:lang w:eastAsia="hr-HR"/>
              </w:rPr>
              <w:t>Ishodi aktivnosti</w:t>
            </w:r>
          </w:p>
        </w:tc>
        <w:tc>
          <w:tcPr>
            <w:tcW w:w="10282" w:type="dxa"/>
          </w:tcPr>
          <w:p w14:paraId="293D3CB0" w14:textId="77777777" w:rsidR="00860ADD" w:rsidRPr="00860ADD" w:rsidRDefault="00860ADD" w:rsidP="00EF76CF">
            <w:pPr>
              <w:rPr>
                <w:rFonts w:ascii="Arial" w:eastAsia="Times New Roman" w:hAnsi="Arial" w:cs="Arial"/>
                <w:sz w:val="24"/>
                <w:szCs w:val="24"/>
              </w:rPr>
            </w:pPr>
            <w:r w:rsidRPr="00860ADD">
              <w:rPr>
                <w:rFonts w:ascii="Arial" w:eastAsia="Times New Roman" w:hAnsi="Arial" w:cs="Arial"/>
                <w:sz w:val="24"/>
                <w:szCs w:val="24"/>
              </w:rPr>
              <w:t>- izrada stipova, crteža, likovni prikaz bbiblijskih tekstova</w:t>
            </w:r>
          </w:p>
          <w:p w14:paraId="2D4DFD63" w14:textId="77777777" w:rsidR="00860ADD" w:rsidRPr="00860ADD" w:rsidRDefault="00860ADD" w:rsidP="00EF76CF">
            <w:pPr>
              <w:rPr>
                <w:rFonts w:ascii="Arial" w:eastAsia="Times New Roman" w:hAnsi="Arial" w:cs="Arial"/>
                <w:sz w:val="24"/>
                <w:szCs w:val="24"/>
              </w:rPr>
            </w:pPr>
            <w:r w:rsidRPr="00860ADD">
              <w:rPr>
                <w:rFonts w:ascii="Arial" w:eastAsia="Times New Roman" w:hAnsi="Arial" w:cs="Arial"/>
                <w:sz w:val="24"/>
                <w:szCs w:val="24"/>
              </w:rPr>
              <w:t>- socijalizacijske igre, dramske igre</w:t>
            </w:r>
          </w:p>
          <w:p w14:paraId="23FE8374" w14:textId="77777777" w:rsidR="00860ADD" w:rsidRPr="00860ADD" w:rsidRDefault="00860ADD" w:rsidP="00EF76CF">
            <w:pPr>
              <w:rPr>
                <w:rFonts w:ascii="Arial" w:eastAsia="Times New Roman" w:hAnsi="Arial" w:cs="Arial"/>
                <w:sz w:val="24"/>
                <w:szCs w:val="24"/>
              </w:rPr>
            </w:pPr>
            <w:r w:rsidRPr="00860ADD">
              <w:rPr>
                <w:rFonts w:ascii="Arial" w:eastAsia="Times New Roman" w:hAnsi="Arial" w:cs="Arial"/>
                <w:sz w:val="24"/>
                <w:szCs w:val="24"/>
              </w:rPr>
              <w:t>- rad s književno-umjetničkim tekstovima</w:t>
            </w:r>
          </w:p>
          <w:p w14:paraId="7605AD5D" w14:textId="77777777" w:rsidR="00860ADD" w:rsidRPr="00860ADD" w:rsidRDefault="00860ADD" w:rsidP="00EF76CF">
            <w:pPr>
              <w:rPr>
                <w:rFonts w:ascii="Arial" w:eastAsia="Times New Roman" w:hAnsi="Arial" w:cs="Arial"/>
                <w:sz w:val="24"/>
                <w:szCs w:val="24"/>
              </w:rPr>
            </w:pPr>
            <w:r w:rsidRPr="00860ADD">
              <w:rPr>
                <w:rFonts w:ascii="Arial" w:eastAsia="Times New Roman" w:hAnsi="Arial" w:cs="Arial"/>
                <w:sz w:val="24"/>
                <w:szCs w:val="24"/>
              </w:rPr>
              <w:t>- oživljavanje Evanđelja</w:t>
            </w:r>
          </w:p>
          <w:p w14:paraId="52D8B9C7" w14:textId="77777777" w:rsidR="00860ADD" w:rsidRPr="00860ADD" w:rsidRDefault="00860ADD" w:rsidP="00EF76CF">
            <w:pPr>
              <w:rPr>
                <w:rFonts w:ascii="Arial" w:eastAsia="Times New Roman" w:hAnsi="Arial" w:cs="Arial"/>
                <w:sz w:val="24"/>
                <w:szCs w:val="24"/>
              </w:rPr>
            </w:pPr>
            <w:r w:rsidRPr="00860ADD">
              <w:rPr>
                <w:rFonts w:ascii="Arial" w:eastAsia="Times New Roman" w:hAnsi="Arial" w:cs="Arial"/>
                <w:sz w:val="24"/>
                <w:szCs w:val="24"/>
              </w:rPr>
              <w:t>-stvaralačko izražavanje</w:t>
            </w:r>
          </w:p>
          <w:p w14:paraId="5F5BDDD5" w14:textId="77777777" w:rsidR="00860ADD" w:rsidRPr="00860ADD" w:rsidRDefault="00860ADD" w:rsidP="00EF76CF">
            <w:pPr>
              <w:rPr>
                <w:rFonts w:ascii="Arial" w:eastAsia="Times New Roman" w:hAnsi="Arial" w:cs="Arial"/>
                <w:sz w:val="24"/>
                <w:szCs w:val="24"/>
              </w:rPr>
            </w:pPr>
            <w:r w:rsidRPr="00860ADD">
              <w:rPr>
                <w:rFonts w:ascii="Arial" w:eastAsia="Times New Roman" w:hAnsi="Arial" w:cs="Arial"/>
                <w:sz w:val="24"/>
                <w:szCs w:val="24"/>
              </w:rPr>
              <w:t>- pjevanje vjeronaučnih pjesama uz pokrete</w:t>
            </w:r>
          </w:p>
          <w:p w14:paraId="625A2CB6" w14:textId="77777777" w:rsidR="00860ADD" w:rsidRPr="00860ADD" w:rsidRDefault="00860ADD" w:rsidP="00EF76CF">
            <w:pPr>
              <w:rPr>
                <w:rFonts w:ascii="Arial" w:eastAsia="Times New Roman" w:hAnsi="Arial" w:cs="Arial"/>
                <w:sz w:val="24"/>
                <w:szCs w:val="24"/>
              </w:rPr>
            </w:pPr>
            <w:r w:rsidRPr="00860ADD">
              <w:rPr>
                <w:rFonts w:ascii="Arial" w:eastAsia="Times New Roman" w:hAnsi="Arial" w:cs="Arial"/>
                <w:sz w:val="24"/>
                <w:szCs w:val="24"/>
              </w:rPr>
              <w:t>- molitveno izražavanje</w:t>
            </w:r>
          </w:p>
          <w:p w14:paraId="38723761" w14:textId="77777777" w:rsidR="00860ADD" w:rsidRPr="00860ADD" w:rsidRDefault="00860ADD" w:rsidP="00EF76CF">
            <w:pPr>
              <w:rPr>
                <w:rFonts w:ascii="Arial" w:eastAsia="Times New Roman" w:hAnsi="Arial" w:cs="Arial"/>
                <w:sz w:val="24"/>
                <w:szCs w:val="24"/>
              </w:rPr>
            </w:pPr>
            <w:r w:rsidRPr="00860ADD">
              <w:rPr>
                <w:rFonts w:ascii="Arial" w:eastAsia="Times New Roman" w:hAnsi="Arial" w:cs="Arial"/>
                <w:sz w:val="24"/>
                <w:szCs w:val="24"/>
              </w:rPr>
              <w:t>- izvanučionička nastava</w:t>
            </w:r>
          </w:p>
          <w:p w14:paraId="10C36858" w14:textId="77777777" w:rsidR="00860ADD" w:rsidRPr="00860ADD" w:rsidRDefault="00860ADD" w:rsidP="00EF76CF">
            <w:pPr>
              <w:rPr>
                <w:rFonts w:ascii="Arial" w:eastAsiaTheme="minorEastAsia" w:hAnsi="Arial" w:cs="Arial"/>
                <w:sz w:val="24"/>
                <w:szCs w:val="24"/>
                <w:lang w:eastAsia="hr-HR"/>
              </w:rPr>
            </w:pPr>
            <w:r w:rsidRPr="00860ADD">
              <w:rPr>
                <w:rFonts w:ascii="Arial" w:eastAsia="Times New Roman" w:hAnsi="Arial" w:cs="Arial"/>
                <w:sz w:val="24"/>
                <w:szCs w:val="24"/>
              </w:rPr>
              <w:t>- suradnja s razrednicima,drugim učiteljima i stručnim suradnicima, roditeljima, župnikom</w:t>
            </w:r>
          </w:p>
        </w:tc>
      </w:tr>
      <w:tr w:rsidR="00860ADD" w:rsidRPr="00860ADD" w14:paraId="1FA28BB4" w14:textId="77777777" w:rsidTr="00EF76CF">
        <w:trPr>
          <w:cnfStyle w:val="000000100000" w:firstRow="0" w:lastRow="0" w:firstColumn="0" w:lastColumn="0" w:oddVBand="0" w:evenVBand="0" w:oddHBand="1" w:evenHBand="0" w:firstRowFirstColumn="0" w:firstRowLastColumn="0" w:lastRowFirstColumn="0" w:lastRowLastColumn="0"/>
        </w:trPr>
        <w:tc>
          <w:tcPr>
            <w:tcW w:w="3936" w:type="dxa"/>
          </w:tcPr>
          <w:p w14:paraId="5448D999" w14:textId="77777777" w:rsidR="00860ADD" w:rsidRPr="00860ADD" w:rsidRDefault="00860ADD" w:rsidP="00EF76CF">
            <w:pPr>
              <w:tabs>
                <w:tab w:val="left" w:pos="1065"/>
              </w:tabs>
              <w:spacing w:line="300" w:lineRule="auto"/>
              <w:rPr>
                <w:rFonts w:ascii="Arial" w:eastAsiaTheme="minorEastAsia" w:hAnsi="Arial" w:cs="Arial"/>
                <w:color w:val="17365D" w:themeColor="text2" w:themeShade="BF"/>
                <w:sz w:val="24"/>
                <w:szCs w:val="24"/>
                <w:lang w:eastAsia="hr-HR"/>
              </w:rPr>
            </w:pPr>
            <w:r w:rsidRPr="00860ADD">
              <w:rPr>
                <w:rFonts w:ascii="Arial" w:eastAsiaTheme="minorEastAsia" w:hAnsi="Arial" w:cs="Arial"/>
                <w:color w:val="17365D" w:themeColor="text2" w:themeShade="BF"/>
                <w:sz w:val="24"/>
                <w:szCs w:val="24"/>
                <w:lang w:eastAsia="hr-HR"/>
              </w:rPr>
              <w:t>Namjena</w:t>
            </w:r>
          </w:p>
        </w:tc>
        <w:tc>
          <w:tcPr>
            <w:tcW w:w="10282" w:type="dxa"/>
          </w:tcPr>
          <w:p w14:paraId="09D09DC6" w14:textId="77777777" w:rsidR="00860ADD" w:rsidRPr="00860ADD" w:rsidRDefault="00860ADD" w:rsidP="00EF76CF">
            <w:pPr>
              <w:rPr>
                <w:rFonts w:ascii="Arial" w:eastAsia="Times New Roman" w:hAnsi="Arial" w:cs="Arial"/>
                <w:sz w:val="24"/>
                <w:szCs w:val="24"/>
              </w:rPr>
            </w:pPr>
            <w:r w:rsidRPr="00860ADD">
              <w:rPr>
                <w:rFonts w:ascii="Arial" w:eastAsia="Times New Roman" w:hAnsi="Arial" w:cs="Arial"/>
                <w:sz w:val="24"/>
                <w:szCs w:val="24"/>
              </w:rPr>
              <w:t xml:space="preserve">- izgrađivati samopouzdanje </w:t>
            </w:r>
          </w:p>
          <w:p w14:paraId="23416A95" w14:textId="77777777" w:rsidR="00860ADD" w:rsidRPr="00860ADD" w:rsidRDefault="00860ADD" w:rsidP="00EF76CF">
            <w:pPr>
              <w:rPr>
                <w:rFonts w:ascii="Arial" w:eastAsiaTheme="minorEastAsia" w:hAnsi="Arial" w:cs="Arial"/>
                <w:sz w:val="24"/>
                <w:szCs w:val="24"/>
                <w:lang w:eastAsia="hr-HR"/>
              </w:rPr>
            </w:pPr>
            <w:r w:rsidRPr="00860ADD">
              <w:rPr>
                <w:rFonts w:ascii="Arial" w:eastAsia="Times New Roman" w:hAnsi="Arial" w:cs="Arial"/>
                <w:sz w:val="24"/>
                <w:szCs w:val="24"/>
              </w:rPr>
              <w:t>- ohrabrivati učenike za svjedočenje svoje vjere -  povezivati biblijske poruke sa svakodnevnim životom</w:t>
            </w:r>
          </w:p>
        </w:tc>
      </w:tr>
      <w:tr w:rsidR="00860ADD" w:rsidRPr="00860ADD" w14:paraId="7AF4C94D" w14:textId="77777777" w:rsidTr="00EF76CF">
        <w:tc>
          <w:tcPr>
            <w:tcW w:w="3936" w:type="dxa"/>
          </w:tcPr>
          <w:p w14:paraId="39D64D5C" w14:textId="77777777" w:rsidR="00860ADD" w:rsidRPr="00860ADD" w:rsidRDefault="00860ADD" w:rsidP="00EF76CF">
            <w:pPr>
              <w:tabs>
                <w:tab w:val="left" w:pos="1065"/>
              </w:tabs>
              <w:spacing w:line="300" w:lineRule="auto"/>
              <w:rPr>
                <w:rFonts w:ascii="Arial" w:eastAsiaTheme="minorEastAsia" w:hAnsi="Arial" w:cs="Arial"/>
                <w:color w:val="17365D" w:themeColor="text2" w:themeShade="BF"/>
                <w:sz w:val="24"/>
                <w:szCs w:val="24"/>
                <w:lang w:eastAsia="hr-HR"/>
              </w:rPr>
            </w:pPr>
            <w:r w:rsidRPr="00860ADD">
              <w:rPr>
                <w:rFonts w:ascii="Arial" w:eastAsiaTheme="minorEastAsia" w:hAnsi="Arial" w:cs="Arial"/>
                <w:color w:val="17365D" w:themeColor="text2" w:themeShade="BF"/>
                <w:sz w:val="24"/>
                <w:szCs w:val="24"/>
                <w:lang w:eastAsia="hr-HR"/>
              </w:rPr>
              <w:t>Nositelji aktivnosti</w:t>
            </w:r>
          </w:p>
        </w:tc>
        <w:tc>
          <w:tcPr>
            <w:tcW w:w="10282" w:type="dxa"/>
          </w:tcPr>
          <w:p w14:paraId="6D629B82" w14:textId="77777777" w:rsidR="00860ADD" w:rsidRPr="00860ADD" w:rsidRDefault="00860ADD" w:rsidP="00EF76CF">
            <w:pPr>
              <w:spacing w:line="300" w:lineRule="auto"/>
              <w:rPr>
                <w:rFonts w:ascii="Arial" w:eastAsiaTheme="minorEastAsia" w:hAnsi="Arial" w:cs="Arial"/>
                <w:sz w:val="24"/>
                <w:szCs w:val="24"/>
                <w:lang w:eastAsia="hr-HR"/>
              </w:rPr>
            </w:pPr>
            <w:r w:rsidRPr="00860ADD">
              <w:rPr>
                <w:rFonts w:ascii="Arial" w:eastAsiaTheme="minorEastAsia" w:hAnsi="Arial" w:cs="Arial"/>
                <w:sz w:val="24"/>
                <w:szCs w:val="24"/>
                <w:lang w:eastAsia="hr-HR"/>
              </w:rPr>
              <w:t>Vjeroučiteljica, učenici</w:t>
            </w:r>
          </w:p>
        </w:tc>
      </w:tr>
      <w:tr w:rsidR="00860ADD" w:rsidRPr="00860ADD" w14:paraId="4A4F4C94" w14:textId="77777777" w:rsidTr="00EF76CF">
        <w:trPr>
          <w:cnfStyle w:val="000000100000" w:firstRow="0" w:lastRow="0" w:firstColumn="0" w:lastColumn="0" w:oddVBand="0" w:evenVBand="0" w:oddHBand="1" w:evenHBand="0" w:firstRowFirstColumn="0" w:firstRowLastColumn="0" w:lastRowFirstColumn="0" w:lastRowLastColumn="0"/>
        </w:trPr>
        <w:tc>
          <w:tcPr>
            <w:tcW w:w="3936" w:type="dxa"/>
          </w:tcPr>
          <w:p w14:paraId="1BDB9193" w14:textId="77777777" w:rsidR="00860ADD" w:rsidRPr="00860ADD" w:rsidRDefault="00860ADD" w:rsidP="00EF76CF">
            <w:pPr>
              <w:tabs>
                <w:tab w:val="left" w:pos="1065"/>
              </w:tabs>
              <w:spacing w:line="300" w:lineRule="auto"/>
              <w:rPr>
                <w:rFonts w:ascii="Arial" w:eastAsiaTheme="minorEastAsia" w:hAnsi="Arial" w:cs="Arial"/>
                <w:color w:val="17365D" w:themeColor="text2" w:themeShade="BF"/>
                <w:sz w:val="24"/>
                <w:szCs w:val="24"/>
                <w:lang w:eastAsia="hr-HR"/>
              </w:rPr>
            </w:pPr>
            <w:r w:rsidRPr="00860ADD">
              <w:rPr>
                <w:rFonts w:ascii="Arial" w:eastAsiaTheme="minorEastAsia" w:hAnsi="Arial" w:cs="Arial"/>
                <w:color w:val="17365D" w:themeColor="text2" w:themeShade="BF"/>
                <w:sz w:val="24"/>
                <w:szCs w:val="24"/>
                <w:lang w:eastAsia="hr-HR"/>
              </w:rPr>
              <w:t>Način realizacije</w:t>
            </w:r>
          </w:p>
        </w:tc>
        <w:tc>
          <w:tcPr>
            <w:tcW w:w="10282" w:type="dxa"/>
          </w:tcPr>
          <w:p w14:paraId="516C7EF5" w14:textId="77777777" w:rsidR="00860ADD" w:rsidRPr="00860ADD" w:rsidRDefault="00860ADD" w:rsidP="00EF76CF">
            <w:pPr>
              <w:tabs>
                <w:tab w:val="left" w:pos="1065"/>
              </w:tabs>
              <w:spacing w:line="300" w:lineRule="auto"/>
              <w:rPr>
                <w:rFonts w:ascii="Arial" w:eastAsiaTheme="minorEastAsia" w:hAnsi="Arial" w:cs="Arial"/>
                <w:sz w:val="24"/>
                <w:szCs w:val="24"/>
                <w:lang w:eastAsia="hr-HR"/>
              </w:rPr>
            </w:pPr>
            <w:r w:rsidRPr="00860ADD">
              <w:rPr>
                <w:rFonts w:ascii="Arial" w:eastAsiaTheme="minorEastAsia" w:hAnsi="Arial" w:cs="Arial"/>
                <w:sz w:val="24"/>
                <w:szCs w:val="24"/>
                <w:lang w:eastAsia="hr-HR"/>
              </w:rPr>
              <w:t xml:space="preserve">Rad u timu, paru te individualni </w:t>
            </w:r>
          </w:p>
        </w:tc>
      </w:tr>
      <w:tr w:rsidR="00860ADD" w:rsidRPr="00860ADD" w14:paraId="35C3C20A" w14:textId="77777777" w:rsidTr="00EF76CF">
        <w:tc>
          <w:tcPr>
            <w:tcW w:w="3936" w:type="dxa"/>
          </w:tcPr>
          <w:p w14:paraId="5F399FDB" w14:textId="77777777" w:rsidR="00860ADD" w:rsidRPr="00860ADD" w:rsidRDefault="00860ADD" w:rsidP="00EF76CF">
            <w:pPr>
              <w:tabs>
                <w:tab w:val="left" w:pos="1065"/>
              </w:tabs>
              <w:spacing w:line="300" w:lineRule="auto"/>
              <w:rPr>
                <w:rFonts w:ascii="Arial" w:eastAsiaTheme="minorEastAsia" w:hAnsi="Arial" w:cs="Arial"/>
                <w:color w:val="17365D" w:themeColor="text2" w:themeShade="BF"/>
                <w:sz w:val="24"/>
                <w:szCs w:val="24"/>
                <w:lang w:eastAsia="hr-HR"/>
              </w:rPr>
            </w:pPr>
            <w:r w:rsidRPr="00860ADD">
              <w:rPr>
                <w:rFonts w:ascii="Arial" w:eastAsiaTheme="minorEastAsia" w:hAnsi="Arial" w:cs="Arial"/>
                <w:color w:val="17365D" w:themeColor="text2" w:themeShade="BF"/>
                <w:sz w:val="24"/>
                <w:szCs w:val="24"/>
                <w:lang w:eastAsia="hr-HR"/>
              </w:rPr>
              <w:t>Vrijeme realizacije</w:t>
            </w:r>
          </w:p>
        </w:tc>
        <w:tc>
          <w:tcPr>
            <w:tcW w:w="10282" w:type="dxa"/>
          </w:tcPr>
          <w:p w14:paraId="40B68972" w14:textId="147E1DEC" w:rsidR="00860ADD" w:rsidRPr="00860ADD" w:rsidRDefault="00860ADD" w:rsidP="00EF76CF">
            <w:pPr>
              <w:tabs>
                <w:tab w:val="left" w:pos="1065"/>
              </w:tabs>
              <w:spacing w:line="300" w:lineRule="auto"/>
              <w:rPr>
                <w:rFonts w:ascii="Arial" w:eastAsiaTheme="minorEastAsia" w:hAnsi="Arial" w:cs="Arial"/>
                <w:sz w:val="24"/>
                <w:szCs w:val="24"/>
                <w:lang w:eastAsia="hr-HR"/>
              </w:rPr>
            </w:pPr>
            <w:r w:rsidRPr="00860ADD">
              <w:rPr>
                <w:rFonts w:ascii="Arial" w:eastAsiaTheme="minorEastAsia" w:hAnsi="Arial" w:cs="Arial"/>
                <w:sz w:val="24"/>
                <w:szCs w:val="24"/>
                <w:lang w:eastAsia="hr-HR"/>
              </w:rPr>
              <w:t xml:space="preserve">Tijekom školske godine – </w:t>
            </w:r>
            <w:r w:rsidR="00B56A94">
              <w:rPr>
                <w:rFonts w:ascii="Arial" w:eastAsiaTheme="minorEastAsia" w:hAnsi="Arial" w:cs="Arial"/>
                <w:sz w:val="24"/>
                <w:szCs w:val="24"/>
                <w:lang w:eastAsia="hr-HR"/>
              </w:rPr>
              <w:t>2</w:t>
            </w:r>
            <w:r w:rsidRPr="00860ADD">
              <w:rPr>
                <w:rFonts w:ascii="Arial" w:eastAsiaTheme="minorEastAsia" w:hAnsi="Arial" w:cs="Arial"/>
                <w:sz w:val="24"/>
                <w:szCs w:val="24"/>
                <w:lang w:eastAsia="hr-HR"/>
              </w:rPr>
              <w:t xml:space="preserve"> sat tjedno</w:t>
            </w:r>
          </w:p>
        </w:tc>
      </w:tr>
      <w:tr w:rsidR="00860ADD" w:rsidRPr="00860ADD" w14:paraId="57138F03" w14:textId="77777777" w:rsidTr="00EF76CF">
        <w:trPr>
          <w:cnfStyle w:val="000000100000" w:firstRow="0" w:lastRow="0" w:firstColumn="0" w:lastColumn="0" w:oddVBand="0" w:evenVBand="0" w:oddHBand="1" w:evenHBand="0" w:firstRowFirstColumn="0" w:firstRowLastColumn="0" w:lastRowFirstColumn="0" w:lastRowLastColumn="0"/>
        </w:trPr>
        <w:tc>
          <w:tcPr>
            <w:tcW w:w="3936" w:type="dxa"/>
          </w:tcPr>
          <w:p w14:paraId="31F7DB7E" w14:textId="77777777" w:rsidR="00860ADD" w:rsidRPr="00860ADD" w:rsidRDefault="00860ADD" w:rsidP="00EF76CF">
            <w:pPr>
              <w:tabs>
                <w:tab w:val="left" w:pos="1065"/>
              </w:tabs>
              <w:spacing w:line="300" w:lineRule="auto"/>
              <w:rPr>
                <w:rFonts w:ascii="Arial" w:eastAsiaTheme="minorEastAsia" w:hAnsi="Arial" w:cs="Arial"/>
                <w:color w:val="17365D" w:themeColor="text2" w:themeShade="BF"/>
                <w:sz w:val="24"/>
                <w:szCs w:val="24"/>
                <w:lang w:eastAsia="hr-HR"/>
              </w:rPr>
            </w:pPr>
            <w:r w:rsidRPr="00860ADD">
              <w:rPr>
                <w:rFonts w:ascii="Arial" w:eastAsiaTheme="minorEastAsia" w:hAnsi="Arial" w:cs="Arial"/>
                <w:color w:val="17365D" w:themeColor="text2" w:themeShade="BF"/>
                <w:sz w:val="24"/>
                <w:szCs w:val="24"/>
                <w:lang w:eastAsia="hr-HR"/>
              </w:rPr>
              <w:t>Troškovnik</w:t>
            </w:r>
          </w:p>
        </w:tc>
        <w:tc>
          <w:tcPr>
            <w:tcW w:w="10282" w:type="dxa"/>
          </w:tcPr>
          <w:p w14:paraId="0CAC2CCB" w14:textId="77777777" w:rsidR="00860ADD" w:rsidRPr="00860ADD" w:rsidRDefault="00860ADD" w:rsidP="00EF76CF">
            <w:pPr>
              <w:tabs>
                <w:tab w:val="left" w:pos="1065"/>
              </w:tabs>
              <w:spacing w:line="300" w:lineRule="auto"/>
              <w:rPr>
                <w:rFonts w:ascii="Arial" w:eastAsiaTheme="minorEastAsia" w:hAnsi="Arial" w:cs="Arial"/>
                <w:sz w:val="24"/>
                <w:szCs w:val="24"/>
                <w:lang w:eastAsia="hr-HR"/>
              </w:rPr>
            </w:pPr>
            <w:r w:rsidRPr="00860ADD">
              <w:rPr>
                <w:rFonts w:ascii="Arial" w:eastAsiaTheme="minorEastAsia" w:hAnsi="Arial" w:cs="Arial"/>
                <w:sz w:val="24"/>
                <w:szCs w:val="24"/>
                <w:lang w:eastAsia="hr-HR"/>
              </w:rPr>
              <w:t>• papir za print u boji, papir za print c/b</w:t>
            </w:r>
          </w:p>
          <w:p w14:paraId="443F2E2E" w14:textId="77777777" w:rsidR="00860ADD" w:rsidRPr="00860ADD" w:rsidRDefault="00860ADD" w:rsidP="00EF76CF">
            <w:pPr>
              <w:tabs>
                <w:tab w:val="left" w:pos="1065"/>
              </w:tabs>
              <w:spacing w:line="300" w:lineRule="auto"/>
              <w:rPr>
                <w:rFonts w:ascii="Arial" w:eastAsiaTheme="minorEastAsia" w:hAnsi="Arial" w:cs="Arial"/>
                <w:sz w:val="24"/>
                <w:szCs w:val="24"/>
                <w:lang w:eastAsia="hr-HR"/>
              </w:rPr>
            </w:pPr>
            <w:r w:rsidRPr="00860ADD">
              <w:rPr>
                <w:rFonts w:ascii="Arial" w:eastAsiaTheme="minorEastAsia" w:hAnsi="Arial" w:cs="Arial"/>
                <w:sz w:val="24"/>
                <w:szCs w:val="24"/>
                <w:lang w:eastAsia="hr-HR"/>
              </w:rPr>
              <w:t>• hameri</w:t>
            </w:r>
          </w:p>
          <w:p w14:paraId="46DB6AA9" w14:textId="77777777" w:rsidR="00860ADD" w:rsidRPr="00860ADD" w:rsidRDefault="00860ADD" w:rsidP="00EF76CF">
            <w:pPr>
              <w:tabs>
                <w:tab w:val="left" w:pos="1065"/>
              </w:tabs>
              <w:spacing w:line="300" w:lineRule="auto"/>
              <w:rPr>
                <w:rFonts w:ascii="Arial" w:eastAsiaTheme="minorEastAsia" w:hAnsi="Arial" w:cs="Arial"/>
                <w:sz w:val="24"/>
                <w:szCs w:val="24"/>
                <w:lang w:eastAsia="hr-HR"/>
              </w:rPr>
            </w:pPr>
            <w:r w:rsidRPr="00860ADD">
              <w:rPr>
                <w:rFonts w:ascii="Arial" w:eastAsiaTheme="minorEastAsia" w:hAnsi="Arial" w:cs="Arial"/>
                <w:sz w:val="24"/>
                <w:szCs w:val="24"/>
                <w:lang w:eastAsia="hr-HR"/>
              </w:rPr>
              <w:t>• flomasteri, drvene bojice</w:t>
            </w:r>
          </w:p>
          <w:p w14:paraId="6A97A7F7" w14:textId="77777777" w:rsidR="00860ADD" w:rsidRPr="00860ADD" w:rsidRDefault="00860ADD" w:rsidP="00EF76CF">
            <w:pPr>
              <w:tabs>
                <w:tab w:val="left" w:pos="1065"/>
              </w:tabs>
              <w:spacing w:line="300" w:lineRule="auto"/>
              <w:rPr>
                <w:rFonts w:ascii="Arial" w:eastAsiaTheme="minorEastAsia" w:hAnsi="Arial" w:cs="Arial"/>
                <w:sz w:val="24"/>
                <w:szCs w:val="24"/>
                <w:lang w:eastAsia="hr-HR"/>
              </w:rPr>
            </w:pPr>
            <w:r w:rsidRPr="00860ADD">
              <w:rPr>
                <w:rFonts w:ascii="Arial" w:eastAsiaTheme="minorEastAsia" w:hAnsi="Arial" w:cs="Arial"/>
                <w:sz w:val="24"/>
                <w:szCs w:val="24"/>
                <w:lang w:eastAsia="hr-HR"/>
              </w:rPr>
              <w:t>• folije za plastificiranje</w:t>
            </w:r>
          </w:p>
        </w:tc>
      </w:tr>
      <w:tr w:rsidR="00860ADD" w:rsidRPr="00860ADD" w14:paraId="5039E7E4" w14:textId="77777777" w:rsidTr="00EF76CF">
        <w:tc>
          <w:tcPr>
            <w:tcW w:w="3936" w:type="dxa"/>
          </w:tcPr>
          <w:p w14:paraId="24624F97" w14:textId="77777777" w:rsidR="00860ADD" w:rsidRPr="00860ADD" w:rsidRDefault="00860ADD" w:rsidP="00EF76CF">
            <w:pPr>
              <w:tabs>
                <w:tab w:val="left" w:pos="1065"/>
              </w:tabs>
              <w:spacing w:line="300" w:lineRule="auto"/>
              <w:rPr>
                <w:rFonts w:ascii="Arial" w:eastAsiaTheme="minorEastAsia" w:hAnsi="Arial" w:cs="Arial"/>
                <w:color w:val="17365D" w:themeColor="text2" w:themeShade="BF"/>
                <w:sz w:val="24"/>
                <w:szCs w:val="24"/>
                <w:lang w:eastAsia="hr-HR"/>
              </w:rPr>
            </w:pPr>
            <w:r w:rsidRPr="00860ADD">
              <w:rPr>
                <w:rFonts w:ascii="Arial" w:eastAsiaTheme="minorEastAsia" w:hAnsi="Arial" w:cs="Arial"/>
                <w:color w:val="17365D" w:themeColor="text2" w:themeShade="BF"/>
                <w:sz w:val="24"/>
                <w:szCs w:val="24"/>
                <w:lang w:eastAsia="hr-HR"/>
              </w:rPr>
              <w:t>Način vrednovanja</w:t>
            </w:r>
          </w:p>
        </w:tc>
        <w:tc>
          <w:tcPr>
            <w:tcW w:w="10282" w:type="dxa"/>
          </w:tcPr>
          <w:p w14:paraId="6A94241A" w14:textId="77777777" w:rsidR="00860ADD" w:rsidRPr="00860ADD" w:rsidRDefault="00860ADD" w:rsidP="00EF76CF">
            <w:pPr>
              <w:tabs>
                <w:tab w:val="left" w:pos="1065"/>
              </w:tabs>
              <w:spacing w:line="300" w:lineRule="auto"/>
              <w:rPr>
                <w:rFonts w:ascii="Arial" w:eastAsiaTheme="minorEastAsia" w:hAnsi="Arial" w:cs="Arial"/>
                <w:sz w:val="24"/>
                <w:szCs w:val="24"/>
                <w:lang w:eastAsia="hr-HR"/>
              </w:rPr>
            </w:pPr>
            <w:r w:rsidRPr="00860ADD">
              <w:rPr>
                <w:rFonts w:ascii="Arial" w:eastAsia="Times New Roman" w:hAnsi="Arial" w:cs="Arial"/>
                <w:sz w:val="24"/>
                <w:szCs w:val="24"/>
              </w:rPr>
              <w:t>- pomoću promatranja međusobne interakcije učenika te naknadnog razgovora</w:t>
            </w:r>
          </w:p>
        </w:tc>
      </w:tr>
      <w:tr w:rsidR="00860ADD" w:rsidRPr="00860ADD" w14:paraId="30848BCA" w14:textId="77777777" w:rsidTr="00EF76CF">
        <w:trPr>
          <w:cnfStyle w:val="000000100000" w:firstRow="0" w:lastRow="0" w:firstColumn="0" w:lastColumn="0" w:oddVBand="0" w:evenVBand="0" w:oddHBand="1" w:evenHBand="0" w:firstRowFirstColumn="0" w:firstRowLastColumn="0" w:lastRowFirstColumn="0" w:lastRowLastColumn="0"/>
        </w:trPr>
        <w:tc>
          <w:tcPr>
            <w:tcW w:w="3936" w:type="dxa"/>
          </w:tcPr>
          <w:p w14:paraId="5881E5A0" w14:textId="77777777" w:rsidR="00860ADD" w:rsidRPr="00860ADD" w:rsidRDefault="00860ADD" w:rsidP="00EF76CF">
            <w:pPr>
              <w:tabs>
                <w:tab w:val="left" w:pos="1065"/>
              </w:tabs>
              <w:spacing w:line="300" w:lineRule="auto"/>
              <w:rPr>
                <w:rFonts w:ascii="Arial" w:eastAsiaTheme="minorEastAsia" w:hAnsi="Arial" w:cs="Arial"/>
                <w:color w:val="17365D" w:themeColor="text2" w:themeShade="BF"/>
                <w:sz w:val="24"/>
                <w:szCs w:val="24"/>
                <w:lang w:eastAsia="hr-HR"/>
              </w:rPr>
            </w:pPr>
            <w:r w:rsidRPr="00860ADD">
              <w:rPr>
                <w:rFonts w:ascii="Arial" w:eastAsiaTheme="minorEastAsia" w:hAnsi="Arial" w:cs="Arial"/>
                <w:color w:val="17365D" w:themeColor="text2" w:themeShade="BF"/>
                <w:sz w:val="24"/>
                <w:szCs w:val="24"/>
                <w:lang w:eastAsia="hr-HR"/>
              </w:rPr>
              <w:t>Korištenje rezultata vrednovanja</w:t>
            </w:r>
          </w:p>
        </w:tc>
        <w:tc>
          <w:tcPr>
            <w:tcW w:w="10282" w:type="dxa"/>
          </w:tcPr>
          <w:p w14:paraId="0A531620" w14:textId="77777777" w:rsidR="00860ADD" w:rsidRPr="00860ADD" w:rsidRDefault="00860ADD" w:rsidP="00EF76CF">
            <w:pPr>
              <w:spacing w:line="300" w:lineRule="auto"/>
              <w:rPr>
                <w:rFonts w:ascii="Arial" w:eastAsiaTheme="minorEastAsia" w:hAnsi="Arial" w:cs="Arial"/>
                <w:sz w:val="24"/>
                <w:szCs w:val="24"/>
                <w:lang w:eastAsia="hr-HR"/>
              </w:rPr>
            </w:pPr>
            <w:r w:rsidRPr="00860ADD">
              <w:rPr>
                <w:rFonts w:ascii="Arial" w:eastAsiaTheme="minorEastAsia" w:hAnsi="Arial" w:cs="Arial"/>
                <w:sz w:val="24"/>
                <w:szCs w:val="24"/>
                <w:lang w:eastAsia="hr-HR"/>
              </w:rPr>
              <w:t>Objavljivanje učeničkih radova i uspjeha na internetskoj stranici škole.</w:t>
            </w:r>
          </w:p>
        </w:tc>
      </w:tr>
    </w:tbl>
    <w:p w14:paraId="2397219C" w14:textId="77777777" w:rsidR="00F328B6" w:rsidRDefault="00F328B6"/>
    <w:p w14:paraId="78D211F4" w14:textId="77777777" w:rsidR="00F328B6" w:rsidRDefault="00F328B6"/>
    <w:p w14:paraId="4666F379" w14:textId="77777777" w:rsidR="00F328B6" w:rsidRDefault="00F328B6"/>
    <w:p w14:paraId="3A5D5735" w14:textId="2B47167F" w:rsidR="00427E11" w:rsidRDefault="00427E11"/>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6"/>
        <w:gridCol w:w="11431"/>
      </w:tblGrid>
      <w:tr w:rsidR="009D3869" w:rsidRPr="00427E11" w14:paraId="29E6397D" w14:textId="77777777" w:rsidTr="004209DE">
        <w:tc>
          <w:tcPr>
            <w:tcW w:w="2736" w:type="dxa"/>
            <w:tcBorders>
              <w:top w:val="single" w:sz="6" w:space="0" w:color="92CDDC"/>
              <w:left w:val="single" w:sz="6" w:space="0" w:color="92CDDC"/>
              <w:bottom w:val="single" w:sz="6" w:space="0" w:color="92CDDC"/>
              <w:right w:val="single" w:sz="6" w:space="0" w:color="92CDDC"/>
            </w:tcBorders>
            <w:shd w:val="clear" w:color="auto" w:fill="DAEEF3"/>
            <w:hideMark/>
          </w:tcPr>
          <w:p w14:paraId="4C32BF98" w14:textId="77777777" w:rsidR="009D3869" w:rsidRPr="00427E11" w:rsidRDefault="009D3869" w:rsidP="004209DE">
            <w:pPr>
              <w:spacing w:after="0" w:line="240" w:lineRule="auto"/>
              <w:textAlignment w:val="baseline"/>
              <w:rPr>
                <w:rFonts w:ascii="Arial" w:eastAsia="Times New Roman" w:hAnsi="Arial" w:cs="Arial"/>
                <w:color w:val="365F91"/>
                <w:sz w:val="24"/>
                <w:szCs w:val="24"/>
              </w:rPr>
            </w:pPr>
            <w:r w:rsidRPr="00427E11">
              <w:rPr>
                <w:rFonts w:ascii="Arial" w:eastAsia="Times New Roman" w:hAnsi="Arial" w:cs="Arial"/>
                <w:b/>
                <w:bCs/>
                <w:color w:val="365F91"/>
                <w:sz w:val="24"/>
                <w:szCs w:val="24"/>
              </w:rPr>
              <w:t>Naziv aktivnosti: </w:t>
            </w:r>
            <w:r w:rsidRPr="00427E11">
              <w:rPr>
                <w:rFonts w:ascii="Arial" w:eastAsia="Times New Roman" w:hAnsi="Arial" w:cs="Arial"/>
                <w:color w:val="365F91"/>
                <w:sz w:val="24"/>
                <w:szCs w:val="24"/>
              </w:rPr>
              <w:t> </w:t>
            </w:r>
          </w:p>
          <w:p w14:paraId="51ED149E" w14:textId="77777777" w:rsidR="009D3869" w:rsidRPr="00427E11" w:rsidRDefault="009D3869" w:rsidP="004209DE">
            <w:pPr>
              <w:spacing w:after="0" w:line="240" w:lineRule="auto"/>
              <w:textAlignment w:val="baseline"/>
              <w:rPr>
                <w:rFonts w:ascii="Arial" w:eastAsia="Times New Roman" w:hAnsi="Arial" w:cs="Arial"/>
                <w:color w:val="365F91"/>
                <w:sz w:val="24"/>
                <w:szCs w:val="24"/>
              </w:rPr>
            </w:pPr>
            <w:r w:rsidRPr="00427E11">
              <w:rPr>
                <w:rFonts w:ascii="Arial" w:eastAsia="Times New Roman" w:hAnsi="Arial" w:cs="Arial"/>
                <w:color w:val="365F91"/>
                <w:sz w:val="24"/>
                <w:szCs w:val="24"/>
              </w:rPr>
              <w:t> Robotika</w:t>
            </w:r>
          </w:p>
        </w:tc>
        <w:tc>
          <w:tcPr>
            <w:tcW w:w="11431" w:type="dxa"/>
            <w:tcBorders>
              <w:top w:val="single" w:sz="6" w:space="0" w:color="92CDDC"/>
              <w:left w:val="nil"/>
              <w:bottom w:val="single" w:sz="6" w:space="0" w:color="92CDDC"/>
              <w:right w:val="single" w:sz="6" w:space="0" w:color="92CDDC"/>
            </w:tcBorders>
            <w:shd w:val="clear" w:color="auto" w:fill="DAEEF3"/>
            <w:hideMark/>
          </w:tcPr>
          <w:p w14:paraId="0F3CC88B" w14:textId="77777777" w:rsidR="009D3869" w:rsidRPr="00427E11" w:rsidRDefault="009D3869" w:rsidP="004209DE">
            <w:pPr>
              <w:spacing w:after="0" w:line="240" w:lineRule="auto"/>
              <w:textAlignment w:val="baseline"/>
              <w:rPr>
                <w:rFonts w:ascii="Arial" w:eastAsia="Times New Roman" w:hAnsi="Arial" w:cs="Arial"/>
                <w:color w:val="365F91"/>
                <w:sz w:val="24"/>
                <w:szCs w:val="24"/>
              </w:rPr>
            </w:pPr>
            <w:r w:rsidRPr="00427E11">
              <w:rPr>
                <w:rFonts w:ascii="Arial" w:eastAsia="Times New Roman" w:hAnsi="Arial" w:cs="Arial"/>
                <w:b/>
                <w:bCs/>
                <w:color w:val="365F91"/>
                <w:sz w:val="24"/>
                <w:szCs w:val="24"/>
              </w:rPr>
              <w:t>Ime i prezime voditelja: Davor Horvatin</w:t>
            </w:r>
          </w:p>
        </w:tc>
      </w:tr>
      <w:tr w:rsidR="009D3869" w:rsidRPr="00427E11" w14:paraId="6C5EF243" w14:textId="77777777" w:rsidTr="004209DE">
        <w:tc>
          <w:tcPr>
            <w:tcW w:w="2736" w:type="dxa"/>
            <w:tcBorders>
              <w:top w:val="nil"/>
              <w:left w:val="single" w:sz="6" w:space="0" w:color="92CDDC"/>
              <w:bottom w:val="single" w:sz="6" w:space="0" w:color="92CDDC"/>
              <w:right w:val="single" w:sz="6" w:space="0" w:color="92CDDC"/>
            </w:tcBorders>
            <w:shd w:val="clear" w:color="auto" w:fill="auto"/>
            <w:hideMark/>
          </w:tcPr>
          <w:p w14:paraId="003844B5" w14:textId="77777777" w:rsidR="009D3869" w:rsidRPr="00427E11" w:rsidRDefault="009D3869" w:rsidP="004209DE">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Ishodi aktivnosti </w:t>
            </w:r>
          </w:p>
        </w:tc>
        <w:tc>
          <w:tcPr>
            <w:tcW w:w="11431" w:type="dxa"/>
            <w:tcBorders>
              <w:top w:val="nil"/>
              <w:left w:val="nil"/>
              <w:bottom w:val="single" w:sz="6" w:space="0" w:color="92CDDC"/>
              <w:right w:val="single" w:sz="6" w:space="0" w:color="92CDDC"/>
            </w:tcBorders>
            <w:shd w:val="clear" w:color="auto" w:fill="auto"/>
            <w:vAlign w:val="center"/>
            <w:hideMark/>
          </w:tcPr>
          <w:p w14:paraId="09B0947F" w14:textId="77777777" w:rsidR="009D3869" w:rsidRPr="00427E11" w:rsidRDefault="009D3869" w:rsidP="004209DE">
            <w:pPr>
              <w:spacing w:after="0" w:line="240" w:lineRule="auto"/>
              <w:ind w:left="229"/>
              <w:textAlignment w:val="baseline"/>
              <w:rPr>
                <w:rFonts w:ascii="Arial" w:eastAsia="Times New Roman" w:hAnsi="Arial" w:cs="Arial"/>
                <w:color w:val="000000"/>
                <w:sz w:val="24"/>
                <w:szCs w:val="24"/>
              </w:rPr>
            </w:pPr>
            <w:r w:rsidRPr="00427E11">
              <w:rPr>
                <w:rFonts w:ascii="Arial" w:eastAsia="Times New Roman" w:hAnsi="Arial" w:cs="Arial"/>
                <w:color w:val="000000"/>
                <w:sz w:val="24"/>
                <w:szCs w:val="24"/>
              </w:rPr>
              <w:t>Steći temeljna znanja i vještine za samostalnu izradu programa u odgovarajućem programskom jeziku, programiranje mBot-a, LEGO robota, BBC micro:bit-a i osnova za nadogradnju u daljnjem školovanju.</w:t>
            </w:r>
          </w:p>
          <w:p w14:paraId="563D7D37" w14:textId="77777777" w:rsidR="009D3869" w:rsidRPr="00427E11" w:rsidRDefault="009D3869" w:rsidP="004209DE">
            <w:pPr>
              <w:spacing w:after="0" w:line="240" w:lineRule="auto"/>
              <w:ind w:left="229"/>
              <w:textAlignment w:val="baseline"/>
              <w:rPr>
                <w:rFonts w:ascii="Arial" w:eastAsia="Times New Roman" w:hAnsi="Arial" w:cs="Arial"/>
                <w:color w:val="000000"/>
                <w:sz w:val="24"/>
                <w:szCs w:val="24"/>
              </w:rPr>
            </w:pPr>
          </w:p>
          <w:p w14:paraId="0FF98E3A" w14:textId="77777777" w:rsidR="009D3869" w:rsidRPr="00427E11" w:rsidRDefault="009D3869" w:rsidP="004209DE">
            <w:pPr>
              <w:spacing w:after="0" w:line="240" w:lineRule="auto"/>
              <w:ind w:left="229"/>
              <w:textAlignment w:val="baseline"/>
              <w:rPr>
                <w:rFonts w:ascii="Arial" w:eastAsia="Times New Roman" w:hAnsi="Arial" w:cs="Arial"/>
                <w:color w:val="231F20"/>
                <w:sz w:val="24"/>
                <w:szCs w:val="24"/>
              </w:rPr>
            </w:pPr>
            <w:r w:rsidRPr="00427E11">
              <w:rPr>
                <w:rFonts w:ascii="Arial" w:eastAsia="Times New Roman" w:hAnsi="Arial" w:cs="Arial"/>
                <w:color w:val="231F20"/>
                <w:sz w:val="24"/>
                <w:szCs w:val="24"/>
              </w:rPr>
              <w:t>A.3.3. Kreativno mišljenje - učenik samostalno oblikuje svoje ideje i kreativno pristupa rješavanju problema.</w:t>
            </w:r>
          </w:p>
          <w:p w14:paraId="73D1F6CC" w14:textId="77777777" w:rsidR="009D3869" w:rsidRPr="00427E11" w:rsidRDefault="009D3869" w:rsidP="004209DE">
            <w:pPr>
              <w:spacing w:after="0" w:line="240" w:lineRule="auto"/>
              <w:ind w:left="229"/>
              <w:textAlignment w:val="baseline"/>
              <w:rPr>
                <w:rFonts w:ascii="Arial" w:eastAsia="Times New Roman" w:hAnsi="Arial" w:cs="Arial"/>
                <w:color w:val="231F20"/>
                <w:sz w:val="24"/>
                <w:szCs w:val="24"/>
              </w:rPr>
            </w:pPr>
          </w:p>
          <w:p w14:paraId="03F6020E" w14:textId="77777777" w:rsidR="009D3869" w:rsidRDefault="009D3869" w:rsidP="004209DE">
            <w:pPr>
              <w:spacing w:after="0" w:line="240" w:lineRule="auto"/>
              <w:ind w:left="229"/>
              <w:textAlignment w:val="baseline"/>
              <w:rPr>
                <w:rFonts w:ascii="Arial" w:eastAsia="Times New Roman" w:hAnsi="Arial" w:cs="Arial"/>
                <w:color w:val="231F20"/>
                <w:sz w:val="24"/>
                <w:szCs w:val="24"/>
              </w:rPr>
            </w:pPr>
            <w:r w:rsidRPr="00427E11">
              <w:rPr>
                <w:rFonts w:ascii="Arial" w:eastAsia="Times New Roman" w:hAnsi="Arial" w:cs="Arial"/>
                <w:color w:val="231F20"/>
                <w:sz w:val="24"/>
                <w:szCs w:val="24"/>
              </w:rPr>
              <w:t>B.3.4. Učenik samovrednuje proces učenja i svoje rezultate, procjenjuje ostvareni napredak te na temelju toga planira buduće učenje.</w:t>
            </w:r>
          </w:p>
          <w:p w14:paraId="58F5E4FF" w14:textId="77777777" w:rsidR="003F68F1" w:rsidRPr="00427E11" w:rsidRDefault="003F68F1" w:rsidP="004209DE">
            <w:pPr>
              <w:spacing w:after="0" w:line="240" w:lineRule="auto"/>
              <w:ind w:left="229"/>
              <w:textAlignment w:val="baseline"/>
              <w:rPr>
                <w:rFonts w:ascii="Arial" w:eastAsia="Times New Roman" w:hAnsi="Arial" w:cs="Arial"/>
                <w:color w:val="000000"/>
                <w:sz w:val="24"/>
                <w:szCs w:val="24"/>
              </w:rPr>
            </w:pPr>
          </w:p>
        </w:tc>
      </w:tr>
      <w:tr w:rsidR="009D3869" w:rsidRPr="00427E11" w14:paraId="7DF46708" w14:textId="77777777" w:rsidTr="004209DE">
        <w:tc>
          <w:tcPr>
            <w:tcW w:w="2736" w:type="dxa"/>
            <w:tcBorders>
              <w:top w:val="nil"/>
              <w:left w:val="single" w:sz="6" w:space="0" w:color="92CDDC"/>
              <w:bottom w:val="single" w:sz="6" w:space="0" w:color="92CDDC"/>
              <w:right w:val="single" w:sz="6" w:space="0" w:color="92CDDC"/>
            </w:tcBorders>
            <w:shd w:val="clear" w:color="auto" w:fill="DAEEF3"/>
            <w:hideMark/>
          </w:tcPr>
          <w:p w14:paraId="1180D633" w14:textId="77777777" w:rsidR="009D3869" w:rsidRPr="00427E11" w:rsidRDefault="009D3869" w:rsidP="004209DE">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Namjena </w:t>
            </w:r>
          </w:p>
        </w:tc>
        <w:tc>
          <w:tcPr>
            <w:tcW w:w="11431" w:type="dxa"/>
            <w:tcBorders>
              <w:top w:val="nil"/>
              <w:left w:val="nil"/>
              <w:bottom w:val="single" w:sz="6" w:space="0" w:color="92CDDC"/>
              <w:right w:val="single" w:sz="6" w:space="0" w:color="92CDDC"/>
            </w:tcBorders>
            <w:shd w:val="clear" w:color="auto" w:fill="DAEEF3"/>
            <w:vAlign w:val="center"/>
            <w:hideMark/>
          </w:tcPr>
          <w:p w14:paraId="3E775B1B" w14:textId="03EEF926" w:rsidR="003F68F1" w:rsidRDefault="009D3869" w:rsidP="003F68F1">
            <w:pPr>
              <w:pStyle w:val="paragraph"/>
              <w:spacing w:after="0"/>
              <w:textAlignment w:val="baseline"/>
              <w:rPr>
                <w:rStyle w:val="normaltextrun"/>
                <w:rFonts w:ascii="Arial" w:hAnsi="Arial" w:cs="Arial"/>
                <w:color w:val="000000"/>
              </w:rPr>
            </w:pPr>
            <w:r w:rsidRPr="00427E11">
              <w:rPr>
                <w:rStyle w:val="normaltextrun"/>
                <w:rFonts w:ascii="Arial" w:hAnsi="Arial" w:cs="Arial"/>
                <w:color w:val="000000"/>
              </w:rPr>
              <w:t>Korištenje stečenih znanja i vještina u svakodnevnom životu za lakše razumijevanje nastavnog gradiva, brže i kvalitetnije rješavanje postavljenih zadataka, proširivanje znanja, komunikaciju i zabavu. Priprema za natjecanja.</w:t>
            </w:r>
          </w:p>
          <w:p w14:paraId="16A61EB3" w14:textId="0F10EDC7" w:rsidR="003F68F1" w:rsidRPr="00427E11" w:rsidRDefault="003F68F1" w:rsidP="003F68F1">
            <w:pPr>
              <w:pStyle w:val="paragraph"/>
              <w:spacing w:after="0"/>
              <w:textAlignment w:val="baseline"/>
              <w:rPr>
                <w:rFonts w:ascii="Arial" w:hAnsi="Arial" w:cs="Arial"/>
                <w:color w:val="000000"/>
              </w:rPr>
            </w:pPr>
          </w:p>
        </w:tc>
      </w:tr>
      <w:tr w:rsidR="009D3869" w:rsidRPr="00427E11" w14:paraId="4A4B2330" w14:textId="77777777" w:rsidTr="004209DE">
        <w:tc>
          <w:tcPr>
            <w:tcW w:w="2736" w:type="dxa"/>
            <w:tcBorders>
              <w:top w:val="nil"/>
              <w:left w:val="single" w:sz="6" w:space="0" w:color="92CDDC"/>
              <w:bottom w:val="single" w:sz="6" w:space="0" w:color="92CDDC"/>
              <w:right w:val="single" w:sz="6" w:space="0" w:color="92CDDC"/>
            </w:tcBorders>
            <w:shd w:val="clear" w:color="auto" w:fill="auto"/>
            <w:hideMark/>
          </w:tcPr>
          <w:p w14:paraId="24218BFA" w14:textId="77777777" w:rsidR="009D3869" w:rsidRPr="00427E11" w:rsidRDefault="009D3869" w:rsidP="004209DE">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Nositelji aktivnosti </w:t>
            </w:r>
          </w:p>
        </w:tc>
        <w:tc>
          <w:tcPr>
            <w:tcW w:w="11431" w:type="dxa"/>
            <w:tcBorders>
              <w:top w:val="nil"/>
              <w:left w:val="nil"/>
              <w:bottom w:val="single" w:sz="6" w:space="0" w:color="92CDDC"/>
              <w:right w:val="single" w:sz="6" w:space="0" w:color="92CDDC"/>
            </w:tcBorders>
            <w:shd w:val="clear" w:color="auto" w:fill="auto"/>
            <w:vAlign w:val="center"/>
            <w:hideMark/>
          </w:tcPr>
          <w:p w14:paraId="3603C937" w14:textId="31170AA4" w:rsidR="003F68F1" w:rsidRPr="003F68F1" w:rsidRDefault="009D3869" w:rsidP="003F68F1">
            <w:pPr>
              <w:spacing w:after="0" w:line="240" w:lineRule="auto"/>
              <w:ind w:left="229"/>
              <w:textAlignment w:val="baseline"/>
              <w:rPr>
                <w:rFonts w:ascii="Arial" w:eastAsia="Times New Roman" w:hAnsi="Arial" w:cs="Arial"/>
                <w:color w:val="231F20"/>
                <w:sz w:val="24"/>
                <w:szCs w:val="24"/>
              </w:rPr>
            </w:pPr>
            <w:r w:rsidRPr="00427E11">
              <w:rPr>
                <w:rFonts w:ascii="Arial" w:eastAsia="Times New Roman" w:hAnsi="Arial" w:cs="Arial"/>
                <w:color w:val="231F20"/>
                <w:sz w:val="24"/>
                <w:szCs w:val="24"/>
              </w:rPr>
              <w:t>Davor Horvatin</w:t>
            </w:r>
          </w:p>
        </w:tc>
      </w:tr>
      <w:tr w:rsidR="009D3869" w:rsidRPr="00427E11" w14:paraId="29957CF0" w14:textId="77777777" w:rsidTr="004209DE">
        <w:tc>
          <w:tcPr>
            <w:tcW w:w="2736" w:type="dxa"/>
            <w:tcBorders>
              <w:top w:val="nil"/>
              <w:left w:val="single" w:sz="6" w:space="0" w:color="92CDDC"/>
              <w:bottom w:val="single" w:sz="6" w:space="0" w:color="92CDDC"/>
              <w:right w:val="single" w:sz="6" w:space="0" w:color="92CDDC"/>
            </w:tcBorders>
            <w:shd w:val="clear" w:color="auto" w:fill="DAEEF3"/>
            <w:hideMark/>
          </w:tcPr>
          <w:p w14:paraId="3F91CAF8" w14:textId="77777777" w:rsidR="009D3869" w:rsidRPr="00427E11" w:rsidRDefault="009D3869" w:rsidP="004209DE">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Način realizacije </w:t>
            </w:r>
          </w:p>
        </w:tc>
        <w:tc>
          <w:tcPr>
            <w:tcW w:w="11431" w:type="dxa"/>
            <w:tcBorders>
              <w:top w:val="nil"/>
              <w:left w:val="nil"/>
              <w:bottom w:val="single" w:sz="6" w:space="0" w:color="92CDDC"/>
              <w:right w:val="single" w:sz="6" w:space="0" w:color="92CDDC"/>
            </w:tcBorders>
            <w:shd w:val="clear" w:color="auto" w:fill="DAEEF3"/>
            <w:hideMark/>
          </w:tcPr>
          <w:p w14:paraId="0939CF19" w14:textId="77777777" w:rsidR="009D3869" w:rsidRDefault="009D3869" w:rsidP="004209DE">
            <w:pPr>
              <w:spacing w:after="0" w:line="240" w:lineRule="auto"/>
              <w:ind w:left="229"/>
              <w:textAlignment w:val="baseline"/>
              <w:rPr>
                <w:rStyle w:val="eop"/>
                <w:rFonts w:ascii="Arial" w:hAnsi="Arial" w:cs="Arial"/>
                <w:color w:val="000000"/>
                <w:sz w:val="24"/>
                <w:szCs w:val="24"/>
                <w:shd w:val="clear" w:color="auto" w:fill="DAEEF3"/>
              </w:rPr>
            </w:pPr>
            <w:r w:rsidRPr="00427E11">
              <w:rPr>
                <w:rStyle w:val="normaltextrun"/>
                <w:rFonts w:ascii="Arial" w:hAnsi="Arial" w:cs="Arial"/>
                <w:color w:val="000000"/>
                <w:sz w:val="24"/>
                <w:szCs w:val="24"/>
                <w:shd w:val="clear" w:color="auto" w:fill="DAEEF3"/>
              </w:rPr>
              <w:t>individualizirani rad</w:t>
            </w:r>
            <w:r w:rsidRPr="00427E11">
              <w:rPr>
                <w:rStyle w:val="eop"/>
                <w:rFonts w:ascii="Arial" w:hAnsi="Arial" w:cs="Arial"/>
                <w:color w:val="000000"/>
                <w:sz w:val="24"/>
                <w:szCs w:val="24"/>
                <w:shd w:val="clear" w:color="auto" w:fill="DAEEF3"/>
              </w:rPr>
              <w:t> </w:t>
            </w:r>
          </w:p>
          <w:p w14:paraId="57246076" w14:textId="77777777" w:rsidR="003F68F1" w:rsidRPr="00427E11" w:rsidRDefault="003F68F1" w:rsidP="004209DE">
            <w:pPr>
              <w:spacing w:after="0" w:line="240" w:lineRule="auto"/>
              <w:ind w:left="229"/>
              <w:textAlignment w:val="baseline"/>
              <w:rPr>
                <w:rFonts w:ascii="Arial" w:eastAsia="Times New Roman" w:hAnsi="Arial" w:cs="Arial"/>
                <w:color w:val="000000"/>
                <w:sz w:val="24"/>
                <w:szCs w:val="24"/>
              </w:rPr>
            </w:pPr>
          </w:p>
        </w:tc>
      </w:tr>
      <w:tr w:rsidR="009D3869" w:rsidRPr="00427E11" w14:paraId="239145E2" w14:textId="77777777" w:rsidTr="004209DE">
        <w:tc>
          <w:tcPr>
            <w:tcW w:w="2736" w:type="dxa"/>
            <w:tcBorders>
              <w:top w:val="nil"/>
              <w:left w:val="single" w:sz="6" w:space="0" w:color="92CDDC"/>
              <w:bottom w:val="single" w:sz="6" w:space="0" w:color="92CDDC"/>
              <w:right w:val="single" w:sz="6" w:space="0" w:color="92CDDC"/>
            </w:tcBorders>
            <w:shd w:val="clear" w:color="auto" w:fill="auto"/>
            <w:hideMark/>
          </w:tcPr>
          <w:p w14:paraId="66E6D681" w14:textId="77777777" w:rsidR="009D3869" w:rsidRPr="00427E11" w:rsidRDefault="009D3869" w:rsidP="004209DE">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Vrijeme realizacije </w:t>
            </w:r>
          </w:p>
        </w:tc>
        <w:tc>
          <w:tcPr>
            <w:tcW w:w="11431" w:type="dxa"/>
            <w:tcBorders>
              <w:top w:val="nil"/>
              <w:left w:val="nil"/>
              <w:bottom w:val="single" w:sz="6" w:space="0" w:color="92CDDC"/>
              <w:right w:val="single" w:sz="6" w:space="0" w:color="92CDDC"/>
            </w:tcBorders>
            <w:shd w:val="clear" w:color="auto" w:fill="auto"/>
            <w:hideMark/>
          </w:tcPr>
          <w:p w14:paraId="3FD65E42" w14:textId="77777777" w:rsidR="009D3869" w:rsidRDefault="009D3869" w:rsidP="004209DE">
            <w:pPr>
              <w:spacing w:after="0" w:line="240" w:lineRule="auto"/>
              <w:ind w:left="229"/>
              <w:textAlignment w:val="baseline"/>
              <w:rPr>
                <w:rStyle w:val="eop"/>
                <w:rFonts w:ascii="Arial" w:hAnsi="Arial" w:cs="Arial"/>
                <w:color w:val="000000"/>
                <w:sz w:val="24"/>
                <w:szCs w:val="24"/>
                <w:shd w:val="clear" w:color="auto" w:fill="FFFFFF"/>
              </w:rPr>
            </w:pPr>
            <w:r w:rsidRPr="00427E11">
              <w:rPr>
                <w:rStyle w:val="normaltextrun"/>
                <w:rFonts w:ascii="Arial" w:hAnsi="Arial" w:cs="Arial"/>
                <w:color w:val="000000"/>
                <w:sz w:val="24"/>
                <w:szCs w:val="24"/>
                <w:shd w:val="clear" w:color="auto" w:fill="FFFFFF"/>
              </w:rPr>
              <w:t>tijekom školske godine jedan sat tjedno, ukupno 35 sati</w:t>
            </w:r>
            <w:r w:rsidRPr="00427E11">
              <w:rPr>
                <w:rStyle w:val="eop"/>
                <w:rFonts w:ascii="Arial" w:hAnsi="Arial" w:cs="Arial"/>
                <w:color w:val="000000"/>
                <w:sz w:val="24"/>
                <w:szCs w:val="24"/>
                <w:shd w:val="clear" w:color="auto" w:fill="FFFFFF"/>
              </w:rPr>
              <w:t> </w:t>
            </w:r>
          </w:p>
          <w:p w14:paraId="40C01277" w14:textId="77777777" w:rsidR="003F68F1" w:rsidRPr="00427E11" w:rsidRDefault="003F68F1" w:rsidP="004209DE">
            <w:pPr>
              <w:spacing w:after="0" w:line="240" w:lineRule="auto"/>
              <w:ind w:left="229"/>
              <w:textAlignment w:val="baseline"/>
              <w:rPr>
                <w:rFonts w:ascii="Arial" w:eastAsia="Times New Roman" w:hAnsi="Arial" w:cs="Arial"/>
                <w:color w:val="000000"/>
                <w:sz w:val="24"/>
                <w:szCs w:val="24"/>
              </w:rPr>
            </w:pPr>
          </w:p>
        </w:tc>
      </w:tr>
      <w:tr w:rsidR="009D3869" w:rsidRPr="00427E11" w14:paraId="1268FBA1" w14:textId="77777777" w:rsidTr="004209DE">
        <w:tc>
          <w:tcPr>
            <w:tcW w:w="2736" w:type="dxa"/>
            <w:tcBorders>
              <w:top w:val="nil"/>
              <w:left w:val="single" w:sz="6" w:space="0" w:color="92CDDC"/>
              <w:bottom w:val="single" w:sz="6" w:space="0" w:color="92CDDC"/>
              <w:right w:val="single" w:sz="6" w:space="0" w:color="92CDDC"/>
            </w:tcBorders>
            <w:shd w:val="clear" w:color="auto" w:fill="DAEEF3"/>
            <w:hideMark/>
          </w:tcPr>
          <w:p w14:paraId="1732C319" w14:textId="77777777" w:rsidR="009D3869" w:rsidRPr="00427E11" w:rsidRDefault="009D3869" w:rsidP="004209DE">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Troškovnik </w:t>
            </w:r>
          </w:p>
        </w:tc>
        <w:tc>
          <w:tcPr>
            <w:tcW w:w="11431" w:type="dxa"/>
            <w:tcBorders>
              <w:top w:val="nil"/>
              <w:left w:val="nil"/>
              <w:bottom w:val="single" w:sz="6" w:space="0" w:color="92CDDC"/>
              <w:right w:val="single" w:sz="6" w:space="0" w:color="92CDDC"/>
            </w:tcBorders>
            <w:shd w:val="clear" w:color="auto" w:fill="DAEEF3"/>
            <w:hideMark/>
          </w:tcPr>
          <w:p w14:paraId="11736150" w14:textId="77777777" w:rsidR="009D3869" w:rsidRPr="00427E11" w:rsidRDefault="009D3869" w:rsidP="004209DE">
            <w:pPr>
              <w:ind w:left="229"/>
              <w:rPr>
                <w:rFonts w:ascii="Arial" w:hAnsi="Arial" w:cs="Arial"/>
                <w:sz w:val="24"/>
                <w:szCs w:val="24"/>
              </w:rPr>
            </w:pPr>
            <w:r w:rsidRPr="00427E11">
              <w:rPr>
                <w:rFonts w:ascii="Arial" w:eastAsia="Times New Roman" w:hAnsi="Arial" w:cs="Arial"/>
                <w:sz w:val="24"/>
                <w:szCs w:val="24"/>
              </w:rPr>
              <w:t>fotokopirni papir, baterije, LEGO robotski set i ostali pribor</w:t>
            </w:r>
          </w:p>
        </w:tc>
      </w:tr>
      <w:tr w:rsidR="009D3869" w:rsidRPr="00427E11" w14:paraId="23EEEBBC" w14:textId="77777777" w:rsidTr="004209DE">
        <w:tc>
          <w:tcPr>
            <w:tcW w:w="2736" w:type="dxa"/>
            <w:tcBorders>
              <w:top w:val="nil"/>
              <w:left w:val="single" w:sz="6" w:space="0" w:color="92CDDC"/>
              <w:bottom w:val="single" w:sz="6" w:space="0" w:color="92CDDC"/>
              <w:right w:val="single" w:sz="6" w:space="0" w:color="92CDDC"/>
            </w:tcBorders>
            <w:shd w:val="clear" w:color="auto" w:fill="auto"/>
            <w:hideMark/>
          </w:tcPr>
          <w:p w14:paraId="608A007D" w14:textId="77777777" w:rsidR="009D3869" w:rsidRPr="00427E11" w:rsidRDefault="009D3869" w:rsidP="004209DE">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Način vrednovanja </w:t>
            </w:r>
          </w:p>
        </w:tc>
        <w:tc>
          <w:tcPr>
            <w:tcW w:w="11431" w:type="dxa"/>
            <w:tcBorders>
              <w:top w:val="nil"/>
              <w:left w:val="nil"/>
              <w:bottom w:val="single" w:sz="6" w:space="0" w:color="92CDDC"/>
              <w:right w:val="single" w:sz="6" w:space="0" w:color="92CDDC"/>
            </w:tcBorders>
            <w:shd w:val="clear" w:color="auto" w:fill="auto"/>
            <w:hideMark/>
          </w:tcPr>
          <w:p w14:paraId="2941B3AC" w14:textId="77777777" w:rsidR="009D3869" w:rsidRDefault="009D3869" w:rsidP="004209DE">
            <w:pPr>
              <w:spacing w:after="0" w:line="240" w:lineRule="auto"/>
              <w:ind w:left="229"/>
              <w:textAlignment w:val="baseline"/>
              <w:rPr>
                <w:rFonts w:ascii="Arial" w:hAnsi="Arial" w:cs="Arial"/>
                <w:sz w:val="24"/>
                <w:szCs w:val="24"/>
              </w:rPr>
            </w:pPr>
            <w:r w:rsidRPr="00427E11">
              <w:rPr>
                <w:rFonts w:ascii="Arial" w:hAnsi="Arial" w:cs="Arial"/>
                <w:sz w:val="24"/>
                <w:szCs w:val="24"/>
              </w:rPr>
              <w:t>Opisno vrednovanje postignuća učenika u skladu s rezultatima, ishodima, zadaćama i sadržajima.</w:t>
            </w:r>
          </w:p>
          <w:p w14:paraId="55ABAC2F" w14:textId="77777777" w:rsidR="003F68F1" w:rsidRPr="00427E11" w:rsidRDefault="003F68F1" w:rsidP="004209DE">
            <w:pPr>
              <w:spacing w:after="0" w:line="240" w:lineRule="auto"/>
              <w:ind w:left="229"/>
              <w:textAlignment w:val="baseline"/>
              <w:rPr>
                <w:rFonts w:ascii="Arial" w:eastAsia="Times New Roman" w:hAnsi="Arial" w:cs="Arial"/>
                <w:color w:val="000000"/>
                <w:sz w:val="24"/>
                <w:szCs w:val="24"/>
              </w:rPr>
            </w:pPr>
          </w:p>
          <w:p w14:paraId="5896956A" w14:textId="77777777" w:rsidR="009D3869" w:rsidRPr="00427E11" w:rsidRDefault="009D3869" w:rsidP="004209DE">
            <w:pPr>
              <w:spacing w:after="0" w:line="240" w:lineRule="auto"/>
              <w:ind w:left="229"/>
              <w:textAlignment w:val="baseline"/>
              <w:rPr>
                <w:rFonts w:ascii="Arial" w:eastAsia="Times New Roman" w:hAnsi="Arial" w:cs="Arial"/>
                <w:color w:val="000000"/>
                <w:sz w:val="24"/>
                <w:szCs w:val="24"/>
              </w:rPr>
            </w:pPr>
          </w:p>
        </w:tc>
      </w:tr>
      <w:tr w:rsidR="009D3869" w:rsidRPr="00427E11" w14:paraId="3C5C3D45" w14:textId="77777777" w:rsidTr="004209DE">
        <w:tc>
          <w:tcPr>
            <w:tcW w:w="2736" w:type="dxa"/>
            <w:tcBorders>
              <w:top w:val="nil"/>
              <w:left w:val="single" w:sz="6" w:space="0" w:color="92CDDC"/>
              <w:bottom w:val="single" w:sz="6" w:space="0" w:color="92CDDC"/>
              <w:right w:val="single" w:sz="6" w:space="0" w:color="92CDDC"/>
            </w:tcBorders>
            <w:shd w:val="clear" w:color="auto" w:fill="DAEEF3"/>
            <w:hideMark/>
          </w:tcPr>
          <w:p w14:paraId="1FD6582D" w14:textId="77777777" w:rsidR="009D3869" w:rsidRPr="00427E11" w:rsidRDefault="009D3869" w:rsidP="004209DE">
            <w:pPr>
              <w:spacing w:after="0" w:line="240" w:lineRule="auto"/>
              <w:textAlignment w:val="baseline"/>
              <w:rPr>
                <w:rFonts w:ascii="Arial" w:eastAsia="Times New Roman" w:hAnsi="Arial" w:cs="Arial"/>
                <w:color w:val="000000"/>
                <w:sz w:val="24"/>
                <w:szCs w:val="24"/>
              </w:rPr>
            </w:pPr>
            <w:r w:rsidRPr="00427E11">
              <w:rPr>
                <w:rFonts w:ascii="Arial" w:eastAsia="Times New Roman" w:hAnsi="Arial" w:cs="Arial"/>
                <w:color w:val="17365D"/>
                <w:sz w:val="24"/>
                <w:szCs w:val="24"/>
              </w:rPr>
              <w:t>Korištenje rezultata vrednovanja </w:t>
            </w:r>
          </w:p>
        </w:tc>
        <w:tc>
          <w:tcPr>
            <w:tcW w:w="11431" w:type="dxa"/>
            <w:tcBorders>
              <w:top w:val="nil"/>
              <w:left w:val="nil"/>
              <w:bottom w:val="single" w:sz="6" w:space="0" w:color="92CDDC"/>
              <w:right w:val="single" w:sz="6" w:space="0" w:color="92CDDC"/>
            </w:tcBorders>
            <w:shd w:val="clear" w:color="auto" w:fill="DAEEF3"/>
            <w:hideMark/>
          </w:tcPr>
          <w:p w14:paraId="7D0177C2" w14:textId="77777777" w:rsidR="009D3869" w:rsidRPr="00427E11" w:rsidRDefault="009D3869" w:rsidP="004209DE">
            <w:pPr>
              <w:spacing w:after="0" w:line="240" w:lineRule="auto"/>
              <w:ind w:left="229"/>
              <w:textAlignment w:val="baseline"/>
              <w:rPr>
                <w:rFonts w:ascii="Arial" w:hAnsi="Arial" w:cs="Arial"/>
                <w:sz w:val="24"/>
                <w:szCs w:val="24"/>
              </w:rPr>
            </w:pPr>
            <w:r w:rsidRPr="00427E11">
              <w:rPr>
                <w:rFonts w:ascii="Arial" w:hAnsi="Arial" w:cs="Arial"/>
                <w:sz w:val="24"/>
                <w:szCs w:val="24"/>
              </w:rPr>
              <w:t>Rezultati će se koristiti u cilju povećanja kvalitete nastavnog rada i daljnje poticanje rada i razvoja darovitih učenika i za izbor učenika za natjecanja.</w:t>
            </w:r>
          </w:p>
        </w:tc>
      </w:tr>
    </w:tbl>
    <w:p w14:paraId="2A635A1C" w14:textId="4AE55AC4" w:rsidR="00862943" w:rsidRDefault="00862943"/>
    <w:p w14:paraId="52F4998F" w14:textId="0CB3EACE" w:rsidR="003D6286" w:rsidRDefault="003D6286"/>
    <w:p w14:paraId="6D438ADE" w14:textId="77777777" w:rsidR="003D6286" w:rsidRDefault="003D6286"/>
    <w:tbl>
      <w:tblPr>
        <w:tblStyle w:val="Tablicareetke4-isticanje550"/>
        <w:tblW w:w="14218" w:type="dxa"/>
        <w:tblLayout w:type="fixed"/>
        <w:tblLook w:val="0400" w:firstRow="0" w:lastRow="0" w:firstColumn="0" w:lastColumn="0" w:noHBand="0" w:noVBand="1"/>
      </w:tblPr>
      <w:tblGrid>
        <w:gridCol w:w="3936"/>
        <w:gridCol w:w="10282"/>
      </w:tblGrid>
      <w:tr w:rsidR="003D6286" w:rsidRPr="00427E11" w14:paraId="056BC00C"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0DD3A32" w14:textId="77777777" w:rsidR="003D6286" w:rsidRPr="00427E11" w:rsidRDefault="003D6286"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lastRenderedPageBreak/>
              <w:t xml:space="preserve">Naziv aktivnosti: </w:t>
            </w:r>
          </w:p>
          <w:p w14:paraId="520E5E17" w14:textId="77777777" w:rsidR="003D6286" w:rsidRPr="00427E11" w:rsidRDefault="003D6286"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Programeri</w:t>
            </w:r>
          </w:p>
        </w:tc>
        <w:tc>
          <w:tcPr>
            <w:tcW w:w="10282" w:type="dxa"/>
          </w:tcPr>
          <w:p w14:paraId="0C3C6E9A" w14:textId="77777777" w:rsidR="003D6286" w:rsidRPr="00427E11" w:rsidRDefault="003D6286"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Ime i prezime voditelja: Alenka Njegovac</w:t>
            </w:r>
          </w:p>
        </w:tc>
      </w:tr>
      <w:tr w:rsidR="003D6286" w:rsidRPr="00427E11" w14:paraId="51FDD9C9" w14:textId="77777777" w:rsidTr="004209DE">
        <w:tc>
          <w:tcPr>
            <w:tcW w:w="3936" w:type="dxa"/>
          </w:tcPr>
          <w:p w14:paraId="11B34562" w14:textId="77777777" w:rsidR="003D6286" w:rsidRPr="00427E11" w:rsidRDefault="003D6286"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Ishodi aktivnosti</w:t>
            </w:r>
          </w:p>
        </w:tc>
        <w:tc>
          <w:tcPr>
            <w:tcW w:w="10282" w:type="dxa"/>
          </w:tcPr>
          <w:p w14:paraId="25797CD9" w14:textId="77777777" w:rsidR="003D6286" w:rsidRPr="00427E11" w:rsidRDefault="003D6286"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Programirati na Arduino open-source platformi  za kreiranje elektroničkih prototipova bazirana, na</w:t>
            </w:r>
          </w:p>
          <w:p w14:paraId="40B745CE" w14:textId="77777777" w:rsidR="003D6286" w:rsidRPr="00427E11" w:rsidRDefault="003D6286"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Sklopovlju i programskom paketu koji je fleksibilan i jednostavan za korištenje.  Programiranje mBot-ova. Sudjelovanje u natjecanju iz tehničke kulture i Croatian Makers Ligi. Programiranje BBC micro:bit-ova, sudjelovanje u projektima.</w:t>
            </w:r>
          </w:p>
        </w:tc>
      </w:tr>
      <w:tr w:rsidR="003D6286" w:rsidRPr="00427E11" w14:paraId="505FAF93"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298C7B8" w14:textId="77777777" w:rsidR="003D6286" w:rsidRPr="00427E11" w:rsidRDefault="003D6286"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Namjena</w:t>
            </w:r>
          </w:p>
        </w:tc>
        <w:tc>
          <w:tcPr>
            <w:tcW w:w="10282" w:type="dxa"/>
          </w:tcPr>
          <w:p w14:paraId="0A328D34" w14:textId="77777777" w:rsidR="003D6286" w:rsidRPr="00427E11" w:rsidRDefault="003D6286"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Arduino je namijenjen umjetnicima,  dizajnerima,  hobistima,  elektroničarima i svima koji su zainteresirani za kreiranje interaktivnih objekata ili okruženja. Edukacijski robot mBot (Bluetooth verzija) nudi vrlo jednostavan ulazak u svijet robotike, ali omogućava i naprednije korištenje. BBC micro:bit je uzbudljiva nova tehnologija koju su razvili BBC, Microsoft i drugi partneri upravo s ciljem masovne uključenosti u osnovnim školama, ne samo u STEM području, nego i u dizajnu, umjetnosti i ostalim predmetima.</w:t>
            </w:r>
          </w:p>
        </w:tc>
      </w:tr>
      <w:tr w:rsidR="003D6286" w:rsidRPr="00427E11" w14:paraId="62C6AB59" w14:textId="77777777" w:rsidTr="004209DE">
        <w:tc>
          <w:tcPr>
            <w:tcW w:w="3936" w:type="dxa"/>
          </w:tcPr>
          <w:p w14:paraId="01DF7046" w14:textId="77777777" w:rsidR="003D6286" w:rsidRPr="00427E11" w:rsidRDefault="003D6286"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Nositelji aktivnosti</w:t>
            </w:r>
          </w:p>
        </w:tc>
        <w:tc>
          <w:tcPr>
            <w:tcW w:w="10282" w:type="dxa"/>
          </w:tcPr>
          <w:p w14:paraId="73E2E70C" w14:textId="77777777" w:rsidR="003D6286" w:rsidRPr="00427E11" w:rsidRDefault="003D6286" w:rsidP="004209DE">
            <w:pPr>
              <w:rPr>
                <w:rFonts w:ascii="Arial" w:eastAsia="Calibri" w:hAnsi="Arial" w:cs="Arial"/>
                <w:color w:val="000000"/>
                <w:sz w:val="24"/>
                <w:szCs w:val="24"/>
              </w:rPr>
            </w:pPr>
            <w:r w:rsidRPr="00427E11">
              <w:rPr>
                <w:rFonts w:ascii="Arial" w:eastAsia="Calibri" w:hAnsi="Arial" w:cs="Arial"/>
                <w:color w:val="000000"/>
                <w:sz w:val="24"/>
                <w:szCs w:val="24"/>
              </w:rPr>
              <w:t xml:space="preserve">Alenka Njegovac,  učiteljica informatike i učenici od 5 do 8.  razreda. </w:t>
            </w:r>
          </w:p>
        </w:tc>
      </w:tr>
      <w:tr w:rsidR="003D6286" w:rsidRPr="00427E11" w14:paraId="2247A6D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AA86D24" w14:textId="77777777" w:rsidR="003D6286" w:rsidRPr="00427E11" w:rsidRDefault="003D6286"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realizacije</w:t>
            </w:r>
          </w:p>
        </w:tc>
        <w:tc>
          <w:tcPr>
            <w:tcW w:w="10282" w:type="dxa"/>
          </w:tcPr>
          <w:p w14:paraId="2A6FE8ED" w14:textId="77777777" w:rsidR="003D6286" w:rsidRPr="00427E11" w:rsidRDefault="003D6286"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1 sat tjedno (ukupno 35 sati) u specijaliziranoj učionici,  kroz različite oblike i metode poučavanja i učenja,  i koristeći Arduino komplete, BBC micro:bit i mBot-ove</w:t>
            </w:r>
          </w:p>
        </w:tc>
      </w:tr>
      <w:tr w:rsidR="003D6286" w:rsidRPr="00427E11" w14:paraId="279ABBB9" w14:textId="77777777" w:rsidTr="004209DE">
        <w:tc>
          <w:tcPr>
            <w:tcW w:w="3936" w:type="dxa"/>
          </w:tcPr>
          <w:p w14:paraId="31D8384F" w14:textId="77777777" w:rsidR="003D6286" w:rsidRPr="00427E11" w:rsidRDefault="003D6286"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Vrijeme realizacije</w:t>
            </w:r>
          </w:p>
        </w:tc>
        <w:tc>
          <w:tcPr>
            <w:tcW w:w="10282" w:type="dxa"/>
          </w:tcPr>
          <w:p w14:paraId="4EF4FD00" w14:textId="77777777" w:rsidR="003D6286" w:rsidRPr="00427E11" w:rsidRDefault="003D6286"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Tijekom nastavne godine</w:t>
            </w:r>
          </w:p>
        </w:tc>
      </w:tr>
      <w:tr w:rsidR="003D6286" w:rsidRPr="00427E11" w14:paraId="764E3EAF"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620700F" w14:textId="77777777" w:rsidR="003D6286" w:rsidRPr="00427E11" w:rsidRDefault="003D6286"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Troškovnik</w:t>
            </w:r>
          </w:p>
        </w:tc>
        <w:tc>
          <w:tcPr>
            <w:tcW w:w="10282" w:type="dxa"/>
          </w:tcPr>
          <w:p w14:paraId="5577F712" w14:textId="77777777" w:rsidR="003D6286" w:rsidRPr="00427E11" w:rsidRDefault="003D6286"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Dodatne komponente za Arduino, mBot-ove, BBC micro:bit</w:t>
            </w:r>
          </w:p>
        </w:tc>
      </w:tr>
      <w:tr w:rsidR="003D6286" w:rsidRPr="00427E11" w14:paraId="453FD8DE" w14:textId="77777777" w:rsidTr="004209DE">
        <w:tc>
          <w:tcPr>
            <w:tcW w:w="3936" w:type="dxa"/>
          </w:tcPr>
          <w:p w14:paraId="32C7B4EA" w14:textId="77777777" w:rsidR="003D6286" w:rsidRPr="00427E11" w:rsidRDefault="003D6286"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vrednovanja</w:t>
            </w:r>
          </w:p>
        </w:tc>
        <w:tc>
          <w:tcPr>
            <w:tcW w:w="10282" w:type="dxa"/>
          </w:tcPr>
          <w:p w14:paraId="327439DE" w14:textId="77777777" w:rsidR="003D6286" w:rsidRPr="00427E11" w:rsidRDefault="003D6286"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Opisno vrednovanje postignuća učenika u skladu s ishodima.</w:t>
            </w:r>
          </w:p>
          <w:p w14:paraId="2FDCD0B7" w14:textId="77777777" w:rsidR="003D6286" w:rsidRPr="00427E11" w:rsidRDefault="003D6286"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Izbor učenika za natjecanje iz tehničke kulture i CM ligu projekte sa BBC micro:bit i sa kompletima za automatiku.</w:t>
            </w:r>
          </w:p>
        </w:tc>
      </w:tr>
      <w:tr w:rsidR="003D6286" w:rsidRPr="00427E11" w14:paraId="7D952218"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D6F9510" w14:textId="77777777" w:rsidR="003D6286" w:rsidRPr="00427E11" w:rsidRDefault="003D6286"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Korištenje rezultata vrednovanja</w:t>
            </w:r>
          </w:p>
        </w:tc>
        <w:tc>
          <w:tcPr>
            <w:tcW w:w="10282" w:type="dxa"/>
          </w:tcPr>
          <w:p w14:paraId="7CB66D89" w14:textId="77777777" w:rsidR="003D6286" w:rsidRPr="00427E11" w:rsidRDefault="003D6286" w:rsidP="004209DE">
            <w:pPr>
              <w:rPr>
                <w:rFonts w:ascii="Arial" w:eastAsia="Calibri" w:hAnsi="Arial" w:cs="Arial"/>
                <w:color w:val="000000"/>
                <w:sz w:val="24"/>
                <w:szCs w:val="24"/>
              </w:rPr>
            </w:pPr>
            <w:r w:rsidRPr="00427E11">
              <w:rPr>
                <w:rFonts w:ascii="Arial" w:eastAsia="Calibri" w:hAnsi="Arial" w:cs="Arial"/>
                <w:color w:val="000000"/>
                <w:sz w:val="24"/>
                <w:szCs w:val="24"/>
              </w:rPr>
              <w:t xml:space="preserve">Rezultati će se koristiti u cilju povećanja kvalitete nastavnog rada i daljnje poticanje rada i razvoja darovitih učenika i za izbor učenika za natjecanja. </w:t>
            </w:r>
          </w:p>
        </w:tc>
      </w:tr>
    </w:tbl>
    <w:p w14:paraId="07E87DA2" w14:textId="72A2B5D5" w:rsidR="0014203F" w:rsidRDefault="0014203F"/>
    <w:p w14:paraId="13154C91" w14:textId="683C8610" w:rsidR="0014203F" w:rsidRDefault="0014203F"/>
    <w:p w14:paraId="6AF5B6CC" w14:textId="77777777" w:rsidR="00860ADD" w:rsidRDefault="00860ADD"/>
    <w:p w14:paraId="1C16D381" w14:textId="77777777" w:rsidR="00860ADD" w:rsidRDefault="00860ADD"/>
    <w:p w14:paraId="74EFF30B" w14:textId="02A651AD" w:rsidR="0083599C" w:rsidRDefault="0083599C"/>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11749"/>
      </w:tblGrid>
      <w:tr w:rsidR="002B4EE2" w:rsidRPr="002B4EE2" w14:paraId="78A5C13F" w14:textId="77777777" w:rsidTr="002B4EE2">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2743206C" w14:textId="77777777" w:rsidR="002B4EE2" w:rsidRPr="002B4EE2" w:rsidRDefault="002B4EE2" w:rsidP="005A4353">
            <w:pPr>
              <w:spacing w:after="0" w:line="240" w:lineRule="auto"/>
              <w:textAlignment w:val="baseline"/>
              <w:rPr>
                <w:rFonts w:ascii="Arial" w:eastAsia="Times New Roman" w:hAnsi="Arial" w:cs="Arial"/>
                <w:color w:val="365F91"/>
                <w:sz w:val="24"/>
                <w:szCs w:val="24"/>
              </w:rPr>
            </w:pPr>
            <w:r w:rsidRPr="002B4EE2">
              <w:rPr>
                <w:rFonts w:ascii="Arial" w:eastAsia="Times New Roman" w:hAnsi="Arial" w:cs="Arial"/>
                <w:b/>
                <w:bCs/>
                <w:color w:val="365F91"/>
                <w:sz w:val="24"/>
                <w:szCs w:val="24"/>
              </w:rPr>
              <w:t>Naziv aktivnosti: </w:t>
            </w:r>
            <w:r w:rsidRPr="002B4EE2">
              <w:rPr>
                <w:rFonts w:ascii="Arial" w:eastAsia="Times New Roman" w:hAnsi="Arial" w:cs="Arial"/>
                <w:color w:val="365F91"/>
                <w:sz w:val="24"/>
                <w:szCs w:val="24"/>
              </w:rPr>
              <w:t> Klub mladih tehničara (KMT)</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553F9225" w14:textId="77777777" w:rsidR="002B4EE2" w:rsidRPr="002B4EE2" w:rsidRDefault="002B4EE2" w:rsidP="005A4353">
            <w:pPr>
              <w:spacing w:after="0" w:line="240" w:lineRule="auto"/>
              <w:textAlignment w:val="baseline"/>
              <w:rPr>
                <w:rFonts w:ascii="Arial" w:eastAsia="Times New Roman" w:hAnsi="Arial" w:cs="Arial"/>
                <w:color w:val="365F91"/>
                <w:sz w:val="24"/>
                <w:szCs w:val="24"/>
              </w:rPr>
            </w:pPr>
            <w:r w:rsidRPr="002B4EE2">
              <w:rPr>
                <w:rFonts w:ascii="Arial" w:eastAsia="Times New Roman" w:hAnsi="Arial" w:cs="Arial"/>
                <w:b/>
                <w:bCs/>
                <w:color w:val="365F91"/>
                <w:sz w:val="24"/>
                <w:szCs w:val="24"/>
              </w:rPr>
              <w:t>Ime i prezime voditelja:</w:t>
            </w:r>
            <w:r w:rsidRPr="002B4EE2">
              <w:rPr>
                <w:rFonts w:ascii="Arial" w:eastAsia="Times New Roman" w:hAnsi="Arial" w:cs="Arial"/>
                <w:color w:val="365F91"/>
                <w:sz w:val="24"/>
                <w:szCs w:val="24"/>
              </w:rPr>
              <w:t xml:space="preserve">  Dalibor Bartoš </w:t>
            </w:r>
          </w:p>
          <w:p w14:paraId="02D67727" w14:textId="77777777" w:rsidR="002B4EE2" w:rsidRPr="002B4EE2" w:rsidRDefault="002B4EE2" w:rsidP="005A4353">
            <w:pPr>
              <w:spacing w:after="0" w:line="240" w:lineRule="auto"/>
              <w:textAlignment w:val="baseline"/>
              <w:rPr>
                <w:rFonts w:ascii="Arial" w:eastAsia="Times New Roman" w:hAnsi="Arial" w:cs="Arial"/>
                <w:sz w:val="24"/>
                <w:szCs w:val="24"/>
              </w:rPr>
            </w:pPr>
            <w:r w:rsidRPr="002B4EE2">
              <w:rPr>
                <w:rFonts w:ascii="Arial" w:eastAsia="Times New Roman" w:hAnsi="Arial" w:cs="Arial"/>
                <w:color w:val="365F91"/>
                <w:sz w:val="24"/>
                <w:szCs w:val="24"/>
              </w:rPr>
              <w:t xml:space="preserve">                                                   učitelj Tehničke kulture</w:t>
            </w:r>
          </w:p>
        </w:tc>
      </w:tr>
      <w:tr w:rsidR="002B4EE2" w:rsidRPr="002B4EE2" w14:paraId="731B7852" w14:textId="77777777" w:rsidTr="002B4EE2">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09F382EE" w14:textId="77777777" w:rsidR="002B4EE2" w:rsidRPr="002B4EE2" w:rsidRDefault="002B4EE2" w:rsidP="005A4353">
            <w:pPr>
              <w:spacing w:after="0" w:line="240" w:lineRule="auto"/>
              <w:textAlignment w:val="baseline"/>
              <w:rPr>
                <w:rFonts w:ascii="Arial" w:eastAsia="Times New Roman" w:hAnsi="Arial" w:cs="Arial"/>
                <w:sz w:val="24"/>
                <w:szCs w:val="24"/>
              </w:rPr>
            </w:pPr>
            <w:r w:rsidRPr="002B4EE2">
              <w:rPr>
                <w:rFonts w:ascii="Arial" w:eastAsia="Times New Roman" w:hAnsi="Arial" w:cs="Arial"/>
                <w:color w:val="17365D"/>
                <w:sz w:val="24"/>
                <w:szCs w:val="24"/>
              </w:rPr>
              <w:t>Ishodi aktivnosti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5DF2A460"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color w:val="17365D"/>
                <w:sz w:val="24"/>
                <w:szCs w:val="24"/>
              </w:rPr>
            </w:pPr>
            <w:r w:rsidRPr="002B4EE2">
              <w:rPr>
                <w:rFonts w:ascii="Arial" w:eastAsia="Times New Roman" w:hAnsi="Arial" w:cs="Arial"/>
                <w:color w:val="17365D"/>
                <w:sz w:val="24"/>
                <w:szCs w:val="24"/>
              </w:rPr>
              <w:t>Usvajanje znanja, motoričkih vještina, umijeća i sposobnosti u rukovanju alatima, strojevima, elektroničkim uređajima i novim tehnologijama</w:t>
            </w:r>
          </w:p>
          <w:p w14:paraId="4098CE64"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color w:val="17365D"/>
                <w:sz w:val="24"/>
                <w:szCs w:val="24"/>
              </w:rPr>
            </w:pPr>
            <w:r w:rsidRPr="002B4EE2">
              <w:rPr>
                <w:rFonts w:ascii="Arial" w:eastAsia="Times New Roman" w:hAnsi="Arial" w:cs="Arial"/>
                <w:color w:val="17365D"/>
                <w:sz w:val="24"/>
                <w:szCs w:val="24"/>
              </w:rPr>
              <w:t xml:space="preserve">Razvijati sposobnosti tehničkog sporazumijevanja te uporaba tehničke dokumentacije </w:t>
            </w:r>
          </w:p>
          <w:p w14:paraId="4132B229"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color w:val="17365D"/>
                <w:sz w:val="24"/>
                <w:szCs w:val="24"/>
              </w:rPr>
            </w:pPr>
            <w:r w:rsidRPr="002B4EE2">
              <w:rPr>
                <w:rFonts w:ascii="Arial" w:eastAsia="Times New Roman" w:hAnsi="Arial" w:cs="Arial"/>
                <w:color w:val="17365D"/>
                <w:sz w:val="24"/>
                <w:szCs w:val="24"/>
              </w:rPr>
              <w:t>Razvijati urednost, preciznost u radu te ispravno korištenje uređaja, mehanizama</w:t>
            </w:r>
          </w:p>
          <w:p w14:paraId="50E9B4F2"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color w:val="17365D"/>
                <w:sz w:val="24"/>
                <w:szCs w:val="24"/>
              </w:rPr>
            </w:pPr>
            <w:r w:rsidRPr="002B4EE2">
              <w:rPr>
                <w:rFonts w:ascii="Arial" w:eastAsia="Times New Roman" w:hAnsi="Arial" w:cs="Arial"/>
                <w:color w:val="17365D"/>
                <w:sz w:val="24"/>
                <w:szCs w:val="24"/>
              </w:rPr>
              <w:t xml:space="preserve">Logičko razmišljanje i kreativnost </w:t>
            </w:r>
          </w:p>
          <w:p w14:paraId="30CF90E4"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color w:val="17365D"/>
                <w:sz w:val="24"/>
                <w:szCs w:val="24"/>
              </w:rPr>
            </w:pPr>
            <w:r w:rsidRPr="002B4EE2">
              <w:rPr>
                <w:rFonts w:ascii="Arial" w:eastAsia="Times New Roman" w:hAnsi="Arial" w:cs="Arial"/>
                <w:color w:val="17365D"/>
                <w:sz w:val="24"/>
                <w:szCs w:val="24"/>
              </w:rPr>
              <w:t xml:space="preserve">Korištenje raznih pribora, alata i strojeva </w:t>
            </w:r>
          </w:p>
          <w:p w14:paraId="25F640AA"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color w:val="17365D"/>
                <w:sz w:val="24"/>
                <w:szCs w:val="24"/>
              </w:rPr>
            </w:pPr>
            <w:r w:rsidRPr="002B4EE2">
              <w:rPr>
                <w:rFonts w:ascii="Arial" w:eastAsia="Times New Roman" w:hAnsi="Arial" w:cs="Arial"/>
                <w:color w:val="17365D"/>
                <w:sz w:val="24"/>
                <w:szCs w:val="24"/>
              </w:rPr>
              <w:t>Korištenje novih tehnologija u izradi tehničkih tvorevina</w:t>
            </w:r>
          </w:p>
        </w:tc>
      </w:tr>
      <w:tr w:rsidR="002B4EE2" w:rsidRPr="002B4EE2" w14:paraId="39B7D6F2" w14:textId="77777777" w:rsidTr="002B4EE2">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7FE3D553" w14:textId="77777777" w:rsidR="002B4EE2" w:rsidRPr="002B4EE2" w:rsidRDefault="002B4EE2" w:rsidP="005A4353">
            <w:pPr>
              <w:spacing w:after="0" w:line="240" w:lineRule="auto"/>
              <w:textAlignment w:val="baseline"/>
              <w:rPr>
                <w:rFonts w:ascii="Arial" w:eastAsia="Times New Roman" w:hAnsi="Arial" w:cs="Arial"/>
                <w:sz w:val="24"/>
                <w:szCs w:val="24"/>
              </w:rPr>
            </w:pPr>
            <w:r w:rsidRPr="002B4EE2">
              <w:rPr>
                <w:rFonts w:ascii="Arial" w:eastAsia="Times New Roman" w:hAnsi="Arial" w:cs="Arial"/>
                <w:color w:val="17365D"/>
                <w:sz w:val="24"/>
                <w:szCs w:val="24"/>
              </w:rPr>
              <w:t>Namjena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627BD4F3"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sz w:val="24"/>
                <w:szCs w:val="24"/>
              </w:rPr>
            </w:pPr>
            <w:r w:rsidRPr="002B4EE2">
              <w:rPr>
                <w:rFonts w:ascii="Arial" w:eastAsia="Times New Roman" w:hAnsi="Arial" w:cs="Arial"/>
                <w:color w:val="17365D"/>
                <w:sz w:val="24"/>
                <w:szCs w:val="24"/>
              </w:rPr>
              <w:t>Poticanje samostalnosti, timskog rada, odgovornosti i kreativnosti  u radu,</w:t>
            </w:r>
            <w:r w:rsidRPr="002B4EE2">
              <w:rPr>
                <w:rFonts w:ascii="Arial" w:hAnsi="Arial" w:cs="Arial"/>
                <w:sz w:val="24"/>
                <w:szCs w:val="24"/>
              </w:rPr>
              <w:t xml:space="preserve">  </w:t>
            </w:r>
          </w:p>
          <w:p w14:paraId="43A55B99"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sz w:val="24"/>
                <w:szCs w:val="24"/>
              </w:rPr>
            </w:pPr>
            <w:r w:rsidRPr="002B4EE2">
              <w:rPr>
                <w:rFonts w:ascii="Arial" w:eastAsia="Times New Roman" w:hAnsi="Arial" w:cs="Arial"/>
                <w:color w:val="17365D"/>
                <w:sz w:val="24"/>
                <w:szCs w:val="24"/>
              </w:rPr>
              <w:t>Razvijati vještine za realizaciju radnih zadataka (strpljivost, preciznost, upornost u rješavanju problema)</w:t>
            </w:r>
          </w:p>
        </w:tc>
      </w:tr>
      <w:tr w:rsidR="002B4EE2" w:rsidRPr="002B4EE2" w14:paraId="723B7B47" w14:textId="77777777" w:rsidTr="002B4EE2">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5CBDDE00" w14:textId="77777777" w:rsidR="002B4EE2" w:rsidRPr="002B4EE2" w:rsidRDefault="002B4EE2" w:rsidP="005A4353">
            <w:pPr>
              <w:spacing w:after="0" w:line="240" w:lineRule="auto"/>
              <w:textAlignment w:val="baseline"/>
              <w:rPr>
                <w:rFonts w:ascii="Arial" w:eastAsia="Times New Roman" w:hAnsi="Arial" w:cs="Arial"/>
                <w:sz w:val="24"/>
                <w:szCs w:val="24"/>
              </w:rPr>
            </w:pPr>
            <w:r w:rsidRPr="002B4EE2">
              <w:rPr>
                <w:rFonts w:ascii="Arial" w:eastAsia="Times New Roman" w:hAnsi="Arial" w:cs="Arial"/>
                <w:color w:val="17365D"/>
                <w:sz w:val="24"/>
                <w:szCs w:val="24"/>
              </w:rPr>
              <w:t>Nositelji aktivnosti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7AFA88E7"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color w:val="17365D"/>
                <w:sz w:val="24"/>
                <w:szCs w:val="24"/>
              </w:rPr>
            </w:pPr>
            <w:r w:rsidRPr="002B4EE2">
              <w:rPr>
                <w:rFonts w:ascii="Arial" w:eastAsia="Times New Roman" w:hAnsi="Arial" w:cs="Arial"/>
                <w:color w:val="17365D"/>
                <w:sz w:val="24"/>
                <w:szCs w:val="24"/>
              </w:rPr>
              <w:t>Učitelj provodi organizacijski plan aktivnosti te osigurava preko škole prostornu i materijalnu potporu za aktivnosti</w:t>
            </w:r>
          </w:p>
          <w:p w14:paraId="7862FD20"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sz w:val="24"/>
                <w:szCs w:val="24"/>
              </w:rPr>
            </w:pPr>
            <w:r w:rsidRPr="002B4EE2">
              <w:rPr>
                <w:rFonts w:ascii="Arial" w:eastAsia="Times New Roman" w:hAnsi="Arial" w:cs="Arial"/>
                <w:color w:val="17365D"/>
                <w:sz w:val="24"/>
                <w:szCs w:val="24"/>
              </w:rPr>
              <w:t>Učenici su odgovorni za pridržavanje pravila zaštite na radu, kreativno uključivanje u aktivnosti te usvojena praktična znanja koristiti kao mladi poduzetnici.</w:t>
            </w:r>
            <w:r w:rsidRPr="002B4EE2">
              <w:rPr>
                <w:rFonts w:ascii="Arial" w:hAnsi="Arial" w:cs="Arial"/>
                <w:sz w:val="24"/>
                <w:szCs w:val="24"/>
              </w:rPr>
              <w:t xml:space="preserve">  </w:t>
            </w:r>
          </w:p>
          <w:p w14:paraId="0895B488"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sz w:val="24"/>
                <w:szCs w:val="24"/>
              </w:rPr>
            </w:pPr>
            <w:r w:rsidRPr="002B4EE2">
              <w:rPr>
                <w:rFonts w:ascii="Arial" w:eastAsia="Times New Roman" w:hAnsi="Arial" w:cs="Arial"/>
                <w:color w:val="17365D"/>
                <w:sz w:val="24"/>
                <w:szCs w:val="24"/>
              </w:rPr>
              <w:t>Vanjski suradnici</w:t>
            </w:r>
          </w:p>
        </w:tc>
      </w:tr>
      <w:tr w:rsidR="002B4EE2" w:rsidRPr="002B4EE2" w14:paraId="58743D88" w14:textId="77777777" w:rsidTr="002B4EE2">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6EF543A2" w14:textId="77777777" w:rsidR="002B4EE2" w:rsidRPr="002B4EE2" w:rsidRDefault="002B4EE2" w:rsidP="005A4353">
            <w:pPr>
              <w:spacing w:after="0" w:line="240" w:lineRule="auto"/>
              <w:textAlignment w:val="baseline"/>
              <w:rPr>
                <w:rFonts w:ascii="Arial" w:eastAsia="Times New Roman" w:hAnsi="Arial" w:cs="Arial"/>
                <w:sz w:val="24"/>
                <w:szCs w:val="24"/>
              </w:rPr>
            </w:pPr>
            <w:r w:rsidRPr="002B4EE2">
              <w:rPr>
                <w:rFonts w:ascii="Arial" w:eastAsia="Times New Roman" w:hAnsi="Arial" w:cs="Arial"/>
                <w:color w:val="17365D"/>
                <w:sz w:val="24"/>
                <w:szCs w:val="24"/>
              </w:rPr>
              <w:t>Način realizacije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52308CF8"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color w:val="17365D"/>
                <w:sz w:val="24"/>
                <w:szCs w:val="24"/>
              </w:rPr>
            </w:pPr>
            <w:r w:rsidRPr="002B4EE2">
              <w:rPr>
                <w:rFonts w:ascii="Arial" w:eastAsia="Times New Roman" w:hAnsi="Arial" w:cs="Arial"/>
                <w:color w:val="17365D"/>
                <w:sz w:val="24"/>
                <w:szCs w:val="24"/>
              </w:rPr>
              <w:t>Program se ostvaruje tijekom cijele nastavne godine, kroz izradu uporabnih tehničkih tvorevina za natjecanja.</w:t>
            </w:r>
          </w:p>
          <w:p w14:paraId="2B9CEE52"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color w:val="17365D"/>
                <w:sz w:val="24"/>
                <w:szCs w:val="24"/>
              </w:rPr>
            </w:pPr>
            <w:r w:rsidRPr="002B4EE2">
              <w:rPr>
                <w:rFonts w:ascii="Arial" w:eastAsia="Times New Roman" w:hAnsi="Arial" w:cs="Arial"/>
                <w:color w:val="17365D"/>
                <w:sz w:val="24"/>
                <w:szCs w:val="24"/>
              </w:rPr>
              <w:t>Priprema učenika za natjecanje u teorijskom i praktičnom znanju</w:t>
            </w:r>
          </w:p>
          <w:p w14:paraId="3E6F8CAA"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color w:val="17365D"/>
                <w:sz w:val="24"/>
                <w:szCs w:val="24"/>
              </w:rPr>
            </w:pPr>
            <w:r w:rsidRPr="002B4EE2">
              <w:rPr>
                <w:rFonts w:ascii="Arial" w:eastAsia="Times New Roman" w:hAnsi="Arial" w:cs="Arial"/>
                <w:color w:val="17365D"/>
                <w:sz w:val="24"/>
                <w:szCs w:val="24"/>
              </w:rPr>
              <w:t>Sudjelovanje u aktivnostima ZTK Daruvar</w:t>
            </w:r>
          </w:p>
        </w:tc>
      </w:tr>
      <w:tr w:rsidR="002B4EE2" w:rsidRPr="002B4EE2" w14:paraId="7ED5141C" w14:textId="77777777" w:rsidTr="002B4EE2">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7E697A32" w14:textId="77777777" w:rsidR="002B4EE2" w:rsidRPr="002B4EE2" w:rsidRDefault="002B4EE2" w:rsidP="005A4353">
            <w:pPr>
              <w:spacing w:after="0" w:line="240" w:lineRule="auto"/>
              <w:textAlignment w:val="baseline"/>
              <w:rPr>
                <w:rFonts w:ascii="Arial" w:eastAsia="Times New Roman" w:hAnsi="Arial" w:cs="Arial"/>
                <w:sz w:val="24"/>
                <w:szCs w:val="24"/>
              </w:rPr>
            </w:pPr>
            <w:r w:rsidRPr="002B4EE2">
              <w:rPr>
                <w:rFonts w:ascii="Arial" w:eastAsia="Times New Roman" w:hAnsi="Arial" w:cs="Arial"/>
                <w:color w:val="17365D"/>
                <w:sz w:val="24"/>
                <w:szCs w:val="24"/>
              </w:rPr>
              <w:t>Vrijeme realizacije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2F81D0AB"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color w:val="17365D"/>
                <w:sz w:val="24"/>
                <w:szCs w:val="24"/>
              </w:rPr>
            </w:pPr>
            <w:r w:rsidRPr="002B4EE2">
              <w:rPr>
                <w:rFonts w:ascii="Arial" w:eastAsia="Times New Roman" w:hAnsi="Arial" w:cs="Arial"/>
                <w:color w:val="17365D"/>
                <w:sz w:val="24"/>
                <w:szCs w:val="24"/>
              </w:rPr>
              <w:t>Provodi se tijekom nastavne godine</w:t>
            </w:r>
          </w:p>
          <w:p w14:paraId="222EF761"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sz w:val="24"/>
                <w:szCs w:val="24"/>
              </w:rPr>
            </w:pPr>
            <w:r w:rsidRPr="002B4EE2">
              <w:rPr>
                <w:rFonts w:ascii="Arial" w:eastAsia="Times New Roman" w:hAnsi="Arial" w:cs="Arial"/>
                <w:color w:val="17365D"/>
                <w:sz w:val="24"/>
                <w:szCs w:val="24"/>
              </w:rPr>
              <w:t>Aktivnost provodi se prema planu i programu u trajanju od 70 sati.</w:t>
            </w:r>
          </w:p>
        </w:tc>
      </w:tr>
      <w:tr w:rsidR="002B4EE2" w:rsidRPr="002B4EE2" w14:paraId="53AFA6E5" w14:textId="77777777" w:rsidTr="002B4EE2">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4F716823" w14:textId="77777777" w:rsidR="002B4EE2" w:rsidRPr="002B4EE2" w:rsidRDefault="002B4EE2" w:rsidP="005A4353">
            <w:pPr>
              <w:spacing w:after="0" w:line="240" w:lineRule="auto"/>
              <w:textAlignment w:val="baseline"/>
              <w:rPr>
                <w:rFonts w:ascii="Arial" w:eastAsia="Times New Roman" w:hAnsi="Arial" w:cs="Arial"/>
                <w:sz w:val="24"/>
                <w:szCs w:val="24"/>
              </w:rPr>
            </w:pPr>
            <w:r w:rsidRPr="002B4EE2">
              <w:rPr>
                <w:rFonts w:ascii="Arial" w:eastAsia="Times New Roman" w:hAnsi="Arial" w:cs="Arial"/>
                <w:color w:val="17365D"/>
                <w:sz w:val="24"/>
                <w:szCs w:val="24"/>
              </w:rPr>
              <w:t>Troškovnik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4CB4EB31"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sz w:val="24"/>
                <w:szCs w:val="24"/>
              </w:rPr>
            </w:pPr>
            <w:r w:rsidRPr="002B4EE2">
              <w:rPr>
                <w:rFonts w:ascii="Arial" w:eastAsia="Times New Roman" w:hAnsi="Arial" w:cs="Arial"/>
                <w:color w:val="17365D"/>
                <w:sz w:val="24"/>
                <w:szCs w:val="24"/>
              </w:rPr>
              <w:t>Osiguranje materijalne i tehničke podrške u iznosu od 250€ – škola.</w:t>
            </w:r>
          </w:p>
        </w:tc>
      </w:tr>
      <w:tr w:rsidR="002B4EE2" w:rsidRPr="002B4EE2" w14:paraId="5C503B06" w14:textId="77777777" w:rsidTr="002B4EE2">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14A26ED8" w14:textId="77777777" w:rsidR="002B4EE2" w:rsidRPr="002B4EE2" w:rsidRDefault="002B4EE2" w:rsidP="005A4353">
            <w:pPr>
              <w:spacing w:after="0" w:line="240" w:lineRule="auto"/>
              <w:textAlignment w:val="baseline"/>
              <w:rPr>
                <w:rFonts w:ascii="Arial" w:eastAsia="Times New Roman" w:hAnsi="Arial" w:cs="Arial"/>
                <w:sz w:val="24"/>
                <w:szCs w:val="24"/>
              </w:rPr>
            </w:pPr>
            <w:r w:rsidRPr="002B4EE2">
              <w:rPr>
                <w:rFonts w:ascii="Arial" w:eastAsia="Times New Roman" w:hAnsi="Arial" w:cs="Arial"/>
                <w:color w:val="17365D"/>
                <w:sz w:val="24"/>
                <w:szCs w:val="24"/>
              </w:rPr>
              <w:t>Način vrednovanja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36830B2B"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sz w:val="24"/>
                <w:szCs w:val="24"/>
              </w:rPr>
            </w:pPr>
            <w:r w:rsidRPr="002B4EE2">
              <w:rPr>
                <w:rFonts w:ascii="Arial" w:eastAsia="Times New Roman" w:hAnsi="Arial" w:cs="Arial"/>
                <w:color w:val="17365D"/>
                <w:sz w:val="24"/>
                <w:szCs w:val="24"/>
              </w:rPr>
              <w:t>Sudjelovanje na natjecanjima, smotrama i projektima</w:t>
            </w:r>
          </w:p>
        </w:tc>
      </w:tr>
      <w:tr w:rsidR="002B4EE2" w:rsidRPr="002B4EE2" w14:paraId="1DC45623" w14:textId="77777777" w:rsidTr="002B4EE2">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0CF53D2F" w14:textId="77777777" w:rsidR="002B4EE2" w:rsidRPr="002B4EE2" w:rsidRDefault="002B4EE2" w:rsidP="005A4353">
            <w:pPr>
              <w:spacing w:after="0" w:line="240" w:lineRule="auto"/>
              <w:textAlignment w:val="baseline"/>
              <w:rPr>
                <w:rFonts w:ascii="Arial" w:eastAsia="Times New Roman" w:hAnsi="Arial" w:cs="Arial"/>
                <w:sz w:val="24"/>
                <w:szCs w:val="24"/>
              </w:rPr>
            </w:pPr>
            <w:r w:rsidRPr="002B4EE2">
              <w:rPr>
                <w:rFonts w:ascii="Arial" w:eastAsia="Times New Roman" w:hAnsi="Arial" w:cs="Arial"/>
                <w:color w:val="17365D"/>
                <w:sz w:val="24"/>
                <w:szCs w:val="24"/>
              </w:rPr>
              <w:t>Korištenje rezultata vrednovanja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3738EC0C" w14:textId="77777777" w:rsidR="002B4EE2" w:rsidRPr="002B4EE2" w:rsidRDefault="002B4EE2">
            <w:pPr>
              <w:numPr>
                <w:ilvl w:val="0"/>
                <w:numId w:val="25"/>
              </w:numPr>
              <w:spacing w:after="0" w:line="240" w:lineRule="auto"/>
              <w:ind w:left="385" w:hanging="357"/>
              <w:textAlignment w:val="baseline"/>
              <w:rPr>
                <w:rFonts w:ascii="Arial" w:eastAsia="Times New Roman" w:hAnsi="Arial" w:cs="Arial"/>
                <w:sz w:val="24"/>
                <w:szCs w:val="24"/>
              </w:rPr>
            </w:pPr>
            <w:r w:rsidRPr="002B4EE2">
              <w:rPr>
                <w:rFonts w:ascii="Arial" w:eastAsia="Times New Roman" w:hAnsi="Arial" w:cs="Arial"/>
                <w:color w:val="17365D"/>
                <w:sz w:val="24"/>
                <w:szCs w:val="24"/>
              </w:rPr>
              <w:t>Objavljivanje učeničkih radova i uspjeha na internetskoj stranici škole i sredstvima informiranja organizatora natjecanja/projekata</w:t>
            </w:r>
          </w:p>
        </w:tc>
      </w:tr>
    </w:tbl>
    <w:p w14:paraId="41981C89" w14:textId="2376DD40" w:rsidR="0083599C" w:rsidRDefault="0083599C"/>
    <w:p w14:paraId="2212A676" w14:textId="48420A4B" w:rsidR="0083599C" w:rsidRDefault="0083599C"/>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11749"/>
      </w:tblGrid>
      <w:tr w:rsidR="002972C4" w:rsidRPr="002972C4" w14:paraId="31A96BBE" w14:textId="77777777" w:rsidTr="002972C4">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48DB7E7E" w14:textId="77777777" w:rsidR="002972C4" w:rsidRPr="002972C4" w:rsidRDefault="002972C4" w:rsidP="005A4353">
            <w:pPr>
              <w:spacing w:after="0" w:line="240" w:lineRule="auto"/>
              <w:textAlignment w:val="baseline"/>
              <w:rPr>
                <w:rFonts w:ascii="Arial" w:eastAsia="Times New Roman" w:hAnsi="Arial" w:cs="Arial"/>
                <w:color w:val="365F91"/>
                <w:sz w:val="24"/>
                <w:szCs w:val="24"/>
              </w:rPr>
            </w:pPr>
            <w:r w:rsidRPr="002972C4">
              <w:rPr>
                <w:rFonts w:ascii="Arial" w:eastAsia="Times New Roman" w:hAnsi="Arial" w:cs="Arial"/>
                <w:b/>
                <w:bCs/>
                <w:color w:val="365F91"/>
                <w:sz w:val="24"/>
                <w:szCs w:val="24"/>
              </w:rPr>
              <w:t>Naziv aktivnosti: </w:t>
            </w:r>
            <w:r w:rsidRPr="002972C4">
              <w:rPr>
                <w:rFonts w:ascii="Arial" w:eastAsia="Times New Roman" w:hAnsi="Arial" w:cs="Arial"/>
                <w:color w:val="365F91"/>
                <w:sz w:val="24"/>
                <w:szCs w:val="24"/>
              </w:rPr>
              <w:t xml:space="preserve"> Modelari i maketari </w:t>
            </w:r>
          </w:p>
          <w:p w14:paraId="2790819D" w14:textId="77777777" w:rsidR="002972C4" w:rsidRPr="002972C4" w:rsidRDefault="002972C4" w:rsidP="005A4353">
            <w:pPr>
              <w:spacing w:after="0" w:line="240" w:lineRule="auto"/>
              <w:textAlignment w:val="baseline"/>
              <w:rPr>
                <w:rFonts w:ascii="Arial" w:eastAsia="Times New Roman" w:hAnsi="Arial" w:cs="Arial"/>
                <w:color w:val="365F91"/>
                <w:sz w:val="24"/>
                <w:szCs w:val="24"/>
              </w:rPr>
            </w:pPr>
            <w:r w:rsidRPr="002972C4">
              <w:rPr>
                <w:rFonts w:ascii="Arial" w:eastAsia="Times New Roman" w:hAnsi="Arial" w:cs="Arial"/>
                <w:color w:val="365F91"/>
                <w:sz w:val="24"/>
                <w:szCs w:val="24"/>
              </w:rPr>
              <w:t>(MiM)</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6DC935B4" w14:textId="77777777" w:rsidR="002972C4" w:rsidRPr="002972C4" w:rsidRDefault="002972C4" w:rsidP="005A4353">
            <w:pPr>
              <w:spacing w:after="0" w:line="240" w:lineRule="auto"/>
              <w:textAlignment w:val="baseline"/>
              <w:rPr>
                <w:rFonts w:ascii="Arial" w:eastAsia="Times New Roman" w:hAnsi="Arial" w:cs="Arial"/>
                <w:color w:val="365F91"/>
                <w:sz w:val="24"/>
                <w:szCs w:val="24"/>
              </w:rPr>
            </w:pPr>
            <w:r w:rsidRPr="002972C4">
              <w:rPr>
                <w:rFonts w:ascii="Arial" w:eastAsia="Times New Roman" w:hAnsi="Arial" w:cs="Arial"/>
                <w:b/>
                <w:bCs/>
                <w:color w:val="365F91"/>
                <w:sz w:val="24"/>
                <w:szCs w:val="24"/>
              </w:rPr>
              <w:t>Ime i prezime voditelja:</w:t>
            </w:r>
            <w:r w:rsidRPr="002972C4">
              <w:rPr>
                <w:rFonts w:ascii="Arial" w:eastAsia="Times New Roman" w:hAnsi="Arial" w:cs="Arial"/>
                <w:color w:val="365F91"/>
                <w:sz w:val="24"/>
                <w:szCs w:val="24"/>
              </w:rPr>
              <w:t xml:space="preserve">  Dalibor Bartoš </w:t>
            </w:r>
          </w:p>
          <w:p w14:paraId="5B1E3A24" w14:textId="77777777" w:rsidR="002972C4" w:rsidRPr="002972C4" w:rsidRDefault="002972C4" w:rsidP="005A4353">
            <w:pPr>
              <w:spacing w:after="0" w:line="240" w:lineRule="auto"/>
              <w:textAlignment w:val="baseline"/>
              <w:rPr>
                <w:rFonts w:ascii="Arial" w:eastAsia="Times New Roman" w:hAnsi="Arial" w:cs="Arial"/>
                <w:sz w:val="24"/>
                <w:szCs w:val="24"/>
              </w:rPr>
            </w:pPr>
            <w:r w:rsidRPr="002972C4">
              <w:rPr>
                <w:rFonts w:ascii="Arial" w:eastAsia="Times New Roman" w:hAnsi="Arial" w:cs="Arial"/>
                <w:color w:val="365F91"/>
                <w:sz w:val="24"/>
                <w:szCs w:val="24"/>
              </w:rPr>
              <w:t xml:space="preserve">                                                   učitelj Tehničke kulture</w:t>
            </w:r>
          </w:p>
        </w:tc>
      </w:tr>
      <w:tr w:rsidR="002972C4" w:rsidRPr="002972C4" w14:paraId="0EB00914" w14:textId="77777777" w:rsidTr="002972C4">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4B972ABE" w14:textId="77777777" w:rsidR="002972C4" w:rsidRPr="002972C4" w:rsidRDefault="002972C4" w:rsidP="005A4353">
            <w:pPr>
              <w:spacing w:after="0" w:line="240" w:lineRule="auto"/>
              <w:textAlignment w:val="baseline"/>
              <w:rPr>
                <w:rFonts w:ascii="Arial" w:eastAsia="Times New Roman" w:hAnsi="Arial" w:cs="Arial"/>
                <w:sz w:val="24"/>
                <w:szCs w:val="24"/>
              </w:rPr>
            </w:pPr>
            <w:r w:rsidRPr="002972C4">
              <w:rPr>
                <w:rFonts w:ascii="Arial" w:eastAsia="Times New Roman" w:hAnsi="Arial" w:cs="Arial"/>
                <w:color w:val="17365D"/>
                <w:sz w:val="24"/>
                <w:szCs w:val="24"/>
              </w:rPr>
              <w:t>Ishodi aktivnosti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014FA93F"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Upoznavanje svojstava različitih materijala praktičnom primjenom i oblikovanjem,</w:t>
            </w:r>
          </w:p>
          <w:p w14:paraId="681C90C7"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Pravilno rukovanje ručnim i strojnim alatima sigurnim za djecu,</w:t>
            </w:r>
          </w:p>
          <w:p w14:paraId="2AEB19A8"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 xml:space="preserve">Razvijanje interesa za tehniku i tehnologiju </w:t>
            </w:r>
          </w:p>
          <w:p w14:paraId="18440E89"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Razvoj stvaralačkih sposobnosti</w:t>
            </w:r>
          </w:p>
          <w:p w14:paraId="05EE62B5"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Poticati kreativnost učenika kroz samostalno osmišljavanje, dizajn i izradu tehničkih tvorevina</w:t>
            </w:r>
          </w:p>
          <w:p w14:paraId="254D716D"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Razvijati radne navike i vještine,</w:t>
            </w:r>
          </w:p>
          <w:p w14:paraId="27053ADD"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Poticati primjenu sredstava zaštite na radu.</w:t>
            </w:r>
          </w:p>
        </w:tc>
      </w:tr>
      <w:tr w:rsidR="002972C4" w:rsidRPr="002972C4" w14:paraId="5099401E" w14:textId="77777777" w:rsidTr="002972C4">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1259011C" w14:textId="77777777" w:rsidR="002972C4" w:rsidRPr="002972C4" w:rsidRDefault="002972C4" w:rsidP="005A4353">
            <w:pPr>
              <w:spacing w:after="0" w:line="240" w:lineRule="auto"/>
              <w:textAlignment w:val="baseline"/>
              <w:rPr>
                <w:rFonts w:ascii="Arial" w:eastAsia="Times New Roman" w:hAnsi="Arial" w:cs="Arial"/>
                <w:sz w:val="24"/>
                <w:szCs w:val="24"/>
              </w:rPr>
            </w:pPr>
            <w:r w:rsidRPr="002972C4">
              <w:rPr>
                <w:rFonts w:ascii="Arial" w:eastAsia="Times New Roman" w:hAnsi="Arial" w:cs="Arial"/>
                <w:color w:val="17365D"/>
                <w:sz w:val="24"/>
                <w:szCs w:val="24"/>
              </w:rPr>
              <w:t>Namjena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7B8C5587"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Stjecanje spoznaja od teorijskog znanja ka praktičnom radu,</w:t>
            </w:r>
          </w:p>
          <w:p w14:paraId="51BA0B63"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 xml:space="preserve">Pravilno koristiti pribor za tehničko crtanje, razvijati urednost, preciznost i točnost u tehničkom crtanju i izradi tehničke tvorevine , </w:t>
            </w:r>
          </w:p>
          <w:p w14:paraId="6953ABCE"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Prepoznati i imenovati razne vrste materijala, pravilno i ispravno korištenje različitih alata za obradu materijala,</w:t>
            </w:r>
          </w:p>
          <w:p w14:paraId="49F2EBAE"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 xml:space="preserve">Racionalno korištenje materijala za izradu tehničke tvorevine, </w:t>
            </w:r>
          </w:p>
          <w:p w14:paraId="074856FE"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Pravilno rukovanje raznim ljepilima, bojama i lakovima</w:t>
            </w:r>
          </w:p>
          <w:p w14:paraId="7D3E0D82"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Razvijati vještine za realizaciju radnih zadataka (strpljivost, preciznost, upornost u rješavanju problema)</w:t>
            </w:r>
          </w:p>
        </w:tc>
      </w:tr>
      <w:tr w:rsidR="002972C4" w:rsidRPr="002972C4" w14:paraId="338FEC45" w14:textId="77777777" w:rsidTr="002972C4">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223D9D89" w14:textId="77777777" w:rsidR="002972C4" w:rsidRPr="002972C4" w:rsidRDefault="002972C4" w:rsidP="005A4353">
            <w:pPr>
              <w:spacing w:after="0" w:line="240" w:lineRule="auto"/>
              <w:textAlignment w:val="baseline"/>
              <w:rPr>
                <w:rFonts w:ascii="Arial" w:eastAsia="Times New Roman" w:hAnsi="Arial" w:cs="Arial"/>
                <w:sz w:val="24"/>
                <w:szCs w:val="24"/>
              </w:rPr>
            </w:pPr>
            <w:r w:rsidRPr="002972C4">
              <w:rPr>
                <w:rFonts w:ascii="Arial" w:eastAsia="Times New Roman" w:hAnsi="Arial" w:cs="Arial"/>
                <w:color w:val="17365D"/>
                <w:sz w:val="24"/>
                <w:szCs w:val="24"/>
              </w:rPr>
              <w:t>Nositelji aktivnosti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30D1540E"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Učitelj provodi organizacijski plan aktivnosti te osigurava preko škole prostornu i materijalnu potporu za aktivnosti, usmjerava i surađuje  u pripremi rada i prijenosi smjernice učenicima.</w:t>
            </w:r>
          </w:p>
          <w:p w14:paraId="69927B45"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sz w:val="24"/>
                <w:szCs w:val="24"/>
              </w:rPr>
            </w:pPr>
            <w:r w:rsidRPr="002972C4">
              <w:rPr>
                <w:rFonts w:ascii="Arial" w:eastAsia="Times New Roman" w:hAnsi="Arial" w:cs="Arial"/>
                <w:color w:val="17365D"/>
                <w:sz w:val="24"/>
                <w:szCs w:val="24"/>
              </w:rPr>
              <w:t>Učenici su odgovorni za pridržavanje pravila zaštite na radu, kreativno uključivanje u aktivnosti te usvojena praktična znanja koristiti kao mladi poduzetnici.</w:t>
            </w:r>
            <w:r w:rsidRPr="002972C4">
              <w:rPr>
                <w:rFonts w:ascii="Arial" w:hAnsi="Arial" w:cs="Arial"/>
                <w:sz w:val="24"/>
                <w:szCs w:val="24"/>
              </w:rPr>
              <w:t xml:space="preserve">  </w:t>
            </w:r>
          </w:p>
        </w:tc>
      </w:tr>
      <w:tr w:rsidR="002972C4" w:rsidRPr="002972C4" w14:paraId="0395BE5A" w14:textId="77777777" w:rsidTr="002972C4">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3367E39E" w14:textId="77777777" w:rsidR="002972C4" w:rsidRPr="002972C4" w:rsidRDefault="002972C4" w:rsidP="005A4353">
            <w:pPr>
              <w:spacing w:after="0" w:line="240" w:lineRule="auto"/>
              <w:textAlignment w:val="baseline"/>
              <w:rPr>
                <w:rFonts w:ascii="Arial" w:eastAsia="Times New Roman" w:hAnsi="Arial" w:cs="Arial"/>
                <w:sz w:val="24"/>
                <w:szCs w:val="24"/>
              </w:rPr>
            </w:pPr>
            <w:r w:rsidRPr="002972C4">
              <w:rPr>
                <w:rFonts w:ascii="Arial" w:eastAsia="Times New Roman" w:hAnsi="Arial" w:cs="Arial"/>
                <w:color w:val="17365D"/>
                <w:sz w:val="24"/>
                <w:szCs w:val="24"/>
              </w:rPr>
              <w:t>Način realizacije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3393E1FE"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Program se ostvaruje tijekom cijele nastavne godine, kroz izradu uporabnih tehničkih tvorevina,</w:t>
            </w:r>
          </w:p>
          <w:p w14:paraId="4B518C96"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 xml:space="preserve">Prostor za realizaciju programa je učionica/radionica opremljena odgovarajućim priborom, alatom i strojevima koji su sigurni za učenike od petog do osmog razreda. </w:t>
            </w:r>
          </w:p>
          <w:p w14:paraId="128B42FE"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Materijal koji se oblikuje primjeren je uzrastu učenika, a vrsta materijala ovisi o tehničkoj tvorevini koja se izrađuje</w:t>
            </w:r>
          </w:p>
        </w:tc>
      </w:tr>
      <w:tr w:rsidR="002972C4" w:rsidRPr="002972C4" w14:paraId="19F33367" w14:textId="77777777" w:rsidTr="002972C4">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22B43F64" w14:textId="77777777" w:rsidR="002972C4" w:rsidRPr="002972C4" w:rsidRDefault="002972C4" w:rsidP="005A4353">
            <w:pPr>
              <w:spacing w:after="0" w:line="240" w:lineRule="auto"/>
              <w:textAlignment w:val="baseline"/>
              <w:rPr>
                <w:rFonts w:ascii="Arial" w:eastAsia="Times New Roman" w:hAnsi="Arial" w:cs="Arial"/>
                <w:sz w:val="24"/>
                <w:szCs w:val="24"/>
              </w:rPr>
            </w:pPr>
            <w:r w:rsidRPr="002972C4">
              <w:rPr>
                <w:rFonts w:ascii="Arial" w:eastAsia="Times New Roman" w:hAnsi="Arial" w:cs="Arial"/>
                <w:color w:val="17365D"/>
                <w:sz w:val="24"/>
                <w:szCs w:val="24"/>
              </w:rPr>
              <w:t>Vrijeme realizacije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77F097BF"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color w:val="17365D"/>
                <w:sz w:val="24"/>
                <w:szCs w:val="24"/>
              </w:rPr>
            </w:pPr>
            <w:r w:rsidRPr="002972C4">
              <w:rPr>
                <w:rFonts w:ascii="Arial" w:eastAsia="Times New Roman" w:hAnsi="Arial" w:cs="Arial"/>
                <w:color w:val="17365D"/>
                <w:sz w:val="24"/>
                <w:szCs w:val="24"/>
              </w:rPr>
              <w:t>Provodi se tijekom nastavne godine</w:t>
            </w:r>
          </w:p>
          <w:p w14:paraId="63FA71F8"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sz w:val="24"/>
                <w:szCs w:val="24"/>
              </w:rPr>
            </w:pPr>
            <w:r w:rsidRPr="002972C4">
              <w:rPr>
                <w:rFonts w:ascii="Arial" w:eastAsia="Times New Roman" w:hAnsi="Arial" w:cs="Arial"/>
                <w:color w:val="17365D"/>
                <w:sz w:val="24"/>
                <w:szCs w:val="24"/>
              </w:rPr>
              <w:lastRenderedPageBreak/>
              <w:t>Aktivnost provodi se prema planu i programu u trajanju od 70 sati.</w:t>
            </w:r>
          </w:p>
        </w:tc>
      </w:tr>
      <w:tr w:rsidR="002972C4" w:rsidRPr="002972C4" w14:paraId="5344658A" w14:textId="77777777" w:rsidTr="002972C4">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2207B702" w14:textId="77777777" w:rsidR="002972C4" w:rsidRPr="002972C4" w:rsidRDefault="002972C4" w:rsidP="005A4353">
            <w:pPr>
              <w:spacing w:after="0" w:line="240" w:lineRule="auto"/>
              <w:textAlignment w:val="baseline"/>
              <w:rPr>
                <w:rFonts w:ascii="Arial" w:eastAsia="Times New Roman" w:hAnsi="Arial" w:cs="Arial"/>
                <w:sz w:val="24"/>
                <w:szCs w:val="24"/>
              </w:rPr>
            </w:pPr>
            <w:r w:rsidRPr="002972C4">
              <w:rPr>
                <w:rFonts w:ascii="Arial" w:eastAsia="Times New Roman" w:hAnsi="Arial" w:cs="Arial"/>
                <w:color w:val="17365D"/>
                <w:sz w:val="24"/>
                <w:szCs w:val="24"/>
              </w:rPr>
              <w:lastRenderedPageBreak/>
              <w:t>Troškovnik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1D04913C"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sz w:val="24"/>
                <w:szCs w:val="24"/>
              </w:rPr>
            </w:pPr>
            <w:r w:rsidRPr="002972C4">
              <w:rPr>
                <w:rFonts w:ascii="Arial" w:eastAsia="Times New Roman" w:hAnsi="Arial" w:cs="Arial"/>
                <w:color w:val="17365D"/>
                <w:sz w:val="24"/>
                <w:szCs w:val="24"/>
              </w:rPr>
              <w:t>Osiguranje materijalne i tehničke podrške u iznosu od 250€ – škola.</w:t>
            </w:r>
          </w:p>
        </w:tc>
      </w:tr>
      <w:tr w:rsidR="002972C4" w:rsidRPr="002972C4" w14:paraId="1BC626A4" w14:textId="77777777" w:rsidTr="002972C4">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01F84890" w14:textId="77777777" w:rsidR="002972C4" w:rsidRPr="002972C4" w:rsidRDefault="002972C4" w:rsidP="005A4353">
            <w:pPr>
              <w:spacing w:after="0" w:line="240" w:lineRule="auto"/>
              <w:textAlignment w:val="baseline"/>
              <w:rPr>
                <w:rFonts w:ascii="Arial" w:eastAsia="Times New Roman" w:hAnsi="Arial" w:cs="Arial"/>
                <w:sz w:val="24"/>
                <w:szCs w:val="24"/>
              </w:rPr>
            </w:pPr>
            <w:r w:rsidRPr="002972C4">
              <w:rPr>
                <w:rFonts w:ascii="Arial" w:eastAsia="Times New Roman" w:hAnsi="Arial" w:cs="Arial"/>
                <w:color w:val="17365D"/>
                <w:sz w:val="24"/>
                <w:szCs w:val="24"/>
              </w:rPr>
              <w:t>Način vrednovanja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2D045F3B"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sz w:val="24"/>
                <w:szCs w:val="24"/>
              </w:rPr>
            </w:pPr>
            <w:r w:rsidRPr="002972C4">
              <w:rPr>
                <w:rFonts w:ascii="Arial" w:eastAsia="Times New Roman" w:hAnsi="Arial" w:cs="Arial"/>
                <w:color w:val="17365D"/>
                <w:sz w:val="24"/>
                <w:szCs w:val="24"/>
              </w:rPr>
              <w:t>Učenici sudjeluju na natjecanjima modelarske lige a najuspješniji će sudjelovati na državnom natjecanju modelarske lige.</w:t>
            </w:r>
          </w:p>
        </w:tc>
      </w:tr>
      <w:tr w:rsidR="002972C4" w:rsidRPr="002972C4" w14:paraId="7DC4E87E" w14:textId="77777777" w:rsidTr="002972C4">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1BC521A5" w14:textId="77777777" w:rsidR="002972C4" w:rsidRPr="002972C4" w:rsidRDefault="002972C4" w:rsidP="005A4353">
            <w:pPr>
              <w:spacing w:after="0" w:line="240" w:lineRule="auto"/>
              <w:textAlignment w:val="baseline"/>
              <w:rPr>
                <w:rFonts w:ascii="Arial" w:eastAsia="Times New Roman" w:hAnsi="Arial" w:cs="Arial"/>
                <w:sz w:val="24"/>
                <w:szCs w:val="24"/>
              </w:rPr>
            </w:pPr>
            <w:r w:rsidRPr="002972C4">
              <w:rPr>
                <w:rFonts w:ascii="Arial" w:eastAsia="Times New Roman" w:hAnsi="Arial" w:cs="Arial"/>
                <w:color w:val="17365D"/>
                <w:sz w:val="24"/>
                <w:szCs w:val="24"/>
              </w:rPr>
              <w:t>Korištenje rezultata vrednovanja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74A87607" w14:textId="77777777" w:rsidR="002972C4" w:rsidRPr="002972C4" w:rsidRDefault="002972C4">
            <w:pPr>
              <w:numPr>
                <w:ilvl w:val="0"/>
                <w:numId w:val="25"/>
              </w:numPr>
              <w:spacing w:after="0" w:line="240" w:lineRule="auto"/>
              <w:ind w:left="385" w:hanging="357"/>
              <w:textAlignment w:val="baseline"/>
              <w:rPr>
                <w:rFonts w:ascii="Arial" w:eastAsia="Times New Roman" w:hAnsi="Arial" w:cs="Arial"/>
                <w:sz w:val="24"/>
                <w:szCs w:val="24"/>
              </w:rPr>
            </w:pPr>
            <w:r w:rsidRPr="002972C4">
              <w:rPr>
                <w:rFonts w:ascii="Arial" w:eastAsia="Times New Roman" w:hAnsi="Arial" w:cs="Arial"/>
                <w:color w:val="17365D"/>
                <w:sz w:val="24"/>
                <w:szCs w:val="24"/>
              </w:rPr>
              <w:t>Objavljivanje učeničkih radova i uspjeha na internetskoj stranici škole i sredstvima informiranja organizatora natjecanja/projekata</w:t>
            </w:r>
          </w:p>
        </w:tc>
      </w:tr>
    </w:tbl>
    <w:p w14:paraId="25937D88" w14:textId="27DA4DD9" w:rsidR="00C00C65" w:rsidRDefault="00C00C65"/>
    <w:p w14:paraId="02234A03" w14:textId="1EDB15FB" w:rsidR="00DF705D" w:rsidRDefault="00DF705D"/>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11467"/>
      </w:tblGrid>
      <w:tr w:rsidR="00427E11" w:rsidRPr="00427E11" w14:paraId="350BC531" w14:textId="77777777" w:rsidTr="00427E11">
        <w:tc>
          <w:tcPr>
            <w:tcW w:w="2700" w:type="dxa"/>
            <w:tcBorders>
              <w:top w:val="single" w:sz="6" w:space="0" w:color="92CDDC"/>
              <w:left w:val="single" w:sz="6" w:space="0" w:color="92CDDC"/>
              <w:bottom w:val="single" w:sz="6" w:space="0" w:color="92CDDC"/>
              <w:right w:val="single" w:sz="6" w:space="0" w:color="92CDDC"/>
            </w:tcBorders>
            <w:shd w:val="clear" w:color="auto" w:fill="DAEEF3"/>
            <w:hideMark/>
          </w:tcPr>
          <w:p w14:paraId="2B9AD37C" w14:textId="77777777" w:rsidR="00427E11" w:rsidRPr="00427E11" w:rsidRDefault="00427E11" w:rsidP="00427E11">
            <w:pPr>
              <w:spacing w:after="0" w:line="240" w:lineRule="auto"/>
              <w:textAlignment w:val="baseline"/>
              <w:rPr>
                <w:rFonts w:ascii="Arial" w:eastAsia="Times New Roman" w:hAnsi="Arial" w:cs="Arial"/>
                <w:sz w:val="24"/>
                <w:szCs w:val="24"/>
              </w:rPr>
            </w:pPr>
            <w:r w:rsidRPr="003F68F1">
              <w:rPr>
                <w:rFonts w:ascii="Arial" w:eastAsia="Times New Roman" w:hAnsi="Arial" w:cs="Arial"/>
                <w:b/>
                <w:bCs/>
                <w:color w:val="548DD4" w:themeColor="text2" w:themeTint="99"/>
                <w:sz w:val="24"/>
                <w:szCs w:val="24"/>
              </w:rPr>
              <w:t>Naziv aktivnosti:</w:t>
            </w:r>
            <w:r w:rsidRPr="00427E11">
              <w:rPr>
                <w:rFonts w:ascii="Arial" w:eastAsia="Times New Roman" w:hAnsi="Arial" w:cs="Arial"/>
                <w:b/>
                <w:bCs/>
                <w:color w:val="365F91"/>
                <w:sz w:val="24"/>
                <w:szCs w:val="24"/>
              </w:rPr>
              <w:t> </w:t>
            </w:r>
            <w:r w:rsidRPr="00427E11">
              <w:rPr>
                <w:rFonts w:ascii="Arial" w:eastAsia="Times New Roman" w:hAnsi="Arial" w:cs="Arial"/>
                <w:color w:val="365F91"/>
                <w:sz w:val="24"/>
                <w:szCs w:val="24"/>
              </w:rPr>
              <w:t>  </w:t>
            </w:r>
          </w:p>
          <w:p w14:paraId="6DB006BF"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365F91"/>
                <w:sz w:val="24"/>
                <w:szCs w:val="24"/>
              </w:rPr>
              <w:t> Mali znanstvenici (7. i 8.razred) </w:t>
            </w:r>
          </w:p>
        </w:tc>
        <w:tc>
          <w:tcPr>
            <w:tcW w:w="11467" w:type="dxa"/>
            <w:tcBorders>
              <w:top w:val="single" w:sz="6" w:space="0" w:color="92CDDC"/>
              <w:left w:val="nil"/>
              <w:bottom w:val="single" w:sz="6" w:space="0" w:color="92CDDC"/>
              <w:right w:val="single" w:sz="6" w:space="0" w:color="92CDDC"/>
            </w:tcBorders>
            <w:shd w:val="clear" w:color="auto" w:fill="DAEEF3"/>
            <w:hideMark/>
          </w:tcPr>
          <w:p w14:paraId="14FFD143"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b/>
                <w:bCs/>
                <w:color w:val="365F91"/>
                <w:sz w:val="24"/>
                <w:szCs w:val="24"/>
              </w:rPr>
              <w:t>Ime i prezime voditelja: Zrinka Poštek </w:t>
            </w:r>
            <w:r w:rsidRPr="00427E11">
              <w:rPr>
                <w:rFonts w:ascii="Arial" w:eastAsia="Times New Roman" w:hAnsi="Arial" w:cs="Arial"/>
                <w:color w:val="365F91"/>
                <w:sz w:val="24"/>
                <w:szCs w:val="24"/>
              </w:rPr>
              <w:t> </w:t>
            </w:r>
          </w:p>
        </w:tc>
      </w:tr>
      <w:tr w:rsidR="00427E11" w:rsidRPr="00427E11" w14:paraId="1C0C210F" w14:textId="77777777" w:rsidTr="00427E11">
        <w:tc>
          <w:tcPr>
            <w:tcW w:w="2700" w:type="dxa"/>
            <w:tcBorders>
              <w:top w:val="nil"/>
              <w:left w:val="single" w:sz="6" w:space="0" w:color="92CDDC"/>
              <w:bottom w:val="single" w:sz="6" w:space="0" w:color="92CDDC"/>
              <w:right w:val="single" w:sz="6" w:space="0" w:color="92CDDC"/>
            </w:tcBorders>
            <w:shd w:val="clear" w:color="auto" w:fill="auto"/>
            <w:hideMark/>
          </w:tcPr>
          <w:p w14:paraId="1F98B814"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17365D"/>
                <w:sz w:val="24"/>
                <w:szCs w:val="24"/>
              </w:rPr>
              <w:t>Ishodi aktivnosti  </w:t>
            </w:r>
          </w:p>
        </w:tc>
        <w:tc>
          <w:tcPr>
            <w:tcW w:w="11467" w:type="dxa"/>
            <w:tcBorders>
              <w:top w:val="nil"/>
              <w:left w:val="nil"/>
              <w:bottom w:val="single" w:sz="6" w:space="0" w:color="92CDDC"/>
              <w:right w:val="single" w:sz="6" w:space="0" w:color="92CDDC"/>
            </w:tcBorders>
            <w:shd w:val="clear" w:color="auto" w:fill="auto"/>
            <w:hideMark/>
          </w:tcPr>
          <w:p w14:paraId="40DA917C"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sz w:val="24"/>
                <w:szCs w:val="24"/>
              </w:rPr>
              <w:t>Učenici će steći nova znanja i vještine iz područja prirodnih znanosti </w:t>
            </w:r>
          </w:p>
        </w:tc>
      </w:tr>
      <w:tr w:rsidR="00427E11" w:rsidRPr="00427E11" w14:paraId="4D30FC12" w14:textId="77777777" w:rsidTr="00427E11">
        <w:tc>
          <w:tcPr>
            <w:tcW w:w="2700" w:type="dxa"/>
            <w:tcBorders>
              <w:top w:val="nil"/>
              <w:left w:val="single" w:sz="6" w:space="0" w:color="92CDDC"/>
              <w:bottom w:val="single" w:sz="6" w:space="0" w:color="92CDDC"/>
              <w:right w:val="single" w:sz="6" w:space="0" w:color="92CDDC"/>
            </w:tcBorders>
            <w:shd w:val="clear" w:color="auto" w:fill="DAEEF3"/>
            <w:hideMark/>
          </w:tcPr>
          <w:p w14:paraId="185CFC37"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17365D"/>
                <w:sz w:val="24"/>
                <w:szCs w:val="24"/>
              </w:rPr>
              <w:t>Namjena  </w:t>
            </w:r>
          </w:p>
        </w:tc>
        <w:tc>
          <w:tcPr>
            <w:tcW w:w="11467" w:type="dxa"/>
            <w:tcBorders>
              <w:top w:val="nil"/>
              <w:left w:val="nil"/>
              <w:bottom w:val="single" w:sz="6" w:space="0" w:color="92CDDC"/>
              <w:right w:val="single" w:sz="6" w:space="0" w:color="92CDDC"/>
            </w:tcBorders>
            <w:shd w:val="clear" w:color="auto" w:fill="DAEEF3"/>
            <w:hideMark/>
          </w:tcPr>
          <w:p w14:paraId="4244938F" w14:textId="77777777" w:rsidR="00427E11" w:rsidRPr="00427E11" w:rsidRDefault="00427E11">
            <w:pPr>
              <w:numPr>
                <w:ilvl w:val="0"/>
                <w:numId w:val="22"/>
              </w:numPr>
              <w:spacing w:after="0" w:line="240" w:lineRule="auto"/>
              <w:ind w:left="360" w:firstLine="0"/>
              <w:textAlignment w:val="baseline"/>
              <w:rPr>
                <w:rFonts w:ascii="Arial" w:eastAsia="Times New Roman" w:hAnsi="Arial" w:cs="Arial"/>
                <w:sz w:val="24"/>
                <w:szCs w:val="24"/>
              </w:rPr>
            </w:pPr>
            <w:r w:rsidRPr="00427E11">
              <w:rPr>
                <w:rFonts w:ascii="Arial" w:eastAsia="Times New Roman" w:hAnsi="Arial" w:cs="Arial"/>
                <w:sz w:val="24"/>
                <w:szCs w:val="24"/>
              </w:rPr>
              <w:t>učenicima koji pokazuju interes za učenje istraživanjem i  </w:t>
            </w:r>
          </w:p>
          <w:p w14:paraId="5BDDBD06" w14:textId="77777777" w:rsidR="00427E11" w:rsidRPr="00427E11" w:rsidRDefault="00427E11" w:rsidP="00427E11">
            <w:pPr>
              <w:spacing w:after="0" w:line="240" w:lineRule="auto"/>
              <w:ind w:left="720"/>
              <w:textAlignment w:val="baseline"/>
              <w:rPr>
                <w:rFonts w:ascii="Arial" w:eastAsia="Times New Roman" w:hAnsi="Arial" w:cs="Arial"/>
                <w:sz w:val="24"/>
                <w:szCs w:val="24"/>
              </w:rPr>
            </w:pPr>
            <w:r w:rsidRPr="00427E11">
              <w:rPr>
                <w:rFonts w:ascii="Arial" w:eastAsia="Times New Roman" w:hAnsi="Arial" w:cs="Arial"/>
                <w:sz w:val="24"/>
                <w:szCs w:val="24"/>
              </w:rPr>
              <w:t>pokusima </w:t>
            </w:r>
          </w:p>
          <w:p w14:paraId="64A9747B" w14:textId="77777777" w:rsidR="00427E11" w:rsidRPr="00427E11" w:rsidRDefault="00427E11">
            <w:pPr>
              <w:numPr>
                <w:ilvl w:val="0"/>
                <w:numId w:val="23"/>
              </w:numPr>
              <w:spacing w:after="0" w:line="240" w:lineRule="auto"/>
              <w:ind w:left="360" w:firstLine="0"/>
              <w:textAlignment w:val="baseline"/>
              <w:rPr>
                <w:rFonts w:ascii="Arial" w:eastAsia="Times New Roman" w:hAnsi="Arial" w:cs="Arial"/>
                <w:sz w:val="24"/>
                <w:szCs w:val="24"/>
              </w:rPr>
            </w:pPr>
            <w:r w:rsidRPr="00427E11">
              <w:rPr>
                <w:rFonts w:ascii="Arial" w:eastAsia="Times New Roman" w:hAnsi="Arial" w:cs="Arial"/>
                <w:sz w:val="24"/>
                <w:szCs w:val="24"/>
              </w:rPr>
              <w:t>primjena znanja stečenih u redovnoj nastavi i svakodnevnom životu </w:t>
            </w:r>
          </w:p>
          <w:p w14:paraId="53E682B3" w14:textId="77777777" w:rsidR="00427E11" w:rsidRPr="00427E11" w:rsidRDefault="00427E11">
            <w:pPr>
              <w:numPr>
                <w:ilvl w:val="0"/>
                <w:numId w:val="23"/>
              </w:numPr>
              <w:spacing w:after="0" w:line="240" w:lineRule="auto"/>
              <w:ind w:left="360" w:firstLine="0"/>
              <w:textAlignment w:val="baseline"/>
              <w:rPr>
                <w:rFonts w:ascii="Arial" w:eastAsia="Times New Roman" w:hAnsi="Arial" w:cs="Arial"/>
                <w:sz w:val="24"/>
                <w:szCs w:val="24"/>
              </w:rPr>
            </w:pPr>
            <w:r w:rsidRPr="00427E11">
              <w:rPr>
                <w:rFonts w:ascii="Arial" w:eastAsia="Times New Roman" w:hAnsi="Arial" w:cs="Arial"/>
                <w:sz w:val="24"/>
                <w:szCs w:val="24"/>
              </w:rPr>
              <w:t>izvannastavna aktivnost pokriva prirodoslovno područje  </w:t>
            </w:r>
          </w:p>
        </w:tc>
      </w:tr>
      <w:tr w:rsidR="00427E11" w:rsidRPr="00427E11" w14:paraId="62D5D751" w14:textId="77777777" w:rsidTr="00427E11">
        <w:tc>
          <w:tcPr>
            <w:tcW w:w="2700" w:type="dxa"/>
            <w:tcBorders>
              <w:top w:val="nil"/>
              <w:left w:val="single" w:sz="6" w:space="0" w:color="92CDDC"/>
              <w:bottom w:val="single" w:sz="6" w:space="0" w:color="92CDDC"/>
              <w:right w:val="single" w:sz="6" w:space="0" w:color="92CDDC"/>
            </w:tcBorders>
            <w:shd w:val="clear" w:color="auto" w:fill="auto"/>
            <w:hideMark/>
          </w:tcPr>
          <w:p w14:paraId="6B431FB8"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17365D"/>
                <w:sz w:val="24"/>
                <w:szCs w:val="24"/>
              </w:rPr>
              <w:t>Nositelji aktivnosti  </w:t>
            </w:r>
          </w:p>
        </w:tc>
        <w:tc>
          <w:tcPr>
            <w:tcW w:w="11467" w:type="dxa"/>
            <w:tcBorders>
              <w:top w:val="nil"/>
              <w:left w:val="nil"/>
              <w:bottom w:val="single" w:sz="6" w:space="0" w:color="92CDDC"/>
              <w:right w:val="single" w:sz="6" w:space="0" w:color="92CDDC"/>
            </w:tcBorders>
            <w:shd w:val="clear" w:color="auto" w:fill="auto"/>
            <w:hideMark/>
          </w:tcPr>
          <w:p w14:paraId="0924C63D"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sz w:val="24"/>
                <w:szCs w:val="24"/>
              </w:rPr>
              <w:t>Učiteljica: Zrinka Poštek  </w:t>
            </w:r>
          </w:p>
        </w:tc>
      </w:tr>
      <w:tr w:rsidR="00427E11" w:rsidRPr="00427E11" w14:paraId="50774ED4" w14:textId="77777777" w:rsidTr="00427E11">
        <w:tc>
          <w:tcPr>
            <w:tcW w:w="2700" w:type="dxa"/>
            <w:tcBorders>
              <w:top w:val="nil"/>
              <w:left w:val="single" w:sz="6" w:space="0" w:color="92CDDC"/>
              <w:bottom w:val="single" w:sz="6" w:space="0" w:color="92CDDC"/>
              <w:right w:val="single" w:sz="6" w:space="0" w:color="92CDDC"/>
            </w:tcBorders>
            <w:shd w:val="clear" w:color="auto" w:fill="DAEEF3"/>
            <w:hideMark/>
          </w:tcPr>
          <w:p w14:paraId="40B2315E"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17365D"/>
                <w:sz w:val="24"/>
                <w:szCs w:val="24"/>
              </w:rPr>
              <w:t>Način realizacije  </w:t>
            </w:r>
          </w:p>
        </w:tc>
        <w:tc>
          <w:tcPr>
            <w:tcW w:w="11467" w:type="dxa"/>
            <w:tcBorders>
              <w:top w:val="nil"/>
              <w:left w:val="nil"/>
              <w:bottom w:val="single" w:sz="6" w:space="0" w:color="92CDDC"/>
              <w:right w:val="single" w:sz="6" w:space="0" w:color="92CDDC"/>
            </w:tcBorders>
            <w:shd w:val="clear" w:color="auto" w:fill="DAEEF3"/>
            <w:hideMark/>
          </w:tcPr>
          <w:p w14:paraId="0F1CAF0E"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sz w:val="24"/>
                <w:szCs w:val="24"/>
              </w:rPr>
              <w:t> - istraživački rad  </w:t>
            </w:r>
          </w:p>
          <w:p w14:paraId="5A745FA3"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sz w:val="24"/>
                <w:szCs w:val="24"/>
              </w:rPr>
              <w:t>- skupni rad  </w:t>
            </w:r>
          </w:p>
          <w:p w14:paraId="3D85C8DB"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000000"/>
                <w:sz w:val="24"/>
                <w:szCs w:val="24"/>
              </w:rPr>
              <w:t> </w:t>
            </w:r>
          </w:p>
        </w:tc>
      </w:tr>
      <w:tr w:rsidR="00427E11" w:rsidRPr="00427E11" w14:paraId="5D8C7039" w14:textId="77777777" w:rsidTr="00427E11">
        <w:tc>
          <w:tcPr>
            <w:tcW w:w="2700" w:type="dxa"/>
            <w:tcBorders>
              <w:top w:val="nil"/>
              <w:left w:val="single" w:sz="6" w:space="0" w:color="92CDDC"/>
              <w:bottom w:val="single" w:sz="6" w:space="0" w:color="92CDDC"/>
              <w:right w:val="single" w:sz="6" w:space="0" w:color="92CDDC"/>
            </w:tcBorders>
            <w:shd w:val="clear" w:color="auto" w:fill="auto"/>
            <w:hideMark/>
          </w:tcPr>
          <w:p w14:paraId="0C17E99E"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17365D"/>
                <w:sz w:val="24"/>
                <w:szCs w:val="24"/>
              </w:rPr>
              <w:t>Vrijeme realizacije  </w:t>
            </w:r>
          </w:p>
        </w:tc>
        <w:tc>
          <w:tcPr>
            <w:tcW w:w="11467" w:type="dxa"/>
            <w:tcBorders>
              <w:top w:val="nil"/>
              <w:left w:val="nil"/>
              <w:bottom w:val="single" w:sz="6" w:space="0" w:color="92CDDC"/>
              <w:right w:val="single" w:sz="6" w:space="0" w:color="92CDDC"/>
            </w:tcBorders>
            <w:shd w:val="clear" w:color="auto" w:fill="auto"/>
            <w:hideMark/>
          </w:tcPr>
          <w:p w14:paraId="0C6A1AA2"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sz w:val="24"/>
                <w:szCs w:val="24"/>
              </w:rPr>
              <w:t>35 nastavnih sati tijekom godine  </w:t>
            </w:r>
          </w:p>
        </w:tc>
      </w:tr>
      <w:tr w:rsidR="00427E11" w:rsidRPr="00427E11" w14:paraId="300DEFCC" w14:textId="77777777" w:rsidTr="00427E11">
        <w:tc>
          <w:tcPr>
            <w:tcW w:w="2700" w:type="dxa"/>
            <w:tcBorders>
              <w:top w:val="nil"/>
              <w:left w:val="single" w:sz="6" w:space="0" w:color="92CDDC"/>
              <w:bottom w:val="single" w:sz="6" w:space="0" w:color="92CDDC"/>
              <w:right w:val="single" w:sz="6" w:space="0" w:color="92CDDC"/>
            </w:tcBorders>
            <w:shd w:val="clear" w:color="auto" w:fill="DAEEF3"/>
            <w:hideMark/>
          </w:tcPr>
          <w:p w14:paraId="6FBA1D76"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17365D"/>
                <w:sz w:val="24"/>
                <w:szCs w:val="24"/>
              </w:rPr>
              <w:t>Troškovnik  </w:t>
            </w:r>
          </w:p>
        </w:tc>
        <w:tc>
          <w:tcPr>
            <w:tcW w:w="11467" w:type="dxa"/>
            <w:tcBorders>
              <w:top w:val="nil"/>
              <w:left w:val="nil"/>
              <w:bottom w:val="single" w:sz="6" w:space="0" w:color="92CDDC"/>
              <w:right w:val="single" w:sz="6" w:space="0" w:color="92CDDC"/>
            </w:tcBorders>
            <w:shd w:val="clear" w:color="auto" w:fill="DAEEF3"/>
            <w:hideMark/>
          </w:tcPr>
          <w:p w14:paraId="52092124"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sz w:val="24"/>
                <w:szCs w:val="24"/>
              </w:rPr>
              <w:t>fotokopirni papir -papir A4 </w:t>
            </w:r>
          </w:p>
          <w:p w14:paraId="434943DC"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sz w:val="24"/>
                <w:szCs w:val="24"/>
              </w:rPr>
              <w:t>- hamer papir, ljepilo, markeri u boji </w:t>
            </w:r>
          </w:p>
          <w:p w14:paraId="6CBD2A55"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000000"/>
                <w:sz w:val="24"/>
                <w:szCs w:val="24"/>
              </w:rPr>
              <w:t>- kemikalije za pokuse </w:t>
            </w:r>
          </w:p>
        </w:tc>
      </w:tr>
      <w:tr w:rsidR="00427E11" w:rsidRPr="00427E11" w14:paraId="3D811F89" w14:textId="77777777" w:rsidTr="00427E11">
        <w:tc>
          <w:tcPr>
            <w:tcW w:w="2700" w:type="dxa"/>
            <w:tcBorders>
              <w:top w:val="nil"/>
              <w:left w:val="single" w:sz="6" w:space="0" w:color="92CDDC"/>
              <w:bottom w:val="single" w:sz="6" w:space="0" w:color="92CDDC"/>
              <w:right w:val="single" w:sz="6" w:space="0" w:color="92CDDC"/>
            </w:tcBorders>
            <w:shd w:val="clear" w:color="auto" w:fill="auto"/>
            <w:hideMark/>
          </w:tcPr>
          <w:p w14:paraId="21B534C3"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17365D"/>
                <w:sz w:val="24"/>
                <w:szCs w:val="24"/>
              </w:rPr>
              <w:t>Način vrednovanja  </w:t>
            </w:r>
          </w:p>
        </w:tc>
        <w:tc>
          <w:tcPr>
            <w:tcW w:w="11467" w:type="dxa"/>
            <w:tcBorders>
              <w:top w:val="nil"/>
              <w:left w:val="nil"/>
              <w:bottom w:val="single" w:sz="6" w:space="0" w:color="92CDDC"/>
              <w:right w:val="single" w:sz="6" w:space="0" w:color="92CDDC"/>
            </w:tcBorders>
            <w:shd w:val="clear" w:color="auto" w:fill="auto"/>
            <w:hideMark/>
          </w:tcPr>
          <w:p w14:paraId="3FB5D38A"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sz w:val="24"/>
                <w:szCs w:val="24"/>
              </w:rPr>
              <w:t>- samovrednovanje, pohvale i poticaji </w:t>
            </w:r>
          </w:p>
        </w:tc>
      </w:tr>
      <w:tr w:rsidR="00427E11" w:rsidRPr="00427E11" w14:paraId="106776CD" w14:textId="77777777" w:rsidTr="00427E11">
        <w:tc>
          <w:tcPr>
            <w:tcW w:w="2700" w:type="dxa"/>
            <w:tcBorders>
              <w:top w:val="nil"/>
              <w:left w:val="single" w:sz="6" w:space="0" w:color="92CDDC"/>
              <w:bottom w:val="single" w:sz="6" w:space="0" w:color="92CDDC"/>
              <w:right w:val="single" w:sz="6" w:space="0" w:color="92CDDC"/>
            </w:tcBorders>
            <w:shd w:val="clear" w:color="auto" w:fill="DAEEF3"/>
            <w:hideMark/>
          </w:tcPr>
          <w:p w14:paraId="1DA3B2C6"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17365D"/>
                <w:sz w:val="24"/>
                <w:szCs w:val="24"/>
              </w:rPr>
              <w:t>Korištenje rezultata vrednovanja  </w:t>
            </w:r>
          </w:p>
        </w:tc>
        <w:tc>
          <w:tcPr>
            <w:tcW w:w="11467" w:type="dxa"/>
            <w:tcBorders>
              <w:top w:val="nil"/>
              <w:left w:val="nil"/>
              <w:bottom w:val="single" w:sz="6" w:space="0" w:color="92CDDC"/>
              <w:right w:val="single" w:sz="6" w:space="0" w:color="92CDDC"/>
            </w:tcBorders>
            <w:shd w:val="clear" w:color="auto" w:fill="DAEEF3"/>
            <w:hideMark/>
          </w:tcPr>
          <w:p w14:paraId="2C0E0DE7"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sz w:val="24"/>
                <w:szCs w:val="24"/>
              </w:rPr>
              <w:t>-  vještine u izradi umnih mapa  </w:t>
            </w:r>
          </w:p>
          <w:p w14:paraId="323824B2"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sz w:val="24"/>
                <w:szCs w:val="24"/>
              </w:rPr>
              <w:t>- služenje digitalnim alatima   </w:t>
            </w:r>
          </w:p>
          <w:p w14:paraId="2EE488F9" w14:textId="77777777" w:rsidR="00427E11" w:rsidRPr="00427E11" w:rsidRDefault="00427E11" w:rsidP="00427E11">
            <w:pPr>
              <w:spacing w:after="0" w:line="240" w:lineRule="auto"/>
              <w:textAlignment w:val="baseline"/>
              <w:rPr>
                <w:rFonts w:ascii="Arial" w:eastAsia="Times New Roman" w:hAnsi="Arial" w:cs="Arial"/>
                <w:sz w:val="24"/>
                <w:szCs w:val="24"/>
              </w:rPr>
            </w:pPr>
            <w:r w:rsidRPr="00427E11">
              <w:rPr>
                <w:rFonts w:ascii="Arial" w:eastAsia="Times New Roman" w:hAnsi="Arial" w:cs="Arial"/>
                <w:color w:val="000000"/>
                <w:sz w:val="24"/>
                <w:szCs w:val="24"/>
              </w:rPr>
              <w:t> </w:t>
            </w:r>
          </w:p>
        </w:tc>
      </w:tr>
    </w:tbl>
    <w:p w14:paraId="2D462508" w14:textId="7A912003" w:rsidR="00427E11" w:rsidRDefault="00427E11"/>
    <w:p w14:paraId="2C8603DC" w14:textId="77777777" w:rsidR="00427E11" w:rsidRPr="00427E11" w:rsidRDefault="00427E11">
      <w:pPr>
        <w:rPr>
          <w:rFonts w:ascii="Arial" w:hAnsi="Arial" w:cs="Arial"/>
          <w:sz w:val="24"/>
          <w:szCs w:val="24"/>
        </w:rPr>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2"/>
        <w:gridCol w:w="11085"/>
      </w:tblGrid>
      <w:tr w:rsidR="00DF705D" w:rsidRPr="00526D5B" w14:paraId="329610E2" w14:textId="77777777" w:rsidTr="00DF705D">
        <w:tc>
          <w:tcPr>
            <w:tcW w:w="3082" w:type="dxa"/>
            <w:tcBorders>
              <w:top w:val="single" w:sz="6" w:space="0" w:color="92CDDC"/>
              <w:left w:val="single" w:sz="6" w:space="0" w:color="92CDDC"/>
              <w:bottom w:val="single" w:sz="6" w:space="0" w:color="92CDDC"/>
              <w:right w:val="single" w:sz="6" w:space="0" w:color="92CDDC"/>
            </w:tcBorders>
            <w:shd w:val="clear" w:color="auto" w:fill="DAEEF3"/>
            <w:hideMark/>
          </w:tcPr>
          <w:p w14:paraId="3B5CEADE" w14:textId="77777777" w:rsidR="00DF705D" w:rsidRPr="00526D5B" w:rsidRDefault="00DF705D" w:rsidP="004209DE">
            <w:pPr>
              <w:tabs>
                <w:tab w:val="right" w:pos="2865"/>
              </w:tabs>
              <w:spacing w:after="0" w:line="240" w:lineRule="auto"/>
              <w:textAlignment w:val="baseline"/>
              <w:rPr>
                <w:rFonts w:ascii="Arial" w:eastAsia="Times New Roman" w:hAnsi="Arial" w:cs="Arial"/>
                <w:color w:val="365F91"/>
                <w:sz w:val="24"/>
                <w:szCs w:val="24"/>
              </w:rPr>
            </w:pPr>
            <w:r w:rsidRPr="00526D5B">
              <w:rPr>
                <w:rFonts w:ascii="Arial" w:eastAsia="Times New Roman" w:hAnsi="Arial" w:cs="Arial"/>
                <w:b/>
                <w:bCs/>
                <w:color w:val="365F91"/>
                <w:sz w:val="24"/>
                <w:szCs w:val="24"/>
              </w:rPr>
              <w:t>Naziv aktivnosti: </w:t>
            </w:r>
            <w:r w:rsidRPr="00526D5B">
              <w:rPr>
                <w:rFonts w:ascii="Arial" w:eastAsia="Times New Roman" w:hAnsi="Arial" w:cs="Arial"/>
                <w:color w:val="365F91"/>
                <w:sz w:val="24"/>
                <w:szCs w:val="24"/>
              </w:rPr>
              <w:t>DOMAĆINSTVO</w:t>
            </w:r>
          </w:p>
          <w:p w14:paraId="76AB2A73" w14:textId="77777777" w:rsidR="00DF705D" w:rsidRPr="00526D5B" w:rsidRDefault="00DF705D" w:rsidP="004209DE">
            <w:pPr>
              <w:spacing w:after="0" w:line="240" w:lineRule="auto"/>
              <w:textAlignment w:val="baseline"/>
              <w:rPr>
                <w:rFonts w:ascii="Arial" w:eastAsia="Times New Roman" w:hAnsi="Arial" w:cs="Arial"/>
                <w:sz w:val="24"/>
                <w:szCs w:val="24"/>
              </w:rPr>
            </w:pPr>
          </w:p>
        </w:tc>
        <w:tc>
          <w:tcPr>
            <w:tcW w:w="11085" w:type="dxa"/>
            <w:tcBorders>
              <w:top w:val="single" w:sz="6" w:space="0" w:color="92CDDC"/>
              <w:left w:val="single" w:sz="6" w:space="0" w:color="92CDDC"/>
              <w:bottom w:val="single" w:sz="6" w:space="0" w:color="92CDDC"/>
              <w:right w:val="single" w:sz="6" w:space="0" w:color="92CDDC"/>
            </w:tcBorders>
            <w:shd w:val="clear" w:color="auto" w:fill="DAEEF3"/>
            <w:hideMark/>
          </w:tcPr>
          <w:p w14:paraId="1F887BE2" w14:textId="77777777" w:rsidR="00DF705D" w:rsidRPr="00526D5B" w:rsidRDefault="00DF705D" w:rsidP="004209DE">
            <w:pPr>
              <w:spacing w:after="0" w:line="240" w:lineRule="auto"/>
              <w:textAlignment w:val="baseline"/>
              <w:rPr>
                <w:rFonts w:ascii="Arial" w:eastAsia="Times New Roman" w:hAnsi="Arial" w:cs="Arial"/>
                <w:sz w:val="24"/>
                <w:szCs w:val="24"/>
              </w:rPr>
            </w:pPr>
            <w:r w:rsidRPr="00526D5B">
              <w:rPr>
                <w:rFonts w:ascii="Arial" w:eastAsia="Times New Roman" w:hAnsi="Arial" w:cs="Arial"/>
                <w:b/>
                <w:bCs/>
                <w:color w:val="365F91"/>
                <w:sz w:val="24"/>
                <w:szCs w:val="24"/>
              </w:rPr>
              <w:t>Ime i prezime voditelja:</w:t>
            </w:r>
            <w:r w:rsidRPr="00526D5B">
              <w:rPr>
                <w:rFonts w:ascii="Arial" w:eastAsia="Times New Roman" w:hAnsi="Arial" w:cs="Arial"/>
                <w:color w:val="365F91"/>
                <w:sz w:val="24"/>
                <w:szCs w:val="24"/>
              </w:rPr>
              <w:t>  Draženka Kešić</w:t>
            </w:r>
          </w:p>
          <w:p w14:paraId="52055B8D" w14:textId="77777777" w:rsidR="00DF705D" w:rsidRPr="00526D5B" w:rsidRDefault="00DF705D" w:rsidP="004209DE">
            <w:pPr>
              <w:spacing w:after="0" w:line="240" w:lineRule="auto"/>
              <w:textAlignment w:val="baseline"/>
              <w:rPr>
                <w:rFonts w:ascii="Arial" w:eastAsia="Times New Roman" w:hAnsi="Arial" w:cs="Arial"/>
                <w:sz w:val="24"/>
                <w:szCs w:val="24"/>
              </w:rPr>
            </w:pPr>
          </w:p>
        </w:tc>
      </w:tr>
      <w:tr w:rsidR="00DF705D" w:rsidRPr="00526D5B" w14:paraId="4248705D" w14:textId="77777777" w:rsidTr="00DF705D">
        <w:tc>
          <w:tcPr>
            <w:tcW w:w="3082" w:type="dxa"/>
            <w:tcBorders>
              <w:top w:val="single" w:sz="6" w:space="0" w:color="92CDDC"/>
              <w:left w:val="single" w:sz="6" w:space="0" w:color="92CDDC"/>
              <w:bottom w:val="single" w:sz="6" w:space="0" w:color="92CDDC"/>
              <w:right w:val="single" w:sz="6" w:space="0" w:color="92CDDC"/>
            </w:tcBorders>
            <w:shd w:val="clear" w:color="auto" w:fill="auto"/>
            <w:hideMark/>
          </w:tcPr>
          <w:p w14:paraId="42126DB7" w14:textId="77777777" w:rsidR="00DF705D" w:rsidRPr="00526D5B" w:rsidRDefault="00DF705D" w:rsidP="004209DE">
            <w:pPr>
              <w:spacing w:after="0" w:line="240" w:lineRule="auto"/>
              <w:textAlignment w:val="baseline"/>
              <w:rPr>
                <w:rFonts w:ascii="Arial" w:eastAsia="Times New Roman" w:hAnsi="Arial" w:cs="Arial"/>
                <w:sz w:val="24"/>
                <w:szCs w:val="24"/>
              </w:rPr>
            </w:pPr>
            <w:r w:rsidRPr="00526D5B">
              <w:rPr>
                <w:rFonts w:ascii="Arial" w:eastAsia="Times New Roman" w:hAnsi="Arial" w:cs="Arial"/>
                <w:color w:val="17365D"/>
                <w:sz w:val="24"/>
                <w:szCs w:val="24"/>
              </w:rPr>
              <w:t>Ishodi aktivnosti  </w:t>
            </w:r>
          </w:p>
        </w:tc>
        <w:tc>
          <w:tcPr>
            <w:tcW w:w="11085" w:type="dxa"/>
            <w:tcBorders>
              <w:top w:val="single" w:sz="6" w:space="0" w:color="92CDDC"/>
              <w:left w:val="single" w:sz="6" w:space="0" w:color="92CDDC"/>
              <w:bottom w:val="single" w:sz="6" w:space="0" w:color="92CDDC"/>
              <w:right w:val="single" w:sz="6" w:space="0" w:color="92CDDC"/>
            </w:tcBorders>
            <w:shd w:val="clear" w:color="auto" w:fill="auto"/>
            <w:hideMark/>
          </w:tcPr>
          <w:p w14:paraId="4BAE7F03" w14:textId="77777777" w:rsidR="00DF705D"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Usvajati dobre kućne navike, razvijati praktične vještine, poticati suradničku komunikaciju, usmjeravati prema revnosti u vođenju domaćinstva, poticati samostalan rad i poduzetničke inicijative.</w:t>
            </w:r>
          </w:p>
          <w:p w14:paraId="5807E77C" w14:textId="77777777" w:rsidR="003F68F1" w:rsidRPr="00526D5B" w:rsidRDefault="003F68F1" w:rsidP="004209DE">
            <w:pPr>
              <w:spacing w:after="0" w:line="240" w:lineRule="auto"/>
              <w:textAlignment w:val="baseline"/>
              <w:rPr>
                <w:rFonts w:ascii="Arial" w:eastAsia="Times New Roman" w:hAnsi="Arial" w:cs="Arial"/>
                <w:color w:val="000000"/>
                <w:sz w:val="24"/>
                <w:szCs w:val="24"/>
              </w:rPr>
            </w:pPr>
          </w:p>
        </w:tc>
      </w:tr>
      <w:tr w:rsidR="00DF705D" w:rsidRPr="00526D5B" w14:paraId="3F5751F0" w14:textId="77777777" w:rsidTr="00DF705D">
        <w:tc>
          <w:tcPr>
            <w:tcW w:w="3082" w:type="dxa"/>
            <w:tcBorders>
              <w:top w:val="single" w:sz="6" w:space="0" w:color="92CDDC"/>
              <w:left w:val="single" w:sz="6" w:space="0" w:color="92CDDC"/>
              <w:bottom w:val="single" w:sz="6" w:space="0" w:color="92CDDC"/>
              <w:right w:val="single" w:sz="6" w:space="0" w:color="92CDDC"/>
            </w:tcBorders>
            <w:shd w:val="clear" w:color="auto" w:fill="DAEEF3"/>
            <w:hideMark/>
          </w:tcPr>
          <w:p w14:paraId="700B8456" w14:textId="77777777" w:rsidR="00DF705D" w:rsidRPr="00526D5B"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Namjena  </w:t>
            </w:r>
          </w:p>
        </w:tc>
        <w:tc>
          <w:tcPr>
            <w:tcW w:w="11085" w:type="dxa"/>
            <w:tcBorders>
              <w:top w:val="single" w:sz="6" w:space="0" w:color="92CDDC"/>
              <w:left w:val="single" w:sz="6" w:space="0" w:color="92CDDC"/>
              <w:bottom w:val="single" w:sz="6" w:space="0" w:color="92CDDC"/>
              <w:right w:val="single" w:sz="6" w:space="0" w:color="92CDDC"/>
            </w:tcBorders>
            <w:shd w:val="clear" w:color="auto" w:fill="DAEEF3"/>
          </w:tcPr>
          <w:p w14:paraId="677F613C" w14:textId="77777777" w:rsidR="00DF705D"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Stjecanje životno-praktičnih vještina u sustavu odgoja i obrazovanja</w:t>
            </w:r>
          </w:p>
          <w:p w14:paraId="04E0CE4F" w14:textId="77777777" w:rsidR="003F68F1" w:rsidRPr="00526D5B" w:rsidRDefault="003F68F1" w:rsidP="004209DE">
            <w:pPr>
              <w:spacing w:after="0" w:line="240" w:lineRule="auto"/>
              <w:textAlignment w:val="baseline"/>
              <w:rPr>
                <w:rFonts w:ascii="Arial" w:eastAsia="Times New Roman" w:hAnsi="Arial" w:cs="Arial"/>
                <w:color w:val="000000"/>
                <w:sz w:val="24"/>
                <w:szCs w:val="24"/>
              </w:rPr>
            </w:pPr>
          </w:p>
        </w:tc>
      </w:tr>
      <w:tr w:rsidR="00DF705D" w:rsidRPr="00526D5B" w14:paraId="4478BDF4" w14:textId="77777777" w:rsidTr="00DF705D">
        <w:tc>
          <w:tcPr>
            <w:tcW w:w="3082" w:type="dxa"/>
            <w:tcBorders>
              <w:top w:val="single" w:sz="6" w:space="0" w:color="92CDDC"/>
              <w:left w:val="single" w:sz="6" w:space="0" w:color="92CDDC"/>
              <w:bottom w:val="single" w:sz="6" w:space="0" w:color="92CDDC"/>
              <w:right w:val="single" w:sz="6" w:space="0" w:color="92CDDC"/>
            </w:tcBorders>
            <w:shd w:val="clear" w:color="auto" w:fill="auto"/>
            <w:hideMark/>
          </w:tcPr>
          <w:p w14:paraId="13EF4898" w14:textId="77777777" w:rsidR="00DF705D" w:rsidRPr="00526D5B"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Nositelji aktivnosti  </w:t>
            </w:r>
          </w:p>
        </w:tc>
        <w:tc>
          <w:tcPr>
            <w:tcW w:w="11085" w:type="dxa"/>
            <w:tcBorders>
              <w:top w:val="single" w:sz="6" w:space="0" w:color="92CDDC"/>
              <w:left w:val="single" w:sz="6" w:space="0" w:color="92CDDC"/>
              <w:bottom w:val="single" w:sz="6" w:space="0" w:color="92CDDC"/>
              <w:right w:val="single" w:sz="6" w:space="0" w:color="92CDDC"/>
            </w:tcBorders>
            <w:shd w:val="clear" w:color="auto" w:fill="auto"/>
            <w:hideMark/>
          </w:tcPr>
          <w:p w14:paraId="62868D3F" w14:textId="77777777" w:rsidR="00DF705D"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Učiteljica i učenici</w:t>
            </w:r>
          </w:p>
          <w:p w14:paraId="5DC0B1FA" w14:textId="77777777" w:rsidR="003F68F1" w:rsidRPr="00526D5B" w:rsidRDefault="003F68F1" w:rsidP="004209DE">
            <w:pPr>
              <w:spacing w:after="0" w:line="240" w:lineRule="auto"/>
              <w:textAlignment w:val="baseline"/>
              <w:rPr>
                <w:rFonts w:ascii="Arial" w:eastAsia="Times New Roman" w:hAnsi="Arial" w:cs="Arial"/>
                <w:color w:val="000000"/>
                <w:sz w:val="24"/>
                <w:szCs w:val="24"/>
              </w:rPr>
            </w:pPr>
          </w:p>
        </w:tc>
      </w:tr>
      <w:tr w:rsidR="00DF705D" w:rsidRPr="00526D5B" w14:paraId="537A5F4B" w14:textId="77777777" w:rsidTr="00DF705D">
        <w:tc>
          <w:tcPr>
            <w:tcW w:w="3082" w:type="dxa"/>
            <w:tcBorders>
              <w:top w:val="single" w:sz="6" w:space="0" w:color="92CDDC"/>
              <w:left w:val="single" w:sz="6" w:space="0" w:color="92CDDC"/>
              <w:bottom w:val="single" w:sz="6" w:space="0" w:color="92CDDC"/>
              <w:right w:val="single" w:sz="6" w:space="0" w:color="92CDDC"/>
            </w:tcBorders>
            <w:shd w:val="clear" w:color="auto" w:fill="DAEEF3"/>
            <w:hideMark/>
          </w:tcPr>
          <w:p w14:paraId="671C1653" w14:textId="77777777" w:rsidR="00DF705D" w:rsidRPr="00526D5B"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Način realizacije  </w:t>
            </w:r>
          </w:p>
        </w:tc>
        <w:tc>
          <w:tcPr>
            <w:tcW w:w="11085" w:type="dxa"/>
            <w:tcBorders>
              <w:top w:val="single" w:sz="6" w:space="0" w:color="92CDDC"/>
              <w:left w:val="single" w:sz="6" w:space="0" w:color="92CDDC"/>
              <w:bottom w:val="single" w:sz="6" w:space="0" w:color="92CDDC"/>
              <w:right w:val="single" w:sz="6" w:space="0" w:color="92CDDC"/>
            </w:tcBorders>
            <w:shd w:val="clear" w:color="auto" w:fill="DAEEF3"/>
            <w:hideMark/>
          </w:tcPr>
          <w:p w14:paraId="280C3073" w14:textId="77777777" w:rsidR="00DF705D"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Usvajanjem praktičnog znanja o poslovima vezanim uz kućanstvo obavljanjem tih poslova prema osmišljenom programu u školskim prostorima i školskom okruženju.</w:t>
            </w:r>
          </w:p>
          <w:p w14:paraId="3B916271" w14:textId="77777777" w:rsidR="003F68F1" w:rsidRPr="00526D5B" w:rsidRDefault="003F68F1" w:rsidP="004209DE">
            <w:pPr>
              <w:spacing w:after="0" w:line="240" w:lineRule="auto"/>
              <w:textAlignment w:val="baseline"/>
              <w:rPr>
                <w:rFonts w:ascii="Arial" w:eastAsia="Times New Roman" w:hAnsi="Arial" w:cs="Arial"/>
                <w:color w:val="000000"/>
                <w:sz w:val="24"/>
                <w:szCs w:val="24"/>
              </w:rPr>
            </w:pPr>
          </w:p>
        </w:tc>
      </w:tr>
      <w:tr w:rsidR="00DF705D" w:rsidRPr="00526D5B" w14:paraId="28704052" w14:textId="77777777" w:rsidTr="00DF705D">
        <w:tc>
          <w:tcPr>
            <w:tcW w:w="3082" w:type="dxa"/>
            <w:tcBorders>
              <w:top w:val="single" w:sz="6" w:space="0" w:color="92CDDC"/>
              <w:left w:val="single" w:sz="6" w:space="0" w:color="92CDDC"/>
              <w:bottom w:val="single" w:sz="6" w:space="0" w:color="92CDDC"/>
              <w:right w:val="single" w:sz="6" w:space="0" w:color="92CDDC"/>
            </w:tcBorders>
            <w:shd w:val="clear" w:color="auto" w:fill="auto"/>
            <w:hideMark/>
          </w:tcPr>
          <w:p w14:paraId="18A69CB6" w14:textId="77777777" w:rsidR="00DF705D" w:rsidRPr="00526D5B"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Vrijeme realizacije  </w:t>
            </w:r>
          </w:p>
        </w:tc>
        <w:tc>
          <w:tcPr>
            <w:tcW w:w="11085" w:type="dxa"/>
            <w:tcBorders>
              <w:top w:val="single" w:sz="6" w:space="0" w:color="92CDDC"/>
              <w:left w:val="single" w:sz="6" w:space="0" w:color="92CDDC"/>
              <w:bottom w:val="single" w:sz="6" w:space="0" w:color="92CDDC"/>
              <w:right w:val="single" w:sz="6" w:space="0" w:color="92CDDC"/>
            </w:tcBorders>
            <w:shd w:val="clear" w:color="auto" w:fill="auto"/>
            <w:hideMark/>
          </w:tcPr>
          <w:p w14:paraId="28B9C38B" w14:textId="77777777" w:rsidR="00DF705D"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tijekom šk. god. 202</w:t>
            </w:r>
            <w:r w:rsidR="004F3DF6">
              <w:rPr>
                <w:rFonts w:ascii="Arial" w:eastAsia="Times New Roman" w:hAnsi="Arial" w:cs="Arial"/>
                <w:color w:val="000000"/>
                <w:sz w:val="24"/>
                <w:szCs w:val="24"/>
              </w:rPr>
              <w:t>3</w:t>
            </w:r>
            <w:r w:rsidRPr="00526D5B">
              <w:rPr>
                <w:rFonts w:ascii="Arial" w:eastAsia="Times New Roman" w:hAnsi="Arial" w:cs="Arial"/>
                <w:color w:val="000000"/>
                <w:sz w:val="24"/>
                <w:szCs w:val="24"/>
              </w:rPr>
              <w:t>./202</w:t>
            </w:r>
            <w:r w:rsidR="004F3DF6">
              <w:rPr>
                <w:rFonts w:ascii="Arial" w:eastAsia="Times New Roman" w:hAnsi="Arial" w:cs="Arial"/>
                <w:color w:val="000000"/>
                <w:sz w:val="24"/>
                <w:szCs w:val="24"/>
              </w:rPr>
              <w:t>4</w:t>
            </w:r>
            <w:r w:rsidRPr="00526D5B">
              <w:rPr>
                <w:rFonts w:ascii="Arial" w:eastAsia="Times New Roman" w:hAnsi="Arial" w:cs="Arial"/>
                <w:color w:val="000000"/>
                <w:sz w:val="24"/>
                <w:szCs w:val="24"/>
              </w:rPr>
              <w:t>., jedan sat tjedno</w:t>
            </w:r>
          </w:p>
          <w:p w14:paraId="4AD6AB23" w14:textId="0DF0B5A5" w:rsidR="003F68F1" w:rsidRPr="00526D5B" w:rsidRDefault="003F68F1" w:rsidP="004209DE">
            <w:pPr>
              <w:spacing w:after="0" w:line="240" w:lineRule="auto"/>
              <w:textAlignment w:val="baseline"/>
              <w:rPr>
                <w:rFonts w:ascii="Arial" w:eastAsia="Times New Roman" w:hAnsi="Arial" w:cs="Arial"/>
                <w:color w:val="000000"/>
                <w:sz w:val="24"/>
                <w:szCs w:val="24"/>
              </w:rPr>
            </w:pPr>
          </w:p>
        </w:tc>
      </w:tr>
      <w:tr w:rsidR="00DF705D" w:rsidRPr="00526D5B" w14:paraId="3FAFE93F" w14:textId="77777777" w:rsidTr="00DF705D">
        <w:tc>
          <w:tcPr>
            <w:tcW w:w="3082" w:type="dxa"/>
            <w:tcBorders>
              <w:top w:val="single" w:sz="6" w:space="0" w:color="92CDDC"/>
              <w:left w:val="single" w:sz="6" w:space="0" w:color="92CDDC"/>
              <w:bottom w:val="single" w:sz="6" w:space="0" w:color="92CDDC"/>
              <w:right w:val="single" w:sz="6" w:space="0" w:color="92CDDC"/>
            </w:tcBorders>
            <w:shd w:val="clear" w:color="auto" w:fill="DAEEF3"/>
            <w:hideMark/>
          </w:tcPr>
          <w:p w14:paraId="75606520" w14:textId="77777777" w:rsidR="00DF705D" w:rsidRPr="00526D5B"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Troškovnik  </w:t>
            </w:r>
          </w:p>
        </w:tc>
        <w:tc>
          <w:tcPr>
            <w:tcW w:w="11085" w:type="dxa"/>
            <w:tcBorders>
              <w:top w:val="single" w:sz="6" w:space="0" w:color="92CDDC"/>
              <w:left w:val="single" w:sz="6" w:space="0" w:color="92CDDC"/>
              <w:bottom w:val="single" w:sz="6" w:space="0" w:color="92CDDC"/>
              <w:right w:val="single" w:sz="6" w:space="0" w:color="92CDDC"/>
            </w:tcBorders>
            <w:shd w:val="clear" w:color="auto" w:fill="DAEEF3"/>
            <w:hideMark/>
          </w:tcPr>
          <w:p w14:paraId="107F96FD" w14:textId="77777777" w:rsidR="00DF705D"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Potrošni materijal oko 1500 kn (sredstva za rad omogućuje škola), pomoćna sredstva prema potrebi moći će nabaviti i učenici</w:t>
            </w:r>
          </w:p>
          <w:p w14:paraId="0E146694" w14:textId="77777777" w:rsidR="003F68F1" w:rsidRPr="00526D5B" w:rsidRDefault="003F68F1" w:rsidP="004209DE">
            <w:pPr>
              <w:spacing w:after="0" w:line="240" w:lineRule="auto"/>
              <w:textAlignment w:val="baseline"/>
              <w:rPr>
                <w:rFonts w:ascii="Arial" w:eastAsia="Times New Roman" w:hAnsi="Arial" w:cs="Arial"/>
                <w:color w:val="000000"/>
                <w:sz w:val="24"/>
                <w:szCs w:val="24"/>
              </w:rPr>
            </w:pPr>
          </w:p>
        </w:tc>
      </w:tr>
      <w:tr w:rsidR="00DF705D" w:rsidRPr="00526D5B" w14:paraId="17C64798" w14:textId="77777777" w:rsidTr="00DF705D">
        <w:tc>
          <w:tcPr>
            <w:tcW w:w="3082" w:type="dxa"/>
            <w:tcBorders>
              <w:top w:val="single" w:sz="6" w:space="0" w:color="92CDDC"/>
              <w:left w:val="single" w:sz="6" w:space="0" w:color="92CDDC"/>
              <w:bottom w:val="single" w:sz="6" w:space="0" w:color="92CDDC"/>
              <w:right w:val="single" w:sz="6" w:space="0" w:color="92CDDC"/>
            </w:tcBorders>
            <w:shd w:val="clear" w:color="auto" w:fill="auto"/>
            <w:hideMark/>
          </w:tcPr>
          <w:p w14:paraId="5A93F98A" w14:textId="77777777" w:rsidR="00DF705D" w:rsidRPr="00526D5B"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Način vrednovanja  </w:t>
            </w:r>
          </w:p>
        </w:tc>
        <w:tc>
          <w:tcPr>
            <w:tcW w:w="11085" w:type="dxa"/>
            <w:tcBorders>
              <w:top w:val="single" w:sz="6" w:space="0" w:color="92CDDC"/>
              <w:left w:val="single" w:sz="6" w:space="0" w:color="92CDDC"/>
              <w:bottom w:val="single" w:sz="6" w:space="0" w:color="92CDDC"/>
              <w:right w:val="single" w:sz="6" w:space="0" w:color="92CDDC"/>
            </w:tcBorders>
            <w:shd w:val="clear" w:color="auto" w:fill="auto"/>
            <w:hideMark/>
          </w:tcPr>
          <w:p w14:paraId="10B46B42" w14:textId="77777777" w:rsidR="00DF705D"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Pohvala, poticaj, motivacija, usmjeravanje; opisno i usmeno  vrednovanje,  priznanja na kraju školske godine za postignute rezultate.</w:t>
            </w:r>
          </w:p>
          <w:p w14:paraId="79D9134C" w14:textId="77777777" w:rsidR="003F68F1" w:rsidRPr="00526D5B" w:rsidRDefault="003F68F1" w:rsidP="004209DE">
            <w:pPr>
              <w:spacing w:after="0" w:line="240" w:lineRule="auto"/>
              <w:textAlignment w:val="baseline"/>
              <w:rPr>
                <w:rFonts w:ascii="Arial" w:eastAsia="Times New Roman" w:hAnsi="Arial" w:cs="Arial"/>
                <w:color w:val="000000"/>
                <w:sz w:val="24"/>
                <w:szCs w:val="24"/>
              </w:rPr>
            </w:pPr>
          </w:p>
        </w:tc>
      </w:tr>
      <w:tr w:rsidR="00DF705D" w:rsidRPr="00526D5B" w14:paraId="131DB8F2" w14:textId="77777777" w:rsidTr="00DF705D">
        <w:tc>
          <w:tcPr>
            <w:tcW w:w="3082" w:type="dxa"/>
            <w:tcBorders>
              <w:top w:val="single" w:sz="6" w:space="0" w:color="92CDDC"/>
              <w:left w:val="single" w:sz="6" w:space="0" w:color="92CDDC"/>
              <w:bottom w:val="single" w:sz="6" w:space="0" w:color="92CDDC"/>
              <w:right w:val="single" w:sz="6" w:space="0" w:color="92CDDC"/>
            </w:tcBorders>
            <w:shd w:val="clear" w:color="auto" w:fill="DAEEF3"/>
            <w:hideMark/>
          </w:tcPr>
          <w:p w14:paraId="2CB544CC" w14:textId="77777777" w:rsidR="00DF705D" w:rsidRPr="00526D5B"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Korištenje rezultata vrednovanja  </w:t>
            </w:r>
          </w:p>
        </w:tc>
        <w:tc>
          <w:tcPr>
            <w:tcW w:w="11085" w:type="dxa"/>
            <w:tcBorders>
              <w:top w:val="single" w:sz="6" w:space="0" w:color="92CDDC"/>
              <w:left w:val="single" w:sz="6" w:space="0" w:color="92CDDC"/>
              <w:bottom w:val="single" w:sz="6" w:space="0" w:color="92CDDC"/>
              <w:right w:val="single" w:sz="6" w:space="0" w:color="92CDDC"/>
            </w:tcBorders>
            <w:shd w:val="clear" w:color="auto" w:fill="DAEEF3"/>
            <w:hideMark/>
          </w:tcPr>
          <w:p w14:paraId="411D10E3" w14:textId="77777777" w:rsidR="00DF705D" w:rsidRPr="00526D5B" w:rsidRDefault="00DF705D" w:rsidP="004209DE">
            <w:pPr>
              <w:spacing w:after="0" w:line="240" w:lineRule="auto"/>
              <w:textAlignment w:val="baseline"/>
              <w:rPr>
                <w:rFonts w:ascii="Arial" w:eastAsia="Times New Roman" w:hAnsi="Arial" w:cs="Arial"/>
                <w:color w:val="000000"/>
                <w:sz w:val="24"/>
                <w:szCs w:val="24"/>
              </w:rPr>
            </w:pPr>
            <w:r w:rsidRPr="00526D5B">
              <w:rPr>
                <w:rFonts w:ascii="Arial" w:eastAsia="Times New Roman" w:hAnsi="Arial" w:cs="Arial"/>
                <w:color w:val="000000"/>
                <w:sz w:val="24"/>
                <w:szCs w:val="24"/>
              </w:rPr>
              <w:t>Praćenje napretka učenika, poticanje razvoja sposobnosti.</w:t>
            </w:r>
          </w:p>
        </w:tc>
      </w:tr>
    </w:tbl>
    <w:p w14:paraId="6B2B6930" w14:textId="65BC9323" w:rsidR="0093348F" w:rsidRDefault="0093348F"/>
    <w:p w14:paraId="0E65A46C" w14:textId="12F90F90" w:rsidR="001300D2" w:rsidRDefault="001300D2"/>
    <w:p w14:paraId="3ACF7C8E" w14:textId="77777777" w:rsidR="003F6162" w:rsidRDefault="003F6162"/>
    <w:p w14:paraId="0DB0567C" w14:textId="77777777" w:rsidR="00860ADD" w:rsidRDefault="00860ADD"/>
    <w:p w14:paraId="3467459C" w14:textId="77777777" w:rsidR="00860ADD" w:rsidRDefault="00860ADD"/>
    <w:p w14:paraId="34704355" w14:textId="77777777" w:rsidR="00860ADD" w:rsidRDefault="00860ADD"/>
    <w:p w14:paraId="72F70B92" w14:textId="0A83CD37" w:rsidR="001300D2" w:rsidRDefault="001300D2"/>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6"/>
        <w:gridCol w:w="10090"/>
      </w:tblGrid>
      <w:tr w:rsidR="003F6162" w:rsidRPr="003F6162" w14:paraId="26E5ACD1" w14:textId="77777777" w:rsidTr="00F1426A">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2567B4A9" w14:textId="77777777" w:rsidR="003F6162" w:rsidRPr="003F6162" w:rsidRDefault="003F6162" w:rsidP="00F1426A">
            <w:pPr>
              <w:spacing w:after="0" w:line="240" w:lineRule="auto"/>
              <w:textAlignment w:val="baseline"/>
              <w:rPr>
                <w:rFonts w:ascii="Arial" w:eastAsia="Times New Roman" w:hAnsi="Arial" w:cs="Arial"/>
                <w:b/>
                <w:bCs/>
                <w:color w:val="365F91"/>
                <w:sz w:val="24"/>
                <w:szCs w:val="24"/>
              </w:rPr>
            </w:pPr>
            <w:r w:rsidRPr="003F6162">
              <w:rPr>
                <w:rFonts w:ascii="Arial" w:eastAsia="Times New Roman" w:hAnsi="Arial" w:cs="Arial"/>
                <w:b/>
                <w:bCs/>
                <w:color w:val="2F5496"/>
                <w:sz w:val="24"/>
                <w:szCs w:val="24"/>
              </w:rPr>
              <w:lastRenderedPageBreak/>
              <w:t>Naziv aktivnosti</w:t>
            </w:r>
            <w:r w:rsidRPr="003F6162">
              <w:rPr>
                <w:rFonts w:ascii="Arial" w:eastAsia="Times New Roman" w:hAnsi="Arial" w:cs="Arial"/>
                <w:b/>
                <w:bCs/>
                <w:color w:val="365F91"/>
                <w:sz w:val="24"/>
                <w:szCs w:val="24"/>
              </w:rPr>
              <w:t>:  Glazbena radionica</w:t>
            </w:r>
          </w:p>
          <w:p w14:paraId="168A71D7" w14:textId="77777777" w:rsidR="003F6162" w:rsidRPr="003F6162" w:rsidRDefault="003F6162" w:rsidP="00F1426A">
            <w:pPr>
              <w:spacing w:after="0" w:line="240" w:lineRule="auto"/>
              <w:textAlignment w:val="baseline"/>
              <w:rPr>
                <w:rFonts w:ascii="Arial" w:eastAsia="Times New Roman" w:hAnsi="Arial" w:cs="Arial"/>
                <w:color w:val="2F5496"/>
                <w:sz w:val="24"/>
                <w:szCs w:val="24"/>
              </w:rPr>
            </w:pPr>
          </w:p>
          <w:p w14:paraId="583E12A8" w14:textId="77777777" w:rsidR="003F6162" w:rsidRPr="003F6162" w:rsidRDefault="003F6162" w:rsidP="00F1426A">
            <w:pPr>
              <w:spacing w:after="0" w:line="240" w:lineRule="auto"/>
              <w:textAlignment w:val="baseline"/>
              <w:rPr>
                <w:rFonts w:ascii="Arial" w:eastAsia="Times New Roman" w:hAnsi="Arial" w:cs="Arial"/>
                <w:color w:val="2F5496"/>
                <w:sz w:val="24"/>
                <w:szCs w:val="24"/>
              </w:rPr>
            </w:pPr>
          </w:p>
        </w:tc>
        <w:tc>
          <w:tcPr>
            <w:tcW w:w="10275" w:type="dxa"/>
            <w:tcBorders>
              <w:top w:val="single" w:sz="6" w:space="0" w:color="92CDDC"/>
              <w:left w:val="nil"/>
              <w:bottom w:val="single" w:sz="6" w:space="0" w:color="92CDDC"/>
              <w:right w:val="single" w:sz="6" w:space="0" w:color="92CDDC"/>
            </w:tcBorders>
            <w:shd w:val="clear" w:color="auto" w:fill="DAEEF3"/>
            <w:hideMark/>
          </w:tcPr>
          <w:p w14:paraId="605E90CB" w14:textId="77777777" w:rsidR="003F6162" w:rsidRPr="003F6162" w:rsidRDefault="003F6162" w:rsidP="00F1426A">
            <w:pPr>
              <w:spacing w:after="0" w:line="240" w:lineRule="auto"/>
              <w:textAlignment w:val="baseline"/>
              <w:rPr>
                <w:rFonts w:ascii="Arial" w:eastAsia="Times New Roman" w:hAnsi="Arial" w:cs="Arial"/>
                <w:color w:val="2F5496"/>
                <w:sz w:val="24"/>
                <w:szCs w:val="24"/>
              </w:rPr>
            </w:pPr>
            <w:r w:rsidRPr="003F6162">
              <w:rPr>
                <w:rFonts w:ascii="Arial" w:eastAsia="Times New Roman" w:hAnsi="Arial" w:cs="Arial"/>
                <w:b/>
                <w:bCs/>
                <w:color w:val="365F91"/>
                <w:sz w:val="24"/>
                <w:szCs w:val="24"/>
              </w:rPr>
              <w:t>Ime i prezime voditelja:</w:t>
            </w:r>
            <w:r w:rsidRPr="003F6162">
              <w:rPr>
                <w:rFonts w:ascii="Arial" w:eastAsia="Times New Roman" w:hAnsi="Arial" w:cs="Arial"/>
                <w:color w:val="365F91"/>
                <w:sz w:val="24"/>
                <w:szCs w:val="24"/>
              </w:rPr>
              <w:t> </w:t>
            </w:r>
            <w:r w:rsidRPr="003F6162">
              <w:rPr>
                <w:rFonts w:ascii="Arial" w:eastAsia="Times New Roman" w:hAnsi="Arial" w:cs="Arial"/>
                <w:b/>
                <w:bCs/>
                <w:color w:val="365F91"/>
                <w:sz w:val="24"/>
                <w:szCs w:val="24"/>
              </w:rPr>
              <w:t>Andrea Pavić</w:t>
            </w:r>
          </w:p>
        </w:tc>
      </w:tr>
      <w:tr w:rsidR="003F6162" w:rsidRPr="003F6162" w14:paraId="25011DE2" w14:textId="77777777" w:rsidTr="00F1426A">
        <w:trPr>
          <w:trHeight w:val="375"/>
        </w:trPr>
        <w:tc>
          <w:tcPr>
            <w:tcW w:w="3930" w:type="dxa"/>
            <w:tcBorders>
              <w:top w:val="nil"/>
              <w:left w:val="single" w:sz="6" w:space="0" w:color="92CDDC"/>
              <w:bottom w:val="single" w:sz="6" w:space="0" w:color="92CDDC"/>
              <w:right w:val="single" w:sz="6" w:space="0" w:color="92CDDC"/>
            </w:tcBorders>
            <w:shd w:val="clear" w:color="auto" w:fill="auto"/>
            <w:hideMark/>
          </w:tcPr>
          <w:p w14:paraId="54238512" w14:textId="77777777" w:rsidR="003F6162" w:rsidRPr="003F6162" w:rsidRDefault="003F6162" w:rsidP="00F1426A">
            <w:pPr>
              <w:spacing w:after="0" w:line="240" w:lineRule="auto"/>
              <w:textAlignment w:val="baseline"/>
              <w:rPr>
                <w:rFonts w:ascii="Arial" w:eastAsia="Times New Roman" w:hAnsi="Arial" w:cs="Arial"/>
                <w:sz w:val="24"/>
                <w:szCs w:val="24"/>
              </w:rPr>
            </w:pPr>
            <w:r w:rsidRPr="003F6162">
              <w:rPr>
                <w:rFonts w:ascii="Arial" w:eastAsia="Times New Roman" w:hAnsi="Arial" w:cs="Arial"/>
                <w:color w:val="323E4F"/>
                <w:sz w:val="24"/>
                <w:szCs w:val="24"/>
              </w:rPr>
              <w:t>Ishodi aktivnosti</w:t>
            </w:r>
            <w:r w:rsidRPr="003F6162">
              <w:rPr>
                <w:rFonts w:ascii="Arial" w:eastAsia="Times New Roman" w:hAnsi="Arial" w:cs="Arial"/>
                <w:sz w:val="24"/>
                <w:szCs w:val="24"/>
              </w:rPr>
              <w:t> </w:t>
            </w:r>
          </w:p>
        </w:tc>
        <w:tc>
          <w:tcPr>
            <w:tcW w:w="10275" w:type="dxa"/>
            <w:tcBorders>
              <w:top w:val="nil"/>
              <w:left w:val="nil"/>
              <w:bottom w:val="single" w:sz="6" w:space="0" w:color="92CDDC"/>
              <w:right w:val="single" w:sz="6" w:space="0" w:color="92CDDC"/>
            </w:tcBorders>
            <w:shd w:val="clear" w:color="auto" w:fill="auto"/>
          </w:tcPr>
          <w:p w14:paraId="71B4F7C0"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poticati darovite učenike</w:t>
            </w:r>
          </w:p>
          <w:p w14:paraId="46917663"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razvoj mašte, kreativnosti i skupnog muziciranja</w:t>
            </w:r>
          </w:p>
          <w:p w14:paraId="557794B2"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ljubav prema glazbenoj umjetnosti – spajanje s glazbom na zabavan   </w:t>
            </w:r>
          </w:p>
          <w:p w14:paraId="67905D9C"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način, razvijanje sposobnost improvizacije te bolje povezivanje s  </w:t>
            </w:r>
          </w:p>
          <w:p w14:paraId="2864078F"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glazbenim elementima</w:t>
            </w:r>
          </w:p>
          <w:p w14:paraId="2082C348"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razvoj estetskih vrijednosti, svestranih sposobnosti i dobrog </w:t>
            </w:r>
          </w:p>
          <w:p w14:paraId="538A5BD3"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glazbenog ukusa</w:t>
            </w:r>
          </w:p>
          <w:p w14:paraId="7DF1901B"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promicanje glazbe putem javnih nastupa i utjecaj na unapređenje  </w:t>
            </w:r>
          </w:p>
          <w:p w14:paraId="37324F93"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glazbene kulture</w:t>
            </w:r>
          </w:p>
          <w:p w14:paraId="2023864F"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podupiranje tvrdnje: „Glazba je pravo svih, a ne samo elite“</w:t>
            </w:r>
          </w:p>
          <w:p w14:paraId="0DE43841"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približavanje i proširivanje znanja o glazbi i glazbenoj umjetnosti</w:t>
            </w:r>
          </w:p>
          <w:p w14:paraId="074EC7E5"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razvijati maštovitost, pažnju i koncentraciju</w:t>
            </w:r>
          </w:p>
          <w:p w14:paraId="74574B18"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razvijati odgovornost, samopouzdanje, estetski odgoj te  </w:t>
            </w:r>
          </w:p>
          <w:p w14:paraId="53E8CCAE"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pronalaženje vlastitih mogućnosti i sposobnosti</w:t>
            </w:r>
          </w:p>
        </w:tc>
      </w:tr>
      <w:tr w:rsidR="003F6162" w:rsidRPr="003F6162" w14:paraId="456E5014" w14:textId="77777777" w:rsidTr="00F1426A">
        <w:trPr>
          <w:trHeight w:val="540"/>
        </w:trPr>
        <w:tc>
          <w:tcPr>
            <w:tcW w:w="3930" w:type="dxa"/>
            <w:tcBorders>
              <w:top w:val="nil"/>
              <w:left w:val="single" w:sz="6" w:space="0" w:color="92CDDC"/>
              <w:bottom w:val="single" w:sz="6" w:space="0" w:color="92CDDC"/>
              <w:right w:val="single" w:sz="6" w:space="0" w:color="92CDDC"/>
            </w:tcBorders>
            <w:shd w:val="clear" w:color="auto" w:fill="DAEEF3"/>
            <w:hideMark/>
          </w:tcPr>
          <w:p w14:paraId="36E42571" w14:textId="77777777" w:rsidR="003F6162" w:rsidRPr="003F6162" w:rsidRDefault="003F6162" w:rsidP="00F1426A">
            <w:pPr>
              <w:spacing w:after="0" w:line="240" w:lineRule="auto"/>
              <w:textAlignment w:val="baseline"/>
              <w:rPr>
                <w:rFonts w:ascii="Arial" w:eastAsia="Times New Roman" w:hAnsi="Arial" w:cs="Arial"/>
                <w:sz w:val="24"/>
                <w:szCs w:val="24"/>
              </w:rPr>
            </w:pPr>
            <w:r w:rsidRPr="003F6162">
              <w:rPr>
                <w:rFonts w:ascii="Arial" w:eastAsia="Times New Roman" w:hAnsi="Arial" w:cs="Arial"/>
                <w:color w:val="323E4F"/>
                <w:sz w:val="24"/>
                <w:szCs w:val="24"/>
              </w:rPr>
              <w:t>Namjena</w:t>
            </w:r>
            <w:r w:rsidRPr="003F6162">
              <w:rPr>
                <w:rFonts w:ascii="Arial" w:eastAsia="Times New Roman" w:hAnsi="Arial" w:cs="Arial"/>
                <w:sz w:val="24"/>
                <w:szCs w:val="24"/>
              </w:rPr>
              <w:t> </w:t>
            </w:r>
          </w:p>
        </w:tc>
        <w:tc>
          <w:tcPr>
            <w:tcW w:w="10275" w:type="dxa"/>
            <w:tcBorders>
              <w:top w:val="nil"/>
              <w:left w:val="nil"/>
              <w:bottom w:val="single" w:sz="6" w:space="0" w:color="92CDDC"/>
              <w:right w:val="single" w:sz="6" w:space="0" w:color="92CDDC"/>
            </w:tcBorders>
            <w:shd w:val="clear" w:color="auto" w:fill="DAEEF3"/>
          </w:tcPr>
          <w:p w14:paraId="697D3EAF"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socijalizacija učenika</w:t>
            </w:r>
          </w:p>
          <w:p w14:paraId="04DAA93A"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oblikovati društveno prihvatljivog ponašanje djece</w:t>
            </w:r>
          </w:p>
          <w:p w14:paraId="539ACDE4"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glazbom potpomoći proces komunikacije i omogućiti bolje </w:t>
            </w:r>
          </w:p>
          <w:p w14:paraId="74D98A07"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djelovanje razmjenom iskustva i znanja s drugim školama</w:t>
            </w:r>
          </w:p>
          <w:p w14:paraId="58912574"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razvijati multikulturalne vrijednosti te poticati, razvijati maštu,   </w:t>
            </w:r>
          </w:p>
          <w:p w14:paraId="5356B72B"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suradništvo </w:t>
            </w:r>
          </w:p>
          <w:p w14:paraId="40BDD944"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u suradnji s drugim osnovnim i glazbenim školama promicati  </w:t>
            </w:r>
          </w:p>
          <w:p w14:paraId="4E44EE14"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glazbenu kulturu i sudjelovanje na školskim priredbama </w:t>
            </w:r>
          </w:p>
        </w:tc>
      </w:tr>
      <w:tr w:rsidR="003F6162" w:rsidRPr="003F6162" w14:paraId="0142F1C5" w14:textId="77777777" w:rsidTr="00F1426A">
        <w:tc>
          <w:tcPr>
            <w:tcW w:w="3930" w:type="dxa"/>
            <w:tcBorders>
              <w:top w:val="nil"/>
              <w:left w:val="single" w:sz="6" w:space="0" w:color="92CDDC"/>
              <w:bottom w:val="single" w:sz="6" w:space="0" w:color="92CDDC"/>
              <w:right w:val="single" w:sz="6" w:space="0" w:color="92CDDC"/>
            </w:tcBorders>
            <w:shd w:val="clear" w:color="auto" w:fill="auto"/>
            <w:hideMark/>
          </w:tcPr>
          <w:p w14:paraId="3402EECD" w14:textId="77777777" w:rsidR="003F6162" w:rsidRPr="003F6162" w:rsidRDefault="003F6162" w:rsidP="00F1426A">
            <w:pPr>
              <w:spacing w:after="0" w:line="240" w:lineRule="auto"/>
              <w:textAlignment w:val="baseline"/>
              <w:rPr>
                <w:rFonts w:ascii="Arial" w:eastAsia="Times New Roman" w:hAnsi="Arial" w:cs="Arial"/>
                <w:sz w:val="24"/>
                <w:szCs w:val="24"/>
              </w:rPr>
            </w:pPr>
            <w:r w:rsidRPr="003F6162">
              <w:rPr>
                <w:rFonts w:ascii="Arial" w:eastAsia="Times New Roman" w:hAnsi="Arial" w:cs="Arial"/>
                <w:color w:val="323E4F"/>
                <w:sz w:val="24"/>
                <w:szCs w:val="24"/>
              </w:rPr>
              <w:t>Nositelji aktivnosti</w:t>
            </w:r>
            <w:r w:rsidRPr="003F6162">
              <w:rPr>
                <w:rFonts w:ascii="Arial" w:eastAsia="Times New Roman" w:hAnsi="Arial" w:cs="Arial"/>
                <w:sz w:val="24"/>
                <w:szCs w:val="24"/>
              </w:rPr>
              <w:t> </w:t>
            </w:r>
          </w:p>
        </w:tc>
        <w:tc>
          <w:tcPr>
            <w:tcW w:w="10275" w:type="dxa"/>
            <w:tcBorders>
              <w:top w:val="nil"/>
              <w:left w:val="nil"/>
              <w:bottom w:val="single" w:sz="6" w:space="0" w:color="92CDDC"/>
              <w:right w:val="single" w:sz="6" w:space="0" w:color="92CDDC"/>
            </w:tcBorders>
            <w:shd w:val="clear" w:color="auto" w:fill="auto"/>
          </w:tcPr>
          <w:p w14:paraId="6F8FF8A6" w14:textId="77777777" w:rsidR="003F6162" w:rsidRPr="003F6162" w:rsidRDefault="003F6162" w:rsidP="00F1426A">
            <w:pPr>
              <w:spacing w:after="0" w:line="240"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Andrea Pavić</w:t>
            </w:r>
          </w:p>
        </w:tc>
      </w:tr>
      <w:tr w:rsidR="003F6162" w:rsidRPr="003F6162" w14:paraId="0D97A7D9" w14:textId="77777777" w:rsidTr="00F1426A">
        <w:tc>
          <w:tcPr>
            <w:tcW w:w="3930" w:type="dxa"/>
            <w:tcBorders>
              <w:top w:val="nil"/>
              <w:left w:val="single" w:sz="6" w:space="0" w:color="92CDDC"/>
              <w:bottom w:val="single" w:sz="6" w:space="0" w:color="92CDDC"/>
              <w:right w:val="single" w:sz="6" w:space="0" w:color="92CDDC"/>
            </w:tcBorders>
            <w:shd w:val="clear" w:color="auto" w:fill="DAEEF3"/>
            <w:hideMark/>
          </w:tcPr>
          <w:p w14:paraId="0041B09E" w14:textId="77777777" w:rsidR="003F6162" w:rsidRPr="003F6162" w:rsidRDefault="003F6162" w:rsidP="00F1426A">
            <w:pPr>
              <w:spacing w:after="0" w:line="240" w:lineRule="auto"/>
              <w:textAlignment w:val="baseline"/>
              <w:rPr>
                <w:rFonts w:ascii="Arial" w:eastAsia="Times New Roman" w:hAnsi="Arial" w:cs="Arial"/>
                <w:sz w:val="24"/>
                <w:szCs w:val="24"/>
              </w:rPr>
            </w:pPr>
            <w:r w:rsidRPr="003F6162">
              <w:rPr>
                <w:rFonts w:ascii="Arial" w:eastAsia="Times New Roman" w:hAnsi="Arial" w:cs="Arial"/>
                <w:color w:val="323E4F"/>
                <w:sz w:val="24"/>
                <w:szCs w:val="24"/>
              </w:rPr>
              <w:t>Način realizacije</w:t>
            </w:r>
            <w:r w:rsidRPr="003F6162">
              <w:rPr>
                <w:rFonts w:ascii="Arial" w:eastAsia="Times New Roman" w:hAnsi="Arial" w:cs="Arial"/>
                <w:sz w:val="24"/>
                <w:szCs w:val="24"/>
              </w:rPr>
              <w:t> </w:t>
            </w:r>
          </w:p>
        </w:tc>
        <w:tc>
          <w:tcPr>
            <w:tcW w:w="10275" w:type="dxa"/>
            <w:tcBorders>
              <w:top w:val="nil"/>
              <w:left w:val="nil"/>
              <w:bottom w:val="single" w:sz="6" w:space="0" w:color="92CDDC"/>
              <w:right w:val="single" w:sz="6" w:space="0" w:color="92CDDC"/>
            </w:tcBorders>
            <w:shd w:val="clear" w:color="auto" w:fill="DAEEF3"/>
          </w:tcPr>
          <w:p w14:paraId="73214AA7"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-poticati na rad u istraživanjima, glazbenim izazovima, na  </w:t>
            </w:r>
          </w:p>
          <w:p w14:paraId="5F39E947"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lastRenderedPageBreak/>
              <w:t xml:space="preserve"> multimedijsko i multikulturalno glazbeno stvaralaštvo, glazbene  </w:t>
            </w:r>
          </w:p>
          <w:p w14:paraId="4BB73FDB"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aktivnosti i doživljaje te vlastito izražavanje kako bi se doprinijelo   </w:t>
            </w:r>
          </w:p>
          <w:p w14:paraId="50198016"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ravnoteži njihovog </w:t>
            </w:r>
          </w:p>
          <w:p w14:paraId="7D53A96D"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animacijski nastavni sati za učenike osnovnih škola radi motivacije učenika po potrebi će se održati na način i u dogovoru s glazbenom školom </w:t>
            </w:r>
          </w:p>
        </w:tc>
      </w:tr>
      <w:tr w:rsidR="003F6162" w:rsidRPr="003F6162" w14:paraId="648CE011" w14:textId="77777777" w:rsidTr="00F1426A">
        <w:tc>
          <w:tcPr>
            <w:tcW w:w="3930" w:type="dxa"/>
            <w:tcBorders>
              <w:top w:val="nil"/>
              <w:left w:val="single" w:sz="6" w:space="0" w:color="92CDDC"/>
              <w:bottom w:val="single" w:sz="6" w:space="0" w:color="92CDDC"/>
              <w:right w:val="single" w:sz="6" w:space="0" w:color="92CDDC"/>
            </w:tcBorders>
            <w:shd w:val="clear" w:color="auto" w:fill="auto"/>
            <w:hideMark/>
          </w:tcPr>
          <w:p w14:paraId="0E0EDD04" w14:textId="77777777" w:rsidR="003F6162" w:rsidRPr="003F6162" w:rsidRDefault="003F6162" w:rsidP="00F1426A">
            <w:pPr>
              <w:spacing w:after="0" w:line="240" w:lineRule="auto"/>
              <w:textAlignment w:val="baseline"/>
              <w:rPr>
                <w:rFonts w:ascii="Arial" w:eastAsia="Times New Roman" w:hAnsi="Arial" w:cs="Arial"/>
                <w:sz w:val="24"/>
                <w:szCs w:val="24"/>
              </w:rPr>
            </w:pPr>
            <w:r w:rsidRPr="003F6162">
              <w:rPr>
                <w:rFonts w:ascii="Arial" w:eastAsia="Times New Roman" w:hAnsi="Arial" w:cs="Arial"/>
                <w:color w:val="323E4F"/>
                <w:sz w:val="24"/>
                <w:szCs w:val="24"/>
              </w:rPr>
              <w:lastRenderedPageBreak/>
              <w:t>Vrijeme realizacije</w:t>
            </w:r>
            <w:r w:rsidRPr="003F6162">
              <w:rPr>
                <w:rFonts w:ascii="Arial" w:eastAsia="Times New Roman" w:hAnsi="Arial" w:cs="Arial"/>
                <w:sz w:val="24"/>
                <w:szCs w:val="24"/>
              </w:rPr>
              <w:t> </w:t>
            </w:r>
          </w:p>
        </w:tc>
        <w:tc>
          <w:tcPr>
            <w:tcW w:w="10275" w:type="dxa"/>
            <w:tcBorders>
              <w:top w:val="nil"/>
              <w:left w:val="nil"/>
              <w:bottom w:val="single" w:sz="6" w:space="0" w:color="92CDDC"/>
              <w:right w:val="single" w:sz="6" w:space="0" w:color="92CDDC"/>
            </w:tcBorders>
            <w:shd w:val="clear" w:color="auto" w:fill="auto"/>
          </w:tcPr>
          <w:p w14:paraId="6B41AA3B" w14:textId="302EDC76"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rujan – lipanj 202</w:t>
            </w:r>
            <w:r w:rsidR="004F3DF6">
              <w:rPr>
                <w:rFonts w:ascii="Arial" w:eastAsia="Times New Roman" w:hAnsi="Arial" w:cs="Arial"/>
                <w:sz w:val="24"/>
                <w:szCs w:val="24"/>
              </w:rPr>
              <w:t>3</w:t>
            </w:r>
            <w:r w:rsidRPr="003F6162">
              <w:rPr>
                <w:rFonts w:ascii="Arial" w:eastAsia="Times New Roman" w:hAnsi="Arial" w:cs="Arial"/>
                <w:sz w:val="24"/>
                <w:szCs w:val="24"/>
              </w:rPr>
              <w:t>./202</w:t>
            </w:r>
            <w:r w:rsidR="004F3DF6">
              <w:rPr>
                <w:rFonts w:ascii="Arial" w:eastAsia="Times New Roman" w:hAnsi="Arial" w:cs="Arial"/>
                <w:sz w:val="24"/>
                <w:szCs w:val="24"/>
              </w:rPr>
              <w:t>4</w:t>
            </w:r>
            <w:r w:rsidRPr="003F6162">
              <w:rPr>
                <w:rFonts w:ascii="Arial" w:eastAsia="Times New Roman" w:hAnsi="Arial" w:cs="Arial"/>
                <w:sz w:val="24"/>
                <w:szCs w:val="24"/>
              </w:rPr>
              <w:t xml:space="preserve">. </w:t>
            </w:r>
          </w:p>
          <w:p w14:paraId="512C9A16"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izvannastavna aktivnost učenika osmih razreda </w:t>
            </w:r>
          </w:p>
          <w:p w14:paraId="37201330" w14:textId="77777777" w:rsidR="003F6162" w:rsidRPr="003F6162" w:rsidRDefault="003F6162" w:rsidP="00F1426A">
            <w:pPr>
              <w:spacing w:after="0" w:line="276" w:lineRule="auto"/>
              <w:textAlignment w:val="baseline"/>
              <w:rPr>
                <w:rFonts w:ascii="Arial" w:eastAsia="Times New Roman" w:hAnsi="Arial" w:cs="Arial"/>
                <w:sz w:val="24"/>
                <w:szCs w:val="24"/>
              </w:rPr>
            </w:pPr>
            <w:r w:rsidRPr="003F6162">
              <w:rPr>
                <w:rFonts w:ascii="Arial" w:eastAsia="Times New Roman" w:hAnsi="Arial" w:cs="Arial"/>
                <w:sz w:val="24"/>
                <w:szCs w:val="24"/>
              </w:rPr>
              <w:t>- predviđeno trajanje susreta su dva školska sata</w:t>
            </w:r>
          </w:p>
        </w:tc>
      </w:tr>
      <w:tr w:rsidR="003F6162" w:rsidRPr="003F6162" w14:paraId="36943CFF" w14:textId="77777777" w:rsidTr="00F1426A">
        <w:tc>
          <w:tcPr>
            <w:tcW w:w="3930" w:type="dxa"/>
            <w:tcBorders>
              <w:top w:val="nil"/>
              <w:left w:val="single" w:sz="6" w:space="0" w:color="92CDDC"/>
              <w:bottom w:val="single" w:sz="6" w:space="0" w:color="92CDDC"/>
              <w:right w:val="single" w:sz="6" w:space="0" w:color="92CDDC"/>
            </w:tcBorders>
            <w:shd w:val="clear" w:color="auto" w:fill="DAEEF3"/>
            <w:hideMark/>
          </w:tcPr>
          <w:p w14:paraId="0B7CDEE5" w14:textId="77777777" w:rsidR="003F6162" w:rsidRPr="003F6162" w:rsidRDefault="003F6162" w:rsidP="00F1426A">
            <w:pPr>
              <w:spacing w:after="0" w:line="240" w:lineRule="auto"/>
              <w:textAlignment w:val="baseline"/>
              <w:rPr>
                <w:rFonts w:ascii="Arial" w:eastAsia="Times New Roman" w:hAnsi="Arial" w:cs="Arial"/>
                <w:sz w:val="24"/>
                <w:szCs w:val="24"/>
              </w:rPr>
            </w:pPr>
            <w:r w:rsidRPr="003F6162">
              <w:rPr>
                <w:rFonts w:ascii="Arial" w:eastAsia="Times New Roman" w:hAnsi="Arial" w:cs="Arial"/>
                <w:color w:val="323E4F"/>
                <w:sz w:val="24"/>
                <w:szCs w:val="24"/>
              </w:rPr>
              <w:t>Troškovnik</w:t>
            </w:r>
            <w:r w:rsidRPr="003F6162">
              <w:rPr>
                <w:rFonts w:ascii="Arial" w:eastAsia="Times New Roman" w:hAnsi="Arial" w:cs="Arial"/>
                <w:sz w:val="24"/>
                <w:szCs w:val="24"/>
              </w:rPr>
              <w:t> </w:t>
            </w:r>
          </w:p>
        </w:tc>
        <w:tc>
          <w:tcPr>
            <w:tcW w:w="10275" w:type="dxa"/>
            <w:tcBorders>
              <w:top w:val="nil"/>
              <w:left w:val="nil"/>
              <w:bottom w:val="single" w:sz="6" w:space="0" w:color="92CDDC"/>
              <w:right w:val="single" w:sz="6" w:space="0" w:color="92CDDC"/>
            </w:tcBorders>
            <w:shd w:val="clear" w:color="auto" w:fill="DAEEF3"/>
          </w:tcPr>
          <w:p w14:paraId="507FAE30" w14:textId="77777777" w:rsidR="003F6162" w:rsidRPr="003F6162" w:rsidRDefault="003F6162" w:rsidP="00F1426A">
            <w:pPr>
              <w:spacing w:after="0" w:line="240" w:lineRule="auto"/>
              <w:textAlignment w:val="baseline"/>
              <w:rPr>
                <w:rFonts w:ascii="Arial" w:eastAsia="Times New Roman" w:hAnsi="Arial" w:cs="Arial"/>
                <w:sz w:val="24"/>
                <w:szCs w:val="24"/>
              </w:rPr>
            </w:pPr>
            <w:r w:rsidRPr="003F6162">
              <w:rPr>
                <w:rFonts w:ascii="Arial" w:eastAsia="Times New Roman" w:hAnsi="Arial" w:cs="Arial"/>
                <w:sz w:val="24"/>
                <w:szCs w:val="24"/>
              </w:rPr>
              <w:t xml:space="preserve"> - papir, kolaž, markeri, kutije, škare, ljepilo, hameri</w:t>
            </w:r>
          </w:p>
          <w:p w14:paraId="4D4A4DB7" w14:textId="77777777" w:rsidR="003F6162" w:rsidRPr="003F6162" w:rsidRDefault="003F6162" w:rsidP="00F1426A">
            <w:pPr>
              <w:spacing w:after="0" w:line="240" w:lineRule="auto"/>
              <w:textAlignment w:val="baseline"/>
              <w:rPr>
                <w:rFonts w:ascii="Arial" w:eastAsia="Times New Roman" w:hAnsi="Arial" w:cs="Arial"/>
                <w:sz w:val="24"/>
                <w:szCs w:val="24"/>
              </w:rPr>
            </w:pPr>
          </w:p>
        </w:tc>
      </w:tr>
      <w:tr w:rsidR="003F6162" w:rsidRPr="003F6162" w14:paraId="4AA1A9F2" w14:textId="77777777" w:rsidTr="00F1426A">
        <w:tc>
          <w:tcPr>
            <w:tcW w:w="3930" w:type="dxa"/>
            <w:tcBorders>
              <w:top w:val="nil"/>
              <w:left w:val="single" w:sz="6" w:space="0" w:color="92CDDC"/>
              <w:bottom w:val="single" w:sz="6" w:space="0" w:color="92CDDC"/>
              <w:right w:val="single" w:sz="6" w:space="0" w:color="92CDDC"/>
            </w:tcBorders>
            <w:shd w:val="clear" w:color="auto" w:fill="auto"/>
            <w:hideMark/>
          </w:tcPr>
          <w:p w14:paraId="6FF4E278" w14:textId="77777777" w:rsidR="003F6162" w:rsidRPr="003F6162" w:rsidRDefault="003F6162" w:rsidP="00F1426A">
            <w:pPr>
              <w:spacing w:after="0" w:line="240" w:lineRule="auto"/>
              <w:textAlignment w:val="baseline"/>
              <w:rPr>
                <w:rFonts w:ascii="Arial" w:eastAsia="Times New Roman" w:hAnsi="Arial" w:cs="Arial"/>
                <w:sz w:val="24"/>
                <w:szCs w:val="24"/>
              </w:rPr>
            </w:pPr>
            <w:r w:rsidRPr="003F6162">
              <w:rPr>
                <w:rFonts w:ascii="Arial" w:eastAsia="Times New Roman" w:hAnsi="Arial" w:cs="Arial"/>
                <w:color w:val="323E4F"/>
                <w:sz w:val="24"/>
                <w:szCs w:val="24"/>
              </w:rPr>
              <w:t>Način vrednovanja</w:t>
            </w:r>
            <w:r w:rsidRPr="003F6162">
              <w:rPr>
                <w:rFonts w:ascii="Arial" w:eastAsia="Times New Roman" w:hAnsi="Arial" w:cs="Arial"/>
                <w:sz w:val="24"/>
                <w:szCs w:val="24"/>
              </w:rPr>
              <w:t> </w:t>
            </w:r>
          </w:p>
        </w:tc>
        <w:tc>
          <w:tcPr>
            <w:tcW w:w="10275" w:type="dxa"/>
            <w:tcBorders>
              <w:top w:val="nil"/>
              <w:left w:val="nil"/>
              <w:bottom w:val="single" w:sz="6" w:space="0" w:color="92CDDC"/>
              <w:right w:val="single" w:sz="6" w:space="0" w:color="92CDDC"/>
            </w:tcBorders>
            <w:shd w:val="clear" w:color="auto" w:fill="auto"/>
          </w:tcPr>
          <w:p w14:paraId="20A0FBA6" w14:textId="77777777" w:rsidR="003F6162" w:rsidRPr="003F6162" w:rsidRDefault="003F6162" w:rsidP="00F1426A">
            <w:pPr>
              <w:spacing w:after="0" w:line="276" w:lineRule="auto"/>
              <w:jc w:val="both"/>
              <w:textAlignment w:val="baseline"/>
              <w:rPr>
                <w:rFonts w:ascii="Arial" w:eastAsia="Times New Roman" w:hAnsi="Arial" w:cs="Arial"/>
                <w:sz w:val="24"/>
                <w:szCs w:val="24"/>
              </w:rPr>
            </w:pPr>
            <w:r w:rsidRPr="003F6162">
              <w:rPr>
                <w:rFonts w:ascii="Arial" w:eastAsia="Times New Roman" w:hAnsi="Arial" w:cs="Arial"/>
                <w:sz w:val="24"/>
                <w:szCs w:val="24"/>
              </w:rPr>
              <w:t xml:space="preserve">- vrednovanje i samoprocjenjivanje, zalaganje i motivacija svakog </w:t>
            </w:r>
          </w:p>
          <w:p w14:paraId="5AE2D211" w14:textId="77777777" w:rsidR="003F6162" w:rsidRPr="003F6162" w:rsidRDefault="003F6162" w:rsidP="00F1426A">
            <w:pPr>
              <w:spacing w:after="0" w:line="276" w:lineRule="auto"/>
              <w:jc w:val="both"/>
              <w:textAlignment w:val="baseline"/>
              <w:rPr>
                <w:rFonts w:ascii="Arial" w:eastAsia="Times New Roman" w:hAnsi="Arial" w:cs="Arial"/>
                <w:sz w:val="24"/>
                <w:szCs w:val="24"/>
              </w:rPr>
            </w:pPr>
            <w:r w:rsidRPr="003F6162">
              <w:rPr>
                <w:rFonts w:ascii="Arial" w:eastAsia="Times New Roman" w:hAnsi="Arial" w:cs="Arial"/>
                <w:sz w:val="24"/>
                <w:szCs w:val="24"/>
              </w:rPr>
              <w:t xml:space="preserve">  učenika te uspješnost javnih nastupa</w:t>
            </w:r>
          </w:p>
        </w:tc>
      </w:tr>
      <w:tr w:rsidR="003F6162" w:rsidRPr="003F6162" w14:paraId="54FF6B41" w14:textId="77777777" w:rsidTr="00F1426A">
        <w:tc>
          <w:tcPr>
            <w:tcW w:w="3930" w:type="dxa"/>
            <w:tcBorders>
              <w:top w:val="nil"/>
              <w:left w:val="single" w:sz="6" w:space="0" w:color="92CDDC"/>
              <w:bottom w:val="single" w:sz="6" w:space="0" w:color="92CDDC"/>
              <w:right w:val="single" w:sz="6" w:space="0" w:color="92CDDC"/>
            </w:tcBorders>
            <w:shd w:val="clear" w:color="auto" w:fill="DAEEF3"/>
            <w:hideMark/>
          </w:tcPr>
          <w:p w14:paraId="3701859A" w14:textId="77777777" w:rsidR="003F6162" w:rsidRPr="003F6162" w:rsidRDefault="003F6162" w:rsidP="00F1426A">
            <w:pPr>
              <w:spacing w:after="0" w:line="240" w:lineRule="auto"/>
              <w:textAlignment w:val="baseline"/>
              <w:rPr>
                <w:rFonts w:ascii="Arial" w:eastAsia="Times New Roman" w:hAnsi="Arial" w:cs="Arial"/>
                <w:sz w:val="24"/>
                <w:szCs w:val="24"/>
              </w:rPr>
            </w:pPr>
            <w:r w:rsidRPr="003F6162">
              <w:rPr>
                <w:rFonts w:ascii="Arial" w:eastAsia="Times New Roman" w:hAnsi="Arial" w:cs="Arial"/>
                <w:color w:val="323E4F"/>
                <w:sz w:val="24"/>
                <w:szCs w:val="24"/>
              </w:rPr>
              <w:t>Korištenje rezultata vrednovanja</w:t>
            </w:r>
            <w:r w:rsidRPr="003F6162">
              <w:rPr>
                <w:rFonts w:ascii="Arial" w:eastAsia="Times New Roman" w:hAnsi="Arial" w:cs="Arial"/>
                <w:sz w:val="24"/>
                <w:szCs w:val="24"/>
              </w:rPr>
              <w:t> </w:t>
            </w:r>
          </w:p>
        </w:tc>
        <w:tc>
          <w:tcPr>
            <w:tcW w:w="10275" w:type="dxa"/>
            <w:tcBorders>
              <w:top w:val="nil"/>
              <w:left w:val="nil"/>
              <w:bottom w:val="single" w:sz="6" w:space="0" w:color="92CDDC"/>
              <w:right w:val="single" w:sz="6" w:space="0" w:color="92CDDC"/>
            </w:tcBorders>
            <w:shd w:val="clear" w:color="auto" w:fill="DAEEF3"/>
          </w:tcPr>
          <w:p w14:paraId="506F32DF" w14:textId="77777777" w:rsidR="003F6162" w:rsidRPr="003F6162" w:rsidRDefault="003F6162" w:rsidP="00F1426A">
            <w:pPr>
              <w:spacing w:after="0" w:line="240" w:lineRule="auto"/>
              <w:textAlignment w:val="baseline"/>
              <w:rPr>
                <w:rFonts w:ascii="Arial" w:eastAsia="Times New Roman" w:hAnsi="Arial" w:cs="Arial"/>
                <w:sz w:val="24"/>
                <w:szCs w:val="24"/>
              </w:rPr>
            </w:pPr>
            <w:r w:rsidRPr="003F6162">
              <w:rPr>
                <w:rFonts w:ascii="Arial" w:eastAsia="Times New Roman" w:hAnsi="Arial" w:cs="Arial"/>
                <w:sz w:val="24"/>
                <w:szCs w:val="24"/>
              </w:rPr>
              <w:t>- praćenje napretka i motivacije te samoevaluacija učenika</w:t>
            </w:r>
          </w:p>
        </w:tc>
      </w:tr>
    </w:tbl>
    <w:p w14:paraId="7D645D1E" w14:textId="0E553333" w:rsidR="001300D2" w:rsidRDefault="001300D2"/>
    <w:p w14:paraId="7599E332" w14:textId="2BADF3CB" w:rsidR="001300D2" w:rsidRDefault="001300D2"/>
    <w:p w14:paraId="4B6E8BB0" w14:textId="2C345E84" w:rsidR="001300D2" w:rsidRDefault="001300D2"/>
    <w:p w14:paraId="701AADF0" w14:textId="62A88C5B" w:rsidR="003F6162" w:rsidRDefault="003F6162"/>
    <w:p w14:paraId="771D6F26" w14:textId="331D973E" w:rsidR="003F6162" w:rsidRDefault="003F6162"/>
    <w:p w14:paraId="114002D0" w14:textId="3F3AFAF5" w:rsidR="003F6162" w:rsidRDefault="003F6162"/>
    <w:p w14:paraId="54BA4D43" w14:textId="7DCF14CA" w:rsidR="003F6162" w:rsidRDefault="003F6162"/>
    <w:p w14:paraId="0C5D93B4" w14:textId="77777777" w:rsidR="003F6162" w:rsidRDefault="003F6162"/>
    <w:p w14:paraId="59572A34" w14:textId="77777777" w:rsidR="004F3DF6" w:rsidRDefault="004F3DF6"/>
    <w:tbl>
      <w:tblPr>
        <w:tblStyle w:val="Tablicareetke4-isticanje5109"/>
        <w:tblW w:w="14218" w:type="dxa"/>
        <w:tblLook w:val="0400" w:firstRow="0" w:lastRow="0" w:firstColumn="0" w:lastColumn="0" w:noHBand="0" w:noVBand="1"/>
      </w:tblPr>
      <w:tblGrid>
        <w:gridCol w:w="3934"/>
        <w:gridCol w:w="10284"/>
      </w:tblGrid>
      <w:tr w:rsidR="004F3DF6" w:rsidRPr="00DE1819" w14:paraId="2CB3BACC"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14BEF538" w14:textId="77777777" w:rsidR="004F3DF6" w:rsidRPr="00DE1819" w:rsidRDefault="004F3DF6" w:rsidP="004F3DF6">
            <w:pPr>
              <w:keepNext/>
              <w:keepLines/>
              <w:spacing w:before="40"/>
              <w:outlineLvl w:val="1"/>
              <w:rPr>
                <w:rFonts w:ascii="Arial" w:eastAsiaTheme="majorEastAsia" w:hAnsi="Arial" w:cs="Arial"/>
                <w:color w:val="365F91" w:themeColor="accent1" w:themeShade="BF"/>
                <w:sz w:val="24"/>
                <w:szCs w:val="24"/>
              </w:rPr>
            </w:pPr>
            <w:r w:rsidRPr="00DE1819">
              <w:rPr>
                <w:rFonts w:ascii="Arial" w:eastAsiaTheme="majorEastAsia" w:hAnsi="Arial" w:cs="Arial"/>
                <w:b/>
                <w:bCs/>
                <w:color w:val="365F91" w:themeColor="accent1" w:themeShade="BF"/>
                <w:sz w:val="24"/>
                <w:szCs w:val="24"/>
              </w:rPr>
              <w:lastRenderedPageBreak/>
              <w:t xml:space="preserve">Naziv aktivnosti: </w:t>
            </w:r>
          </w:p>
          <w:p w14:paraId="7CD215AB" w14:textId="77777777" w:rsidR="004F3DF6" w:rsidRPr="00DE1819" w:rsidRDefault="004F3DF6" w:rsidP="004F3DF6">
            <w:pPr>
              <w:keepNext/>
              <w:keepLines/>
              <w:spacing w:before="40"/>
              <w:outlineLvl w:val="1"/>
              <w:rPr>
                <w:rFonts w:ascii="Arial" w:eastAsiaTheme="majorEastAsia" w:hAnsi="Arial" w:cs="Arial"/>
                <w:color w:val="365F91" w:themeColor="accent1" w:themeShade="BF"/>
                <w:sz w:val="24"/>
                <w:szCs w:val="24"/>
              </w:rPr>
            </w:pPr>
            <w:r w:rsidRPr="00DE1819">
              <w:rPr>
                <w:rFonts w:ascii="Arial" w:eastAsiaTheme="majorEastAsia" w:hAnsi="Arial" w:cs="Arial"/>
                <w:b/>
                <w:bCs/>
                <w:color w:val="365F91" w:themeColor="accent1" w:themeShade="BF"/>
                <w:sz w:val="24"/>
                <w:szCs w:val="24"/>
              </w:rPr>
              <w:t>Astronomska skupina</w:t>
            </w:r>
          </w:p>
          <w:p w14:paraId="22964765" w14:textId="77777777" w:rsidR="004F3DF6" w:rsidRPr="00DE1819" w:rsidRDefault="004F3DF6" w:rsidP="004F3DF6">
            <w:pPr>
              <w:keepNext/>
              <w:keepLines/>
              <w:spacing w:before="40"/>
              <w:outlineLvl w:val="1"/>
              <w:rPr>
                <w:rFonts w:ascii="Arial" w:eastAsiaTheme="majorEastAsia" w:hAnsi="Arial" w:cs="Arial"/>
                <w:b/>
                <w:bCs/>
                <w:color w:val="365F91" w:themeColor="accent1" w:themeShade="BF"/>
                <w:sz w:val="24"/>
                <w:szCs w:val="24"/>
              </w:rPr>
            </w:pPr>
          </w:p>
        </w:tc>
        <w:tc>
          <w:tcPr>
            <w:tcW w:w="10283" w:type="dxa"/>
          </w:tcPr>
          <w:p w14:paraId="7A3DB458" w14:textId="77777777" w:rsidR="004F3DF6" w:rsidRPr="00DE1819" w:rsidRDefault="004F3DF6" w:rsidP="004F3DF6">
            <w:pPr>
              <w:keepNext/>
              <w:keepLines/>
              <w:spacing w:before="40"/>
              <w:outlineLvl w:val="1"/>
              <w:rPr>
                <w:rFonts w:ascii="Arial" w:eastAsiaTheme="majorEastAsia" w:hAnsi="Arial" w:cs="Arial"/>
                <w:color w:val="365F91" w:themeColor="accent1" w:themeShade="BF"/>
                <w:sz w:val="24"/>
                <w:szCs w:val="24"/>
              </w:rPr>
            </w:pPr>
            <w:r w:rsidRPr="00DE1819">
              <w:rPr>
                <w:rFonts w:ascii="Arial" w:eastAsiaTheme="majorEastAsia" w:hAnsi="Arial" w:cs="Arial"/>
                <w:b/>
                <w:bCs/>
                <w:color w:val="365F91" w:themeColor="accent1" w:themeShade="BF"/>
                <w:sz w:val="24"/>
                <w:szCs w:val="24"/>
              </w:rPr>
              <w:t>Ime i prezime voditelja:</w:t>
            </w:r>
          </w:p>
          <w:p w14:paraId="2C3C9F30" w14:textId="77777777" w:rsidR="004F3DF6" w:rsidRPr="00DE1819" w:rsidRDefault="004F3DF6" w:rsidP="004F3DF6">
            <w:pPr>
              <w:tabs>
                <w:tab w:val="left" w:pos="1065"/>
              </w:tabs>
              <w:spacing w:before="40"/>
              <w:rPr>
                <w:rFonts w:ascii="Arial" w:eastAsia="Calibri" w:hAnsi="Arial" w:cs="Arial"/>
                <w:color w:val="000000"/>
                <w:sz w:val="24"/>
                <w:szCs w:val="24"/>
              </w:rPr>
            </w:pPr>
            <w:r w:rsidRPr="00DE1819">
              <w:rPr>
                <w:rFonts w:ascii="Arial" w:eastAsia="Calibri" w:hAnsi="Arial" w:cs="Arial"/>
                <w:b/>
                <w:bCs/>
                <w:color w:val="000000"/>
                <w:sz w:val="24"/>
                <w:szCs w:val="24"/>
              </w:rPr>
              <w:t>Denis Singer</w:t>
            </w:r>
          </w:p>
        </w:tc>
      </w:tr>
      <w:tr w:rsidR="004F3DF6" w:rsidRPr="00DE1819" w14:paraId="1F8CEEC6" w14:textId="77777777" w:rsidTr="005A4353">
        <w:tc>
          <w:tcPr>
            <w:tcW w:w="3934" w:type="dxa"/>
            <w:shd w:val="clear" w:color="auto" w:fill="auto"/>
          </w:tcPr>
          <w:p w14:paraId="0611ED18" w14:textId="77777777" w:rsidR="004F3DF6" w:rsidRPr="00DE1819" w:rsidRDefault="004F3DF6" w:rsidP="004F3DF6">
            <w:pPr>
              <w:tabs>
                <w:tab w:val="left" w:pos="1065"/>
              </w:tabs>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Ishodi aktivnosti</w:t>
            </w:r>
          </w:p>
        </w:tc>
        <w:tc>
          <w:tcPr>
            <w:tcW w:w="10283" w:type="dxa"/>
            <w:shd w:val="clear" w:color="auto" w:fill="auto"/>
          </w:tcPr>
          <w:p w14:paraId="78C1620B"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 xml:space="preserve">– opisuje nastanak svemira, Sunčeva sustava, Zemlje i Mjeseca </w:t>
            </w:r>
          </w:p>
          <w:p w14:paraId="2DDB4645"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 xml:space="preserve">– razlikuje zvijezde od planeta </w:t>
            </w:r>
          </w:p>
          <w:p w14:paraId="50238BB9"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 xml:space="preserve">– opisuje položaj Sunčeva sustava u galaksiji Mliječna staza </w:t>
            </w:r>
          </w:p>
          <w:p w14:paraId="7EB41D0F"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 xml:space="preserve">– navodi planete Sunčeva sustava prema udaljenosti od Sunca </w:t>
            </w:r>
          </w:p>
          <w:p w14:paraId="5ECBB505"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 xml:space="preserve">– razlikuje planete Zemljine i Jupiterove skupine </w:t>
            </w:r>
          </w:p>
          <w:p w14:paraId="47EC624C"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 xml:space="preserve">– navodi osnovna obilježja i značenje Sunca i Mjeseca </w:t>
            </w:r>
          </w:p>
          <w:p w14:paraId="5283E383"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 xml:space="preserve">– objašnjava Mjesečeve mijene </w:t>
            </w:r>
          </w:p>
          <w:p w14:paraId="28BBF3A1"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 xml:space="preserve">– objašnjava pomrčinu Sunca i Mjeseca </w:t>
            </w:r>
          </w:p>
          <w:p w14:paraId="4D7E3590"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 xml:space="preserve">– objašnjava posljedice rotacije Zemlje te posljedice revolucije Zemlje i nagnutosti Zemljine osi </w:t>
            </w:r>
          </w:p>
          <w:p w14:paraId="7DD9B97D"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 xml:space="preserve">– razlikuje mjesno i pojasno vrijeme te objašnjava datumsku granicu </w:t>
            </w:r>
          </w:p>
          <w:p w14:paraId="24ADEAFF"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 xml:space="preserve">– objašnjava položaj Zemlje i Sunca na karakteristične datume </w:t>
            </w:r>
          </w:p>
          <w:p w14:paraId="3F1CF268" w14:textId="77777777" w:rsidR="004F3DF6" w:rsidRPr="00DE1819" w:rsidRDefault="004F3DF6" w:rsidP="004F3DF6">
            <w:pPr>
              <w:tabs>
                <w:tab w:val="left" w:pos="1065"/>
              </w:tabs>
              <w:rPr>
                <w:rFonts w:ascii="Arial" w:eastAsia="Calibri" w:hAnsi="Arial" w:cs="Arial"/>
                <w:color w:val="000000"/>
                <w:sz w:val="24"/>
                <w:szCs w:val="24"/>
              </w:rPr>
            </w:pPr>
            <w:r w:rsidRPr="00DE1819">
              <w:rPr>
                <w:rFonts w:ascii="Arial" w:eastAsia="Calibri" w:hAnsi="Arial" w:cs="Arial"/>
                <w:color w:val="000000"/>
                <w:sz w:val="24"/>
                <w:szCs w:val="24"/>
              </w:rPr>
              <w:t xml:space="preserve">početaka godišnjih doba s pomoću crteža (skice) </w:t>
            </w:r>
          </w:p>
          <w:p w14:paraId="548C5B58" w14:textId="77777777" w:rsidR="004F3DF6" w:rsidRPr="00DE1819" w:rsidRDefault="004F3DF6" w:rsidP="004F3DF6">
            <w:pPr>
              <w:tabs>
                <w:tab w:val="left" w:pos="1065"/>
              </w:tabs>
              <w:rPr>
                <w:rFonts w:ascii="Arial" w:eastAsia="Calibri" w:hAnsi="Arial" w:cs="Arial"/>
                <w:color w:val="000000"/>
                <w:sz w:val="24"/>
                <w:szCs w:val="24"/>
              </w:rPr>
            </w:pPr>
          </w:p>
          <w:p w14:paraId="27991776" w14:textId="77777777" w:rsidR="004F3DF6" w:rsidRPr="00DE1819" w:rsidRDefault="004F3DF6" w:rsidP="004F3DF6">
            <w:pPr>
              <w:jc w:val="both"/>
              <w:rPr>
                <w:rFonts w:ascii="Arial" w:eastAsia="Times New Roman" w:hAnsi="Arial" w:cs="Arial"/>
                <w:color w:val="000000"/>
                <w:sz w:val="24"/>
                <w:szCs w:val="24"/>
              </w:rPr>
            </w:pPr>
            <w:r w:rsidRPr="00DE1819">
              <w:rPr>
                <w:rFonts w:ascii="Arial" w:eastAsia="Times New Roman" w:hAnsi="Arial" w:cs="Arial"/>
                <w:color w:val="000000"/>
                <w:sz w:val="24"/>
                <w:szCs w:val="24"/>
              </w:rPr>
              <w:t xml:space="preserve">Navodi svemirska tijela i planete Sunčeva sustava te osnovna obilježja i značenje Sunca i Mjeseca za život na Zemlji. </w:t>
            </w:r>
          </w:p>
          <w:p w14:paraId="3725D133" w14:textId="77777777" w:rsidR="004F3DF6" w:rsidRPr="00DE1819" w:rsidRDefault="004F3DF6" w:rsidP="004F3DF6">
            <w:pPr>
              <w:jc w:val="both"/>
              <w:rPr>
                <w:rFonts w:ascii="Arial" w:eastAsia="Times New Roman" w:hAnsi="Arial" w:cs="Arial"/>
                <w:color w:val="000000"/>
                <w:sz w:val="24"/>
                <w:szCs w:val="24"/>
              </w:rPr>
            </w:pPr>
            <w:r w:rsidRPr="00DE1819">
              <w:rPr>
                <w:rFonts w:ascii="Arial" w:eastAsia="Times New Roman" w:hAnsi="Arial" w:cs="Arial"/>
                <w:color w:val="000000"/>
                <w:sz w:val="24"/>
                <w:szCs w:val="24"/>
              </w:rPr>
              <w:t xml:space="preserve">Opisuje Mjesečeve mijene, gibanja Zemlje, posljedice rotacije i revolucije Zemlje te nagnutosti Zemljine osi s pomoću crteža i modela. </w:t>
            </w:r>
          </w:p>
          <w:p w14:paraId="40D7685F" w14:textId="77777777" w:rsidR="004F3DF6" w:rsidRPr="00DE1819" w:rsidRDefault="004F3DF6" w:rsidP="004F3DF6">
            <w:pPr>
              <w:jc w:val="both"/>
              <w:rPr>
                <w:rFonts w:ascii="Arial" w:eastAsia="Calibri" w:hAnsi="Arial" w:cs="Arial"/>
                <w:color w:val="000000"/>
                <w:sz w:val="24"/>
                <w:szCs w:val="24"/>
              </w:rPr>
            </w:pPr>
            <w:r w:rsidRPr="00DE1819">
              <w:rPr>
                <w:rFonts w:ascii="Arial" w:eastAsia="Calibri" w:hAnsi="Arial" w:cs="Arial"/>
                <w:color w:val="000000"/>
                <w:sz w:val="24"/>
                <w:szCs w:val="24"/>
              </w:rPr>
              <w:t xml:space="preserve">Razlikuje zvijezde od planeta te mjesno i pojasno vrijeme. Opisuje datumsku granicu. Određuje pojasno vrijeme s pomoću karte vremenskih zona. </w:t>
            </w:r>
          </w:p>
          <w:p w14:paraId="22CBCBFF" w14:textId="77777777" w:rsidR="004F3DF6" w:rsidRPr="00DE1819" w:rsidRDefault="004F3DF6" w:rsidP="004F3DF6">
            <w:pPr>
              <w:tabs>
                <w:tab w:val="left" w:pos="1065"/>
              </w:tabs>
              <w:jc w:val="both"/>
              <w:rPr>
                <w:rFonts w:ascii="Arial" w:eastAsia="Times New Roman" w:hAnsi="Arial" w:cs="Arial"/>
                <w:color w:val="000000"/>
                <w:sz w:val="24"/>
                <w:szCs w:val="24"/>
              </w:rPr>
            </w:pPr>
            <w:r w:rsidRPr="00DE1819">
              <w:rPr>
                <w:rFonts w:ascii="Arial" w:eastAsia="Times New Roman" w:hAnsi="Arial" w:cs="Arial"/>
                <w:color w:val="000000"/>
                <w:sz w:val="24"/>
                <w:szCs w:val="24"/>
              </w:rPr>
              <w:t>* Učenici mogu pripremiti izložbu na temu položaja i međudjelovanja Zemlje s drugim nebeskim tijelima u Sunčevu sustavu i svemiru. U suradnji s Likovnom kulturom i/ili Tehničkom kulturom mogu izraditi modele planeta, zvijezda (Sunca), pomrčine Sunca i Mjeseca, Mjesečevih mijena, Sunčeva sustava, Mliječne staze i sl. Uz svaki model poželjno je opisati što prikazuje. Izložba se može postaviti u školskome predvorju, a autori modela mogu imati i usmene prezentacije svojih uradaka pred ostalim učenicima škole.</w:t>
            </w:r>
          </w:p>
          <w:p w14:paraId="7F5DB40C"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Upoznavanje pojava i procesa koji se događaju u našoj galaksiji i šire.</w:t>
            </w:r>
          </w:p>
          <w:p w14:paraId="48D13C53"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Suradnja sa AD Kumova Slama Daruvar. Organizirati predavanja u školi i gradu .</w:t>
            </w:r>
          </w:p>
          <w:p w14:paraId="1E0421AF" w14:textId="77777777" w:rsidR="004F3DF6" w:rsidRPr="00DE1819" w:rsidRDefault="004F3DF6" w:rsidP="004F3DF6">
            <w:pPr>
              <w:tabs>
                <w:tab w:val="left" w:pos="1065"/>
              </w:tabs>
              <w:jc w:val="both"/>
              <w:rPr>
                <w:rFonts w:ascii="Arial" w:eastAsia="Calibri" w:hAnsi="Arial" w:cs="Arial"/>
                <w:color w:val="000000"/>
                <w:sz w:val="24"/>
                <w:szCs w:val="24"/>
              </w:rPr>
            </w:pPr>
            <w:r w:rsidRPr="00DE1819">
              <w:rPr>
                <w:rFonts w:ascii="Arial" w:eastAsia="Calibri" w:hAnsi="Arial" w:cs="Arial"/>
                <w:color w:val="000000"/>
                <w:sz w:val="24"/>
                <w:szCs w:val="24"/>
              </w:rPr>
              <w:lastRenderedPageBreak/>
              <w:t>Provođenje projekta Najpoznatiji astronomi svijeta .</w:t>
            </w:r>
          </w:p>
        </w:tc>
      </w:tr>
      <w:tr w:rsidR="004F3DF6" w:rsidRPr="00DE1819" w14:paraId="363F9E8F"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7CB0DE3E" w14:textId="77777777" w:rsidR="004F3DF6" w:rsidRPr="00DE1819" w:rsidRDefault="004F3DF6" w:rsidP="004F3DF6">
            <w:pPr>
              <w:tabs>
                <w:tab w:val="left" w:pos="1065"/>
              </w:tabs>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lastRenderedPageBreak/>
              <w:t>Namjena</w:t>
            </w:r>
          </w:p>
        </w:tc>
        <w:tc>
          <w:tcPr>
            <w:tcW w:w="10283" w:type="dxa"/>
          </w:tcPr>
          <w:p w14:paraId="284AF932"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Razvijati interes učenika za proučavanje procesa u našoj galaksiji i šire. Priprema za natjecanje .</w:t>
            </w:r>
          </w:p>
          <w:p w14:paraId="5F46B2A0" w14:textId="77777777" w:rsidR="004F3DF6" w:rsidRPr="00DE1819" w:rsidRDefault="004F3DF6" w:rsidP="004F3DF6">
            <w:pPr>
              <w:tabs>
                <w:tab w:val="left" w:pos="1065"/>
              </w:tabs>
              <w:spacing w:after="200"/>
              <w:rPr>
                <w:rFonts w:ascii="Arial" w:eastAsia="Calibri" w:hAnsi="Arial" w:cs="Arial"/>
                <w:color w:val="000000"/>
                <w:sz w:val="24"/>
                <w:szCs w:val="24"/>
              </w:rPr>
            </w:pPr>
            <w:r w:rsidRPr="00DE1819">
              <w:rPr>
                <w:rFonts w:ascii="Arial" w:eastAsia="Calibri" w:hAnsi="Arial" w:cs="Arial"/>
                <w:b/>
                <w:color w:val="000000"/>
                <w:sz w:val="24"/>
                <w:szCs w:val="24"/>
              </w:rPr>
              <w:t>Pomoći u organizaciji manifestacije Deset dana astronomije.</w:t>
            </w:r>
          </w:p>
        </w:tc>
      </w:tr>
      <w:tr w:rsidR="004F3DF6" w:rsidRPr="00DE1819" w14:paraId="0114F1A2" w14:textId="77777777" w:rsidTr="005A4353">
        <w:tc>
          <w:tcPr>
            <w:tcW w:w="3934" w:type="dxa"/>
            <w:shd w:val="clear" w:color="auto" w:fill="auto"/>
          </w:tcPr>
          <w:p w14:paraId="41B2A625" w14:textId="77777777" w:rsidR="004F3DF6" w:rsidRPr="00DE1819" w:rsidRDefault="004F3DF6" w:rsidP="004F3DF6">
            <w:pPr>
              <w:tabs>
                <w:tab w:val="left" w:pos="1065"/>
              </w:tabs>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Nositelji aktivnosti</w:t>
            </w:r>
          </w:p>
        </w:tc>
        <w:tc>
          <w:tcPr>
            <w:tcW w:w="10283" w:type="dxa"/>
            <w:shd w:val="clear" w:color="auto" w:fill="auto"/>
          </w:tcPr>
          <w:p w14:paraId="7D9CBD3E" w14:textId="77777777" w:rsidR="004F3DF6" w:rsidRPr="00DE1819" w:rsidRDefault="004F3DF6" w:rsidP="004F3DF6">
            <w:pPr>
              <w:tabs>
                <w:tab w:val="left" w:pos="1065"/>
              </w:tabs>
              <w:spacing w:after="200"/>
              <w:rPr>
                <w:rFonts w:ascii="Arial" w:eastAsia="Calibri" w:hAnsi="Arial" w:cs="Arial"/>
                <w:color w:val="000000"/>
                <w:sz w:val="24"/>
                <w:szCs w:val="24"/>
              </w:rPr>
            </w:pPr>
            <w:r w:rsidRPr="00DE1819">
              <w:rPr>
                <w:rFonts w:ascii="Arial" w:eastAsia="Calibri" w:hAnsi="Arial" w:cs="Arial"/>
                <w:color w:val="000000"/>
                <w:sz w:val="24"/>
                <w:szCs w:val="24"/>
              </w:rPr>
              <w:t>Denis Singer , prof. geografije</w:t>
            </w:r>
          </w:p>
        </w:tc>
      </w:tr>
      <w:tr w:rsidR="004F3DF6" w:rsidRPr="00DE1819" w14:paraId="002D1D93"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1B867BF1" w14:textId="77777777" w:rsidR="004F3DF6" w:rsidRPr="00DE1819" w:rsidRDefault="004F3DF6" w:rsidP="004F3DF6">
            <w:pPr>
              <w:tabs>
                <w:tab w:val="left" w:pos="1065"/>
              </w:tabs>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Način realizacije</w:t>
            </w:r>
          </w:p>
        </w:tc>
        <w:tc>
          <w:tcPr>
            <w:tcW w:w="10283" w:type="dxa"/>
          </w:tcPr>
          <w:p w14:paraId="114D86D9"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Izvannastavna aktivnost za učenike V.-VIII. r.</w:t>
            </w:r>
          </w:p>
          <w:p w14:paraId="663AFDF2" w14:textId="77777777" w:rsidR="004F3DF6" w:rsidRPr="00DE1819" w:rsidRDefault="004F3DF6" w:rsidP="004F3DF6">
            <w:pPr>
              <w:tabs>
                <w:tab w:val="left" w:pos="1065"/>
              </w:tabs>
              <w:spacing w:after="200"/>
              <w:rPr>
                <w:rFonts w:ascii="Arial" w:eastAsia="Calibri" w:hAnsi="Arial" w:cs="Arial"/>
                <w:color w:val="000000"/>
                <w:sz w:val="24"/>
                <w:szCs w:val="24"/>
              </w:rPr>
            </w:pPr>
            <w:r w:rsidRPr="00DE1819">
              <w:rPr>
                <w:rFonts w:ascii="Arial" w:eastAsia="Calibri" w:hAnsi="Arial" w:cs="Arial"/>
                <w:color w:val="000000"/>
                <w:sz w:val="24"/>
                <w:szCs w:val="24"/>
              </w:rPr>
              <w:t>Povremeno promatranje noćnog neba u suradnji sa AD Kumova slama Daruvar</w:t>
            </w:r>
          </w:p>
        </w:tc>
      </w:tr>
      <w:tr w:rsidR="004F3DF6" w:rsidRPr="00DE1819" w14:paraId="168A648E" w14:textId="77777777" w:rsidTr="005A4353">
        <w:tc>
          <w:tcPr>
            <w:tcW w:w="3934" w:type="dxa"/>
            <w:shd w:val="clear" w:color="auto" w:fill="auto"/>
          </w:tcPr>
          <w:p w14:paraId="5DD4345E" w14:textId="77777777" w:rsidR="004F3DF6" w:rsidRPr="00DE1819" w:rsidRDefault="004F3DF6" w:rsidP="004F3DF6">
            <w:pPr>
              <w:tabs>
                <w:tab w:val="left" w:pos="1065"/>
              </w:tabs>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Vrijeme realizacije</w:t>
            </w:r>
          </w:p>
        </w:tc>
        <w:tc>
          <w:tcPr>
            <w:tcW w:w="10283" w:type="dxa"/>
            <w:shd w:val="clear" w:color="auto" w:fill="auto"/>
          </w:tcPr>
          <w:p w14:paraId="30E9DB2F" w14:textId="77777777" w:rsidR="004F3DF6" w:rsidRPr="00DE1819" w:rsidRDefault="004F3DF6" w:rsidP="004F3DF6">
            <w:pPr>
              <w:tabs>
                <w:tab w:val="left" w:pos="1065"/>
              </w:tabs>
              <w:spacing w:after="200"/>
              <w:rPr>
                <w:rFonts w:ascii="Arial" w:eastAsia="Calibri" w:hAnsi="Arial" w:cs="Arial"/>
                <w:color w:val="000000"/>
                <w:sz w:val="24"/>
                <w:szCs w:val="24"/>
              </w:rPr>
            </w:pPr>
            <w:r w:rsidRPr="00DE1819">
              <w:rPr>
                <w:rFonts w:ascii="Arial" w:eastAsia="Calibri" w:hAnsi="Arial" w:cs="Arial"/>
                <w:color w:val="000000"/>
                <w:sz w:val="24"/>
                <w:szCs w:val="24"/>
              </w:rPr>
              <w:t>Dva sata tjedno u školskoj godini 2023./2024.</w:t>
            </w:r>
          </w:p>
        </w:tc>
      </w:tr>
      <w:tr w:rsidR="004F3DF6" w:rsidRPr="00DE1819" w14:paraId="4F32159A"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56406431" w14:textId="77777777" w:rsidR="004F3DF6" w:rsidRPr="00DE1819" w:rsidRDefault="004F3DF6" w:rsidP="004F3DF6">
            <w:pPr>
              <w:tabs>
                <w:tab w:val="left" w:pos="1065"/>
              </w:tabs>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Troškovnik</w:t>
            </w:r>
          </w:p>
        </w:tc>
        <w:tc>
          <w:tcPr>
            <w:tcW w:w="10283" w:type="dxa"/>
          </w:tcPr>
          <w:p w14:paraId="7F508603" w14:textId="77777777" w:rsidR="004F3DF6" w:rsidRPr="00DE1819" w:rsidRDefault="004F3DF6" w:rsidP="004F3DF6">
            <w:pPr>
              <w:tabs>
                <w:tab w:val="left" w:pos="1065"/>
              </w:tabs>
              <w:spacing w:after="200"/>
              <w:rPr>
                <w:rFonts w:ascii="Arial" w:eastAsia="Calibri" w:hAnsi="Arial" w:cs="Arial"/>
                <w:color w:val="000000"/>
                <w:sz w:val="24"/>
                <w:szCs w:val="24"/>
              </w:rPr>
            </w:pPr>
            <w:r w:rsidRPr="00DE1819">
              <w:rPr>
                <w:rFonts w:ascii="Arial" w:eastAsia="Calibri" w:hAnsi="Arial" w:cs="Arial"/>
                <w:color w:val="000000"/>
                <w:sz w:val="24"/>
                <w:szCs w:val="24"/>
              </w:rPr>
              <w:t>Pretplata na časopis Čovjek i svemir … 200 ,00 kuna</w:t>
            </w:r>
          </w:p>
        </w:tc>
      </w:tr>
      <w:tr w:rsidR="004F3DF6" w:rsidRPr="00DE1819" w14:paraId="43CFBC91" w14:textId="77777777" w:rsidTr="005A4353">
        <w:tc>
          <w:tcPr>
            <w:tcW w:w="3934" w:type="dxa"/>
            <w:shd w:val="clear" w:color="auto" w:fill="auto"/>
          </w:tcPr>
          <w:p w14:paraId="4F73A02B" w14:textId="77777777" w:rsidR="004F3DF6" w:rsidRPr="00DE1819" w:rsidRDefault="004F3DF6" w:rsidP="004F3DF6">
            <w:pPr>
              <w:tabs>
                <w:tab w:val="left" w:pos="1065"/>
              </w:tabs>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Način vrednovanja</w:t>
            </w:r>
          </w:p>
        </w:tc>
        <w:tc>
          <w:tcPr>
            <w:tcW w:w="10283" w:type="dxa"/>
            <w:shd w:val="clear" w:color="auto" w:fill="auto"/>
          </w:tcPr>
          <w:p w14:paraId="21D468B1" w14:textId="77777777" w:rsidR="004F3DF6" w:rsidRPr="00DE1819" w:rsidRDefault="004F3DF6" w:rsidP="004F3DF6">
            <w:pPr>
              <w:rPr>
                <w:rFonts w:ascii="Arial" w:eastAsia="Calibri" w:hAnsi="Arial" w:cs="Arial"/>
                <w:color w:val="000000"/>
                <w:sz w:val="24"/>
                <w:szCs w:val="24"/>
              </w:rPr>
            </w:pPr>
            <w:r w:rsidRPr="00DE1819">
              <w:rPr>
                <w:rFonts w:ascii="Arial" w:eastAsia="Calibri" w:hAnsi="Arial" w:cs="Arial"/>
                <w:color w:val="000000"/>
                <w:sz w:val="24"/>
                <w:szCs w:val="24"/>
              </w:rPr>
              <w:t>Pismeno praćenje napredovanja učenika,</w:t>
            </w:r>
          </w:p>
          <w:p w14:paraId="6CC10452" w14:textId="77777777" w:rsidR="004F3DF6" w:rsidRPr="00DE1819" w:rsidRDefault="004F3DF6" w:rsidP="004F3DF6">
            <w:pPr>
              <w:spacing w:after="200"/>
              <w:rPr>
                <w:rFonts w:ascii="Arial" w:eastAsia="Calibri" w:hAnsi="Arial" w:cs="Arial"/>
                <w:color w:val="000000"/>
                <w:sz w:val="24"/>
                <w:szCs w:val="24"/>
              </w:rPr>
            </w:pPr>
            <w:r w:rsidRPr="00DE1819">
              <w:rPr>
                <w:rFonts w:ascii="Arial" w:eastAsia="Calibri" w:hAnsi="Arial" w:cs="Arial"/>
                <w:color w:val="000000"/>
                <w:sz w:val="24"/>
                <w:szCs w:val="24"/>
              </w:rPr>
              <w:t>sudjelovanje na natjecanjima</w:t>
            </w:r>
          </w:p>
        </w:tc>
      </w:tr>
      <w:tr w:rsidR="004F3DF6" w:rsidRPr="00DE1819" w14:paraId="375A6DB6"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1381ED68" w14:textId="77777777" w:rsidR="004F3DF6" w:rsidRPr="00DE1819" w:rsidRDefault="004F3DF6" w:rsidP="004F3DF6">
            <w:pPr>
              <w:tabs>
                <w:tab w:val="left" w:pos="1065"/>
              </w:tabs>
              <w:rPr>
                <w:rFonts w:ascii="Arial" w:eastAsia="Calibri" w:hAnsi="Arial" w:cs="Arial"/>
                <w:color w:val="17365D" w:themeColor="text2" w:themeShade="BF"/>
                <w:sz w:val="24"/>
                <w:szCs w:val="24"/>
              </w:rPr>
            </w:pPr>
            <w:r w:rsidRPr="00DE1819">
              <w:rPr>
                <w:rFonts w:ascii="Arial" w:eastAsia="Calibri" w:hAnsi="Arial" w:cs="Arial"/>
                <w:color w:val="17365D" w:themeColor="text2" w:themeShade="BF"/>
                <w:sz w:val="24"/>
                <w:szCs w:val="24"/>
              </w:rPr>
              <w:t>Korištenje rezultata vrednovanja</w:t>
            </w:r>
          </w:p>
        </w:tc>
        <w:tc>
          <w:tcPr>
            <w:tcW w:w="10283" w:type="dxa"/>
          </w:tcPr>
          <w:p w14:paraId="7A7D6361" w14:textId="77777777" w:rsidR="004F3DF6" w:rsidRPr="00DE1819" w:rsidRDefault="004F3DF6" w:rsidP="004F3DF6">
            <w:pPr>
              <w:rPr>
                <w:rFonts w:ascii="Arial" w:eastAsia="Times New Roman" w:hAnsi="Arial" w:cs="Arial"/>
                <w:color w:val="000000"/>
                <w:sz w:val="24"/>
                <w:szCs w:val="24"/>
              </w:rPr>
            </w:pPr>
            <w:r w:rsidRPr="00DE1819">
              <w:rPr>
                <w:rFonts w:ascii="Arial" w:eastAsia="Times New Roman" w:hAnsi="Arial" w:cs="Arial"/>
                <w:color w:val="000000"/>
                <w:sz w:val="24"/>
                <w:szCs w:val="24"/>
              </w:rPr>
              <w:t>Za osobne analize radi poboljšanja rada .</w:t>
            </w:r>
          </w:p>
        </w:tc>
      </w:tr>
    </w:tbl>
    <w:p w14:paraId="163FC358" w14:textId="7FC8B840" w:rsidR="00CD0EBF" w:rsidRDefault="00CD0EBF"/>
    <w:p w14:paraId="5251773E" w14:textId="1A587971" w:rsidR="00F45778" w:rsidRDefault="00F45778"/>
    <w:p w14:paraId="4F379773" w14:textId="45C0388C" w:rsidR="00F45778" w:rsidRDefault="00F45778"/>
    <w:p w14:paraId="7A462221" w14:textId="6F9852EE" w:rsidR="008B52FB" w:rsidRDefault="008B52FB"/>
    <w:p w14:paraId="41B279E9" w14:textId="76FBA673" w:rsidR="008B52FB" w:rsidRDefault="008B52FB"/>
    <w:p w14:paraId="2F2D7C92" w14:textId="7F10AB00" w:rsidR="008B52FB" w:rsidRDefault="008B52FB"/>
    <w:p w14:paraId="55950CE3" w14:textId="6F261E9D" w:rsidR="008B52FB" w:rsidRDefault="008B52FB"/>
    <w:tbl>
      <w:tblPr>
        <w:tblStyle w:val="Tablicareetke4-isticanje5126"/>
        <w:tblW w:w="14218" w:type="dxa"/>
        <w:tblLook w:val="0400" w:firstRow="0" w:lastRow="0" w:firstColumn="0" w:lastColumn="0" w:noHBand="0" w:noVBand="1"/>
      </w:tblPr>
      <w:tblGrid>
        <w:gridCol w:w="3934"/>
        <w:gridCol w:w="10284"/>
      </w:tblGrid>
      <w:tr w:rsidR="004F3DF6" w:rsidRPr="004F3DF6" w14:paraId="54579F8A"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0E32BB03" w14:textId="77777777" w:rsidR="004F3DF6" w:rsidRPr="004F3DF6" w:rsidRDefault="004F3DF6" w:rsidP="004F3DF6">
            <w:pPr>
              <w:keepNext/>
              <w:keepLines/>
              <w:spacing w:before="40"/>
              <w:outlineLvl w:val="1"/>
              <w:rPr>
                <w:rFonts w:asciiTheme="majorHAnsi" w:eastAsiaTheme="majorEastAsia" w:hAnsiTheme="majorHAnsi" w:cstheme="majorBidi"/>
                <w:color w:val="365F91" w:themeColor="accent1" w:themeShade="BF"/>
                <w:sz w:val="26"/>
                <w:szCs w:val="26"/>
              </w:rPr>
            </w:pPr>
            <w:r w:rsidRPr="004F3DF6">
              <w:rPr>
                <w:rFonts w:asciiTheme="majorHAnsi" w:eastAsiaTheme="majorEastAsia" w:hAnsiTheme="majorHAnsi" w:cstheme="majorBidi"/>
                <w:b/>
                <w:bCs/>
                <w:color w:val="365F91" w:themeColor="accent1" w:themeShade="BF"/>
                <w:sz w:val="26"/>
                <w:szCs w:val="26"/>
              </w:rPr>
              <w:lastRenderedPageBreak/>
              <w:t>Naziv aktivnosti:</w:t>
            </w:r>
          </w:p>
          <w:p w14:paraId="4B3D28BF" w14:textId="77777777" w:rsidR="004F3DF6" w:rsidRPr="004F3DF6" w:rsidRDefault="004F3DF6" w:rsidP="004F3DF6">
            <w:pPr>
              <w:keepNext/>
              <w:keepLines/>
              <w:spacing w:before="40"/>
              <w:outlineLvl w:val="1"/>
              <w:rPr>
                <w:rFonts w:asciiTheme="majorHAnsi" w:eastAsiaTheme="majorEastAsia" w:hAnsiTheme="majorHAnsi" w:cstheme="majorBidi"/>
                <w:color w:val="365F91" w:themeColor="accent1" w:themeShade="BF"/>
                <w:sz w:val="26"/>
                <w:szCs w:val="26"/>
              </w:rPr>
            </w:pPr>
            <w:r w:rsidRPr="004F3DF6">
              <w:rPr>
                <w:rFonts w:asciiTheme="majorHAnsi" w:eastAsiaTheme="majorEastAsia" w:hAnsiTheme="majorHAnsi" w:cstheme="majorBidi"/>
                <w:b/>
                <w:bCs/>
                <w:color w:val="365F91" w:themeColor="accent1" w:themeShade="BF"/>
                <w:sz w:val="26"/>
                <w:szCs w:val="26"/>
              </w:rPr>
              <w:t xml:space="preserve"> Šahovska skupina</w:t>
            </w:r>
          </w:p>
          <w:p w14:paraId="04510C3F" w14:textId="77777777" w:rsidR="004F3DF6" w:rsidRPr="004F3DF6" w:rsidRDefault="004F3DF6" w:rsidP="004F3DF6">
            <w:pPr>
              <w:keepNext/>
              <w:keepLines/>
              <w:spacing w:before="40"/>
              <w:outlineLvl w:val="1"/>
              <w:rPr>
                <w:rFonts w:asciiTheme="majorHAnsi" w:eastAsiaTheme="majorEastAsia" w:hAnsiTheme="majorHAnsi" w:cstheme="majorBidi"/>
                <w:b/>
                <w:bCs/>
                <w:color w:val="365F91" w:themeColor="accent1" w:themeShade="BF"/>
                <w:sz w:val="26"/>
                <w:szCs w:val="26"/>
              </w:rPr>
            </w:pPr>
          </w:p>
        </w:tc>
        <w:tc>
          <w:tcPr>
            <w:tcW w:w="10283" w:type="dxa"/>
          </w:tcPr>
          <w:p w14:paraId="344F6CBB" w14:textId="77777777" w:rsidR="004F3DF6" w:rsidRPr="004F3DF6" w:rsidRDefault="004F3DF6" w:rsidP="004F3DF6">
            <w:pPr>
              <w:keepNext/>
              <w:keepLines/>
              <w:spacing w:before="40"/>
              <w:outlineLvl w:val="1"/>
              <w:rPr>
                <w:rFonts w:asciiTheme="majorHAnsi" w:eastAsiaTheme="majorEastAsia" w:hAnsiTheme="majorHAnsi" w:cstheme="majorBidi"/>
                <w:color w:val="365F91" w:themeColor="accent1" w:themeShade="BF"/>
                <w:sz w:val="26"/>
                <w:szCs w:val="26"/>
              </w:rPr>
            </w:pPr>
            <w:r w:rsidRPr="004F3DF6">
              <w:rPr>
                <w:rFonts w:asciiTheme="majorHAnsi" w:eastAsiaTheme="majorEastAsia" w:hAnsiTheme="majorHAnsi" w:cstheme="majorBidi"/>
                <w:b/>
                <w:bCs/>
                <w:color w:val="365F91" w:themeColor="accent1" w:themeShade="BF"/>
                <w:sz w:val="26"/>
                <w:szCs w:val="26"/>
              </w:rPr>
              <w:t>Ime i prezime voditelja:</w:t>
            </w:r>
          </w:p>
          <w:p w14:paraId="660B2357" w14:textId="77777777" w:rsidR="004F3DF6" w:rsidRPr="004F3DF6" w:rsidRDefault="004F3DF6" w:rsidP="004F3DF6">
            <w:pPr>
              <w:keepNext/>
              <w:keepLines/>
              <w:spacing w:before="40"/>
              <w:outlineLvl w:val="1"/>
              <w:rPr>
                <w:rFonts w:asciiTheme="majorHAnsi" w:eastAsiaTheme="majorEastAsia" w:hAnsiTheme="majorHAnsi" w:cstheme="majorBidi"/>
                <w:color w:val="365F91" w:themeColor="accent1" w:themeShade="BF"/>
                <w:sz w:val="26"/>
                <w:szCs w:val="26"/>
              </w:rPr>
            </w:pPr>
            <w:r w:rsidRPr="004F3DF6">
              <w:rPr>
                <w:rFonts w:asciiTheme="majorHAnsi" w:eastAsiaTheme="majorEastAsia" w:hAnsiTheme="majorHAnsi" w:cstheme="majorBidi"/>
                <w:b/>
                <w:bCs/>
                <w:color w:val="365F91" w:themeColor="accent1" w:themeShade="BF"/>
                <w:sz w:val="26"/>
                <w:szCs w:val="26"/>
              </w:rPr>
              <w:t>Denis Singer</w:t>
            </w:r>
          </w:p>
        </w:tc>
      </w:tr>
      <w:tr w:rsidR="004F3DF6" w:rsidRPr="004F3DF6" w14:paraId="3968844B" w14:textId="77777777" w:rsidTr="005A4353">
        <w:tc>
          <w:tcPr>
            <w:tcW w:w="3934" w:type="dxa"/>
            <w:shd w:val="clear" w:color="auto" w:fill="auto"/>
          </w:tcPr>
          <w:p w14:paraId="4090504B" w14:textId="77777777" w:rsidR="004F3DF6" w:rsidRPr="004F3DF6" w:rsidRDefault="004F3DF6" w:rsidP="004F3DF6">
            <w:pPr>
              <w:tabs>
                <w:tab w:val="left" w:pos="1065"/>
              </w:tabs>
              <w:rPr>
                <w:rFonts w:ascii="Calibri" w:eastAsia="Calibri" w:hAnsi="Calibri" w:cs="Calibri"/>
                <w:color w:val="17365D" w:themeColor="text2" w:themeShade="BF"/>
                <w:sz w:val="24"/>
                <w:szCs w:val="24"/>
              </w:rPr>
            </w:pPr>
            <w:r w:rsidRPr="004F3DF6">
              <w:rPr>
                <w:rFonts w:ascii="Calibri" w:eastAsia="Calibri" w:hAnsi="Calibri" w:cs="Calibri"/>
                <w:color w:val="17365D" w:themeColor="text2" w:themeShade="BF"/>
                <w:sz w:val="24"/>
                <w:szCs w:val="24"/>
              </w:rPr>
              <w:t>Ishodi aktivnosti</w:t>
            </w:r>
          </w:p>
        </w:tc>
        <w:tc>
          <w:tcPr>
            <w:tcW w:w="10283" w:type="dxa"/>
            <w:shd w:val="clear" w:color="auto" w:fill="auto"/>
          </w:tcPr>
          <w:p w14:paraId="7B651AF2" w14:textId="77777777" w:rsidR="004F3DF6" w:rsidRPr="004F3DF6" w:rsidRDefault="004F3DF6">
            <w:pPr>
              <w:numPr>
                <w:ilvl w:val="0"/>
                <w:numId w:val="26"/>
              </w:numPr>
              <w:shd w:val="clear" w:color="auto" w:fill="FFFFFF"/>
              <w:rPr>
                <w:rFonts w:ascii="Calibri" w:eastAsia="Calibri" w:hAnsi="Calibri" w:cs="Calibri"/>
                <w:color w:val="333333"/>
                <w:sz w:val="24"/>
                <w:szCs w:val="24"/>
              </w:rPr>
            </w:pPr>
            <w:r w:rsidRPr="004F3DF6">
              <w:rPr>
                <w:rFonts w:ascii="Calibri" w:eastAsia="Calibri" w:hAnsi="Calibri" w:cs="Calibri"/>
                <w:color w:val="333333"/>
                <w:sz w:val="24"/>
                <w:szCs w:val="24"/>
              </w:rPr>
              <w:t>razlikovati šahovska otvaranja</w:t>
            </w:r>
          </w:p>
          <w:p w14:paraId="70C79D9D" w14:textId="77777777" w:rsidR="004F3DF6" w:rsidRPr="004F3DF6" w:rsidRDefault="004F3DF6">
            <w:pPr>
              <w:numPr>
                <w:ilvl w:val="0"/>
                <w:numId w:val="26"/>
              </w:numPr>
              <w:shd w:val="clear" w:color="auto" w:fill="FFFFFF"/>
              <w:rPr>
                <w:rFonts w:ascii="Calibri" w:eastAsia="Calibri" w:hAnsi="Calibri" w:cs="Calibri"/>
                <w:color w:val="333333"/>
                <w:sz w:val="24"/>
                <w:szCs w:val="24"/>
              </w:rPr>
            </w:pPr>
            <w:r w:rsidRPr="004F3DF6">
              <w:rPr>
                <w:rFonts w:ascii="Calibri" w:eastAsia="Calibri" w:hAnsi="Calibri" w:cs="Calibri"/>
                <w:color w:val="333333"/>
                <w:sz w:val="24"/>
                <w:szCs w:val="24"/>
              </w:rPr>
              <w:t>objasniti pravila šaha</w:t>
            </w:r>
          </w:p>
          <w:p w14:paraId="34F678DC" w14:textId="77777777" w:rsidR="004F3DF6" w:rsidRPr="004F3DF6" w:rsidRDefault="004F3DF6">
            <w:pPr>
              <w:numPr>
                <w:ilvl w:val="0"/>
                <w:numId w:val="26"/>
              </w:numPr>
              <w:shd w:val="clear" w:color="auto" w:fill="FFFFFF"/>
              <w:rPr>
                <w:rFonts w:ascii="Calibri" w:eastAsia="Calibri" w:hAnsi="Calibri" w:cs="Calibri"/>
                <w:color w:val="333333"/>
                <w:sz w:val="24"/>
                <w:szCs w:val="24"/>
              </w:rPr>
            </w:pPr>
            <w:r w:rsidRPr="004F3DF6">
              <w:rPr>
                <w:rFonts w:ascii="Calibri" w:eastAsia="Calibri" w:hAnsi="Calibri" w:cs="Calibri"/>
                <w:color w:val="333333"/>
                <w:sz w:val="24"/>
                <w:szCs w:val="24"/>
              </w:rPr>
              <w:t>primijeniti turnirska pravila</w:t>
            </w:r>
          </w:p>
          <w:p w14:paraId="6E876E41" w14:textId="77777777" w:rsidR="004F3DF6" w:rsidRPr="004F3DF6" w:rsidRDefault="004F3DF6">
            <w:pPr>
              <w:numPr>
                <w:ilvl w:val="0"/>
                <w:numId w:val="26"/>
              </w:numPr>
              <w:shd w:val="clear" w:color="auto" w:fill="FFFFFF"/>
              <w:rPr>
                <w:rFonts w:ascii="Calibri" w:eastAsia="Calibri" w:hAnsi="Calibri" w:cs="Calibri"/>
                <w:color w:val="000000"/>
                <w:sz w:val="24"/>
                <w:szCs w:val="24"/>
              </w:rPr>
            </w:pPr>
            <w:r w:rsidRPr="004F3DF6">
              <w:rPr>
                <w:rFonts w:ascii="Calibri" w:eastAsia="Calibri" w:hAnsi="Calibri" w:cs="Calibri"/>
                <w:color w:val="333333"/>
                <w:sz w:val="24"/>
                <w:szCs w:val="24"/>
              </w:rPr>
              <w:t>analizirati šahovske probleme</w:t>
            </w:r>
          </w:p>
          <w:p w14:paraId="5C9DA7C0" w14:textId="77777777" w:rsidR="004F3DF6" w:rsidRPr="004F3DF6" w:rsidRDefault="004F3DF6">
            <w:pPr>
              <w:numPr>
                <w:ilvl w:val="0"/>
                <w:numId w:val="26"/>
              </w:numPr>
              <w:shd w:val="clear" w:color="auto" w:fill="FFFFFF"/>
              <w:spacing w:after="280"/>
              <w:rPr>
                <w:rFonts w:ascii="Calibri" w:eastAsia="Calibri" w:hAnsi="Calibri" w:cs="Calibri"/>
                <w:color w:val="333333"/>
                <w:sz w:val="24"/>
                <w:szCs w:val="24"/>
              </w:rPr>
            </w:pPr>
            <w:r w:rsidRPr="004F3DF6">
              <w:rPr>
                <w:rFonts w:ascii="Calibri" w:eastAsia="Calibri" w:hAnsi="Calibri" w:cs="Calibri"/>
                <w:color w:val="333333"/>
                <w:sz w:val="24"/>
                <w:szCs w:val="24"/>
              </w:rPr>
              <w:t>kreirati organizirati šahovske turnire</w:t>
            </w:r>
          </w:p>
          <w:p w14:paraId="27395F92" w14:textId="77777777" w:rsidR="004F3DF6" w:rsidRPr="004F3DF6" w:rsidRDefault="004F3DF6">
            <w:pPr>
              <w:numPr>
                <w:ilvl w:val="0"/>
                <w:numId w:val="26"/>
              </w:numPr>
              <w:shd w:val="clear" w:color="auto" w:fill="FFFFFF"/>
              <w:tabs>
                <w:tab w:val="left" w:pos="1065"/>
              </w:tabs>
              <w:rPr>
                <w:rFonts w:ascii="Calibri" w:eastAsia="Calibri" w:hAnsi="Calibri" w:cs="Calibri"/>
                <w:color w:val="333333"/>
                <w:sz w:val="24"/>
                <w:szCs w:val="24"/>
              </w:rPr>
            </w:pPr>
            <w:r w:rsidRPr="004F3DF6">
              <w:rPr>
                <w:rFonts w:ascii="Calibri" w:eastAsia="Calibri" w:hAnsi="Calibri" w:cs="Calibri"/>
                <w:color w:val="333333"/>
                <w:sz w:val="24"/>
                <w:szCs w:val="24"/>
              </w:rPr>
              <w:t>procijeniti stanje na ploči u šahovskoj partiji</w:t>
            </w:r>
          </w:p>
          <w:p w14:paraId="5F143051" w14:textId="77777777" w:rsidR="004F3DF6" w:rsidRPr="004F3DF6" w:rsidRDefault="004F3DF6" w:rsidP="004F3DF6">
            <w:pPr>
              <w:rPr>
                <w:rFonts w:ascii="Calibri" w:eastAsia="Calibri" w:hAnsi="Calibri" w:cs="Calibri"/>
                <w:color w:val="000000"/>
                <w:sz w:val="24"/>
                <w:szCs w:val="24"/>
              </w:rPr>
            </w:pPr>
            <w:r w:rsidRPr="004F3DF6">
              <w:rPr>
                <w:rFonts w:ascii="Calibri" w:eastAsia="Calibri" w:hAnsi="Calibri" w:cs="Calibri"/>
                <w:color w:val="000000"/>
                <w:sz w:val="24"/>
                <w:szCs w:val="24"/>
              </w:rPr>
              <w:t>Upoznavanje sa šahom kao igrom koja razvija kognitivne sposobnosti .</w:t>
            </w:r>
          </w:p>
          <w:p w14:paraId="248E69D2" w14:textId="77777777" w:rsidR="004F3DF6" w:rsidRPr="004F3DF6" w:rsidRDefault="004F3DF6" w:rsidP="004F3DF6">
            <w:pPr>
              <w:tabs>
                <w:tab w:val="left" w:pos="1065"/>
              </w:tabs>
              <w:rPr>
                <w:rFonts w:ascii="Calibri" w:eastAsia="Calibri" w:hAnsi="Calibri" w:cs="Calibri"/>
                <w:color w:val="000000"/>
                <w:sz w:val="24"/>
                <w:szCs w:val="24"/>
                <w:highlight w:val="white"/>
              </w:rPr>
            </w:pPr>
            <w:r w:rsidRPr="004F3DF6">
              <w:rPr>
                <w:rFonts w:ascii="Calibri" w:eastAsia="Calibri" w:hAnsi="Calibri" w:cs="Calibri"/>
                <w:color w:val="000000"/>
                <w:sz w:val="24"/>
                <w:szCs w:val="24"/>
                <w:shd w:val="clear" w:color="auto" w:fill="FFFFFF"/>
              </w:rPr>
              <w:t>Stjecanje temeljnih znanja i vještina iz šaha, razvoj sposobnosti i umijeća rješavanja šahovskih problema. Kod nadarenih učenika usavršavati kombinatoriku te ih uvježbavati za više razine natjecanja. Odgojna komponenta šaha – razvijati strpljenje, kritički način razmišljanja, međusobno uvažavanje protivnika, razumijevanje i prihvaćanje poraza .</w:t>
            </w:r>
          </w:p>
          <w:p w14:paraId="067E6154" w14:textId="77777777" w:rsidR="004F3DF6" w:rsidRPr="004F3DF6" w:rsidRDefault="004F3DF6" w:rsidP="004F3DF6">
            <w:pPr>
              <w:shd w:val="clear" w:color="auto" w:fill="FFFFFF"/>
              <w:tabs>
                <w:tab w:val="left" w:pos="1065"/>
              </w:tabs>
              <w:rPr>
                <w:rFonts w:ascii="Calibri" w:eastAsia="Calibri" w:hAnsi="Calibri" w:cs="Calibri"/>
                <w:bCs/>
                <w:color w:val="333333"/>
                <w:sz w:val="24"/>
                <w:szCs w:val="24"/>
                <w:highlight w:val="white"/>
              </w:rPr>
            </w:pPr>
            <w:r w:rsidRPr="004F3DF6">
              <w:rPr>
                <w:rFonts w:ascii="Calibri" w:eastAsia="Calibri" w:hAnsi="Calibri" w:cs="Calibri"/>
                <w:bCs/>
                <w:color w:val="333333"/>
                <w:sz w:val="24"/>
                <w:szCs w:val="24"/>
                <w:highlight w:val="white"/>
              </w:rPr>
              <w:t>U radu s učenicima - poduka, demonstracija i poučavanje osnovnim principima šahovske igre, šahovskih otvaranja i konačnica u prvom dijelu sata, a u drugom dijelu je igra međusobno i primjenjivati naučenog uz kontrolu voditelja i ispravljanje pogrešaka. Nakon procjene da su savladali osnovne principe šahovske igre, organizirati  ćemo turnire sa ciljem razvijanja takmičarskog duha i valorizacije naučenog.</w:t>
            </w:r>
          </w:p>
        </w:tc>
      </w:tr>
      <w:tr w:rsidR="004F3DF6" w:rsidRPr="004F3DF6" w14:paraId="4D1F4CA7"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79A81499" w14:textId="77777777" w:rsidR="004F3DF6" w:rsidRPr="004F3DF6" w:rsidRDefault="004F3DF6" w:rsidP="004F3DF6">
            <w:pPr>
              <w:tabs>
                <w:tab w:val="left" w:pos="1065"/>
              </w:tabs>
              <w:rPr>
                <w:rFonts w:ascii="Calibri" w:eastAsia="Calibri" w:hAnsi="Calibri" w:cs="Calibri"/>
                <w:color w:val="17365D" w:themeColor="text2" w:themeShade="BF"/>
                <w:sz w:val="24"/>
                <w:szCs w:val="24"/>
              </w:rPr>
            </w:pPr>
            <w:r w:rsidRPr="004F3DF6">
              <w:rPr>
                <w:rFonts w:ascii="Calibri" w:eastAsia="Calibri" w:hAnsi="Calibri" w:cs="Calibri"/>
                <w:color w:val="17365D" w:themeColor="text2" w:themeShade="BF"/>
                <w:sz w:val="24"/>
                <w:szCs w:val="24"/>
              </w:rPr>
              <w:t>Namjena</w:t>
            </w:r>
          </w:p>
        </w:tc>
        <w:tc>
          <w:tcPr>
            <w:tcW w:w="10283" w:type="dxa"/>
          </w:tcPr>
          <w:p w14:paraId="402B2C3D" w14:textId="77777777" w:rsidR="004F3DF6" w:rsidRPr="004F3DF6" w:rsidRDefault="004F3DF6" w:rsidP="004F3DF6">
            <w:pPr>
              <w:rPr>
                <w:rFonts w:ascii="Calibri" w:eastAsia="Calibri" w:hAnsi="Calibri" w:cs="Calibri"/>
                <w:color w:val="000000"/>
                <w:sz w:val="24"/>
                <w:szCs w:val="24"/>
              </w:rPr>
            </w:pPr>
            <w:r w:rsidRPr="004F3DF6">
              <w:rPr>
                <w:rFonts w:ascii="Calibri" w:eastAsia="Calibri" w:hAnsi="Calibri" w:cs="Calibri"/>
                <w:color w:val="000000"/>
                <w:sz w:val="24"/>
                <w:szCs w:val="24"/>
              </w:rPr>
              <w:t>Razvijati interes učenika za šah koji pomaže u razvijanju logičkog zaključivanja .</w:t>
            </w:r>
          </w:p>
          <w:p w14:paraId="534D0756" w14:textId="77777777" w:rsidR="004F3DF6" w:rsidRPr="004F3DF6" w:rsidRDefault="004F3DF6" w:rsidP="004F3DF6">
            <w:pPr>
              <w:spacing w:after="200"/>
              <w:rPr>
                <w:rFonts w:ascii="Calibri" w:eastAsia="Calibri" w:hAnsi="Calibri" w:cs="Calibri"/>
                <w:color w:val="000000"/>
                <w:sz w:val="24"/>
                <w:szCs w:val="24"/>
              </w:rPr>
            </w:pPr>
            <w:r w:rsidRPr="004F3DF6">
              <w:rPr>
                <w:rFonts w:ascii="Calibri" w:eastAsia="Calibri" w:hAnsi="Calibri" w:cs="Calibri"/>
                <w:color w:val="000000"/>
                <w:sz w:val="24"/>
                <w:szCs w:val="24"/>
              </w:rPr>
              <w:t>Organizacija šahovskih turnira ( učenici , učitelji , roditelji ) – promoviranje šaha .</w:t>
            </w:r>
          </w:p>
        </w:tc>
      </w:tr>
      <w:tr w:rsidR="004F3DF6" w:rsidRPr="004F3DF6" w14:paraId="76982860" w14:textId="77777777" w:rsidTr="005A4353">
        <w:tc>
          <w:tcPr>
            <w:tcW w:w="3934" w:type="dxa"/>
            <w:shd w:val="clear" w:color="auto" w:fill="auto"/>
          </w:tcPr>
          <w:p w14:paraId="44CC7769" w14:textId="77777777" w:rsidR="004F3DF6" w:rsidRPr="004F3DF6" w:rsidRDefault="004F3DF6" w:rsidP="004F3DF6">
            <w:pPr>
              <w:tabs>
                <w:tab w:val="left" w:pos="1065"/>
              </w:tabs>
              <w:rPr>
                <w:rFonts w:ascii="Calibri" w:eastAsia="Calibri" w:hAnsi="Calibri" w:cs="Calibri"/>
                <w:color w:val="17365D" w:themeColor="text2" w:themeShade="BF"/>
                <w:sz w:val="24"/>
                <w:szCs w:val="24"/>
              </w:rPr>
            </w:pPr>
            <w:r w:rsidRPr="004F3DF6">
              <w:rPr>
                <w:rFonts w:ascii="Calibri" w:eastAsia="Calibri" w:hAnsi="Calibri" w:cs="Calibri"/>
                <w:color w:val="17365D" w:themeColor="text2" w:themeShade="BF"/>
                <w:sz w:val="24"/>
                <w:szCs w:val="24"/>
              </w:rPr>
              <w:t>Nositelji aktivnosti</w:t>
            </w:r>
          </w:p>
        </w:tc>
        <w:tc>
          <w:tcPr>
            <w:tcW w:w="10283" w:type="dxa"/>
            <w:shd w:val="clear" w:color="auto" w:fill="auto"/>
          </w:tcPr>
          <w:p w14:paraId="730DE1B1" w14:textId="77777777" w:rsidR="004F3DF6" w:rsidRPr="004F3DF6" w:rsidRDefault="004F3DF6" w:rsidP="004F3DF6">
            <w:pPr>
              <w:tabs>
                <w:tab w:val="left" w:pos="1065"/>
              </w:tabs>
              <w:spacing w:after="200"/>
              <w:rPr>
                <w:rFonts w:ascii="Calibri" w:eastAsia="Calibri" w:hAnsi="Calibri" w:cs="Calibri"/>
                <w:color w:val="000000"/>
                <w:sz w:val="24"/>
                <w:szCs w:val="24"/>
              </w:rPr>
            </w:pPr>
            <w:r w:rsidRPr="004F3DF6">
              <w:rPr>
                <w:rFonts w:ascii="Calibri" w:eastAsia="Calibri" w:hAnsi="Calibri" w:cs="Calibri"/>
                <w:color w:val="000000"/>
                <w:sz w:val="24"/>
                <w:szCs w:val="24"/>
              </w:rPr>
              <w:t>Denis Singer , prof. geografije</w:t>
            </w:r>
          </w:p>
        </w:tc>
      </w:tr>
      <w:tr w:rsidR="004F3DF6" w:rsidRPr="004F3DF6" w14:paraId="108E8089"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4651EC6D" w14:textId="77777777" w:rsidR="004F3DF6" w:rsidRPr="004F3DF6" w:rsidRDefault="004F3DF6" w:rsidP="004F3DF6">
            <w:pPr>
              <w:tabs>
                <w:tab w:val="left" w:pos="1065"/>
              </w:tabs>
              <w:rPr>
                <w:rFonts w:ascii="Calibri" w:eastAsia="Calibri" w:hAnsi="Calibri" w:cs="Calibri"/>
                <w:color w:val="17365D" w:themeColor="text2" w:themeShade="BF"/>
                <w:sz w:val="24"/>
                <w:szCs w:val="24"/>
              </w:rPr>
            </w:pPr>
            <w:r w:rsidRPr="004F3DF6">
              <w:rPr>
                <w:rFonts w:ascii="Calibri" w:eastAsia="Calibri" w:hAnsi="Calibri" w:cs="Calibri"/>
                <w:color w:val="17365D" w:themeColor="text2" w:themeShade="BF"/>
                <w:sz w:val="24"/>
                <w:szCs w:val="24"/>
              </w:rPr>
              <w:t>Način realizacije</w:t>
            </w:r>
          </w:p>
        </w:tc>
        <w:tc>
          <w:tcPr>
            <w:tcW w:w="10283" w:type="dxa"/>
          </w:tcPr>
          <w:p w14:paraId="4FE7EDAF" w14:textId="77777777" w:rsidR="004F3DF6" w:rsidRPr="004F3DF6" w:rsidRDefault="004F3DF6" w:rsidP="004F3DF6">
            <w:pPr>
              <w:rPr>
                <w:rFonts w:ascii="Calibri" w:eastAsia="Calibri" w:hAnsi="Calibri" w:cs="Calibri"/>
                <w:color w:val="000000"/>
                <w:sz w:val="24"/>
                <w:szCs w:val="24"/>
              </w:rPr>
            </w:pPr>
            <w:r w:rsidRPr="004F3DF6">
              <w:rPr>
                <w:rFonts w:ascii="Calibri" w:eastAsia="Calibri" w:hAnsi="Calibri" w:cs="Calibri"/>
                <w:color w:val="000000"/>
                <w:sz w:val="24"/>
                <w:szCs w:val="24"/>
              </w:rPr>
              <w:t>Izvannastavna aktivnost za učenike V.-VIII. r.</w:t>
            </w:r>
          </w:p>
          <w:p w14:paraId="0F96357C" w14:textId="77777777" w:rsidR="004F3DF6" w:rsidRPr="004F3DF6" w:rsidRDefault="004F3DF6" w:rsidP="004F3DF6">
            <w:pPr>
              <w:tabs>
                <w:tab w:val="left" w:pos="1065"/>
              </w:tabs>
              <w:spacing w:after="200"/>
              <w:rPr>
                <w:rFonts w:ascii="Calibri" w:eastAsia="Calibri" w:hAnsi="Calibri" w:cs="Calibri"/>
                <w:color w:val="000000"/>
                <w:sz w:val="24"/>
                <w:szCs w:val="24"/>
              </w:rPr>
            </w:pPr>
            <w:r w:rsidRPr="004F3DF6">
              <w:rPr>
                <w:rFonts w:ascii="Calibri" w:eastAsia="Calibri" w:hAnsi="Calibri" w:cs="Calibri"/>
                <w:color w:val="000000"/>
                <w:sz w:val="24"/>
                <w:szCs w:val="24"/>
              </w:rPr>
              <w:t>Uspostava kontakata sa šahovskim klubovima u okolici i školama koje provode aktivnost šaha u svojoj školi .</w:t>
            </w:r>
          </w:p>
        </w:tc>
      </w:tr>
      <w:tr w:rsidR="004F3DF6" w:rsidRPr="004F3DF6" w14:paraId="1A1302E3" w14:textId="77777777" w:rsidTr="005A4353">
        <w:tc>
          <w:tcPr>
            <w:tcW w:w="3934" w:type="dxa"/>
            <w:shd w:val="clear" w:color="auto" w:fill="auto"/>
          </w:tcPr>
          <w:p w14:paraId="45E5BADF" w14:textId="77777777" w:rsidR="004F3DF6" w:rsidRPr="004F3DF6" w:rsidRDefault="004F3DF6" w:rsidP="004F3DF6">
            <w:pPr>
              <w:tabs>
                <w:tab w:val="left" w:pos="1065"/>
              </w:tabs>
              <w:rPr>
                <w:rFonts w:ascii="Calibri" w:eastAsia="Calibri" w:hAnsi="Calibri" w:cs="Calibri"/>
                <w:color w:val="17365D" w:themeColor="text2" w:themeShade="BF"/>
                <w:sz w:val="24"/>
                <w:szCs w:val="24"/>
              </w:rPr>
            </w:pPr>
            <w:r w:rsidRPr="004F3DF6">
              <w:rPr>
                <w:rFonts w:ascii="Calibri" w:eastAsia="Calibri" w:hAnsi="Calibri" w:cs="Calibri"/>
                <w:color w:val="17365D" w:themeColor="text2" w:themeShade="BF"/>
                <w:sz w:val="24"/>
                <w:szCs w:val="24"/>
              </w:rPr>
              <w:lastRenderedPageBreak/>
              <w:t>Vrijeme realizacije</w:t>
            </w:r>
          </w:p>
        </w:tc>
        <w:tc>
          <w:tcPr>
            <w:tcW w:w="10283" w:type="dxa"/>
            <w:shd w:val="clear" w:color="auto" w:fill="auto"/>
          </w:tcPr>
          <w:p w14:paraId="193ED235" w14:textId="77777777" w:rsidR="004F3DF6" w:rsidRPr="004F3DF6" w:rsidRDefault="004F3DF6" w:rsidP="004F3DF6">
            <w:pPr>
              <w:tabs>
                <w:tab w:val="left" w:pos="1065"/>
              </w:tabs>
              <w:spacing w:after="200"/>
              <w:rPr>
                <w:rFonts w:ascii="Calibri" w:eastAsia="Calibri" w:hAnsi="Calibri" w:cs="Calibri"/>
                <w:color w:val="000000"/>
                <w:sz w:val="22"/>
              </w:rPr>
            </w:pPr>
            <w:r w:rsidRPr="004F3DF6">
              <w:rPr>
                <w:rFonts w:ascii="Calibri" w:eastAsia="Calibri" w:hAnsi="Calibri" w:cs="Calibri"/>
                <w:color w:val="000000"/>
                <w:sz w:val="24"/>
                <w:szCs w:val="24"/>
              </w:rPr>
              <w:t>Jednom tjedno u školskoj godini 2023./2024.</w:t>
            </w:r>
          </w:p>
        </w:tc>
      </w:tr>
      <w:tr w:rsidR="004F3DF6" w:rsidRPr="004F3DF6" w14:paraId="225F43CC"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66628AD1" w14:textId="77777777" w:rsidR="004F3DF6" w:rsidRPr="004F3DF6" w:rsidRDefault="004F3DF6" w:rsidP="004F3DF6">
            <w:pPr>
              <w:tabs>
                <w:tab w:val="left" w:pos="1065"/>
              </w:tabs>
              <w:rPr>
                <w:rFonts w:ascii="Calibri" w:eastAsia="Calibri" w:hAnsi="Calibri" w:cs="Calibri"/>
                <w:color w:val="17365D" w:themeColor="text2" w:themeShade="BF"/>
                <w:sz w:val="24"/>
                <w:szCs w:val="24"/>
              </w:rPr>
            </w:pPr>
            <w:r w:rsidRPr="004F3DF6">
              <w:rPr>
                <w:rFonts w:ascii="Calibri" w:eastAsia="Calibri" w:hAnsi="Calibri" w:cs="Calibri"/>
                <w:color w:val="17365D" w:themeColor="text2" w:themeShade="BF"/>
                <w:sz w:val="24"/>
                <w:szCs w:val="24"/>
              </w:rPr>
              <w:t>Troškovnik</w:t>
            </w:r>
          </w:p>
        </w:tc>
        <w:tc>
          <w:tcPr>
            <w:tcW w:w="10283" w:type="dxa"/>
          </w:tcPr>
          <w:p w14:paraId="6D745149" w14:textId="77777777" w:rsidR="004F3DF6" w:rsidRPr="004F3DF6" w:rsidRDefault="004F3DF6" w:rsidP="004F3DF6">
            <w:pPr>
              <w:tabs>
                <w:tab w:val="left" w:pos="1065"/>
              </w:tabs>
              <w:spacing w:after="200"/>
              <w:rPr>
                <w:rFonts w:ascii="Calibri" w:eastAsia="Calibri" w:hAnsi="Calibri" w:cs="Calibri"/>
                <w:color w:val="000000"/>
                <w:sz w:val="24"/>
                <w:szCs w:val="24"/>
              </w:rPr>
            </w:pPr>
            <w:r w:rsidRPr="004F3DF6">
              <w:rPr>
                <w:rFonts w:ascii="Calibri" w:eastAsia="Calibri" w:hAnsi="Calibri" w:cs="Calibri"/>
                <w:color w:val="000000"/>
                <w:sz w:val="24"/>
                <w:szCs w:val="24"/>
              </w:rPr>
              <w:t>Knjiga – Astronomska početnica – 100,00 kuna</w:t>
            </w:r>
          </w:p>
        </w:tc>
      </w:tr>
      <w:tr w:rsidR="004F3DF6" w:rsidRPr="004F3DF6" w14:paraId="67DF9BF2" w14:textId="77777777" w:rsidTr="005A4353">
        <w:tc>
          <w:tcPr>
            <w:tcW w:w="3934" w:type="dxa"/>
            <w:shd w:val="clear" w:color="auto" w:fill="auto"/>
          </w:tcPr>
          <w:p w14:paraId="3BB8C0B3" w14:textId="77777777" w:rsidR="004F3DF6" w:rsidRPr="004F3DF6" w:rsidRDefault="004F3DF6" w:rsidP="004F3DF6">
            <w:pPr>
              <w:tabs>
                <w:tab w:val="left" w:pos="1065"/>
              </w:tabs>
              <w:rPr>
                <w:rFonts w:ascii="Calibri" w:eastAsia="Calibri" w:hAnsi="Calibri" w:cs="Calibri"/>
                <w:color w:val="17365D" w:themeColor="text2" w:themeShade="BF"/>
                <w:sz w:val="24"/>
                <w:szCs w:val="24"/>
              </w:rPr>
            </w:pPr>
            <w:r w:rsidRPr="004F3DF6">
              <w:rPr>
                <w:rFonts w:ascii="Calibri" w:eastAsia="Calibri" w:hAnsi="Calibri" w:cs="Calibri"/>
                <w:color w:val="17365D" w:themeColor="text2" w:themeShade="BF"/>
                <w:sz w:val="24"/>
                <w:szCs w:val="24"/>
              </w:rPr>
              <w:t>Način vrednovanja</w:t>
            </w:r>
          </w:p>
        </w:tc>
        <w:tc>
          <w:tcPr>
            <w:tcW w:w="10283" w:type="dxa"/>
            <w:shd w:val="clear" w:color="auto" w:fill="auto"/>
          </w:tcPr>
          <w:p w14:paraId="39C579D4" w14:textId="77777777" w:rsidR="004F3DF6" w:rsidRPr="004F3DF6" w:rsidRDefault="004F3DF6" w:rsidP="004F3DF6">
            <w:pPr>
              <w:spacing w:after="200"/>
              <w:rPr>
                <w:rFonts w:ascii="Calibri" w:eastAsia="Calibri" w:hAnsi="Calibri" w:cs="Calibri"/>
                <w:color w:val="000000"/>
                <w:sz w:val="24"/>
                <w:szCs w:val="24"/>
              </w:rPr>
            </w:pPr>
            <w:r w:rsidRPr="004F3DF6">
              <w:rPr>
                <w:rFonts w:ascii="Calibri" w:eastAsia="Calibri" w:hAnsi="Calibri" w:cs="Calibri"/>
                <w:color w:val="000000"/>
                <w:sz w:val="24"/>
                <w:szCs w:val="24"/>
              </w:rPr>
              <w:t>Pismeno praćenje napredovanja učenika, anketa na kraju nastavne godine</w:t>
            </w:r>
          </w:p>
        </w:tc>
      </w:tr>
      <w:tr w:rsidR="004F3DF6" w:rsidRPr="004F3DF6" w14:paraId="0EC10CC8" w14:textId="77777777" w:rsidTr="005A4353">
        <w:trPr>
          <w:cnfStyle w:val="000000100000" w:firstRow="0" w:lastRow="0" w:firstColumn="0" w:lastColumn="0" w:oddVBand="0" w:evenVBand="0" w:oddHBand="1" w:evenHBand="0" w:firstRowFirstColumn="0" w:firstRowLastColumn="0" w:lastRowFirstColumn="0" w:lastRowLastColumn="0"/>
        </w:trPr>
        <w:tc>
          <w:tcPr>
            <w:tcW w:w="3934" w:type="dxa"/>
          </w:tcPr>
          <w:p w14:paraId="086E7C44" w14:textId="77777777" w:rsidR="004F3DF6" w:rsidRPr="004F3DF6" w:rsidRDefault="004F3DF6" w:rsidP="004F3DF6">
            <w:pPr>
              <w:tabs>
                <w:tab w:val="left" w:pos="1065"/>
              </w:tabs>
              <w:rPr>
                <w:rFonts w:ascii="Calibri" w:eastAsia="Calibri" w:hAnsi="Calibri" w:cs="Calibri"/>
                <w:color w:val="17365D" w:themeColor="text2" w:themeShade="BF"/>
                <w:sz w:val="24"/>
                <w:szCs w:val="24"/>
              </w:rPr>
            </w:pPr>
            <w:r w:rsidRPr="004F3DF6">
              <w:rPr>
                <w:rFonts w:ascii="Calibri" w:eastAsia="Calibri" w:hAnsi="Calibri" w:cs="Calibri"/>
                <w:color w:val="17365D" w:themeColor="text2" w:themeShade="BF"/>
                <w:sz w:val="24"/>
                <w:szCs w:val="24"/>
              </w:rPr>
              <w:t>Korištenje rezultata vrednovanja</w:t>
            </w:r>
          </w:p>
        </w:tc>
        <w:tc>
          <w:tcPr>
            <w:tcW w:w="10283" w:type="dxa"/>
          </w:tcPr>
          <w:p w14:paraId="11A1FF05" w14:textId="77777777" w:rsidR="004F3DF6" w:rsidRPr="004F3DF6" w:rsidRDefault="004F3DF6" w:rsidP="004F3DF6">
            <w:pPr>
              <w:rPr>
                <w:rFonts w:ascii="Cambria" w:eastAsia="Times New Roman" w:hAnsi="Cambria" w:cs="Cambria"/>
                <w:color w:val="000000"/>
                <w:sz w:val="24"/>
                <w:szCs w:val="24"/>
              </w:rPr>
            </w:pPr>
            <w:r w:rsidRPr="004F3DF6">
              <w:rPr>
                <w:rFonts w:ascii="Cambria" w:eastAsia="Times New Roman" w:hAnsi="Cambria" w:cs="Cambria"/>
                <w:color w:val="000000"/>
                <w:sz w:val="24"/>
                <w:szCs w:val="24"/>
              </w:rPr>
              <w:t>Za osobne analize radi poboljšanja rada .</w:t>
            </w:r>
          </w:p>
        </w:tc>
      </w:tr>
    </w:tbl>
    <w:p w14:paraId="1F7FB950" w14:textId="77777777" w:rsidR="008B52FB" w:rsidRDefault="008B52FB"/>
    <w:p w14:paraId="5F5BE3E3" w14:textId="63426D6E" w:rsidR="003D6286" w:rsidRDefault="003D6286"/>
    <w:tbl>
      <w:tblPr>
        <w:tblStyle w:val="Tablicareetke4-isticanje5"/>
        <w:tblW w:w="14218" w:type="dxa"/>
        <w:tblLayout w:type="fixed"/>
        <w:tblLook w:val="0400" w:firstRow="0" w:lastRow="0" w:firstColumn="0" w:lastColumn="0" w:noHBand="0" w:noVBand="1"/>
      </w:tblPr>
      <w:tblGrid>
        <w:gridCol w:w="3936"/>
        <w:gridCol w:w="10282"/>
      </w:tblGrid>
      <w:tr w:rsidR="003D3879" w:rsidRPr="00427E11" w14:paraId="6D7E5749"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4C95F3C" w14:textId="77777777" w:rsidR="003D3879" w:rsidRPr="00427E11" w:rsidRDefault="003D3879"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 xml:space="preserve">Naziv aktivnosti: </w:t>
            </w:r>
          </w:p>
          <w:p w14:paraId="0C5734A7" w14:textId="5857B5C3" w:rsidR="003D3879" w:rsidRPr="00427E11" w:rsidRDefault="00427E11" w:rsidP="004209DE">
            <w:pPr>
              <w:keepNext/>
              <w:keepLines/>
              <w:spacing w:before="40"/>
              <w:outlineLvl w:val="1"/>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INA - Programeri</w:t>
            </w:r>
          </w:p>
        </w:tc>
        <w:tc>
          <w:tcPr>
            <w:tcW w:w="10282" w:type="dxa"/>
          </w:tcPr>
          <w:p w14:paraId="088B9275" w14:textId="77777777" w:rsidR="003D3879" w:rsidRPr="00427E11" w:rsidRDefault="003D3879"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Ime i prezime voditelja: Ivana Vorel Herout</w:t>
            </w:r>
          </w:p>
        </w:tc>
      </w:tr>
      <w:tr w:rsidR="003D3879" w:rsidRPr="00427E11" w14:paraId="00DC2DC0" w14:textId="77777777" w:rsidTr="004209DE">
        <w:tc>
          <w:tcPr>
            <w:tcW w:w="3936" w:type="dxa"/>
          </w:tcPr>
          <w:p w14:paraId="22E781FC" w14:textId="77777777" w:rsidR="003D3879" w:rsidRPr="00427E11" w:rsidRDefault="003D3879" w:rsidP="004209DE">
            <w:pPr>
              <w:tabs>
                <w:tab w:val="left" w:pos="1065"/>
              </w:tabs>
              <w:rPr>
                <w:rFonts w:ascii="Arial" w:eastAsia="Calibri" w:hAnsi="Arial" w:cs="Arial"/>
                <w:color w:val="365F91" w:themeColor="accent1" w:themeShade="BF"/>
                <w:sz w:val="24"/>
                <w:szCs w:val="24"/>
              </w:rPr>
            </w:pPr>
            <w:r w:rsidRPr="00427E11">
              <w:rPr>
                <w:rFonts w:ascii="Arial" w:eastAsia="Calibri" w:hAnsi="Arial" w:cs="Arial"/>
                <w:color w:val="365F91" w:themeColor="accent1" w:themeShade="BF"/>
                <w:sz w:val="24"/>
                <w:szCs w:val="24"/>
              </w:rPr>
              <w:t>Ishodi aktivnosti</w:t>
            </w:r>
          </w:p>
        </w:tc>
        <w:tc>
          <w:tcPr>
            <w:tcW w:w="10282" w:type="dxa"/>
          </w:tcPr>
          <w:p w14:paraId="57B514F7" w14:textId="77777777" w:rsidR="003D3879" w:rsidRDefault="00526D5B"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Programiranje BBC micro:bit-ova, sudjelovanje u projektima.</w:t>
            </w:r>
          </w:p>
          <w:p w14:paraId="0C10F037" w14:textId="5891429B" w:rsidR="00526D5B" w:rsidRPr="00427E11" w:rsidRDefault="00526D5B" w:rsidP="004209DE">
            <w:pPr>
              <w:tabs>
                <w:tab w:val="left" w:pos="1065"/>
              </w:tabs>
              <w:rPr>
                <w:rFonts w:ascii="Arial" w:eastAsia="Calibri" w:hAnsi="Arial" w:cs="Arial"/>
                <w:color w:val="000000"/>
                <w:sz w:val="24"/>
                <w:szCs w:val="24"/>
              </w:rPr>
            </w:pPr>
          </w:p>
        </w:tc>
      </w:tr>
      <w:tr w:rsidR="003D3879" w:rsidRPr="00427E11" w14:paraId="0764E6EC"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9D3C1F8" w14:textId="77777777" w:rsidR="003D3879" w:rsidRPr="00427E11" w:rsidRDefault="003D3879" w:rsidP="004209DE">
            <w:pPr>
              <w:tabs>
                <w:tab w:val="left" w:pos="1065"/>
              </w:tabs>
              <w:rPr>
                <w:rFonts w:ascii="Arial" w:eastAsia="Calibri" w:hAnsi="Arial" w:cs="Arial"/>
                <w:color w:val="365F91" w:themeColor="accent1" w:themeShade="BF"/>
                <w:sz w:val="24"/>
                <w:szCs w:val="24"/>
              </w:rPr>
            </w:pPr>
            <w:r w:rsidRPr="00427E11">
              <w:rPr>
                <w:rFonts w:ascii="Arial" w:eastAsia="Calibri" w:hAnsi="Arial" w:cs="Arial"/>
                <w:color w:val="365F91" w:themeColor="accent1" w:themeShade="BF"/>
                <w:sz w:val="24"/>
                <w:szCs w:val="24"/>
              </w:rPr>
              <w:t>Namjena</w:t>
            </w:r>
          </w:p>
        </w:tc>
        <w:tc>
          <w:tcPr>
            <w:tcW w:w="10282" w:type="dxa"/>
          </w:tcPr>
          <w:p w14:paraId="6BC508CE" w14:textId="6F307C7E" w:rsidR="003D3879" w:rsidRPr="00427E11" w:rsidRDefault="00427E11" w:rsidP="004209DE">
            <w:pPr>
              <w:tabs>
                <w:tab w:val="left" w:pos="1065"/>
              </w:tabs>
              <w:rPr>
                <w:rFonts w:ascii="Arial" w:eastAsia="Calibri" w:hAnsi="Arial" w:cs="Arial"/>
                <w:color w:val="000000"/>
                <w:sz w:val="24"/>
                <w:szCs w:val="24"/>
              </w:rPr>
            </w:pPr>
            <w:r>
              <w:rPr>
                <w:rFonts w:ascii="Arial" w:eastAsia="Calibri" w:hAnsi="Arial" w:cs="Arial"/>
                <w:color w:val="000000"/>
                <w:sz w:val="24"/>
                <w:szCs w:val="24"/>
              </w:rPr>
              <w:t xml:space="preserve">Za učenike </w:t>
            </w:r>
            <w:r w:rsidR="00526D5B">
              <w:rPr>
                <w:rFonts w:ascii="Arial" w:eastAsia="Calibri" w:hAnsi="Arial" w:cs="Arial"/>
                <w:color w:val="000000"/>
                <w:sz w:val="24"/>
                <w:szCs w:val="24"/>
              </w:rPr>
              <w:t xml:space="preserve">5., 6., </w:t>
            </w:r>
            <w:r>
              <w:rPr>
                <w:rFonts w:ascii="Arial" w:eastAsia="Calibri" w:hAnsi="Arial" w:cs="Arial"/>
                <w:color w:val="000000"/>
                <w:sz w:val="24"/>
                <w:szCs w:val="24"/>
              </w:rPr>
              <w:t>7.</w:t>
            </w:r>
            <w:r w:rsidR="00526D5B">
              <w:rPr>
                <w:rFonts w:ascii="Arial" w:eastAsia="Calibri" w:hAnsi="Arial" w:cs="Arial"/>
                <w:color w:val="000000"/>
                <w:sz w:val="24"/>
                <w:szCs w:val="24"/>
              </w:rPr>
              <w:t>,</w:t>
            </w:r>
            <w:r>
              <w:rPr>
                <w:rFonts w:ascii="Arial" w:eastAsia="Calibri" w:hAnsi="Arial" w:cs="Arial"/>
                <w:color w:val="000000"/>
                <w:sz w:val="24"/>
                <w:szCs w:val="24"/>
              </w:rPr>
              <w:t xml:space="preserve"> i 8</w:t>
            </w:r>
            <w:r w:rsidR="003D3879" w:rsidRPr="00427E11">
              <w:rPr>
                <w:rFonts w:ascii="Arial" w:eastAsia="Calibri" w:hAnsi="Arial" w:cs="Arial"/>
                <w:color w:val="000000"/>
                <w:sz w:val="24"/>
                <w:szCs w:val="24"/>
              </w:rPr>
              <w:t>. razreda</w:t>
            </w:r>
          </w:p>
          <w:p w14:paraId="00EFB7A5" w14:textId="77777777" w:rsidR="003D3879" w:rsidRPr="00427E11" w:rsidRDefault="003D3879" w:rsidP="004209DE">
            <w:pPr>
              <w:tabs>
                <w:tab w:val="left" w:pos="1065"/>
              </w:tabs>
              <w:rPr>
                <w:rFonts w:ascii="Arial" w:eastAsia="Calibri" w:hAnsi="Arial" w:cs="Arial"/>
                <w:color w:val="000000"/>
                <w:sz w:val="24"/>
                <w:szCs w:val="24"/>
              </w:rPr>
            </w:pPr>
          </w:p>
        </w:tc>
      </w:tr>
      <w:tr w:rsidR="003D3879" w:rsidRPr="00427E11" w14:paraId="28C235D4" w14:textId="77777777" w:rsidTr="004209DE">
        <w:tc>
          <w:tcPr>
            <w:tcW w:w="3936" w:type="dxa"/>
          </w:tcPr>
          <w:p w14:paraId="44FBA521" w14:textId="77777777" w:rsidR="003D3879" w:rsidRPr="00427E11" w:rsidRDefault="003D3879" w:rsidP="004209DE">
            <w:pPr>
              <w:tabs>
                <w:tab w:val="left" w:pos="1065"/>
              </w:tabs>
              <w:rPr>
                <w:rFonts w:ascii="Arial" w:eastAsia="Calibri" w:hAnsi="Arial" w:cs="Arial"/>
                <w:color w:val="365F91" w:themeColor="accent1" w:themeShade="BF"/>
                <w:sz w:val="24"/>
                <w:szCs w:val="24"/>
              </w:rPr>
            </w:pPr>
            <w:r w:rsidRPr="00427E11">
              <w:rPr>
                <w:rFonts w:ascii="Arial" w:hAnsi="Arial" w:cs="Arial"/>
                <w:color w:val="365F91" w:themeColor="accent1" w:themeShade="BF"/>
                <w:sz w:val="24"/>
                <w:szCs w:val="24"/>
              </w:rPr>
              <w:t>Način realizacije</w:t>
            </w:r>
          </w:p>
        </w:tc>
        <w:tc>
          <w:tcPr>
            <w:tcW w:w="10282" w:type="dxa"/>
          </w:tcPr>
          <w:p w14:paraId="04FACD94" w14:textId="77777777" w:rsidR="003D3879" w:rsidRPr="00427E11" w:rsidRDefault="003D3879" w:rsidP="004209DE">
            <w:pPr>
              <w:rPr>
                <w:rFonts w:ascii="Arial" w:hAnsi="Arial" w:cs="Arial"/>
                <w:sz w:val="24"/>
                <w:szCs w:val="24"/>
              </w:rPr>
            </w:pPr>
            <w:r w:rsidRPr="00427E11">
              <w:rPr>
                <w:rFonts w:ascii="Arial" w:hAnsi="Arial" w:cs="Arial"/>
                <w:sz w:val="24"/>
                <w:szCs w:val="24"/>
              </w:rPr>
              <w:t>Realizira se u informatičkoj učionici</w:t>
            </w:r>
          </w:p>
          <w:p w14:paraId="24AD55D3" w14:textId="77777777" w:rsidR="003D3879" w:rsidRPr="00427E11" w:rsidRDefault="003D3879" w:rsidP="004209DE">
            <w:pPr>
              <w:rPr>
                <w:rFonts w:ascii="Arial" w:eastAsia="Calibri" w:hAnsi="Arial" w:cs="Arial"/>
                <w:color w:val="000000"/>
                <w:sz w:val="24"/>
                <w:szCs w:val="24"/>
              </w:rPr>
            </w:pPr>
          </w:p>
        </w:tc>
      </w:tr>
      <w:tr w:rsidR="003D3879" w:rsidRPr="00427E11" w14:paraId="04B09CEE"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D97C601" w14:textId="77777777" w:rsidR="003D3879" w:rsidRPr="00427E11" w:rsidRDefault="003D3879" w:rsidP="004209DE">
            <w:pPr>
              <w:tabs>
                <w:tab w:val="left" w:pos="1065"/>
              </w:tabs>
              <w:rPr>
                <w:rFonts w:ascii="Arial" w:eastAsia="Calibri" w:hAnsi="Arial" w:cs="Arial"/>
                <w:color w:val="365F91" w:themeColor="accent1" w:themeShade="BF"/>
                <w:sz w:val="24"/>
                <w:szCs w:val="24"/>
              </w:rPr>
            </w:pPr>
            <w:r w:rsidRPr="00427E11">
              <w:rPr>
                <w:rFonts w:ascii="Arial" w:hAnsi="Arial" w:cs="Arial"/>
                <w:color w:val="365F91" w:themeColor="accent1" w:themeShade="BF"/>
                <w:sz w:val="24"/>
                <w:szCs w:val="24"/>
              </w:rPr>
              <w:t>Vrijeme realizacije</w:t>
            </w:r>
          </w:p>
        </w:tc>
        <w:tc>
          <w:tcPr>
            <w:tcW w:w="10282" w:type="dxa"/>
          </w:tcPr>
          <w:p w14:paraId="0293F2DA" w14:textId="35CD26E3" w:rsidR="003D3879" w:rsidRPr="00427E11" w:rsidRDefault="004B55E6" w:rsidP="004209DE">
            <w:pPr>
              <w:tabs>
                <w:tab w:val="left" w:pos="1065"/>
              </w:tabs>
              <w:rPr>
                <w:rFonts w:ascii="Arial" w:hAnsi="Arial" w:cs="Arial"/>
                <w:sz w:val="24"/>
                <w:szCs w:val="24"/>
              </w:rPr>
            </w:pPr>
            <w:r w:rsidRPr="00427E11">
              <w:rPr>
                <w:rFonts w:ascii="Arial" w:hAnsi="Arial" w:cs="Arial"/>
                <w:sz w:val="24"/>
                <w:szCs w:val="24"/>
              </w:rPr>
              <w:t>Jednom tjedno u školskoj godini</w:t>
            </w:r>
            <w:r w:rsidR="003D3879" w:rsidRPr="00427E11">
              <w:rPr>
                <w:rFonts w:ascii="Arial" w:hAnsi="Arial" w:cs="Arial"/>
                <w:sz w:val="24"/>
                <w:szCs w:val="24"/>
              </w:rPr>
              <w:t xml:space="preserve"> 202</w:t>
            </w:r>
            <w:r w:rsidR="004F3DF6">
              <w:rPr>
                <w:rFonts w:ascii="Arial" w:hAnsi="Arial" w:cs="Arial"/>
                <w:sz w:val="24"/>
                <w:szCs w:val="24"/>
              </w:rPr>
              <w:t>3</w:t>
            </w:r>
            <w:r w:rsidR="003D3879" w:rsidRPr="00427E11">
              <w:rPr>
                <w:rFonts w:ascii="Arial" w:hAnsi="Arial" w:cs="Arial"/>
                <w:sz w:val="24"/>
                <w:szCs w:val="24"/>
              </w:rPr>
              <w:t>./202</w:t>
            </w:r>
            <w:r w:rsidR="004F3DF6">
              <w:rPr>
                <w:rFonts w:ascii="Arial" w:hAnsi="Arial" w:cs="Arial"/>
                <w:sz w:val="24"/>
                <w:szCs w:val="24"/>
              </w:rPr>
              <w:t>4</w:t>
            </w:r>
            <w:r w:rsidR="003D3879" w:rsidRPr="00427E11">
              <w:rPr>
                <w:rFonts w:ascii="Arial" w:hAnsi="Arial" w:cs="Arial"/>
                <w:sz w:val="24"/>
                <w:szCs w:val="24"/>
              </w:rPr>
              <w:t>.</w:t>
            </w:r>
          </w:p>
          <w:p w14:paraId="00D84A8C" w14:textId="77777777" w:rsidR="003D3879" w:rsidRPr="00427E11" w:rsidRDefault="003D3879" w:rsidP="004209DE">
            <w:pPr>
              <w:tabs>
                <w:tab w:val="left" w:pos="1065"/>
              </w:tabs>
              <w:rPr>
                <w:rFonts w:ascii="Arial" w:eastAsia="Calibri" w:hAnsi="Arial" w:cs="Arial"/>
                <w:color w:val="000000"/>
                <w:sz w:val="24"/>
                <w:szCs w:val="24"/>
              </w:rPr>
            </w:pPr>
          </w:p>
        </w:tc>
      </w:tr>
      <w:tr w:rsidR="003D3879" w:rsidRPr="00427E11" w14:paraId="11D5668F" w14:textId="77777777" w:rsidTr="004209DE">
        <w:tc>
          <w:tcPr>
            <w:tcW w:w="3936" w:type="dxa"/>
          </w:tcPr>
          <w:p w14:paraId="06810630" w14:textId="77777777" w:rsidR="003D3879" w:rsidRPr="00427E11" w:rsidRDefault="003D3879" w:rsidP="004209DE">
            <w:pPr>
              <w:tabs>
                <w:tab w:val="left" w:pos="1065"/>
              </w:tabs>
              <w:rPr>
                <w:rFonts w:ascii="Arial" w:eastAsia="Calibri" w:hAnsi="Arial" w:cs="Arial"/>
                <w:color w:val="365F91" w:themeColor="accent1" w:themeShade="BF"/>
                <w:sz w:val="24"/>
                <w:szCs w:val="24"/>
              </w:rPr>
            </w:pPr>
            <w:r w:rsidRPr="00427E11">
              <w:rPr>
                <w:rFonts w:ascii="Arial" w:hAnsi="Arial" w:cs="Arial"/>
                <w:color w:val="365F91" w:themeColor="accent1" w:themeShade="BF"/>
                <w:sz w:val="24"/>
                <w:szCs w:val="24"/>
              </w:rPr>
              <w:t>Troškovnik</w:t>
            </w:r>
          </w:p>
        </w:tc>
        <w:tc>
          <w:tcPr>
            <w:tcW w:w="10282" w:type="dxa"/>
          </w:tcPr>
          <w:p w14:paraId="52C4938A" w14:textId="77777777" w:rsidR="003D3879" w:rsidRDefault="00ED1522" w:rsidP="004209DE">
            <w:pPr>
              <w:tabs>
                <w:tab w:val="left" w:pos="1065"/>
              </w:tabs>
              <w:rPr>
                <w:rFonts w:ascii="Arial" w:hAnsi="Arial" w:cs="Arial"/>
                <w:sz w:val="24"/>
                <w:szCs w:val="24"/>
              </w:rPr>
            </w:pPr>
            <w:r w:rsidRPr="00427E11">
              <w:rPr>
                <w:rFonts w:ascii="Arial" w:hAnsi="Arial" w:cs="Arial"/>
                <w:sz w:val="24"/>
                <w:szCs w:val="24"/>
              </w:rPr>
              <w:t>Fotokopirni papir</w:t>
            </w:r>
          </w:p>
          <w:p w14:paraId="3D2D6701" w14:textId="5FFEF331" w:rsidR="00783A5A" w:rsidRPr="00427E11" w:rsidRDefault="00783A5A" w:rsidP="004209DE">
            <w:pPr>
              <w:tabs>
                <w:tab w:val="left" w:pos="1065"/>
              </w:tabs>
              <w:rPr>
                <w:rFonts w:ascii="Arial" w:eastAsia="Calibri" w:hAnsi="Arial" w:cs="Arial"/>
                <w:color w:val="000000"/>
                <w:sz w:val="24"/>
                <w:szCs w:val="24"/>
              </w:rPr>
            </w:pPr>
          </w:p>
        </w:tc>
      </w:tr>
      <w:tr w:rsidR="003D3879" w:rsidRPr="00427E11" w14:paraId="533E9746"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2CC4395" w14:textId="77777777" w:rsidR="003D3879" w:rsidRPr="00427E11" w:rsidRDefault="003D3879" w:rsidP="004209DE">
            <w:pPr>
              <w:tabs>
                <w:tab w:val="left" w:pos="1065"/>
              </w:tabs>
              <w:rPr>
                <w:rFonts w:ascii="Arial" w:eastAsia="Calibri" w:hAnsi="Arial" w:cs="Arial"/>
                <w:color w:val="365F91" w:themeColor="accent1" w:themeShade="BF"/>
                <w:sz w:val="24"/>
                <w:szCs w:val="24"/>
              </w:rPr>
            </w:pPr>
            <w:r w:rsidRPr="00427E11">
              <w:rPr>
                <w:rFonts w:ascii="Arial" w:hAnsi="Arial" w:cs="Arial"/>
                <w:color w:val="365F91" w:themeColor="accent1" w:themeShade="BF"/>
                <w:sz w:val="24"/>
                <w:szCs w:val="24"/>
              </w:rPr>
              <w:t>Način vrednovanja</w:t>
            </w:r>
          </w:p>
        </w:tc>
        <w:tc>
          <w:tcPr>
            <w:tcW w:w="10282" w:type="dxa"/>
          </w:tcPr>
          <w:p w14:paraId="3149777B" w14:textId="2061CF52" w:rsidR="003D3879" w:rsidRPr="00427E11" w:rsidRDefault="002A7DF7" w:rsidP="004209DE">
            <w:pPr>
              <w:tabs>
                <w:tab w:val="left" w:pos="1065"/>
              </w:tabs>
              <w:rPr>
                <w:rFonts w:ascii="Arial" w:hAnsi="Arial" w:cs="Arial"/>
                <w:sz w:val="24"/>
                <w:szCs w:val="24"/>
              </w:rPr>
            </w:pPr>
            <w:r w:rsidRPr="00427E11">
              <w:rPr>
                <w:rFonts w:ascii="Arial" w:hAnsi="Arial" w:cs="Arial"/>
                <w:sz w:val="24"/>
                <w:szCs w:val="24"/>
              </w:rPr>
              <w:t xml:space="preserve">Rezultati će se koristiti u cilju povećanja kvalitete nastavnog rada </w:t>
            </w:r>
          </w:p>
          <w:p w14:paraId="6A79870B" w14:textId="77777777" w:rsidR="003D3879" w:rsidRPr="00427E11" w:rsidRDefault="003D3879" w:rsidP="004209DE">
            <w:pPr>
              <w:tabs>
                <w:tab w:val="left" w:pos="1065"/>
              </w:tabs>
              <w:rPr>
                <w:rFonts w:ascii="Arial" w:eastAsia="Calibri" w:hAnsi="Arial" w:cs="Arial"/>
                <w:color w:val="000000"/>
                <w:sz w:val="24"/>
                <w:szCs w:val="24"/>
              </w:rPr>
            </w:pPr>
          </w:p>
        </w:tc>
      </w:tr>
    </w:tbl>
    <w:p w14:paraId="066CF95E" w14:textId="77777777" w:rsidR="003D6286" w:rsidRDefault="003D6286"/>
    <w:p w14:paraId="61FB79B9" w14:textId="77777777" w:rsidR="003D6286" w:rsidRDefault="003D6286"/>
    <w:p w14:paraId="15BF2ADA" w14:textId="51304027" w:rsidR="00A2753D" w:rsidRDefault="00A2753D"/>
    <w:p w14:paraId="4319F022" w14:textId="551E2BA1" w:rsidR="00F63B02" w:rsidRDefault="00F63B02"/>
    <w:p w14:paraId="017CB32F" w14:textId="27F2B092" w:rsidR="00F63B02" w:rsidRDefault="00F63B02"/>
    <w:p w14:paraId="246CA81C" w14:textId="7779FBB2" w:rsidR="00F63B02" w:rsidRDefault="00F63B02"/>
    <w:tbl>
      <w:tblPr>
        <w:tblStyle w:val="Tablicareetke4-isticanje552"/>
        <w:tblpPr w:leftFromText="180" w:rightFromText="180" w:vertAnchor="page" w:horzAnchor="margin" w:tblpXSpec="center" w:tblpY="1861"/>
        <w:tblW w:w="14218" w:type="dxa"/>
        <w:tblLayout w:type="fixed"/>
        <w:tblLook w:val="0400" w:firstRow="0" w:lastRow="0" w:firstColumn="0" w:lastColumn="0" w:noHBand="0" w:noVBand="1"/>
      </w:tblPr>
      <w:tblGrid>
        <w:gridCol w:w="3936"/>
        <w:gridCol w:w="10282"/>
      </w:tblGrid>
      <w:tr w:rsidR="00DA7F8F" w:rsidRPr="00427E11" w14:paraId="1018D1E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D20F5E3" w14:textId="77777777" w:rsidR="00DA7F8F" w:rsidRPr="00427E11" w:rsidRDefault="00DA7F8F"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Naziv aktivnosti :</w:t>
            </w:r>
          </w:p>
          <w:p w14:paraId="1485C54F" w14:textId="77777777" w:rsidR="00DA7F8F" w:rsidRPr="00427E11" w:rsidRDefault="00DA7F8F"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BADMINTON</w:t>
            </w:r>
          </w:p>
        </w:tc>
        <w:tc>
          <w:tcPr>
            <w:tcW w:w="10282" w:type="dxa"/>
          </w:tcPr>
          <w:p w14:paraId="6AEF11E2" w14:textId="77777777" w:rsidR="00DA7F8F" w:rsidRPr="00427E11" w:rsidRDefault="00DA7F8F"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 xml:space="preserve">Ime voditelja : </w:t>
            </w:r>
          </w:p>
          <w:p w14:paraId="7577AE60" w14:textId="77777777" w:rsidR="00DA7F8F" w:rsidRDefault="00DA7F8F"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Tatjana Ivančić</w:t>
            </w:r>
          </w:p>
          <w:p w14:paraId="708DEF0E" w14:textId="77777777" w:rsidR="003F68F1" w:rsidRPr="00427E11" w:rsidRDefault="003F68F1" w:rsidP="004209DE">
            <w:pPr>
              <w:keepNext/>
              <w:keepLines/>
              <w:spacing w:before="40"/>
              <w:outlineLvl w:val="1"/>
              <w:rPr>
                <w:rFonts w:ascii="Arial" w:eastAsiaTheme="majorEastAsia" w:hAnsi="Arial" w:cs="Arial"/>
                <w:b/>
                <w:bCs/>
                <w:color w:val="365F91" w:themeColor="accent1" w:themeShade="BF"/>
                <w:sz w:val="24"/>
                <w:szCs w:val="24"/>
              </w:rPr>
            </w:pPr>
          </w:p>
        </w:tc>
      </w:tr>
      <w:tr w:rsidR="00DA7F8F" w:rsidRPr="00427E11" w14:paraId="24B9B0FA" w14:textId="77777777" w:rsidTr="004209DE">
        <w:tc>
          <w:tcPr>
            <w:tcW w:w="3936" w:type="dxa"/>
          </w:tcPr>
          <w:p w14:paraId="2339D228" w14:textId="77777777" w:rsidR="00DA7F8F" w:rsidRPr="00427E11" w:rsidRDefault="00DA7F8F"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Ishodi aktivnosti</w:t>
            </w:r>
          </w:p>
        </w:tc>
        <w:tc>
          <w:tcPr>
            <w:tcW w:w="10282" w:type="dxa"/>
          </w:tcPr>
          <w:p w14:paraId="7C3FFB54" w14:textId="77777777" w:rsidR="00DA7F8F" w:rsidRPr="00427E11" w:rsidRDefault="00DA7F8F" w:rsidP="004209DE">
            <w:pPr>
              <w:pBdr>
                <w:top w:val="nil"/>
                <w:left w:val="nil"/>
                <w:bottom w:val="nil"/>
                <w:right w:val="nil"/>
                <w:between w:val="nil"/>
              </w:pBdr>
              <w:rPr>
                <w:rFonts w:ascii="Arial" w:eastAsia="Arial" w:hAnsi="Arial" w:cs="Arial"/>
                <w:color w:val="000000"/>
                <w:sz w:val="24"/>
                <w:szCs w:val="24"/>
              </w:rPr>
            </w:pPr>
            <w:r w:rsidRPr="00427E11">
              <w:rPr>
                <w:rFonts w:ascii="Arial" w:eastAsia="Arial" w:hAnsi="Arial" w:cs="Arial"/>
                <w:color w:val="000000"/>
                <w:sz w:val="24"/>
                <w:szCs w:val="24"/>
              </w:rPr>
              <w:t>Usvajanje i usavršavanje motoričkih znanja, poboljšanje motoričkih postignuća osobito onih koje utječu na uspješnost u badmintonu</w:t>
            </w:r>
          </w:p>
          <w:p w14:paraId="3D99CB90" w14:textId="77777777" w:rsidR="00DA7F8F" w:rsidRPr="00427E11" w:rsidRDefault="00DA7F8F" w:rsidP="004209DE">
            <w:pPr>
              <w:pBdr>
                <w:top w:val="nil"/>
                <w:left w:val="nil"/>
                <w:bottom w:val="nil"/>
                <w:right w:val="nil"/>
                <w:between w:val="nil"/>
              </w:pBdr>
              <w:rPr>
                <w:rFonts w:ascii="Arial" w:eastAsia="Arial" w:hAnsi="Arial" w:cs="Arial"/>
                <w:color w:val="000000"/>
                <w:sz w:val="24"/>
                <w:szCs w:val="24"/>
              </w:rPr>
            </w:pPr>
            <w:r w:rsidRPr="00427E11">
              <w:rPr>
                <w:rFonts w:ascii="Arial" w:eastAsia="Arial" w:hAnsi="Arial" w:cs="Arial"/>
                <w:color w:val="000000"/>
                <w:sz w:val="24"/>
                <w:szCs w:val="24"/>
              </w:rPr>
              <w:t>Utjecati na razvoj motoričkih i funkcionalnih sposobnosti</w:t>
            </w:r>
          </w:p>
          <w:p w14:paraId="50232B81" w14:textId="77777777" w:rsidR="00DA7F8F" w:rsidRPr="00427E11" w:rsidRDefault="00DA7F8F" w:rsidP="004209DE">
            <w:pPr>
              <w:pBdr>
                <w:top w:val="nil"/>
                <w:left w:val="nil"/>
                <w:bottom w:val="nil"/>
                <w:right w:val="nil"/>
                <w:between w:val="nil"/>
              </w:pBdr>
              <w:rPr>
                <w:rFonts w:ascii="Arial" w:eastAsia="Arial" w:hAnsi="Arial" w:cs="Arial"/>
                <w:color w:val="000000"/>
                <w:sz w:val="24"/>
                <w:szCs w:val="24"/>
              </w:rPr>
            </w:pPr>
            <w:r w:rsidRPr="00427E11">
              <w:rPr>
                <w:rFonts w:ascii="Arial" w:eastAsia="Arial" w:hAnsi="Arial" w:cs="Arial"/>
                <w:color w:val="000000"/>
                <w:sz w:val="24"/>
                <w:szCs w:val="24"/>
              </w:rPr>
              <w:t>Razvijati sportski duh, ljubav prema športu i motivaciju za uspjeh</w:t>
            </w:r>
          </w:p>
          <w:p w14:paraId="7048C5AF" w14:textId="77777777" w:rsidR="00DA7F8F" w:rsidRPr="00427E11" w:rsidRDefault="00DA7F8F" w:rsidP="004209DE">
            <w:pPr>
              <w:pBdr>
                <w:top w:val="nil"/>
                <w:left w:val="nil"/>
                <w:bottom w:val="nil"/>
                <w:right w:val="nil"/>
                <w:between w:val="nil"/>
              </w:pBdr>
              <w:rPr>
                <w:rFonts w:ascii="Arial" w:eastAsia="Arial" w:hAnsi="Arial" w:cs="Arial"/>
                <w:color w:val="000000"/>
                <w:sz w:val="24"/>
                <w:szCs w:val="24"/>
              </w:rPr>
            </w:pPr>
            <w:r w:rsidRPr="00427E11">
              <w:rPr>
                <w:rFonts w:ascii="Arial" w:eastAsia="Arial" w:hAnsi="Arial" w:cs="Arial"/>
                <w:color w:val="000000"/>
                <w:sz w:val="24"/>
                <w:szCs w:val="24"/>
              </w:rPr>
              <w:t>Razvijati suradnju, povezanost i poštivanje prema učenicima</w:t>
            </w:r>
          </w:p>
          <w:p w14:paraId="6A93037F" w14:textId="77777777" w:rsidR="00DA7F8F" w:rsidRDefault="00DA7F8F" w:rsidP="004209DE">
            <w:pPr>
              <w:pBdr>
                <w:top w:val="nil"/>
                <w:left w:val="nil"/>
                <w:bottom w:val="nil"/>
                <w:right w:val="nil"/>
                <w:between w:val="nil"/>
              </w:pBdr>
              <w:rPr>
                <w:rFonts w:ascii="Arial" w:eastAsia="Arial" w:hAnsi="Arial" w:cs="Arial"/>
                <w:color w:val="000000"/>
                <w:sz w:val="24"/>
                <w:szCs w:val="24"/>
              </w:rPr>
            </w:pPr>
            <w:r w:rsidRPr="00427E11">
              <w:rPr>
                <w:rFonts w:ascii="Arial" w:eastAsia="Arial" w:hAnsi="Arial" w:cs="Arial"/>
                <w:color w:val="000000"/>
                <w:sz w:val="24"/>
                <w:szCs w:val="24"/>
              </w:rPr>
              <w:t>Poticati i usmjeravati prema športu i športsko- rekreacijskim aktivnostima</w:t>
            </w:r>
          </w:p>
          <w:p w14:paraId="32D4B1E7" w14:textId="77777777" w:rsidR="003F68F1" w:rsidRPr="00427E11" w:rsidRDefault="003F68F1" w:rsidP="004209DE">
            <w:pPr>
              <w:pBdr>
                <w:top w:val="nil"/>
                <w:left w:val="nil"/>
                <w:bottom w:val="nil"/>
                <w:right w:val="nil"/>
                <w:between w:val="nil"/>
              </w:pBdr>
              <w:rPr>
                <w:rFonts w:ascii="Arial" w:eastAsia="Arial" w:hAnsi="Arial" w:cs="Arial"/>
                <w:color w:val="000000"/>
                <w:sz w:val="24"/>
                <w:szCs w:val="24"/>
              </w:rPr>
            </w:pPr>
          </w:p>
        </w:tc>
      </w:tr>
      <w:tr w:rsidR="00DA7F8F" w:rsidRPr="00427E11" w14:paraId="2D89FCAC"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2C73A4B" w14:textId="77777777" w:rsidR="00DA7F8F" w:rsidRPr="00427E11" w:rsidRDefault="00DA7F8F"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Namjena</w:t>
            </w:r>
          </w:p>
        </w:tc>
        <w:tc>
          <w:tcPr>
            <w:tcW w:w="10282" w:type="dxa"/>
          </w:tcPr>
          <w:p w14:paraId="3014100F" w14:textId="77777777" w:rsidR="00DA7F8F" w:rsidRPr="00427E11" w:rsidRDefault="00DA7F8F" w:rsidP="004209DE">
            <w:pPr>
              <w:pBdr>
                <w:top w:val="nil"/>
                <w:left w:val="nil"/>
                <w:bottom w:val="nil"/>
                <w:right w:val="nil"/>
                <w:between w:val="nil"/>
              </w:pBdr>
              <w:rPr>
                <w:rFonts w:ascii="Arial" w:eastAsia="Arial" w:hAnsi="Arial" w:cs="Arial"/>
                <w:color w:val="000000"/>
                <w:sz w:val="24"/>
                <w:szCs w:val="24"/>
              </w:rPr>
            </w:pPr>
            <w:r w:rsidRPr="00427E11">
              <w:rPr>
                <w:rFonts w:ascii="Arial" w:eastAsia="Arial" w:hAnsi="Arial" w:cs="Arial"/>
                <w:color w:val="000000"/>
                <w:sz w:val="24"/>
                <w:szCs w:val="24"/>
              </w:rPr>
              <w:t>Organizirano bavljenje športom kroz treninge, kako bi stekli znanje iz izabrane športske aktivnosti.</w:t>
            </w:r>
          </w:p>
          <w:p w14:paraId="289FD4A7" w14:textId="77777777" w:rsidR="00DA7F8F" w:rsidRDefault="00DA7F8F" w:rsidP="004209DE">
            <w:pPr>
              <w:tabs>
                <w:tab w:val="left" w:pos="1065"/>
              </w:tabs>
              <w:rPr>
                <w:rFonts w:ascii="Arial" w:eastAsia="Arial" w:hAnsi="Arial" w:cs="Arial"/>
                <w:color w:val="000000"/>
                <w:sz w:val="24"/>
                <w:szCs w:val="24"/>
              </w:rPr>
            </w:pPr>
            <w:r w:rsidRPr="00427E11">
              <w:rPr>
                <w:rFonts w:ascii="Arial" w:eastAsia="Arial" w:hAnsi="Arial" w:cs="Arial"/>
                <w:color w:val="000000"/>
                <w:sz w:val="24"/>
                <w:szCs w:val="24"/>
              </w:rPr>
              <w:t>Utjecati na afirmaciju ličnosti, stvoriti naviku redovitog vježbanja kao osnove zdravlja</w:t>
            </w:r>
          </w:p>
          <w:p w14:paraId="0CB8EDDD" w14:textId="77777777" w:rsidR="003F68F1" w:rsidRPr="00427E11" w:rsidRDefault="003F68F1" w:rsidP="004209DE">
            <w:pPr>
              <w:tabs>
                <w:tab w:val="left" w:pos="1065"/>
              </w:tabs>
              <w:rPr>
                <w:rFonts w:ascii="Arial" w:eastAsia="Calibri" w:hAnsi="Arial" w:cs="Arial"/>
                <w:color w:val="000000"/>
                <w:sz w:val="24"/>
                <w:szCs w:val="24"/>
              </w:rPr>
            </w:pPr>
          </w:p>
        </w:tc>
      </w:tr>
      <w:tr w:rsidR="00DA7F8F" w:rsidRPr="00427E11" w14:paraId="303F09DF" w14:textId="77777777" w:rsidTr="004209DE">
        <w:tc>
          <w:tcPr>
            <w:tcW w:w="3936" w:type="dxa"/>
          </w:tcPr>
          <w:p w14:paraId="21AF0D9B" w14:textId="77777777" w:rsidR="00DA7F8F" w:rsidRPr="00427E11" w:rsidRDefault="00DA7F8F"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Nositelji aktivnosti</w:t>
            </w:r>
          </w:p>
        </w:tc>
        <w:tc>
          <w:tcPr>
            <w:tcW w:w="10282" w:type="dxa"/>
          </w:tcPr>
          <w:p w14:paraId="25AE9D39" w14:textId="77777777" w:rsidR="00DA7F8F" w:rsidRDefault="00DA7F8F" w:rsidP="004209DE">
            <w:pPr>
              <w:rPr>
                <w:rFonts w:ascii="Arial" w:eastAsia="Calibri" w:hAnsi="Arial" w:cs="Arial"/>
                <w:color w:val="000000"/>
                <w:sz w:val="24"/>
                <w:szCs w:val="24"/>
              </w:rPr>
            </w:pPr>
            <w:r w:rsidRPr="00427E11">
              <w:rPr>
                <w:rFonts w:ascii="Arial" w:eastAsia="Calibri" w:hAnsi="Arial" w:cs="Arial"/>
                <w:color w:val="000000"/>
                <w:sz w:val="24"/>
                <w:szCs w:val="24"/>
              </w:rPr>
              <w:t>Učiteljica TZK sa svojim učenicima</w:t>
            </w:r>
          </w:p>
          <w:p w14:paraId="53A9B2D9" w14:textId="77777777" w:rsidR="003F68F1" w:rsidRPr="00427E11" w:rsidRDefault="003F68F1" w:rsidP="004209DE">
            <w:pPr>
              <w:rPr>
                <w:rFonts w:ascii="Arial" w:eastAsia="Calibri" w:hAnsi="Arial" w:cs="Arial"/>
                <w:color w:val="000000"/>
                <w:sz w:val="24"/>
                <w:szCs w:val="24"/>
              </w:rPr>
            </w:pPr>
          </w:p>
        </w:tc>
      </w:tr>
      <w:tr w:rsidR="00DA7F8F" w:rsidRPr="00427E11" w14:paraId="70B7CA4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D6A7E15" w14:textId="77777777" w:rsidR="00DA7F8F" w:rsidRPr="00427E11" w:rsidRDefault="00DA7F8F"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realizacije</w:t>
            </w:r>
          </w:p>
        </w:tc>
        <w:tc>
          <w:tcPr>
            <w:tcW w:w="10282" w:type="dxa"/>
          </w:tcPr>
          <w:p w14:paraId="3EF5A5BC" w14:textId="77777777" w:rsidR="00DA7F8F" w:rsidRDefault="00DA7F8F" w:rsidP="004209DE">
            <w:pPr>
              <w:tabs>
                <w:tab w:val="left" w:pos="1065"/>
              </w:tabs>
              <w:rPr>
                <w:rFonts w:ascii="Arial" w:eastAsia="Arial" w:hAnsi="Arial" w:cs="Arial"/>
                <w:color w:val="000000"/>
                <w:sz w:val="24"/>
                <w:szCs w:val="24"/>
              </w:rPr>
            </w:pPr>
            <w:r w:rsidRPr="00427E11">
              <w:rPr>
                <w:rFonts w:ascii="Arial" w:eastAsia="Arial" w:hAnsi="Arial" w:cs="Arial"/>
                <w:color w:val="000000"/>
                <w:sz w:val="24"/>
                <w:szCs w:val="24"/>
              </w:rPr>
              <w:t>Redovito vježbanje na satovima izvannastavne aktivnosti prema planu i programu rada badmintonske grupe</w:t>
            </w:r>
          </w:p>
          <w:p w14:paraId="7973F62B" w14:textId="77777777" w:rsidR="003F68F1" w:rsidRPr="00427E11" w:rsidRDefault="003F68F1" w:rsidP="004209DE">
            <w:pPr>
              <w:tabs>
                <w:tab w:val="left" w:pos="1065"/>
              </w:tabs>
              <w:rPr>
                <w:rFonts w:ascii="Arial" w:eastAsia="Calibri" w:hAnsi="Arial" w:cs="Arial"/>
                <w:color w:val="000000"/>
                <w:sz w:val="24"/>
                <w:szCs w:val="24"/>
              </w:rPr>
            </w:pPr>
          </w:p>
        </w:tc>
      </w:tr>
      <w:tr w:rsidR="00DA7F8F" w:rsidRPr="00427E11" w14:paraId="4D443D7A" w14:textId="77777777" w:rsidTr="004209DE">
        <w:tc>
          <w:tcPr>
            <w:tcW w:w="3936" w:type="dxa"/>
          </w:tcPr>
          <w:p w14:paraId="55D7ECF8" w14:textId="77777777" w:rsidR="00DA7F8F" w:rsidRPr="00427E11" w:rsidRDefault="00DA7F8F"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Vrijeme realizacije</w:t>
            </w:r>
          </w:p>
        </w:tc>
        <w:tc>
          <w:tcPr>
            <w:tcW w:w="10282" w:type="dxa"/>
          </w:tcPr>
          <w:p w14:paraId="57AAC494" w14:textId="77777777" w:rsidR="00DA7F8F" w:rsidRPr="00427E11" w:rsidRDefault="00DA7F8F"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Tijekom školske godine 2 sata tjedno</w:t>
            </w:r>
          </w:p>
        </w:tc>
      </w:tr>
      <w:tr w:rsidR="00DA7F8F" w:rsidRPr="00427E11" w14:paraId="5E4852B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DF757BF" w14:textId="77777777" w:rsidR="00DA7F8F" w:rsidRPr="00427E11" w:rsidRDefault="00DA7F8F"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Troškovnik</w:t>
            </w:r>
          </w:p>
        </w:tc>
        <w:tc>
          <w:tcPr>
            <w:tcW w:w="10282" w:type="dxa"/>
          </w:tcPr>
          <w:p w14:paraId="24EE1FD7" w14:textId="77777777" w:rsidR="00DA7F8F" w:rsidRPr="00427E11" w:rsidRDefault="00DA7F8F"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w:t>
            </w:r>
          </w:p>
        </w:tc>
      </w:tr>
      <w:tr w:rsidR="00DA7F8F" w:rsidRPr="00427E11" w14:paraId="28788E3F" w14:textId="77777777" w:rsidTr="004209DE">
        <w:tc>
          <w:tcPr>
            <w:tcW w:w="3936" w:type="dxa"/>
          </w:tcPr>
          <w:p w14:paraId="17995D78" w14:textId="77777777" w:rsidR="00DA7F8F" w:rsidRPr="00427E11" w:rsidRDefault="00DA7F8F"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vrednovanja</w:t>
            </w:r>
          </w:p>
        </w:tc>
        <w:tc>
          <w:tcPr>
            <w:tcW w:w="10282" w:type="dxa"/>
          </w:tcPr>
          <w:p w14:paraId="7308BCD8" w14:textId="77777777" w:rsidR="00DA7F8F" w:rsidRDefault="00DA7F8F" w:rsidP="004209DE">
            <w:pPr>
              <w:tabs>
                <w:tab w:val="left" w:pos="1065"/>
              </w:tabs>
              <w:rPr>
                <w:rFonts w:ascii="Arial" w:eastAsia="Arial" w:hAnsi="Arial" w:cs="Arial"/>
                <w:color w:val="000000"/>
                <w:sz w:val="24"/>
                <w:szCs w:val="24"/>
              </w:rPr>
            </w:pPr>
            <w:r w:rsidRPr="00427E11">
              <w:rPr>
                <w:rFonts w:ascii="Arial" w:eastAsia="Arial" w:hAnsi="Arial" w:cs="Arial"/>
                <w:color w:val="000000"/>
                <w:sz w:val="24"/>
                <w:szCs w:val="24"/>
              </w:rPr>
              <w:t>Prikazati svoje stečeno znanje i napredovanje kroz međusobna  natjecanja.</w:t>
            </w:r>
          </w:p>
          <w:p w14:paraId="71A38029" w14:textId="77777777" w:rsidR="003F68F1" w:rsidRPr="00427E11" w:rsidRDefault="003F68F1" w:rsidP="004209DE">
            <w:pPr>
              <w:tabs>
                <w:tab w:val="left" w:pos="1065"/>
              </w:tabs>
              <w:rPr>
                <w:rFonts w:ascii="Arial" w:eastAsia="Calibri" w:hAnsi="Arial" w:cs="Arial"/>
                <w:color w:val="000000"/>
                <w:sz w:val="24"/>
                <w:szCs w:val="24"/>
              </w:rPr>
            </w:pPr>
          </w:p>
        </w:tc>
      </w:tr>
      <w:tr w:rsidR="00DA7F8F" w:rsidRPr="00427E11" w14:paraId="0FC0430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3F5C959" w14:textId="77777777" w:rsidR="00DA7F8F" w:rsidRPr="00427E11" w:rsidRDefault="00DA7F8F"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Korištenje rezultata vrednovanja</w:t>
            </w:r>
          </w:p>
        </w:tc>
        <w:tc>
          <w:tcPr>
            <w:tcW w:w="10282" w:type="dxa"/>
          </w:tcPr>
          <w:p w14:paraId="773A3997" w14:textId="77777777" w:rsidR="00DA7F8F" w:rsidRPr="00427E11" w:rsidRDefault="00DA7F8F" w:rsidP="004209DE">
            <w:pPr>
              <w:rPr>
                <w:rFonts w:ascii="Arial" w:eastAsia="Calibri" w:hAnsi="Arial" w:cs="Arial"/>
                <w:color w:val="000000"/>
                <w:sz w:val="24"/>
                <w:szCs w:val="24"/>
              </w:rPr>
            </w:pPr>
            <w:r w:rsidRPr="00427E11">
              <w:rPr>
                <w:rFonts w:ascii="Arial" w:eastAsia="Arial" w:hAnsi="Arial" w:cs="Arial"/>
                <w:color w:val="000000"/>
                <w:sz w:val="24"/>
                <w:szCs w:val="24"/>
              </w:rPr>
              <w:t>Smisleno provođenje slobodnog vremena.</w:t>
            </w:r>
          </w:p>
        </w:tc>
      </w:tr>
    </w:tbl>
    <w:p w14:paraId="1DB9C2BB" w14:textId="033F32A9" w:rsidR="00F63B02" w:rsidRDefault="00F63B02"/>
    <w:p w14:paraId="0BCA95BC" w14:textId="6AF1A9B7" w:rsidR="009C45F1" w:rsidRDefault="009C45F1"/>
    <w:p w14:paraId="5408B5F5" w14:textId="6D39682B" w:rsidR="001300D2" w:rsidRDefault="001300D2"/>
    <w:p w14:paraId="2C19F13F" w14:textId="77777777" w:rsidR="001300D2" w:rsidRDefault="001300D2"/>
    <w:p w14:paraId="0A9A3629" w14:textId="77777777" w:rsidR="009C45F1" w:rsidRDefault="009C45F1"/>
    <w:tbl>
      <w:tblPr>
        <w:tblStyle w:val="Tablicareetke4-isticanje553"/>
        <w:tblW w:w="14218" w:type="dxa"/>
        <w:tblLayout w:type="fixed"/>
        <w:tblLook w:val="0400" w:firstRow="0" w:lastRow="0" w:firstColumn="0" w:lastColumn="0" w:noHBand="0" w:noVBand="1"/>
      </w:tblPr>
      <w:tblGrid>
        <w:gridCol w:w="3936"/>
        <w:gridCol w:w="10282"/>
      </w:tblGrid>
      <w:tr w:rsidR="009C45F1" w:rsidRPr="00427E11" w14:paraId="17B7C7C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9ED1C64" w14:textId="77777777" w:rsidR="009C45F1" w:rsidRPr="00427E11" w:rsidRDefault="009C45F1"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Naziv aktivnosti</w:t>
            </w:r>
          </w:p>
          <w:p w14:paraId="48670564" w14:textId="77777777" w:rsidR="009C45F1" w:rsidRPr="00427E11" w:rsidRDefault="009C45F1" w:rsidP="004209DE">
            <w:pPr>
              <w:rPr>
                <w:rFonts w:ascii="Arial" w:eastAsia="Calibri" w:hAnsi="Arial" w:cs="Arial"/>
                <w:color w:val="000000"/>
                <w:sz w:val="24"/>
                <w:szCs w:val="24"/>
              </w:rPr>
            </w:pPr>
          </w:p>
          <w:p w14:paraId="334697BC" w14:textId="77777777" w:rsidR="009C45F1" w:rsidRPr="00427E11" w:rsidRDefault="009C45F1" w:rsidP="004209DE">
            <w:pPr>
              <w:rPr>
                <w:rFonts w:ascii="Arial" w:eastAsia="Calibri" w:hAnsi="Arial" w:cs="Arial"/>
                <w:b/>
                <w:bCs/>
                <w:color w:val="365F91" w:themeColor="accent1" w:themeShade="BF"/>
                <w:sz w:val="24"/>
                <w:szCs w:val="24"/>
              </w:rPr>
            </w:pPr>
            <w:r w:rsidRPr="00427E11">
              <w:rPr>
                <w:rFonts w:ascii="Arial" w:eastAsia="Calibri" w:hAnsi="Arial" w:cs="Arial"/>
                <w:b/>
                <w:bCs/>
                <w:color w:val="365F91" w:themeColor="accent1" w:themeShade="BF"/>
                <w:sz w:val="24"/>
                <w:szCs w:val="24"/>
              </w:rPr>
              <w:t>Odbojka</w:t>
            </w:r>
          </w:p>
          <w:p w14:paraId="3637C8EF" w14:textId="77777777" w:rsidR="009C45F1" w:rsidRPr="00427E11" w:rsidRDefault="009C45F1" w:rsidP="004209DE">
            <w:pPr>
              <w:keepNext/>
              <w:keepLines/>
              <w:spacing w:before="40"/>
              <w:outlineLvl w:val="1"/>
              <w:rPr>
                <w:rFonts w:ascii="Arial" w:eastAsiaTheme="majorEastAsia" w:hAnsi="Arial" w:cs="Arial"/>
                <w:b/>
                <w:bCs/>
                <w:color w:val="365F91" w:themeColor="accent1" w:themeShade="BF"/>
                <w:sz w:val="24"/>
                <w:szCs w:val="24"/>
              </w:rPr>
            </w:pPr>
          </w:p>
        </w:tc>
        <w:tc>
          <w:tcPr>
            <w:tcW w:w="10282" w:type="dxa"/>
          </w:tcPr>
          <w:p w14:paraId="15245729" w14:textId="77777777" w:rsidR="009C45F1" w:rsidRPr="00427E11" w:rsidRDefault="009C45F1"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Ime voditelja : Dario Šokac</w:t>
            </w:r>
          </w:p>
          <w:p w14:paraId="2E308DAC" w14:textId="77777777" w:rsidR="009C45F1" w:rsidRPr="00427E11" w:rsidRDefault="009C45F1" w:rsidP="004209DE">
            <w:pPr>
              <w:keepNext/>
              <w:keepLines/>
              <w:spacing w:before="40"/>
              <w:outlineLvl w:val="1"/>
              <w:rPr>
                <w:rFonts w:ascii="Arial" w:eastAsiaTheme="majorEastAsia" w:hAnsi="Arial" w:cs="Arial"/>
                <w:b/>
                <w:bCs/>
                <w:color w:val="365F91" w:themeColor="accent1" w:themeShade="BF"/>
                <w:sz w:val="24"/>
                <w:szCs w:val="24"/>
              </w:rPr>
            </w:pPr>
          </w:p>
        </w:tc>
      </w:tr>
      <w:tr w:rsidR="009C45F1" w:rsidRPr="00427E11" w14:paraId="07BEDB3D" w14:textId="77777777" w:rsidTr="004209DE">
        <w:tc>
          <w:tcPr>
            <w:tcW w:w="3936" w:type="dxa"/>
          </w:tcPr>
          <w:p w14:paraId="00787517" w14:textId="77777777" w:rsidR="009C45F1" w:rsidRPr="00427E11" w:rsidRDefault="009C45F1"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Ishodi aktivnosti</w:t>
            </w:r>
          </w:p>
        </w:tc>
        <w:tc>
          <w:tcPr>
            <w:tcW w:w="10282" w:type="dxa"/>
          </w:tcPr>
          <w:p w14:paraId="2830ABA1" w14:textId="77777777" w:rsidR="009C45F1" w:rsidRPr="00427E11" w:rsidRDefault="009C45F1" w:rsidP="004209DE">
            <w:pPr>
              <w:suppressLineNumbers/>
              <w:suppressAutoHyphens/>
              <w:snapToGrid w:val="0"/>
              <w:rPr>
                <w:rFonts w:ascii="Arial" w:eastAsia="Times New Roman" w:hAnsi="Arial" w:cs="Arial"/>
                <w:color w:val="000000"/>
                <w:sz w:val="24"/>
                <w:szCs w:val="24"/>
                <w:lang w:eastAsia="ar-SA"/>
              </w:rPr>
            </w:pPr>
            <w:r w:rsidRPr="00427E11">
              <w:rPr>
                <w:rFonts w:ascii="Arial" w:eastAsia="Times New Roman" w:hAnsi="Arial" w:cs="Arial"/>
                <w:color w:val="000000"/>
                <w:sz w:val="24"/>
                <w:szCs w:val="24"/>
                <w:lang w:eastAsia="ar-SA"/>
              </w:rPr>
              <w:t xml:space="preserve">Omogućiti učenicima zadovoljavanje posebnih interesa i sklonosti za sportske aktivnosti. </w:t>
            </w:r>
          </w:p>
          <w:p w14:paraId="6E3502C6" w14:textId="77777777" w:rsidR="009C45F1" w:rsidRPr="00427E11" w:rsidRDefault="009C45F1" w:rsidP="004209DE">
            <w:pPr>
              <w:suppressLineNumbers/>
              <w:suppressAutoHyphens/>
              <w:rPr>
                <w:rFonts w:ascii="Arial" w:eastAsia="Times New Roman" w:hAnsi="Arial" w:cs="Arial"/>
                <w:color w:val="000000"/>
                <w:sz w:val="24"/>
                <w:szCs w:val="24"/>
                <w:lang w:eastAsia="ar-SA"/>
              </w:rPr>
            </w:pPr>
            <w:r w:rsidRPr="00427E11">
              <w:rPr>
                <w:rFonts w:ascii="Arial" w:eastAsia="Times New Roman" w:hAnsi="Arial" w:cs="Arial"/>
                <w:color w:val="000000"/>
                <w:sz w:val="24"/>
                <w:szCs w:val="24"/>
                <w:lang w:eastAsia="ar-SA"/>
              </w:rPr>
              <w:t xml:space="preserve">Usvajanje elemenata odbojke </w:t>
            </w:r>
          </w:p>
          <w:p w14:paraId="02B84F9F" w14:textId="77777777" w:rsidR="009C45F1" w:rsidRPr="00427E11" w:rsidRDefault="009C45F1" w:rsidP="004209DE">
            <w:pPr>
              <w:suppressLineNumbers/>
              <w:suppressAutoHyphens/>
              <w:rPr>
                <w:rFonts w:ascii="Arial" w:eastAsia="Times New Roman" w:hAnsi="Arial" w:cs="Arial"/>
                <w:color w:val="000000"/>
                <w:sz w:val="24"/>
                <w:szCs w:val="24"/>
                <w:lang w:eastAsia="ar-SA"/>
              </w:rPr>
            </w:pPr>
            <w:r w:rsidRPr="00427E11">
              <w:rPr>
                <w:rFonts w:ascii="Arial" w:eastAsia="Times New Roman" w:hAnsi="Arial" w:cs="Arial"/>
                <w:color w:val="000000"/>
                <w:sz w:val="24"/>
                <w:szCs w:val="24"/>
                <w:lang w:eastAsia="ar-SA"/>
              </w:rPr>
              <w:t>Poticati i usmjeravati prema sportu i sportsko- rekreacijskim aktivnostima</w:t>
            </w:r>
          </w:p>
          <w:p w14:paraId="3C51FBDB" w14:textId="77777777" w:rsidR="009C45F1" w:rsidRDefault="009C45F1"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 xml:space="preserve">Osposobiti za smisleno provođenje aktivnoga odmora. </w:t>
            </w:r>
          </w:p>
          <w:p w14:paraId="73D32EFF" w14:textId="77777777" w:rsidR="003F68F1" w:rsidRPr="00427E11" w:rsidRDefault="003F68F1" w:rsidP="004209DE">
            <w:pPr>
              <w:tabs>
                <w:tab w:val="left" w:pos="1065"/>
              </w:tabs>
              <w:rPr>
                <w:rFonts w:ascii="Arial" w:eastAsia="Calibri" w:hAnsi="Arial" w:cs="Arial"/>
                <w:color w:val="000000"/>
                <w:sz w:val="24"/>
                <w:szCs w:val="24"/>
              </w:rPr>
            </w:pPr>
          </w:p>
        </w:tc>
      </w:tr>
      <w:tr w:rsidR="009C45F1" w:rsidRPr="00427E11" w14:paraId="5508F5F6"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FED5B3F" w14:textId="77777777" w:rsidR="009C45F1" w:rsidRPr="00427E11" w:rsidRDefault="009C45F1"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Namjena</w:t>
            </w:r>
          </w:p>
        </w:tc>
        <w:tc>
          <w:tcPr>
            <w:tcW w:w="10282" w:type="dxa"/>
          </w:tcPr>
          <w:p w14:paraId="0FD2608C" w14:textId="77777777" w:rsidR="009C45F1" w:rsidRPr="00427E11" w:rsidRDefault="009C45F1" w:rsidP="004209DE">
            <w:pPr>
              <w:rPr>
                <w:rFonts w:ascii="Arial" w:eastAsia="Calibri" w:hAnsi="Arial" w:cs="Arial"/>
                <w:color w:val="000000"/>
                <w:sz w:val="24"/>
                <w:szCs w:val="24"/>
              </w:rPr>
            </w:pPr>
            <w:r w:rsidRPr="00427E11">
              <w:rPr>
                <w:rFonts w:ascii="Arial" w:eastAsia="Calibri" w:hAnsi="Arial" w:cs="Arial"/>
                <w:color w:val="000000"/>
                <w:sz w:val="24"/>
                <w:szCs w:val="24"/>
              </w:rPr>
              <w:t>Organizirano bavljenje športom kroz treninge, natjecanja kako bi stekli znanje iz izabrane sportske aktivnosti.</w:t>
            </w:r>
          </w:p>
          <w:p w14:paraId="14CE9A7A" w14:textId="77777777" w:rsidR="009C45F1" w:rsidRPr="00427E11" w:rsidRDefault="009C45F1" w:rsidP="004209DE">
            <w:pPr>
              <w:tabs>
                <w:tab w:val="left" w:pos="1065"/>
              </w:tabs>
              <w:rPr>
                <w:rFonts w:ascii="Arial" w:eastAsia="Calibri" w:hAnsi="Arial" w:cs="Arial"/>
                <w:color w:val="000000"/>
                <w:sz w:val="24"/>
                <w:szCs w:val="24"/>
              </w:rPr>
            </w:pPr>
          </w:p>
        </w:tc>
      </w:tr>
      <w:tr w:rsidR="009C45F1" w:rsidRPr="00427E11" w14:paraId="6FC366AF" w14:textId="77777777" w:rsidTr="004209DE">
        <w:tc>
          <w:tcPr>
            <w:tcW w:w="3936" w:type="dxa"/>
          </w:tcPr>
          <w:p w14:paraId="53D0CEAF" w14:textId="77777777" w:rsidR="009C45F1" w:rsidRPr="00427E11" w:rsidRDefault="009C45F1"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Nositelji aktivnosti</w:t>
            </w:r>
          </w:p>
        </w:tc>
        <w:tc>
          <w:tcPr>
            <w:tcW w:w="10282" w:type="dxa"/>
          </w:tcPr>
          <w:p w14:paraId="6A54E621" w14:textId="77777777" w:rsidR="009C45F1" w:rsidRDefault="009C45F1" w:rsidP="004209DE">
            <w:pPr>
              <w:rPr>
                <w:rFonts w:ascii="Arial" w:eastAsia="Calibri" w:hAnsi="Arial" w:cs="Arial"/>
                <w:color w:val="000000"/>
                <w:sz w:val="24"/>
                <w:szCs w:val="24"/>
              </w:rPr>
            </w:pPr>
            <w:r w:rsidRPr="00427E11">
              <w:rPr>
                <w:rFonts w:ascii="Arial" w:eastAsia="Calibri" w:hAnsi="Arial" w:cs="Arial"/>
                <w:color w:val="000000"/>
                <w:sz w:val="24"/>
                <w:szCs w:val="24"/>
              </w:rPr>
              <w:t xml:space="preserve">Učenici i učitelj TZK </w:t>
            </w:r>
          </w:p>
          <w:p w14:paraId="0C95F422" w14:textId="77777777" w:rsidR="003F68F1" w:rsidRPr="00427E11" w:rsidRDefault="003F68F1" w:rsidP="004209DE">
            <w:pPr>
              <w:rPr>
                <w:rFonts w:ascii="Arial" w:eastAsia="Calibri" w:hAnsi="Arial" w:cs="Arial"/>
                <w:color w:val="000000"/>
                <w:sz w:val="24"/>
                <w:szCs w:val="24"/>
              </w:rPr>
            </w:pPr>
          </w:p>
        </w:tc>
      </w:tr>
      <w:tr w:rsidR="009C45F1" w:rsidRPr="00427E11" w14:paraId="3DB9D20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6473977" w14:textId="77777777" w:rsidR="009C45F1" w:rsidRPr="00427E11" w:rsidRDefault="009C45F1"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realizacije</w:t>
            </w:r>
          </w:p>
        </w:tc>
        <w:tc>
          <w:tcPr>
            <w:tcW w:w="10282" w:type="dxa"/>
          </w:tcPr>
          <w:p w14:paraId="5C2A29EF" w14:textId="77777777" w:rsidR="009C45F1" w:rsidRDefault="009C45F1"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Plan i program rada odbojkaške grupe.</w:t>
            </w:r>
          </w:p>
          <w:p w14:paraId="657467AA" w14:textId="77777777" w:rsidR="003F68F1" w:rsidRPr="00427E11" w:rsidRDefault="003F68F1" w:rsidP="004209DE">
            <w:pPr>
              <w:tabs>
                <w:tab w:val="left" w:pos="1065"/>
              </w:tabs>
              <w:rPr>
                <w:rFonts w:ascii="Arial" w:eastAsia="Calibri" w:hAnsi="Arial" w:cs="Arial"/>
                <w:color w:val="000000"/>
                <w:sz w:val="24"/>
                <w:szCs w:val="24"/>
              </w:rPr>
            </w:pPr>
          </w:p>
        </w:tc>
      </w:tr>
      <w:tr w:rsidR="009C45F1" w:rsidRPr="00427E11" w14:paraId="4205A11B" w14:textId="77777777" w:rsidTr="004209DE">
        <w:tc>
          <w:tcPr>
            <w:tcW w:w="3936" w:type="dxa"/>
          </w:tcPr>
          <w:p w14:paraId="1CBA43C3" w14:textId="77777777" w:rsidR="009C45F1" w:rsidRPr="00427E11" w:rsidRDefault="009C45F1"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Vrijeme realizacije</w:t>
            </w:r>
          </w:p>
        </w:tc>
        <w:tc>
          <w:tcPr>
            <w:tcW w:w="10282" w:type="dxa"/>
          </w:tcPr>
          <w:p w14:paraId="492761AA" w14:textId="77777777" w:rsidR="009C45F1" w:rsidRDefault="009C45F1"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Tijekom šk. god. 202</w:t>
            </w:r>
            <w:r w:rsidR="004F3DF6">
              <w:rPr>
                <w:rFonts w:ascii="Arial" w:eastAsia="Calibri" w:hAnsi="Arial" w:cs="Arial"/>
                <w:color w:val="000000"/>
                <w:sz w:val="24"/>
                <w:szCs w:val="24"/>
              </w:rPr>
              <w:t>3</w:t>
            </w:r>
            <w:r w:rsidRPr="00427E11">
              <w:rPr>
                <w:rFonts w:ascii="Arial" w:eastAsia="Calibri" w:hAnsi="Arial" w:cs="Arial"/>
                <w:color w:val="000000"/>
                <w:sz w:val="24"/>
                <w:szCs w:val="24"/>
              </w:rPr>
              <w:t>./202</w:t>
            </w:r>
            <w:r w:rsidR="004F3DF6">
              <w:rPr>
                <w:rFonts w:ascii="Arial" w:eastAsia="Calibri" w:hAnsi="Arial" w:cs="Arial"/>
                <w:color w:val="000000"/>
                <w:sz w:val="24"/>
                <w:szCs w:val="24"/>
              </w:rPr>
              <w:t>4</w:t>
            </w:r>
            <w:r w:rsidRPr="00427E11">
              <w:rPr>
                <w:rFonts w:ascii="Arial" w:eastAsia="Calibri" w:hAnsi="Arial" w:cs="Arial"/>
                <w:color w:val="000000"/>
                <w:sz w:val="24"/>
                <w:szCs w:val="24"/>
              </w:rPr>
              <w:t>. 2 sata tjedno</w:t>
            </w:r>
          </w:p>
          <w:p w14:paraId="30C649B0" w14:textId="1368E0B9" w:rsidR="003F68F1" w:rsidRPr="00427E11" w:rsidRDefault="003F68F1" w:rsidP="004209DE">
            <w:pPr>
              <w:tabs>
                <w:tab w:val="left" w:pos="1065"/>
              </w:tabs>
              <w:rPr>
                <w:rFonts w:ascii="Arial" w:eastAsia="Calibri" w:hAnsi="Arial" w:cs="Arial"/>
                <w:color w:val="000000"/>
                <w:sz w:val="24"/>
                <w:szCs w:val="24"/>
              </w:rPr>
            </w:pPr>
          </w:p>
        </w:tc>
      </w:tr>
      <w:tr w:rsidR="009C45F1" w:rsidRPr="00427E11" w14:paraId="154E5D45"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D025D2D" w14:textId="77777777" w:rsidR="009C45F1" w:rsidRPr="00427E11" w:rsidRDefault="009C45F1"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Troškovnik</w:t>
            </w:r>
          </w:p>
        </w:tc>
        <w:tc>
          <w:tcPr>
            <w:tcW w:w="10282" w:type="dxa"/>
          </w:tcPr>
          <w:p w14:paraId="080A04DB" w14:textId="77777777" w:rsidR="009C45F1" w:rsidRDefault="009C45F1"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Iz proračuna Županije i Ministarstva za troškove prijevoza i natjecanja.</w:t>
            </w:r>
          </w:p>
          <w:p w14:paraId="0EBD756C" w14:textId="77777777" w:rsidR="003F68F1" w:rsidRPr="00427E11" w:rsidRDefault="003F68F1" w:rsidP="004209DE">
            <w:pPr>
              <w:tabs>
                <w:tab w:val="left" w:pos="1065"/>
              </w:tabs>
              <w:rPr>
                <w:rFonts w:ascii="Arial" w:eastAsia="Calibri" w:hAnsi="Arial" w:cs="Arial"/>
                <w:color w:val="000000"/>
                <w:sz w:val="24"/>
                <w:szCs w:val="24"/>
              </w:rPr>
            </w:pPr>
          </w:p>
        </w:tc>
      </w:tr>
      <w:tr w:rsidR="009C45F1" w:rsidRPr="00427E11" w14:paraId="19FA6CCB" w14:textId="77777777" w:rsidTr="004209DE">
        <w:tc>
          <w:tcPr>
            <w:tcW w:w="3936" w:type="dxa"/>
          </w:tcPr>
          <w:p w14:paraId="7A5CD9E8" w14:textId="77777777" w:rsidR="009C45F1" w:rsidRPr="00427E11" w:rsidRDefault="009C45F1"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vrednovanja</w:t>
            </w:r>
          </w:p>
        </w:tc>
        <w:tc>
          <w:tcPr>
            <w:tcW w:w="10282" w:type="dxa"/>
          </w:tcPr>
          <w:p w14:paraId="6CBC44B9" w14:textId="77777777" w:rsidR="009C45F1" w:rsidRDefault="009C45F1"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Prikazati svoje stečeno znanje kroz natjecanje i susrete. Sudjelovanje na međuopćinskim i županijskim natjecanjima.</w:t>
            </w:r>
            <w:r w:rsidRPr="00427E11">
              <w:rPr>
                <w:rFonts w:ascii="Arial" w:eastAsia="Calibri" w:hAnsi="Arial" w:cs="Arial"/>
                <w:color w:val="000000"/>
                <w:sz w:val="24"/>
                <w:szCs w:val="24"/>
              </w:rPr>
              <w:tab/>
            </w:r>
          </w:p>
          <w:p w14:paraId="5720A22D" w14:textId="77777777" w:rsidR="003F68F1" w:rsidRPr="00427E11" w:rsidRDefault="003F68F1" w:rsidP="004209DE">
            <w:pPr>
              <w:tabs>
                <w:tab w:val="left" w:pos="1065"/>
              </w:tabs>
              <w:rPr>
                <w:rFonts w:ascii="Arial" w:eastAsia="Calibri" w:hAnsi="Arial" w:cs="Arial"/>
                <w:color w:val="000000"/>
                <w:sz w:val="24"/>
                <w:szCs w:val="24"/>
              </w:rPr>
            </w:pPr>
          </w:p>
        </w:tc>
      </w:tr>
      <w:tr w:rsidR="009C45F1" w:rsidRPr="00427E11" w14:paraId="716067F0"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72C766C" w14:textId="77777777" w:rsidR="009C45F1" w:rsidRPr="00427E11" w:rsidRDefault="009C45F1"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Korištenje rezultata vrednovanja</w:t>
            </w:r>
          </w:p>
        </w:tc>
        <w:tc>
          <w:tcPr>
            <w:tcW w:w="10282" w:type="dxa"/>
          </w:tcPr>
          <w:p w14:paraId="3FC7DC6F" w14:textId="77777777" w:rsidR="009C45F1" w:rsidRPr="00427E11" w:rsidRDefault="009C45F1" w:rsidP="004209DE">
            <w:pPr>
              <w:rPr>
                <w:rFonts w:ascii="Arial" w:eastAsia="Calibri" w:hAnsi="Arial" w:cs="Arial"/>
                <w:color w:val="000000"/>
                <w:sz w:val="24"/>
                <w:szCs w:val="24"/>
              </w:rPr>
            </w:pPr>
            <w:r w:rsidRPr="00427E11">
              <w:rPr>
                <w:rFonts w:ascii="Arial" w:eastAsia="Calibri" w:hAnsi="Arial" w:cs="Arial"/>
                <w:color w:val="000000"/>
                <w:sz w:val="24"/>
                <w:szCs w:val="24"/>
              </w:rPr>
              <w:t>U selekciji učenika za natjecanja.</w:t>
            </w:r>
          </w:p>
        </w:tc>
      </w:tr>
    </w:tbl>
    <w:p w14:paraId="274A08BF" w14:textId="77777777" w:rsidR="00620922" w:rsidRDefault="00620922"/>
    <w:p w14:paraId="287F8EA1" w14:textId="408F7641" w:rsidR="00620922" w:rsidRDefault="00620922"/>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9"/>
        <w:gridCol w:w="11398"/>
      </w:tblGrid>
      <w:tr w:rsidR="00620922" w:rsidRPr="00620922" w14:paraId="12574F55" w14:textId="77777777" w:rsidTr="00620922">
        <w:tc>
          <w:tcPr>
            <w:tcW w:w="2769" w:type="dxa"/>
            <w:tcBorders>
              <w:top w:val="single" w:sz="6" w:space="0" w:color="92CDDC"/>
              <w:left w:val="single" w:sz="6" w:space="0" w:color="92CDDC"/>
              <w:bottom w:val="single" w:sz="6" w:space="0" w:color="92CDDC"/>
              <w:right w:val="single" w:sz="6" w:space="0" w:color="92CDDC"/>
            </w:tcBorders>
            <w:shd w:val="clear" w:color="auto" w:fill="DAEEF3"/>
            <w:hideMark/>
          </w:tcPr>
          <w:p w14:paraId="6F0EF0E0" w14:textId="77777777" w:rsidR="00620922" w:rsidRPr="00620922" w:rsidRDefault="00620922" w:rsidP="00692297">
            <w:pPr>
              <w:spacing w:after="0" w:line="240" w:lineRule="auto"/>
              <w:textAlignment w:val="baseline"/>
              <w:rPr>
                <w:rFonts w:ascii="Arial" w:eastAsia="Times New Roman" w:hAnsi="Arial" w:cs="Arial"/>
                <w:color w:val="365F91"/>
                <w:sz w:val="24"/>
                <w:szCs w:val="24"/>
              </w:rPr>
            </w:pPr>
            <w:r w:rsidRPr="00620922">
              <w:rPr>
                <w:rFonts w:ascii="Arial" w:eastAsia="Times New Roman" w:hAnsi="Arial" w:cs="Arial"/>
                <w:b/>
                <w:bCs/>
                <w:color w:val="365F91"/>
                <w:sz w:val="24"/>
                <w:szCs w:val="24"/>
              </w:rPr>
              <w:t>Naziv aktivnosti: </w:t>
            </w:r>
            <w:r w:rsidRPr="00620922">
              <w:rPr>
                <w:rFonts w:ascii="Arial" w:eastAsia="Times New Roman" w:hAnsi="Arial" w:cs="Arial"/>
                <w:color w:val="365F91"/>
                <w:sz w:val="24"/>
                <w:szCs w:val="24"/>
              </w:rPr>
              <w:t> </w:t>
            </w:r>
          </w:p>
          <w:p w14:paraId="2B3BA6AE" w14:textId="77777777" w:rsidR="00620922" w:rsidRPr="00620922" w:rsidRDefault="00620922" w:rsidP="00692297">
            <w:pPr>
              <w:spacing w:after="0" w:line="240" w:lineRule="auto"/>
              <w:textAlignment w:val="baseline"/>
              <w:rPr>
                <w:rFonts w:ascii="Arial" w:eastAsia="Times New Roman" w:hAnsi="Arial" w:cs="Arial"/>
                <w:color w:val="365F91"/>
                <w:sz w:val="24"/>
                <w:szCs w:val="24"/>
              </w:rPr>
            </w:pPr>
            <w:r w:rsidRPr="00620922">
              <w:rPr>
                <w:rFonts w:ascii="Arial" w:eastAsia="Times New Roman" w:hAnsi="Arial" w:cs="Arial"/>
                <w:color w:val="365F91"/>
                <w:sz w:val="24"/>
                <w:szCs w:val="24"/>
              </w:rPr>
              <w:t>Sportska grupa, RN</w:t>
            </w:r>
          </w:p>
        </w:tc>
        <w:tc>
          <w:tcPr>
            <w:tcW w:w="11398" w:type="dxa"/>
            <w:tcBorders>
              <w:top w:val="single" w:sz="6" w:space="0" w:color="92CDDC"/>
              <w:left w:val="single" w:sz="6" w:space="0" w:color="92CDDC"/>
              <w:bottom w:val="single" w:sz="6" w:space="0" w:color="92CDDC"/>
              <w:right w:val="single" w:sz="6" w:space="0" w:color="92CDDC"/>
            </w:tcBorders>
            <w:shd w:val="clear" w:color="auto" w:fill="DAEEF3"/>
            <w:hideMark/>
          </w:tcPr>
          <w:p w14:paraId="2A762ADE" w14:textId="77777777" w:rsidR="00620922" w:rsidRPr="00620922" w:rsidRDefault="00620922" w:rsidP="00692297">
            <w:pPr>
              <w:spacing w:after="0" w:line="240" w:lineRule="auto"/>
              <w:textAlignment w:val="baseline"/>
              <w:rPr>
                <w:rFonts w:ascii="Arial" w:eastAsia="Times New Roman" w:hAnsi="Arial" w:cs="Arial"/>
                <w:color w:val="365F91"/>
                <w:sz w:val="24"/>
                <w:szCs w:val="24"/>
              </w:rPr>
            </w:pPr>
            <w:r w:rsidRPr="00620922">
              <w:rPr>
                <w:rFonts w:ascii="Arial" w:eastAsia="Times New Roman" w:hAnsi="Arial" w:cs="Arial"/>
                <w:b/>
                <w:bCs/>
                <w:color w:val="365F91"/>
                <w:sz w:val="24"/>
                <w:szCs w:val="24"/>
              </w:rPr>
              <w:t>Ime i prezime voditelja: Marina Doljanin</w:t>
            </w:r>
            <w:r w:rsidRPr="00620922">
              <w:rPr>
                <w:rFonts w:ascii="Arial" w:eastAsia="Times New Roman" w:hAnsi="Arial" w:cs="Arial"/>
                <w:color w:val="365F91"/>
                <w:sz w:val="24"/>
                <w:szCs w:val="24"/>
              </w:rPr>
              <w:t> </w:t>
            </w:r>
          </w:p>
        </w:tc>
      </w:tr>
      <w:tr w:rsidR="00620922" w:rsidRPr="00620922" w14:paraId="6507079B" w14:textId="77777777" w:rsidTr="00620922">
        <w:tc>
          <w:tcPr>
            <w:tcW w:w="2769" w:type="dxa"/>
            <w:tcBorders>
              <w:top w:val="single" w:sz="6" w:space="0" w:color="92CDDC"/>
              <w:left w:val="single" w:sz="6" w:space="0" w:color="92CDDC"/>
              <w:bottom w:val="single" w:sz="6" w:space="0" w:color="92CDDC"/>
              <w:right w:val="single" w:sz="6" w:space="0" w:color="92CDDC"/>
            </w:tcBorders>
            <w:shd w:val="clear" w:color="auto" w:fill="auto"/>
            <w:hideMark/>
          </w:tcPr>
          <w:p w14:paraId="3A8B2AB3" w14:textId="77777777" w:rsidR="00620922" w:rsidRPr="00620922" w:rsidRDefault="00620922" w:rsidP="00692297">
            <w:pPr>
              <w:spacing w:after="0" w:line="240" w:lineRule="auto"/>
              <w:textAlignment w:val="baseline"/>
              <w:rPr>
                <w:rFonts w:ascii="Arial" w:eastAsia="Times New Roman" w:hAnsi="Arial" w:cs="Arial"/>
                <w:color w:val="000000"/>
                <w:sz w:val="24"/>
                <w:szCs w:val="24"/>
              </w:rPr>
            </w:pPr>
            <w:r w:rsidRPr="00620922">
              <w:rPr>
                <w:rFonts w:ascii="Arial" w:eastAsia="Times New Roman" w:hAnsi="Arial" w:cs="Arial"/>
                <w:color w:val="17365D"/>
                <w:sz w:val="24"/>
                <w:szCs w:val="24"/>
              </w:rPr>
              <w:t>Ishodi aktivnosti </w:t>
            </w:r>
          </w:p>
        </w:tc>
        <w:tc>
          <w:tcPr>
            <w:tcW w:w="11398" w:type="dxa"/>
            <w:tcBorders>
              <w:top w:val="single" w:sz="6" w:space="0" w:color="92CDDC"/>
              <w:left w:val="single" w:sz="6" w:space="0" w:color="92CDDC"/>
              <w:bottom w:val="single" w:sz="6" w:space="0" w:color="92CDDC"/>
              <w:right w:val="single" w:sz="6" w:space="0" w:color="92CDDC"/>
            </w:tcBorders>
            <w:shd w:val="clear" w:color="auto" w:fill="auto"/>
          </w:tcPr>
          <w:p w14:paraId="114AD75F" w14:textId="77777777" w:rsidR="00620922" w:rsidRDefault="00620922" w:rsidP="00692297">
            <w:pPr>
              <w:spacing w:after="0" w:line="240" w:lineRule="auto"/>
              <w:textAlignment w:val="baseline"/>
              <w:rPr>
                <w:rFonts w:ascii="Arial" w:hAnsi="Arial" w:cs="Arial"/>
                <w:sz w:val="24"/>
                <w:szCs w:val="24"/>
              </w:rPr>
            </w:pPr>
            <w:r w:rsidRPr="00620922">
              <w:rPr>
                <w:rFonts w:ascii="Arial" w:hAnsi="Arial" w:cs="Arial"/>
                <w:sz w:val="24"/>
                <w:szCs w:val="24"/>
              </w:rPr>
              <w:t xml:space="preserve">Okupljanje zainteresiranih učenika radi zadovoljenja pojačanog interesa bavljenja sportom na dobrovoljnoj osnovi </w:t>
            </w:r>
            <w:r w:rsidRPr="00620922">
              <w:rPr>
                <w:rFonts w:ascii="Arial" w:hAnsi="Arial" w:cs="Arial"/>
                <w:sz w:val="24"/>
                <w:szCs w:val="24"/>
              </w:rPr>
              <w:sym w:font="Symbol" w:char="F0B7"/>
            </w:r>
            <w:r w:rsidRPr="00620922">
              <w:rPr>
                <w:rFonts w:ascii="Arial" w:hAnsi="Arial" w:cs="Arial"/>
                <w:sz w:val="24"/>
                <w:szCs w:val="24"/>
              </w:rPr>
              <w:t xml:space="preserve"> Razvijanje sposobnosti talentiranih učenika za pojedinu/e sportske discipline </w:t>
            </w:r>
            <w:r w:rsidRPr="00620922">
              <w:rPr>
                <w:rFonts w:ascii="Arial" w:hAnsi="Arial" w:cs="Arial"/>
                <w:sz w:val="24"/>
                <w:szCs w:val="24"/>
              </w:rPr>
              <w:sym w:font="Symbol" w:char="F0B7"/>
            </w:r>
            <w:r w:rsidRPr="00620922">
              <w:rPr>
                <w:rFonts w:ascii="Arial" w:hAnsi="Arial" w:cs="Arial"/>
                <w:sz w:val="24"/>
                <w:szCs w:val="24"/>
              </w:rPr>
              <w:t xml:space="preserve"> Povećati individualne tjelesne sposobnosti i mogućnosti pojedinca </w:t>
            </w:r>
            <w:r w:rsidRPr="00620922">
              <w:rPr>
                <w:rFonts w:ascii="Arial" w:hAnsi="Arial" w:cs="Arial"/>
                <w:sz w:val="24"/>
                <w:szCs w:val="24"/>
              </w:rPr>
              <w:sym w:font="Symbol" w:char="F0B7"/>
            </w:r>
            <w:r w:rsidRPr="00620922">
              <w:rPr>
                <w:rFonts w:ascii="Arial" w:hAnsi="Arial" w:cs="Arial"/>
                <w:sz w:val="24"/>
                <w:szCs w:val="24"/>
              </w:rPr>
              <w:t xml:space="preserve"> Razvoj motoričkih vještina i sposobnosti u smislu očuvanja zdravlja i zdravog načina života </w:t>
            </w:r>
            <w:r w:rsidRPr="00620922">
              <w:rPr>
                <w:rFonts w:ascii="Arial" w:hAnsi="Arial" w:cs="Arial"/>
                <w:sz w:val="24"/>
                <w:szCs w:val="24"/>
              </w:rPr>
              <w:sym w:font="Symbol" w:char="F0B7"/>
            </w:r>
            <w:r w:rsidRPr="00620922">
              <w:rPr>
                <w:rFonts w:ascii="Arial" w:hAnsi="Arial" w:cs="Arial"/>
                <w:sz w:val="24"/>
                <w:szCs w:val="24"/>
              </w:rPr>
              <w:t xml:space="preserve"> Smanjenje anksioznosti </w:t>
            </w:r>
            <w:r w:rsidRPr="00620922">
              <w:rPr>
                <w:rFonts w:ascii="Arial" w:hAnsi="Arial" w:cs="Arial"/>
                <w:sz w:val="24"/>
                <w:szCs w:val="24"/>
              </w:rPr>
              <w:sym w:font="Symbol" w:char="F0B7"/>
            </w:r>
            <w:r w:rsidRPr="00620922">
              <w:rPr>
                <w:rFonts w:ascii="Arial" w:hAnsi="Arial" w:cs="Arial"/>
                <w:sz w:val="24"/>
                <w:szCs w:val="24"/>
              </w:rPr>
              <w:t xml:space="preserve"> Razvoj kolektivne svijesti (kod grupnih sportova), kao i takmičarskog duha </w:t>
            </w:r>
            <w:r w:rsidRPr="00620922">
              <w:rPr>
                <w:rFonts w:ascii="Arial" w:hAnsi="Arial" w:cs="Arial"/>
                <w:sz w:val="24"/>
                <w:szCs w:val="24"/>
              </w:rPr>
              <w:sym w:font="Symbol" w:char="F0B7"/>
            </w:r>
            <w:r w:rsidRPr="00620922">
              <w:rPr>
                <w:rFonts w:ascii="Arial" w:hAnsi="Arial" w:cs="Arial"/>
                <w:sz w:val="24"/>
                <w:szCs w:val="24"/>
              </w:rPr>
              <w:t xml:space="preserve"> Učenje sportskog načina ponašanja, upoznavanje učenika s brojnim mogućnostima rada i prednostima članstva u sekciji </w:t>
            </w:r>
            <w:r w:rsidRPr="00620922">
              <w:rPr>
                <w:rFonts w:ascii="Arial" w:hAnsi="Arial" w:cs="Arial"/>
                <w:sz w:val="24"/>
                <w:szCs w:val="24"/>
              </w:rPr>
              <w:sym w:font="Symbol" w:char="F0B7"/>
            </w:r>
            <w:r w:rsidRPr="00620922">
              <w:rPr>
                <w:rFonts w:ascii="Arial" w:hAnsi="Arial" w:cs="Arial"/>
                <w:sz w:val="24"/>
                <w:szCs w:val="24"/>
              </w:rPr>
              <w:t xml:space="preserve"> Odgojno i preodgojno djelovanje sporta u pogledu oblikovanja slobodne, odgovorne i humane ličnosti</w:t>
            </w:r>
          </w:p>
          <w:p w14:paraId="07F1DF0F" w14:textId="77777777" w:rsidR="000A2D5F" w:rsidRPr="00620922" w:rsidRDefault="000A2D5F" w:rsidP="00692297">
            <w:pPr>
              <w:spacing w:after="0" w:line="240" w:lineRule="auto"/>
              <w:textAlignment w:val="baseline"/>
              <w:rPr>
                <w:rFonts w:ascii="Arial" w:eastAsia="Times New Roman" w:hAnsi="Arial" w:cs="Arial"/>
                <w:color w:val="000000"/>
                <w:sz w:val="24"/>
                <w:szCs w:val="24"/>
              </w:rPr>
            </w:pPr>
          </w:p>
        </w:tc>
      </w:tr>
      <w:tr w:rsidR="00620922" w:rsidRPr="00620922" w14:paraId="18222116" w14:textId="77777777" w:rsidTr="00620922">
        <w:tc>
          <w:tcPr>
            <w:tcW w:w="2769" w:type="dxa"/>
            <w:tcBorders>
              <w:top w:val="single" w:sz="6" w:space="0" w:color="92CDDC"/>
              <w:left w:val="single" w:sz="6" w:space="0" w:color="92CDDC"/>
              <w:bottom w:val="single" w:sz="6" w:space="0" w:color="92CDDC"/>
              <w:right w:val="single" w:sz="6" w:space="0" w:color="92CDDC"/>
            </w:tcBorders>
            <w:shd w:val="clear" w:color="auto" w:fill="DAEEF3"/>
            <w:hideMark/>
          </w:tcPr>
          <w:p w14:paraId="59BBB83F" w14:textId="77777777" w:rsidR="00620922" w:rsidRPr="00620922" w:rsidRDefault="00620922" w:rsidP="00692297">
            <w:pPr>
              <w:spacing w:after="0" w:line="240" w:lineRule="auto"/>
              <w:textAlignment w:val="baseline"/>
              <w:rPr>
                <w:rFonts w:ascii="Arial" w:eastAsia="Times New Roman" w:hAnsi="Arial" w:cs="Arial"/>
                <w:color w:val="000000"/>
                <w:sz w:val="24"/>
                <w:szCs w:val="24"/>
              </w:rPr>
            </w:pPr>
            <w:r w:rsidRPr="00620922">
              <w:rPr>
                <w:rFonts w:ascii="Arial" w:eastAsia="Times New Roman" w:hAnsi="Arial" w:cs="Arial"/>
                <w:color w:val="17365D"/>
                <w:sz w:val="24"/>
                <w:szCs w:val="24"/>
              </w:rPr>
              <w:t>Namjena </w:t>
            </w:r>
          </w:p>
        </w:tc>
        <w:tc>
          <w:tcPr>
            <w:tcW w:w="11398" w:type="dxa"/>
            <w:tcBorders>
              <w:top w:val="single" w:sz="6" w:space="0" w:color="92CDDC"/>
              <w:left w:val="single" w:sz="6" w:space="0" w:color="92CDDC"/>
              <w:bottom w:val="single" w:sz="6" w:space="0" w:color="92CDDC"/>
              <w:right w:val="single" w:sz="6" w:space="0" w:color="92CDDC"/>
            </w:tcBorders>
            <w:shd w:val="clear" w:color="auto" w:fill="DAEEF3"/>
          </w:tcPr>
          <w:p w14:paraId="337460BE" w14:textId="77777777" w:rsidR="00620922" w:rsidRDefault="00620922" w:rsidP="00692297">
            <w:pPr>
              <w:spacing w:after="0" w:line="240" w:lineRule="auto"/>
              <w:textAlignment w:val="baseline"/>
              <w:rPr>
                <w:rFonts w:ascii="Arial" w:hAnsi="Arial" w:cs="Arial"/>
                <w:sz w:val="24"/>
                <w:szCs w:val="24"/>
              </w:rPr>
            </w:pPr>
            <w:r w:rsidRPr="00620922">
              <w:rPr>
                <w:rFonts w:ascii="Arial" w:hAnsi="Arial" w:cs="Arial"/>
                <w:sz w:val="24"/>
                <w:szCs w:val="24"/>
              </w:rPr>
              <w:t>Ova grupa je namijenjena učenicima koji imaju određeni interes i sklonosti prema sportu, a kod kojih tjedni raspored količinom sličnih aktivnosti ne zadovoljava u punoj mjeri njihovu potrebu za kretanjem i igrom.</w:t>
            </w:r>
          </w:p>
          <w:p w14:paraId="11983B28" w14:textId="77777777" w:rsidR="000A2D5F" w:rsidRPr="00620922" w:rsidRDefault="000A2D5F" w:rsidP="00692297">
            <w:pPr>
              <w:spacing w:after="0" w:line="240" w:lineRule="auto"/>
              <w:textAlignment w:val="baseline"/>
              <w:rPr>
                <w:rFonts w:ascii="Arial" w:eastAsia="Times New Roman" w:hAnsi="Arial" w:cs="Arial"/>
                <w:color w:val="000000"/>
                <w:sz w:val="24"/>
                <w:szCs w:val="24"/>
              </w:rPr>
            </w:pPr>
          </w:p>
        </w:tc>
      </w:tr>
      <w:tr w:rsidR="00620922" w:rsidRPr="00620922" w14:paraId="4893C0FE" w14:textId="77777777" w:rsidTr="00620922">
        <w:tc>
          <w:tcPr>
            <w:tcW w:w="2769" w:type="dxa"/>
            <w:tcBorders>
              <w:top w:val="single" w:sz="6" w:space="0" w:color="92CDDC"/>
              <w:left w:val="single" w:sz="6" w:space="0" w:color="92CDDC"/>
              <w:bottom w:val="single" w:sz="6" w:space="0" w:color="92CDDC"/>
              <w:right w:val="single" w:sz="6" w:space="0" w:color="92CDDC"/>
            </w:tcBorders>
            <w:shd w:val="clear" w:color="auto" w:fill="auto"/>
            <w:hideMark/>
          </w:tcPr>
          <w:p w14:paraId="705BFB44" w14:textId="77777777" w:rsidR="00620922" w:rsidRPr="00620922" w:rsidRDefault="00620922" w:rsidP="00692297">
            <w:pPr>
              <w:spacing w:after="0" w:line="240" w:lineRule="auto"/>
              <w:textAlignment w:val="baseline"/>
              <w:rPr>
                <w:rFonts w:ascii="Arial" w:eastAsia="Times New Roman" w:hAnsi="Arial" w:cs="Arial"/>
                <w:color w:val="000000"/>
                <w:sz w:val="24"/>
                <w:szCs w:val="24"/>
              </w:rPr>
            </w:pPr>
            <w:r w:rsidRPr="00620922">
              <w:rPr>
                <w:rFonts w:ascii="Arial" w:eastAsia="Times New Roman" w:hAnsi="Arial" w:cs="Arial"/>
                <w:color w:val="17365D"/>
                <w:sz w:val="24"/>
                <w:szCs w:val="24"/>
              </w:rPr>
              <w:t>Nositelji aktivnosti </w:t>
            </w:r>
          </w:p>
        </w:tc>
        <w:tc>
          <w:tcPr>
            <w:tcW w:w="11398" w:type="dxa"/>
            <w:tcBorders>
              <w:top w:val="single" w:sz="6" w:space="0" w:color="92CDDC"/>
              <w:left w:val="single" w:sz="6" w:space="0" w:color="92CDDC"/>
              <w:bottom w:val="single" w:sz="6" w:space="0" w:color="92CDDC"/>
              <w:right w:val="single" w:sz="6" w:space="0" w:color="92CDDC"/>
            </w:tcBorders>
            <w:shd w:val="clear" w:color="auto" w:fill="auto"/>
            <w:hideMark/>
          </w:tcPr>
          <w:p w14:paraId="0CCFD7A2" w14:textId="77777777" w:rsidR="00620922" w:rsidRDefault="00620922" w:rsidP="00692297">
            <w:pPr>
              <w:spacing w:after="0" w:line="240" w:lineRule="auto"/>
              <w:textAlignment w:val="baseline"/>
              <w:rPr>
                <w:rFonts w:ascii="Arial" w:eastAsia="Times New Roman" w:hAnsi="Arial" w:cs="Arial"/>
                <w:color w:val="000000"/>
                <w:sz w:val="24"/>
                <w:szCs w:val="24"/>
              </w:rPr>
            </w:pPr>
            <w:r w:rsidRPr="00620922">
              <w:rPr>
                <w:rFonts w:ascii="Arial" w:eastAsia="Times New Roman" w:hAnsi="Arial" w:cs="Arial"/>
                <w:color w:val="000000"/>
                <w:sz w:val="24"/>
                <w:szCs w:val="24"/>
              </w:rPr>
              <w:t>učenici i predmetna učiteljica Marina Doljanin </w:t>
            </w:r>
          </w:p>
          <w:p w14:paraId="13C35B56" w14:textId="77777777" w:rsidR="000A2D5F" w:rsidRPr="00620922" w:rsidRDefault="000A2D5F" w:rsidP="00692297">
            <w:pPr>
              <w:spacing w:after="0" w:line="240" w:lineRule="auto"/>
              <w:textAlignment w:val="baseline"/>
              <w:rPr>
                <w:rFonts w:ascii="Arial" w:eastAsia="Times New Roman" w:hAnsi="Arial" w:cs="Arial"/>
                <w:color w:val="000000"/>
                <w:sz w:val="24"/>
                <w:szCs w:val="24"/>
              </w:rPr>
            </w:pPr>
          </w:p>
        </w:tc>
      </w:tr>
      <w:tr w:rsidR="00620922" w:rsidRPr="00620922" w14:paraId="01B14201" w14:textId="77777777" w:rsidTr="00620922">
        <w:tc>
          <w:tcPr>
            <w:tcW w:w="2769" w:type="dxa"/>
            <w:tcBorders>
              <w:top w:val="single" w:sz="6" w:space="0" w:color="92CDDC"/>
              <w:left w:val="single" w:sz="6" w:space="0" w:color="92CDDC"/>
              <w:bottom w:val="single" w:sz="6" w:space="0" w:color="92CDDC"/>
              <w:right w:val="single" w:sz="6" w:space="0" w:color="92CDDC"/>
            </w:tcBorders>
            <w:shd w:val="clear" w:color="auto" w:fill="DAEEF3"/>
            <w:hideMark/>
          </w:tcPr>
          <w:p w14:paraId="675FA670" w14:textId="77777777" w:rsidR="00620922" w:rsidRPr="00620922" w:rsidRDefault="00620922" w:rsidP="00692297">
            <w:pPr>
              <w:spacing w:after="0" w:line="240" w:lineRule="auto"/>
              <w:textAlignment w:val="baseline"/>
              <w:rPr>
                <w:rFonts w:ascii="Arial" w:eastAsia="Times New Roman" w:hAnsi="Arial" w:cs="Arial"/>
                <w:color w:val="000000"/>
                <w:sz w:val="24"/>
                <w:szCs w:val="24"/>
              </w:rPr>
            </w:pPr>
            <w:r w:rsidRPr="00620922">
              <w:rPr>
                <w:rFonts w:ascii="Arial" w:eastAsia="Times New Roman" w:hAnsi="Arial" w:cs="Arial"/>
                <w:color w:val="17365D"/>
                <w:sz w:val="24"/>
                <w:szCs w:val="24"/>
              </w:rPr>
              <w:t>Način realizacije </w:t>
            </w:r>
          </w:p>
        </w:tc>
        <w:tc>
          <w:tcPr>
            <w:tcW w:w="11398" w:type="dxa"/>
            <w:tcBorders>
              <w:top w:val="single" w:sz="6" w:space="0" w:color="92CDDC"/>
              <w:left w:val="single" w:sz="6" w:space="0" w:color="92CDDC"/>
              <w:bottom w:val="single" w:sz="6" w:space="0" w:color="92CDDC"/>
              <w:right w:val="single" w:sz="6" w:space="0" w:color="92CDDC"/>
            </w:tcBorders>
            <w:shd w:val="clear" w:color="auto" w:fill="DAEEF3"/>
            <w:hideMark/>
          </w:tcPr>
          <w:p w14:paraId="5EDF8591" w14:textId="5CB0B526" w:rsidR="00620922" w:rsidRDefault="00620922" w:rsidP="00692297">
            <w:pPr>
              <w:spacing w:after="0" w:line="240" w:lineRule="auto"/>
              <w:textAlignment w:val="baseline"/>
              <w:rPr>
                <w:rFonts w:ascii="Arial" w:hAnsi="Arial" w:cs="Arial"/>
                <w:sz w:val="24"/>
                <w:szCs w:val="24"/>
              </w:rPr>
            </w:pPr>
            <w:r w:rsidRPr="00620922">
              <w:rPr>
                <w:rFonts w:ascii="Arial" w:hAnsi="Arial" w:cs="Arial"/>
                <w:sz w:val="24"/>
                <w:szCs w:val="24"/>
              </w:rPr>
              <w:t>Aktivnost će se realizirati aktivnim treninzima tijekom školske godine. Primjenom principa rada u skupini te u r</w:t>
            </w:r>
            <w:r w:rsidR="000A2D5F">
              <w:rPr>
                <w:rFonts w:ascii="Arial" w:hAnsi="Arial" w:cs="Arial"/>
                <w:sz w:val="24"/>
                <w:szCs w:val="24"/>
              </w:rPr>
              <w:t>i</w:t>
            </w:r>
            <w:r w:rsidRPr="00620922">
              <w:rPr>
                <w:rFonts w:ascii="Arial" w:hAnsi="Arial" w:cs="Arial"/>
                <w:sz w:val="24"/>
                <w:szCs w:val="24"/>
              </w:rPr>
              <w:t>je</w:t>
            </w:r>
            <w:r w:rsidR="000A2D5F">
              <w:rPr>
                <w:rFonts w:ascii="Arial" w:hAnsi="Arial" w:cs="Arial"/>
                <w:sz w:val="24"/>
                <w:szCs w:val="24"/>
              </w:rPr>
              <w:t>č</w:t>
            </w:r>
            <w:r w:rsidRPr="00620922">
              <w:rPr>
                <w:rFonts w:ascii="Arial" w:hAnsi="Arial" w:cs="Arial"/>
                <w:sz w:val="24"/>
                <w:szCs w:val="24"/>
              </w:rPr>
              <w:t>im</w:t>
            </w:r>
            <w:r w:rsidR="000A2D5F">
              <w:rPr>
                <w:rFonts w:ascii="Arial" w:hAnsi="Arial" w:cs="Arial"/>
                <w:sz w:val="24"/>
                <w:szCs w:val="24"/>
              </w:rPr>
              <w:t>a</w:t>
            </w:r>
            <w:r w:rsidRPr="00620922">
              <w:rPr>
                <w:rFonts w:ascii="Arial" w:hAnsi="Arial" w:cs="Arial"/>
                <w:sz w:val="24"/>
                <w:szCs w:val="24"/>
              </w:rPr>
              <w:t xml:space="preserve"> slučajevima princip vježbanja u parovima i individualno učenici će se pripremati za razna natjecanja.</w:t>
            </w:r>
          </w:p>
          <w:p w14:paraId="5B81128B" w14:textId="77777777" w:rsidR="000A2D5F" w:rsidRPr="00620922" w:rsidRDefault="000A2D5F" w:rsidP="00692297">
            <w:pPr>
              <w:spacing w:after="0" w:line="240" w:lineRule="auto"/>
              <w:textAlignment w:val="baseline"/>
              <w:rPr>
                <w:rFonts w:ascii="Arial" w:eastAsia="Times New Roman" w:hAnsi="Arial" w:cs="Arial"/>
                <w:color w:val="000000"/>
                <w:sz w:val="24"/>
                <w:szCs w:val="24"/>
              </w:rPr>
            </w:pPr>
          </w:p>
        </w:tc>
      </w:tr>
      <w:tr w:rsidR="00620922" w:rsidRPr="00620922" w14:paraId="72FD066D" w14:textId="77777777" w:rsidTr="00620922">
        <w:tc>
          <w:tcPr>
            <w:tcW w:w="2769" w:type="dxa"/>
            <w:tcBorders>
              <w:top w:val="single" w:sz="6" w:space="0" w:color="92CDDC"/>
              <w:left w:val="single" w:sz="6" w:space="0" w:color="92CDDC"/>
              <w:bottom w:val="single" w:sz="6" w:space="0" w:color="92CDDC"/>
              <w:right w:val="single" w:sz="6" w:space="0" w:color="92CDDC"/>
            </w:tcBorders>
            <w:shd w:val="clear" w:color="auto" w:fill="auto"/>
            <w:hideMark/>
          </w:tcPr>
          <w:p w14:paraId="083DDC3C" w14:textId="77777777" w:rsidR="00620922" w:rsidRPr="00620922" w:rsidRDefault="00620922" w:rsidP="00692297">
            <w:pPr>
              <w:spacing w:after="0" w:line="240" w:lineRule="auto"/>
              <w:textAlignment w:val="baseline"/>
              <w:rPr>
                <w:rFonts w:ascii="Arial" w:eastAsia="Times New Roman" w:hAnsi="Arial" w:cs="Arial"/>
                <w:color w:val="000000"/>
                <w:sz w:val="24"/>
                <w:szCs w:val="24"/>
              </w:rPr>
            </w:pPr>
            <w:r w:rsidRPr="00620922">
              <w:rPr>
                <w:rFonts w:ascii="Arial" w:eastAsia="Times New Roman" w:hAnsi="Arial" w:cs="Arial"/>
                <w:color w:val="17365D"/>
                <w:sz w:val="24"/>
                <w:szCs w:val="24"/>
              </w:rPr>
              <w:t>Vrijeme realizacije </w:t>
            </w:r>
          </w:p>
        </w:tc>
        <w:tc>
          <w:tcPr>
            <w:tcW w:w="11398" w:type="dxa"/>
            <w:tcBorders>
              <w:top w:val="single" w:sz="6" w:space="0" w:color="92CDDC"/>
              <w:left w:val="single" w:sz="6" w:space="0" w:color="92CDDC"/>
              <w:bottom w:val="single" w:sz="6" w:space="0" w:color="92CDDC"/>
              <w:right w:val="single" w:sz="6" w:space="0" w:color="92CDDC"/>
            </w:tcBorders>
            <w:shd w:val="clear" w:color="auto" w:fill="auto"/>
            <w:hideMark/>
          </w:tcPr>
          <w:p w14:paraId="4836A24C" w14:textId="77777777" w:rsidR="00620922" w:rsidRPr="00620922" w:rsidRDefault="00620922" w:rsidP="00692297">
            <w:pPr>
              <w:spacing w:after="0" w:line="240" w:lineRule="auto"/>
              <w:textAlignment w:val="baseline"/>
              <w:rPr>
                <w:rFonts w:ascii="Arial" w:eastAsia="Times New Roman" w:hAnsi="Arial" w:cs="Arial"/>
                <w:color w:val="000000"/>
                <w:sz w:val="24"/>
                <w:szCs w:val="24"/>
              </w:rPr>
            </w:pPr>
            <w:r w:rsidRPr="00620922">
              <w:rPr>
                <w:rFonts w:ascii="Arial" w:eastAsia="Times New Roman" w:hAnsi="Arial" w:cs="Arial"/>
                <w:color w:val="000000"/>
                <w:sz w:val="24"/>
                <w:szCs w:val="24"/>
              </w:rPr>
              <w:t>1X tjedno (35 sati tijekom školske godine) </w:t>
            </w:r>
          </w:p>
        </w:tc>
      </w:tr>
      <w:tr w:rsidR="00620922" w:rsidRPr="00620922" w14:paraId="20CD5908" w14:textId="77777777" w:rsidTr="00620922">
        <w:tc>
          <w:tcPr>
            <w:tcW w:w="2769" w:type="dxa"/>
            <w:tcBorders>
              <w:top w:val="single" w:sz="6" w:space="0" w:color="92CDDC"/>
              <w:left w:val="single" w:sz="6" w:space="0" w:color="92CDDC"/>
              <w:bottom w:val="single" w:sz="6" w:space="0" w:color="92CDDC"/>
              <w:right w:val="single" w:sz="6" w:space="0" w:color="92CDDC"/>
            </w:tcBorders>
            <w:shd w:val="clear" w:color="auto" w:fill="DAEEF3"/>
            <w:hideMark/>
          </w:tcPr>
          <w:p w14:paraId="6FEC89CB" w14:textId="77777777" w:rsidR="00620922" w:rsidRPr="00620922" w:rsidRDefault="00620922" w:rsidP="00692297">
            <w:pPr>
              <w:spacing w:after="0" w:line="240" w:lineRule="auto"/>
              <w:textAlignment w:val="baseline"/>
              <w:rPr>
                <w:rFonts w:ascii="Arial" w:eastAsia="Times New Roman" w:hAnsi="Arial" w:cs="Arial"/>
                <w:color w:val="000000"/>
                <w:sz w:val="24"/>
                <w:szCs w:val="24"/>
              </w:rPr>
            </w:pPr>
            <w:r w:rsidRPr="00620922">
              <w:rPr>
                <w:rFonts w:ascii="Arial" w:eastAsia="Times New Roman" w:hAnsi="Arial" w:cs="Arial"/>
                <w:color w:val="17365D"/>
                <w:sz w:val="24"/>
                <w:szCs w:val="24"/>
              </w:rPr>
              <w:t>Troškovnik </w:t>
            </w:r>
          </w:p>
        </w:tc>
        <w:tc>
          <w:tcPr>
            <w:tcW w:w="11398" w:type="dxa"/>
            <w:tcBorders>
              <w:top w:val="single" w:sz="6" w:space="0" w:color="92CDDC"/>
              <w:left w:val="single" w:sz="6" w:space="0" w:color="92CDDC"/>
              <w:bottom w:val="single" w:sz="6" w:space="0" w:color="92CDDC"/>
              <w:right w:val="single" w:sz="6" w:space="0" w:color="92CDDC"/>
            </w:tcBorders>
            <w:shd w:val="clear" w:color="auto" w:fill="DAEEF3"/>
            <w:hideMark/>
          </w:tcPr>
          <w:p w14:paraId="606F16DF" w14:textId="77777777" w:rsidR="00620922" w:rsidRPr="00620922" w:rsidRDefault="00620922" w:rsidP="00692297">
            <w:pPr>
              <w:spacing w:after="0" w:line="240" w:lineRule="auto"/>
              <w:textAlignment w:val="baseline"/>
              <w:rPr>
                <w:rFonts w:ascii="Arial" w:eastAsia="Times New Roman" w:hAnsi="Arial" w:cs="Arial"/>
                <w:color w:val="000000"/>
                <w:sz w:val="24"/>
                <w:szCs w:val="24"/>
              </w:rPr>
            </w:pPr>
          </w:p>
        </w:tc>
      </w:tr>
      <w:tr w:rsidR="00620922" w:rsidRPr="00620922" w14:paraId="785495E0" w14:textId="77777777" w:rsidTr="00620922">
        <w:tc>
          <w:tcPr>
            <w:tcW w:w="2769" w:type="dxa"/>
            <w:tcBorders>
              <w:top w:val="single" w:sz="6" w:space="0" w:color="92CDDC"/>
              <w:left w:val="single" w:sz="6" w:space="0" w:color="92CDDC"/>
              <w:bottom w:val="single" w:sz="6" w:space="0" w:color="92CDDC"/>
              <w:right w:val="single" w:sz="6" w:space="0" w:color="92CDDC"/>
            </w:tcBorders>
            <w:shd w:val="clear" w:color="auto" w:fill="auto"/>
            <w:hideMark/>
          </w:tcPr>
          <w:p w14:paraId="00DD5097" w14:textId="77777777" w:rsidR="00620922" w:rsidRPr="00620922" w:rsidRDefault="00620922" w:rsidP="00692297">
            <w:pPr>
              <w:spacing w:after="0" w:line="240" w:lineRule="auto"/>
              <w:textAlignment w:val="baseline"/>
              <w:rPr>
                <w:rFonts w:ascii="Arial" w:eastAsia="Times New Roman" w:hAnsi="Arial" w:cs="Arial"/>
                <w:color w:val="000000"/>
                <w:sz w:val="24"/>
                <w:szCs w:val="24"/>
              </w:rPr>
            </w:pPr>
            <w:r w:rsidRPr="00620922">
              <w:rPr>
                <w:rFonts w:ascii="Arial" w:eastAsia="Times New Roman" w:hAnsi="Arial" w:cs="Arial"/>
                <w:color w:val="17365D"/>
                <w:sz w:val="24"/>
                <w:szCs w:val="24"/>
              </w:rPr>
              <w:t>Način vrednovanja </w:t>
            </w:r>
          </w:p>
        </w:tc>
        <w:tc>
          <w:tcPr>
            <w:tcW w:w="11398" w:type="dxa"/>
            <w:tcBorders>
              <w:top w:val="single" w:sz="6" w:space="0" w:color="92CDDC"/>
              <w:left w:val="single" w:sz="6" w:space="0" w:color="92CDDC"/>
              <w:bottom w:val="single" w:sz="6" w:space="0" w:color="92CDDC"/>
              <w:right w:val="single" w:sz="6" w:space="0" w:color="92CDDC"/>
            </w:tcBorders>
            <w:shd w:val="clear" w:color="auto" w:fill="auto"/>
            <w:hideMark/>
          </w:tcPr>
          <w:p w14:paraId="7C0DC324" w14:textId="77777777" w:rsidR="00620922" w:rsidRDefault="00620922" w:rsidP="00692297">
            <w:pPr>
              <w:spacing w:after="0" w:line="240" w:lineRule="auto"/>
              <w:textAlignment w:val="baseline"/>
              <w:rPr>
                <w:rFonts w:ascii="Arial" w:hAnsi="Arial" w:cs="Arial"/>
                <w:sz w:val="24"/>
                <w:szCs w:val="24"/>
              </w:rPr>
            </w:pPr>
            <w:r w:rsidRPr="00620922">
              <w:rPr>
                <w:rFonts w:ascii="Arial" w:hAnsi="Arial" w:cs="Arial"/>
                <w:sz w:val="24"/>
                <w:szCs w:val="24"/>
              </w:rPr>
              <w:t>Sudjelovanjem i postignutim rezultatima na školskim i drugim natjecanjima. Praćenjem zdravstvenog stanja, motoričkih vještina i sposobnosti učenika.</w:t>
            </w:r>
          </w:p>
          <w:p w14:paraId="45696BAD" w14:textId="77777777" w:rsidR="000A2D5F" w:rsidRPr="00620922" w:rsidRDefault="000A2D5F" w:rsidP="00692297">
            <w:pPr>
              <w:spacing w:after="0" w:line="240" w:lineRule="auto"/>
              <w:textAlignment w:val="baseline"/>
              <w:rPr>
                <w:rFonts w:ascii="Arial" w:eastAsia="Times New Roman" w:hAnsi="Arial" w:cs="Arial"/>
                <w:color w:val="000000"/>
                <w:sz w:val="24"/>
                <w:szCs w:val="24"/>
              </w:rPr>
            </w:pPr>
          </w:p>
        </w:tc>
      </w:tr>
      <w:tr w:rsidR="00620922" w:rsidRPr="00620922" w14:paraId="51852686" w14:textId="77777777" w:rsidTr="00620922">
        <w:tc>
          <w:tcPr>
            <w:tcW w:w="2769" w:type="dxa"/>
            <w:tcBorders>
              <w:top w:val="single" w:sz="6" w:space="0" w:color="92CDDC"/>
              <w:left w:val="single" w:sz="6" w:space="0" w:color="92CDDC"/>
              <w:bottom w:val="single" w:sz="6" w:space="0" w:color="92CDDC"/>
              <w:right w:val="single" w:sz="6" w:space="0" w:color="92CDDC"/>
            </w:tcBorders>
            <w:shd w:val="clear" w:color="auto" w:fill="DAEEF3"/>
            <w:hideMark/>
          </w:tcPr>
          <w:p w14:paraId="6006A95C" w14:textId="77777777" w:rsidR="00620922" w:rsidRPr="00620922" w:rsidRDefault="00620922" w:rsidP="00692297">
            <w:pPr>
              <w:spacing w:after="0" w:line="240" w:lineRule="auto"/>
              <w:textAlignment w:val="baseline"/>
              <w:rPr>
                <w:rFonts w:ascii="Arial" w:eastAsia="Times New Roman" w:hAnsi="Arial" w:cs="Arial"/>
                <w:color w:val="000000"/>
                <w:sz w:val="24"/>
                <w:szCs w:val="24"/>
              </w:rPr>
            </w:pPr>
            <w:r w:rsidRPr="00620922">
              <w:rPr>
                <w:rFonts w:ascii="Arial" w:eastAsia="Times New Roman" w:hAnsi="Arial" w:cs="Arial"/>
                <w:color w:val="17365D"/>
                <w:sz w:val="24"/>
                <w:szCs w:val="24"/>
              </w:rPr>
              <w:t>Korištenje rezultata vrednovanja </w:t>
            </w:r>
          </w:p>
        </w:tc>
        <w:tc>
          <w:tcPr>
            <w:tcW w:w="11398" w:type="dxa"/>
            <w:tcBorders>
              <w:top w:val="single" w:sz="6" w:space="0" w:color="92CDDC"/>
              <w:left w:val="single" w:sz="6" w:space="0" w:color="92CDDC"/>
              <w:bottom w:val="single" w:sz="6" w:space="0" w:color="92CDDC"/>
              <w:right w:val="single" w:sz="6" w:space="0" w:color="92CDDC"/>
            </w:tcBorders>
            <w:shd w:val="clear" w:color="auto" w:fill="DAEEF3"/>
            <w:hideMark/>
          </w:tcPr>
          <w:p w14:paraId="7A9C1957" w14:textId="77777777" w:rsidR="00620922" w:rsidRPr="00620922" w:rsidRDefault="00620922" w:rsidP="00692297">
            <w:pPr>
              <w:spacing w:after="0" w:line="240" w:lineRule="auto"/>
              <w:textAlignment w:val="baseline"/>
              <w:rPr>
                <w:rFonts w:ascii="Arial" w:eastAsia="Times New Roman" w:hAnsi="Arial" w:cs="Arial"/>
                <w:color w:val="000000"/>
                <w:sz w:val="24"/>
                <w:szCs w:val="24"/>
              </w:rPr>
            </w:pPr>
            <w:r w:rsidRPr="00620922">
              <w:rPr>
                <w:rFonts w:ascii="Arial" w:hAnsi="Arial" w:cs="Arial"/>
                <w:sz w:val="24"/>
                <w:szCs w:val="24"/>
              </w:rPr>
              <w:t>Postignuti rezultati i uspješnost realizacije zadanog programa bit će polazna osnova za evaluaciju i unapređenje programa rada</w:t>
            </w:r>
          </w:p>
        </w:tc>
      </w:tr>
    </w:tbl>
    <w:p w14:paraId="5AB86531" w14:textId="77777777" w:rsidR="00620922" w:rsidRDefault="00620922"/>
    <w:p w14:paraId="343866BA" w14:textId="77777777" w:rsidR="000A2D5F" w:rsidRDefault="000A2D5F"/>
    <w:tbl>
      <w:tblPr>
        <w:tblStyle w:val="Tablicareetke4-isticanje537"/>
        <w:tblW w:w="14218" w:type="dxa"/>
        <w:tblLayout w:type="fixed"/>
        <w:tblLook w:val="0400" w:firstRow="0" w:lastRow="0" w:firstColumn="0" w:lastColumn="0" w:noHBand="0" w:noVBand="1"/>
      </w:tblPr>
      <w:tblGrid>
        <w:gridCol w:w="3936"/>
        <w:gridCol w:w="10282"/>
      </w:tblGrid>
      <w:tr w:rsidR="00B56B39" w:rsidRPr="00427E11" w14:paraId="590ED26C"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D512E66" w14:textId="77777777" w:rsidR="00B56B39" w:rsidRPr="00427E11" w:rsidRDefault="00B56B39" w:rsidP="004209DE">
            <w:pPr>
              <w:keepNext/>
              <w:keepLines/>
              <w:spacing w:before="160" w:after="40"/>
              <w:outlineLvl w:val="1"/>
              <w:rPr>
                <w:rFonts w:ascii="Arial" w:eastAsiaTheme="majorEastAsia" w:hAnsi="Arial" w:cs="Arial"/>
                <w:b/>
                <w:bCs/>
                <w:color w:val="365F91" w:themeColor="accent1" w:themeShade="BF"/>
                <w:sz w:val="24"/>
                <w:szCs w:val="24"/>
                <w:lang w:eastAsia="hr-HR"/>
              </w:rPr>
            </w:pPr>
            <w:r w:rsidRPr="00427E11">
              <w:rPr>
                <w:rFonts w:ascii="Arial" w:eastAsiaTheme="majorEastAsia" w:hAnsi="Arial" w:cs="Arial"/>
                <w:b/>
                <w:bCs/>
                <w:color w:val="365F91" w:themeColor="accent1" w:themeShade="BF"/>
                <w:sz w:val="24"/>
                <w:szCs w:val="24"/>
                <w:lang w:eastAsia="hr-HR"/>
              </w:rPr>
              <w:lastRenderedPageBreak/>
              <w:t xml:space="preserve">Naziv aktivnosti: </w:t>
            </w:r>
          </w:p>
          <w:p w14:paraId="4E6DD2E6" w14:textId="77777777" w:rsidR="00B56B39" w:rsidRPr="00427E11" w:rsidRDefault="00B56B39" w:rsidP="004209DE">
            <w:pPr>
              <w:keepNext/>
              <w:keepLines/>
              <w:spacing w:before="160" w:after="40"/>
              <w:outlineLvl w:val="1"/>
              <w:rPr>
                <w:rFonts w:ascii="Arial" w:eastAsiaTheme="majorEastAsia" w:hAnsi="Arial" w:cs="Arial"/>
                <w:b/>
                <w:bCs/>
                <w:sz w:val="24"/>
                <w:szCs w:val="24"/>
                <w:lang w:eastAsia="hr-HR"/>
              </w:rPr>
            </w:pPr>
            <w:r w:rsidRPr="00427E11">
              <w:rPr>
                <w:rFonts w:ascii="Arial" w:eastAsiaTheme="majorEastAsia" w:hAnsi="Arial" w:cs="Arial"/>
                <w:b/>
                <w:color w:val="365F91" w:themeColor="accent1" w:themeShade="BF"/>
                <w:sz w:val="24"/>
                <w:szCs w:val="24"/>
                <w:lang w:eastAsia="hr-HR"/>
              </w:rPr>
              <w:t>Biblijska skupina</w:t>
            </w:r>
          </w:p>
        </w:tc>
        <w:tc>
          <w:tcPr>
            <w:tcW w:w="10282" w:type="dxa"/>
          </w:tcPr>
          <w:p w14:paraId="6640A535" w14:textId="77777777" w:rsidR="00B56B39" w:rsidRPr="00427E11" w:rsidRDefault="00B56B39" w:rsidP="004209DE">
            <w:pPr>
              <w:keepNext/>
              <w:keepLines/>
              <w:spacing w:before="160" w:after="40"/>
              <w:outlineLvl w:val="1"/>
              <w:rPr>
                <w:rFonts w:ascii="Arial" w:eastAsiaTheme="majorEastAsia" w:hAnsi="Arial" w:cs="Arial"/>
                <w:b/>
                <w:bCs/>
                <w:sz w:val="24"/>
                <w:szCs w:val="24"/>
                <w:lang w:eastAsia="hr-HR"/>
              </w:rPr>
            </w:pPr>
            <w:r w:rsidRPr="00427E11">
              <w:rPr>
                <w:rFonts w:ascii="Arial" w:eastAsiaTheme="majorEastAsia" w:hAnsi="Arial" w:cs="Arial"/>
                <w:b/>
                <w:bCs/>
                <w:color w:val="365F91" w:themeColor="accent1" w:themeShade="BF"/>
                <w:sz w:val="24"/>
                <w:szCs w:val="24"/>
                <w:lang w:eastAsia="hr-HR"/>
              </w:rPr>
              <w:t>Ime i prezime voditelja: Marija Hubak, vjeroučiteljica</w:t>
            </w:r>
          </w:p>
        </w:tc>
      </w:tr>
      <w:tr w:rsidR="00B56B39" w:rsidRPr="00427E11" w14:paraId="724A7DA9" w14:textId="77777777" w:rsidTr="004209DE">
        <w:tc>
          <w:tcPr>
            <w:tcW w:w="3936" w:type="dxa"/>
          </w:tcPr>
          <w:p w14:paraId="28AB4FDA" w14:textId="77777777" w:rsidR="00B56B39" w:rsidRPr="00427E11" w:rsidRDefault="00B56B39" w:rsidP="004209DE">
            <w:pPr>
              <w:tabs>
                <w:tab w:val="left" w:pos="1065"/>
              </w:tabs>
              <w:spacing w:line="300" w:lineRule="auto"/>
              <w:rPr>
                <w:rFonts w:ascii="Arial" w:eastAsiaTheme="minorEastAsia" w:hAnsi="Arial" w:cs="Arial"/>
                <w:color w:val="17365D" w:themeColor="text2" w:themeShade="BF"/>
                <w:sz w:val="24"/>
                <w:szCs w:val="24"/>
                <w:lang w:eastAsia="hr-HR"/>
              </w:rPr>
            </w:pPr>
            <w:r w:rsidRPr="00427E11">
              <w:rPr>
                <w:rFonts w:ascii="Arial" w:eastAsiaTheme="minorEastAsia" w:hAnsi="Arial" w:cs="Arial"/>
                <w:color w:val="17365D" w:themeColor="text2" w:themeShade="BF"/>
                <w:sz w:val="24"/>
                <w:szCs w:val="24"/>
                <w:lang w:eastAsia="hr-HR"/>
              </w:rPr>
              <w:t>Ishodi aktivnosti</w:t>
            </w:r>
          </w:p>
        </w:tc>
        <w:tc>
          <w:tcPr>
            <w:tcW w:w="10282" w:type="dxa"/>
          </w:tcPr>
          <w:p w14:paraId="4F233722" w14:textId="77777777" w:rsidR="00B56B39" w:rsidRPr="00427E11" w:rsidRDefault="00B56B39" w:rsidP="004209DE">
            <w:pPr>
              <w:rPr>
                <w:rFonts w:ascii="Arial" w:eastAsia="Times New Roman" w:hAnsi="Arial" w:cs="Arial"/>
                <w:sz w:val="24"/>
                <w:szCs w:val="24"/>
              </w:rPr>
            </w:pPr>
            <w:r w:rsidRPr="00427E11">
              <w:rPr>
                <w:rFonts w:ascii="Arial" w:eastAsia="Times New Roman" w:hAnsi="Arial" w:cs="Arial"/>
                <w:sz w:val="24"/>
                <w:szCs w:val="24"/>
              </w:rPr>
              <w:t>- izrada stipova, crteža, likovni prikaz bbiblijskih tekstova</w:t>
            </w:r>
          </w:p>
          <w:p w14:paraId="1507047F" w14:textId="77777777" w:rsidR="00B56B39" w:rsidRPr="00427E11" w:rsidRDefault="00B56B39" w:rsidP="004209DE">
            <w:pPr>
              <w:rPr>
                <w:rFonts w:ascii="Arial" w:eastAsia="Times New Roman" w:hAnsi="Arial" w:cs="Arial"/>
                <w:sz w:val="24"/>
                <w:szCs w:val="24"/>
              </w:rPr>
            </w:pPr>
            <w:r w:rsidRPr="00427E11">
              <w:rPr>
                <w:rFonts w:ascii="Arial" w:eastAsia="Times New Roman" w:hAnsi="Arial" w:cs="Arial"/>
                <w:sz w:val="24"/>
                <w:szCs w:val="24"/>
              </w:rPr>
              <w:t>- socijalizacijske igre, dramske igre</w:t>
            </w:r>
          </w:p>
          <w:p w14:paraId="49443A41" w14:textId="77777777" w:rsidR="00B56B39" w:rsidRPr="00427E11" w:rsidRDefault="00B56B39" w:rsidP="004209DE">
            <w:pPr>
              <w:rPr>
                <w:rFonts w:ascii="Arial" w:eastAsia="Times New Roman" w:hAnsi="Arial" w:cs="Arial"/>
                <w:sz w:val="24"/>
                <w:szCs w:val="24"/>
              </w:rPr>
            </w:pPr>
            <w:r w:rsidRPr="00427E11">
              <w:rPr>
                <w:rFonts w:ascii="Arial" w:eastAsia="Times New Roman" w:hAnsi="Arial" w:cs="Arial"/>
                <w:sz w:val="24"/>
                <w:szCs w:val="24"/>
              </w:rPr>
              <w:t>- rad s književno-umjetničkim tekstovima</w:t>
            </w:r>
          </w:p>
          <w:p w14:paraId="597B9957" w14:textId="77777777" w:rsidR="00B56B39" w:rsidRPr="00427E11" w:rsidRDefault="00B56B39" w:rsidP="004209DE">
            <w:pPr>
              <w:rPr>
                <w:rFonts w:ascii="Arial" w:eastAsia="Times New Roman" w:hAnsi="Arial" w:cs="Arial"/>
                <w:sz w:val="24"/>
                <w:szCs w:val="24"/>
              </w:rPr>
            </w:pPr>
            <w:r w:rsidRPr="00427E11">
              <w:rPr>
                <w:rFonts w:ascii="Arial" w:eastAsia="Times New Roman" w:hAnsi="Arial" w:cs="Arial"/>
                <w:sz w:val="24"/>
                <w:szCs w:val="24"/>
              </w:rPr>
              <w:t>- oživljavanje Evanđelja</w:t>
            </w:r>
          </w:p>
          <w:p w14:paraId="75B6949D" w14:textId="77777777" w:rsidR="00B56B39" w:rsidRPr="00427E11" w:rsidRDefault="00B56B39" w:rsidP="004209DE">
            <w:pPr>
              <w:rPr>
                <w:rFonts w:ascii="Arial" w:eastAsia="Times New Roman" w:hAnsi="Arial" w:cs="Arial"/>
                <w:sz w:val="24"/>
                <w:szCs w:val="24"/>
              </w:rPr>
            </w:pPr>
            <w:r w:rsidRPr="00427E11">
              <w:rPr>
                <w:rFonts w:ascii="Arial" w:eastAsia="Times New Roman" w:hAnsi="Arial" w:cs="Arial"/>
                <w:sz w:val="24"/>
                <w:szCs w:val="24"/>
              </w:rPr>
              <w:t>-stvaralačko izražavanje</w:t>
            </w:r>
          </w:p>
          <w:p w14:paraId="78704E75" w14:textId="77777777" w:rsidR="00B56B39" w:rsidRPr="00427E11" w:rsidRDefault="00B56B39" w:rsidP="004209DE">
            <w:pPr>
              <w:rPr>
                <w:rFonts w:ascii="Arial" w:eastAsia="Times New Roman" w:hAnsi="Arial" w:cs="Arial"/>
                <w:sz w:val="24"/>
                <w:szCs w:val="24"/>
              </w:rPr>
            </w:pPr>
            <w:r w:rsidRPr="00427E11">
              <w:rPr>
                <w:rFonts w:ascii="Arial" w:eastAsia="Times New Roman" w:hAnsi="Arial" w:cs="Arial"/>
                <w:sz w:val="24"/>
                <w:szCs w:val="24"/>
              </w:rPr>
              <w:t>- pjevanje vjeronaučnih pjesama uz pokrete</w:t>
            </w:r>
          </w:p>
          <w:p w14:paraId="077ECF6D" w14:textId="77777777" w:rsidR="00B56B39" w:rsidRPr="00427E11" w:rsidRDefault="00B56B39" w:rsidP="004209DE">
            <w:pPr>
              <w:rPr>
                <w:rFonts w:ascii="Arial" w:eastAsia="Times New Roman" w:hAnsi="Arial" w:cs="Arial"/>
                <w:sz w:val="24"/>
                <w:szCs w:val="24"/>
              </w:rPr>
            </w:pPr>
            <w:r w:rsidRPr="00427E11">
              <w:rPr>
                <w:rFonts w:ascii="Arial" w:eastAsia="Times New Roman" w:hAnsi="Arial" w:cs="Arial"/>
                <w:sz w:val="24"/>
                <w:szCs w:val="24"/>
              </w:rPr>
              <w:t>- molitveno izražavanje</w:t>
            </w:r>
          </w:p>
          <w:p w14:paraId="26E831E3" w14:textId="77777777" w:rsidR="00B56B39" w:rsidRPr="00427E11" w:rsidRDefault="00B56B39" w:rsidP="004209DE">
            <w:pPr>
              <w:rPr>
                <w:rFonts w:ascii="Arial" w:eastAsia="Times New Roman" w:hAnsi="Arial" w:cs="Arial"/>
                <w:sz w:val="24"/>
                <w:szCs w:val="24"/>
              </w:rPr>
            </w:pPr>
            <w:r w:rsidRPr="00427E11">
              <w:rPr>
                <w:rFonts w:ascii="Arial" w:eastAsia="Times New Roman" w:hAnsi="Arial" w:cs="Arial"/>
                <w:sz w:val="24"/>
                <w:szCs w:val="24"/>
              </w:rPr>
              <w:t>- izvanučionička nastava</w:t>
            </w:r>
          </w:p>
          <w:p w14:paraId="34CE882A" w14:textId="72C9C4B6" w:rsidR="000A2D5F" w:rsidRPr="000A2D5F" w:rsidRDefault="00B56B39" w:rsidP="004209DE">
            <w:pPr>
              <w:rPr>
                <w:rFonts w:ascii="Arial" w:eastAsia="Times New Roman" w:hAnsi="Arial" w:cs="Arial"/>
                <w:sz w:val="24"/>
                <w:szCs w:val="24"/>
              </w:rPr>
            </w:pPr>
            <w:r w:rsidRPr="00427E11">
              <w:rPr>
                <w:rFonts w:ascii="Arial" w:eastAsia="Times New Roman" w:hAnsi="Arial" w:cs="Arial"/>
                <w:sz w:val="24"/>
                <w:szCs w:val="24"/>
              </w:rPr>
              <w:t>- suradnja s razrednicima,drugim učiteljima i stručnim suradnicima, roditeljima, župnikom</w:t>
            </w:r>
          </w:p>
        </w:tc>
      </w:tr>
      <w:tr w:rsidR="00B56B39" w:rsidRPr="00427E11" w14:paraId="20294119"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EC3A465" w14:textId="77777777" w:rsidR="00B56B39" w:rsidRPr="00427E11" w:rsidRDefault="00B56B39" w:rsidP="004209DE">
            <w:pPr>
              <w:tabs>
                <w:tab w:val="left" w:pos="1065"/>
              </w:tabs>
              <w:spacing w:line="300" w:lineRule="auto"/>
              <w:rPr>
                <w:rFonts w:ascii="Arial" w:eastAsiaTheme="minorEastAsia" w:hAnsi="Arial" w:cs="Arial"/>
                <w:color w:val="17365D" w:themeColor="text2" w:themeShade="BF"/>
                <w:sz w:val="24"/>
                <w:szCs w:val="24"/>
                <w:lang w:eastAsia="hr-HR"/>
              </w:rPr>
            </w:pPr>
            <w:r w:rsidRPr="00427E11">
              <w:rPr>
                <w:rFonts w:ascii="Arial" w:eastAsiaTheme="minorEastAsia" w:hAnsi="Arial" w:cs="Arial"/>
                <w:color w:val="17365D" w:themeColor="text2" w:themeShade="BF"/>
                <w:sz w:val="24"/>
                <w:szCs w:val="24"/>
                <w:lang w:eastAsia="hr-HR"/>
              </w:rPr>
              <w:t>Namjena</w:t>
            </w:r>
          </w:p>
        </w:tc>
        <w:tc>
          <w:tcPr>
            <w:tcW w:w="10282" w:type="dxa"/>
          </w:tcPr>
          <w:p w14:paraId="22869507" w14:textId="77777777" w:rsidR="00B56B39" w:rsidRPr="00427E11" w:rsidRDefault="00B56B39" w:rsidP="004209DE">
            <w:pPr>
              <w:rPr>
                <w:rFonts w:ascii="Arial" w:eastAsia="Times New Roman" w:hAnsi="Arial" w:cs="Arial"/>
                <w:sz w:val="24"/>
                <w:szCs w:val="24"/>
              </w:rPr>
            </w:pPr>
            <w:r w:rsidRPr="00427E11">
              <w:rPr>
                <w:rFonts w:ascii="Arial" w:eastAsia="Times New Roman" w:hAnsi="Arial" w:cs="Arial"/>
                <w:sz w:val="24"/>
                <w:szCs w:val="24"/>
              </w:rPr>
              <w:t xml:space="preserve">- izgrađivati samopouzdanje </w:t>
            </w:r>
          </w:p>
          <w:p w14:paraId="03A2C5D0" w14:textId="77777777" w:rsidR="00B56B39" w:rsidRDefault="00B56B39" w:rsidP="004209DE">
            <w:pPr>
              <w:rPr>
                <w:rFonts w:ascii="Arial" w:eastAsia="Times New Roman" w:hAnsi="Arial" w:cs="Arial"/>
                <w:sz w:val="24"/>
                <w:szCs w:val="24"/>
              </w:rPr>
            </w:pPr>
            <w:r w:rsidRPr="00427E11">
              <w:rPr>
                <w:rFonts w:ascii="Arial" w:eastAsia="Times New Roman" w:hAnsi="Arial" w:cs="Arial"/>
                <w:sz w:val="24"/>
                <w:szCs w:val="24"/>
              </w:rPr>
              <w:t>- ohrabrivati učenike za svjedočenje svoje vjere -  povezivati biblijske poruke sa svakodnevnim životom</w:t>
            </w:r>
          </w:p>
          <w:p w14:paraId="200FFB52" w14:textId="77777777" w:rsidR="000A2D5F" w:rsidRPr="00427E11" w:rsidRDefault="000A2D5F" w:rsidP="004209DE">
            <w:pPr>
              <w:rPr>
                <w:rFonts w:ascii="Arial" w:eastAsiaTheme="minorEastAsia" w:hAnsi="Arial" w:cs="Arial"/>
                <w:sz w:val="24"/>
                <w:szCs w:val="24"/>
                <w:lang w:eastAsia="hr-HR"/>
              </w:rPr>
            </w:pPr>
          </w:p>
        </w:tc>
      </w:tr>
      <w:tr w:rsidR="00B56B39" w:rsidRPr="00427E11" w14:paraId="627B514C" w14:textId="77777777" w:rsidTr="004209DE">
        <w:tc>
          <w:tcPr>
            <w:tcW w:w="3936" w:type="dxa"/>
          </w:tcPr>
          <w:p w14:paraId="69B31A6C" w14:textId="77777777" w:rsidR="00B56B39" w:rsidRPr="00427E11" w:rsidRDefault="00B56B39" w:rsidP="004209DE">
            <w:pPr>
              <w:tabs>
                <w:tab w:val="left" w:pos="1065"/>
              </w:tabs>
              <w:spacing w:line="300" w:lineRule="auto"/>
              <w:rPr>
                <w:rFonts w:ascii="Arial" w:eastAsiaTheme="minorEastAsia" w:hAnsi="Arial" w:cs="Arial"/>
                <w:color w:val="17365D" w:themeColor="text2" w:themeShade="BF"/>
                <w:sz w:val="24"/>
                <w:szCs w:val="24"/>
                <w:lang w:eastAsia="hr-HR"/>
              </w:rPr>
            </w:pPr>
            <w:r w:rsidRPr="00427E11">
              <w:rPr>
                <w:rFonts w:ascii="Arial" w:eastAsiaTheme="minorEastAsia" w:hAnsi="Arial" w:cs="Arial"/>
                <w:color w:val="17365D" w:themeColor="text2" w:themeShade="BF"/>
                <w:sz w:val="24"/>
                <w:szCs w:val="24"/>
                <w:lang w:eastAsia="hr-HR"/>
              </w:rPr>
              <w:t>Nositelji aktivnosti</w:t>
            </w:r>
          </w:p>
        </w:tc>
        <w:tc>
          <w:tcPr>
            <w:tcW w:w="10282" w:type="dxa"/>
          </w:tcPr>
          <w:p w14:paraId="17097FDF" w14:textId="77777777" w:rsidR="00B56B39" w:rsidRPr="00427E11" w:rsidRDefault="00B56B39" w:rsidP="004209DE">
            <w:pPr>
              <w:spacing w:line="300" w:lineRule="auto"/>
              <w:rPr>
                <w:rFonts w:ascii="Arial" w:eastAsiaTheme="minorEastAsia" w:hAnsi="Arial" w:cs="Arial"/>
                <w:sz w:val="24"/>
                <w:szCs w:val="24"/>
                <w:lang w:eastAsia="hr-HR"/>
              </w:rPr>
            </w:pPr>
            <w:r w:rsidRPr="00427E11">
              <w:rPr>
                <w:rFonts w:ascii="Arial" w:eastAsiaTheme="minorEastAsia" w:hAnsi="Arial" w:cs="Arial"/>
                <w:sz w:val="24"/>
                <w:szCs w:val="24"/>
                <w:lang w:eastAsia="hr-HR"/>
              </w:rPr>
              <w:t>Vjeroučiteljica, učenici</w:t>
            </w:r>
          </w:p>
        </w:tc>
      </w:tr>
      <w:tr w:rsidR="00B56B39" w:rsidRPr="00427E11" w14:paraId="1BAC45D4"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FEAAECC" w14:textId="77777777" w:rsidR="00B56B39" w:rsidRPr="00427E11" w:rsidRDefault="00B56B39" w:rsidP="004209DE">
            <w:pPr>
              <w:tabs>
                <w:tab w:val="left" w:pos="1065"/>
              </w:tabs>
              <w:spacing w:line="300" w:lineRule="auto"/>
              <w:rPr>
                <w:rFonts w:ascii="Arial" w:eastAsiaTheme="minorEastAsia" w:hAnsi="Arial" w:cs="Arial"/>
                <w:color w:val="17365D" w:themeColor="text2" w:themeShade="BF"/>
                <w:sz w:val="24"/>
                <w:szCs w:val="24"/>
                <w:lang w:eastAsia="hr-HR"/>
              </w:rPr>
            </w:pPr>
            <w:r w:rsidRPr="00427E11">
              <w:rPr>
                <w:rFonts w:ascii="Arial" w:eastAsiaTheme="minorEastAsia" w:hAnsi="Arial" w:cs="Arial"/>
                <w:color w:val="17365D" w:themeColor="text2" w:themeShade="BF"/>
                <w:sz w:val="24"/>
                <w:szCs w:val="24"/>
                <w:lang w:eastAsia="hr-HR"/>
              </w:rPr>
              <w:t>Način realizacije</w:t>
            </w:r>
          </w:p>
        </w:tc>
        <w:tc>
          <w:tcPr>
            <w:tcW w:w="10282" w:type="dxa"/>
          </w:tcPr>
          <w:p w14:paraId="594087F2" w14:textId="77777777" w:rsidR="00B56B39" w:rsidRPr="00427E11" w:rsidRDefault="00B56B39" w:rsidP="004209DE">
            <w:pPr>
              <w:tabs>
                <w:tab w:val="left" w:pos="1065"/>
              </w:tabs>
              <w:spacing w:line="300" w:lineRule="auto"/>
              <w:rPr>
                <w:rFonts w:ascii="Arial" w:eastAsiaTheme="minorEastAsia" w:hAnsi="Arial" w:cs="Arial"/>
                <w:sz w:val="24"/>
                <w:szCs w:val="24"/>
                <w:lang w:eastAsia="hr-HR"/>
              </w:rPr>
            </w:pPr>
            <w:r w:rsidRPr="00427E11">
              <w:rPr>
                <w:rFonts w:ascii="Arial" w:eastAsiaTheme="minorEastAsia" w:hAnsi="Arial" w:cs="Arial"/>
                <w:sz w:val="24"/>
                <w:szCs w:val="24"/>
                <w:lang w:eastAsia="hr-HR"/>
              </w:rPr>
              <w:t xml:space="preserve">Rad u timu, paru te individualni </w:t>
            </w:r>
          </w:p>
        </w:tc>
      </w:tr>
      <w:tr w:rsidR="00B56B39" w:rsidRPr="00427E11" w14:paraId="031D5E0C" w14:textId="77777777" w:rsidTr="004209DE">
        <w:tc>
          <w:tcPr>
            <w:tcW w:w="3936" w:type="dxa"/>
          </w:tcPr>
          <w:p w14:paraId="3AFF939B" w14:textId="77777777" w:rsidR="00B56B39" w:rsidRPr="00427E11" w:rsidRDefault="00B56B39" w:rsidP="004209DE">
            <w:pPr>
              <w:tabs>
                <w:tab w:val="left" w:pos="1065"/>
              </w:tabs>
              <w:spacing w:line="300" w:lineRule="auto"/>
              <w:rPr>
                <w:rFonts w:ascii="Arial" w:eastAsiaTheme="minorEastAsia" w:hAnsi="Arial" w:cs="Arial"/>
                <w:color w:val="17365D" w:themeColor="text2" w:themeShade="BF"/>
                <w:sz w:val="24"/>
                <w:szCs w:val="24"/>
                <w:lang w:eastAsia="hr-HR"/>
              </w:rPr>
            </w:pPr>
            <w:r w:rsidRPr="00427E11">
              <w:rPr>
                <w:rFonts w:ascii="Arial" w:eastAsiaTheme="minorEastAsia" w:hAnsi="Arial" w:cs="Arial"/>
                <w:color w:val="17365D" w:themeColor="text2" w:themeShade="BF"/>
                <w:sz w:val="24"/>
                <w:szCs w:val="24"/>
                <w:lang w:eastAsia="hr-HR"/>
              </w:rPr>
              <w:t>Vrijeme realizacije</w:t>
            </w:r>
          </w:p>
        </w:tc>
        <w:tc>
          <w:tcPr>
            <w:tcW w:w="10282" w:type="dxa"/>
          </w:tcPr>
          <w:p w14:paraId="79CE86FC" w14:textId="77777777" w:rsidR="00B56B39" w:rsidRPr="00427E11" w:rsidRDefault="00B56B39" w:rsidP="004209DE">
            <w:pPr>
              <w:tabs>
                <w:tab w:val="left" w:pos="1065"/>
              </w:tabs>
              <w:spacing w:line="300" w:lineRule="auto"/>
              <w:rPr>
                <w:rFonts w:ascii="Arial" w:eastAsiaTheme="minorEastAsia" w:hAnsi="Arial" w:cs="Arial"/>
                <w:sz w:val="24"/>
                <w:szCs w:val="24"/>
                <w:lang w:eastAsia="hr-HR"/>
              </w:rPr>
            </w:pPr>
            <w:r w:rsidRPr="00427E11">
              <w:rPr>
                <w:rFonts w:ascii="Arial" w:eastAsiaTheme="minorEastAsia" w:hAnsi="Arial" w:cs="Arial"/>
                <w:sz w:val="24"/>
                <w:szCs w:val="24"/>
                <w:lang w:eastAsia="hr-HR"/>
              </w:rPr>
              <w:t>Tijekom školske godine – 2 sat tjedno</w:t>
            </w:r>
          </w:p>
        </w:tc>
      </w:tr>
      <w:tr w:rsidR="00B56B39" w:rsidRPr="00427E11" w14:paraId="0111E9A0"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8ADA670" w14:textId="77777777" w:rsidR="00B56B39" w:rsidRPr="00427E11" w:rsidRDefault="00B56B39" w:rsidP="004209DE">
            <w:pPr>
              <w:tabs>
                <w:tab w:val="left" w:pos="1065"/>
              </w:tabs>
              <w:spacing w:line="300" w:lineRule="auto"/>
              <w:rPr>
                <w:rFonts w:ascii="Arial" w:eastAsiaTheme="minorEastAsia" w:hAnsi="Arial" w:cs="Arial"/>
                <w:color w:val="17365D" w:themeColor="text2" w:themeShade="BF"/>
                <w:sz w:val="24"/>
                <w:szCs w:val="24"/>
                <w:lang w:eastAsia="hr-HR"/>
              </w:rPr>
            </w:pPr>
            <w:r w:rsidRPr="00427E11">
              <w:rPr>
                <w:rFonts w:ascii="Arial" w:eastAsiaTheme="minorEastAsia" w:hAnsi="Arial" w:cs="Arial"/>
                <w:color w:val="17365D" w:themeColor="text2" w:themeShade="BF"/>
                <w:sz w:val="24"/>
                <w:szCs w:val="24"/>
                <w:lang w:eastAsia="hr-HR"/>
              </w:rPr>
              <w:t>Troškovnik</w:t>
            </w:r>
          </w:p>
        </w:tc>
        <w:tc>
          <w:tcPr>
            <w:tcW w:w="10282" w:type="dxa"/>
          </w:tcPr>
          <w:p w14:paraId="58D6D361" w14:textId="77777777" w:rsidR="00B56B39" w:rsidRPr="00427E11" w:rsidRDefault="00B56B39" w:rsidP="004209DE">
            <w:pPr>
              <w:tabs>
                <w:tab w:val="left" w:pos="1065"/>
              </w:tabs>
              <w:spacing w:line="300" w:lineRule="auto"/>
              <w:rPr>
                <w:rFonts w:ascii="Arial" w:eastAsiaTheme="minorEastAsia" w:hAnsi="Arial" w:cs="Arial"/>
                <w:sz w:val="24"/>
                <w:szCs w:val="24"/>
                <w:lang w:eastAsia="hr-HR"/>
              </w:rPr>
            </w:pPr>
            <w:r w:rsidRPr="00427E11">
              <w:rPr>
                <w:rFonts w:ascii="Arial" w:eastAsiaTheme="minorEastAsia" w:hAnsi="Arial" w:cs="Arial"/>
                <w:sz w:val="24"/>
                <w:szCs w:val="24"/>
                <w:lang w:eastAsia="hr-HR"/>
              </w:rPr>
              <w:t>• papir za print u boji, papir za print c/b</w:t>
            </w:r>
          </w:p>
          <w:p w14:paraId="44782607" w14:textId="77777777" w:rsidR="00B56B39" w:rsidRPr="00427E11" w:rsidRDefault="00B56B39" w:rsidP="004209DE">
            <w:pPr>
              <w:tabs>
                <w:tab w:val="left" w:pos="1065"/>
              </w:tabs>
              <w:spacing w:line="300" w:lineRule="auto"/>
              <w:rPr>
                <w:rFonts w:ascii="Arial" w:eastAsiaTheme="minorEastAsia" w:hAnsi="Arial" w:cs="Arial"/>
                <w:sz w:val="24"/>
                <w:szCs w:val="24"/>
                <w:lang w:eastAsia="hr-HR"/>
              </w:rPr>
            </w:pPr>
            <w:r w:rsidRPr="00427E11">
              <w:rPr>
                <w:rFonts w:ascii="Arial" w:eastAsiaTheme="minorEastAsia" w:hAnsi="Arial" w:cs="Arial"/>
                <w:sz w:val="24"/>
                <w:szCs w:val="24"/>
                <w:lang w:eastAsia="hr-HR"/>
              </w:rPr>
              <w:t>• hameri</w:t>
            </w:r>
          </w:p>
          <w:p w14:paraId="5057A2B3" w14:textId="77777777" w:rsidR="00B56B39" w:rsidRPr="00427E11" w:rsidRDefault="00B56B39" w:rsidP="004209DE">
            <w:pPr>
              <w:tabs>
                <w:tab w:val="left" w:pos="1065"/>
              </w:tabs>
              <w:spacing w:line="300" w:lineRule="auto"/>
              <w:rPr>
                <w:rFonts w:ascii="Arial" w:eastAsiaTheme="minorEastAsia" w:hAnsi="Arial" w:cs="Arial"/>
                <w:sz w:val="24"/>
                <w:szCs w:val="24"/>
                <w:lang w:eastAsia="hr-HR"/>
              </w:rPr>
            </w:pPr>
            <w:r w:rsidRPr="00427E11">
              <w:rPr>
                <w:rFonts w:ascii="Arial" w:eastAsiaTheme="minorEastAsia" w:hAnsi="Arial" w:cs="Arial"/>
                <w:sz w:val="24"/>
                <w:szCs w:val="24"/>
                <w:lang w:eastAsia="hr-HR"/>
              </w:rPr>
              <w:t>• flomasteri, drvene bojice</w:t>
            </w:r>
          </w:p>
          <w:p w14:paraId="4D0983CB" w14:textId="77777777" w:rsidR="00B56B39" w:rsidRPr="00427E11" w:rsidRDefault="00B56B39" w:rsidP="004209DE">
            <w:pPr>
              <w:tabs>
                <w:tab w:val="left" w:pos="1065"/>
              </w:tabs>
              <w:spacing w:line="300" w:lineRule="auto"/>
              <w:rPr>
                <w:rFonts w:ascii="Arial" w:eastAsiaTheme="minorEastAsia" w:hAnsi="Arial" w:cs="Arial"/>
                <w:sz w:val="24"/>
                <w:szCs w:val="24"/>
                <w:lang w:eastAsia="hr-HR"/>
              </w:rPr>
            </w:pPr>
            <w:r w:rsidRPr="00427E11">
              <w:rPr>
                <w:rFonts w:ascii="Arial" w:eastAsiaTheme="minorEastAsia" w:hAnsi="Arial" w:cs="Arial"/>
                <w:sz w:val="24"/>
                <w:szCs w:val="24"/>
                <w:lang w:eastAsia="hr-HR"/>
              </w:rPr>
              <w:t>• folije za plastificiranje</w:t>
            </w:r>
          </w:p>
        </w:tc>
      </w:tr>
      <w:tr w:rsidR="00B56B39" w:rsidRPr="00427E11" w14:paraId="655C4950" w14:textId="77777777" w:rsidTr="004209DE">
        <w:tc>
          <w:tcPr>
            <w:tcW w:w="3936" w:type="dxa"/>
          </w:tcPr>
          <w:p w14:paraId="273C61AA" w14:textId="77777777" w:rsidR="00B56B39" w:rsidRPr="00427E11" w:rsidRDefault="00B56B39" w:rsidP="004209DE">
            <w:pPr>
              <w:tabs>
                <w:tab w:val="left" w:pos="1065"/>
              </w:tabs>
              <w:spacing w:line="300" w:lineRule="auto"/>
              <w:rPr>
                <w:rFonts w:ascii="Arial" w:eastAsiaTheme="minorEastAsia" w:hAnsi="Arial" w:cs="Arial"/>
                <w:color w:val="17365D" w:themeColor="text2" w:themeShade="BF"/>
                <w:sz w:val="24"/>
                <w:szCs w:val="24"/>
                <w:lang w:eastAsia="hr-HR"/>
              </w:rPr>
            </w:pPr>
            <w:r w:rsidRPr="00427E11">
              <w:rPr>
                <w:rFonts w:ascii="Arial" w:eastAsiaTheme="minorEastAsia" w:hAnsi="Arial" w:cs="Arial"/>
                <w:color w:val="17365D" w:themeColor="text2" w:themeShade="BF"/>
                <w:sz w:val="24"/>
                <w:szCs w:val="24"/>
                <w:lang w:eastAsia="hr-HR"/>
              </w:rPr>
              <w:t>Način vrednovanja</w:t>
            </w:r>
          </w:p>
        </w:tc>
        <w:tc>
          <w:tcPr>
            <w:tcW w:w="10282" w:type="dxa"/>
          </w:tcPr>
          <w:p w14:paraId="527B759F" w14:textId="77777777" w:rsidR="00B56B39" w:rsidRPr="00427E11" w:rsidRDefault="00B56B39" w:rsidP="004209DE">
            <w:pPr>
              <w:tabs>
                <w:tab w:val="left" w:pos="1065"/>
              </w:tabs>
              <w:spacing w:line="300" w:lineRule="auto"/>
              <w:rPr>
                <w:rFonts w:ascii="Arial" w:eastAsiaTheme="minorEastAsia" w:hAnsi="Arial" w:cs="Arial"/>
                <w:sz w:val="24"/>
                <w:szCs w:val="24"/>
                <w:lang w:eastAsia="hr-HR"/>
              </w:rPr>
            </w:pPr>
            <w:r w:rsidRPr="00427E11">
              <w:rPr>
                <w:rFonts w:ascii="Arial" w:eastAsia="Times New Roman" w:hAnsi="Arial" w:cs="Arial"/>
                <w:sz w:val="24"/>
                <w:szCs w:val="24"/>
              </w:rPr>
              <w:t>- pomoću promatranja međusobne interakcije učenika te naknadnog razgovora</w:t>
            </w:r>
          </w:p>
        </w:tc>
      </w:tr>
      <w:tr w:rsidR="00B56B39" w:rsidRPr="00427E11" w14:paraId="16F2EFF4"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0755D7A" w14:textId="77777777" w:rsidR="00B56B39" w:rsidRPr="00427E11" w:rsidRDefault="00B56B39" w:rsidP="004209DE">
            <w:pPr>
              <w:tabs>
                <w:tab w:val="left" w:pos="1065"/>
              </w:tabs>
              <w:spacing w:line="300" w:lineRule="auto"/>
              <w:rPr>
                <w:rFonts w:ascii="Arial" w:eastAsiaTheme="minorEastAsia" w:hAnsi="Arial" w:cs="Arial"/>
                <w:color w:val="17365D" w:themeColor="text2" w:themeShade="BF"/>
                <w:sz w:val="24"/>
                <w:szCs w:val="24"/>
                <w:lang w:eastAsia="hr-HR"/>
              </w:rPr>
            </w:pPr>
            <w:r w:rsidRPr="00427E11">
              <w:rPr>
                <w:rFonts w:ascii="Arial" w:eastAsiaTheme="minorEastAsia" w:hAnsi="Arial" w:cs="Arial"/>
                <w:color w:val="17365D" w:themeColor="text2" w:themeShade="BF"/>
                <w:sz w:val="24"/>
                <w:szCs w:val="24"/>
                <w:lang w:eastAsia="hr-HR"/>
              </w:rPr>
              <w:t>Korištenje rezultata vrednovanja</w:t>
            </w:r>
          </w:p>
        </w:tc>
        <w:tc>
          <w:tcPr>
            <w:tcW w:w="10282" w:type="dxa"/>
          </w:tcPr>
          <w:p w14:paraId="518FDBE0" w14:textId="77777777" w:rsidR="00B56B39" w:rsidRPr="00427E11" w:rsidRDefault="00B56B39" w:rsidP="004209DE">
            <w:pPr>
              <w:spacing w:line="300" w:lineRule="auto"/>
              <w:rPr>
                <w:rFonts w:ascii="Arial" w:eastAsiaTheme="minorEastAsia" w:hAnsi="Arial" w:cs="Arial"/>
                <w:sz w:val="24"/>
                <w:szCs w:val="24"/>
                <w:lang w:eastAsia="hr-HR"/>
              </w:rPr>
            </w:pPr>
            <w:r w:rsidRPr="00427E11">
              <w:rPr>
                <w:rFonts w:ascii="Arial" w:eastAsiaTheme="minorEastAsia" w:hAnsi="Arial" w:cs="Arial"/>
                <w:sz w:val="24"/>
                <w:szCs w:val="24"/>
                <w:lang w:eastAsia="hr-HR"/>
              </w:rPr>
              <w:t>Objavljivanje učeničkih radova i uspjeha na internetskoj stranici škole.</w:t>
            </w:r>
          </w:p>
        </w:tc>
      </w:tr>
    </w:tbl>
    <w:p w14:paraId="7A875A96" w14:textId="77777777" w:rsidR="00F328B6" w:rsidRDefault="00F328B6"/>
    <w:p w14:paraId="678A8361" w14:textId="47DF1474" w:rsidR="00B328FA" w:rsidRDefault="00B328FA">
      <w:r>
        <w:t xml:space="preserve">                                                                                                                                                                                                                                                                                                                                                                            </w:t>
      </w:r>
    </w:p>
    <w:tbl>
      <w:tblPr>
        <w:tblpPr w:leftFromText="180" w:rightFromText="180" w:vertAnchor="page" w:horzAnchor="margin" w:tblpY="1201"/>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11749"/>
      </w:tblGrid>
      <w:tr w:rsidR="00B328FA" w:rsidRPr="00F328B6" w14:paraId="69238094" w14:textId="77777777" w:rsidTr="00B328FA">
        <w:trPr>
          <w:trHeight w:val="1000"/>
        </w:trPr>
        <w:tc>
          <w:tcPr>
            <w:tcW w:w="2418" w:type="dxa"/>
            <w:tcBorders>
              <w:top w:val="single" w:sz="6" w:space="0" w:color="92CDDC"/>
              <w:left w:val="single" w:sz="6" w:space="0" w:color="92CDDC"/>
              <w:bottom w:val="single" w:sz="6" w:space="0" w:color="92CDDC"/>
              <w:right w:val="single" w:sz="6" w:space="0" w:color="92CDDC"/>
            </w:tcBorders>
            <w:shd w:val="clear" w:color="auto" w:fill="DAEEF3" w:themeFill="accent5" w:themeFillTint="33"/>
          </w:tcPr>
          <w:p w14:paraId="54B6D6EB" w14:textId="77777777" w:rsidR="00B328FA" w:rsidRPr="00F328B6" w:rsidRDefault="00B328FA" w:rsidP="00B328FA">
            <w:pPr>
              <w:spacing w:after="0" w:line="240" w:lineRule="auto"/>
              <w:textAlignment w:val="baseline"/>
              <w:rPr>
                <w:rFonts w:ascii="Arial" w:eastAsia="Times New Roman" w:hAnsi="Arial" w:cs="Arial"/>
                <w:b/>
                <w:color w:val="1F497D" w:themeColor="text2"/>
                <w:sz w:val="24"/>
                <w:szCs w:val="24"/>
              </w:rPr>
            </w:pPr>
            <w:r w:rsidRPr="00F328B6">
              <w:rPr>
                <w:rFonts w:ascii="Arial" w:eastAsia="Times New Roman" w:hAnsi="Arial" w:cs="Arial"/>
                <w:b/>
                <w:bCs/>
                <w:color w:val="1F497D" w:themeColor="text2"/>
                <w:sz w:val="24"/>
                <w:szCs w:val="24"/>
              </w:rPr>
              <w:lastRenderedPageBreak/>
              <w:t>Naziv aktivnosti: </w:t>
            </w:r>
            <w:r w:rsidRPr="00F328B6">
              <w:rPr>
                <w:rFonts w:ascii="Arial" w:eastAsia="Times New Roman" w:hAnsi="Arial" w:cs="Arial"/>
                <w:b/>
                <w:color w:val="1F497D" w:themeColor="text2"/>
                <w:sz w:val="24"/>
                <w:szCs w:val="24"/>
              </w:rPr>
              <w:t> </w:t>
            </w:r>
          </w:p>
          <w:p w14:paraId="055FD522" w14:textId="77777777" w:rsidR="00B328FA" w:rsidRPr="00F328B6" w:rsidRDefault="00B328FA" w:rsidP="00B328FA">
            <w:pPr>
              <w:spacing w:after="0" w:line="240" w:lineRule="auto"/>
              <w:textAlignment w:val="baseline"/>
              <w:rPr>
                <w:rFonts w:ascii="Arial" w:eastAsia="Times New Roman" w:hAnsi="Arial" w:cs="Arial"/>
                <w:b/>
                <w:color w:val="1F497D" w:themeColor="text2"/>
                <w:sz w:val="24"/>
                <w:szCs w:val="24"/>
              </w:rPr>
            </w:pPr>
            <w:r w:rsidRPr="00F328B6">
              <w:rPr>
                <w:rFonts w:ascii="Arial" w:eastAsia="Times New Roman" w:hAnsi="Arial" w:cs="Arial"/>
                <w:b/>
                <w:color w:val="1F497D" w:themeColor="text2"/>
                <w:sz w:val="24"/>
                <w:szCs w:val="24"/>
              </w:rPr>
              <w:t xml:space="preserve">Humanitarna- volonteri </w:t>
            </w:r>
          </w:p>
          <w:p w14:paraId="33249E9C" w14:textId="48803212" w:rsidR="00B328FA" w:rsidRDefault="00B328FA" w:rsidP="00B328FA">
            <w:pPr>
              <w:spacing w:after="0" w:line="240" w:lineRule="auto"/>
              <w:textAlignment w:val="baseline"/>
              <w:rPr>
                <w:rFonts w:ascii="Arial" w:eastAsia="Times New Roman" w:hAnsi="Arial" w:cs="Arial"/>
                <w:color w:val="17365D"/>
                <w:sz w:val="24"/>
                <w:szCs w:val="24"/>
              </w:rPr>
            </w:pPr>
            <w:r w:rsidRPr="00F328B6">
              <w:rPr>
                <w:rFonts w:ascii="Arial" w:eastAsia="Times New Roman" w:hAnsi="Arial" w:cs="Arial"/>
                <w:b/>
                <w:color w:val="1F497D" w:themeColor="text2"/>
                <w:sz w:val="24"/>
                <w:szCs w:val="24"/>
              </w:rPr>
              <w:t xml:space="preserve">     na djelu</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themeFill="accent5" w:themeFillTint="33"/>
          </w:tcPr>
          <w:p w14:paraId="177FF77B" w14:textId="77777777" w:rsidR="00B328FA" w:rsidRPr="00F328B6" w:rsidRDefault="00B328FA" w:rsidP="00B328FA">
            <w:pPr>
              <w:spacing w:after="0" w:line="240" w:lineRule="auto"/>
              <w:textAlignment w:val="baseline"/>
              <w:rPr>
                <w:rFonts w:ascii="Arial" w:eastAsia="Times New Roman" w:hAnsi="Arial" w:cs="Arial"/>
                <w:b/>
                <w:color w:val="1F497D" w:themeColor="text2"/>
                <w:sz w:val="24"/>
                <w:szCs w:val="24"/>
              </w:rPr>
            </w:pPr>
            <w:r w:rsidRPr="00F328B6">
              <w:rPr>
                <w:rFonts w:ascii="Arial" w:eastAsia="Times New Roman" w:hAnsi="Arial" w:cs="Arial"/>
                <w:b/>
                <w:bCs/>
                <w:color w:val="1F497D" w:themeColor="text2"/>
                <w:sz w:val="24"/>
                <w:szCs w:val="24"/>
              </w:rPr>
              <w:t>Ime i prezime voditelja:</w:t>
            </w:r>
            <w:r w:rsidRPr="00F328B6">
              <w:rPr>
                <w:rFonts w:ascii="Arial" w:eastAsia="Times New Roman" w:hAnsi="Arial" w:cs="Arial"/>
                <w:b/>
                <w:color w:val="1F497D" w:themeColor="text2"/>
                <w:sz w:val="24"/>
                <w:szCs w:val="24"/>
              </w:rPr>
              <w:t> </w:t>
            </w:r>
          </w:p>
          <w:p w14:paraId="1EE598CC" w14:textId="2345DA9D" w:rsidR="00B328FA" w:rsidRPr="00F328B6" w:rsidRDefault="00B328FA" w:rsidP="00B328FA">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b/>
                <w:color w:val="1F497D" w:themeColor="text2"/>
                <w:sz w:val="24"/>
                <w:szCs w:val="24"/>
              </w:rPr>
              <w:t>Hana Krasnić  s.M. Terezija</w:t>
            </w:r>
          </w:p>
        </w:tc>
      </w:tr>
      <w:tr w:rsidR="00F328B6" w:rsidRPr="00F328B6" w14:paraId="5FF7CB06" w14:textId="77777777" w:rsidTr="00B328FA">
        <w:trPr>
          <w:trHeight w:val="1000"/>
        </w:trPr>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3C030593" w14:textId="77777777" w:rsidR="00B328FA" w:rsidRDefault="00B328FA" w:rsidP="00897A0B">
            <w:pPr>
              <w:spacing w:after="0" w:line="240" w:lineRule="auto"/>
              <w:textAlignment w:val="baseline"/>
              <w:rPr>
                <w:rFonts w:ascii="Arial" w:eastAsia="Times New Roman" w:hAnsi="Arial" w:cs="Arial"/>
                <w:color w:val="17365D"/>
                <w:sz w:val="24"/>
                <w:szCs w:val="24"/>
              </w:rPr>
            </w:pPr>
          </w:p>
          <w:p w14:paraId="39AD7562" w14:textId="77777777" w:rsidR="00B328FA" w:rsidRDefault="00B328FA" w:rsidP="00897A0B">
            <w:pPr>
              <w:spacing w:after="0" w:line="240" w:lineRule="auto"/>
              <w:textAlignment w:val="baseline"/>
              <w:rPr>
                <w:rFonts w:ascii="Arial" w:eastAsia="Times New Roman" w:hAnsi="Arial" w:cs="Arial"/>
                <w:color w:val="17365D"/>
                <w:sz w:val="24"/>
                <w:szCs w:val="24"/>
              </w:rPr>
            </w:pPr>
          </w:p>
          <w:p w14:paraId="282A8CA6" w14:textId="4DBB8740"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17365D"/>
                <w:sz w:val="24"/>
                <w:szCs w:val="24"/>
              </w:rPr>
              <w:t>Ishodi aktivnosti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03627BC6" w14:textId="057ABBC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000000"/>
                <w:sz w:val="24"/>
                <w:szCs w:val="24"/>
              </w:rPr>
              <w:t>Učenica/učenik </w:t>
            </w:r>
          </w:p>
          <w:p w14:paraId="743308A2" w14:textId="77777777" w:rsidR="00F328B6" w:rsidRPr="00F328B6" w:rsidRDefault="00F328B6" w:rsidP="00897A0B">
            <w:pPr>
              <w:tabs>
                <w:tab w:val="left" w:pos="1065"/>
              </w:tabs>
              <w:spacing w:after="0" w:line="240" w:lineRule="auto"/>
              <w:rPr>
                <w:rFonts w:ascii="Arial" w:eastAsia="Calibri" w:hAnsi="Arial" w:cs="Arial"/>
                <w:color w:val="000000"/>
                <w:sz w:val="24"/>
                <w:szCs w:val="24"/>
                <w:lang w:val="en-US"/>
              </w:rPr>
            </w:pPr>
            <w:r w:rsidRPr="00F328B6">
              <w:rPr>
                <w:rFonts w:ascii="Arial" w:eastAsia="Calibri" w:hAnsi="Arial" w:cs="Arial"/>
                <w:color w:val="000000"/>
                <w:sz w:val="24"/>
                <w:szCs w:val="24"/>
                <w:lang w:val="en-US"/>
              </w:rPr>
              <w:t>Odgajati za kršćanske i općeljudske vrijednosti kroz aktivno učenje i sudjelovanje u humanitarnim aktivnostima.</w:t>
            </w:r>
          </w:p>
          <w:p w14:paraId="64DF2769"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Calibri" w:hAnsi="Arial" w:cs="Arial"/>
                <w:color w:val="000000"/>
                <w:sz w:val="24"/>
                <w:szCs w:val="24"/>
                <w:lang w:val="en-US"/>
              </w:rPr>
              <w:t>Učiti i odgajati na polju solidarnosti, humanosti, međusobnog pomaganja i poštivanja ljudske osobe,</w:t>
            </w:r>
            <w:r w:rsidRPr="00F328B6">
              <w:rPr>
                <w:rFonts w:ascii="Arial" w:eastAsia="Calibri" w:hAnsi="Arial" w:cs="Arial"/>
                <w:color w:val="000000"/>
                <w:sz w:val="24"/>
                <w:szCs w:val="24"/>
              </w:rPr>
              <w:t xml:space="preserve"> aktivnog doprinosa mladih u zajednici te razvoja drugih pozitivnih osjećaja koji utječu na razvoj mlade osobe i zajednice u cjelini.</w:t>
            </w:r>
          </w:p>
        </w:tc>
      </w:tr>
      <w:tr w:rsidR="00F328B6" w:rsidRPr="00F328B6" w14:paraId="5DEEFBE0" w14:textId="77777777" w:rsidTr="00B328FA">
        <w:trPr>
          <w:trHeight w:val="1000"/>
        </w:trPr>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403483E4"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17365D"/>
                <w:sz w:val="24"/>
                <w:szCs w:val="24"/>
              </w:rPr>
              <w:t>Namjena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39B48C15" w14:textId="77777777" w:rsidR="00F328B6" w:rsidRPr="00F328B6" w:rsidRDefault="00F328B6" w:rsidP="00897A0B">
            <w:pPr>
              <w:spacing w:after="0" w:line="240" w:lineRule="atLeast"/>
              <w:rPr>
                <w:rFonts w:ascii="Arial" w:eastAsia="Calibri" w:hAnsi="Arial" w:cs="Arial"/>
                <w:color w:val="000000"/>
                <w:sz w:val="24"/>
                <w:szCs w:val="24"/>
              </w:rPr>
            </w:pPr>
            <w:r w:rsidRPr="00F328B6">
              <w:rPr>
                <w:rFonts w:ascii="Arial" w:eastAsia="Calibri" w:hAnsi="Arial" w:cs="Arial"/>
                <w:color w:val="000000"/>
                <w:sz w:val="24"/>
                <w:szCs w:val="24"/>
              </w:rPr>
              <w:t>Kroz brigu za starije i nemoćne razvijati dobre međuljudske odnose i osjećaj poštivanja vrijednosti svakog ljudskog života. Upoznajući stvarne ljude, njihove probleme i radosti, razvijati osjećaj empatije i odgovornosti za druge ljude.</w:t>
            </w:r>
          </w:p>
          <w:p w14:paraId="5E6EDBB1"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Calibri" w:hAnsi="Arial" w:cs="Arial"/>
                <w:color w:val="000000"/>
                <w:sz w:val="24"/>
                <w:szCs w:val="24"/>
                <w:lang w:val="en-US"/>
              </w:rPr>
              <w:t>Kroz organizirani humanitarni rad, izrađivanje ukrasnih predmeta u humanitarne svrhe, razvijati vlastite vrijednosti te osjećaja korisnosti za društvenu zajednicu.</w:t>
            </w:r>
          </w:p>
        </w:tc>
      </w:tr>
      <w:tr w:rsidR="00F328B6" w:rsidRPr="00F328B6" w14:paraId="2FEC0BD2" w14:textId="77777777" w:rsidTr="00B328FA">
        <w:trPr>
          <w:trHeight w:val="1000"/>
        </w:trPr>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3441B3C4"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17365D"/>
                <w:sz w:val="24"/>
                <w:szCs w:val="24"/>
              </w:rPr>
              <w:t>Nositelji aktivnosti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579A358D"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000000"/>
                <w:sz w:val="24"/>
                <w:szCs w:val="24"/>
              </w:rPr>
              <w:t>Hana Krasnić  vjeroučiteljica; </w:t>
            </w:r>
          </w:p>
          <w:p w14:paraId="520549C6"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000000"/>
                <w:sz w:val="24"/>
                <w:szCs w:val="24"/>
              </w:rPr>
              <w:t>učenici od 1.- 4.razreda  OŠ Gajeva 24  u 3 skupine</w:t>
            </w:r>
          </w:p>
        </w:tc>
      </w:tr>
      <w:tr w:rsidR="00F328B6" w:rsidRPr="00F328B6" w14:paraId="78BEBC49" w14:textId="77777777" w:rsidTr="00B328FA">
        <w:trPr>
          <w:trHeight w:val="1004"/>
        </w:trPr>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0D8E376E"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17365D"/>
                <w:sz w:val="24"/>
                <w:szCs w:val="24"/>
              </w:rPr>
              <w:t>Način realizacije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23F13D05"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hAnsi="Arial" w:cs="Arial"/>
                <w:sz w:val="24"/>
                <w:szCs w:val="24"/>
                <w:lang w:val="en-US"/>
              </w:rPr>
              <w:t>tijekom školske godine 1 sat tjedno po rasporedu -</w:t>
            </w:r>
            <w:r w:rsidRPr="00F328B6">
              <w:rPr>
                <w:rFonts w:ascii="Arial" w:hAnsi="Arial" w:cs="Arial"/>
                <w:sz w:val="24"/>
                <w:szCs w:val="24"/>
              </w:rPr>
              <w:t xml:space="preserve"> Rad u timu, paru te individualni,</w:t>
            </w:r>
            <w:r w:rsidRPr="00F328B6">
              <w:rPr>
                <w:rFonts w:ascii="Arial" w:hAnsi="Arial" w:cs="Arial"/>
                <w:sz w:val="24"/>
                <w:szCs w:val="24"/>
                <w:lang w:val="en-US"/>
              </w:rPr>
              <w:t>prigodne radionice, posjete starijima i bolesnima</w:t>
            </w:r>
          </w:p>
        </w:tc>
      </w:tr>
      <w:tr w:rsidR="00F328B6" w:rsidRPr="00F328B6" w14:paraId="721E8784" w14:textId="77777777" w:rsidTr="00B328FA">
        <w:trPr>
          <w:trHeight w:val="1000"/>
        </w:trPr>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484A23B2"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17365D"/>
                <w:sz w:val="24"/>
                <w:szCs w:val="24"/>
              </w:rPr>
              <w:t>Vrijeme realizacije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5F484226"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000000"/>
                <w:sz w:val="24"/>
                <w:szCs w:val="24"/>
              </w:rPr>
              <w:t>šk.g. 2023./2024.  </w:t>
            </w:r>
          </w:p>
        </w:tc>
      </w:tr>
      <w:tr w:rsidR="00F328B6" w:rsidRPr="00F328B6" w14:paraId="1EA474C4" w14:textId="77777777" w:rsidTr="00B328FA">
        <w:trPr>
          <w:trHeight w:val="1000"/>
        </w:trPr>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1841B962"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17365D"/>
                <w:sz w:val="24"/>
                <w:szCs w:val="24"/>
              </w:rPr>
              <w:t>Troškovnik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2C71A3C5"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hAnsi="Arial" w:cs="Arial"/>
                <w:sz w:val="24"/>
                <w:szCs w:val="24"/>
                <w:lang w:val="en-US"/>
              </w:rPr>
              <w:t>papiri, materijali za izradu plakata (ljepilo, papiri u boji, hamer, markeri); cd, materijali za izradu prigodnih čestitki, predmeta i darova</w:t>
            </w:r>
          </w:p>
        </w:tc>
      </w:tr>
      <w:tr w:rsidR="00F328B6" w:rsidRPr="00F328B6" w14:paraId="08BD3321" w14:textId="77777777" w:rsidTr="00B328FA">
        <w:trPr>
          <w:trHeight w:val="1000"/>
        </w:trPr>
        <w:tc>
          <w:tcPr>
            <w:tcW w:w="2418" w:type="dxa"/>
            <w:tcBorders>
              <w:top w:val="single" w:sz="6" w:space="0" w:color="92CDDC"/>
              <w:left w:val="single" w:sz="6" w:space="0" w:color="92CDDC"/>
              <w:bottom w:val="single" w:sz="6" w:space="0" w:color="92CDDC"/>
              <w:right w:val="single" w:sz="6" w:space="0" w:color="92CDDC"/>
            </w:tcBorders>
            <w:shd w:val="clear" w:color="auto" w:fill="auto"/>
            <w:hideMark/>
          </w:tcPr>
          <w:p w14:paraId="26203F86"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17365D"/>
                <w:sz w:val="24"/>
                <w:szCs w:val="24"/>
              </w:rPr>
              <w:lastRenderedPageBreak/>
              <w:t>Način vrednovanja </w:t>
            </w:r>
          </w:p>
        </w:tc>
        <w:tc>
          <w:tcPr>
            <w:tcW w:w="11749" w:type="dxa"/>
            <w:tcBorders>
              <w:top w:val="single" w:sz="6" w:space="0" w:color="92CDDC"/>
              <w:left w:val="single" w:sz="6" w:space="0" w:color="92CDDC"/>
              <w:bottom w:val="single" w:sz="6" w:space="0" w:color="92CDDC"/>
              <w:right w:val="single" w:sz="6" w:space="0" w:color="92CDDC"/>
            </w:tcBorders>
            <w:shd w:val="clear" w:color="auto" w:fill="auto"/>
            <w:hideMark/>
          </w:tcPr>
          <w:p w14:paraId="3E31B39F" w14:textId="77777777" w:rsidR="00F328B6" w:rsidRPr="00F328B6" w:rsidRDefault="00F328B6" w:rsidP="00897A0B">
            <w:pPr>
              <w:autoSpaceDE w:val="0"/>
              <w:autoSpaceDN w:val="0"/>
              <w:adjustRightInd w:val="0"/>
              <w:spacing w:before="200" w:after="0" w:line="240" w:lineRule="auto"/>
              <w:contextualSpacing/>
              <w:rPr>
                <w:rFonts w:ascii="Arial" w:eastAsia="Calibri" w:hAnsi="Arial" w:cs="Arial"/>
                <w:b/>
                <w:bCs/>
                <w:color w:val="000000"/>
                <w:sz w:val="24"/>
                <w:szCs w:val="24"/>
              </w:rPr>
            </w:pPr>
            <w:r w:rsidRPr="00F328B6">
              <w:rPr>
                <w:rFonts w:ascii="Arial" w:eastAsia="Calibri" w:hAnsi="Arial" w:cs="Arial"/>
                <w:color w:val="000000"/>
                <w:sz w:val="24"/>
                <w:szCs w:val="24"/>
                <w:lang w:val="en-US"/>
              </w:rPr>
              <w:t>Evaluacijski listići</w:t>
            </w:r>
            <w:r w:rsidRPr="00F328B6">
              <w:rPr>
                <w:rFonts w:ascii="Arial" w:eastAsia="Calibri" w:hAnsi="Arial" w:cs="Arial"/>
                <w:sz w:val="24"/>
                <w:szCs w:val="24"/>
              </w:rPr>
              <w:t xml:space="preserve"> </w:t>
            </w:r>
          </w:p>
          <w:p w14:paraId="13C4C098" w14:textId="77777777" w:rsidR="00F328B6" w:rsidRPr="00F328B6" w:rsidRDefault="00F328B6" w:rsidP="00897A0B">
            <w:pPr>
              <w:autoSpaceDE w:val="0"/>
              <w:autoSpaceDN w:val="0"/>
              <w:adjustRightInd w:val="0"/>
              <w:spacing w:before="200" w:after="0" w:line="240" w:lineRule="auto"/>
              <w:contextualSpacing/>
              <w:rPr>
                <w:rFonts w:ascii="Arial" w:eastAsia="Calibri" w:hAnsi="Arial" w:cs="Arial"/>
                <w:color w:val="000000"/>
                <w:sz w:val="24"/>
                <w:szCs w:val="24"/>
              </w:rPr>
            </w:pPr>
            <w:r w:rsidRPr="00F328B6">
              <w:rPr>
                <w:rFonts w:ascii="Arial" w:eastAsia="Calibri" w:hAnsi="Arial" w:cs="Arial"/>
                <w:color w:val="000000"/>
                <w:sz w:val="24"/>
                <w:szCs w:val="24"/>
              </w:rPr>
              <w:t xml:space="preserve">skupno vrednovanje </w:t>
            </w:r>
          </w:p>
          <w:p w14:paraId="7E1D34EC" w14:textId="77777777" w:rsidR="00F328B6" w:rsidRPr="00F328B6" w:rsidRDefault="00F328B6" w:rsidP="00897A0B">
            <w:pPr>
              <w:autoSpaceDE w:val="0"/>
              <w:autoSpaceDN w:val="0"/>
              <w:adjustRightInd w:val="0"/>
              <w:spacing w:before="200" w:after="0" w:line="240" w:lineRule="auto"/>
              <w:contextualSpacing/>
              <w:rPr>
                <w:rFonts w:ascii="Arial" w:eastAsia="Calibri" w:hAnsi="Arial" w:cs="Arial"/>
                <w:sz w:val="24"/>
                <w:szCs w:val="24"/>
              </w:rPr>
            </w:pPr>
            <w:r w:rsidRPr="00F328B6">
              <w:rPr>
                <w:rFonts w:ascii="Arial" w:eastAsia="Calibri" w:hAnsi="Arial" w:cs="Arial"/>
                <w:sz w:val="24"/>
                <w:szCs w:val="24"/>
              </w:rPr>
              <w:t>realizacija aktivnosti</w:t>
            </w:r>
          </w:p>
          <w:p w14:paraId="41843A4B"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Calibri" w:hAnsi="Arial" w:cs="Arial"/>
                <w:color w:val="000000"/>
                <w:sz w:val="24"/>
                <w:szCs w:val="24"/>
                <w:lang w:val="en-US"/>
              </w:rPr>
              <w:t>izvješće voditelja</w:t>
            </w:r>
            <w:r w:rsidRPr="00F328B6">
              <w:rPr>
                <w:rFonts w:ascii="Arial" w:eastAsia="Times New Roman" w:hAnsi="Arial" w:cs="Arial"/>
                <w:color w:val="000000"/>
                <w:sz w:val="24"/>
                <w:szCs w:val="24"/>
              </w:rPr>
              <w:t xml:space="preserve"> </w:t>
            </w:r>
          </w:p>
        </w:tc>
      </w:tr>
      <w:tr w:rsidR="00F328B6" w:rsidRPr="00F328B6" w14:paraId="04F88018" w14:textId="77777777" w:rsidTr="00B328FA">
        <w:trPr>
          <w:trHeight w:val="1000"/>
        </w:trPr>
        <w:tc>
          <w:tcPr>
            <w:tcW w:w="2418" w:type="dxa"/>
            <w:tcBorders>
              <w:top w:val="single" w:sz="6" w:space="0" w:color="92CDDC"/>
              <w:left w:val="single" w:sz="6" w:space="0" w:color="92CDDC"/>
              <w:bottom w:val="single" w:sz="6" w:space="0" w:color="92CDDC"/>
              <w:right w:val="single" w:sz="6" w:space="0" w:color="92CDDC"/>
            </w:tcBorders>
            <w:shd w:val="clear" w:color="auto" w:fill="DAEEF3"/>
            <w:hideMark/>
          </w:tcPr>
          <w:p w14:paraId="5D5F3155" w14:textId="77777777" w:rsidR="00F328B6" w:rsidRPr="00F328B6" w:rsidRDefault="00F328B6" w:rsidP="00897A0B">
            <w:pPr>
              <w:spacing w:after="0" w:line="240" w:lineRule="auto"/>
              <w:textAlignment w:val="baseline"/>
              <w:rPr>
                <w:rFonts w:ascii="Arial" w:eastAsia="Times New Roman" w:hAnsi="Arial" w:cs="Arial"/>
                <w:color w:val="000000"/>
                <w:sz w:val="24"/>
                <w:szCs w:val="24"/>
              </w:rPr>
            </w:pPr>
            <w:r w:rsidRPr="00F328B6">
              <w:rPr>
                <w:rFonts w:ascii="Arial" w:eastAsia="Times New Roman" w:hAnsi="Arial" w:cs="Arial"/>
                <w:color w:val="17365D"/>
                <w:sz w:val="24"/>
                <w:szCs w:val="24"/>
              </w:rPr>
              <w:t>Korištenje rezultata vrednovanja </w:t>
            </w:r>
          </w:p>
        </w:tc>
        <w:tc>
          <w:tcPr>
            <w:tcW w:w="11749" w:type="dxa"/>
            <w:tcBorders>
              <w:top w:val="single" w:sz="6" w:space="0" w:color="92CDDC"/>
              <w:left w:val="single" w:sz="6" w:space="0" w:color="92CDDC"/>
              <w:bottom w:val="single" w:sz="6" w:space="0" w:color="92CDDC"/>
              <w:right w:val="single" w:sz="6" w:space="0" w:color="92CDDC"/>
            </w:tcBorders>
            <w:shd w:val="clear" w:color="auto" w:fill="DAEEF3"/>
            <w:hideMark/>
          </w:tcPr>
          <w:p w14:paraId="27F47A7F" w14:textId="77777777" w:rsidR="00F328B6" w:rsidRPr="00F328B6" w:rsidRDefault="00F328B6" w:rsidP="00897A0B">
            <w:pPr>
              <w:spacing w:after="0" w:line="240" w:lineRule="auto"/>
              <w:rPr>
                <w:rFonts w:ascii="Arial" w:eastAsia="Calibri" w:hAnsi="Arial" w:cs="Arial"/>
                <w:color w:val="000000"/>
                <w:sz w:val="24"/>
                <w:szCs w:val="24"/>
              </w:rPr>
            </w:pPr>
            <w:r w:rsidRPr="00F328B6">
              <w:rPr>
                <w:rFonts w:ascii="Arial" w:eastAsia="Calibri" w:hAnsi="Arial" w:cs="Arial"/>
                <w:color w:val="000000"/>
                <w:sz w:val="24"/>
                <w:szCs w:val="24"/>
              </w:rPr>
              <w:t xml:space="preserve">pohvala </w:t>
            </w:r>
          </w:p>
          <w:p w14:paraId="690C3433" w14:textId="77777777" w:rsidR="00F328B6" w:rsidRPr="00F328B6" w:rsidRDefault="00F328B6" w:rsidP="00897A0B">
            <w:pPr>
              <w:spacing w:after="0" w:line="240" w:lineRule="auto"/>
              <w:rPr>
                <w:rFonts w:ascii="Arial" w:eastAsia="Times New Roman" w:hAnsi="Arial" w:cs="Arial"/>
                <w:color w:val="000000"/>
                <w:sz w:val="24"/>
                <w:szCs w:val="24"/>
              </w:rPr>
            </w:pPr>
            <w:r w:rsidRPr="00F328B6">
              <w:rPr>
                <w:rFonts w:ascii="Arial" w:eastAsia="Times New Roman" w:hAnsi="Arial" w:cs="Arial"/>
                <w:color w:val="000000" w:themeColor="text1"/>
                <w:sz w:val="24"/>
                <w:szCs w:val="24"/>
              </w:rPr>
              <w:t>Video-zapis</w:t>
            </w:r>
          </w:p>
          <w:p w14:paraId="143B6F1B" w14:textId="77777777" w:rsidR="00F328B6" w:rsidRPr="00F328B6" w:rsidRDefault="00F328B6" w:rsidP="00897A0B">
            <w:pPr>
              <w:spacing w:after="0" w:line="240" w:lineRule="auto"/>
              <w:rPr>
                <w:rFonts w:ascii="Arial" w:eastAsia="Calibri" w:hAnsi="Arial" w:cs="Arial"/>
                <w:color w:val="000000"/>
                <w:sz w:val="24"/>
                <w:szCs w:val="24"/>
                <w:lang w:val="en-US"/>
              </w:rPr>
            </w:pPr>
            <w:r w:rsidRPr="00F328B6">
              <w:rPr>
                <w:rFonts w:ascii="Arial" w:eastAsia="Calibri" w:hAnsi="Arial" w:cs="Arial"/>
                <w:color w:val="000000"/>
                <w:sz w:val="24"/>
                <w:szCs w:val="24"/>
                <w:lang w:val="en-US"/>
              </w:rPr>
              <w:t>Školski časopis Cvrčak</w:t>
            </w:r>
          </w:p>
          <w:p w14:paraId="47222BD6" w14:textId="77777777" w:rsidR="00F328B6" w:rsidRPr="00F328B6" w:rsidRDefault="00F328B6" w:rsidP="00897A0B">
            <w:pPr>
              <w:spacing w:after="0" w:line="240" w:lineRule="auto"/>
              <w:rPr>
                <w:rFonts w:ascii="Arial" w:eastAsia="Times New Roman" w:hAnsi="Arial" w:cs="Arial"/>
                <w:color w:val="000000"/>
                <w:sz w:val="24"/>
                <w:szCs w:val="24"/>
              </w:rPr>
            </w:pPr>
            <w:r w:rsidRPr="00F328B6">
              <w:rPr>
                <w:rFonts w:ascii="Arial" w:eastAsia="Calibri" w:hAnsi="Arial" w:cs="Arial"/>
                <w:color w:val="000000"/>
                <w:sz w:val="24"/>
                <w:szCs w:val="24"/>
                <w:lang w:val="en-US"/>
              </w:rPr>
              <w:t>Web stranica škole</w:t>
            </w:r>
          </w:p>
        </w:tc>
      </w:tr>
    </w:tbl>
    <w:p w14:paraId="65AFD869" w14:textId="77777777" w:rsidR="00B328FA" w:rsidRDefault="00B328FA"/>
    <w:tbl>
      <w:tblPr>
        <w:tblpPr w:leftFromText="180" w:rightFromText="180" w:vertAnchor="page" w:horzAnchor="margin" w:tblpY="1621"/>
        <w:tblW w:w="13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5"/>
        <w:gridCol w:w="11037"/>
      </w:tblGrid>
      <w:tr w:rsidR="00B328FA" w:rsidRPr="00B328FA" w14:paraId="28A667E6" w14:textId="77777777" w:rsidTr="00B328FA">
        <w:trPr>
          <w:trHeight w:val="841"/>
        </w:trPr>
        <w:tc>
          <w:tcPr>
            <w:tcW w:w="2705" w:type="dxa"/>
            <w:tcBorders>
              <w:top w:val="single" w:sz="6" w:space="0" w:color="92CDDC"/>
              <w:left w:val="single" w:sz="6" w:space="0" w:color="92CDDC"/>
              <w:bottom w:val="single" w:sz="6" w:space="0" w:color="92CDDC"/>
              <w:right w:val="single" w:sz="6" w:space="0" w:color="92CDDC"/>
            </w:tcBorders>
            <w:shd w:val="clear" w:color="auto" w:fill="DAEEF3" w:themeFill="accent5" w:themeFillTint="33"/>
            <w:hideMark/>
          </w:tcPr>
          <w:p w14:paraId="747F3FF4" w14:textId="77777777" w:rsidR="00B328FA" w:rsidRPr="00B328FA" w:rsidRDefault="00B328FA" w:rsidP="00897A0B">
            <w:pPr>
              <w:spacing w:after="0" w:line="240" w:lineRule="auto"/>
              <w:textAlignment w:val="baseline"/>
              <w:rPr>
                <w:rFonts w:ascii="Arial" w:eastAsia="Times New Roman" w:hAnsi="Arial" w:cs="Arial"/>
                <w:color w:val="365F91"/>
                <w:sz w:val="24"/>
                <w:szCs w:val="24"/>
              </w:rPr>
            </w:pPr>
            <w:r w:rsidRPr="00B328FA">
              <w:rPr>
                <w:rFonts w:ascii="Arial" w:eastAsia="Times New Roman" w:hAnsi="Arial" w:cs="Arial"/>
                <w:b/>
                <w:bCs/>
                <w:color w:val="365F91"/>
                <w:sz w:val="24"/>
                <w:szCs w:val="24"/>
              </w:rPr>
              <w:lastRenderedPageBreak/>
              <w:t>Naziv aktivnosti: </w:t>
            </w:r>
            <w:r w:rsidRPr="00B328FA">
              <w:rPr>
                <w:rFonts w:ascii="Arial" w:eastAsia="Times New Roman" w:hAnsi="Arial" w:cs="Arial"/>
                <w:color w:val="365F91"/>
                <w:sz w:val="24"/>
                <w:szCs w:val="24"/>
              </w:rPr>
              <w:t> </w:t>
            </w:r>
          </w:p>
          <w:p w14:paraId="50C5738B"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000000"/>
                <w:sz w:val="24"/>
                <w:szCs w:val="24"/>
              </w:rPr>
              <w:t>Vezilje- zlatni vez</w:t>
            </w:r>
          </w:p>
        </w:tc>
        <w:tc>
          <w:tcPr>
            <w:tcW w:w="11037" w:type="dxa"/>
            <w:tcBorders>
              <w:top w:val="single" w:sz="6" w:space="0" w:color="92CDDC"/>
              <w:left w:val="single" w:sz="6" w:space="0" w:color="92CDDC"/>
              <w:bottom w:val="single" w:sz="6" w:space="0" w:color="92CDDC"/>
              <w:right w:val="single" w:sz="6" w:space="0" w:color="92CDDC"/>
            </w:tcBorders>
            <w:shd w:val="clear" w:color="auto" w:fill="DAEEF3" w:themeFill="accent5" w:themeFillTint="33"/>
            <w:hideMark/>
          </w:tcPr>
          <w:p w14:paraId="41EE77BC" w14:textId="77777777" w:rsidR="00B328FA" w:rsidRPr="00B328FA" w:rsidRDefault="00B328FA" w:rsidP="00897A0B">
            <w:pPr>
              <w:spacing w:after="0" w:line="240" w:lineRule="auto"/>
              <w:textAlignment w:val="baseline"/>
              <w:rPr>
                <w:rFonts w:ascii="Arial" w:eastAsia="Times New Roman" w:hAnsi="Arial" w:cs="Arial"/>
                <w:color w:val="365F91"/>
                <w:sz w:val="24"/>
                <w:szCs w:val="24"/>
              </w:rPr>
            </w:pPr>
            <w:r w:rsidRPr="00B328FA">
              <w:rPr>
                <w:rFonts w:ascii="Arial" w:eastAsia="Times New Roman" w:hAnsi="Arial" w:cs="Arial"/>
                <w:b/>
                <w:bCs/>
                <w:color w:val="365F91"/>
                <w:sz w:val="24"/>
                <w:szCs w:val="24"/>
              </w:rPr>
              <w:t>Ime i prezime voditelja:</w:t>
            </w:r>
            <w:r w:rsidRPr="00B328FA">
              <w:rPr>
                <w:rFonts w:ascii="Arial" w:eastAsia="Times New Roman" w:hAnsi="Arial" w:cs="Arial"/>
                <w:color w:val="365F91"/>
                <w:sz w:val="24"/>
                <w:szCs w:val="24"/>
              </w:rPr>
              <w:t> </w:t>
            </w:r>
          </w:p>
          <w:p w14:paraId="747431C6"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000000"/>
                <w:sz w:val="24"/>
                <w:szCs w:val="24"/>
              </w:rPr>
              <w:t>Hana Krasnić  s.M. Terezija</w:t>
            </w:r>
          </w:p>
        </w:tc>
      </w:tr>
      <w:tr w:rsidR="00B328FA" w:rsidRPr="00B328FA" w14:paraId="50BC854C" w14:textId="77777777" w:rsidTr="00B328FA">
        <w:trPr>
          <w:trHeight w:val="841"/>
        </w:trPr>
        <w:tc>
          <w:tcPr>
            <w:tcW w:w="2705" w:type="dxa"/>
            <w:tcBorders>
              <w:top w:val="single" w:sz="6" w:space="0" w:color="92CDDC"/>
              <w:left w:val="single" w:sz="6" w:space="0" w:color="92CDDC"/>
              <w:bottom w:val="single" w:sz="6" w:space="0" w:color="92CDDC"/>
              <w:right w:val="single" w:sz="6" w:space="0" w:color="92CDDC"/>
            </w:tcBorders>
            <w:shd w:val="clear" w:color="auto" w:fill="auto"/>
            <w:hideMark/>
          </w:tcPr>
          <w:p w14:paraId="12ECBCD9"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17365D"/>
                <w:sz w:val="24"/>
                <w:szCs w:val="24"/>
              </w:rPr>
              <w:t>Ishodi aktivnosti </w:t>
            </w:r>
          </w:p>
        </w:tc>
        <w:tc>
          <w:tcPr>
            <w:tcW w:w="11037" w:type="dxa"/>
            <w:tcBorders>
              <w:top w:val="single" w:sz="6" w:space="0" w:color="92CDDC"/>
              <w:left w:val="single" w:sz="6" w:space="0" w:color="92CDDC"/>
              <w:bottom w:val="single" w:sz="6" w:space="0" w:color="92CDDC"/>
              <w:right w:val="single" w:sz="6" w:space="0" w:color="92CDDC"/>
            </w:tcBorders>
            <w:shd w:val="clear" w:color="auto" w:fill="auto"/>
            <w:hideMark/>
          </w:tcPr>
          <w:p w14:paraId="1F157F97"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000000"/>
                <w:sz w:val="24"/>
                <w:szCs w:val="24"/>
              </w:rPr>
              <w:t>Učenica/učenik </w:t>
            </w:r>
          </w:p>
          <w:p w14:paraId="16CC8485" w14:textId="77777777" w:rsidR="00B328FA" w:rsidRPr="00B328FA" w:rsidRDefault="00B328FA" w:rsidP="00897A0B">
            <w:pPr>
              <w:spacing w:after="0" w:line="240" w:lineRule="auto"/>
              <w:contextualSpacing/>
              <w:rPr>
                <w:rFonts w:ascii="Arial" w:eastAsia="Calibri" w:hAnsi="Arial" w:cs="Arial"/>
                <w:color w:val="000000"/>
                <w:sz w:val="24"/>
                <w:szCs w:val="24"/>
              </w:rPr>
            </w:pPr>
            <w:r w:rsidRPr="00B328FA">
              <w:rPr>
                <w:rFonts w:ascii="Arial" w:eastAsia="Calibri" w:hAnsi="Arial" w:cs="Arial"/>
                <w:color w:val="000000"/>
                <w:sz w:val="24"/>
                <w:szCs w:val="24"/>
              </w:rPr>
              <w:t>poticati maštu, kreativnost</w:t>
            </w:r>
          </w:p>
          <w:p w14:paraId="3F04B2CA" w14:textId="77777777" w:rsidR="00B328FA" w:rsidRPr="00B328FA" w:rsidRDefault="00B328FA" w:rsidP="00897A0B">
            <w:pPr>
              <w:spacing w:after="0" w:line="240" w:lineRule="auto"/>
              <w:contextualSpacing/>
              <w:rPr>
                <w:rFonts w:ascii="Arial" w:eastAsia="Calibri" w:hAnsi="Arial" w:cs="Arial"/>
                <w:color w:val="000000"/>
                <w:sz w:val="24"/>
                <w:szCs w:val="24"/>
              </w:rPr>
            </w:pPr>
            <w:r w:rsidRPr="00B328FA">
              <w:rPr>
                <w:rFonts w:ascii="Arial" w:eastAsia="Calibri" w:hAnsi="Arial" w:cs="Arial"/>
                <w:color w:val="000000"/>
                <w:sz w:val="24"/>
                <w:szCs w:val="24"/>
              </w:rPr>
              <w:t xml:space="preserve"> razvijati smisao za estetiku </w:t>
            </w:r>
          </w:p>
          <w:p w14:paraId="324BCC5F" w14:textId="77777777" w:rsidR="00B328FA" w:rsidRPr="00B328FA" w:rsidRDefault="00B328FA" w:rsidP="00897A0B">
            <w:pPr>
              <w:autoSpaceDE w:val="0"/>
              <w:autoSpaceDN w:val="0"/>
              <w:adjustRightInd w:val="0"/>
              <w:spacing w:after="0" w:line="240" w:lineRule="auto"/>
              <w:rPr>
                <w:rFonts w:ascii="Arial" w:eastAsia="Times New Roman" w:hAnsi="Arial" w:cs="Arial"/>
                <w:color w:val="000000"/>
                <w:sz w:val="24"/>
                <w:szCs w:val="24"/>
              </w:rPr>
            </w:pPr>
            <w:r w:rsidRPr="00B328FA">
              <w:rPr>
                <w:rFonts w:ascii="Arial" w:eastAsia="Times New Roman" w:hAnsi="Arial" w:cs="Arial"/>
                <w:color w:val="000000"/>
                <w:sz w:val="24"/>
                <w:szCs w:val="24"/>
              </w:rPr>
              <w:t>upoznati djecu s načinom vezenja i ukrašavanja tkanina</w:t>
            </w:r>
          </w:p>
          <w:p w14:paraId="20EC1BF3" w14:textId="77777777" w:rsidR="00B328FA" w:rsidRPr="00B328FA" w:rsidRDefault="00B328FA" w:rsidP="00897A0B">
            <w:pPr>
              <w:autoSpaceDE w:val="0"/>
              <w:autoSpaceDN w:val="0"/>
              <w:adjustRightInd w:val="0"/>
              <w:spacing w:after="0" w:line="240" w:lineRule="auto"/>
              <w:rPr>
                <w:rFonts w:ascii="Arial" w:eastAsia="Times New Roman" w:hAnsi="Arial" w:cs="Arial"/>
                <w:color w:val="000000"/>
                <w:sz w:val="24"/>
                <w:szCs w:val="24"/>
              </w:rPr>
            </w:pPr>
            <w:r w:rsidRPr="00B328FA">
              <w:rPr>
                <w:rFonts w:ascii="Arial" w:eastAsia="Times New Roman" w:hAnsi="Arial" w:cs="Arial"/>
                <w:color w:val="000000"/>
                <w:sz w:val="24"/>
                <w:szCs w:val="24"/>
              </w:rPr>
              <w:t>naučiti ukrašavati tkaninu bodom križića</w:t>
            </w:r>
          </w:p>
          <w:p w14:paraId="1CF8FF0A" w14:textId="77777777" w:rsidR="00B328FA" w:rsidRPr="00B328FA" w:rsidRDefault="00B328FA" w:rsidP="00897A0B">
            <w:pPr>
              <w:autoSpaceDE w:val="0"/>
              <w:autoSpaceDN w:val="0"/>
              <w:adjustRightInd w:val="0"/>
              <w:spacing w:after="0" w:line="240" w:lineRule="auto"/>
              <w:rPr>
                <w:rFonts w:ascii="Arial" w:eastAsia="Times New Roman" w:hAnsi="Arial" w:cs="Arial"/>
                <w:color w:val="000000"/>
                <w:sz w:val="24"/>
                <w:szCs w:val="24"/>
              </w:rPr>
            </w:pPr>
            <w:r w:rsidRPr="00B328FA">
              <w:rPr>
                <w:rFonts w:ascii="Arial" w:eastAsia="Times New Roman" w:hAnsi="Arial" w:cs="Arial"/>
                <w:color w:val="000000"/>
                <w:sz w:val="24"/>
                <w:szCs w:val="24"/>
              </w:rPr>
              <w:t>naučiti izrađivati ukrasne predmete(vrećice za lavandu, pernice, stolnjake„ukrašavanje haljina</w:t>
            </w:r>
          </w:p>
          <w:p w14:paraId="175CDA3B" w14:textId="77777777" w:rsidR="00B328FA" w:rsidRPr="00B328FA" w:rsidRDefault="00B328FA" w:rsidP="00897A0B">
            <w:pPr>
              <w:autoSpaceDE w:val="0"/>
              <w:autoSpaceDN w:val="0"/>
              <w:adjustRightInd w:val="0"/>
              <w:spacing w:after="0" w:line="240" w:lineRule="auto"/>
              <w:rPr>
                <w:rFonts w:ascii="Arial" w:eastAsia="Times New Roman" w:hAnsi="Arial" w:cs="Arial"/>
                <w:color w:val="000000"/>
                <w:sz w:val="24"/>
                <w:szCs w:val="24"/>
              </w:rPr>
            </w:pPr>
            <w:r w:rsidRPr="00B328FA">
              <w:rPr>
                <w:rFonts w:ascii="Arial" w:eastAsia="Times New Roman" w:hAnsi="Arial" w:cs="Arial"/>
                <w:color w:val="000000"/>
                <w:sz w:val="24"/>
                <w:szCs w:val="24"/>
              </w:rPr>
              <w:t>poticati učenike da čuvaju narodne običaje i baštinu</w:t>
            </w:r>
          </w:p>
          <w:p w14:paraId="602CDABB" w14:textId="77777777" w:rsidR="00B328FA" w:rsidRPr="00B328FA" w:rsidRDefault="00B328FA" w:rsidP="00897A0B">
            <w:pPr>
              <w:autoSpaceDE w:val="0"/>
              <w:autoSpaceDN w:val="0"/>
              <w:adjustRightInd w:val="0"/>
              <w:spacing w:after="0" w:line="240" w:lineRule="auto"/>
              <w:rPr>
                <w:rFonts w:ascii="Arial" w:eastAsia="Times New Roman" w:hAnsi="Arial" w:cs="Arial"/>
                <w:color w:val="000000"/>
                <w:sz w:val="24"/>
                <w:szCs w:val="24"/>
              </w:rPr>
            </w:pPr>
            <w:r w:rsidRPr="00B328FA">
              <w:rPr>
                <w:rFonts w:ascii="Arial" w:eastAsia="Times New Roman" w:hAnsi="Arial" w:cs="Arial"/>
                <w:color w:val="000000"/>
                <w:sz w:val="24"/>
                <w:szCs w:val="24"/>
              </w:rPr>
              <w:t>omogućiti učenicima da kroz rad stječu vlastito iskustvo, te da ostvaruju svoje vlastite potencijale</w:t>
            </w:r>
          </w:p>
          <w:p w14:paraId="33D014D9"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000000"/>
                <w:sz w:val="24"/>
                <w:szCs w:val="24"/>
              </w:rPr>
              <w:t xml:space="preserve">poticati učenike da međusobno surađuju i uvažavaju tuđa mišljenje </w:t>
            </w:r>
            <w:r w:rsidRPr="00B328FA">
              <w:rPr>
                <w:rFonts w:ascii="Arial" w:eastAsia="Calibri" w:hAnsi="Arial" w:cs="Arial"/>
                <w:color w:val="000000"/>
                <w:sz w:val="24"/>
                <w:szCs w:val="24"/>
              </w:rPr>
              <w:t>njegovati osjećaj za umjetnost i tradicijske vrijednosti</w:t>
            </w:r>
          </w:p>
        </w:tc>
      </w:tr>
      <w:tr w:rsidR="00B328FA" w:rsidRPr="00B328FA" w14:paraId="720CD4CD" w14:textId="77777777" w:rsidTr="00B328FA">
        <w:trPr>
          <w:trHeight w:val="841"/>
        </w:trPr>
        <w:tc>
          <w:tcPr>
            <w:tcW w:w="2705" w:type="dxa"/>
            <w:tcBorders>
              <w:top w:val="single" w:sz="6" w:space="0" w:color="92CDDC"/>
              <w:left w:val="single" w:sz="6" w:space="0" w:color="92CDDC"/>
              <w:bottom w:val="single" w:sz="6" w:space="0" w:color="92CDDC"/>
              <w:right w:val="single" w:sz="6" w:space="0" w:color="92CDDC"/>
            </w:tcBorders>
            <w:shd w:val="clear" w:color="auto" w:fill="DAEEF3"/>
            <w:hideMark/>
          </w:tcPr>
          <w:p w14:paraId="6B52A4DA"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17365D"/>
                <w:sz w:val="24"/>
                <w:szCs w:val="24"/>
              </w:rPr>
              <w:t>Namjena </w:t>
            </w:r>
          </w:p>
        </w:tc>
        <w:tc>
          <w:tcPr>
            <w:tcW w:w="11037" w:type="dxa"/>
            <w:tcBorders>
              <w:top w:val="single" w:sz="6" w:space="0" w:color="92CDDC"/>
              <w:left w:val="single" w:sz="6" w:space="0" w:color="92CDDC"/>
              <w:bottom w:val="single" w:sz="6" w:space="0" w:color="92CDDC"/>
              <w:right w:val="single" w:sz="6" w:space="0" w:color="92CDDC"/>
            </w:tcBorders>
            <w:shd w:val="clear" w:color="auto" w:fill="DAEEF3"/>
            <w:hideMark/>
          </w:tcPr>
          <w:p w14:paraId="5C8B1CC8" w14:textId="77777777" w:rsidR="00B328FA" w:rsidRPr="00B328FA" w:rsidRDefault="00B328FA" w:rsidP="00897A0B">
            <w:pPr>
              <w:autoSpaceDE w:val="0"/>
              <w:autoSpaceDN w:val="0"/>
              <w:adjustRightInd w:val="0"/>
              <w:spacing w:after="0" w:line="240" w:lineRule="auto"/>
              <w:rPr>
                <w:rFonts w:ascii="Arial" w:eastAsia="Times New Roman" w:hAnsi="Arial" w:cs="Arial"/>
                <w:sz w:val="24"/>
                <w:szCs w:val="24"/>
              </w:rPr>
            </w:pPr>
            <w:r w:rsidRPr="00B328FA">
              <w:rPr>
                <w:rFonts w:ascii="Arial" w:eastAsia="Times New Roman" w:hAnsi="Arial" w:cs="Arial"/>
                <w:sz w:val="24"/>
                <w:szCs w:val="24"/>
              </w:rPr>
              <w:t>razvijati samostalnost, ustrajnost u radu, urednost</w:t>
            </w:r>
          </w:p>
          <w:p w14:paraId="5FDBF98C" w14:textId="77777777" w:rsidR="00B328FA" w:rsidRPr="00B328FA" w:rsidRDefault="00B328FA" w:rsidP="00897A0B">
            <w:pPr>
              <w:autoSpaceDE w:val="0"/>
              <w:autoSpaceDN w:val="0"/>
              <w:adjustRightInd w:val="0"/>
              <w:spacing w:after="0" w:line="240" w:lineRule="auto"/>
              <w:contextualSpacing/>
              <w:rPr>
                <w:rFonts w:ascii="Arial" w:eastAsia="Calibri" w:hAnsi="Arial" w:cs="Arial"/>
                <w:color w:val="000000"/>
                <w:sz w:val="24"/>
                <w:szCs w:val="24"/>
              </w:rPr>
            </w:pPr>
            <w:r w:rsidRPr="00B328FA">
              <w:rPr>
                <w:rFonts w:ascii="Arial" w:eastAsia="Calibri" w:hAnsi="Arial" w:cs="Arial"/>
                <w:color w:val="000000"/>
                <w:sz w:val="24"/>
                <w:szCs w:val="24"/>
              </w:rPr>
              <w:t>pružiti učenicima mogućnost za kreativno izražavanje.</w:t>
            </w:r>
          </w:p>
          <w:p w14:paraId="15016859"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000000"/>
                <w:sz w:val="24"/>
                <w:szCs w:val="24"/>
              </w:rPr>
              <w:t>pomoći im razviti svoje sposobnosti, vještine, maštu i stvaralaštvo</w:t>
            </w:r>
          </w:p>
        </w:tc>
      </w:tr>
      <w:tr w:rsidR="00B328FA" w:rsidRPr="00B328FA" w14:paraId="54473C1B" w14:textId="77777777" w:rsidTr="00B328FA">
        <w:trPr>
          <w:trHeight w:val="841"/>
        </w:trPr>
        <w:tc>
          <w:tcPr>
            <w:tcW w:w="2705" w:type="dxa"/>
            <w:tcBorders>
              <w:top w:val="single" w:sz="6" w:space="0" w:color="92CDDC"/>
              <w:left w:val="single" w:sz="6" w:space="0" w:color="92CDDC"/>
              <w:bottom w:val="single" w:sz="6" w:space="0" w:color="92CDDC"/>
              <w:right w:val="single" w:sz="6" w:space="0" w:color="92CDDC"/>
            </w:tcBorders>
            <w:shd w:val="clear" w:color="auto" w:fill="auto"/>
            <w:hideMark/>
          </w:tcPr>
          <w:p w14:paraId="714CBEB2"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17365D"/>
                <w:sz w:val="24"/>
                <w:szCs w:val="24"/>
              </w:rPr>
              <w:t>Nositelji aktivnosti </w:t>
            </w:r>
          </w:p>
        </w:tc>
        <w:tc>
          <w:tcPr>
            <w:tcW w:w="11037" w:type="dxa"/>
            <w:tcBorders>
              <w:top w:val="single" w:sz="6" w:space="0" w:color="92CDDC"/>
              <w:left w:val="single" w:sz="6" w:space="0" w:color="92CDDC"/>
              <w:bottom w:val="single" w:sz="6" w:space="0" w:color="92CDDC"/>
              <w:right w:val="single" w:sz="6" w:space="0" w:color="92CDDC"/>
            </w:tcBorders>
            <w:shd w:val="clear" w:color="auto" w:fill="auto"/>
            <w:hideMark/>
          </w:tcPr>
          <w:p w14:paraId="283CA72E"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000000"/>
                <w:sz w:val="24"/>
                <w:szCs w:val="24"/>
              </w:rPr>
              <w:t>Hana Krasnić vjeroučiteljica; </w:t>
            </w:r>
          </w:p>
          <w:p w14:paraId="39E65492"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000000"/>
                <w:sz w:val="24"/>
                <w:szCs w:val="24"/>
              </w:rPr>
              <w:t>učenici od 1.- 4.razreda  OŠ Gajeva 24  u  četiri skupine</w:t>
            </w:r>
          </w:p>
        </w:tc>
      </w:tr>
      <w:tr w:rsidR="00B328FA" w:rsidRPr="00B328FA" w14:paraId="082C0AD1" w14:textId="77777777" w:rsidTr="00B328FA">
        <w:trPr>
          <w:trHeight w:val="1422"/>
        </w:trPr>
        <w:tc>
          <w:tcPr>
            <w:tcW w:w="2705" w:type="dxa"/>
            <w:tcBorders>
              <w:top w:val="single" w:sz="6" w:space="0" w:color="92CDDC"/>
              <w:left w:val="single" w:sz="6" w:space="0" w:color="92CDDC"/>
              <w:bottom w:val="single" w:sz="6" w:space="0" w:color="92CDDC"/>
              <w:right w:val="single" w:sz="6" w:space="0" w:color="92CDDC"/>
            </w:tcBorders>
            <w:shd w:val="clear" w:color="auto" w:fill="DAEEF3"/>
            <w:hideMark/>
          </w:tcPr>
          <w:p w14:paraId="4BD9B432"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17365D"/>
                <w:sz w:val="24"/>
                <w:szCs w:val="24"/>
              </w:rPr>
              <w:t>Način realizacije </w:t>
            </w:r>
          </w:p>
        </w:tc>
        <w:tc>
          <w:tcPr>
            <w:tcW w:w="11037" w:type="dxa"/>
            <w:tcBorders>
              <w:top w:val="single" w:sz="6" w:space="0" w:color="92CDDC"/>
              <w:left w:val="single" w:sz="6" w:space="0" w:color="92CDDC"/>
              <w:bottom w:val="single" w:sz="6" w:space="0" w:color="92CDDC"/>
              <w:right w:val="single" w:sz="6" w:space="0" w:color="92CDDC"/>
            </w:tcBorders>
            <w:shd w:val="clear" w:color="auto" w:fill="DAEEF3"/>
            <w:hideMark/>
          </w:tcPr>
          <w:p w14:paraId="79E2BA94"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hAnsi="Arial" w:cs="Arial"/>
                <w:sz w:val="24"/>
                <w:szCs w:val="24"/>
                <w:lang w:val="en-US"/>
              </w:rPr>
              <w:t>tijekom školske godine  1 sat  tjedno  po  rasporedu</w:t>
            </w:r>
            <w:r w:rsidRPr="00B328FA">
              <w:rPr>
                <w:rFonts w:ascii="Arial" w:eastAsia="Times New Roman" w:hAnsi="Arial" w:cs="Arial"/>
                <w:color w:val="000000"/>
                <w:sz w:val="24"/>
                <w:szCs w:val="24"/>
              </w:rPr>
              <w:t xml:space="preserve"> </w:t>
            </w:r>
          </w:p>
          <w:p w14:paraId="0A1CA67F" w14:textId="77777777" w:rsidR="00B328FA" w:rsidRPr="00B328FA" w:rsidRDefault="00B328FA" w:rsidP="00897A0B">
            <w:pPr>
              <w:spacing w:after="0" w:line="240" w:lineRule="auto"/>
              <w:rPr>
                <w:rFonts w:ascii="Arial" w:hAnsi="Arial" w:cs="Arial"/>
                <w:sz w:val="24"/>
                <w:szCs w:val="24"/>
              </w:rPr>
            </w:pPr>
            <w:r w:rsidRPr="00B328FA">
              <w:rPr>
                <w:rFonts w:ascii="Arial" w:hAnsi="Arial" w:cs="Arial"/>
                <w:sz w:val="24"/>
                <w:szCs w:val="24"/>
              </w:rPr>
              <w:t>Rad u timu, paru te individualni</w:t>
            </w:r>
          </w:p>
        </w:tc>
      </w:tr>
      <w:tr w:rsidR="00B328FA" w:rsidRPr="00B328FA" w14:paraId="63B816E9" w14:textId="77777777" w:rsidTr="00B328FA">
        <w:trPr>
          <w:trHeight w:val="841"/>
        </w:trPr>
        <w:tc>
          <w:tcPr>
            <w:tcW w:w="2705" w:type="dxa"/>
            <w:tcBorders>
              <w:top w:val="single" w:sz="6" w:space="0" w:color="92CDDC"/>
              <w:left w:val="single" w:sz="6" w:space="0" w:color="92CDDC"/>
              <w:bottom w:val="single" w:sz="6" w:space="0" w:color="92CDDC"/>
              <w:right w:val="single" w:sz="6" w:space="0" w:color="92CDDC"/>
            </w:tcBorders>
            <w:shd w:val="clear" w:color="auto" w:fill="auto"/>
            <w:hideMark/>
          </w:tcPr>
          <w:p w14:paraId="1CA79BA4"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17365D"/>
                <w:sz w:val="24"/>
                <w:szCs w:val="24"/>
              </w:rPr>
              <w:t>Vrijeme realizacije </w:t>
            </w:r>
          </w:p>
        </w:tc>
        <w:tc>
          <w:tcPr>
            <w:tcW w:w="11037" w:type="dxa"/>
            <w:tcBorders>
              <w:top w:val="single" w:sz="6" w:space="0" w:color="92CDDC"/>
              <w:left w:val="single" w:sz="6" w:space="0" w:color="92CDDC"/>
              <w:bottom w:val="single" w:sz="6" w:space="0" w:color="92CDDC"/>
              <w:right w:val="single" w:sz="6" w:space="0" w:color="92CDDC"/>
            </w:tcBorders>
            <w:shd w:val="clear" w:color="auto" w:fill="auto"/>
            <w:hideMark/>
          </w:tcPr>
          <w:p w14:paraId="650AA064"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000000"/>
                <w:sz w:val="24"/>
                <w:szCs w:val="24"/>
              </w:rPr>
              <w:t>šk.g. 2023./2024.  </w:t>
            </w:r>
          </w:p>
        </w:tc>
      </w:tr>
      <w:tr w:rsidR="00B328FA" w:rsidRPr="00B328FA" w14:paraId="0BCC8B0D" w14:textId="77777777" w:rsidTr="00B328FA">
        <w:trPr>
          <w:trHeight w:val="841"/>
        </w:trPr>
        <w:tc>
          <w:tcPr>
            <w:tcW w:w="2705" w:type="dxa"/>
            <w:tcBorders>
              <w:top w:val="single" w:sz="6" w:space="0" w:color="92CDDC"/>
              <w:left w:val="single" w:sz="6" w:space="0" w:color="92CDDC"/>
              <w:bottom w:val="single" w:sz="6" w:space="0" w:color="92CDDC"/>
              <w:right w:val="single" w:sz="6" w:space="0" w:color="92CDDC"/>
            </w:tcBorders>
            <w:shd w:val="clear" w:color="auto" w:fill="DAEEF3"/>
            <w:hideMark/>
          </w:tcPr>
          <w:p w14:paraId="2853C8C8"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17365D"/>
                <w:sz w:val="24"/>
                <w:szCs w:val="24"/>
              </w:rPr>
              <w:t>Troškovnik </w:t>
            </w:r>
          </w:p>
        </w:tc>
        <w:tc>
          <w:tcPr>
            <w:tcW w:w="11037" w:type="dxa"/>
            <w:tcBorders>
              <w:top w:val="single" w:sz="6" w:space="0" w:color="92CDDC"/>
              <w:left w:val="single" w:sz="6" w:space="0" w:color="92CDDC"/>
              <w:bottom w:val="single" w:sz="6" w:space="0" w:color="92CDDC"/>
              <w:right w:val="single" w:sz="6" w:space="0" w:color="92CDDC"/>
            </w:tcBorders>
            <w:shd w:val="clear" w:color="auto" w:fill="DAEEF3"/>
            <w:hideMark/>
          </w:tcPr>
          <w:p w14:paraId="314A55DB"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hAnsi="Arial" w:cs="Arial"/>
                <w:sz w:val="24"/>
                <w:szCs w:val="24"/>
              </w:rPr>
              <w:t xml:space="preserve">škola i roditelji - </w:t>
            </w:r>
            <w:r w:rsidRPr="00B328FA">
              <w:rPr>
                <w:rFonts w:ascii="Arial" w:hAnsi="Arial" w:cs="Arial"/>
                <w:sz w:val="24"/>
                <w:szCs w:val="24"/>
                <w:lang w:val="en-US"/>
              </w:rPr>
              <w:t>materijali za vezenje ( platno, konci razne boje, igle, vuna,vrpce, perle (ljepilo, papiri u boji, hamer, markeri); materijali za izradu prigodnih predmeta i darova</w:t>
            </w:r>
          </w:p>
        </w:tc>
      </w:tr>
      <w:tr w:rsidR="00B328FA" w:rsidRPr="00B328FA" w14:paraId="16681B6E" w14:textId="77777777" w:rsidTr="00B328FA">
        <w:trPr>
          <w:trHeight w:val="841"/>
        </w:trPr>
        <w:tc>
          <w:tcPr>
            <w:tcW w:w="2705" w:type="dxa"/>
            <w:tcBorders>
              <w:top w:val="single" w:sz="6" w:space="0" w:color="92CDDC"/>
              <w:left w:val="single" w:sz="6" w:space="0" w:color="92CDDC"/>
              <w:bottom w:val="single" w:sz="6" w:space="0" w:color="92CDDC"/>
              <w:right w:val="single" w:sz="6" w:space="0" w:color="92CDDC"/>
            </w:tcBorders>
            <w:shd w:val="clear" w:color="auto" w:fill="auto"/>
            <w:hideMark/>
          </w:tcPr>
          <w:p w14:paraId="40FF390E"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17365D"/>
                <w:sz w:val="24"/>
                <w:szCs w:val="24"/>
              </w:rPr>
              <w:lastRenderedPageBreak/>
              <w:t>Način vrednovanja </w:t>
            </w:r>
          </w:p>
        </w:tc>
        <w:tc>
          <w:tcPr>
            <w:tcW w:w="11037" w:type="dxa"/>
            <w:tcBorders>
              <w:top w:val="single" w:sz="6" w:space="0" w:color="92CDDC"/>
              <w:left w:val="single" w:sz="6" w:space="0" w:color="92CDDC"/>
              <w:bottom w:val="single" w:sz="6" w:space="0" w:color="92CDDC"/>
              <w:right w:val="single" w:sz="6" w:space="0" w:color="92CDDC"/>
            </w:tcBorders>
            <w:shd w:val="clear" w:color="auto" w:fill="auto"/>
            <w:hideMark/>
          </w:tcPr>
          <w:p w14:paraId="1A3CA4EE" w14:textId="77777777" w:rsidR="00B328FA" w:rsidRPr="00B328FA" w:rsidRDefault="00B328FA" w:rsidP="00897A0B">
            <w:pPr>
              <w:autoSpaceDE w:val="0"/>
              <w:autoSpaceDN w:val="0"/>
              <w:adjustRightInd w:val="0"/>
              <w:spacing w:before="200" w:after="0" w:line="240" w:lineRule="auto"/>
              <w:contextualSpacing/>
              <w:rPr>
                <w:rFonts w:ascii="Arial" w:eastAsia="Calibri" w:hAnsi="Arial" w:cs="Arial"/>
                <w:b/>
                <w:bCs/>
                <w:color w:val="000000"/>
                <w:sz w:val="24"/>
                <w:szCs w:val="24"/>
              </w:rPr>
            </w:pPr>
            <w:r w:rsidRPr="00B328FA">
              <w:rPr>
                <w:rFonts w:ascii="Arial" w:eastAsia="Calibri" w:hAnsi="Arial" w:cs="Arial"/>
                <w:sz w:val="24"/>
                <w:szCs w:val="24"/>
              </w:rPr>
              <w:t>praćenje napredovanja učenika</w:t>
            </w:r>
          </w:p>
          <w:p w14:paraId="239005F2" w14:textId="77777777" w:rsidR="00B328FA" w:rsidRPr="00B328FA" w:rsidRDefault="00B328FA" w:rsidP="00897A0B">
            <w:pPr>
              <w:autoSpaceDE w:val="0"/>
              <w:autoSpaceDN w:val="0"/>
              <w:adjustRightInd w:val="0"/>
              <w:spacing w:before="200" w:after="0" w:line="240" w:lineRule="auto"/>
              <w:contextualSpacing/>
              <w:rPr>
                <w:rFonts w:ascii="Arial" w:eastAsia="Calibri" w:hAnsi="Arial" w:cs="Arial"/>
                <w:color w:val="000000"/>
                <w:sz w:val="24"/>
                <w:szCs w:val="24"/>
              </w:rPr>
            </w:pPr>
            <w:r w:rsidRPr="00B328FA">
              <w:rPr>
                <w:rFonts w:ascii="Arial" w:eastAsia="Calibri" w:hAnsi="Arial" w:cs="Arial"/>
                <w:color w:val="000000"/>
                <w:sz w:val="24"/>
                <w:szCs w:val="24"/>
              </w:rPr>
              <w:t xml:space="preserve">skupno vrednovanje </w:t>
            </w:r>
          </w:p>
          <w:p w14:paraId="6740D354" w14:textId="77777777" w:rsidR="00B328FA" w:rsidRPr="00B328FA" w:rsidRDefault="00B328FA" w:rsidP="00897A0B">
            <w:pPr>
              <w:autoSpaceDE w:val="0"/>
              <w:autoSpaceDN w:val="0"/>
              <w:adjustRightInd w:val="0"/>
              <w:spacing w:before="200" w:after="0" w:line="240" w:lineRule="auto"/>
              <w:contextualSpacing/>
              <w:rPr>
                <w:rFonts w:ascii="Arial" w:eastAsia="Calibri" w:hAnsi="Arial" w:cs="Arial"/>
                <w:sz w:val="24"/>
                <w:szCs w:val="24"/>
              </w:rPr>
            </w:pPr>
            <w:r w:rsidRPr="00B328FA">
              <w:rPr>
                <w:rFonts w:ascii="Arial" w:eastAsia="Calibri" w:hAnsi="Arial" w:cs="Arial"/>
                <w:sz w:val="24"/>
                <w:szCs w:val="24"/>
              </w:rPr>
              <w:t>realizacija aktivnosti</w:t>
            </w:r>
          </w:p>
          <w:p w14:paraId="3CF8231E"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Calibri" w:hAnsi="Arial" w:cs="Arial"/>
                <w:color w:val="000000"/>
                <w:sz w:val="24"/>
                <w:szCs w:val="24"/>
                <w:lang w:val="en-US"/>
              </w:rPr>
              <w:t>izvješće voditelja</w:t>
            </w:r>
            <w:r w:rsidRPr="00B328FA">
              <w:rPr>
                <w:rFonts w:ascii="Arial" w:eastAsia="Times New Roman" w:hAnsi="Arial" w:cs="Arial"/>
                <w:color w:val="000000"/>
                <w:sz w:val="24"/>
                <w:szCs w:val="24"/>
              </w:rPr>
              <w:t xml:space="preserve"> </w:t>
            </w:r>
          </w:p>
        </w:tc>
      </w:tr>
      <w:tr w:rsidR="00B328FA" w:rsidRPr="00B328FA" w14:paraId="2E622AEA" w14:textId="77777777" w:rsidTr="00B328FA">
        <w:trPr>
          <w:trHeight w:val="841"/>
        </w:trPr>
        <w:tc>
          <w:tcPr>
            <w:tcW w:w="2705" w:type="dxa"/>
            <w:tcBorders>
              <w:top w:val="single" w:sz="6" w:space="0" w:color="92CDDC"/>
              <w:left w:val="single" w:sz="6" w:space="0" w:color="92CDDC"/>
              <w:bottom w:val="single" w:sz="6" w:space="0" w:color="92CDDC"/>
              <w:right w:val="single" w:sz="6" w:space="0" w:color="92CDDC"/>
            </w:tcBorders>
            <w:shd w:val="clear" w:color="auto" w:fill="DAEEF3"/>
            <w:hideMark/>
          </w:tcPr>
          <w:p w14:paraId="32F10329"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17365D"/>
                <w:sz w:val="24"/>
                <w:szCs w:val="24"/>
              </w:rPr>
              <w:t>Korištenje rezultata vrednovanja </w:t>
            </w:r>
          </w:p>
        </w:tc>
        <w:tc>
          <w:tcPr>
            <w:tcW w:w="11037" w:type="dxa"/>
            <w:tcBorders>
              <w:top w:val="single" w:sz="6" w:space="0" w:color="92CDDC"/>
              <w:left w:val="single" w:sz="6" w:space="0" w:color="92CDDC"/>
              <w:bottom w:val="single" w:sz="6" w:space="0" w:color="92CDDC"/>
              <w:right w:val="single" w:sz="6" w:space="0" w:color="92CDDC"/>
            </w:tcBorders>
            <w:shd w:val="clear" w:color="auto" w:fill="DAEEF3"/>
            <w:hideMark/>
          </w:tcPr>
          <w:p w14:paraId="6312F836" w14:textId="77777777" w:rsidR="00B328FA" w:rsidRPr="00B328FA" w:rsidRDefault="00B328FA" w:rsidP="00897A0B">
            <w:pPr>
              <w:spacing w:after="0" w:line="240" w:lineRule="auto"/>
              <w:rPr>
                <w:rFonts w:ascii="Arial" w:eastAsia="Calibri" w:hAnsi="Arial" w:cs="Arial"/>
                <w:color w:val="000000"/>
                <w:sz w:val="24"/>
                <w:szCs w:val="24"/>
              </w:rPr>
            </w:pPr>
            <w:r w:rsidRPr="00B328FA">
              <w:rPr>
                <w:rFonts w:ascii="Arial" w:eastAsia="Calibri" w:hAnsi="Arial" w:cs="Arial"/>
                <w:color w:val="000000"/>
                <w:sz w:val="24"/>
                <w:szCs w:val="24"/>
              </w:rPr>
              <w:t xml:space="preserve">pohvala </w:t>
            </w:r>
          </w:p>
          <w:p w14:paraId="69C911EC"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r w:rsidRPr="00B328FA">
              <w:rPr>
                <w:rFonts w:ascii="Arial" w:eastAsia="Times New Roman" w:hAnsi="Arial" w:cs="Arial"/>
                <w:color w:val="000000"/>
                <w:sz w:val="24"/>
                <w:szCs w:val="24"/>
              </w:rPr>
              <w:t xml:space="preserve">Video-zapis </w:t>
            </w:r>
          </w:p>
          <w:p w14:paraId="61C1708F" w14:textId="77777777" w:rsidR="00B328FA" w:rsidRPr="00B328FA" w:rsidRDefault="00B328FA" w:rsidP="00897A0B">
            <w:pPr>
              <w:spacing w:after="0" w:line="240" w:lineRule="auto"/>
              <w:rPr>
                <w:rFonts w:ascii="Arial" w:hAnsi="Arial" w:cs="Arial"/>
                <w:sz w:val="24"/>
                <w:szCs w:val="24"/>
              </w:rPr>
            </w:pPr>
            <w:r w:rsidRPr="00B328FA">
              <w:rPr>
                <w:rFonts w:ascii="Arial" w:hAnsi="Arial" w:cs="Arial"/>
                <w:sz w:val="24"/>
                <w:szCs w:val="24"/>
              </w:rPr>
              <w:t>Školski časopis Cvrčak</w:t>
            </w:r>
          </w:p>
          <w:p w14:paraId="55081862" w14:textId="77777777" w:rsidR="00B328FA" w:rsidRPr="00B328FA" w:rsidRDefault="00B328FA" w:rsidP="00897A0B">
            <w:pPr>
              <w:spacing w:after="0" w:line="240" w:lineRule="auto"/>
              <w:rPr>
                <w:rFonts w:ascii="Arial" w:hAnsi="Arial" w:cs="Arial"/>
                <w:sz w:val="24"/>
                <w:szCs w:val="24"/>
              </w:rPr>
            </w:pPr>
            <w:r w:rsidRPr="00B328FA">
              <w:rPr>
                <w:rFonts w:ascii="Arial" w:hAnsi="Arial" w:cs="Arial"/>
                <w:sz w:val="24"/>
                <w:szCs w:val="24"/>
              </w:rPr>
              <w:t>Web stranica škole</w:t>
            </w:r>
          </w:p>
          <w:p w14:paraId="329C39CD" w14:textId="77777777" w:rsidR="00B328FA" w:rsidRPr="00B328FA" w:rsidRDefault="00B328FA" w:rsidP="00897A0B">
            <w:pPr>
              <w:spacing w:after="0" w:line="240" w:lineRule="auto"/>
              <w:textAlignment w:val="baseline"/>
              <w:rPr>
                <w:rFonts w:ascii="Arial" w:eastAsia="Times New Roman" w:hAnsi="Arial" w:cs="Arial"/>
                <w:color w:val="000000"/>
                <w:sz w:val="24"/>
                <w:szCs w:val="24"/>
              </w:rPr>
            </w:pPr>
          </w:p>
        </w:tc>
      </w:tr>
    </w:tbl>
    <w:p w14:paraId="05AB3DAB" w14:textId="77777777" w:rsidR="00B328FA" w:rsidRDefault="00B328FA"/>
    <w:p w14:paraId="18663063" w14:textId="77777777" w:rsidR="00F328B6" w:rsidRDefault="00F328B6"/>
    <w:tbl>
      <w:tblPr>
        <w:tblStyle w:val="Tablicareetke4-isticanje551"/>
        <w:tblW w:w="14218" w:type="dxa"/>
        <w:tblLayout w:type="fixed"/>
        <w:tblLook w:val="0400" w:firstRow="0" w:lastRow="0" w:firstColumn="0" w:lastColumn="0" w:noHBand="0" w:noVBand="1"/>
      </w:tblPr>
      <w:tblGrid>
        <w:gridCol w:w="3936"/>
        <w:gridCol w:w="10282"/>
      </w:tblGrid>
      <w:tr w:rsidR="00C64990" w:rsidRPr="00427E11" w14:paraId="599B163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498502D" w14:textId="77777777" w:rsidR="00C64990" w:rsidRPr="00427E11" w:rsidRDefault="00C64990"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 xml:space="preserve">Naziv aktivnosti: </w:t>
            </w:r>
            <w:r w:rsidRPr="00427E11">
              <w:rPr>
                <w:rFonts w:ascii="Arial" w:eastAsiaTheme="majorEastAsia" w:hAnsi="Arial" w:cs="Arial"/>
                <w:color w:val="365F91" w:themeColor="accent1" w:themeShade="BF"/>
                <w:sz w:val="24"/>
                <w:szCs w:val="24"/>
              </w:rPr>
              <w:t>Prva pomoć</w:t>
            </w:r>
          </w:p>
          <w:p w14:paraId="5248A2F1" w14:textId="77777777" w:rsidR="00C64990" w:rsidRPr="00427E11" w:rsidRDefault="00C64990"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color w:val="365F91" w:themeColor="accent1" w:themeShade="BF"/>
                <w:sz w:val="24"/>
                <w:szCs w:val="24"/>
              </w:rPr>
              <w:t xml:space="preserve">(pomladak Crvenog križa) </w:t>
            </w:r>
          </w:p>
        </w:tc>
        <w:tc>
          <w:tcPr>
            <w:tcW w:w="10282" w:type="dxa"/>
          </w:tcPr>
          <w:p w14:paraId="479FD429" w14:textId="77777777" w:rsidR="00C64990" w:rsidRPr="00427E11" w:rsidRDefault="00C64990" w:rsidP="004209DE">
            <w:pPr>
              <w:keepNext/>
              <w:keepLines/>
              <w:spacing w:before="40"/>
              <w:outlineLvl w:val="1"/>
              <w:rPr>
                <w:rFonts w:ascii="Arial" w:eastAsiaTheme="majorEastAsia" w:hAnsi="Arial" w:cs="Arial"/>
                <w:b/>
                <w:bCs/>
                <w:color w:val="365F91" w:themeColor="accent1" w:themeShade="BF"/>
                <w:sz w:val="24"/>
                <w:szCs w:val="24"/>
              </w:rPr>
            </w:pPr>
            <w:r w:rsidRPr="00427E11">
              <w:rPr>
                <w:rFonts w:ascii="Arial" w:eastAsiaTheme="majorEastAsia" w:hAnsi="Arial" w:cs="Arial"/>
                <w:b/>
                <w:bCs/>
                <w:color w:val="365F91" w:themeColor="accent1" w:themeShade="BF"/>
                <w:sz w:val="24"/>
                <w:szCs w:val="24"/>
              </w:rPr>
              <w:t>Ime i prezime voditelja:</w:t>
            </w:r>
            <w:r w:rsidRPr="00427E11">
              <w:rPr>
                <w:rFonts w:ascii="Arial" w:eastAsiaTheme="majorEastAsia" w:hAnsi="Arial" w:cs="Arial"/>
                <w:color w:val="365F91" w:themeColor="accent1" w:themeShade="BF"/>
                <w:sz w:val="24"/>
                <w:szCs w:val="24"/>
              </w:rPr>
              <w:t xml:space="preserve"> </w:t>
            </w:r>
            <w:r w:rsidRPr="00427E11">
              <w:rPr>
                <w:rFonts w:ascii="Arial" w:eastAsiaTheme="majorEastAsia" w:hAnsi="Arial" w:cs="Arial"/>
                <w:b/>
                <w:bCs/>
                <w:color w:val="365F91" w:themeColor="accent1" w:themeShade="BF"/>
                <w:sz w:val="24"/>
                <w:szCs w:val="24"/>
              </w:rPr>
              <w:t>Silvije Devald</w:t>
            </w:r>
          </w:p>
        </w:tc>
      </w:tr>
      <w:tr w:rsidR="00C64990" w:rsidRPr="00427E11" w14:paraId="1AEE34C4" w14:textId="77777777" w:rsidTr="004209DE">
        <w:tc>
          <w:tcPr>
            <w:tcW w:w="3936" w:type="dxa"/>
          </w:tcPr>
          <w:p w14:paraId="2DB01658" w14:textId="77777777" w:rsidR="00C64990" w:rsidRPr="00427E11" w:rsidRDefault="00C64990"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Ishodi aktivnosti</w:t>
            </w:r>
          </w:p>
        </w:tc>
        <w:tc>
          <w:tcPr>
            <w:tcW w:w="10282" w:type="dxa"/>
          </w:tcPr>
          <w:p w14:paraId="57560A0E" w14:textId="77777777" w:rsidR="00C64990" w:rsidRPr="00427E11" w:rsidRDefault="00C64990" w:rsidP="004209DE">
            <w:pPr>
              <w:shd w:val="clear" w:color="auto" w:fill="FFFFFF"/>
              <w:rPr>
                <w:rFonts w:ascii="Arial" w:eastAsia="Times New Roman" w:hAnsi="Arial" w:cs="Arial"/>
                <w:color w:val="000000"/>
                <w:sz w:val="24"/>
                <w:szCs w:val="24"/>
              </w:rPr>
            </w:pPr>
            <w:r w:rsidRPr="00427E11">
              <w:rPr>
                <w:rFonts w:ascii="Arial" w:eastAsia="Calibri" w:hAnsi="Arial" w:cs="Arial"/>
                <w:color w:val="000000"/>
                <w:sz w:val="24"/>
                <w:szCs w:val="24"/>
              </w:rPr>
              <w:t>osposobljavanje učenika u pružanju prve pomoći prema programu Hrvatskog Crvenog križa</w:t>
            </w:r>
          </w:p>
          <w:p w14:paraId="1ACC9DFE" w14:textId="77777777" w:rsidR="00C64990" w:rsidRPr="00427E11" w:rsidRDefault="00C64990" w:rsidP="004209DE">
            <w:pPr>
              <w:shd w:val="clear" w:color="auto" w:fill="FFFFFF"/>
              <w:rPr>
                <w:rFonts w:ascii="Arial" w:eastAsia="Calibri" w:hAnsi="Arial" w:cs="Arial"/>
                <w:color w:val="000000"/>
                <w:sz w:val="24"/>
                <w:szCs w:val="24"/>
              </w:rPr>
            </w:pPr>
            <w:r w:rsidRPr="00427E11">
              <w:rPr>
                <w:rFonts w:ascii="Arial" w:eastAsia="Calibri" w:hAnsi="Arial" w:cs="Arial"/>
                <w:color w:val="000000"/>
                <w:sz w:val="24"/>
                <w:szCs w:val="24"/>
              </w:rPr>
              <w:t>poticanje učenika na uključivanje u zdravstveno-humanitarne programe i volonterski rad čime se značajno doprinosi izgradnji humanijeg društva</w:t>
            </w:r>
          </w:p>
          <w:p w14:paraId="36D5EA1F" w14:textId="77777777" w:rsidR="00C64990" w:rsidRPr="00427E11" w:rsidRDefault="00C64990" w:rsidP="004209DE">
            <w:pPr>
              <w:shd w:val="clear" w:color="auto" w:fill="FFFFFF"/>
              <w:rPr>
                <w:rFonts w:ascii="Arial" w:eastAsia="Calibri" w:hAnsi="Arial" w:cs="Arial"/>
                <w:color w:val="000000"/>
                <w:sz w:val="24"/>
                <w:szCs w:val="24"/>
              </w:rPr>
            </w:pPr>
            <w:r w:rsidRPr="00427E11">
              <w:rPr>
                <w:rFonts w:ascii="Arial" w:eastAsia="Calibri" w:hAnsi="Arial" w:cs="Arial"/>
                <w:color w:val="000000"/>
                <w:sz w:val="24"/>
                <w:szCs w:val="24"/>
              </w:rPr>
              <w:t>podizanje svjesnosti o važnosti znanja pružanja prve pomoći unesrećenima u raznim hitnim situacijama</w:t>
            </w:r>
          </w:p>
          <w:p w14:paraId="478380BA" w14:textId="77777777" w:rsidR="00C64990" w:rsidRPr="00427E11" w:rsidRDefault="00C64990" w:rsidP="004209DE">
            <w:pPr>
              <w:shd w:val="clear" w:color="auto" w:fill="FFFFFF"/>
              <w:rPr>
                <w:rFonts w:ascii="Arial" w:eastAsia="Calibri" w:hAnsi="Arial" w:cs="Arial"/>
                <w:color w:val="000000"/>
                <w:sz w:val="24"/>
                <w:szCs w:val="24"/>
              </w:rPr>
            </w:pPr>
            <w:r w:rsidRPr="00427E11">
              <w:rPr>
                <w:rFonts w:ascii="Arial" w:eastAsia="Calibri" w:hAnsi="Arial" w:cs="Arial"/>
                <w:color w:val="000000"/>
                <w:sz w:val="24"/>
                <w:szCs w:val="24"/>
              </w:rPr>
              <w:t>razvijanje svijesti o opasnim situacijama koje mogu dovesti do ozljeđivanja te usvajanje znanja o mjerama prevencije</w:t>
            </w:r>
          </w:p>
        </w:tc>
      </w:tr>
      <w:tr w:rsidR="00C64990" w:rsidRPr="00427E11" w14:paraId="244ECFFF"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F6B0AD6" w14:textId="77777777" w:rsidR="00C64990" w:rsidRPr="00427E11" w:rsidRDefault="00C64990"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Namjena</w:t>
            </w:r>
          </w:p>
        </w:tc>
        <w:tc>
          <w:tcPr>
            <w:tcW w:w="10282" w:type="dxa"/>
          </w:tcPr>
          <w:p w14:paraId="088B8019" w14:textId="77777777" w:rsidR="00C64990" w:rsidRPr="00427E11" w:rsidRDefault="00C64990" w:rsidP="004209DE">
            <w:pPr>
              <w:rPr>
                <w:rFonts w:ascii="Arial" w:eastAsia="Calibri" w:hAnsi="Arial" w:cs="Arial"/>
                <w:color w:val="000000"/>
                <w:sz w:val="24"/>
                <w:szCs w:val="24"/>
              </w:rPr>
            </w:pPr>
            <w:r w:rsidRPr="00427E11">
              <w:rPr>
                <w:rFonts w:ascii="Arial" w:eastAsia="Calibri" w:hAnsi="Arial" w:cs="Arial"/>
                <w:color w:val="000000"/>
                <w:sz w:val="24"/>
                <w:szCs w:val="24"/>
              </w:rPr>
              <w:t>upoznati učenike s pokretom Crvenog križa i Crvenog polumjeseca</w:t>
            </w:r>
          </w:p>
          <w:p w14:paraId="6ABDF614" w14:textId="77777777" w:rsidR="00C64990" w:rsidRPr="00427E11" w:rsidRDefault="00C64990" w:rsidP="004209DE">
            <w:pPr>
              <w:rPr>
                <w:rFonts w:ascii="Arial" w:eastAsia="Calibri" w:hAnsi="Arial" w:cs="Arial"/>
                <w:color w:val="000000"/>
                <w:sz w:val="24"/>
                <w:szCs w:val="24"/>
              </w:rPr>
            </w:pPr>
            <w:r w:rsidRPr="00427E11">
              <w:rPr>
                <w:rFonts w:ascii="Arial" w:eastAsia="Calibri" w:hAnsi="Arial" w:cs="Arial"/>
                <w:color w:val="000000"/>
                <w:sz w:val="24"/>
                <w:szCs w:val="24"/>
              </w:rPr>
              <w:t>upoznati ljudska prava i prava djece</w:t>
            </w:r>
          </w:p>
          <w:p w14:paraId="1496438C" w14:textId="77777777" w:rsidR="00C64990" w:rsidRPr="00427E11" w:rsidRDefault="00C64990" w:rsidP="004209DE">
            <w:pPr>
              <w:rPr>
                <w:rFonts w:ascii="Arial" w:eastAsia="Calibri" w:hAnsi="Arial" w:cs="Arial"/>
                <w:color w:val="000000"/>
                <w:sz w:val="24"/>
                <w:szCs w:val="24"/>
              </w:rPr>
            </w:pPr>
            <w:r w:rsidRPr="00427E11">
              <w:rPr>
                <w:rFonts w:ascii="Arial" w:eastAsia="Calibri" w:hAnsi="Arial" w:cs="Arial"/>
                <w:color w:val="000000"/>
                <w:sz w:val="24"/>
                <w:szCs w:val="24"/>
              </w:rPr>
              <w:t>osposobiti što veći broj učenika u pružanju prve pomoći prema programu Hrvatskog Crvenog križa (prepoznati stanja nesvijesti, šoka, opekotine, smrzotine, posjekotine, prijelome, iščašenja)</w:t>
            </w:r>
          </w:p>
          <w:p w14:paraId="63AA0303" w14:textId="77777777" w:rsidR="00C64990" w:rsidRPr="00427E11" w:rsidRDefault="00C64990" w:rsidP="004209DE">
            <w:pPr>
              <w:rPr>
                <w:rFonts w:ascii="Arial" w:eastAsia="Calibri" w:hAnsi="Arial" w:cs="Arial"/>
                <w:color w:val="000000"/>
                <w:sz w:val="24"/>
                <w:szCs w:val="24"/>
              </w:rPr>
            </w:pPr>
            <w:r w:rsidRPr="00427E11">
              <w:rPr>
                <w:rFonts w:ascii="Arial" w:eastAsia="Calibri" w:hAnsi="Arial" w:cs="Arial"/>
                <w:color w:val="000000"/>
                <w:sz w:val="24"/>
                <w:szCs w:val="24"/>
              </w:rPr>
              <w:t xml:space="preserve">poticati učenike da se uključe u zdravstveno-humanitarne programe i volonterski rad </w:t>
            </w:r>
          </w:p>
          <w:p w14:paraId="0C4269ED" w14:textId="77777777" w:rsidR="00C64990" w:rsidRPr="00427E11" w:rsidRDefault="00C64990" w:rsidP="004209DE">
            <w:pPr>
              <w:rPr>
                <w:rFonts w:ascii="Arial" w:eastAsia="Calibri" w:hAnsi="Arial" w:cs="Arial"/>
                <w:color w:val="000000"/>
                <w:sz w:val="24"/>
                <w:szCs w:val="24"/>
              </w:rPr>
            </w:pPr>
            <w:r w:rsidRPr="00427E11">
              <w:rPr>
                <w:rFonts w:ascii="Arial" w:eastAsia="Calibri" w:hAnsi="Arial" w:cs="Arial"/>
                <w:color w:val="000000"/>
                <w:sz w:val="24"/>
                <w:szCs w:val="24"/>
              </w:rPr>
              <w:t>podizati svjesnosti o važnosti znanja pružanja prve pomoći unesrećenima u raznim hitnim situacijama</w:t>
            </w:r>
          </w:p>
          <w:p w14:paraId="6AE668C9" w14:textId="77777777" w:rsidR="00C64990" w:rsidRPr="00427E11" w:rsidRDefault="00C64990" w:rsidP="004209DE">
            <w:pPr>
              <w:rPr>
                <w:rFonts w:ascii="Arial" w:eastAsia="Calibri" w:hAnsi="Arial" w:cs="Arial"/>
                <w:color w:val="000000"/>
                <w:sz w:val="24"/>
                <w:szCs w:val="24"/>
              </w:rPr>
            </w:pPr>
            <w:r w:rsidRPr="00427E11">
              <w:rPr>
                <w:rFonts w:ascii="Arial" w:eastAsia="Calibri" w:hAnsi="Arial" w:cs="Arial"/>
                <w:color w:val="000000"/>
                <w:sz w:val="24"/>
                <w:szCs w:val="24"/>
              </w:rPr>
              <w:t>razvijati svijest o opasnim situacijama koje mogu dovesti do ozljeđivanja te usvajanje znanja o mjerama prevencije</w:t>
            </w:r>
          </w:p>
        </w:tc>
      </w:tr>
      <w:tr w:rsidR="00C64990" w:rsidRPr="00427E11" w14:paraId="603492BF" w14:textId="77777777" w:rsidTr="004209DE">
        <w:tc>
          <w:tcPr>
            <w:tcW w:w="3936" w:type="dxa"/>
          </w:tcPr>
          <w:p w14:paraId="7E8E2F8B" w14:textId="77777777" w:rsidR="00C64990" w:rsidRPr="00427E11" w:rsidRDefault="00C64990"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lastRenderedPageBreak/>
              <w:t>Nositelji aktivnosti</w:t>
            </w:r>
          </w:p>
        </w:tc>
        <w:tc>
          <w:tcPr>
            <w:tcW w:w="10282" w:type="dxa"/>
          </w:tcPr>
          <w:p w14:paraId="2FC2D365" w14:textId="77777777" w:rsidR="00C64990" w:rsidRPr="00427E11" w:rsidRDefault="00C64990" w:rsidP="004209DE">
            <w:pPr>
              <w:rPr>
                <w:rFonts w:ascii="Arial" w:eastAsia="Calibri" w:hAnsi="Arial" w:cs="Arial"/>
                <w:color w:val="000000"/>
                <w:sz w:val="24"/>
                <w:szCs w:val="24"/>
              </w:rPr>
            </w:pPr>
            <w:r w:rsidRPr="00427E11">
              <w:rPr>
                <w:rFonts w:ascii="Arial" w:eastAsia="Calibri" w:hAnsi="Arial" w:cs="Arial"/>
                <w:color w:val="000000"/>
                <w:sz w:val="24"/>
                <w:szCs w:val="24"/>
              </w:rPr>
              <w:t>Silvije Devald, voditelj, učenici i GDCK</w:t>
            </w:r>
          </w:p>
        </w:tc>
      </w:tr>
      <w:tr w:rsidR="00C64990" w:rsidRPr="00427E11" w14:paraId="1D487FD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BEE870C" w14:textId="77777777" w:rsidR="00C64990" w:rsidRPr="00427E11" w:rsidRDefault="00C64990"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realizacije</w:t>
            </w:r>
          </w:p>
        </w:tc>
        <w:tc>
          <w:tcPr>
            <w:tcW w:w="10282" w:type="dxa"/>
          </w:tcPr>
          <w:p w14:paraId="68BFB325" w14:textId="77777777" w:rsidR="00C64990" w:rsidRPr="00427E11" w:rsidRDefault="00C64990"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Uz potporu GDCK Daruvar, kroz INA predstaviti organizaciju Crvenog Križa, organizirati radionice o ljudskim pravima i pravima djece, praktične radionice pružanja prve pomoći (u suradnji s daruvarskim liječnicima – dr. Dajana Lukić Demeter)</w:t>
            </w:r>
          </w:p>
        </w:tc>
      </w:tr>
      <w:tr w:rsidR="00C64990" w:rsidRPr="00427E11" w14:paraId="79555DED" w14:textId="77777777" w:rsidTr="004209DE">
        <w:tc>
          <w:tcPr>
            <w:tcW w:w="3936" w:type="dxa"/>
          </w:tcPr>
          <w:p w14:paraId="015D1614" w14:textId="77777777" w:rsidR="00C64990" w:rsidRPr="00427E11" w:rsidRDefault="00C64990"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Vrijeme realizacije</w:t>
            </w:r>
          </w:p>
        </w:tc>
        <w:tc>
          <w:tcPr>
            <w:tcW w:w="10282" w:type="dxa"/>
          </w:tcPr>
          <w:p w14:paraId="6B24AEDE" w14:textId="77777777" w:rsidR="00C64990" w:rsidRPr="00427E11" w:rsidRDefault="00C64990"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 xml:space="preserve">tijekom cijele školske godine, 35 sati godišnje (prema Godišnjem zaduženju), 1 sat tjedno; </w:t>
            </w:r>
          </w:p>
        </w:tc>
      </w:tr>
      <w:tr w:rsidR="00C64990" w:rsidRPr="00427E11" w14:paraId="2E609D56"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B014C66" w14:textId="77777777" w:rsidR="00C64990" w:rsidRPr="00427E11" w:rsidRDefault="00C64990"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Troškovnik</w:t>
            </w:r>
          </w:p>
        </w:tc>
        <w:tc>
          <w:tcPr>
            <w:tcW w:w="10282" w:type="dxa"/>
          </w:tcPr>
          <w:p w14:paraId="5BDCD645" w14:textId="77777777" w:rsidR="00C64990" w:rsidRPr="00427E11" w:rsidRDefault="00C64990"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troškovi fotokopiranja – 50 kn</w:t>
            </w:r>
          </w:p>
          <w:p w14:paraId="42150084" w14:textId="77777777" w:rsidR="00C64990" w:rsidRPr="00427E11" w:rsidRDefault="00C64990"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materijal za pružanje prve pomoći – 500 kn</w:t>
            </w:r>
          </w:p>
          <w:p w14:paraId="3AC18D90" w14:textId="77777777" w:rsidR="00C64990" w:rsidRPr="00427E11" w:rsidRDefault="00C64990"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odlazak na natjecanja – 1.000 kn</w:t>
            </w:r>
          </w:p>
        </w:tc>
      </w:tr>
      <w:tr w:rsidR="00C64990" w:rsidRPr="00427E11" w14:paraId="1C8F4134" w14:textId="77777777" w:rsidTr="004209DE">
        <w:tc>
          <w:tcPr>
            <w:tcW w:w="3936" w:type="dxa"/>
          </w:tcPr>
          <w:p w14:paraId="4B80C5C8" w14:textId="77777777" w:rsidR="00C64990" w:rsidRPr="00427E11" w:rsidRDefault="00C64990"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Način vrednovanja</w:t>
            </w:r>
          </w:p>
        </w:tc>
        <w:tc>
          <w:tcPr>
            <w:tcW w:w="10282" w:type="dxa"/>
          </w:tcPr>
          <w:p w14:paraId="263065D2" w14:textId="77777777" w:rsidR="00C64990" w:rsidRPr="00427E11" w:rsidRDefault="00C64990"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redovito praćenja kroz INA</w:t>
            </w:r>
          </w:p>
          <w:p w14:paraId="29BEECCD" w14:textId="77777777" w:rsidR="00C64990" w:rsidRPr="00427E11" w:rsidRDefault="00C64990" w:rsidP="004209DE">
            <w:pPr>
              <w:tabs>
                <w:tab w:val="left" w:pos="1065"/>
              </w:tabs>
              <w:rPr>
                <w:rFonts w:ascii="Arial" w:eastAsia="Calibri" w:hAnsi="Arial" w:cs="Arial"/>
                <w:color w:val="000000"/>
                <w:sz w:val="24"/>
                <w:szCs w:val="24"/>
              </w:rPr>
            </w:pPr>
            <w:r w:rsidRPr="00427E11">
              <w:rPr>
                <w:rFonts w:ascii="Arial" w:eastAsia="Calibri" w:hAnsi="Arial" w:cs="Arial"/>
                <w:color w:val="000000"/>
                <w:sz w:val="24"/>
                <w:szCs w:val="24"/>
              </w:rPr>
              <w:t>evaluacija prije gradskom natjecanja i odabir najuspješnijih polaznika u školske ekipe</w:t>
            </w:r>
          </w:p>
        </w:tc>
      </w:tr>
      <w:tr w:rsidR="00C64990" w:rsidRPr="00427E11" w14:paraId="1802787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EC51B5E" w14:textId="77777777" w:rsidR="00C64990" w:rsidRPr="00427E11" w:rsidRDefault="00C64990" w:rsidP="004209DE">
            <w:pPr>
              <w:tabs>
                <w:tab w:val="left" w:pos="1065"/>
              </w:tabs>
              <w:rPr>
                <w:rFonts w:ascii="Arial" w:eastAsia="Calibri" w:hAnsi="Arial" w:cs="Arial"/>
                <w:color w:val="17365D" w:themeColor="text2" w:themeShade="BF"/>
                <w:sz w:val="24"/>
                <w:szCs w:val="24"/>
              </w:rPr>
            </w:pPr>
            <w:r w:rsidRPr="00427E11">
              <w:rPr>
                <w:rFonts w:ascii="Arial" w:eastAsia="Calibri" w:hAnsi="Arial" w:cs="Arial"/>
                <w:color w:val="17365D" w:themeColor="text2" w:themeShade="BF"/>
                <w:sz w:val="24"/>
                <w:szCs w:val="24"/>
              </w:rPr>
              <w:t>Korištenje rezultata vrednovanja</w:t>
            </w:r>
          </w:p>
        </w:tc>
        <w:tc>
          <w:tcPr>
            <w:tcW w:w="10282" w:type="dxa"/>
          </w:tcPr>
          <w:p w14:paraId="2AB7B6D2" w14:textId="77777777" w:rsidR="00C64990" w:rsidRPr="00427E11" w:rsidRDefault="00C64990" w:rsidP="004209DE">
            <w:pPr>
              <w:rPr>
                <w:rFonts w:ascii="Arial" w:eastAsia="Calibri" w:hAnsi="Arial" w:cs="Arial"/>
                <w:color w:val="000000"/>
                <w:sz w:val="24"/>
                <w:szCs w:val="24"/>
              </w:rPr>
            </w:pPr>
            <w:r w:rsidRPr="00427E11">
              <w:rPr>
                <w:rFonts w:ascii="Arial" w:eastAsia="Calibri" w:hAnsi="Arial" w:cs="Arial"/>
                <w:color w:val="000000"/>
                <w:sz w:val="24"/>
                <w:szCs w:val="24"/>
              </w:rPr>
              <w:t>sudjelovanje na gradskom natjecanju, odlazak na međužupanijsko natjecanje</w:t>
            </w:r>
          </w:p>
          <w:p w14:paraId="64ED6FAD" w14:textId="77777777" w:rsidR="00C64990" w:rsidRPr="00427E11" w:rsidRDefault="00C64990" w:rsidP="004209DE">
            <w:pPr>
              <w:rPr>
                <w:rFonts w:ascii="Arial" w:eastAsia="Calibri" w:hAnsi="Arial" w:cs="Arial"/>
                <w:color w:val="000000"/>
                <w:sz w:val="24"/>
                <w:szCs w:val="24"/>
              </w:rPr>
            </w:pPr>
            <w:r w:rsidRPr="00427E11">
              <w:rPr>
                <w:rFonts w:ascii="Arial" w:eastAsia="Calibri" w:hAnsi="Arial" w:cs="Arial"/>
                <w:color w:val="000000"/>
                <w:sz w:val="24"/>
                <w:szCs w:val="24"/>
              </w:rPr>
              <w:t>prikaz praktičnih znanja na školskim događanjima</w:t>
            </w:r>
          </w:p>
          <w:p w14:paraId="03E23471" w14:textId="77777777" w:rsidR="00C64990" w:rsidRPr="00427E11" w:rsidRDefault="00C64990" w:rsidP="004209DE">
            <w:pPr>
              <w:rPr>
                <w:rFonts w:ascii="Arial" w:eastAsia="Calibri" w:hAnsi="Arial" w:cs="Arial"/>
                <w:color w:val="000000"/>
                <w:sz w:val="24"/>
                <w:szCs w:val="24"/>
              </w:rPr>
            </w:pPr>
            <w:r w:rsidRPr="00427E11">
              <w:rPr>
                <w:rFonts w:ascii="Arial" w:eastAsia="Calibri" w:hAnsi="Arial" w:cs="Arial"/>
                <w:color w:val="000000"/>
                <w:sz w:val="24"/>
                <w:szCs w:val="24"/>
              </w:rPr>
              <w:t>potpora u organizaciji i sudjelovanje na županijskom natjecanju iz tehničke kulture</w:t>
            </w:r>
          </w:p>
        </w:tc>
      </w:tr>
    </w:tbl>
    <w:p w14:paraId="269636A0" w14:textId="77777777" w:rsidR="00F00FBB" w:rsidRDefault="00F00FBB"/>
    <w:p w14:paraId="29D20C45" w14:textId="1B62764D" w:rsidR="00340021" w:rsidRDefault="00340021"/>
    <w:p w14:paraId="2B611C3C" w14:textId="4784F6F9" w:rsidR="00620922" w:rsidRDefault="00620922"/>
    <w:p w14:paraId="53038BBE" w14:textId="4A14D755" w:rsidR="00620922" w:rsidRDefault="00620922"/>
    <w:p w14:paraId="1C95B385" w14:textId="3614AE6A" w:rsidR="00620922" w:rsidRDefault="00620922"/>
    <w:p w14:paraId="5273DBB8" w14:textId="41C0F90F" w:rsidR="00620922" w:rsidRDefault="00620922"/>
    <w:p w14:paraId="231F9EC6" w14:textId="0F1AE21B" w:rsidR="00620922" w:rsidRDefault="00620922"/>
    <w:p w14:paraId="1560E6ED" w14:textId="4187BFA7" w:rsidR="00620922" w:rsidRDefault="00620922"/>
    <w:p w14:paraId="0FD0544B" w14:textId="463E86EE" w:rsidR="00620922" w:rsidRDefault="00620922"/>
    <w:p w14:paraId="67CB2F73" w14:textId="78E84A8E" w:rsidR="00620922" w:rsidRDefault="00620922"/>
    <w:p w14:paraId="02812C7D" w14:textId="3094777A" w:rsidR="00620922" w:rsidRDefault="00620922"/>
    <w:p w14:paraId="4AB84269" w14:textId="19D8A4BE" w:rsidR="00620922" w:rsidRDefault="00620922"/>
    <w:p w14:paraId="2734C466" w14:textId="2E5F3973" w:rsidR="00620922" w:rsidRDefault="00620922"/>
    <w:p w14:paraId="162BB3B1" w14:textId="259948A5" w:rsidR="00620922" w:rsidRDefault="00620922"/>
    <w:p w14:paraId="0484B664" w14:textId="7255C2A3" w:rsidR="00620922" w:rsidRDefault="00620922"/>
    <w:p w14:paraId="21547EBE" w14:textId="77777777" w:rsidR="00CC1447" w:rsidRDefault="00CC1447"/>
    <w:p w14:paraId="270AA6DE" w14:textId="77777777" w:rsidR="00CC1447" w:rsidRDefault="00CC1447"/>
    <w:p w14:paraId="2F4D7F75" w14:textId="77777777" w:rsidR="00CC1447" w:rsidRDefault="00CC1447"/>
    <w:p w14:paraId="10D5CEF7" w14:textId="77777777" w:rsidR="00CC1447" w:rsidRDefault="00CC1447"/>
    <w:p w14:paraId="5F18DCC7" w14:textId="57DA97FB" w:rsidR="00620922" w:rsidRDefault="00620922"/>
    <w:p w14:paraId="78056247" w14:textId="77777777" w:rsidR="00620922" w:rsidRDefault="00620922"/>
    <w:p w14:paraId="693066B5" w14:textId="77777777" w:rsidR="00340021" w:rsidRDefault="00340021"/>
    <w:p w14:paraId="1FD54F9E" w14:textId="77777777" w:rsidR="00407DAC" w:rsidRPr="004540BF" w:rsidRDefault="00074237" w:rsidP="00081A08">
      <w:pPr>
        <w:pStyle w:val="Naslov1"/>
        <w:numPr>
          <w:ilvl w:val="0"/>
          <w:numId w:val="3"/>
        </w:numPr>
        <w:jc w:val="left"/>
        <w:rPr>
          <w:b/>
          <w:color w:val="366091"/>
        </w:rPr>
      </w:pPr>
      <w:bookmarkStart w:id="11" w:name="_Toc51490870"/>
      <w:r w:rsidRPr="004540BF">
        <w:rPr>
          <w:rFonts w:ascii="Calibri" w:eastAsia="Calibri" w:hAnsi="Calibri" w:cs="Calibri"/>
          <w:b/>
          <w:color w:val="366091"/>
        </w:rPr>
        <w:t>POSEBNI PROGRAMI</w:t>
      </w:r>
      <w:bookmarkEnd w:id="11"/>
    </w:p>
    <w:p w14:paraId="555C281B" w14:textId="77777777" w:rsidR="00407DAC" w:rsidRDefault="00074237" w:rsidP="00081A08">
      <w:pPr>
        <w:numPr>
          <w:ilvl w:val="1"/>
          <w:numId w:val="2"/>
        </w:numPr>
        <w:spacing w:line="240" w:lineRule="auto"/>
        <w:ind w:hanging="360"/>
      </w:pPr>
      <w:r>
        <w:t>Odgoj i obrazovanje za okoliš i eko školu</w:t>
      </w:r>
    </w:p>
    <w:p w14:paraId="4B7B6721" w14:textId="77777777" w:rsidR="00407DAC" w:rsidRDefault="00074237" w:rsidP="00081A08">
      <w:pPr>
        <w:numPr>
          <w:ilvl w:val="1"/>
          <w:numId w:val="2"/>
        </w:numPr>
        <w:spacing w:line="240" w:lineRule="auto"/>
        <w:ind w:hanging="360"/>
      </w:pPr>
      <w:r>
        <w:t>Odgoj i obrazovanje za ljudska prava</w:t>
      </w:r>
    </w:p>
    <w:p w14:paraId="5830363A" w14:textId="77777777" w:rsidR="00407DAC" w:rsidRDefault="00074237" w:rsidP="00081A08">
      <w:pPr>
        <w:numPr>
          <w:ilvl w:val="1"/>
          <w:numId w:val="2"/>
        </w:numPr>
        <w:spacing w:line="240" w:lineRule="auto"/>
        <w:ind w:hanging="360"/>
      </w:pPr>
      <w:r>
        <w:t>Otvorena nastava- nastava bez školskog zvona</w:t>
      </w:r>
    </w:p>
    <w:p w14:paraId="4C9D35B9" w14:textId="45F81B87" w:rsidR="00407DAC" w:rsidRDefault="00074237" w:rsidP="00081A08">
      <w:pPr>
        <w:numPr>
          <w:ilvl w:val="1"/>
          <w:numId w:val="2"/>
        </w:numPr>
        <w:spacing w:line="240" w:lineRule="auto"/>
        <w:ind w:hanging="360"/>
      </w:pPr>
      <w:r>
        <w:t>Planiranje i izvođenje suradničke nastave</w:t>
      </w:r>
    </w:p>
    <w:p w14:paraId="5A44DBF0" w14:textId="1EB6747C" w:rsidR="00982B84" w:rsidRDefault="00982B84" w:rsidP="00982B84">
      <w:pPr>
        <w:spacing w:line="240" w:lineRule="auto"/>
        <w:ind w:left="1440"/>
      </w:pPr>
    </w:p>
    <w:p w14:paraId="589F7AE8" w14:textId="793B0985" w:rsidR="00982B84" w:rsidRDefault="00982B84" w:rsidP="00982B84">
      <w:pPr>
        <w:spacing w:line="240" w:lineRule="auto"/>
        <w:ind w:left="1440"/>
      </w:pPr>
    </w:p>
    <w:p w14:paraId="68E91B17" w14:textId="51C13139" w:rsidR="00982B84" w:rsidRDefault="00982B84" w:rsidP="00982B84">
      <w:pPr>
        <w:spacing w:line="240" w:lineRule="auto"/>
        <w:ind w:left="1440"/>
      </w:pPr>
    </w:p>
    <w:tbl>
      <w:tblPr>
        <w:tblW w:w="13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0862"/>
      </w:tblGrid>
      <w:tr w:rsidR="00BC7041" w:rsidRPr="00F94796" w14:paraId="223BA44B" w14:textId="77777777" w:rsidTr="00BC704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5A80568" w14:textId="77777777" w:rsidR="00BC7041" w:rsidRPr="00A01F69" w:rsidRDefault="00BC7041" w:rsidP="003C2236">
            <w:pPr>
              <w:spacing w:after="0" w:line="240" w:lineRule="auto"/>
              <w:textAlignment w:val="baseline"/>
              <w:rPr>
                <w:rFonts w:ascii="Cambria" w:eastAsia="Times New Roman" w:hAnsi="Cambria" w:cs="Calibri"/>
                <w:b/>
                <w:bCs/>
                <w:color w:val="365F91"/>
                <w:sz w:val="26"/>
                <w:szCs w:val="26"/>
              </w:rPr>
            </w:pPr>
            <w:r w:rsidRPr="00F94796">
              <w:rPr>
                <w:rFonts w:ascii="Cambria" w:eastAsia="Times New Roman" w:hAnsi="Cambria" w:cs="Calibri"/>
                <w:b/>
                <w:bCs/>
                <w:color w:val="365F91"/>
                <w:sz w:val="26"/>
                <w:szCs w:val="26"/>
              </w:rPr>
              <w:t>Naziv aktivnosti: </w:t>
            </w:r>
            <w:r w:rsidRPr="00A01F69">
              <w:rPr>
                <w:rFonts w:ascii="Cambria" w:eastAsia="Times New Roman" w:hAnsi="Cambria" w:cs="Calibri"/>
                <w:b/>
                <w:bCs/>
                <w:color w:val="365F91"/>
                <w:sz w:val="26"/>
                <w:szCs w:val="26"/>
              </w:rPr>
              <w:t xml:space="preserve">SNEP 2 - JUNIOR </w:t>
            </w:r>
          </w:p>
          <w:p w14:paraId="69E41921" w14:textId="77777777" w:rsidR="00BC7041" w:rsidRPr="00F94796" w:rsidRDefault="00BC7041" w:rsidP="003C2236">
            <w:pPr>
              <w:spacing w:after="0" w:line="240" w:lineRule="auto"/>
              <w:textAlignment w:val="baseline"/>
              <w:rPr>
                <w:rFonts w:eastAsia="Times New Roman" w:cs="Calibri"/>
                <w:sz w:val="24"/>
                <w:szCs w:val="24"/>
              </w:rPr>
            </w:pPr>
            <w:r w:rsidRPr="00A01F69">
              <w:rPr>
                <w:rFonts w:ascii="Cambria" w:eastAsia="Times New Roman" w:hAnsi="Cambria" w:cs="Calibri"/>
                <w:b/>
                <w:bCs/>
                <w:color w:val="365F91"/>
                <w:sz w:val="26"/>
                <w:szCs w:val="26"/>
              </w:rPr>
              <w:t>(SEKSUALNO NASILJE – EDUKACIJSKI I PREVENTIVNI PROGRAM 2 - JUNIOR)</w:t>
            </w:r>
            <w:r w:rsidRPr="00F94796">
              <w:rPr>
                <w:rFonts w:ascii="Cambria" w:eastAsia="Times New Roman" w:hAnsi="Cambria" w:cs="Calibri"/>
                <w:color w:val="365F91"/>
                <w:sz w:val="26"/>
                <w:szCs w:val="26"/>
              </w:rPr>
              <w:t>  </w:t>
            </w:r>
          </w:p>
          <w:p w14:paraId="6EA50996" w14:textId="77777777" w:rsidR="00BC7041" w:rsidRPr="00F94796" w:rsidRDefault="00BC7041" w:rsidP="003C2236">
            <w:pPr>
              <w:spacing w:after="0" w:line="240" w:lineRule="auto"/>
              <w:textAlignment w:val="baseline"/>
              <w:rPr>
                <w:rFonts w:eastAsia="Times New Roman" w:cs="Calibri"/>
                <w:sz w:val="24"/>
                <w:szCs w:val="24"/>
              </w:rPr>
            </w:pPr>
          </w:p>
        </w:tc>
        <w:tc>
          <w:tcPr>
            <w:tcW w:w="10862" w:type="dxa"/>
            <w:tcBorders>
              <w:top w:val="single" w:sz="6" w:space="0" w:color="92CDDC"/>
              <w:left w:val="single" w:sz="6" w:space="0" w:color="92CDDC"/>
              <w:bottom w:val="single" w:sz="6" w:space="0" w:color="92CDDC"/>
              <w:right w:val="single" w:sz="6" w:space="0" w:color="92CDDC"/>
            </w:tcBorders>
            <w:shd w:val="clear" w:color="auto" w:fill="DAEEF3"/>
            <w:hideMark/>
          </w:tcPr>
          <w:p w14:paraId="4C6DB055" w14:textId="77777777" w:rsidR="00BC7041" w:rsidRDefault="00BC7041" w:rsidP="003C2236">
            <w:pPr>
              <w:spacing w:after="0" w:line="240" w:lineRule="auto"/>
              <w:textAlignment w:val="baseline"/>
              <w:rPr>
                <w:rFonts w:ascii="Cambria" w:eastAsia="Times New Roman" w:hAnsi="Cambria" w:cs="Calibri"/>
                <w:color w:val="365F91"/>
                <w:sz w:val="26"/>
                <w:szCs w:val="26"/>
              </w:rPr>
            </w:pPr>
            <w:r w:rsidRPr="00F94796">
              <w:rPr>
                <w:rFonts w:ascii="Cambria" w:eastAsia="Times New Roman" w:hAnsi="Cambria" w:cs="Calibri"/>
                <w:b/>
                <w:bCs/>
                <w:color w:val="365F91"/>
                <w:sz w:val="26"/>
                <w:szCs w:val="26"/>
              </w:rPr>
              <w:t>Ime i prezime voditelja:</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t>Renata Hašpl, psihologinja</w:t>
            </w:r>
          </w:p>
          <w:p w14:paraId="27129C00" w14:textId="77777777" w:rsidR="00BC7041" w:rsidRPr="00F94796" w:rsidRDefault="00BC7041" w:rsidP="003C2236">
            <w:pPr>
              <w:spacing w:after="0" w:line="240" w:lineRule="auto"/>
              <w:textAlignment w:val="baseline"/>
              <w:rPr>
                <w:rFonts w:eastAsia="Times New Roman" w:cs="Calibri"/>
                <w:sz w:val="24"/>
                <w:szCs w:val="24"/>
              </w:rPr>
            </w:pPr>
            <w:r>
              <w:rPr>
                <w:rFonts w:ascii="Cambria" w:eastAsia="Times New Roman" w:hAnsi="Cambria" w:cs="Calibri"/>
                <w:color w:val="365F91"/>
                <w:sz w:val="26"/>
                <w:szCs w:val="26"/>
              </w:rPr>
              <w:t>Mihaela Horvat, pedagoginja</w:t>
            </w:r>
          </w:p>
          <w:p w14:paraId="0FF76DCA" w14:textId="77777777" w:rsidR="00BC7041" w:rsidRPr="00F94796" w:rsidRDefault="00BC7041" w:rsidP="003C2236">
            <w:pPr>
              <w:spacing w:after="0" w:line="240" w:lineRule="auto"/>
              <w:textAlignment w:val="baseline"/>
              <w:rPr>
                <w:rFonts w:eastAsia="Times New Roman" w:cs="Calibri"/>
                <w:sz w:val="24"/>
                <w:szCs w:val="24"/>
              </w:rPr>
            </w:pPr>
          </w:p>
        </w:tc>
      </w:tr>
      <w:tr w:rsidR="00BC7041" w:rsidRPr="00F94796" w14:paraId="1A96D39E" w14:textId="77777777" w:rsidTr="00BC704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51A96C7" w14:textId="77777777" w:rsidR="00BC7041" w:rsidRPr="00F94796" w:rsidRDefault="00BC7041" w:rsidP="003C2236">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0862" w:type="dxa"/>
            <w:tcBorders>
              <w:top w:val="single" w:sz="6" w:space="0" w:color="92CDDC"/>
              <w:left w:val="single" w:sz="6" w:space="0" w:color="92CDDC"/>
              <w:bottom w:val="single" w:sz="6" w:space="0" w:color="92CDDC"/>
              <w:right w:val="single" w:sz="6" w:space="0" w:color="92CDDC"/>
            </w:tcBorders>
            <w:shd w:val="clear" w:color="auto" w:fill="auto"/>
            <w:hideMark/>
          </w:tcPr>
          <w:p w14:paraId="48173FB6"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objasniti što je seksualno nasilje </w:t>
            </w:r>
          </w:p>
          <w:p w14:paraId="3EF406C7"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nabrojati uzroke, oblike i posljedice seksualnog nasilja</w:t>
            </w:r>
          </w:p>
          <w:p w14:paraId="32B4DC15"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prepoznati znakove upozorenja koji ukazuju na izloženost seksualnom nasilju </w:t>
            </w:r>
          </w:p>
          <w:p w14:paraId="5F6BD8A9"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prepoznati seksualno nasilje nad djecom kao primjer kršenja prava djeteta na zaštitu od nasilja i zaštitu od seksualnog iskorištavanja i zlostavljanja</w:t>
            </w:r>
          </w:p>
          <w:p w14:paraId="4763ACBA"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kritički se osvrnuti na predrasude o seksualnom nasilju i razlikovati ih od činjenica </w:t>
            </w:r>
          </w:p>
          <w:p w14:paraId="55E63389"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povezati seksualno nasilje s rodnom neravnopravnosti u društvu</w:t>
            </w:r>
          </w:p>
          <w:p w14:paraId="7B53F20C"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opisati mehanizme povećanog rizika od sudjelovanja u elektroničkom seksualnom nasilju i navesti rizična ponašanja na internetu</w:t>
            </w:r>
          </w:p>
          <w:p w14:paraId="5E79AA0C"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oblikovati pravila sigurnog ponašanja na internetu s ciljem zaštite od elektroničkog seksualnog nasilja </w:t>
            </w:r>
          </w:p>
          <w:p w14:paraId="7C7D7994"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objasniti koncept pristanka na seksualne aktivnosti</w:t>
            </w:r>
          </w:p>
          <w:p w14:paraId="74AE2031"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prepoznati karakteristike kvalitetnih i štetnih veza</w:t>
            </w:r>
          </w:p>
          <w:p w14:paraId="5715FAB3"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navesti i znati pronaći sustave  za pomoć i podršku djeci koja su preživjela seksualno nasilje, kao i sustave za prijavu seksualnog nasilja</w:t>
            </w:r>
          </w:p>
          <w:p w14:paraId="013F8B75"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pokazati  suosjećanje i empatiju prema osobama koje su preživjele bilo koji oblik seksualnog nasilja</w:t>
            </w:r>
          </w:p>
          <w:p w14:paraId="7DD5C697" w14:textId="77777777" w:rsidR="00BC7041" w:rsidRPr="00A01F69" w:rsidRDefault="00BC7041" w:rsidP="00BC7041">
            <w:pPr>
              <w:numPr>
                <w:ilvl w:val="0"/>
                <w:numId w:val="42"/>
              </w:numPr>
              <w:spacing w:after="0" w:line="240" w:lineRule="auto"/>
              <w:textAlignment w:val="baseline"/>
              <w:rPr>
                <w:rFonts w:eastAsia="Times New Roman" w:cs="Calibri"/>
                <w:color w:val="000000"/>
                <w:sz w:val="24"/>
                <w:szCs w:val="24"/>
              </w:rPr>
            </w:pPr>
            <w:r w:rsidRPr="00A01F69">
              <w:rPr>
                <w:rFonts w:eastAsia="Times New Roman" w:cs="Calibri"/>
                <w:color w:val="000000"/>
                <w:sz w:val="24"/>
                <w:szCs w:val="24"/>
              </w:rPr>
              <w:t>prepoznati da je u slučaju seksualnog nasilja odgovornost uvijek na počinitelju i prepoznati važnost prijavljivanja počinitelja</w:t>
            </w:r>
          </w:p>
          <w:p w14:paraId="0D308CD1" w14:textId="77777777" w:rsidR="00BC7041" w:rsidRPr="00F94796" w:rsidRDefault="00BC7041" w:rsidP="003C2236">
            <w:pPr>
              <w:spacing w:after="0" w:line="240" w:lineRule="auto"/>
              <w:ind w:left="720"/>
              <w:textAlignment w:val="baseline"/>
              <w:rPr>
                <w:rFonts w:eastAsia="Times New Roman" w:cs="Calibri"/>
                <w:sz w:val="24"/>
                <w:szCs w:val="24"/>
              </w:rPr>
            </w:pPr>
            <w:r w:rsidRPr="00F94796">
              <w:rPr>
                <w:rFonts w:eastAsia="Times New Roman" w:cs="Calibri"/>
                <w:color w:val="000000"/>
                <w:sz w:val="24"/>
                <w:szCs w:val="24"/>
              </w:rPr>
              <w:t>  </w:t>
            </w:r>
          </w:p>
        </w:tc>
      </w:tr>
      <w:tr w:rsidR="00BC7041" w:rsidRPr="00F94796" w14:paraId="7843754D" w14:textId="77777777" w:rsidTr="00BC704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74115E3" w14:textId="77777777" w:rsidR="00BC7041" w:rsidRPr="00F94796" w:rsidRDefault="00BC7041" w:rsidP="003C2236">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0862" w:type="dxa"/>
            <w:tcBorders>
              <w:top w:val="single" w:sz="6" w:space="0" w:color="92CDDC"/>
              <w:left w:val="single" w:sz="6" w:space="0" w:color="92CDDC"/>
              <w:bottom w:val="single" w:sz="6" w:space="0" w:color="92CDDC"/>
              <w:right w:val="single" w:sz="6" w:space="0" w:color="92CDDC"/>
            </w:tcBorders>
            <w:shd w:val="clear" w:color="auto" w:fill="DAEEF3"/>
            <w:hideMark/>
          </w:tcPr>
          <w:p w14:paraId="06F175DE" w14:textId="77777777" w:rsidR="00BC7041" w:rsidRPr="00F94796" w:rsidRDefault="00BC7041" w:rsidP="003C2236">
            <w:pPr>
              <w:spacing w:after="0" w:line="240" w:lineRule="auto"/>
              <w:textAlignment w:val="baseline"/>
              <w:rPr>
                <w:rFonts w:eastAsia="Times New Roman" w:cs="Calibri"/>
                <w:sz w:val="24"/>
                <w:szCs w:val="24"/>
              </w:rPr>
            </w:pPr>
            <w:r w:rsidRPr="00A01F69">
              <w:rPr>
                <w:rFonts w:eastAsia="Times New Roman" w:cs="Calibri"/>
                <w:sz w:val="24"/>
                <w:szCs w:val="24"/>
              </w:rPr>
              <w:t>Učenice i učenici 5., 6., 7. i. 8. razreda osnovne škole</w:t>
            </w:r>
          </w:p>
        </w:tc>
      </w:tr>
      <w:tr w:rsidR="00BC7041" w:rsidRPr="00F94796" w14:paraId="456193E5" w14:textId="77777777" w:rsidTr="00BC704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EF7F8E4" w14:textId="77777777" w:rsidR="00BC7041" w:rsidRPr="00F94796" w:rsidRDefault="00BC7041" w:rsidP="003C2236">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0862" w:type="dxa"/>
            <w:tcBorders>
              <w:top w:val="single" w:sz="6" w:space="0" w:color="92CDDC"/>
              <w:left w:val="single" w:sz="6" w:space="0" w:color="92CDDC"/>
              <w:bottom w:val="single" w:sz="6" w:space="0" w:color="92CDDC"/>
              <w:right w:val="single" w:sz="6" w:space="0" w:color="92CDDC"/>
            </w:tcBorders>
            <w:shd w:val="clear" w:color="auto" w:fill="auto"/>
            <w:hideMark/>
          </w:tcPr>
          <w:p w14:paraId="1A142EA7" w14:textId="77777777" w:rsidR="00BC7041" w:rsidRDefault="00BC7041" w:rsidP="003C2236">
            <w:pPr>
              <w:spacing w:after="0" w:line="240" w:lineRule="auto"/>
              <w:textAlignment w:val="baseline"/>
              <w:rPr>
                <w:rFonts w:eastAsia="Times New Roman" w:cs="Calibri"/>
                <w:sz w:val="24"/>
                <w:szCs w:val="24"/>
              </w:rPr>
            </w:pPr>
            <w:r w:rsidRPr="00A01F69">
              <w:rPr>
                <w:rFonts w:eastAsia="Times New Roman" w:cs="Calibri"/>
                <w:sz w:val="24"/>
                <w:szCs w:val="24"/>
              </w:rPr>
              <w:t>stručne suradnice</w:t>
            </w:r>
            <w:r>
              <w:rPr>
                <w:rFonts w:eastAsia="Times New Roman" w:cs="Calibri"/>
                <w:sz w:val="24"/>
                <w:szCs w:val="24"/>
              </w:rPr>
              <w:t xml:space="preserve"> škole</w:t>
            </w:r>
          </w:p>
          <w:p w14:paraId="134E7EC2" w14:textId="77777777" w:rsidR="00BC7041" w:rsidRPr="00F94796" w:rsidRDefault="00BC7041" w:rsidP="003C2236">
            <w:pPr>
              <w:spacing w:after="0" w:line="240" w:lineRule="auto"/>
              <w:textAlignment w:val="baseline"/>
              <w:rPr>
                <w:rFonts w:eastAsia="Times New Roman" w:cs="Calibri"/>
                <w:sz w:val="24"/>
                <w:szCs w:val="24"/>
              </w:rPr>
            </w:pPr>
            <w:r w:rsidRPr="0067573C">
              <w:rPr>
                <w:rFonts w:eastAsia="Times New Roman" w:cs="Calibri"/>
                <w:sz w:val="24"/>
                <w:szCs w:val="24"/>
              </w:rPr>
              <w:lastRenderedPageBreak/>
              <w:t>Projekt „Seksualno nasilje – edukacijski i preventivni program 2 – Junior (SNEP 2 – Junior)“ (engl. Sexual Violence – Educational and Prevention Program 2 – Junior (SVEP 2 – Junior) No. 101005462) financiran je od strane Europske unije u okviru Programa o pravima, jednakosti i građanstvu (2014. – 2020.), REC-AG-2020/REC-RDAP-GBV-AG-2020. Nositeljica projekta je Ženska sob</w:t>
            </w:r>
            <w:r>
              <w:rPr>
                <w:rFonts w:eastAsia="Times New Roman" w:cs="Calibri"/>
                <w:sz w:val="24"/>
                <w:szCs w:val="24"/>
              </w:rPr>
              <w:t>a.</w:t>
            </w:r>
          </w:p>
        </w:tc>
      </w:tr>
      <w:tr w:rsidR="00BC7041" w:rsidRPr="00F94796" w14:paraId="21573536" w14:textId="77777777" w:rsidTr="00BC704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B73939B" w14:textId="77777777" w:rsidR="00BC7041" w:rsidRPr="00F94796" w:rsidRDefault="00BC7041" w:rsidP="003C2236">
            <w:pPr>
              <w:spacing w:after="0" w:line="240" w:lineRule="auto"/>
              <w:textAlignment w:val="baseline"/>
              <w:rPr>
                <w:rFonts w:eastAsia="Times New Roman" w:cs="Calibri"/>
                <w:sz w:val="24"/>
                <w:szCs w:val="24"/>
              </w:rPr>
            </w:pPr>
            <w:r w:rsidRPr="00F94796">
              <w:rPr>
                <w:rFonts w:eastAsia="Times New Roman" w:cs="Calibri"/>
                <w:color w:val="17365D"/>
                <w:sz w:val="24"/>
                <w:szCs w:val="24"/>
              </w:rPr>
              <w:lastRenderedPageBreak/>
              <w:t>Način realizacije  </w:t>
            </w:r>
          </w:p>
        </w:tc>
        <w:tc>
          <w:tcPr>
            <w:tcW w:w="10862" w:type="dxa"/>
            <w:tcBorders>
              <w:top w:val="single" w:sz="6" w:space="0" w:color="92CDDC"/>
              <w:left w:val="single" w:sz="6" w:space="0" w:color="92CDDC"/>
              <w:bottom w:val="single" w:sz="6" w:space="0" w:color="92CDDC"/>
              <w:right w:val="single" w:sz="6" w:space="0" w:color="92CDDC"/>
            </w:tcBorders>
            <w:shd w:val="clear" w:color="auto" w:fill="DAEEF3"/>
            <w:hideMark/>
          </w:tcPr>
          <w:p w14:paraId="2BF26BDD" w14:textId="77777777" w:rsidR="00BC7041" w:rsidRDefault="00BC7041" w:rsidP="003C2236">
            <w:pPr>
              <w:spacing w:after="0" w:line="240" w:lineRule="auto"/>
              <w:textAlignment w:val="baseline"/>
              <w:rPr>
                <w:rFonts w:eastAsia="Times New Roman" w:cs="Calibri"/>
                <w:sz w:val="24"/>
                <w:szCs w:val="24"/>
              </w:rPr>
            </w:pPr>
            <w:r>
              <w:rPr>
                <w:rFonts w:eastAsia="Times New Roman" w:cs="Calibri"/>
                <w:sz w:val="24"/>
                <w:szCs w:val="24"/>
              </w:rPr>
              <w:t>Radionice:</w:t>
            </w:r>
          </w:p>
          <w:p w14:paraId="0E20CCDD" w14:textId="77777777" w:rsidR="00BC7041" w:rsidRPr="00A01F69" w:rsidRDefault="00BC7041" w:rsidP="003C2236">
            <w:pPr>
              <w:spacing w:after="0" w:line="240" w:lineRule="auto"/>
              <w:textAlignment w:val="baseline"/>
              <w:rPr>
                <w:rFonts w:eastAsia="Times New Roman" w:cs="Calibri"/>
                <w:sz w:val="24"/>
                <w:szCs w:val="24"/>
              </w:rPr>
            </w:pPr>
            <w:r w:rsidRPr="00A01F69">
              <w:rPr>
                <w:rFonts w:eastAsia="Times New Roman" w:cs="Calibri"/>
                <w:sz w:val="24"/>
                <w:szCs w:val="24"/>
              </w:rPr>
              <w:t>5. razred: Seksualno nasilje i predrasude o seksualnom nasilju</w:t>
            </w:r>
          </w:p>
          <w:p w14:paraId="1B5FEA04" w14:textId="77777777" w:rsidR="00BC7041" w:rsidRPr="00A01F69" w:rsidRDefault="00BC7041" w:rsidP="003C2236">
            <w:pPr>
              <w:spacing w:after="0" w:line="240" w:lineRule="auto"/>
              <w:textAlignment w:val="baseline"/>
              <w:rPr>
                <w:rFonts w:eastAsia="Times New Roman" w:cs="Calibri"/>
                <w:sz w:val="24"/>
                <w:szCs w:val="24"/>
              </w:rPr>
            </w:pPr>
            <w:r w:rsidRPr="00A01F69">
              <w:rPr>
                <w:rFonts w:eastAsia="Times New Roman" w:cs="Calibri"/>
                <w:sz w:val="24"/>
                <w:szCs w:val="24"/>
              </w:rPr>
              <w:t>6. razred: Konvencija o pravima djeteta i seksualno nasilje u obitelji</w:t>
            </w:r>
          </w:p>
          <w:p w14:paraId="49A169FA" w14:textId="77777777" w:rsidR="00BC7041" w:rsidRPr="00A01F69" w:rsidRDefault="00BC7041" w:rsidP="003C2236">
            <w:pPr>
              <w:spacing w:after="0" w:line="240" w:lineRule="auto"/>
              <w:textAlignment w:val="baseline"/>
              <w:rPr>
                <w:rFonts w:eastAsia="Times New Roman" w:cs="Calibri"/>
                <w:sz w:val="24"/>
                <w:szCs w:val="24"/>
              </w:rPr>
            </w:pPr>
            <w:r w:rsidRPr="00A01F69">
              <w:rPr>
                <w:rFonts w:eastAsia="Times New Roman" w:cs="Calibri"/>
                <w:sz w:val="24"/>
                <w:szCs w:val="24"/>
              </w:rPr>
              <w:t>7. razred: Elektroničko seksualno nasilje</w:t>
            </w:r>
          </w:p>
          <w:p w14:paraId="506B8372" w14:textId="77777777" w:rsidR="00BC7041" w:rsidRDefault="00BC7041" w:rsidP="003C2236">
            <w:pPr>
              <w:spacing w:after="0" w:line="240" w:lineRule="auto"/>
              <w:textAlignment w:val="baseline"/>
              <w:rPr>
                <w:rFonts w:eastAsia="Times New Roman" w:cs="Calibri"/>
                <w:sz w:val="24"/>
                <w:szCs w:val="24"/>
              </w:rPr>
            </w:pPr>
            <w:r w:rsidRPr="00A01F69">
              <w:rPr>
                <w:rFonts w:eastAsia="Times New Roman" w:cs="Calibri"/>
                <w:sz w:val="24"/>
                <w:szCs w:val="24"/>
              </w:rPr>
              <w:t>8. razred: Seksualno nasilje u mladenačkim vezama</w:t>
            </w:r>
          </w:p>
          <w:p w14:paraId="479E8E45" w14:textId="77777777" w:rsidR="00BC7041" w:rsidRPr="00EF4729" w:rsidRDefault="00BC7041" w:rsidP="003C2236">
            <w:pPr>
              <w:spacing w:after="0" w:line="240" w:lineRule="auto"/>
              <w:textAlignment w:val="baseline"/>
              <w:rPr>
                <w:rFonts w:eastAsia="Times New Roman" w:cs="Calibri"/>
                <w:sz w:val="24"/>
                <w:szCs w:val="24"/>
              </w:rPr>
            </w:pPr>
            <w:r w:rsidRPr="00EF4729">
              <w:rPr>
                <w:rFonts w:eastAsia="Times New Roman" w:cs="Calibri"/>
                <w:sz w:val="24"/>
                <w:szCs w:val="24"/>
              </w:rPr>
              <w:t xml:space="preserve">Provedba SNEP 2 – Junior programa mora </w:t>
            </w:r>
            <w:r>
              <w:rPr>
                <w:rFonts w:eastAsia="Times New Roman" w:cs="Calibri"/>
                <w:sz w:val="24"/>
                <w:szCs w:val="24"/>
              </w:rPr>
              <w:t xml:space="preserve">se </w:t>
            </w:r>
            <w:r w:rsidRPr="00EF4729">
              <w:rPr>
                <w:rFonts w:eastAsia="Times New Roman" w:cs="Calibri"/>
                <w:sz w:val="24"/>
                <w:szCs w:val="24"/>
              </w:rPr>
              <w:t>odvijati uz poštovanje etičkih načela koja vrijede za rad s djecom, s ciljem osiguravanja najboljeg interesa djeteta. Nužno je da sve voditeljice/voditelji programa poštuju etički kodeks svoje struke kojoj pripadaju kao i etički kodeks škole.</w:t>
            </w:r>
          </w:p>
          <w:p w14:paraId="28C4CF73" w14:textId="77777777" w:rsidR="00BC7041" w:rsidRPr="00F94796" w:rsidRDefault="00BC7041" w:rsidP="003C2236">
            <w:pPr>
              <w:spacing w:after="0" w:line="240" w:lineRule="auto"/>
              <w:textAlignment w:val="baseline"/>
              <w:rPr>
                <w:rFonts w:eastAsia="Times New Roman" w:cs="Calibri"/>
                <w:sz w:val="24"/>
                <w:szCs w:val="24"/>
              </w:rPr>
            </w:pPr>
            <w:r w:rsidRPr="00EF4729">
              <w:rPr>
                <w:rFonts w:eastAsia="Times New Roman" w:cs="Calibri"/>
                <w:sz w:val="24"/>
                <w:szCs w:val="24"/>
              </w:rPr>
              <w:t>SNEP 2 – Junior program, njegov sadržaj, aktivnosti i metode, kreiran je u cilju osiguravanja najboljeg interesa djeteta stoga je nužno na taj način i osigurati njegovu provedbu. Od izrazite je važnosti da učenice/učenici sudjeluju u programu uz kontinuiranu podršku i vođenje voditeljica/voditelja kako bi se ostvarili pozitivni ishodi programa.</w:t>
            </w:r>
          </w:p>
        </w:tc>
      </w:tr>
      <w:tr w:rsidR="00BC7041" w:rsidRPr="00F94796" w14:paraId="19A1F22C" w14:textId="77777777" w:rsidTr="00BC704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9A12891" w14:textId="77777777" w:rsidR="00BC7041" w:rsidRPr="00F94796" w:rsidRDefault="00BC7041" w:rsidP="003C2236">
            <w:pPr>
              <w:spacing w:after="0" w:line="240" w:lineRule="auto"/>
              <w:textAlignment w:val="baseline"/>
              <w:rPr>
                <w:rFonts w:eastAsia="Times New Roman" w:cs="Calibri"/>
                <w:sz w:val="24"/>
                <w:szCs w:val="24"/>
              </w:rPr>
            </w:pPr>
            <w:r w:rsidRPr="00F94796">
              <w:rPr>
                <w:rFonts w:eastAsia="Times New Roman" w:cs="Calibri"/>
                <w:color w:val="17365D"/>
                <w:sz w:val="24"/>
                <w:szCs w:val="24"/>
              </w:rPr>
              <w:t>Vrijeme realizacije  </w:t>
            </w:r>
          </w:p>
        </w:tc>
        <w:tc>
          <w:tcPr>
            <w:tcW w:w="10862" w:type="dxa"/>
            <w:tcBorders>
              <w:top w:val="single" w:sz="6" w:space="0" w:color="92CDDC"/>
              <w:left w:val="single" w:sz="6" w:space="0" w:color="92CDDC"/>
              <w:bottom w:val="single" w:sz="6" w:space="0" w:color="92CDDC"/>
              <w:right w:val="single" w:sz="6" w:space="0" w:color="92CDDC"/>
            </w:tcBorders>
            <w:shd w:val="clear" w:color="auto" w:fill="auto"/>
            <w:hideMark/>
          </w:tcPr>
          <w:p w14:paraId="269E1540" w14:textId="77777777" w:rsidR="00BC7041" w:rsidRPr="00F94796" w:rsidRDefault="00BC7041" w:rsidP="003C2236">
            <w:pPr>
              <w:spacing w:after="0" w:line="240" w:lineRule="auto"/>
              <w:textAlignment w:val="baseline"/>
              <w:rPr>
                <w:rFonts w:eastAsia="Times New Roman" w:cs="Calibri"/>
                <w:sz w:val="24"/>
                <w:szCs w:val="24"/>
              </w:rPr>
            </w:pPr>
            <w:r>
              <w:rPr>
                <w:rFonts w:eastAsia="Times New Roman" w:cs="Calibri"/>
                <w:sz w:val="24"/>
                <w:szCs w:val="24"/>
              </w:rPr>
              <w:t>Tijekom školske godine</w:t>
            </w:r>
          </w:p>
        </w:tc>
      </w:tr>
      <w:tr w:rsidR="00BC7041" w:rsidRPr="00F94796" w14:paraId="747117BE" w14:textId="77777777" w:rsidTr="00BC704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4D4451E" w14:textId="77777777" w:rsidR="00BC7041" w:rsidRPr="00F94796" w:rsidRDefault="00BC7041" w:rsidP="003C2236">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0862" w:type="dxa"/>
            <w:tcBorders>
              <w:top w:val="single" w:sz="6" w:space="0" w:color="92CDDC"/>
              <w:left w:val="single" w:sz="6" w:space="0" w:color="92CDDC"/>
              <w:bottom w:val="single" w:sz="6" w:space="0" w:color="92CDDC"/>
              <w:right w:val="single" w:sz="6" w:space="0" w:color="92CDDC"/>
            </w:tcBorders>
            <w:shd w:val="clear" w:color="auto" w:fill="DAEEF3"/>
            <w:hideMark/>
          </w:tcPr>
          <w:p w14:paraId="0E6C8683" w14:textId="77777777" w:rsidR="00BC7041" w:rsidRPr="00F94796" w:rsidRDefault="00BC7041" w:rsidP="003C2236">
            <w:pPr>
              <w:spacing w:after="0" w:line="240" w:lineRule="auto"/>
              <w:ind w:left="2130"/>
              <w:textAlignment w:val="baseline"/>
              <w:rPr>
                <w:rFonts w:eastAsia="Times New Roman" w:cs="Calibri"/>
                <w:sz w:val="24"/>
                <w:szCs w:val="24"/>
              </w:rPr>
            </w:pPr>
            <w:r>
              <w:rPr>
                <w:rFonts w:eastAsia="Times New Roman" w:cs="Calibri"/>
                <w:sz w:val="24"/>
                <w:szCs w:val="24"/>
              </w:rPr>
              <w:t>/</w:t>
            </w:r>
          </w:p>
        </w:tc>
      </w:tr>
      <w:tr w:rsidR="00BC7041" w:rsidRPr="00F94796" w14:paraId="4816CAA3" w14:textId="77777777" w:rsidTr="00BC704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1A8D128" w14:textId="77777777" w:rsidR="00BC7041" w:rsidRPr="00F94796" w:rsidRDefault="00BC7041" w:rsidP="003C2236">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0862" w:type="dxa"/>
            <w:tcBorders>
              <w:top w:val="single" w:sz="6" w:space="0" w:color="92CDDC"/>
              <w:left w:val="single" w:sz="6" w:space="0" w:color="92CDDC"/>
              <w:bottom w:val="single" w:sz="6" w:space="0" w:color="92CDDC"/>
              <w:right w:val="single" w:sz="6" w:space="0" w:color="92CDDC"/>
            </w:tcBorders>
            <w:shd w:val="clear" w:color="auto" w:fill="auto"/>
            <w:hideMark/>
          </w:tcPr>
          <w:p w14:paraId="346CAC32" w14:textId="77777777" w:rsidR="00BC7041" w:rsidRPr="00F94796" w:rsidRDefault="00BC7041" w:rsidP="003C2236">
            <w:pPr>
              <w:spacing w:after="0" w:line="240" w:lineRule="auto"/>
              <w:textAlignment w:val="baseline"/>
              <w:rPr>
                <w:rFonts w:eastAsia="Times New Roman" w:cs="Calibri"/>
                <w:sz w:val="24"/>
                <w:szCs w:val="24"/>
              </w:rPr>
            </w:pPr>
            <w:r>
              <w:rPr>
                <w:rFonts w:eastAsia="Times New Roman" w:cs="Calibri"/>
                <w:sz w:val="24"/>
                <w:szCs w:val="24"/>
              </w:rPr>
              <w:t>Evaluacijski listići, anonimno, usmeno i pismeno</w:t>
            </w:r>
          </w:p>
        </w:tc>
      </w:tr>
      <w:tr w:rsidR="00BC7041" w:rsidRPr="00F94796" w14:paraId="40CFFE46" w14:textId="77777777" w:rsidTr="00BC704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D68AC34" w14:textId="77777777" w:rsidR="00BC7041" w:rsidRPr="00F94796" w:rsidRDefault="00BC7041" w:rsidP="003C2236">
            <w:pPr>
              <w:spacing w:after="0" w:line="240" w:lineRule="auto"/>
              <w:textAlignment w:val="baseline"/>
              <w:rPr>
                <w:rFonts w:eastAsia="Times New Roman" w:cs="Calibri"/>
                <w:sz w:val="24"/>
                <w:szCs w:val="24"/>
              </w:rPr>
            </w:pPr>
            <w:r w:rsidRPr="00F94796">
              <w:rPr>
                <w:rFonts w:eastAsia="Times New Roman" w:cs="Calibri"/>
                <w:color w:val="17365D"/>
                <w:sz w:val="24"/>
                <w:szCs w:val="24"/>
              </w:rPr>
              <w:t>Korištenje rezultata vrednovanja  </w:t>
            </w:r>
          </w:p>
        </w:tc>
        <w:tc>
          <w:tcPr>
            <w:tcW w:w="10862" w:type="dxa"/>
            <w:tcBorders>
              <w:top w:val="single" w:sz="6" w:space="0" w:color="92CDDC"/>
              <w:left w:val="single" w:sz="6" w:space="0" w:color="92CDDC"/>
              <w:bottom w:val="single" w:sz="6" w:space="0" w:color="92CDDC"/>
              <w:right w:val="single" w:sz="6" w:space="0" w:color="92CDDC"/>
            </w:tcBorders>
            <w:shd w:val="clear" w:color="auto" w:fill="DAEEF3"/>
          </w:tcPr>
          <w:p w14:paraId="23A30A54" w14:textId="77777777" w:rsidR="00BC7041" w:rsidRPr="00F94796" w:rsidRDefault="00BC7041" w:rsidP="003C2236">
            <w:pPr>
              <w:spacing w:after="0" w:line="240" w:lineRule="auto"/>
              <w:textAlignment w:val="baseline"/>
              <w:rPr>
                <w:rFonts w:eastAsia="Times New Roman" w:cs="Calibri"/>
                <w:sz w:val="24"/>
                <w:szCs w:val="24"/>
              </w:rPr>
            </w:pPr>
            <w:r>
              <w:rPr>
                <w:rFonts w:eastAsia="Times New Roman" w:cs="Calibri"/>
                <w:sz w:val="24"/>
                <w:szCs w:val="24"/>
              </w:rPr>
              <w:t>Za unapređenje rada i vođenja radionica</w:t>
            </w:r>
          </w:p>
        </w:tc>
      </w:tr>
    </w:tbl>
    <w:p w14:paraId="7B8A38D0" w14:textId="00B26CFE" w:rsidR="00982B84" w:rsidRDefault="00982B84" w:rsidP="00982B84">
      <w:pPr>
        <w:spacing w:line="240" w:lineRule="auto"/>
        <w:ind w:left="1440"/>
      </w:pPr>
    </w:p>
    <w:p w14:paraId="580BEF44" w14:textId="5CE6D6E0" w:rsidR="00982B84" w:rsidRDefault="00982B84" w:rsidP="00982B84">
      <w:pPr>
        <w:spacing w:line="240" w:lineRule="auto"/>
        <w:ind w:left="1440"/>
      </w:pPr>
    </w:p>
    <w:p w14:paraId="1ECE2625" w14:textId="659A19F4" w:rsidR="00982B84" w:rsidRDefault="00982B84" w:rsidP="00982B84">
      <w:pPr>
        <w:spacing w:line="240" w:lineRule="auto"/>
        <w:ind w:left="1440"/>
      </w:pPr>
    </w:p>
    <w:p w14:paraId="63E28E8A" w14:textId="0583295D" w:rsidR="00982B84" w:rsidRDefault="00982B84" w:rsidP="00982B84">
      <w:pPr>
        <w:spacing w:line="240" w:lineRule="auto"/>
        <w:ind w:left="1440"/>
      </w:pPr>
    </w:p>
    <w:p w14:paraId="43D87059" w14:textId="77777777" w:rsidR="00CC1447" w:rsidRDefault="00CC1447" w:rsidP="00BC7041">
      <w:pPr>
        <w:spacing w:line="240" w:lineRule="auto"/>
      </w:pPr>
    </w:p>
    <w:p w14:paraId="7842538A" w14:textId="77777777" w:rsidR="00CC1447" w:rsidRDefault="00CC1447" w:rsidP="00982B84">
      <w:pPr>
        <w:spacing w:line="240" w:lineRule="auto"/>
        <w:ind w:left="1440"/>
      </w:pPr>
    </w:p>
    <w:p w14:paraId="44538F22" w14:textId="77777777" w:rsidR="00CC1447" w:rsidRDefault="00CC1447" w:rsidP="00982B84">
      <w:pPr>
        <w:spacing w:line="240" w:lineRule="auto"/>
        <w:ind w:left="1440"/>
      </w:pPr>
    </w:p>
    <w:p w14:paraId="206E7DA2" w14:textId="49D671B7" w:rsidR="00982B84" w:rsidRDefault="00982B84" w:rsidP="00797BE4">
      <w:pPr>
        <w:spacing w:line="240" w:lineRule="auto"/>
      </w:pPr>
    </w:p>
    <w:tbl>
      <w:tblPr>
        <w:tblStyle w:val="TableGrid"/>
        <w:tblW w:w="14126" w:type="dxa"/>
        <w:tblInd w:w="0" w:type="dxa"/>
        <w:tblCellMar>
          <w:top w:w="96" w:type="dxa"/>
          <w:left w:w="115" w:type="dxa"/>
          <w:right w:w="339" w:type="dxa"/>
        </w:tblCellMar>
        <w:tblLook w:val="04A0" w:firstRow="1" w:lastRow="0" w:firstColumn="1" w:lastColumn="0" w:noHBand="0" w:noVBand="1"/>
      </w:tblPr>
      <w:tblGrid>
        <w:gridCol w:w="3841"/>
        <w:gridCol w:w="2693"/>
        <w:gridCol w:w="7592"/>
      </w:tblGrid>
      <w:tr w:rsidR="00E30588" w:rsidRPr="00620922" w14:paraId="056F3AED" w14:textId="77777777" w:rsidTr="00AE13B0">
        <w:trPr>
          <w:trHeight w:val="634"/>
        </w:trPr>
        <w:tc>
          <w:tcPr>
            <w:tcW w:w="3841" w:type="dxa"/>
            <w:tcBorders>
              <w:top w:val="single" w:sz="4" w:space="0" w:color="000000"/>
              <w:left w:val="single" w:sz="4" w:space="0" w:color="000000"/>
              <w:bottom w:val="single" w:sz="4" w:space="0" w:color="000000"/>
              <w:right w:val="single" w:sz="4" w:space="0" w:color="000000"/>
            </w:tcBorders>
          </w:tcPr>
          <w:p w14:paraId="30AD341B" w14:textId="77777777" w:rsidR="00982B84" w:rsidRPr="00620922" w:rsidRDefault="00982B84" w:rsidP="004209DE">
            <w:pPr>
              <w:rPr>
                <w:rFonts w:ascii="Arial" w:hAnsi="Arial" w:cs="Arial"/>
                <w:color w:val="548DD4" w:themeColor="text2" w:themeTint="99"/>
                <w:sz w:val="24"/>
                <w:szCs w:val="24"/>
              </w:rPr>
            </w:pPr>
            <w:r w:rsidRPr="00620922">
              <w:rPr>
                <w:rFonts w:ascii="Arial" w:eastAsia="Calibri" w:hAnsi="Arial" w:cs="Arial"/>
                <w:b/>
                <w:color w:val="548DD4" w:themeColor="text2" w:themeTint="99"/>
                <w:sz w:val="24"/>
                <w:szCs w:val="24"/>
              </w:rPr>
              <w:t xml:space="preserve">Naziv aktivnosti:  </w:t>
            </w:r>
          </w:p>
          <w:p w14:paraId="7FB4CF44" w14:textId="77777777" w:rsidR="00982B84" w:rsidRPr="00620922" w:rsidRDefault="00982B84" w:rsidP="004209DE">
            <w:pPr>
              <w:rPr>
                <w:rFonts w:ascii="Arial" w:hAnsi="Arial" w:cs="Arial"/>
                <w:color w:val="548DD4" w:themeColor="text2" w:themeTint="99"/>
                <w:sz w:val="24"/>
                <w:szCs w:val="24"/>
              </w:rPr>
            </w:pPr>
            <w:r w:rsidRPr="00620922">
              <w:rPr>
                <w:rFonts w:ascii="Arial" w:eastAsia="Calibri" w:hAnsi="Arial" w:cs="Arial"/>
                <w:b/>
                <w:color w:val="548DD4" w:themeColor="text2" w:themeTint="99"/>
                <w:sz w:val="24"/>
                <w:szCs w:val="24"/>
              </w:rPr>
              <w:t>Pomoćnici u nastavi</w:t>
            </w:r>
            <w:r w:rsidRPr="00620922">
              <w:rPr>
                <w:rFonts w:ascii="Arial" w:eastAsia="Calibri" w:hAnsi="Arial" w:cs="Arial"/>
                <w:color w:val="548DD4" w:themeColor="text2" w:themeTint="99"/>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6804D47" w14:textId="77777777" w:rsidR="00982B84" w:rsidRPr="00620922" w:rsidRDefault="00982B84"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Ime i prezime voditelja: </w:t>
            </w:r>
          </w:p>
        </w:tc>
        <w:tc>
          <w:tcPr>
            <w:tcW w:w="7592" w:type="dxa"/>
            <w:tcBorders>
              <w:top w:val="single" w:sz="4" w:space="0" w:color="000000"/>
              <w:left w:val="single" w:sz="4" w:space="0" w:color="000000"/>
              <w:bottom w:val="single" w:sz="4" w:space="0" w:color="000000"/>
              <w:right w:val="single" w:sz="4" w:space="0" w:color="000000"/>
            </w:tcBorders>
          </w:tcPr>
          <w:p w14:paraId="35B13534" w14:textId="77777777" w:rsidR="00BC7041" w:rsidRDefault="00982B84" w:rsidP="004209DE">
            <w:pPr>
              <w:ind w:right="2297"/>
              <w:jc w:val="both"/>
              <w:rPr>
                <w:rFonts w:ascii="Arial" w:eastAsia="Calibri" w:hAnsi="Arial" w:cs="Arial"/>
                <w:b/>
                <w:i/>
                <w:color w:val="548DD4" w:themeColor="text2" w:themeTint="99"/>
                <w:sz w:val="24"/>
                <w:szCs w:val="24"/>
              </w:rPr>
            </w:pPr>
            <w:r w:rsidRPr="00620922">
              <w:rPr>
                <w:rFonts w:ascii="Arial" w:eastAsia="Calibri" w:hAnsi="Arial" w:cs="Arial"/>
                <w:b/>
                <w:i/>
                <w:color w:val="548DD4" w:themeColor="text2" w:themeTint="99"/>
                <w:sz w:val="24"/>
                <w:szCs w:val="24"/>
              </w:rPr>
              <w:t>M</w:t>
            </w:r>
            <w:r w:rsidR="00AE13B0">
              <w:rPr>
                <w:rFonts w:ascii="Arial" w:eastAsia="Calibri" w:hAnsi="Arial" w:cs="Arial"/>
                <w:b/>
                <w:i/>
                <w:color w:val="548DD4" w:themeColor="text2" w:themeTint="99"/>
                <w:sz w:val="24"/>
                <w:szCs w:val="24"/>
              </w:rPr>
              <w:t>ihaela Horvat</w:t>
            </w:r>
            <w:r w:rsidRPr="00620922">
              <w:rPr>
                <w:rFonts w:ascii="Arial" w:eastAsia="Calibri" w:hAnsi="Arial" w:cs="Arial"/>
                <w:b/>
                <w:i/>
                <w:color w:val="548DD4" w:themeColor="text2" w:themeTint="99"/>
                <w:sz w:val="24"/>
                <w:szCs w:val="24"/>
              </w:rPr>
              <w:t xml:space="preserve">,  pedagoginja </w:t>
            </w:r>
          </w:p>
          <w:p w14:paraId="13217416" w14:textId="4A6C3EC7" w:rsidR="00982B84" w:rsidRPr="00620922" w:rsidRDefault="00982B84" w:rsidP="004209DE">
            <w:pPr>
              <w:ind w:right="2297"/>
              <w:jc w:val="both"/>
              <w:rPr>
                <w:rFonts w:ascii="Arial" w:hAnsi="Arial" w:cs="Arial"/>
                <w:color w:val="548DD4" w:themeColor="text2" w:themeTint="99"/>
                <w:sz w:val="24"/>
                <w:szCs w:val="24"/>
              </w:rPr>
            </w:pPr>
            <w:r w:rsidRPr="00620922">
              <w:rPr>
                <w:rFonts w:ascii="Arial" w:eastAsia="Calibri" w:hAnsi="Arial" w:cs="Arial"/>
                <w:b/>
                <w:i/>
                <w:color w:val="548DD4" w:themeColor="text2" w:themeTint="99"/>
                <w:sz w:val="24"/>
                <w:szCs w:val="24"/>
              </w:rPr>
              <w:t>Renata Hašpl,  psihologinja</w:t>
            </w:r>
            <w:r w:rsidRPr="00620922">
              <w:rPr>
                <w:rFonts w:ascii="Arial" w:eastAsia="Calibri" w:hAnsi="Arial" w:cs="Arial"/>
                <w:color w:val="548DD4" w:themeColor="text2" w:themeTint="99"/>
                <w:sz w:val="24"/>
                <w:szCs w:val="24"/>
              </w:rPr>
              <w:t xml:space="preserve"> </w:t>
            </w:r>
          </w:p>
        </w:tc>
      </w:tr>
      <w:tr w:rsidR="00982B84" w:rsidRPr="00620922" w14:paraId="452A499D" w14:textId="77777777" w:rsidTr="00AE13B0">
        <w:trPr>
          <w:trHeight w:val="1916"/>
        </w:trPr>
        <w:tc>
          <w:tcPr>
            <w:tcW w:w="3841" w:type="dxa"/>
            <w:tcBorders>
              <w:top w:val="single" w:sz="4" w:space="0" w:color="000000"/>
              <w:left w:val="single" w:sz="4" w:space="0" w:color="000000"/>
              <w:bottom w:val="single" w:sz="4" w:space="0" w:color="000000"/>
              <w:right w:val="single" w:sz="4" w:space="0" w:color="000000"/>
            </w:tcBorders>
          </w:tcPr>
          <w:p w14:paraId="17343BCA" w14:textId="77777777" w:rsidR="00982B84" w:rsidRPr="00620922" w:rsidRDefault="00982B84"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Ishodi </w:t>
            </w:r>
          </w:p>
        </w:tc>
        <w:tc>
          <w:tcPr>
            <w:tcW w:w="10285" w:type="dxa"/>
            <w:gridSpan w:val="2"/>
            <w:tcBorders>
              <w:top w:val="single" w:sz="4" w:space="0" w:color="000000"/>
              <w:left w:val="single" w:sz="4" w:space="0" w:color="000000"/>
              <w:bottom w:val="single" w:sz="4" w:space="0" w:color="000000"/>
              <w:right w:val="single" w:sz="4" w:space="0" w:color="000000"/>
            </w:tcBorders>
          </w:tcPr>
          <w:p w14:paraId="49E675DF" w14:textId="671CDC61" w:rsidR="00982B84" w:rsidRPr="00620922" w:rsidRDefault="008D5356" w:rsidP="008D5356">
            <w:pPr>
              <w:spacing w:line="259" w:lineRule="auto"/>
              <w:rPr>
                <w:rFonts w:ascii="Arial" w:hAnsi="Arial" w:cs="Arial"/>
                <w:sz w:val="24"/>
                <w:szCs w:val="24"/>
              </w:rPr>
            </w:pPr>
            <w:r w:rsidRPr="00620922">
              <w:rPr>
                <w:rFonts w:ascii="Arial" w:eastAsia="Calibri" w:hAnsi="Arial" w:cs="Arial"/>
                <w:sz w:val="24"/>
                <w:szCs w:val="24"/>
              </w:rPr>
              <w:t xml:space="preserve">- </w:t>
            </w:r>
            <w:r w:rsidR="00982B84" w:rsidRPr="00620922">
              <w:rPr>
                <w:rFonts w:ascii="Arial" w:eastAsia="Calibri" w:hAnsi="Arial" w:cs="Arial"/>
                <w:sz w:val="24"/>
                <w:szCs w:val="24"/>
              </w:rPr>
              <w:t xml:space="preserve">olakšavanje procesa inkluzije učenika s teškoćama u redoviti sustav obrazovanja,   </w:t>
            </w:r>
          </w:p>
          <w:p w14:paraId="2944BC69" w14:textId="77777777" w:rsidR="00982B84" w:rsidRPr="00620922" w:rsidRDefault="00982B84" w:rsidP="004209DE">
            <w:pPr>
              <w:rPr>
                <w:rFonts w:ascii="Arial" w:hAnsi="Arial" w:cs="Arial"/>
                <w:sz w:val="24"/>
                <w:szCs w:val="24"/>
              </w:rPr>
            </w:pPr>
            <w:r w:rsidRPr="00620922">
              <w:rPr>
                <w:rFonts w:ascii="Arial" w:eastAsia="Calibri" w:hAnsi="Arial" w:cs="Arial"/>
                <w:sz w:val="24"/>
                <w:szCs w:val="24"/>
              </w:rPr>
              <w:t xml:space="preserve">-unapređenje kvalitete školovanja učenika s teškoćama,  </w:t>
            </w:r>
          </w:p>
          <w:p w14:paraId="4CFCDE29" w14:textId="6DE61722" w:rsidR="00982B84" w:rsidRPr="00620922" w:rsidRDefault="008D5356" w:rsidP="008D5356">
            <w:pPr>
              <w:spacing w:line="259" w:lineRule="auto"/>
              <w:rPr>
                <w:rFonts w:ascii="Arial" w:hAnsi="Arial" w:cs="Arial"/>
                <w:sz w:val="24"/>
                <w:szCs w:val="24"/>
              </w:rPr>
            </w:pPr>
            <w:r w:rsidRPr="00620922">
              <w:rPr>
                <w:rFonts w:ascii="Arial" w:eastAsia="Calibri" w:hAnsi="Arial" w:cs="Arial"/>
                <w:sz w:val="24"/>
                <w:szCs w:val="24"/>
              </w:rPr>
              <w:t xml:space="preserve">- </w:t>
            </w:r>
            <w:r w:rsidR="00982B84" w:rsidRPr="00620922">
              <w:rPr>
                <w:rFonts w:ascii="Arial" w:eastAsia="Calibri" w:hAnsi="Arial" w:cs="Arial"/>
                <w:sz w:val="24"/>
                <w:szCs w:val="24"/>
              </w:rPr>
              <w:t xml:space="preserve">uspješnija socijalizaciji učenika s teškoćama u razvoju,   </w:t>
            </w:r>
          </w:p>
          <w:p w14:paraId="1BE3B8D1" w14:textId="77777777" w:rsidR="00982B84" w:rsidRPr="00620922" w:rsidRDefault="00982B84" w:rsidP="004209DE">
            <w:pPr>
              <w:rPr>
                <w:rFonts w:ascii="Arial" w:hAnsi="Arial" w:cs="Arial"/>
                <w:sz w:val="24"/>
                <w:szCs w:val="24"/>
              </w:rPr>
            </w:pPr>
            <w:r w:rsidRPr="00620922">
              <w:rPr>
                <w:rFonts w:ascii="Arial" w:eastAsia="Calibri" w:hAnsi="Arial" w:cs="Arial"/>
                <w:sz w:val="24"/>
                <w:szCs w:val="24"/>
              </w:rPr>
              <w:t xml:space="preserve">-prihvaćanje različitosti  </w:t>
            </w:r>
          </w:p>
          <w:p w14:paraId="0A35EF50" w14:textId="77777777" w:rsidR="00982B84" w:rsidRPr="00620922" w:rsidRDefault="00982B84" w:rsidP="004209DE">
            <w:pPr>
              <w:rPr>
                <w:rFonts w:ascii="Arial" w:hAnsi="Arial" w:cs="Arial"/>
                <w:sz w:val="24"/>
                <w:szCs w:val="24"/>
              </w:rPr>
            </w:pPr>
            <w:r w:rsidRPr="00620922">
              <w:rPr>
                <w:rFonts w:ascii="Arial" w:eastAsia="Calibri" w:hAnsi="Arial" w:cs="Arial"/>
                <w:sz w:val="24"/>
                <w:szCs w:val="24"/>
              </w:rPr>
              <w:t xml:space="preserve">-prevladavanje socijalno-psiholoških prepreka,   </w:t>
            </w:r>
          </w:p>
          <w:p w14:paraId="522A8B2E" w14:textId="6E306B10" w:rsidR="00982B84" w:rsidRPr="00620922" w:rsidRDefault="008D5356" w:rsidP="008D5356">
            <w:pPr>
              <w:spacing w:line="259" w:lineRule="auto"/>
              <w:rPr>
                <w:rFonts w:ascii="Arial" w:hAnsi="Arial" w:cs="Arial"/>
                <w:sz w:val="24"/>
                <w:szCs w:val="24"/>
              </w:rPr>
            </w:pPr>
            <w:r w:rsidRPr="00620922">
              <w:rPr>
                <w:rFonts w:ascii="Arial" w:eastAsia="Calibri" w:hAnsi="Arial" w:cs="Arial"/>
                <w:sz w:val="24"/>
                <w:szCs w:val="24"/>
              </w:rPr>
              <w:t xml:space="preserve">- </w:t>
            </w:r>
            <w:r w:rsidR="00982B84" w:rsidRPr="00620922">
              <w:rPr>
                <w:rFonts w:ascii="Arial" w:eastAsia="Calibri" w:hAnsi="Arial" w:cs="Arial"/>
                <w:sz w:val="24"/>
                <w:szCs w:val="24"/>
              </w:rPr>
              <w:t xml:space="preserve">Apliciranje prema fondovima EU koji su orijentirani na integraciju  skupina  u nepovoljnome položaju u redoviti obrazovni sustav </w:t>
            </w:r>
          </w:p>
        </w:tc>
      </w:tr>
      <w:tr w:rsidR="00982B84" w:rsidRPr="00620922" w14:paraId="194308C7" w14:textId="77777777" w:rsidTr="00AE13B0">
        <w:trPr>
          <w:trHeight w:val="1148"/>
        </w:trPr>
        <w:tc>
          <w:tcPr>
            <w:tcW w:w="3841" w:type="dxa"/>
            <w:tcBorders>
              <w:top w:val="single" w:sz="4" w:space="0" w:color="000000"/>
              <w:left w:val="single" w:sz="4" w:space="0" w:color="000000"/>
              <w:bottom w:val="single" w:sz="4" w:space="0" w:color="000000"/>
              <w:right w:val="single" w:sz="4" w:space="0" w:color="000000"/>
            </w:tcBorders>
          </w:tcPr>
          <w:p w14:paraId="0256E714" w14:textId="77777777" w:rsidR="00982B84" w:rsidRPr="00620922" w:rsidRDefault="00982B84"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Namjena </w:t>
            </w:r>
          </w:p>
        </w:tc>
        <w:tc>
          <w:tcPr>
            <w:tcW w:w="10285" w:type="dxa"/>
            <w:gridSpan w:val="2"/>
            <w:tcBorders>
              <w:top w:val="single" w:sz="4" w:space="0" w:color="000000"/>
              <w:left w:val="single" w:sz="4" w:space="0" w:color="000000"/>
              <w:bottom w:val="single" w:sz="4" w:space="0" w:color="000000"/>
              <w:right w:val="single" w:sz="4" w:space="0" w:color="000000"/>
            </w:tcBorders>
          </w:tcPr>
          <w:p w14:paraId="5AEB91FA" w14:textId="77777777" w:rsidR="00982B84" w:rsidRPr="00620922" w:rsidRDefault="00982B84" w:rsidP="004209DE">
            <w:pPr>
              <w:rPr>
                <w:rFonts w:ascii="Arial" w:hAnsi="Arial" w:cs="Arial"/>
                <w:sz w:val="24"/>
                <w:szCs w:val="24"/>
              </w:rPr>
            </w:pPr>
            <w:r w:rsidRPr="00620922">
              <w:rPr>
                <w:rFonts w:ascii="Arial" w:eastAsia="Calibri" w:hAnsi="Arial" w:cs="Arial"/>
                <w:sz w:val="24"/>
                <w:szCs w:val="24"/>
              </w:rPr>
              <w:t xml:space="preserve">Program je namijenjen pomoćnicima u nastavi kako bi što uspješnije pružali podršku učenicima: </w:t>
            </w:r>
          </w:p>
          <w:p w14:paraId="1A4C0801" w14:textId="77777777" w:rsidR="00982B84" w:rsidRPr="00620922" w:rsidRDefault="00982B84" w:rsidP="004209DE">
            <w:pPr>
              <w:spacing w:after="5" w:line="237" w:lineRule="auto"/>
              <w:rPr>
                <w:rFonts w:ascii="Arial" w:hAnsi="Arial" w:cs="Arial"/>
                <w:sz w:val="24"/>
                <w:szCs w:val="24"/>
              </w:rPr>
            </w:pPr>
            <w:r w:rsidRPr="00620922">
              <w:rPr>
                <w:rFonts w:ascii="Arial" w:eastAsia="Calibri" w:hAnsi="Arial" w:cs="Arial"/>
                <w:sz w:val="24"/>
                <w:szCs w:val="24"/>
              </w:rPr>
              <w:t xml:space="preserve">-pomaže učenicima u usvajanju odgojno-obrazovnih sadržaja te posreduje u uspostavljanju interakcije među učenicima,  </w:t>
            </w:r>
          </w:p>
          <w:p w14:paraId="71DBD338" w14:textId="77777777" w:rsidR="00982B84" w:rsidRPr="00620922" w:rsidRDefault="00982B84" w:rsidP="004209DE">
            <w:pPr>
              <w:rPr>
                <w:rFonts w:ascii="Arial" w:hAnsi="Arial" w:cs="Arial"/>
                <w:sz w:val="24"/>
                <w:szCs w:val="24"/>
              </w:rPr>
            </w:pPr>
            <w:r w:rsidRPr="00620922">
              <w:rPr>
                <w:rFonts w:ascii="Arial" w:eastAsia="Calibri" w:hAnsi="Arial" w:cs="Arial"/>
                <w:sz w:val="24"/>
                <w:szCs w:val="24"/>
              </w:rPr>
              <w:t xml:space="preserve">- pomoć učenicima u traženju i nadogradnji vlastitih potencijala te jačanju osobnosti,  </w:t>
            </w:r>
          </w:p>
        </w:tc>
      </w:tr>
      <w:tr w:rsidR="00982B84" w:rsidRPr="00620922" w14:paraId="228F8FC0" w14:textId="77777777" w:rsidTr="00AE13B0">
        <w:trPr>
          <w:trHeight w:val="888"/>
        </w:trPr>
        <w:tc>
          <w:tcPr>
            <w:tcW w:w="3841" w:type="dxa"/>
            <w:tcBorders>
              <w:top w:val="single" w:sz="4" w:space="0" w:color="000000"/>
              <w:left w:val="single" w:sz="4" w:space="0" w:color="000000"/>
              <w:bottom w:val="single" w:sz="4" w:space="0" w:color="000000"/>
              <w:right w:val="single" w:sz="4" w:space="0" w:color="000000"/>
            </w:tcBorders>
          </w:tcPr>
          <w:p w14:paraId="3BB47077" w14:textId="77777777" w:rsidR="00982B84" w:rsidRPr="00620922" w:rsidRDefault="00982B84"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Nositelji aktivnosti </w:t>
            </w:r>
          </w:p>
        </w:tc>
        <w:tc>
          <w:tcPr>
            <w:tcW w:w="10285" w:type="dxa"/>
            <w:gridSpan w:val="2"/>
            <w:tcBorders>
              <w:top w:val="single" w:sz="4" w:space="0" w:color="000000"/>
              <w:left w:val="single" w:sz="4" w:space="0" w:color="000000"/>
              <w:bottom w:val="single" w:sz="4" w:space="0" w:color="000000"/>
              <w:right w:val="single" w:sz="4" w:space="0" w:color="000000"/>
            </w:tcBorders>
          </w:tcPr>
          <w:p w14:paraId="144B6B96" w14:textId="77777777" w:rsidR="00982B84" w:rsidRPr="00620922" w:rsidRDefault="00982B84" w:rsidP="004209DE">
            <w:pPr>
              <w:spacing w:after="5" w:line="237" w:lineRule="auto"/>
              <w:rPr>
                <w:rFonts w:ascii="Arial" w:hAnsi="Arial" w:cs="Arial"/>
                <w:sz w:val="24"/>
                <w:szCs w:val="24"/>
              </w:rPr>
            </w:pPr>
            <w:r w:rsidRPr="00620922">
              <w:rPr>
                <w:rFonts w:ascii="Arial" w:eastAsia="Calibri" w:hAnsi="Arial" w:cs="Arial"/>
                <w:sz w:val="24"/>
                <w:szCs w:val="24"/>
              </w:rPr>
              <w:t xml:space="preserve">-Ravnateljica,  stručne suradnice i administrativno osoblje trebaju osigurati uvjete za uključivanje (zapošljavanje) odnosno prihvat pomoćnika u nastavi </w:t>
            </w:r>
          </w:p>
          <w:p w14:paraId="2C6B119D" w14:textId="77777777" w:rsidR="00982B84" w:rsidRPr="00620922" w:rsidRDefault="00982B84" w:rsidP="004209DE">
            <w:pPr>
              <w:rPr>
                <w:rFonts w:ascii="Arial" w:hAnsi="Arial" w:cs="Arial"/>
                <w:sz w:val="24"/>
                <w:szCs w:val="24"/>
              </w:rPr>
            </w:pPr>
            <w:r w:rsidRPr="00620922">
              <w:rPr>
                <w:rFonts w:ascii="Arial" w:eastAsia="Calibri" w:hAnsi="Arial" w:cs="Arial"/>
                <w:sz w:val="24"/>
                <w:szCs w:val="24"/>
              </w:rPr>
              <w:t xml:space="preserve">- učitelji u čijim se razredima školuju učenici s invaliditetom </w:t>
            </w:r>
          </w:p>
        </w:tc>
      </w:tr>
      <w:tr w:rsidR="00982B84" w:rsidRPr="00620922" w14:paraId="6B570A9D" w14:textId="77777777" w:rsidTr="00AE13B0">
        <w:trPr>
          <w:trHeight w:val="1143"/>
        </w:trPr>
        <w:tc>
          <w:tcPr>
            <w:tcW w:w="3841" w:type="dxa"/>
            <w:tcBorders>
              <w:top w:val="single" w:sz="4" w:space="0" w:color="000000"/>
              <w:left w:val="single" w:sz="4" w:space="0" w:color="000000"/>
              <w:bottom w:val="single" w:sz="4" w:space="0" w:color="000000"/>
              <w:right w:val="single" w:sz="4" w:space="0" w:color="000000"/>
            </w:tcBorders>
          </w:tcPr>
          <w:p w14:paraId="788A78D0" w14:textId="77777777" w:rsidR="00982B84" w:rsidRPr="00620922" w:rsidRDefault="00982B84"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Način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7349A903" w14:textId="71B2103B" w:rsidR="00982B84" w:rsidRPr="00620922" w:rsidRDefault="00982B84">
            <w:pPr>
              <w:pStyle w:val="Odlomakpopisa"/>
              <w:numPr>
                <w:ilvl w:val="0"/>
                <w:numId w:val="11"/>
              </w:numPr>
              <w:spacing w:line="259" w:lineRule="auto"/>
              <w:ind w:right="72"/>
              <w:rPr>
                <w:rFonts w:ascii="Arial" w:hAnsi="Arial" w:cs="Arial"/>
                <w:sz w:val="24"/>
                <w:szCs w:val="24"/>
              </w:rPr>
            </w:pPr>
            <w:r w:rsidRPr="00620922">
              <w:rPr>
                <w:rFonts w:ascii="Arial" w:eastAsia="Calibri" w:hAnsi="Arial" w:cs="Arial"/>
                <w:sz w:val="24"/>
                <w:szCs w:val="24"/>
              </w:rPr>
              <w:t xml:space="preserve">savjetodavni rad s asistentima,  </w:t>
            </w:r>
          </w:p>
          <w:p w14:paraId="6BE5D631" w14:textId="77777777" w:rsidR="00982B84" w:rsidRPr="00620922" w:rsidRDefault="00982B84">
            <w:pPr>
              <w:numPr>
                <w:ilvl w:val="0"/>
                <w:numId w:val="11"/>
              </w:numPr>
              <w:spacing w:line="259" w:lineRule="auto"/>
              <w:ind w:right="72"/>
              <w:rPr>
                <w:rFonts w:ascii="Arial" w:hAnsi="Arial" w:cs="Arial"/>
                <w:sz w:val="24"/>
                <w:szCs w:val="24"/>
              </w:rPr>
            </w:pPr>
            <w:r w:rsidRPr="00620922">
              <w:rPr>
                <w:rFonts w:ascii="Arial" w:eastAsia="Calibri" w:hAnsi="Arial" w:cs="Arial"/>
                <w:sz w:val="24"/>
                <w:szCs w:val="24"/>
              </w:rPr>
              <w:t xml:space="preserve">suradnja s HZZ-e, Bjelovarsko-bilogorskom županijom, lokalnom zajednicom (Grad Daruvar),  udrugama invalida,  Obiteljskim centrom BBŽ,  roditeljima učenika s teškoćama - praćenje natječaja EU </w:t>
            </w:r>
          </w:p>
        </w:tc>
      </w:tr>
      <w:tr w:rsidR="00982B84" w:rsidRPr="00620922" w14:paraId="1FDE1C90" w14:textId="77777777" w:rsidTr="00AE13B0">
        <w:trPr>
          <w:trHeight w:val="380"/>
        </w:trPr>
        <w:tc>
          <w:tcPr>
            <w:tcW w:w="3841" w:type="dxa"/>
            <w:tcBorders>
              <w:top w:val="single" w:sz="4" w:space="0" w:color="000000"/>
              <w:left w:val="single" w:sz="4" w:space="0" w:color="000000"/>
              <w:bottom w:val="single" w:sz="4" w:space="0" w:color="000000"/>
              <w:right w:val="single" w:sz="4" w:space="0" w:color="000000"/>
            </w:tcBorders>
          </w:tcPr>
          <w:p w14:paraId="053F09C6" w14:textId="77777777" w:rsidR="00982B84" w:rsidRPr="00620922" w:rsidRDefault="00982B84"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Vrijeme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5E669139" w14:textId="77777777" w:rsidR="00982B84" w:rsidRPr="00620922" w:rsidRDefault="00982B84" w:rsidP="004209DE">
            <w:pPr>
              <w:rPr>
                <w:rFonts w:ascii="Arial" w:hAnsi="Arial" w:cs="Arial"/>
                <w:sz w:val="24"/>
                <w:szCs w:val="24"/>
              </w:rPr>
            </w:pPr>
            <w:r w:rsidRPr="00620922">
              <w:rPr>
                <w:rFonts w:ascii="Arial" w:eastAsia="Calibri" w:hAnsi="Arial" w:cs="Arial"/>
                <w:sz w:val="24"/>
                <w:szCs w:val="24"/>
              </w:rPr>
              <w:t xml:space="preserve">tijekom školske godine </w:t>
            </w:r>
          </w:p>
        </w:tc>
      </w:tr>
      <w:tr w:rsidR="00982B84" w:rsidRPr="00620922" w14:paraId="5E6F0124" w14:textId="77777777" w:rsidTr="00AE13B0">
        <w:trPr>
          <w:trHeight w:val="634"/>
        </w:trPr>
        <w:tc>
          <w:tcPr>
            <w:tcW w:w="3841" w:type="dxa"/>
            <w:tcBorders>
              <w:top w:val="single" w:sz="4" w:space="0" w:color="000000"/>
              <w:left w:val="single" w:sz="4" w:space="0" w:color="000000"/>
              <w:bottom w:val="single" w:sz="4" w:space="0" w:color="000000"/>
              <w:right w:val="single" w:sz="4" w:space="0" w:color="000000"/>
            </w:tcBorders>
          </w:tcPr>
          <w:p w14:paraId="26FA8686" w14:textId="77777777" w:rsidR="00982B84" w:rsidRPr="00620922" w:rsidRDefault="00982B84"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lastRenderedPageBreak/>
              <w:t xml:space="preserve">Troškovnik </w:t>
            </w:r>
          </w:p>
        </w:tc>
        <w:tc>
          <w:tcPr>
            <w:tcW w:w="10285" w:type="dxa"/>
            <w:gridSpan w:val="2"/>
            <w:tcBorders>
              <w:top w:val="single" w:sz="4" w:space="0" w:color="000000"/>
              <w:left w:val="single" w:sz="4" w:space="0" w:color="000000"/>
              <w:bottom w:val="single" w:sz="4" w:space="0" w:color="000000"/>
              <w:right w:val="single" w:sz="4" w:space="0" w:color="000000"/>
            </w:tcBorders>
          </w:tcPr>
          <w:p w14:paraId="74077DB8" w14:textId="77777777" w:rsidR="00982B84" w:rsidRPr="00620922" w:rsidRDefault="00982B84" w:rsidP="004209DE">
            <w:pPr>
              <w:rPr>
                <w:rFonts w:ascii="Arial" w:hAnsi="Arial" w:cs="Arial"/>
                <w:sz w:val="24"/>
                <w:szCs w:val="24"/>
              </w:rPr>
            </w:pPr>
            <w:r w:rsidRPr="00620922">
              <w:rPr>
                <w:rFonts w:ascii="Arial" w:eastAsia="Calibri" w:hAnsi="Arial" w:cs="Arial"/>
                <w:sz w:val="24"/>
                <w:szCs w:val="24"/>
              </w:rPr>
              <w:t xml:space="preserve">- Zapošljavanje pomoćnika u nastavi financirano je sredstvima Europskog socijalnog fonda i sredstvima Bjelovarskobilogorske županije  </w:t>
            </w:r>
          </w:p>
        </w:tc>
      </w:tr>
      <w:tr w:rsidR="00982B84" w:rsidRPr="00620922" w14:paraId="4DDE6DDD" w14:textId="77777777" w:rsidTr="00AE13B0">
        <w:trPr>
          <w:trHeight w:val="629"/>
        </w:trPr>
        <w:tc>
          <w:tcPr>
            <w:tcW w:w="3841" w:type="dxa"/>
            <w:tcBorders>
              <w:top w:val="single" w:sz="4" w:space="0" w:color="000000"/>
              <w:left w:val="single" w:sz="4" w:space="0" w:color="000000"/>
              <w:bottom w:val="single" w:sz="4" w:space="0" w:color="000000"/>
              <w:right w:val="single" w:sz="4" w:space="0" w:color="000000"/>
            </w:tcBorders>
          </w:tcPr>
          <w:p w14:paraId="638BA14F" w14:textId="77777777" w:rsidR="00982B84" w:rsidRPr="00620922" w:rsidRDefault="00982B84"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Način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7EB84EBA" w14:textId="77777777" w:rsidR="00982B84" w:rsidRPr="00620922" w:rsidRDefault="00982B84" w:rsidP="004209DE">
            <w:pPr>
              <w:rPr>
                <w:rFonts w:ascii="Arial" w:hAnsi="Arial" w:cs="Arial"/>
                <w:sz w:val="24"/>
                <w:szCs w:val="24"/>
              </w:rPr>
            </w:pPr>
            <w:r w:rsidRPr="00620922">
              <w:rPr>
                <w:rFonts w:ascii="Arial" w:eastAsia="Calibri" w:hAnsi="Arial" w:cs="Arial"/>
                <w:sz w:val="24"/>
                <w:szCs w:val="24"/>
              </w:rPr>
              <w:t xml:space="preserve">Promatranje i praćenje pomoćnika u nastavi. </w:t>
            </w:r>
          </w:p>
          <w:p w14:paraId="7FB13F82" w14:textId="77777777" w:rsidR="00982B84" w:rsidRPr="00620922" w:rsidRDefault="00982B84" w:rsidP="004209DE">
            <w:pPr>
              <w:rPr>
                <w:rFonts w:ascii="Arial" w:hAnsi="Arial" w:cs="Arial"/>
                <w:sz w:val="24"/>
                <w:szCs w:val="24"/>
              </w:rPr>
            </w:pPr>
            <w:r w:rsidRPr="00620922">
              <w:rPr>
                <w:rFonts w:ascii="Arial" w:eastAsia="Calibri" w:hAnsi="Arial" w:cs="Arial"/>
                <w:sz w:val="24"/>
                <w:szCs w:val="24"/>
              </w:rPr>
              <w:t xml:space="preserve"> </w:t>
            </w:r>
          </w:p>
        </w:tc>
      </w:tr>
      <w:tr w:rsidR="00982B84" w:rsidRPr="00620922" w14:paraId="27A3F769" w14:textId="77777777" w:rsidTr="00AE13B0">
        <w:trPr>
          <w:trHeight w:val="379"/>
        </w:trPr>
        <w:tc>
          <w:tcPr>
            <w:tcW w:w="3841" w:type="dxa"/>
            <w:tcBorders>
              <w:top w:val="single" w:sz="4" w:space="0" w:color="000000"/>
              <w:left w:val="single" w:sz="4" w:space="0" w:color="000000"/>
              <w:bottom w:val="single" w:sz="4" w:space="0" w:color="000000"/>
              <w:right w:val="single" w:sz="4" w:space="0" w:color="000000"/>
            </w:tcBorders>
          </w:tcPr>
          <w:p w14:paraId="69299910" w14:textId="77777777" w:rsidR="00982B84" w:rsidRPr="00620922" w:rsidRDefault="00982B84"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Korištenje rezultata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7BE1FC96" w14:textId="77777777" w:rsidR="00982B84" w:rsidRPr="00620922" w:rsidRDefault="00982B84" w:rsidP="004209DE">
            <w:pPr>
              <w:rPr>
                <w:rFonts w:ascii="Arial" w:hAnsi="Arial" w:cs="Arial"/>
                <w:sz w:val="24"/>
                <w:szCs w:val="24"/>
              </w:rPr>
            </w:pPr>
            <w:r w:rsidRPr="00620922">
              <w:rPr>
                <w:rFonts w:ascii="Arial" w:eastAsia="Calibri" w:hAnsi="Arial" w:cs="Arial"/>
                <w:sz w:val="24"/>
                <w:szCs w:val="24"/>
              </w:rPr>
              <w:t xml:space="preserve">-planiranje daljnjih oblika pomoći </w:t>
            </w:r>
          </w:p>
        </w:tc>
      </w:tr>
    </w:tbl>
    <w:p w14:paraId="0C6EF32D" w14:textId="77777777" w:rsidR="00982B84" w:rsidRDefault="00982B84" w:rsidP="00982B84">
      <w:pPr>
        <w:spacing w:line="240" w:lineRule="auto"/>
        <w:ind w:left="-142"/>
      </w:pPr>
    </w:p>
    <w:p w14:paraId="4622CE34" w14:textId="77777777" w:rsidR="00407DAC" w:rsidRDefault="00407DAC">
      <w:pPr>
        <w:spacing w:after="0" w:line="240" w:lineRule="auto"/>
      </w:pPr>
    </w:p>
    <w:tbl>
      <w:tblPr>
        <w:tblStyle w:val="TableGrid"/>
        <w:tblW w:w="14284" w:type="dxa"/>
        <w:tblInd w:w="19" w:type="dxa"/>
        <w:tblCellMar>
          <w:top w:w="91" w:type="dxa"/>
          <w:left w:w="120" w:type="dxa"/>
          <w:right w:w="173" w:type="dxa"/>
        </w:tblCellMar>
        <w:tblLook w:val="04A0" w:firstRow="1" w:lastRow="0" w:firstColumn="1" w:lastColumn="0" w:noHBand="0" w:noVBand="1"/>
      </w:tblPr>
      <w:tblGrid>
        <w:gridCol w:w="3884"/>
        <w:gridCol w:w="2943"/>
        <w:gridCol w:w="7457"/>
      </w:tblGrid>
      <w:tr w:rsidR="00E30588" w:rsidRPr="00620922" w14:paraId="05817E03" w14:textId="77777777" w:rsidTr="004209DE">
        <w:trPr>
          <w:trHeight w:val="1105"/>
        </w:trPr>
        <w:tc>
          <w:tcPr>
            <w:tcW w:w="3884" w:type="dxa"/>
            <w:tcBorders>
              <w:top w:val="single" w:sz="8" w:space="0" w:color="000000"/>
              <w:left w:val="single" w:sz="8" w:space="0" w:color="000000"/>
              <w:bottom w:val="single" w:sz="8" w:space="0" w:color="000000"/>
              <w:right w:val="single" w:sz="8" w:space="0" w:color="000000"/>
            </w:tcBorders>
            <w:vAlign w:val="center"/>
          </w:tcPr>
          <w:p w14:paraId="5AFFD4B9" w14:textId="77777777" w:rsidR="008D5356" w:rsidRPr="00620922" w:rsidRDefault="008D5356" w:rsidP="004209DE">
            <w:pPr>
              <w:spacing w:after="43"/>
              <w:rPr>
                <w:rFonts w:ascii="Arial" w:hAnsi="Arial" w:cs="Arial"/>
                <w:color w:val="548DD4" w:themeColor="text2" w:themeTint="99"/>
                <w:sz w:val="24"/>
                <w:szCs w:val="24"/>
              </w:rPr>
            </w:pPr>
            <w:r w:rsidRPr="00620922">
              <w:rPr>
                <w:rFonts w:ascii="Arial" w:eastAsia="Calibri" w:hAnsi="Arial" w:cs="Arial"/>
                <w:b/>
                <w:color w:val="548DD4" w:themeColor="text2" w:themeTint="99"/>
                <w:sz w:val="24"/>
                <w:szCs w:val="24"/>
              </w:rPr>
              <w:t xml:space="preserve">Naziv aktivnosti </w:t>
            </w:r>
          </w:p>
          <w:p w14:paraId="2390A283" w14:textId="77777777" w:rsidR="008D5356" w:rsidRPr="00620922" w:rsidRDefault="008D5356" w:rsidP="004209DE">
            <w:pPr>
              <w:rPr>
                <w:rFonts w:ascii="Arial" w:hAnsi="Arial" w:cs="Arial"/>
                <w:color w:val="548DD4" w:themeColor="text2" w:themeTint="99"/>
                <w:sz w:val="24"/>
                <w:szCs w:val="24"/>
              </w:rPr>
            </w:pPr>
            <w:r w:rsidRPr="00620922">
              <w:rPr>
                <w:rFonts w:ascii="Arial" w:eastAsia="Calibri" w:hAnsi="Arial" w:cs="Arial"/>
                <w:b/>
                <w:color w:val="548DD4" w:themeColor="text2" w:themeTint="99"/>
                <w:sz w:val="24"/>
                <w:szCs w:val="24"/>
              </w:rPr>
              <w:t xml:space="preserve">Edukacija učenika u području civilne zaštite </w:t>
            </w:r>
          </w:p>
        </w:tc>
        <w:tc>
          <w:tcPr>
            <w:tcW w:w="2943" w:type="dxa"/>
            <w:tcBorders>
              <w:top w:val="single" w:sz="8" w:space="0" w:color="000000"/>
              <w:left w:val="single" w:sz="8" w:space="0" w:color="000000"/>
              <w:bottom w:val="single" w:sz="8" w:space="0" w:color="000000"/>
              <w:right w:val="single" w:sz="8" w:space="0" w:color="000000"/>
            </w:tcBorders>
          </w:tcPr>
          <w:p w14:paraId="7EB7453E" w14:textId="77777777" w:rsidR="008D5356" w:rsidRPr="00620922" w:rsidRDefault="008D5356" w:rsidP="004209DE">
            <w:pPr>
              <w:ind w:left="5"/>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Ime i prezime voditelja: </w:t>
            </w:r>
          </w:p>
        </w:tc>
        <w:tc>
          <w:tcPr>
            <w:tcW w:w="7456" w:type="dxa"/>
            <w:tcBorders>
              <w:top w:val="single" w:sz="8" w:space="0" w:color="000000"/>
              <w:left w:val="single" w:sz="8" w:space="0" w:color="000000"/>
              <w:bottom w:val="single" w:sz="8" w:space="0" w:color="000000"/>
              <w:right w:val="single" w:sz="8" w:space="0" w:color="000000"/>
            </w:tcBorders>
          </w:tcPr>
          <w:p w14:paraId="57E84A91" w14:textId="77777777" w:rsidR="008D5356" w:rsidRPr="00620922" w:rsidRDefault="008D5356" w:rsidP="004209DE">
            <w:pPr>
              <w:rPr>
                <w:rFonts w:ascii="Arial" w:hAnsi="Arial" w:cs="Arial"/>
                <w:color w:val="548DD4" w:themeColor="text2" w:themeTint="99"/>
                <w:sz w:val="24"/>
                <w:szCs w:val="24"/>
              </w:rPr>
            </w:pPr>
            <w:r w:rsidRPr="00620922">
              <w:rPr>
                <w:rFonts w:ascii="Arial" w:eastAsia="Calibri" w:hAnsi="Arial" w:cs="Arial"/>
                <w:b/>
                <w:i/>
                <w:color w:val="548DD4" w:themeColor="text2" w:themeTint="99"/>
                <w:sz w:val="24"/>
                <w:szCs w:val="24"/>
              </w:rPr>
              <w:t xml:space="preserve">Renata Hašpl,  psihologinja </w:t>
            </w:r>
          </w:p>
        </w:tc>
      </w:tr>
      <w:tr w:rsidR="008D5356" w:rsidRPr="00620922" w14:paraId="3C71EA95" w14:textId="77777777" w:rsidTr="004209DE">
        <w:trPr>
          <w:trHeight w:val="1402"/>
        </w:trPr>
        <w:tc>
          <w:tcPr>
            <w:tcW w:w="3884" w:type="dxa"/>
            <w:tcBorders>
              <w:top w:val="single" w:sz="8" w:space="0" w:color="000000"/>
              <w:left w:val="single" w:sz="8" w:space="0" w:color="000000"/>
              <w:bottom w:val="single" w:sz="8" w:space="0" w:color="000000"/>
              <w:right w:val="single" w:sz="8" w:space="0" w:color="000000"/>
            </w:tcBorders>
          </w:tcPr>
          <w:p w14:paraId="53CBEAB1" w14:textId="77777777" w:rsidR="008D5356" w:rsidRPr="00620922" w:rsidRDefault="008D5356"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Ishodi </w:t>
            </w:r>
          </w:p>
        </w:tc>
        <w:tc>
          <w:tcPr>
            <w:tcW w:w="10400" w:type="dxa"/>
            <w:gridSpan w:val="2"/>
            <w:tcBorders>
              <w:top w:val="single" w:sz="8" w:space="0" w:color="000000"/>
              <w:left w:val="single" w:sz="8" w:space="0" w:color="000000"/>
              <w:bottom w:val="single" w:sz="8" w:space="0" w:color="000000"/>
              <w:right w:val="single" w:sz="8" w:space="0" w:color="000000"/>
            </w:tcBorders>
          </w:tcPr>
          <w:p w14:paraId="50F76B94" w14:textId="77777777" w:rsidR="008D5356" w:rsidRPr="00620922" w:rsidRDefault="008D5356">
            <w:pPr>
              <w:numPr>
                <w:ilvl w:val="0"/>
                <w:numId w:val="12"/>
              </w:numPr>
              <w:spacing w:after="44" w:line="259" w:lineRule="auto"/>
              <w:ind w:hanging="115"/>
              <w:rPr>
                <w:rFonts w:ascii="Arial" w:hAnsi="Arial" w:cs="Arial"/>
                <w:sz w:val="24"/>
                <w:szCs w:val="24"/>
              </w:rPr>
            </w:pPr>
            <w:r w:rsidRPr="00620922">
              <w:rPr>
                <w:rFonts w:ascii="Arial" w:eastAsia="Calibri" w:hAnsi="Arial" w:cs="Arial"/>
                <w:sz w:val="24"/>
                <w:szCs w:val="24"/>
              </w:rPr>
              <w:t xml:space="preserve">usvajanje dodatnih znanja, vještina i sposobnosti iz područja civilne zaštite (broj 112) </w:t>
            </w:r>
          </w:p>
          <w:p w14:paraId="3EE70075" w14:textId="77777777" w:rsidR="008D5356" w:rsidRPr="00620922" w:rsidRDefault="008D5356">
            <w:pPr>
              <w:numPr>
                <w:ilvl w:val="0"/>
                <w:numId w:val="12"/>
              </w:numPr>
              <w:spacing w:after="43" w:line="259" w:lineRule="auto"/>
              <w:ind w:hanging="115"/>
              <w:rPr>
                <w:rFonts w:ascii="Arial" w:hAnsi="Arial" w:cs="Arial"/>
                <w:sz w:val="24"/>
                <w:szCs w:val="24"/>
              </w:rPr>
            </w:pPr>
            <w:r w:rsidRPr="00620922">
              <w:rPr>
                <w:rFonts w:ascii="Arial" w:eastAsia="Calibri" w:hAnsi="Arial" w:cs="Arial"/>
                <w:sz w:val="24"/>
                <w:szCs w:val="24"/>
              </w:rPr>
              <w:t xml:space="preserve">iskustveno učenje i snalaženje u novim, nepredvidljivim situacijama </w:t>
            </w:r>
          </w:p>
          <w:p w14:paraId="3F094D5D" w14:textId="77777777" w:rsidR="008D5356" w:rsidRPr="00620922" w:rsidRDefault="008D5356">
            <w:pPr>
              <w:numPr>
                <w:ilvl w:val="0"/>
                <w:numId w:val="12"/>
              </w:numPr>
              <w:spacing w:after="38" w:line="259" w:lineRule="auto"/>
              <w:ind w:hanging="115"/>
              <w:rPr>
                <w:rFonts w:ascii="Arial" w:hAnsi="Arial" w:cs="Arial"/>
                <w:sz w:val="24"/>
                <w:szCs w:val="24"/>
              </w:rPr>
            </w:pPr>
            <w:r w:rsidRPr="00620922">
              <w:rPr>
                <w:rFonts w:ascii="Arial" w:eastAsia="Calibri" w:hAnsi="Arial" w:cs="Arial"/>
                <w:sz w:val="24"/>
                <w:szCs w:val="24"/>
              </w:rPr>
              <w:t xml:space="preserve">razvoj osjećaja solidarnosti i humanosti </w:t>
            </w:r>
          </w:p>
          <w:p w14:paraId="62E9BFDA" w14:textId="77777777" w:rsidR="008D5356" w:rsidRPr="00620922" w:rsidRDefault="008D5356">
            <w:pPr>
              <w:numPr>
                <w:ilvl w:val="0"/>
                <w:numId w:val="12"/>
              </w:numPr>
              <w:spacing w:line="259" w:lineRule="auto"/>
              <w:ind w:hanging="115"/>
              <w:rPr>
                <w:rFonts w:ascii="Arial" w:hAnsi="Arial" w:cs="Arial"/>
                <w:sz w:val="24"/>
                <w:szCs w:val="24"/>
              </w:rPr>
            </w:pPr>
            <w:r w:rsidRPr="00620922">
              <w:rPr>
                <w:rFonts w:ascii="Arial" w:eastAsia="Calibri" w:hAnsi="Arial" w:cs="Arial"/>
                <w:sz w:val="24"/>
                <w:szCs w:val="24"/>
              </w:rPr>
              <w:t xml:space="preserve">razvoj građanskih znanja,  vještina i stavova  </w:t>
            </w:r>
          </w:p>
        </w:tc>
      </w:tr>
      <w:tr w:rsidR="008D5356" w:rsidRPr="00620922" w14:paraId="1D3B72BF" w14:textId="77777777" w:rsidTr="004209DE">
        <w:trPr>
          <w:trHeight w:val="759"/>
        </w:trPr>
        <w:tc>
          <w:tcPr>
            <w:tcW w:w="3884" w:type="dxa"/>
            <w:tcBorders>
              <w:top w:val="single" w:sz="8" w:space="0" w:color="000000"/>
              <w:left w:val="single" w:sz="8" w:space="0" w:color="000000"/>
              <w:bottom w:val="single" w:sz="8" w:space="0" w:color="000000"/>
              <w:right w:val="single" w:sz="8" w:space="0" w:color="000000"/>
            </w:tcBorders>
          </w:tcPr>
          <w:p w14:paraId="79412E8B" w14:textId="77777777" w:rsidR="008D5356" w:rsidRPr="00620922" w:rsidRDefault="008D5356"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Namjena </w:t>
            </w:r>
          </w:p>
        </w:tc>
        <w:tc>
          <w:tcPr>
            <w:tcW w:w="10400" w:type="dxa"/>
            <w:gridSpan w:val="2"/>
            <w:tcBorders>
              <w:top w:val="single" w:sz="8" w:space="0" w:color="000000"/>
              <w:left w:val="single" w:sz="8" w:space="0" w:color="000000"/>
              <w:bottom w:val="single" w:sz="8" w:space="0" w:color="000000"/>
              <w:right w:val="single" w:sz="8" w:space="0" w:color="000000"/>
            </w:tcBorders>
          </w:tcPr>
          <w:p w14:paraId="54A37139" w14:textId="77777777" w:rsidR="008D5356" w:rsidRPr="00620922" w:rsidRDefault="008D5356" w:rsidP="004209DE">
            <w:pPr>
              <w:ind w:left="5"/>
              <w:rPr>
                <w:rFonts w:ascii="Arial" w:hAnsi="Arial" w:cs="Arial"/>
                <w:sz w:val="24"/>
                <w:szCs w:val="24"/>
              </w:rPr>
            </w:pPr>
            <w:r w:rsidRPr="00620922">
              <w:rPr>
                <w:rFonts w:ascii="Arial" w:eastAsia="Calibri" w:hAnsi="Arial" w:cs="Arial"/>
                <w:sz w:val="24"/>
                <w:szCs w:val="24"/>
              </w:rPr>
              <w:t xml:space="preserve">Educiranje učenika (drugih i trećih razreda) o osnovnim načinima ponašanja u slučaju elementarnih nepogoda ili požara.  </w:t>
            </w:r>
          </w:p>
        </w:tc>
      </w:tr>
      <w:tr w:rsidR="008D5356" w:rsidRPr="00620922" w14:paraId="3434D694" w14:textId="77777777" w:rsidTr="004209DE">
        <w:trPr>
          <w:trHeight w:val="764"/>
        </w:trPr>
        <w:tc>
          <w:tcPr>
            <w:tcW w:w="3884" w:type="dxa"/>
            <w:tcBorders>
              <w:top w:val="single" w:sz="8" w:space="0" w:color="000000"/>
              <w:left w:val="single" w:sz="8" w:space="0" w:color="000000"/>
              <w:bottom w:val="single" w:sz="8" w:space="0" w:color="000000"/>
              <w:right w:val="single" w:sz="8" w:space="0" w:color="000000"/>
            </w:tcBorders>
          </w:tcPr>
          <w:p w14:paraId="0CADD777" w14:textId="77777777" w:rsidR="008D5356" w:rsidRPr="00620922" w:rsidRDefault="008D5356"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Nositelji aktivnosti </w:t>
            </w:r>
          </w:p>
        </w:tc>
        <w:tc>
          <w:tcPr>
            <w:tcW w:w="10400" w:type="dxa"/>
            <w:gridSpan w:val="2"/>
            <w:tcBorders>
              <w:top w:val="single" w:sz="8" w:space="0" w:color="000000"/>
              <w:left w:val="single" w:sz="8" w:space="0" w:color="000000"/>
              <w:bottom w:val="single" w:sz="8" w:space="0" w:color="000000"/>
              <w:right w:val="single" w:sz="8" w:space="0" w:color="000000"/>
            </w:tcBorders>
          </w:tcPr>
          <w:p w14:paraId="042FAE0D" w14:textId="77777777" w:rsidR="008D5356" w:rsidRPr="00620922" w:rsidRDefault="008D5356" w:rsidP="004209DE">
            <w:pPr>
              <w:ind w:left="5" w:right="7188"/>
              <w:jc w:val="both"/>
              <w:rPr>
                <w:rFonts w:ascii="Arial" w:hAnsi="Arial" w:cs="Arial"/>
                <w:sz w:val="24"/>
                <w:szCs w:val="24"/>
              </w:rPr>
            </w:pPr>
            <w:r w:rsidRPr="00620922">
              <w:rPr>
                <w:rFonts w:ascii="Arial" w:eastAsia="Calibri" w:hAnsi="Arial" w:cs="Arial"/>
                <w:sz w:val="24"/>
                <w:szCs w:val="24"/>
              </w:rPr>
              <w:t xml:space="preserve">Renata Hašpl,  psihologinja učitelji razredne nastave </w:t>
            </w:r>
          </w:p>
        </w:tc>
      </w:tr>
      <w:tr w:rsidR="008D5356" w:rsidRPr="00620922" w14:paraId="11EAE164" w14:textId="77777777" w:rsidTr="004209DE">
        <w:trPr>
          <w:trHeight w:val="1080"/>
        </w:trPr>
        <w:tc>
          <w:tcPr>
            <w:tcW w:w="3884" w:type="dxa"/>
            <w:tcBorders>
              <w:top w:val="single" w:sz="8" w:space="0" w:color="000000"/>
              <w:left w:val="single" w:sz="8" w:space="0" w:color="000000"/>
              <w:bottom w:val="single" w:sz="8" w:space="0" w:color="000000"/>
              <w:right w:val="single" w:sz="8" w:space="0" w:color="000000"/>
            </w:tcBorders>
          </w:tcPr>
          <w:p w14:paraId="6A18CBE5" w14:textId="77777777" w:rsidR="008D5356" w:rsidRPr="00620922" w:rsidRDefault="008D5356"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Način realizacije </w:t>
            </w:r>
          </w:p>
        </w:tc>
        <w:tc>
          <w:tcPr>
            <w:tcW w:w="10400" w:type="dxa"/>
            <w:gridSpan w:val="2"/>
            <w:tcBorders>
              <w:top w:val="single" w:sz="8" w:space="0" w:color="000000"/>
              <w:left w:val="single" w:sz="8" w:space="0" w:color="000000"/>
              <w:bottom w:val="single" w:sz="8" w:space="0" w:color="000000"/>
              <w:right w:val="single" w:sz="8" w:space="0" w:color="000000"/>
            </w:tcBorders>
          </w:tcPr>
          <w:p w14:paraId="5453121E" w14:textId="77777777" w:rsidR="008D5356" w:rsidRPr="00620922" w:rsidRDefault="008D5356" w:rsidP="004209DE">
            <w:pPr>
              <w:ind w:left="5"/>
              <w:rPr>
                <w:rFonts w:ascii="Arial" w:hAnsi="Arial" w:cs="Arial"/>
                <w:sz w:val="24"/>
                <w:szCs w:val="24"/>
              </w:rPr>
            </w:pPr>
            <w:r w:rsidRPr="00620922">
              <w:rPr>
                <w:rFonts w:ascii="Arial" w:eastAsia="Calibri" w:hAnsi="Arial" w:cs="Arial"/>
                <w:sz w:val="24"/>
                <w:szCs w:val="24"/>
              </w:rPr>
              <w:t xml:space="preserve">Edukacija i prezentacija sadržaja i upoznavanje učenika s ponašanjem u izvanrednim situacijama,  predstavljanje službi sustava civilne zaštite (vatrogasaca, policije, hitne medicinske pomoći i hrvatske gorske službe spašavanja) te jedinstvenog europskog broja  za hitne službe 112. </w:t>
            </w:r>
          </w:p>
        </w:tc>
      </w:tr>
      <w:tr w:rsidR="008D5356" w:rsidRPr="00620922" w14:paraId="3350ADB8" w14:textId="77777777" w:rsidTr="004209DE">
        <w:trPr>
          <w:trHeight w:val="442"/>
        </w:trPr>
        <w:tc>
          <w:tcPr>
            <w:tcW w:w="3884" w:type="dxa"/>
            <w:tcBorders>
              <w:top w:val="single" w:sz="8" w:space="0" w:color="000000"/>
              <w:left w:val="single" w:sz="8" w:space="0" w:color="000000"/>
              <w:bottom w:val="single" w:sz="8" w:space="0" w:color="000000"/>
              <w:right w:val="single" w:sz="8" w:space="0" w:color="000000"/>
            </w:tcBorders>
          </w:tcPr>
          <w:p w14:paraId="7AD580A8" w14:textId="77777777" w:rsidR="008D5356" w:rsidRPr="00620922" w:rsidRDefault="008D5356"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lastRenderedPageBreak/>
              <w:t xml:space="preserve">Vrijeme realizacije </w:t>
            </w:r>
          </w:p>
        </w:tc>
        <w:tc>
          <w:tcPr>
            <w:tcW w:w="10400" w:type="dxa"/>
            <w:gridSpan w:val="2"/>
            <w:tcBorders>
              <w:top w:val="single" w:sz="8" w:space="0" w:color="000000"/>
              <w:left w:val="single" w:sz="8" w:space="0" w:color="000000"/>
              <w:bottom w:val="single" w:sz="8" w:space="0" w:color="000000"/>
              <w:right w:val="single" w:sz="8" w:space="0" w:color="000000"/>
            </w:tcBorders>
          </w:tcPr>
          <w:p w14:paraId="6BB5AA3C" w14:textId="77777777" w:rsidR="008D5356" w:rsidRPr="00620922" w:rsidRDefault="008D5356" w:rsidP="004209DE">
            <w:pPr>
              <w:ind w:left="5"/>
              <w:rPr>
                <w:rFonts w:ascii="Arial" w:hAnsi="Arial" w:cs="Arial"/>
                <w:sz w:val="24"/>
                <w:szCs w:val="24"/>
              </w:rPr>
            </w:pPr>
            <w:r w:rsidRPr="00620922">
              <w:rPr>
                <w:rFonts w:ascii="Arial" w:eastAsia="Calibri" w:hAnsi="Arial" w:cs="Arial"/>
                <w:sz w:val="24"/>
                <w:szCs w:val="24"/>
              </w:rPr>
              <w:t xml:space="preserve">- prvo polugodište školske godine </w:t>
            </w:r>
          </w:p>
        </w:tc>
      </w:tr>
      <w:tr w:rsidR="008D5356" w:rsidRPr="00620922" w14:paraId="764AF403" w14:textId="77777777" w:rsidTr="004209DE">
        <w:trPr>
          <w:trHeight w:val="437"/>
        </w:trPr>
        <w:tc>
          <w:tcPr>
            <w:tcW w:w="3884" w:type="dxa"/>
            <w:tcBorders>
              <w:top w:val="single" w:sz="8" w:space="0" w:color="000000"/>
              <w:left w:val="single" w:sz="8" w:space="0" w:color="000000"/>
              <w:bottom w:val="single" w:sz="8" w:space="0" w:color="000000"/>
              <w:right w:val="single" w:sz="8" w:space="0" w:color="000000"/>
            </w:tcBorders>
          </w:tcPr>
          <w:p w14:paraId="3925314E" w14:textId="77777777" w:rsidR="008D5356" w:rsidRPr="00620922" w:rsidRDefault="008D5356"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Troškovnik </w:t>
            </w:r>
          </w:p>
        </w:tc>
        <w:tc>
          <w:tcPr>
            <w:tcW w:w="10400" w:type="dxa"/>
            <w:gridSpan w:val="2"/>
            <w:tcBorders>
              <w:top w:val="single" w:sz="8" w:space="0" w:color="000000"/>
              <w:left w:val="single" w:sz="8" w:space="0" w:color="000000"/>
              <w:bottom w:val="single" w:sz="8" w:space="0" w:color="000000"/>
              <w:right w:val="single" w:sz="8" w:space="0" w:color="000000"/>
            </w:tcBorders>
          </w:tcPr>
          <w:p w14:paraId="62E13F6C" w14:textId="77777777" w:rsidR="008D5356" w:rsidRPr="00620922" w:rsidRDefault="008D5356" w:rsidP="004209DE">
            <w:pPr>
              <w:ind w:left="5"/>
              <w:rPr>
                <w:rFonts w:ascii="Arial" w:hAnsi="Arial" w:cs="Arial"/>
                <w:sz w:val="24"/>
                <w:szCs w:val="24"/>
              </w:rPr>
            </w:pPr>
            <w:r w:rsidRPr="00620922">
              <w:rPr>
                <w:rFonts w:ascii="Arial" w:eastAsia="Calibri" w:hAnsi="Arial" w:cs="Arial"/>
                <w:sz w:val="24"/>
                <w:szCs w:val="24"/>
              </w:rPr>
              <w:t xml:space="preserve">/ </w:t>
            </w:r>
          </w:p>
        </w:tc>
      </w:tr>
      <w:tr w:rsidR="008D5356" w:rsidRPr="00620922" w14:paraId="0354E578" w14:textId="77777777" w:rsidTr="004209DE">
        <w:trPr>
          <w:trHeight w:val="442"/>
        </w:trPr>
        <w:tc>
          <w:tcPr>
            <w:tcW w:w="3884" w:type="dxa"/>
            <w:tcBorders>
              <w:top w:val="single" w:sz="8" w:space="0" w:color="000000"/>
              <w:left w:val="single" w:sz="8" w:space="0" w:color="000000"/>
              <w:bottom w:val="single" w:sz="8" w:space="0" w:color="000000"/>
              <w:right w:val="single" w:sz="8" w:space="0" w:color="000000"/>
            </w:tcBorders>
          </w:tcPr>
          <w:p w14:paraId="348018DE" w14:textId="77777777" w:rsidR="008D5356" w:rsidRPr="00620922" w:rsidRDefault="008D5356"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Način vrednovanja </w:t>
            </w:r>
          </w:p>
        </w:tc>
        <w:tc>
          <w:tcPr>
            <w:tcW w:w="10400" w:type="dxa"/>
            <w:gridSpan w:val="2"/>
            <w:tcBorders>
              <w:top w:val="single" w:sz="8" w:space="0" w:color="000000"/>
              <w:left w:val="single" w:sz="8" w:space="0" w:color="000000"/>
              <w:bottom w:val="single" w:sz="8" w:space="0" w:color="000000"/>
              <w:right w:val="single" w:sz="8" w:space="0" w:color="000000"/>
            </w:tcBorders>
            <w:vAlign w:val="center"/>
          </w:tcPr>
          <w:p w14:paraId="3146C734" w14:textId="77777777" w:rsidR="008D5356" w:rsidRPr="00620922" w:rsidRDefault="008D5356" w:rsidP="004209DE">
            <w:pPr>
              <w:ind w:left="365"/>
              <w:rPr>
                <w:rFonts w:ascii="Arial" w:hAnsi="Arial" w:cs="Arial"/>
                <w:sz w:val="24"/>
                <w:szCs w:val="24"/>
              </w:rPr>
            </w:pPr>
            <w:r w:rsidRPr="00620922">
              <w:rPr>
                <w:rFonts w:ascii="Arial" w:eastAsia="Calibri" w:hAnsi="Arial" w:cs="Arial"/>
                <w:sz w:val="24"/>
                <w:szCs w:val="24"/>
              </w:rPr>
              <w:t xml:space="preserve">-          broj održanih edukacija </w:t>
            </w:r>
          </w:p>
        </w:tc>
      </w:tr>
      <w:tr w:rsidR="008D5356" w:rsidRPr="00620922" w14:paraId="596A2D8D" w14:textId="77777777" w:rsidTr="004209DE">
        <w:trPr>
          <w:trHeight w:val="442"/>
        </w:trPr>
        <w:tc>
          <w:tcPr>
            <w:tcW w:w="3884" w:type="dxa"/>
            <w:tcBorders>
              <w:top w:val="single" w:sz="8" w:space="0" w:color="000000"/>
              <w:left w:val="single" w:sz="8" w:space="0" w:color="000000"/>
              <w:bottom w:val="single" w:sz="8" w:space="0" w:color="000000"/>
              <w:right w:val="single" w:sz="8" w:space="0" w:color="000000"/>
            </w:tcBorders>
          </w:tcPr>
          <w:p w14:paraId="6AF3DC52" w14:textId="77777777" w:rsidR="008D5356" w:rsidRPr="00620922" w:rsidRDefault="008D5356"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Korištenje rezultata vrednovanja </w:t>
            </w:r>
          </w:p>
        </w:tc>
        <w:tc>
          <w:tcPr>
            <w:tcW w:w="10400" w:type="dxa"/>
            <w:gridSpan w:val="2"/>
            <w:tcBorders>
              <w:top w:val="single" w:sz="8" w:space="0" w:color="000000"/>
              <w:left w:val="single" w:sz="8" w:space="0" w:color="000000"/>
              <w:bottom w:val="single" w:sz="8" w:space="0" w:color="000000"/>
              <w:right w:val="single" w:sz="8" w:space="0" w:color="000000"/>
            </w:tcBorders>
          </w:tcPr>
          <w:p w14:paraId="28582AAE" w14:textId="77777777" w:rsidR="008D5356" w:rsidRPr="00620922" w:rsidRDefault="008D5356" w:rsidP="004209DE">
            <w:pPr>
              <w:ind w:left="5"/>
              <w:rPr>
                <w:rFonts w:ascii="Arial" w:hAnsi="Arial" w:cs="Arial"/>
                <w:sz w:val="24"/>
                <w:szCs w:val="24"/>
              </w:rPr>
            </w:pPr>
            <w:r w:rsidRPr="00620922">
              <w:rPr>
                <w:rFonts w:ascii="Arial" w:eastAsia="Calibri" w:hAnsi="Arial" w:cs="Arial"/>
                <w:sz w:val="24"/>
                <w:szCs w:val="24"/>
              </w:rPr>
              <w:t xml:space="preserve">unapređenje rada </w:t>
            </w:r>
          </w:p>
        </w:tc>
      </w:tr>
    </w:tbl>
    <w:p w14:paraId="462AA532" w14:textId="77777777" w:rsidR="008D5356" w:rsidRDefault="008D5356"/>
    <w:tbl>
      <w:tblPr>
        <w:tblStyle w:val="TableGrid"/>
        <w:tblW w:w="14222" w:type="dxa"/>
        <w:tblInd w:w="-101" w:type="dxa"/>
        <w:tblCellMar>
          <w:top w:w="96" w:type="dxa"/>
          <w:left w:w="115" w:type="dxa"/>
          <w:right w:w="282" w:type="dxa"/>
        </w:tblCellMar>
        <w:tblLook w:val="04A0" w:firstRow="1" w:lastRow="0" w:firstColumn="1" w:lastColumn="0" w:noHBand="0" w:noVBand="1"/>
      </w:tblPr>
      <w:tblGrid>
        <w:gridCol w:w="3937"/>
        <w:gridCol w:w="2693"/>
        <w:gridCol w:w="7592"/>
      </w:tblGrid>
      <w:tr w:rsidR="00E30588" w:rsidRPr="00620922" w14:paraId="0EE1260D" w14:textId="77777777" w:rsidTr="004209DE">
        <w:trPr>
          <w:trHeight w:val="888"/>
        </w:trPr>
        <w:tc>
          <w:tcPr>
            <w:tcW w:w="3937" w:type="dxa"/>
            <w:tcBorders>
              <w:top w:val="single" w:sz="4" w:space="0" w:color="000000"/>
              <w:left w:val="single" w:sz="4" w:space="0" w:color="000000"/>
              <w:bottom w:val="single" w:sz="4" w:space="0" w:color="000000"/>
              <w:right w:val="single" w:sz="4" w:space="0" w:color="000000"/>
            </w:tcBorders>
          </w:tcPr>
          <w:p w14:paraId="59757715"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b/>
                <w:color w:val="548DD4" w:themeColor="text2" w:themeTint="99"/>
                <w:sz w:val="24"/>
                <w:szCs w:val="24"/>
              </w:rPr>
              <w:t xml:space="preserve">Naziv aktivnosti: Program pomoći </w:t>
            </w:r>
          </w:p>
          <w:p w14:paraId="0A663BF8"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b/>
                <w:color w:val="548DD4" w:themeColor="text2" w:themeTint="99"/>
                <w:sz w:val="24"/>
                <w:szCs w:val="24"/>
              </w:rPr>
              <w:t xml:space="preserve">učenicima s teškoćama u razvoju </w:t>
            </w:r>
          </w:p>
          <w:p w14:paraId="0F175CAF"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E4B52E9"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Ime i prezime voditelja: </w:t>
            </w:r>
          </w:p>
        </w:tc>
        <w:tc>
          <w:tcPr>
            <w:tcW w:w="7591" w:type="dxa"/>
            <w:tcBorders>
              <w:top w:val="single" w:sz="4" w:space="0" w:color="000000"/>
              <w:left w:val="single" w:sz="4" w:space="0" w:color="000000"/>
              <w:bottom w:val="single" w:sz="4" w:space="0" w:color="000000"/>
              <w:right w:val="single" w:sz="4" w:space="0" w:color="000000"/>
            </w:tcBorders>
          </w:tcPr>
          <w:p w14:paraId="15765E1D" w14:textId="77777777" w:rsidR="00BC7041" w:rsidRDefault="00AD295B" w:rsidP="004209DE">
            <w:pPr>
              <w:ind w:right="2354"/>
              <w:jc w:val="both"/>
              <w:rPr>
                <w:rFonts w:ascii="Arial" w:eastAsia="Calibri" w:hAnsi="Arial" w:cs="Arial"/>
                <w:b/>
                <w:i/>
                <w:color w:val="548DD4" w:themeColor="text2" w:themeTint="99"/>
                <w:sz w:val="24"/>
                <w:szCs w:val="24"/>
              </w:rPr>
            </w:pPr>
            <w:r w:rsidRPr="00620922">
              <w:rPr>
                <w:rFonts w:ascii="Arial" w:eastAsia="Calibri" w:hAnsi="Arial" w:cs="Arial"/>
                <w:b/>
                <w:i/>
                <w:color w:val="548DD4" w:themeColor="text2" w:themeTint="99"/>
                <w:sz w:val="24"/>
                <w:szCs w:val="24"/>
              </w:rPr>
              <w:t>M</w:t>
            </w:r>
            <w:r w:rsidR="00AE13B0">
              <w:rPr>
                <w:rFonts w:ascii="Arial" w:eastAsia="Calibri" w:hAnsi="Arial" w:cs="Arial"/>
                <w:b/>
                <w:i/>
                <w:color w:val="548DD4" w:themeColor="text2" w:themeTint="99"/>
                <w:sz w:val="24"/>
                <w:szCs w:val="24"/>
              </w:rPr>
              <w:t>ihaela Horvat</w:t>
            </w:r>
            <w:r w:rsidRPr="00620922">
              <w:rPr>
                <w:rFonts w:ascii="Arial" w:eastAsia="Calibri" w:hAnsi="Arial" w:cs="Arial"/>
                <w:b/>
                <w:i/>
                <w:color w:val="548DD4" w:themeColor="text2" w:themeTint="99"/>
                <w:sz w:val="24"/>
                <w:szCs w:val="24"/>
              </w:rPr>
              <w:t xml:space="preserve">,  pedagoginja </w:t>
            </w:r>
          </w:p>
          <w:p w14:paraId="7AB863FF" w14:textId="03B01731" w:rsidR="00AD295B" w:rsidRPr="00620922" w:rsidRDefault="00AD295B" w:rsidP="004209DE">
            <w:pPr>
              <w:ind w:right="2354"/>
              <w:jc w:val="both"/>
              <w:rPr>
                <w:rFonts w:ascii="Arial" w:hAnsi="Arial" w:cs="Arial"/>
                <w:color w:val="548DD4" w:themeColor="text2" w:themeTint="99"/>
                <w:sz w:val="24"/>
                <w:szCs w:val="24"/>
              </w:rPr>
            </w:pPr>
            <w:r w:rsidRPr="00620922">
              <w:rPr>
                <w:rFonts w:ascii="Arial" w:eastAsia="Calibri" w:hAnsi="Arial" w:cs="Arial"/>
                <w:b/>
                <w:i/>
                <w:color w:val="548DD4" w:themeColor="text2" w:themeTint="99"/>
                <w:sz w:val="24"/>
                <w:szCs w:val="24"/>
              </w:rPr>
              <w:t>Renata Hašpl,  psihologinja</w:t>
            </w:r>
            <w:r w:rsidRPr="00620922">
              <w:rPr>
                <w:rFonts w:ascii="Arial" w:eastAsia="Calibri" w:hAnsi="Arial" w:cs="Arial"/>
                <w:color w:val="548DD4" w:themeColor="text2" w:themeTint="99"/>
                <w:sz w:val="24"/>
                <w:szCs w:val="24"/>
              </w:rPr>
              <w:t xml:space="preserve"> </w:t>
            </w:r>
          </w:p>
        </w:tc>
      </w:tr>
      <w:tr w:rsidR="00AD295B" w:rsidRPr="00620922" w14:paraId="7FF6CDCA" w14:textId="77777777" w:rsidTr="004209DE">
        <w:trPr>
          <w:trHeight w:val="888"/>
        </w:trPr>
        <w:tc>
          <w:tcPr>
            <w:tcW w:w="3937" w:type="dxa"/>
            <w:tcBorders>
              <w:top w:val="single" w:sz="4" w:space="0" w:color="000000"/>
              <w:left w:val="single" w:sz="4" w:space="0" w:color="000000"/>
              <w:bottom w:val="single" w:sz="4" w:space="0" w:color="000000"/>
              <w:right w:val="single" w:sz="4" w:space="0" w:color="000000"/>
            </w:tcBorders>
          </w:tcPr>
          <w:p w14:paraId="6E7D704D"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Ishodi </w:t>
            </w:r>
          </w:p>
        </w:tc>
        <w:tc>
          <w:tcPr>
            <w:tcW w:w="10285" w:type="dxa"/>
            <w:gridSpan w:val="2"/>
            <w:tcBorders>
              <w:top w:val="single" w:sz="4" w:space="0" w:color="000000"/>
              <w:left w:val="single" w:sz="4" w:space="0" w:color="000000"/>
              <w:bottom w:val="single" w:sz="4" w:space="0" w:color="000000"/>
              <w:right w:val="single" w:sz="4" w:space="0" w:color="000000"/>
            </w:tcBorders>
          </w:tcPr>
          <w:p w14:paraId="5D4A20EC" w14:textId="77777777" w:rsidR="00AD295B" w:rsidRPr="00620922" w:rsidRDefault="00AD295B">
            <w:pPr>
              <w:numPr>
                <w:ilvl w:val="0"/>
                <w:numId w:val="13"/>
              </w:numPr>
              <w:spacing w:line="259" w:lineRule="auto"/>
              <w:rPr>
                <w:rFonts w:ascii="Arial" w:hAnsi="Arial" w:cs="Arial"/>
                <w:sz w:val="24"/>
                <w:szCs w:val="24"/>
              </w:rPr>
            </w:pPr>
            <w:r w:rsidRPr="00620922">
              <w:rPr>
                <w:rFonts w:ascii="Arial" w:eastAsia="Calibri" w:hAnsi="Arial" w:cs="Arial"/>
                <w:sz w:val="24"/>
                <w:szCs w:val="24"/>
              </w:rPr>
              <w:t xml:space="preserve">osigurati učenicima s teškoćama mjesto u redovnom obrazovanju (inkluzivno obrazovanje)  </w:t>
            </w:r>
          </w:p>
          <w:p w14:paraId="7FDDEDC0" w14:textId="77777777" w:rsidR="00AD295B" w:rsidRPr="00620922" w:rsidRDefault="00AD295B">
            <w:pPr>
              <w:numPr>
                <w:ilvl w:val="0"/>
                <w:numId w:val="13"/>
              </w:numPr>
              <w:spacing w:line="259" w:lineRule="auto"/>
              <w:rPr>
                <w:rFonts w:ascii="Arial" w:hAnsi="Arial" w:cs="Arial"/>
                <w:sz w:val="24"/>
                <w:szCs w:val="24"/>
              </w:rPr>
            </w:pPr>
            <w:r w:rsidRPr="00620922">
              <w:rPr>
                <w:rFonts w:ascii="Arial" w:eastAsia="Calibri" w:hAnsi="Arial" w:cs="Arial"/>
                <w:sz w:val="24"/>
                <w:szCs w:val="24"/>
              </w:rPr>
              <w:t xml:space="preserve">osigurati trajni profesionalni razvoj odgojno-obrazovnih djelatnika na svim razinama za stjecanje kompetencija   za rad s djecom s teškoćama </w:t>
            </w:r>
          </w:p>
        </w:tc>
      </w:tr>
      <w:tr w:rsidR="00AD295B" w:rsidRPr="00620922" w14:paraId="50962B95"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3A41C614"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Namjena </w:t>
            </w:r>
          </w:p>
        </w:tc>
        <w:tc>
          <w:tcPr>
            <w:tcW w:w="10285" w:type="dxa"/>
            <w:gridSpan w:val="2"/>
            <w:tcBorders>
              <w:top w:val="single" w:sz="4" w:space="0" w:color="000000"/>
              <w:left w:val="single" w:sz="4" w:space="0" w:color="000000"/>
              <w:bottom w:val="single" w:sz="4" w:space="0" w:color="000000"/>
              <w:right w:val="single" w:sz="4" w:space="0" w:color="000000"/>
            </w:tcBorders>
          </w:tcPr>
          <w:p w14:paraId="0858C54F" w14:textId="77777777" w:rsidR="00AD295B" w:rsidRPr="00620922" w:rsidRDefault="00AD295B" w:rsidP="004209DE">
            <w:pPr>
              <w:rPr>
                <w:rFonts w:ascii="Arial" w:hAnsi="Arial" w:cs="Arial"/>
                <w:sz w:val="24"/>
                <w:szCs w:val="24"/>
              </w:rPr>
            </w:pPr>
            <w:r w:rsidRPr="00620922">
              <w:rPr>
                <w:rFonts w:ascii="Arial" w:eastAsia="Calibri" w:hAnsi="Arial" w:cs="Arial"/>
                <w:sz w:val="24"/>
                <w:szCs w:val="24"/>
              </w:rPr>
              <w:t xml:space="preserve">- organizacijska i stručna podrška procesu uključivanja učenika s teškoćama,  </w:t>
            </w:r>
          </w:p>
        </w:tc>
      </w:tr>
      <w:tr w:rsidR="00AD295B" w:rsidRPr="00620922" w14:paraId="2F87D753" w14:textId="77777777" w:rsidTr="004209DE">
        <w:trPr>
          <w:trHeight w:val="893"/>
        </w:trPr>
        <w:tc>
          <w:tcPr>
            <w:tcW w:w="3937" w:type="dxa"/>
            <w:tcBorders>
              <w:top w:val="single" w:sz="4" w:space="0" w:color="000000"/>
              <w:left w:val="single" w:sz="4" w:space="0" w:color="000000"/>
              <w:bottom w:val="single" w:sz="4" w:space="0" w:color="000000"/>
              <w:right w:val="single" w:sz="4" w:space="0" w:color="000000"/>
            </w:tcBorders>
          </w:tcPr>
          <w:p w14:paraId="2C12E2B3"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Nositelji aktivnosti </w:t>
            </w:r>
          </w:p>
        </w:tc>
        <w:tc>
          <w:tcPr>
            <w:tcW w:w="10285" w:type="dxa"/>
            <w:gridSpan w:val="2"/>
            <w:tcBorders>
              <w:top w:val="single" w:sz="4" w:space="0" w:color="000000"/>
              <w:left w:val="single" w:sz="4" w:space="0" w:color="000000"/>
              <w:bottom w:val="single" w:sz="4" w:space="0" w:color="000000"/>
              <w:right w:val="single" w:sz="4" w:space="0" w:color="000000"/>
            </w:tcBorders>
          </w:tcPr>
          <w:p w14:paraId="6B8FB242" w14:textId="77777777" w:rsidR="00AD295B" w:rsidRPr="00620922" w:rsidRDefault="00AD295B" w:rsidP="004209DE">
            <w:pPr>
              <w:spacing w:after="5" w:line="237" w:lineRule="auto"/>
              <w:ind w:right="7954"/>
              <w:rPr>
                <w:rFonts w:ascii="Arial" w:hAnsi="Arial" w:cs="Arial"/>
                <w:sz w:val="24"/>
                <w:szCs w:val="24"/>
              </w:rPr>
            </w:pPr>
            <w:r w:rsidRPr="00620922">
              <w:rPr>
                <w:rFonts w:ascii="Arial" w:eastAsia="Calibri" w:hAnsi="Arial" w:cs="Arial"/>
                <w:sz w:val="24"/>
                <w:szCs w:val="24"/>
              </w:rPr>
              <w:t xml:space="preserve">psihologinja,  socijalna  pedagoginja,  </w:t>
            </w:r>
          </w:p>
          <w:p w14:paraId="02B687E4" w14:textId="77777777" w:rsidR="00AD295B" w:rsidRPr="00620922" w:rsidRDefault="00AD295B" w:rsidP="004209DE">
            <w:pPr>
              <w:rPr>
                <w:rFonts w:ascii="Arial" w:hAnsi="Arial" w:cs="Arial"/>
                <w:sz w:val="24"/>
                <w:szCs w:val="24"/>
              </w:rPr>
            </w:pPr>
            <w:r w:rsidRPr="00620922">
              <w:rPr>
                <w:rFonts w:ascii="Arial" w:eastAsia="Calibri" w:hAnsi="Arial" w:cs="Arial"/>
                <w:sz w:val="24"/>
                <w:szCs w:val="24"/>
              </w:rPr>
              <w:t xml:space="preserve">svi učitelji </w:t>
            </w:r>
          </w:p>
        </w:tc>
      </w:tr>
      <w:tr w:rsidR="00AD295B" w:rsidRPr="00620922" w14:paraId="514B01C2" w14:textId="77777777" w:rsidTr="004209DE">
        <w:trPr>
          <w:trHeight w:val="1402"/>
        </w:trPr>
        <w:tc>
          <w:tcPr>
            <w:tcW w:w="3937" w:type="dxa"/>
            <w:tcBorders>
              <w:top w:val="single" w:sz="4" w:space="0" w:color="000000"/>
              <w:left w:val="single" w:sz="4" w:space="0" w:color="000000"/>
              <w:bottom w:val="single" w:sz="4" w:space="0" w:color="000000"/>
              <w:right w:val="single" w:sz="4" w:space="0" w:color="000000"/>
            </w:tcBorders>
          </w:tcPr>
          <w:p w14:paraId="095C460D"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lastRenderedPageBreak/>
              <w:t xml:space="preserve">Način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33F8225C" w14:textId="77777777" w:rsidR="00AD295B" w:rsidRPr="00620922" w:rsidRDefault="00AD295B" w:rsidP="004209DE">
            <w:pPr>
              <w:ind w:right="391"/>
              <w:rPr>
                <w:rFonts w:ascii="Arial" w:hAnsi="Arial" w:cs="Arial"/>
                <w:sz w:val="24"/>
                <w:szCs w:val="24"/>
              </w:rPr>
            </w:pPr>
            <w:r w:rsidRPr="00620922">
              <w:rPr>
                <w:rFonts w:ascii="Arial" w:eastAsia="Calibri" w:hAnsi="Arial" w:cs="Arial"/>
                <w:sz w:val="24"/>
                <w:szCs w:val="24"/>
              </w:rPr>
              <w:t xml:space="preserve">Prikupljanje podataka o učenicima s teškoćama,  upućivanje na Povjerenstvo za utvrđivanje psihofizičkog stanja učenika,  predlaganje primjerenog oblika školovanja,  izrada Individualiziranog  odgojno-obrazovnog programa i prilagodba programa sposobnostima i potrebama – utvrditi realnu razinu učenikovih sposobnosti i znanja.   Utvrditi posebne učenikove potrebe i način zadovoljavanja istih.  - individualni i skupni rad s učenicima s teškoćama </w:t>
            </w:r>
          </w:p>
        </w:tc>
      </w:tr>
      <w:tr w:rsidR="00AD295B" w:rsidRPr="00620922" w14:paraId="2A9C5214" w14:textId="77777777" w:rsidTr="004209DE">
        <w:trPr>
          <w:trHeight w:val="375"/>
        </w:trPr>
        <w:tc>
          <w:tcPr>
            <w:tcW w:w="3937" w:type="dxa"/>
            <w:tcBorders>
              <w:top w:val="single" w:sz="4" w:space="0" w:color="000000"/>
              <w:left w:val="single" w:sz="4" w:space="0" w:color="000000"/>
              <w:bottom w:val="single" w:sz="4" w:space="0" w:color="000000"/>
              <w:right w:val="single" w:sz="4" w:space="0" w:color="000000"/>
            </w:tcBorders>
          </w:tcPr>
          <w:p w14:paraId="458F3D41"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Vrijeme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232DAEEC" w14:textId="77777777" w:rsidR="00AD295B" w:rsidRPr="00620922" w:rsidRDefault="00AD295B" w:rsidP="004209DE">
            <w:pPr>
              <w:rPr>
                <w:rFonts w:ascii="Arial" w:hAnsi="Arial" w:cs="Arial"/>
                <w:sz w:val="24"/>
                <w:szCs w:val="24"/>
              </w:rPr>
            </w:pPr>
            <w:r w:rsidRPr="00620922">
              <w:rPr>
                <w:rFonts w:ascii="Arial" w:eastAsia="Calibri" w:hAnsi="Arial" w:cs="Arial"/>
                <w:sz w:val="24"/>
                <w:szCs w:val="24"/>
              </w:rPr>
              <w:t xml:space="preserve">Tijekom školske godine </w:t>
            </w:r>
          </w:p>
        </w:tc>
      </w:tr>
      <w:tr w:rsidR="00AD295B" w:rsidRPr="00620922" w14:paraId="5A983D0E" w14:textId="77777777" w:rsidTr="004209DE">
        <w:trPr>
          <w:trHeight w:val="379"/>
        </w:trPr>
        <w:tc>
          <w:tcPr>
            <w:tcW w:w="3937" w:type="dxa"/>
            <w:tcBorders>
              <w:top w:val="single" w:sz="4" w:space="0" w:color="000000"/>
              <w:left w:val="single" w:sz="4" w:space="0" w:color="000000"/>
              <w:bottom w:val="single" w:sz="4" w:space="0" w:color="000000"/>
              <w:right w:val="single" w:sz="4" w:space="0" w:color="000000"/>
            </w:tcBorders>
          </w:tcPr>
          <w:p w14:paraId="4A058189"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Troškovnik </w:t>
            </w:r>
          </w:p>
        </w:tc>
        <w:tc>
          <w:tcPr>
            <w:tcW w:w="10285" w:type="dxa"/>
            <w:gridSpan w:val="2"/>
            <w:tcBorders>
              <w:top w:val="single" w:sz="4" w:space="0" w:color="000000"/>
              <w:left w:val="single" w:sz="4" w:space="0" w:color="000000"/>
              <w:bottom w:val="single" w:sz="4" w:space="0" w:color="000000"/>
              <w:right w:val="single" w:sz="4" w:space="0" w:color="000000"/>
            </w:tcBorders>
          </w:tcPr>
          <w:p w14:paraId="50474E6B" w14:textId="77777777" w:rsidR="00AD295B" w:rsidRPr="00620922" w:rsidRDefault="00AD295B" w:rsidP="004209DE">
            <w:pPr>
              <w:rPr>
                <w:rFonts w:ascii="Arial" w:hAnsi="Arial" w:cs="Arial"/>
                <w:sz w:val="24"/>
                <w:szCs w:val="24"/>
              </w:rPr>
            </w:pPr>
            <w:r w:rsidRPr="00620922">
              <w:rPr>
                <w:rFonts w:ascii="Arial" w:eastAsia="Calibri" w:hAnsi="Arial" w:cs="Arial"/>
                <w:sz w:val="24"/>
                <w:szCs w:val="24"/>
              </w:rPr>
              <w:t xml:space="preserve">Nisu predviđeni dodatni troškovi </w:t>
            </w:r>
          </w:p>
        </w:tc>
      </w:tr>
      <w:tr w:rsidR="00AD295B" w:rsidRPr="00620922" w14:paraId="579CA0AF" w14:textId="77777777" w:rsidTr="004209DE">
        <w:trPr>
          <w:trHeight w:val="629"/>
        </w:trPr>
        <w:tc>
          <w:tcPr>
            <w:tcW w:w="3937" w:type="dxa"/>
            <w:tcBorders>
              <w:top w:val="single" w:sz="4" w:space="0" w:color="000000"/>
              <w:left w:val="single" w:sz="4" w:space="0" w:color="000000"/>
              <w:bottom w:val="single" w:sz="4" w:space="0" w:color="000000"/>
              <w:right w:val="single" w:sz="4" w:space="0" w:color="000000"/>
            </w:tcBorders>
          </w:tcPr>
          <w:p w14:paraId="1D6B284A"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Način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32F56F6F" w14:textId="77777777" w:rsidR="00AD295B" w:rsidRPr="00620922" w:rsidRDefault="00AD295B" w:rsidP="004209DE">
            <w:pPr>
              <w:rPr>
                <w:rFonts w:ascii="Arial" w:hAnsi="Arial" w:cs="Arial"/>
                <w:sz w:val="24"/>
                <w:szCs w:val="24"/>
              </w:rPr>
            </w:pPr>
            <w:r w:rsidRPr="00620922">
              <w:rPr>
                <w:rFonts w:ascii="Arial" w:eastAsia="Calibri" w:hAnsi="Arial" w:cs="Arial"/>
                <w:sz w:val="24"/>
                <w:szCs w:val="24"/>
              </w:rPr>
              <w:t xml:space="preserve">-izrađeni Godišnji i Mjesečni individualiz.  odgojno-obrazovni programi </w:t>
            </w:r>
          </w:p>
          <w:p w14:paraId="0CC0B2EB" w14:textId="77777777" w:rsidR="00AD295B" w:rsidRPr="00620922" w:rsidRDefault="00AD295B" w:rsidP="004209DE">
            <w:pPr>
              <w:rPr>
                <w:rFonts w:ascii="Arial" w:hAnsi="Arial" w:cs="Arial"/>
                <w:sz w:val="24"/>
                <w:szCs w:val="24"/>
              </w:rPr>
            </w:pPr>
            <w:r w:rsidRPr="00620922">
              <w:rPr>
                <w:rFonts w:ascii="Arial" w:eastAsia="Calibri" w:hAnsi="Arial" w:cs="Arial"/>
                <w:sz w:val="24"/>
                <w:szCs w:val="24"/>
              </w:rPr>
              <w:t xml:space="preserve">-broj učenika s Rješenjem o primjerenom obliku školovanja </w:t>
            </w:r>
          </w:p>
        </w:tc>
      </w:tr>
      <w:tr w:rsidR="00AD295B" w:rsidRPr="00620922" w14:paraId="447A2BE0" w14:textId="77777777" w:rsidTr="004209DE">
        <w:trPr>
          <w:trHeight w:val="379"/>
        </w:trPr>
        <w:tc>
          <w:tcPr>
            <w:tcW w:w="3937" w:type="dxa"/>
            <w:tcBorders>
              <w:top w:val="single" w:sz="4" w:space="0" w:color="000000"/>
              <w:left w:val="single" w:sz="4" w:space="0" w:color="000000"/>
              <w:bottom w:val="single" w:sz="4" w:space="0" w:color="000000"/>
              <w:right w:val="single" w:sz="4" w:space="0" w:color="000000"/>
            </w:tcBorders>
          </w:tcPr>
          <w:p w14:paraId="2ECD4612" w14:textId="77777777" w:rsidR="00AD295B" w:rsidRPr="00620922" w:rsidRDefault="00AD295B"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Korištenje rezultata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1405FAFB" w14:textId="77777777" w:rsidR="00AD295B" w:rsidRPr="00620922" w:rsidRDefault="00AD295B" w:rsidP="004209DE">
            <w:pPr>
              <w:rPr>
                <w:rFonts w:ascii="Arial" w:hAnsi="Arial" w:cs="Arial"/>
                <w:sz w:val="24"/>
                <w:szCs w:val="24"/>
              </w:rPr>
            </w:pPr>
            <w:r w:rsidRPr="00620922">
              <w:rPr>
                <w:rFonts w:ascii="Arial" w:eastAsia="Calibri" w:hAnsi="Arial" w:cs="Arial"/>
                <w:sz w:val="24"/>
                <w:szCs w:val="24"/>
              </w:rPr>
              <w:t xml:space="preserve">Povećanje kompetencija u radu s učenicima s teškoćama,  inkluzivno obrazovanje za učenike s teškoćama </w:t>
            </w:r>
          </w:p>
        </w:tc>
      </w:tr>
    </w:tbl>
    <w:p w14:paraId="10106DE2" w14:textId="77777777" w:rsidR="00AD295B" w:rsidRDefault="00AD295B"/>
    <w:tbl>
      <w:tblPr>
        <w:tblStyle w:val="TableGrid"/>
        <w:tblW w:w="14222" w:type="dxa"/>
        <w:tblInd w:w="-101" w:type="dxa"/>
        <w:tblCellMar>
          <w:top w:w="96" w:type="dxa"/>
          <w:left w:w="115" w:type="dxa"/>
          <w:right w:w="486" w:type="dxa"/>
        </w:tblCellMar>
        <w:tblLook w:val="04A0" w:firstRow="1" w:lastRow="0" w:firstColumn="1" w:lastColumn="0" w:noHBand="0" w:noVBand="1"/>
      </w:tblPr>
      <w:tblGrid>
        <w:gridCol w:w="3937"/>
        <w:gridCol w:w="2693"/>
        <w:gridCol w:w="7592"/>
      </w:tblGrid>
      <w:tr w:rsidR="00E30588" w:rsidRPr="00620922" w14:paraId="1CC23D17" w14:textId="77777777" w:rsidTr="004209DE">
        <w:trPr>
          <w:trHeight w:val="634"/>
        </w:trPr>
        <w:tc>
          <w:tcPr>
            <w:tcW w:w="3937" w:type="dxa"/>
            <w:tcBorders>
              <w:top w:val="single" w:sz="4" w:space="0" w:color="000000"/>
              <w:left w:val="single" w:sz="4" w:space="0" w:color="000000"/>
              <w:bottom w:val="single" w:sz="4" w:space="0" w:color="000000"/>
              <w:right w:val="single" w:sz="4" w:space="0" w:color="000000"/>
            </w:tcBorders>
          </w:tcPr>
          <w:p w14:paraId="341C2D8B" w14:textId="77777777" w:rsidR="00676B48" w:rsidRPr="00620922" w:rsidRDefault="00676B48" w:rsidP="004209DE">
            <w:pPr>
              <w:ind w:right="1123"/>
              <w:rPr>
                <w:rFonts w:ascii="Arial" w:hAnsi="Arial" w:cs="Arial"/>
                <w:color w:val="548DD4" w:themeColor="text2" w:themeTint="99"/>
                <w:sz w:val="24"/>
                <w:szCs w:val="24"/>
              </w:rPr>
            </w:pPr>
            <w:r w:rsidRPr="00620922">
              <w:rPr>
                <w:rFonts w:ascii="Arial" w:eastAsia="Calibri" w:hAnsi="Arial" w:cs="Arial"/>
                <w:b/>
                <w:color w:val="548DD4" w:themeColor="text2" w:themeTint="99"/>
                <w:sz w:val="24"/>
                <w:szCs w:val="24"/>
              </w:rPr>
              <w:t>Naziv aktivnosti:  Polazak u školu</w:t>
            </w:r>
            <w:r w:rsidRPr="00620922">
              <w:rPr>
                <w:rFonts w:ascii="Arial" w:eastAsia="Calibri" w:hAnsi="Arial" w:cs="Arial"/>
                <w:color w:val="548DD4" w:themeColor="text2" w:themeTint="99"/>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80C0D08" w14:textId="77777777" w:rsidR="00676B48" w:rsidRPr="00620922" w:rsidRDefault="00676B48"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Ime i prezime voditelja: </w:t>
            </w:r>
          </w:p>
        </w:tc>
        <w:tc>
          <w:tcPr>
            <w:tcW w:w="7591" w:type="dxa"/>
            <w:tcBorders>
              <w:top w:val="single" w:sz="4" w:space="0" w:color="000000"/>
              <w:left w:val="single" w:sz="4" w:space="0" w:color="000000"/>
              <w:bottom w:val="single" w:sz="4" w:space="0" w:color="000000"/>
              <w:right w:val="single" w:sz="4" w:space="0" w:color="000000"/>
            </w:tcBorders>
          </w:tcPr>
          <w:p w14:paraId="4FFB1157" w14:textId="77777777" w:rsidR="00BC7041" w:rsidRDefault="00676B48" w:rsidP="004209DE">
            <w:pPr>
              <w:ind w:right="2149"/>
              <w:jc w:val="both"/>
              <w:rPr>
                <w:rFonts w:ascii="Arial" w:eastAsia="Calibri" w:hAnsi="Arial" w:cs="Arial"/>
                <w:b/>
                <w:i/>
                <w:color w:val="548DD4" w:themeColor="text2" w:themeTint="99"/>
                <w:sz w:val="24"/>
                <w:szCs w:val="24"/>
              </w:rPr>
            </w:pPr>
            <w:r w:rsidRPr="00620922">
              <w:rPr>
                <w:rFonts w:ascii="Arial" w:eastAsia="Calibri" w:hAnsi="Arial" w:cs="Arial"/>
                <w:b/>
                <w:i/>
                <w:color w:val="548DD4" w:themeColor="text2" w:themeTint="99"/>
                <w:sz w:val="24"/>
                <w:szCs w:val="24"/>
              </w:rPr>
              <w:t>M</w:t>
            </w:r>
            <w:r w:rsidR="00AE13B0">
              <w:rPr>
                <w:rFonts w:ascii="Arial" w:eastAsia="Calibri" w:hAnsi="Arial" w:cs="Arial"/>
                <w:b/>
                <w:i/>
                <w:color w:val="548DD4" w:themeColor="text2" w:themeTint="99"/>
                <w:sz w:val="24"/>
                <w:szCs w:val="24"/>
              </w:rPr>
              <w:t>ihaela Horvat</w:t>
            </w:r>
            <w:r w:rsidRPr="00620922">
              <w:rPr>
                <w:rFonts w:ascii="Arial" w:eastAsia="Calibri" w:hAnsi="Arial" w:cs="Arial"/>
                <w:b/>
                <w:i/>
                <w:color w:val="548DD4" w:themeColor="text2" w:themeTint="99"/>
                <w:sz w:val="24"/>
                <w:szCs w:val="24"/>
              </w:rPr>
              <w:t xml:space="preserve">,  pedagoginja </w:t>
            </w:r>
          </w:p>
          <w:p w14:paraId="415CB616" w14:textId="68604319" w:rsidR="00676B48" w:rsidRPr="00620922" w:rsidRDefault="00676B48" w:rsidP="004209DE">
            <w:pPr>
              <w:ind w:right="2149"/>
              <w:jc w:val="both"/>
              <w:rPr>
                <w:rFonts w:ascii="Arial" w:hAnsi="Arial" w:cs="Arial"/>
                <w:color w:val="548DD4" w:themeColor="text2" w:themeTint="99"/>
                <w:sz w:val="24"/>
                <w:szCs w:val="24"/>
              </w:rPr>
            </w:pPr>
            <w:r w:rsidRPr="00620922">
              <w:rPr>
                <w:rFonts w:ascii="Arial" w:eastAsia="Calibri" w:hAnsi="Arial" w:cs="Arial"/>
                <w:b/>
                <w:i/>
                <w:color w:val="548DD4" w:themeColor="text2" w:themeTint="99"/>
                <w:sz w:val="24"/>
                <w:szCs w:val="24"/>
              </w:rPr>
              <w:t>Renata Hašpl,  psihologinja</w:t>
            </w:r>
            <w:r w:rsidRPr="00620922">
              <w:rPr>
                <w:rFonts w:ascii="Arial" w:eastAsia="Calibri" w:hAnsi="Arial" w:cs="Arial"/>
                <w:color w:val="548DD4" w:themeColor="text2" w:themeTint="99"/>
                <w:sz w:val="24"/>
                <w:szCs w:val="24"/>
              </w:rPr>
              <w:t xml:space="preserve"> </w:t>
            </w:r>
          </w:p>
        </w:tc>
      </w:tr>
      <w:tr w:rsidR="00676B48" w:rsidRPr="00620922" w14:paraId="4CCCAB62" w14:textId="77777777" w:rsidTr="004209DE">
        <w:trPr>
          <w:trHeight w:val="634"/>
        </w:trPr>
        <w:tc>
          <w:tcPr>
            <w:tcW w:w="3937" w:type="dxa"/>
            <w:tcBorders>
              <w:top w:val="single" w:sz="4" w:space="0" w:color="000000"/>
              <w:left w:val="single" w:sz="4" w:space="0" w:color="000000"/>
              <w:bottom w:val="single" w:sz="4" w:space="0" w:color="000000"/>
              <w:right w:val="single" w:sz="4" w:space="0" w:color="000000"/>
            </w:tcBorders>
          </w:tcPr>
          <w:p w14:paraId="62AE5FB0" w14:textId="77777777" w:rsidR="00676B48" w:rsidRPr="00620922" w:rsidRDefault="00676B48"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Ishodi </w:t>
            </w:r>
          </w:p>
        </w:tc>
        <w:tc>
          <w:tcPr>
            <w:tcW w:w="10285" w:type="dxa"/>
            <w:gridSpan w:val="2"/>
            <w:tcBorders>
              <w:top w:val="single" w:sz="4" w:space="0" w:color="000000"/>
              <w:left w:val="single" w:sz="4" w:space="0" w:color="000000"/>
              <w:bottom w:val="single" w:sz="4" w:space="0" w:color="000000"/>
              <w:right w:val="single" w:sz="4" w:space="0" w:color="000000"/>
            </w:tcBorders>
          </w:tcPr>
          <w:p w14:paraId="5699D5F4" w14:textId="77777777" w:rsidR="00676B48" w:rsidRPr="00620922" w:rsidRDefault="00676B48" w:rsidP="004209DE">
            <w:pPr>
              <w:rPr>
                <w:rFonts w:ascii="Arial" w:hAnsi="Arial" w:cs="Arial"/>
                <w:sz w:val="24"/>
                <w:szCs w:val="24"/>
              </w:rPr>
            </w:pPr>
            <w:r w:rsidRPr="00620922">
              <w:rPr>
                <w:rFonts w:ascii="Arial" w:eastAsia="Calibri" w:hAnsi="Arial" w:cs="Arial"/>
                <w:sz w:val="24"/>
                <w:szCs w:val="24"/>
              </w:rPr>
              <w:t xml:space="preserve">Priprema djece i roditelja  za uključivanje u sustav obrazovanja.  </w:t>
            </w:r>
          </w:p>
          <w:p w14:paraId="66B1C482" w14:textId="77777777" w:rsidR="00676B48" w:rsidRPr="00620922" w:rsidRDefault="00676B48" w:rsidP="004209DE">
            <w:pPr>
              <w:rPr>
                <w:rFonts w:ascii="Arial" w:hAnsi="Arial" w:cs="Arial"/>
                <w:sz w:val="24"/>
                <w:szCs w:val="24"/>
              </w:rPr>
            </w:pPr>
            <w:r w:rsidRPr="00620922">
              <w:rPr>
                <w:rFonts w:ascii="Arial" w:eastAsia="Calibri" w:hAnsi="Arial" w:cs="Arial"/>
                <w:sz w:val="24"/>
                <w:szCs w:val="24"/>
              </w:rPr>
              <w:t xml:space="preserve">Upoznavanje razvojnih potreba djece i poticanja razvoja djeteta prema njegovim sposobnostima.  </w:t>
            </w:r>
          </w:p>
        </w:tc>
      </w:tr>
      <w:tr w:rsidR="00676B48" w:rsidRPr="00620922" w14:paraId="4CCBADCC" w14:textId="77777777" w:rsidTr="004209DE">
        <w:trPr>
          <w:trHeight w:val="888"/>
        </w:trPr>
        <w:tc>
          <w:tcPr>
            <w:tcW w:w="3937" w:type="dxa"/>
            <w:tcBorders>
              <w:top w:val="single" w:sz="4" w:space="0" w:color="000000"/>
              <w:left w:val="single" w:sz="4" w:space="0" w:color="000000"/>
              <w:bottom w:val="single" w:sz="4" w:space="0" w:color="000000"/>
              <w:right w:val="single" w:sz="4" w:space="0" w:color="000000"/>
            </w:tcBorders>
          </w:tcPr>
          <w:p w14:paraId="62D7A79D" w14:textId="77777777" w:rsidR="00676B48" w:rsidRPr="00620922" w:rsidRDefault="00676B48"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Namjena </w:t>
            </w:r>
          </w:p>
        </w:tc>
        <w:tc>
          <w:tcPr>
            <w:tcW w:w="10285" w:type="dxa"/>
            <w:gridSpan w:val="2"/>
            <w:tcBorders>
              <w:top w:val="single" w:sz="4" w:space="0" w:color="000000"/>
              <w:left w:val="single" w:sz="4" w:space="0" w:color="000000"/>
              <w:bottom w:val="single" w:sz="4" w:space="0" w:color="000000"/>
              <w:right w:val="single" w:sz="4" w:space="0" w:color="000000"/>
            </w:tcBorders>
          </w:tcPr>
          <w:p w14:paraId="06462A26" w14:textId="77777777" w:rsidR="00676B48" w:rsidRPr="00620922" w:rsidRDefault="00676B48" w:rsidP="004209DE">
            <w:pPr>
              <w:ind w:right="48"/>
              <w:rPr>
                <w:rFonts w:ascii="Arial" w:hAnsi="Arial" w:cs="Arial"/>
                <w:sz w:val="24"/>
                <w:szCs w:val="24"/>
              </w:rPr>
            </w:pPr>
            <w:r w:rsidRPr="00620922">
              <w:rPr>
                <w:rFonts w:ascii="Arial" w:eastAsia="Calibri" w:hAnsi="Arial" w:cs="Arial"/>
                <w:sz w:val="24"/>
                <w:szCs w:val="24"/>
              </w:rPr>
              <w:t xml:space="preserve">Suradnja s roditeljima,  stručnjacima,  stručnim timom dječjeg vrtića i ostalim sudionicima u odgoju i obrazovanju djece predškolske dobi u lokalnoj zajednici Edukacija roditelja  </w:t>
            </w:r>
          </w:p>
        </w:tc>
      </w:tr>
      <w:tr w:rsidR="00676B48" w:rsidRPr="00620922" w14:paraId="1A6F6F86" w14:textId="77777777" w:rsidTr="004209DE">
        <w:trPr>
          <w:trHeight w:val="889"/>
        </w:trPr>
        <w:tc>
          <w:tcPr>
            <w:tcW w:w="3937" w:type="dxa"/>
            <w:tcBorders>
              <w:top w:val="single" w:sz="4" w:space="0" w:color="000000"/>
              <w:left w:val="single" w:sz="4" w:space="0" w:color="000000"/>
              <w:bottom w:val="single" w:sz="4" w:space="0" w:color="000000"/>
              <w:right w:val="single" w:sz="4" w:space="0" w:color="000000"/>
            </w:tcBorders>
          </w:tcPr>
          <w:p w14:paraId="3CD75B94" w14:textId="77777777" w:rsidR="00676B48" w:rsidRPr="00620922" w:rsidRDefault="00676B48"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Nositelji aktivnosti </w:t>
            </w:r>
          </w:p>
        </w:tc>
        <w:tc>
          <w:tcPr>
            <w:tcW w:w="10285" w:type="dxa"/>
            <w:gridSpan w:val="2"/>
            <w:tcBorders>
              <w:top w:val="single" w:sz="4" w:space="0" w:color="000000"/>
              <w:left w:val="single" w:sz="4" w:space="0" w:color="000000"/>
              <w:bottom w:val="single" w:sz="4" w:space="0" w:color="000000"/>
              <w:right w:val="single" w:sz="4" w:space="0" w:color="000000"/>
            </w:tcBorders>
          </w:tcPr>
          <w:p w14:paraId="2CE108E5" w14:textId="45F34245" w:rsidR="00676B48" w:rsidRPr="00CC1447" w:rsidRDefault="00676B48" w:rsidP="004209DE">
            <w:pPr>
              <w:rPr>
                <w:rFonts w:ascii="Arial" w:hAnsi="Arial" w:cs="Arial"/>
                <w:b/>
                <w:bCs/>
                <w:i/>
                <w:iCs/>
                <w:color w:val="548DD4" w:themeColor="text2" w:themeTint="99"/>
                <w:sz w:val="24"/>
                <w:szCs w:val="24"/>
              </w:rPr>
            </w:pPr>
            <w:r w:rsidRPr="00CC1447">
              <w:rPr>
                <w:rFonts w:ascii="Arial" w:eastAsia="Calibri" w:hAnsi="Arial" w:cs="Arial"/>
                <w:b/>
                <w:bCs/>
                <w:i/>
                <w:iCs/>
                <w:color w:val="548DD4" w:themeColor="text2" w:themeTint="99"/>
                <w:sz w:val="24"/>
                <w:szCs w:val="24"/>
              </w:rPr>
              <w:t>M</w:t>
            </w:r>
            <w:r w:rsidR="00CC1447" w:rsidRPr="00CC1447">
              <w:rPr>
                <w:rFonts w:ascii="Arial" w:eastAsia="Calibri" w:hAnsi="Arial" w:cs="Arial"/>
                <w:b/>
                <w:bCs/>
                <w:i/>
                <w:iCs/>
                <w:color w:val="548DD4" w:themeColor="text2" w:themeTint="99"/>
                <w:sz w:val="24"/>
                <w:szCs w:val="24"/>
              </w:rPr>
              <w:t>ihaela Horvat</w:t>
            </w:r>
            <w:r w:rsidRPr="00CC1447">
              <w:rPr>
                <w:rFonts w:ascii="Arial" w:eastAsia="Calibri" w:hAnsi="Arial" w:cs="Arial"/>
                <w:b/>
                <w:bCs/>
                <w:i/>
                <w:iCs/>
                <w:color w:val="548DD4" w:themeColor="text2" w:themeTint="99"/>
                <w:sz w:val="24"/>
                <w:szCs w:val="24"/>
              </w:rPr>
              <w:t xml:space="preserve">,  pedagoginja </w:t>
            </w:r>
          </w:p>
          <w:p w14:paraId="501F01A5" w14:textId="77777777" w:rsidR="00676B48" w:rsidRPr="00CC1447" w:rsidRDefault="00676B48" w:rsidP="004209DE">
            <w:pPr>
              <w:rPr>
                <w:rFonts w:ascii="Arial" w:hAnsi="Arial" w:cs="Arial"/>
                <w:b/>
                <w:bCs/>
                <w:i/>
                <w:iCs/>
                <w:color w:val="548DD4" w:themeColor="text2" w:themeTint="99"/>
                <w:sz w:val="24"/>
                <w:szCs w:val="24"/>
              </w:rPr>
            </w:pPr>
            <w:r w:rsidRPr="00CC1447">
              <w:rPr>
                <w:rFonts w:ascii="Arial" w:eastAsia="Calibri" w:hAnsi="Arial" w:cs="Arial"/>
                <w:b/>
                <w:bCs/>
                <w:i/>
                <w:iCs/>
                <w:color w:val="548DD4" w:themeColor="text2" w:themeTint="99"/>
                <w:sz w:val="24"/>
                <w:szCs w:val="24"/>
              </w:rPr>
              <w:t xml:space="preserve">Renata Hašpl,  psihologinja </w:t>
            </w:r>
          </w:p>
          <w:p w14:paraId="508F0995" w14:textId="77777777" w:rsidR="00676B48" w:rsidRPr="00620922" w:rsidRDefault="00676B48" w:rsidP="004209DE">
            <w:pPr>
              <w:rPr>
                <w:rFonts w:ascii="Arial" w:hAnsi="Arial" w:cs="Arial"/>
                <w:sz w:val="24"/>
                <w:szCs w:val="24"/>
              </w:rPr>
            </w:pPr>
            <w:r w:rsidRPr="00CC1447">
              <w:rPr>
                <w:rFonts w:ascii="Arial" w:eastAsia="Calibri" w:hAnsi="Arial" w:cs="Arial"/>
                <w:b/>
                <w:bCs/>
                <w:i/>
                <w:iCs/>
                <w:color w:val="548DD4" w:themeColor="text2" w:themeTint="99"/>
                <w:sz w:val="24"/>
                <w:szCs w:val="24"/>
              </w:rPr>
              <w:t>Učitelji i učiteljice RN</w:t>
            </w:r>
            <w:r w:rsidRPr="00CC1447">
              <w:rPr>
                <w:rFonts w:ascii="Arial" w:eastAsia="Calibri" w:hAnsi="Arial" w:cs="Arial"/>
                <w:color w:val="548DD4" w:themeColor="text2" w:themeTint="99"/>
                <w:sz w:val="24"/>
                <w:szCs w:val="24"/>
              </w:rPr>
              <w:t xml:space="preserve"> </w:t>
            </w:r>
          </w:p>
        </w:tc>
      </w:tr>
      <w:tr w:rsidR="00676B48" w:rsidRPr="00620922" w14:paraId="36DDD11E" w14:textId="77777777" w:rsidTr="004209DE">
        <w:trPr>
          <w:trHeight w:val="634"/>
        </w:trPr>
        <w:tc>
          <w:tcPr>
            <w:tcW w:w="3937" w:type="dxa"/>
            <w:tcBorders>
              <w:top w:val="single" w:sz="4" w:space="0" w:color="000000"/>
              <w:left w:val="single" w:sz="4" w:space="0" w:color="000000"/>
              <w:bottom w:val="single" w:sz="4" w:space="0" w:color="000000"/>
              <w:right w:val="single" w:sz="4" w:space="0" w:color="000000"/>
            </w:tcBorders>
          </w:tcPr>
          <w:p w14:paraId="40162BB7" w14:textId="77777777" w:rsidR="00676B48" w:rsidRPr="00620922" w:rsidRDefault="00676B48"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lastRenderedPageBreak/>
              <w:t xml:space="preserve">Način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2D97E2A0" w14:textId="77777777" w:rsidR="00676B48" w:rsidRPr="00620922" w:rsidRDefault="00676B48" w:rsidP="004209DE">
            <w:pPr>
              <w:ind w:right="4659"/>
              <w:jc w:val="both"/>
              <w:rPr>
                <w:rFonts w:ascii="Arial" w:hAnsi="Arial" w:cs="Arial"/>
                <w:sz w:val="24"/>
                <w:szCs w:val="24"/>
              </w:rPr>
            </w:pPr>
            <w:r w:rsidRPr="00620922">
              <w:rPr>
                <w:rFonts w:ascii="Arial" w:eastAsia="Calibri" w:hAnsi="Arial" w:cs="Arial"/>
                <w:sz w:val="24"/>
                <w:szCs w:val="24"/>
              </w:rPr>
              <w:t xml:space="preserve">Edukacija roditelja kroz tematski roditeljski sastanak Posjet  predškolaca školskoj ustanovi </w:t>
            </w:r>
          </w:p>
        </w:tc>
      </w:tr>
      <w:tr w:rsidR="00676B48" w:rsidRPr="00620922" w14:paraId="0B3C3B5D" w14:textId="77777777" w:rsidTr="004209DE">
        <w:trPr>
          <w:trHeight w:val="379"/>
        </w:trPr>
        <w:tc>
          <w:tcPr>
            <w:tcW w:w="3937" w:type="dxa"/>
            <w:tcBorders>
              <w:top w:val="single" w:sz="4" w:space="0" w:color="000000"/>
              <w:left w:val="single" w:sz="4" w:space="0" w:color="000000"/>
              <w:bottom w:val="single" w:sz="4" w:space="0" w:color="000000"/>
              <w:right w:val="single" w:sz="4" w:space="0" w:color="000000"/>
            </w:tcBorders>
          </w:tcPr>
          <w:p w14:paraId="76AC4031" w14:textId="77777777" w:rsidR="00676B48" w:rsidRPr="00620922" w:rsidRDefault="00676B48"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Vrijeme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49277EE7" w14:textId="77777777" w:rsidR="00676B48" w:rsidRPr="00620922" w:rsidRDefault="00676B48" w:rsidP="004209DE">
            <w:pPr>
              <w:rPr>
                <w:rFonts w:ascii="Arial" w:hAnsi="Arial" w:cs="Arial"/>
                <w:sz w:val="24"/>
                <w:szCs w:val="24"/>
              </w:rPr>
            </w:pPr>
            <w:r w:rsidRPr="00620922">
              <w:rPr>
                <w:rFonts w:ascii="Arial" w:eastAsia="Calibri" w:hAnsi="Arial" w:cs="Arial"/>
                <w:sz w:val="24"/>
                <w:szCs w:val="24"/>
              </w:rPr>
              <w:t xml:space="preserve">Svibanj,  lipanj 2020.  </w:t>
            </w:r>
          </w:p>
        </w:tc>
      </w:tr>
      <w:tr w:rsidR="00676B48" w:rsidRPr="00620922" w14:paraId="33F5F9E7"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20BE114A" w14:textId="77777777" w:rsidR="00676B48" w:rsidRPr="00620922" w:rsidRDefault="00676B48"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Troškovnik </w:t>
            </w:r>
          </w:p>
        </w:tc>
        <w:tc>
          <w:tcPr>
            <w:tcW w:w="10285" w:type="dxa"/>
            <w:gridSpan w:val="2"/>
            <w:tcBorders>
              <w:top w:val="single" w:sz="4" w:space="0" w:color="000000"/>
              <w:left w:val="single" w:sz="4" w:space="0" w:color="000000"/>
              <w:bottom w:val="single" w:sz="4" w:space="0" w:color="000000"/>
              <w:right w:val="single" w:sz="4" w:space="0" w:color="000000"/>
            </w:tcBorders>
          </w:tcPr>
          <w:p w14:paraId="36AA07B2" w14:textId="77777777" w:rsidR="00676B48" w:rsidRPr="00620922" w:rsidRDefault="00676B48" w:rsidP="004209DE">
            <w:pPr>
              <w:rPr>
                <w:rFonts w:ascii="Arial" w:hAnsi="Arial" w:cs="Arial"/>
                <w:sz w:val="24"/>
                <w:szCs w:val="24"/>
              </w:rPr>
            </w:pPr>
            <w:r w:rsidRPr="00620922">
              <w:rPr>
                <w:rFonts w:ascii="Arial" w:eastAsia="Calibri" w:hAnsi="Arial" w:cs="Arial"/>
                <w:sz w:val="24"/>
                <w:szCs w:val="24"/>
              </w:rPr>
              <w:t xml:space="preserve">/ </w:t>
            </w:r>
          </w:p>
        </w:tc>
      </w:tr>
      <w:tr w:rsidR="00676B48" w:rsidRPr="00620922" w14:paraId="0214AB67"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7E80DC45" w14:textId="77777777" w:rsidR="00676B48" w:rsidRPr="00620922" w:rsidRDefault="00676B48"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Način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308F3C9A" w14:textId="77777777" w:rsidR="00676B48" w:rsidRPr="00620922" w:rsidRDefault="00676B48" w:rsidP="004209DE">
            <w:pPr>
              <w:rPr>
                <w:rFonts w:ascii="Arial" w:hAnsi="Arial" w:cs="Arial"/>
                <w:sz w:val="24"/>
                <w:szCs w:val="24"/>
              </w:rPr>
            </w:pPr>
            <w:r w:rsidRPr="00620922">
              <w:rPr>
                <w:rFonts w:ascii="Arial" w:eastAsia="Calibri" w:hAnsi="Arial" w:cs="Arial"/>
                <w:sz w:val="24"/>
                <w:szCs w:val="24"/>
              </w:rPr>
              <w:t xml:space="preserve">Fotografije,  broj održanih predavanja </w:t>
            </w:r>
          </w:p>
        </w:tc>
      </w:tr>
      <w:tr w:rsidR="00676B48" w:rsidRPr="00620922" w14:paraId="2528D49A" w14:textId="77777777" w:rsidTr="004209DE">
        <w:trPr>
          <w:trHeight w:val="380"/>
        </w:trPr>
        <w:tc>
          <w:tcPr>
            <w:tcW w:w="3937" w:type="dxa"/>
            <w:tcBorders>
              <w:top w:val="single" w:sz="4" w:space="0" w:color="000000"/>
              <w:left w:val="single" w:sz="4" w:space="0" w:color="000000"/>
              <w:bottom w:val="single" w:sz="4" w:space="0" w:color="000000"/>
              <w:right w:val="single" w:sz="4" w:space="0" w:color="000000"/>
            </w:tcBorders>
          </w:tcPr>
          <w:p w14:paraId="6E003E85" w14:textId="77777777" w:rsidR="00676B48" w:rsidRPr="00620922" w:rsidRDefault="00676B48"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Korištenje rezultata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1A6B65B0" w14:textId="77777777" w:rsidR="00676B48" w:rsidRPr="00620922" w:rsidRDefault="00676B48" w:rsidP="004209DE">
            <w:pPr>
              <w:rPr>
                <w:rFonts w:ascii="Arial" w:hAnsi="Arial" w:cs="Arial"/>
                <w:sz w:val="24"/>
                <w:szCs w:val="24"/>
              </w:rPr>
            </w:pPr>
            <w:r w:rsidRPr="00620922">
              <w:rPr>
                <w:rFonts w:ascii="Arial" w:eastAsia="Calibri" w:hAnsi="Arial" w:cs="Arial"/>
                <w:sz w:val="24"/>
                <w:szCs w:val="24"/>
              </w:rPr>
              <w:t xml:space="preserve">unaprjeđivanje suradnje škole i roditelja    </w:t>
            </w:r>
          </w:p>
        </w:tc>
      </w:tr>
    </w:tbl>
    <w:p w14:paraId="6C74F37A" w14:textId="5DAD8721" w:rsidR="00676B48" w:rsidRDefault="00676B48"/>
    <w:p w14:paraId="6525E7E9" w14:textId="7A3EB733" w:rsidR="00676B48" w:rsidRDefault="00676B48"/>
    <w:tbl>
      <w:tblPr>
        <w:tblStyle w:val="TableGrid"/>
        <w:tblW w:w="14222" w:type="dxa"/>
        <w:tblInd w:w="-101" w:type="dxa"/>
        <w:tblCellMar>
          <w:top w:w="96" w:type="dxa"/>
          <w:left w:w="115" w:type="dxa"/>
          <w:right w:w="115" w:type="dxa"/>
        </w:tblCellMar>
        <w:tblLook w:val="04A0" w:firstRow="1" w:lastRow="0" w:firstColumn="1" w:lastColumn="0" w:noHBand="0" w:noVBand="1"/>
      </w:tblPr>
      <w:tblGrid>
        <w:gridCol w:w="3207"/>
        <w:gridCol w:w="3423"/>
        <w:gridCol w:w="7592"/>
      </w:tblGrid>
      <w:tr w:rsidR="00E30588" w:rsidRPr="00620922" w14:paraId="3F11611A" w14:textId="77777777" w:rsidTr="004209DE">
        <w:trPr>
          <w:trHeight w:val="638"/>
        </w:trPr>
        <w:tc>
          <w:tcPr>
            <w:tcW w:w="3207" w:type="dxa"/>
            <w:tcBorders>
              <w:top w:val="single" w:sz="4" w:space="0" w:color="000000"/>
              <w:left w:val="single" w:sz="4" w:space="0" w:color="000000"/>
              <w:bottom w:val="single" w:sz="4" w:space="0" w:color="000000"/>
              <w:right w:val="single" w:sz="4" w:space="0" w:color="000000"/>
            </w:tcBorders>
          </w:tcPr>
          <w:p w14:paraId="28965136" w14:textId="0146FF01" w:rsidR="00F30761" w:rsidRPr="00620922" w:rsidRDefault="00F30761" w:rsidP="007B3154">
            <w:pPr>
              <w:rPr>
                <w:rFonts w:ascii="Arial" w:hAnsi="Arial" w:cs="Arial"/>
                <w:color w:val="548DD4" w:themeColor="text2" w:themeTint="99"/>
                <w:sz w:val="24"/>
                <w:szCs w:val="24"/>
              </w:rPr>
            </w:pPr>
            <w:r w:rsidRPr="00620922">
              <w:rPr>
                <w:rFonts w:ascii="Arial" w:eastAsia="Calibri" w:hAnsi="Arial" w:cs="Arial"/>
                <w:b/>
                <w:color w:val="548DD4" w:themeColor="text2" w:themeTint="99"/>
                <w:sz w:val="24"/>
                <w:szCs w:val="24"/>
              </w:rPr>
              <w:t>Naziv</w:t>
            </w:r>
            <w:r w:rsidR="007B3154">
              <w:rPr>
                <w:rFonts w:ascii="Arial" w:eastAsia="Calibri" w:hAnsi="Arial" w:cs="Arial"/>
                <w:b/>
                <w:color w:val="548DD4" w:themeColor="text2" w:themeTint="99"/>
                <w:sz w:val="24"/>
                <w:szCs w:val="24"/>
              </w:rPr>
              <w:t xml:space="preserve"> </w:t>
            </w:r>
            <w:r w:rsidRPr="00620922">
              <w:rPr>
                <w:rFonts w:ascii="Arial" w:eastAsia="Calibri" w:hAnsi="Arial" w:cs="Arial"/>
                <w:b/>
                <w:color w:val="548DD4" w:themeColor="text2" w:themeTint="99"/>
                <w:sz w:val="24"/>
                <w:szCs w:val="24"/>
              </w:rPr>
              <w:t xml:space="preserve">aktivnosti: Profesionalno usmjeravanje učenika </w:t>
            </w:r>
          </w:p>
        </w:tc>
        <w:tc>
          <w:tcPr>
            <w:tcW w:w="3423" w:type="dxa"/>
            <w:tcBorders>
              <w:top w:val="single" w:sz="4" w:space="0" w:color="000000"/>
              <w:left w:val="single" w:sz="4" w:space="0" w:color="000000"/>
              <w:bottom w:val="single" w:sz="4" w:space="0" w:color="000000"/>
              <w:right w:val="single" w:sz="4" w:space="0" w:color="000000"/>
            </w:tcBorders>
          </w:tcPr>
          <w:p w14:paraId="29B64EA6" w14:textId="77777777" w:rsidR="00F30761" w:rsidRPr="00620922" w:rsidRDefault="00F30761" w:rsidP="004209DE">
            <w:pPr>
              <w:ind w:left="5"/>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Ime i prezime voditelja: </w:t>
            </w:r>
          </w:p>
        </w:tc>
        <w:tc>
          <w:tcPr>
            <w:tcW w:w="7591" w:type="dxa"/>
            <w:tcBorders>
              <w:top w:val="single" w:sz="4" w:space="0" w:color="000000"/>
              <w:left w:val="single" w:sz="4" w:space="0" w:color="000000"/>
              <w:bottom w:val="single" w:sz="4" w:space="0" w:color="000000"/>
              <w:right w:val="single" w:sz="4" w:space="0" w:color="000000"/>
            </w:tcBorders>
          </w:tcPr>
          <w:p w14:paraId="51F3FB76" w14:textId="77777777" w:rsidR="00F30761" w:rsidRPr="00620922" w:rsidRDefault="00F30761" w:rsidP="004209DE">
            <w:pPr>
              <w:rPr>
                <w:rFonts w:ascii="Arial" w:hAnsi="Arial" w:cs="Arial"/>
                <w:color w:val="548DD4" w:themeColor="text2" w:themeTint="99"/>
                <w:sz w:val="24"/>
                <w:szCs w:val="24"/>
              </w:rPr>
            </w:pPr>
            <w:r w:rsidRPr="00620922">
              <w:rPr>
                <w:rFonts w:ascii="Arial" w:eastAsia="Calibri" w:hAnsi="Arial" w:cs="Arial"/>
                <w:b/>
                <w:i/>
                <w:color w:val="548DD4" w:themeColor="text2" w:themeTint="99"/>
                <w:sz w:val="24"/>
                <w:szCs w:val="24"/>
              </w:rPr>
              <w:t xml:space="preserve">Renata Hašpl,  psihologinja </w:t>
            </w:r>
          </w:p>
          <w:p w14:paraId="1802D0CF" w14:textId="55794B68" w:rsidR="00F30761" w:rsidRPr="00620922" w:rsidRDefault="00F30761" w:rsidP="004209DE">
            <w:pPr>
              <w:rPr>
                <w:rFonts w:ascii="Arial" w:hAnsi="Arial" w:cs="Arial"/>
                <w:color w:val="548DD4" w:themeColor="text2" w:themeTint="99"/>
                <w:sz w:val="24"/>
                <w:szCs w:val="24"/>
              </w:rPr>
            </w:pPr>
            <w:r w:rsidRPr="00620922">
              <w:rPr>
                <w:rFonts w:ascii="Arial" w:eastAsia="Calibri" w:hAnsi="Arial" w:cs="Arial"/>
                <w:b/>
                <w:i/>
                <w:color w:val="548DD4" w:themeColor="text2" w:themeTint="99"/>
                <w:sz w:val="24"/>
                <w:szCs w:val="24"/>
              </w:rPr>
              <w:t>M</w:t>
            </w:r>
            <w:r w:rsidR="00AE13B0">
              <w:rPr>
                <w:rFonts w:ascii="Arial" w:eastAsia="Calibri" w:hAnsi="Arial" w:cs="Arial"/>
                <w:b/>
                <w:i/>
                <w:color w:val="548DD4" w:themeColor="text2" w:themeTint="99"/>
                <w:sz w:val="24"/>
                <w:szCs w:val="24"/>
              </w:rPr>
              <w:t>ihaela Horvat</w:t>
            </w:r>
            <w:r w:rsidRPr="00620922">
              <w:rPr>
                <w:rFonts w:ascii="Arial" w:eastAsia="Calibri" w:hAnsi="Arial" w:cs="Arial"/>
                <w:b/>
                <w:i/>
                <w:color w:val="548DD4" w:themeColor="text2" w:themeTint="99"/>
                <w:sz w:val="24"/>
                <w:szCs w:val="24"/>
              </w:rPr>
              <w:t>,  pedagoginja</w:t>
            </w:r>
            <w:r w:rsidRPr="00620922">
              <w:rPr>
                <w:rFonts w:ascii="Arial" w:eastAsia="Calibri" w:hAnsi="Arial" w:cs="Arial"/>
                <w:color w:val="548DD4" w:themeColor="text2" w:themeTint="99"/>
                <w:sz w:val="24"/>
                <w:szCs w:val="24"/>
              </w:rPr>
              <w:t xml:space="preserve"> </w:t>
            </w:r>
          </w:p>
        </w:tc>
      </w:tr>
      <w:tr w:rsidR="00F30761" w:rsidRPr="00620922" w14:paraId="39DD637E" w14:textId="77777777" w:rsidTr="004209DE">
        <w:trPr>
          <w:trHeight w:val="1657"/>
        </w:trPr>
        <w:tc>
          <w:tcPr>
            <w:tcW w:w="3207" w:type="dxa"/>
            <w:tcBorders>
              <w:top w:val="single" w:sz="4" w:space="0" w:color="000000"/>
              <w:left w:val="single" w:sz="4" w:space="0" w:color="000000"/>
              <w:bottom w:val="single" w:sz="4" w:space="0" w:color="000000"/>
              <w:right w:val="single" w:sz="4" w:space="0" w:color="000000"/>
            </w:tcBorders>
          </w:tcPr>
          <w:p w14:paraId="18C6FC5D" w14:textId="77777777" w:rsidR="00F30761" w:rsidRPr="00620922" w:rsidRDefault="00F30761"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Ishodi </w:t>
            </w:r>
          </w:p>
        </w:tc>
        <w:tc>
          <w:tcPr>
            <w:tcW w:w="11014" w:type="dxa"/>
            <w:gridSpan w:val="2"/>
            <w:tcBorders>
              <w:top w:val="single" w:sz="4" w:space="0" w:color="000000"/>
              <w:left w:val="single" w:sz="4" w:space="0" w:color="000000"/>
              <w:bottom w:val="single" w:sz="4" w:space="0" w:color="000000"/>
              <w:right w:val="single" w:sz="4" w:space="0" w:color="000000"/>
            </w:tcBorders>
          </w:tcPr>
          <w:p w14:paraId="24CC2E10" w14:textId="77777777" w:rsidR="00F30761" w:rsidRPr="00620922" w:rsidRDefault="00F30761">
            <w:pPr>
              <w:numPr>
                <w:ilvl w:val="0"/>
                <w:numId w:val="14"/>
              </w:numPr>
              <w:spacing w:line="259" w:lineRule="auto"/>
              <w:ind w:hanging="115"/>
              <w:rPr>
                <w:rFonts w:ascii="Arial" w:hAnsi="Arial" w:cs="Arial"/>
                <w:sz w:val="24"/>
                <w:szCs w:val="24"/>
              </w:rPr>
            </w:pPr>
            <w:r w:rsidRPr="00620922">
              <w:rPr>
                <w:rFonts w:ascii="Arial" w:eastAsia="Calibri" w:hAnsi="Arial" w:cs="Arial"/>
                <w:sz w:val="24"/>
                <w:szCs w:val="24"/>
              </w:rPr>
              <w:t xml:space="preserve">osigurati učenicima stjecanje temeljnih (općeobrazovnih) i stručnih kompetencija,  </w:t>
            </w:r>
          </w:p>
          <w:p w14:paraId="480FF115" w14:textId="77777777" w:rsidR="00F30761" w:rsidRPr="00620922" w:rsidRDefault="00F30761" w:rsidP="004209DE">
            <w:pPr>
              <w:spacing w:after="5" w:line="237" w:lineRule="auto"/>
              <w:ind w:left="5"/>
              <w:rPr>
                <w:rFonts w:ascii="Arial" w:hAnsi="Arial" w:cs="Arial"/>
                <w:sz w:val="24"/>
                <w:szCs w:val="24"/>
              </w:rPr>
            </w:pPr>
            <w:r w:rsidRPr="00620922">
              <w:rPr>
                <w:rFonts w:ascii="Arial" w:eastAsia="Calibri" w:hAnsi="Arial" w:cs="Arial"/>
                <w:sz w:val="24"/>
                <w:szCs w:val="24"/>
              </w:rPr>
              <w:t xml:space="preserve">-osposobiti ih za život i rad u promjenjivom društveno-kulturnom kontekstu prema zahtjevima tržišnog gospodarstva,  suvremenih inform. -komunik.  tehnologija i znanstvenih spoznaja i dostignuća,   </w:t>
            </w:r>
          </w:p>
          <w:p w14:paraId="26A0813B" w14:textId="77777777" w:rsidR="00F30761" w:rsidRPr="00620922" w:rsidRDefault="00F30761">
            <w:pPr>
              <w:numPr>
                <w:ilvl w:val="0"/>
                <w:numId w:val="14"/>
              </w:numPr>
              <w:spacing w:line="259" w:lineRule="auto"/>
              <w:ind w:hanging="115"/>
              <w:rPr>
                <w:rFonts w:ascii="Arial" w:hAnsi="Arial" w:cs="Arial"/>
                <w:sz w:val="24"/>
                <w:szCs w:val="24"/>
              </w:rPr>
            </w:pPr>
            <w:r w:rsidRPr="00620922">
              <w:rPr>
                <w:rFonts w:ascii="Arial" w:eastAsia="Calibri" w:hAnsi="Arial" w:cs="Arial"/>
                <w:sz w:val="24"/>
                <w:szCs w:val="24"/>
              </w:rPr>
              <w:t xml:space="preserve">osposobiti učenike za cjeloživotno učenje </w:t>
            </w:r>
          </w:p>
          <w:p w14:paraId="768A7CA9"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-pomoć učenicima za koje se predviđa da bi nakon završetka školovanja mogli imati otežan pristup tržištu rada,  odnosno učenicima s teškoćama u razvoju,  zdravstvenim teškoćama,  teškoćama učenja,  poremećajima u ponašanju i sl.  </w:t>
            </w:r>
          </w:p>
        </w:tc>
      </w:tr>
      <w:tr w:rsidR="00F30761" w:rsidRPr="00620922" w14:paraId="6C731415" w14:textId="77777777" w:rsidTr="004209DE">
        <w:trPr>
          <w:trHeight w:val="1916"/>
        </w:trPr>
        <w:tc>
          <w:tcPr>
            <w:tcW w:w="3207" w:type="dxa"/>
            <w:tcBorders>
              <w:top w:val="single" w:sz="4" w:space="0" w:color="000000"/>
              <w:left w:val="single" w:sz="4" w:space="0" w:color="000000"/>
              <w:bottom w:val="single" w:sz="4" w:space="0" w:color="000000"/>
              <w:right w:val="single" w:sz="4" w:space="0" w:color="000000"/>
            </w:tcBorders>
          </w:tcPr>
          <w:p w14:paraId="7D3EBB9A" w14:textId="77777777" w:rsidR="00F30761" w:rsidRPr="00620922" w:rsidRDefault="00F30761"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lastRenderedPageBreak/>
              <w:t xml:space="preserve">Namjena </w:t>
            </w:r>
          </w:p>
        </w:tc>
        <w:tc>
          <w:tcPr>
            <w:tcW w:w="11014" w:type="dxa"/>
            <w:gridSpan w:val="2"/>
            <w:tcBorders>
              <w:top w:val="single" w:sz="4" w:space="0" w:color="000000"/>
              <w:left w:val="single" w:sz="4" w:space="0" w:color="000000"/>
              <w:bottom w:val="single" w:sz="4" w:space="0" w:color="000000"/>
              <w:right w:val="single" w:sz="4" w:space="0" w:color="000000"/>
            </w:tcBorders>
          </w:tcPr>
          <w:p w14:paraId="6AAFF330" w14:textId="77777777" w:rsidR="00F30761" w:rsidRPr="00620922" w:rsidRDefault="00F30761" w:rsidP="004209DE">
            <w:pPr>
              <w:spacing w:line="239" w:lineRule="auto"/>
              <w:ind w:left="5"/>
              <w:rPr>
                <w:rFonts w:ascii="Arial" w:hAnsi="Arial" w:cs="Arial"/>
                <w:sz w:val="24"/>
                <w:szCs w:val="24"/>
              </w:rPr>
            </w:pPr>
            <w:r w:rsidRPr="00620922">
              <w:rPr>
                <w:rFonts w:ascii="Arial" w:eastAsia="Calibri" w:hAnsi="Arial" w:cs="Arial"/>
                <w:sz w:val="24"/>
                <w:szCs w:val="24"/>
              </w:rPr>
              <w:t xml:space="preserve">-Profesionalno usmjeravanje učenika uključuje profesionalno informiranje i profesionalno savjetovanje,  odnosno skup stručnih postupaka kojima se učenicima pruža pomoć pri odabiru budućeg zanimanja,  odnosno obrazovanja,  a provodi se u suradnji s rodit. /skrbnicima.  </w:t>
            </w:r>
          </w:p>
          <w:p w14:paraId="7B11562B"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-Razumijevanje pojma profesionalni razvoj i važnost planiranja vlastite budućnosti,  shvaćanje potrebe za  </w:t>
            </w:r>
          </w:p>
          <w:p w14:paraId="6323B8BD" w14:textId="77777777" w:rsidR="00F30761" w:rsidRPr="00620922" w:rsidRDefault="00F30761" w:rsidP="004209DE">
            <w:pPr>
              <w:ind w:left="5" w:right="669"/>
              <w:rPr>
                <w:rFonts w:ascii="Arial" w:hAnsi="Arial" w:cs="Arial"/>
                <w:sz w:val="24"/>
                <w:szCs w:val="24"/>
              </w:rPr>
            </w:pPr>
            <w:r w:rsidRPr="00620922">
              <w:rPr>
                <w:rFonts w:ascii="Arial" w:eastAsia="Calibri" w:hAnsi="Arial" w:cs="Arial"/>
                <w:sz w:val="24"/>
                <w:szCs w:val="24"/>
              </w:rPr>
              <w:t xml:space="preserve">stjecanjem znanja,  služenje raznovrsnim izvorima koji im mogu pomoći u ostvarivanju vlastitih ciljeva,  upoznavanje i prihvaćanje vlastitih ponašanja,  mogućnosti i stavova koji mogu utjecati na njihovu predstavu o  budućnosti </w:t>
            </w:r>
          </w:p>
        </w:tc>
      </w:tr>
      <w:tr w:rsidR="00F30761" w:rsidRPr="00620922" w14:paraId="33773C05" w14:textId="77777777" w:rsidTr="004209DE">
        <w:trPr>
          <w:trHeight w:val="634"/>
        </w:trPr>
        <w:tc>
          <w:tcPr>
            <w:tcW w:w="3207" w:type="dxa"/>
            <w:tcBorders>
              <w:top w:val="single" w:sz="4" w:space="0" w:color="000000"/>
              <w:left w:val="single" w:sz="4" w:space="0" w:color="000000"/>
              <w:bottom w:val="single" w:sz="4" w:space="0" w:color="000000"/>
              <w:right w:val="single" w:sz="4" w:space="0" w:color="000000"/>
            </w:tcBorders>
          </w:tcPr>
          <w:p w14:paraId="15D65946" w14:textId="77777777" w:rsidR="00F30761" w:rsidRPr="00620922" w:rsidRDefault="00F30761"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Nositelji aktivnosti </w:t>
            </w:r>
          </w:p>
        </w:tc>
        <w:tc>
          <w:tcPr>
            <w:tcW w:w="11014" w:type="dxa"/>
            <w:gridSpan w:val="2"/>
            <w:tcBorders>
              <w:top w:val="single" w:sz="4" w:space="0" w:color="000000"/>
              <w:left w:val="single" w:sz="4" w:space="0" w:color="000000"/>
              <w:bottom w:val="single" w:sz="4" w:space="0" w:color="000000"/>
              <w:right w:val="single" w:sz="4" w:space="0" w:color="000000"/>
            </w:tcBorders>
          </w:tcPr>
          <w:p w14:paraId="5B2B9EC8" w14:textId="77777777" w:rsidR="00F30761" w:rsidRPr="00620922" w:rsidRDefault="00F30761" w:rsidP="004209DE">
            <w:pPr>
              <w:ind w:left="5" w:right="303"/>
              <w:jc w:val="both"/>
              <w:rPr>
                <w:rFonts w:ascii="Arial" w:hAnsi="Arial" w:cs="Arial"/>
                <w:sz w:val="24"/>
                <w:szCs w:val="24"/>
              </w:rPr>
            </w:pPr>
            <w:r w:rsidRPr="00620922">
              <w:rPr>
                <w:rFonts w:ascii="Arial" w:eastAsia="Calibri" w:hAnsi="Arial" w:cs="Arial"/>
                <w:sz w:val="24"/>
                <w:szCs w:val="24"/>
              </w:rPr>
              <w:t xml:space="preserve">Razrednici 8.  razreda,  psihologinja,  socijalna  pedagoginja,  učenici,  roditelji,  psiholozi Zavoda za zapošljavanje – Službe za profesionalno usmjeravanje,  liječnica školske medicine,  predstavnici srednjih škola </w:t>
            </w:r>
          </w:p>
        </w:tc>
      </w:tr>
      <w:tr w:rsidR="00F30761" w:rsidRPr="00620922" w14:paraId="6BF86EEA" w14:textId="77777777" w:rsidTr="004209DE">
        <w:trPr>
          <w:trHeight w:val="1661"/>
        </w:trPr>
        <w:tc>
          <w:tcPr>
            <w:tcW w:w="3207" w:type="dxa"/>
            <w:tcBorders>
              <w:top w:val="single" w:sz="4" w:space="0" w:color="000000"/>
              <w:left w:val="single" w:sz="4" w:space="0" w:color="000000"/>
              <w:bottom w:val="single" w:sz="4" w:space="0" w:color="000000"/>
              <w:right w:val="single" w:sz="4" w:space="0" w:color="000000"/>
            </w:tcBorders>
          </w:tcPr>
          <w:p w14:paraId="00464BBC" w14:textId="77777777" w:rsidR="00F30761" w:rsidRPr="00620922" w:rsidRDefault="00F30761"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Način realizacije </w:t>
            </w:r>
          </w:p>
        </w:tc>
        <w:tc>
          <w:tcPr>
            <w:tcW w:w="11014" w:type="dxa"/>
            <w:gridSpan w:val="2"/>
            <w:tcBorders>
              <w:top w:val="single" w:sz="4" w:space="0" w:color="000000"/>
              <w:left w:val="single" w:sz="4" w:space="0" w:color="000000"/>
              <w:bottom w:val="single" w:sz="4" w:space="0" w:color="000000"/>
              <w:right w:val="single" w:sz="4" w:space="0" w:color="000000"/>
            </w:tcBorders>
          </w:tcPr>
          <w:p w14:paraId="23D41C74"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ZA SVE UČENIKE:  </w:t>
            </w:r>
          </w:p>
          <w:p w14:paraId="1B54479D" w14:textId="77777777" w:rsidR="00F30761" w:rsidRPr="00620922" w:rsidRDefault="00F30761" w:rsidP="004209DE">
            <w:pPr>
              <w:spacing w:after="5" w:line="237" w:lineRule="auto"/>
              <w:ind w:left="5" w:right="3600"/>
              <w:jc w:val="both"/>
              <w:rPr>
                <w:rFonts w:ascii="Arial" w:hAnsi="Arial" w:cs="Arial"/>
                <w:sz w:val="24"/>
                <w:szCs w:val="24"/>
              </w:rPr>
            </w:pPr>
            <w:r w:rsidRPr="00620922">
              <w:rPr>
                <w:rFonts w:ascii="Arial" w:eastAsia="Calibri" w:hAnsi="Arial" w:cs="Arial"/>
                <w:sz w:val="24"/>
                <w:szCs w:val="24"/>
              </w:rPr>
              <w:t xml:space="preserve">Satovi razrednika na kojima će se obrađivati teme profesionalnog usmjeravanja ZA UČENIKE VIII.  RAZREDA: </w:t>
            </w:r>
          </w:p>
          <w:p w14:paraId="0B4C201D" w14:textId="77777777" w:rsidR="00F30761" w:rsidRPr="00620922" w:rsidRDefault="00F30761" w:rsidP="004209DE">
            <w:pPr>
              <w:spacing w:after="5" w:line="237" w:lineRule="auto"/>
              <w:ind w:left="5" w:right="412"/>
              <w:rPr>
                <w:rFonts w:ascii="Arial" w:hAnsi="Arial" w:cs="Arial"/>
                <w:sz w:val="24"/>
                <w:szCs w:val="24"/>
              </w:rPr>
            </w:pPr>
            <w:r w:rsidRPr="00620922">
              <w:rPr>
                <w:rFonts w:ascii="Arial" w:eastAsia="Calibri" w:hAnsi="Arial" w:cs="Arial"/>
                <w:sz w:val="24"/>
                <w:szCs w:val="24"/>
              </w:rPr>
              <w:t xml:space="preserve">Testiranja,  predavanja,  radionice,  individualni i grupni savjetodavni rad,  ankete,  sistematski pregledi (namjenski),   ZA RODITELJE: </w:t>
            </w:r>
          </w:p>
          <w:p w14:paraId="0278B65B"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predavanja,  predstavljanje srednjih škola </w:t>
            </w:r>
          </w:p>
        </w:tc>
      </w:tr>
      <w:tr w:rsidR="00F30761" w:rsidRPr="00620922" w14:paraId="1214835E" w14:textId="77777777" w:rsidTr="004209DE">
        <w:trPr>
          <w:trHeight w:val="374"/>
        </w:trPr>
        <w:tc>
          <w:tcPr>
            <w:tcW w:w="3207" w:type="dxa"/>
            <w:tcBorders>
              <w:top w:val="single" w:sz="4" w:space="0" w:color="000000"/>
              <w:left w:val="single" w:sz="4" w:space="0" w:color="000000"/>
              <w:bottom w:val="single" w:sz="4" w:space="0" w:color="000000"/>
              <w:right w:val="single" w:sz="4" w:space="0" w:color="000000"/>
            </w:tcBorders>
          </w:tcPr>
          <w:p w14:paraId="34C3E725" w14:textId="77777777" w:rsidR="00F30761" w:rsidRPr="00620922" w:rsidRDefault="00F30761"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Vrijeme realizacije </w:t>
            </w:r>
          </w:p>
        </w:tc>
        <w:tc>
          <w:tcPr>
            <w:tcW w:w="11014" w:type="dxa"/>
            <w:gridSpan w:val="2"/>
            <w:tcBorders>
              <w:top w:val="single" w:sz="4" w:space="0" w:color="000000"/>
              <w:left w:val="single" w:sz="4" w:space="0" w:color="000000"/>
              <w:bottom w:val="single" w:sz="4" w:space="0" w:color="000000"/>
              <w:right w:val="single" w:sz="4" w:space="0" w:color="000000"/>
            </w:tcBorders>
          </w:tcPr>
          <w:p w14:paraId="5A8742A4"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Tijekom cijele godine,  a posebno će se intenzivirati  rad od ožujka do lipnja </w:t>
            </w:r>
          </w:p>
        </w:tc>
      </w:tr>
      <w:tr w:rsidR="00F30761" w:rsidRPr="00620922" w14:paraId="30C0B453" w14:textId="77777777" w:rsidTr="004209DE">
        <w:trPr>
          <w:trHeight w:val="375"/>
        </w:trPr>
        <w:tc>
          <w:tcPr>
            <w:tcW w:w="3207" w:type="dxa"/>
            <w:tcBorders>
              <w:top w:val="single" w:sz="4" w:space="0" w:color="000000"/>
              <w:left w:val="single" w:sz="4" w:space="0" w:color="000000"/>
              <w:bottom w:val="single" w:sz="4" w:space="0" w:color="000000"/>
              <w:right w:val="single" w:sz="4" w:space="0" w:color="000000"/>
            </w:tcBorders>
          </w:tcPr>
          <w:p w14:paraId="3800754E" w14:textId="77777777" w:rsidR="00F30761" w:rsidRPr="00620922" w:rsidRDefault="00F30761"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Troškovnik </w:t>
            </w:r>
          </w:p>
        </w:tc>
        <w:tc>
          <w:tcPr>
            <w:tcW w:w="11014" w:type="dxa"/>
            <w:gridSpan w:val="2"/>
            <w:tcBorders>
              <w:top w:val="single" w:sz="4" w:space="0" w:color="000000"/>
              <w:left w:val="single" w:sz="4" w:space="0" w:color="000000"/>
              <w:bottom w:val="single" w:sz="4" w:space="0" w:color="000000"/>
              <w:right w:val="single" w:sz="4" w:space="0" w:color="000000"/>
            </w:tcBorders>
          </w:tcPr>
          <w:p w14:paraId="04A1081B"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Nisu predviđeni dodatni troškovi.  </w:t>
            </w:r>
          </w:p>
        </w:tc>
      </w:tr>
      <w:tr w:rsidR="00F30761" w:rsidRPr="00620922" w14:paraId="5AF65332" w14:textId="77777777" w:rsidTr="004209DE">
        <w:trPr>
          <w:trHeight w:val="893"/>
        </w:trPr>
        <w:tc>
          <w:tcPr>
            <w:tcW w:w="3207" w:type="dxa"/>
            <w:tcBorders>
              <w:top w:val="single" w:sz="4" w:space="0" w:color="000000"/>
              <w:left w:val="single" w:sz="4" w:space="0" w:color="000000"/>
              <w:bottom w:val="single" w:sz="4" w:space="0" w:color="000000"/>
              <w:right w:val="single" w:sz="4" w:space="0" w:color="000000"/>
            </w:tcBorders>
          </w:tcPr>
          <w:p w14:paraId="6BD296B0" w14:textId="77777777" w:rsidR="00F30761" w:rsidRPr="00620922" w:rsidRDefault="00F30761"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t xml:space="preserve">Način vrednovanja </w:t>
            </w:r>
          </w:p>
        </w:tc>
        <w:tc>
          <w:tcPr>
            <w:tcW w:w="11014" w:type="dxa"/>
            <w:gridSpan w:val="2"/>
            <w:tcBorders>
              <w:top w:val="single" w:sz="4" w:space="0" w:color="000000"/>
              <w:left w:val="single" w:sz="4" w:space="0" w:color="000000"/>
              <w:bottom w:val="single" w:sz="4" w:space="0" w:color="000000"/>
              <w:right w:val="single" w:sz="4" w:space="0" w:color="000000"/>
            </w:tcBorders>
          </w:tcPr>
          <w:p w14:paraId="08EBC32B"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-broj održanih sati na temu profesionalne orijentacije,    </w:t>
            </w:r>
          </w:p>
          <w:p w14:paraId="57AB0B62"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 -broj savjetodavnih razgovora s učenicima i roditeljima,   </w:t>
            </w:r>
          </w:p>
          <w:p w14:paraId="57E0825F"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-analiza uspjeha učenika u nastavi,   </w:t>
            </w:r>
          </w:p>
        </w:tc>
      </w:tr>
      <w:tr w:rsidR="00F30761" w:rsidRPr="00620922" w14:paraId="6B0366C6" w14:textId="77777777" w:rsidTr="004209DE">
        <w:trPr>
          <w:trHeight w:val="1403"/>
        </w:trPr>
        <w:tc>
          <w:tcPr>
            <w:tcW w:w="3207" w:type="dxa"/>
            <w:tcBorders>
              <w:top w:val="single" w:sz="4" w:space="0" w:color="000000"/>
              <w:left w:val="single" w:sz="4" w:space="0" w:color="000000"/>
              <w:bottom w:val="single" w:sz="4" w:space="0" w:color="000000"/>
              <w:right w:val="single" w:sz="4" w:space="0" w:color="000000"/>
            </w:tcBorders>
          </w:tcPr>
          <w:p w14:paraId="36E29974" w14:textId="77777777" w:rsidR="00F30761" w:rsidRPr="00620922" w:rsidRDefault="00F30761" w:rsidP="004209DE">
            <w:pPr>
              <w:rPr>
                <w:rFonts w:ascii="Arial" w:hAnsi="Arial" w:cs="Arial"/>
                <w:color w:val="548DD4" w:themeColor="text2" w:themeTint="99"/>
                <w:sz w:val="24"/>
                <w:szCs w:val="24"/>
              </w:rPr>
            </w:pPr>
          </w:p>
        </w:tc>
        <w:tc>
          <w:tcPr>
            <w:tcW w:w="11014" w:type="dxa"/>
            <w:gridSpan w:val="2"/>
            <w:tcBorders>
              <w:top w:val="single" w:sz="4" w:space="0" w:color="000000"/>
              <w:left w:val="single" w:sz="4" w:space="0" w:color="000000"/>
              <w:bottom w:val="single" w:sz="4" w:space="0" w:color="000000"/>
              <w:right w:val="single" w:sz="4" w:space="0" w:color="000000"/>
            </w:tcBorders>
          </w:tcPr>
          <w:p w14:paraId="2E25CD62"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-rezultati ankete,   </w:t>
            </w:r>
          </w:p>
          <w:p w14:paraId="7B45050F"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-povratne informacije učenika,  </w:t>
            </w:r>
          </w:p>
          <w:p w14:paraId="21E01633" w14:textId="77777777" w:rsidR="00F30761" w:rsidRPr="00620922" w:rsidRDefault="00F30761" w:rsidP="004209DE">
            <w:pPr>
              <w:spacing w:line="237" w:lineRule="auto"/>
              <w:ind w:left="5" w:right="2293"/>
              <w:rPr>
                <w:rFonts w:ascii="Arial" w:hAnsi="Arial" w:cs="Arial"/>
                <w:sz w:val="24"/>
                <w:szCs w:val="24"/>
              </w:rPr>
            </w:pPr>
            <w:r w:rsidRPr="00620922">
              <w:rPr>
                <w:rFonts w:ascii="Arial" w:eastAsia="Calibri" w:hAnsi="Arial" w:cs="Arial"/>
                <w:sz w:val="24"/>
                <w:szCs w:val="24"/>
              </w:rPr>
              <w:t xml:space="preserve">-evidencija suradnje sa Zavodom za Zapošljavanje Službom za profesionalno informiranje učenika,  - broj ostvarenih predavanja predstavnika srednjih škola </w:t>
            </w:r>
          </w:p>
          <w:p w14:paraId="2CC05ED9"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 </w:t>
            </w:r>
          </w:p>
        </w:tc>
      </w:tr>
      <w:tr w:rsidR="00F30761" w:rsidRPr="00620922" w14:paraId="0DAE70BB" w14:textId="77777777" w:rsidTr="004209DE">
        <w:trPr>
          <w:trHeight w:val="634"/>
        </w:trPr>
        <w:tc>
          <w:tcPr>
            <w:tcW w:w="3207" w:type="dxa"/>
            <w:tcBorders>
              <w:top w:val="single" w:sz="4" w:space="0" w:color="000000"/>
              <w:left w:val="single" w:sz="4" w:space="0" w:color="000000"/>
              <w:bottom w:val="single" w:sz="4" w:space="0" w:color="000000"/>
              <w:right w:val="single" w:sz="4" w:space="0" w:color="000000"/>
            </w:tcBorders>
          </w:tcPr>
          <w:p w14:paraId="7C8A9FC1" w14:textId="77777777" w:rsidR="00F30761" w:rsidRPr="00620922" w:rsidRDefault="00F30761" w:rsidP="004209DE">
            <w:pPr>
              <w:rPr>
                <w:rFonts w:ascii="Arial" w:hAnsi="Arial" w:cs="Arial"/>
                <w:color w:val="548DD4" w:themeColor="text2" w:themeTint="99"/>
                <w:sz w:val="24"/>
                <w:szCs w:val="24"/>
              </w:rPr>
            </w:pPr>
            <w:r w:rsidRPr="00620922">
              <w:rPr>
                <w:rFonts w:ascii="Arial" w:eastAsia="Calibri" w:hAnsi="Arial" w:cs="Arial"/>
                <w:color w:val="548DD4" w:themeColor="text2" w:themeTint="99"/>
                <w:sz w:val="24"/>
                <w:szCs w:val="24"/>
              </w:rPr>
              <w:lastRenderedPageBreak/>
              <w:t xml:space="preserve">Korištenje rezultata vrednovanja </w:t>
            </w:r>
          </w:p>
        </w:tc>
        <w:tc>
          <w:tcPr>
            <w:tcW w:w="11014" w:type="dxa"/>
            <w:gridSpan w:val="2"/>
            <w:tcBorders>
              <w:top w:val="single" w:sz="4" w:space="0" w:color="000000"/>
              <w:left w:val="single" w:sz="4" w:space="0" w:color="000000"/>
              <w:bottom w:val="single" w:sz="4" w:space="0" w:color="000000"/>
              <w:right w:val="single" w:sz="4" w:space="0" w:color="000000"/>
            </w:tcBorders>
          </w:tcPr>
          <w:p w14:paraId="6D1FA99E"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Kvalitetnija suradnja s vanjskim ustanovama,  upis učenika u željene programe sukladno sposobnostima i  motivaciji  </w:t>
            </w:r>
          </w:p>
          <w:p w14:paraId="72BB1200" w14:textId="77777777" w:rsidR="00F30761" w:rsidRPr="00620922" w:rsidRDefault="00F30761" w:rsidP="004209DE">
            <w:pPr>
              <w:ind w:left="5"/>
              <w:rPr>
                <w:rFonts w:ascii="Arial" w:hAnsi="Arial" w:cs="Arial"/>
                <w:sz w:val="24"/>
                <w:szCs w:val="24"/>
              </w:rPr>
            </w:pPr>
            <w:r w:rsidRPr="00620922">
              <w:rPr>
                <w:rFonts w:ascii="Arial" w:eastAsia="Calibri" w:hAnsi="Arial" w:cs="Arial"/>
                <w:sz w:val="24"/>
                <w:szCs w:val="24"/>
              </w:rPr>
              <w:t xml:space="preserve"> </w:t>
            </w:r>
          </w:p>
        </w:tc>
      </w:tr>
    </w:tbl>
    <w:p w14:paraId="6550E080" w14:textId="6AC1687D" w:rsidR="001744FF" w:rsidRDefault="001744FF"/>
    <w:p w14:paraId="08368830" w14:textId="2F133D68" w:rsidR="001744FF" w:rsidRDefault="001744FF"/>
    <w:p w14:paraId="10277974" w14:textId="77777777" w:rsidR="001744FF" w:rsidRDefault="001744FF"/>
    <w:tbl>
      <w:tblPr>
        <w:tblStyle w:val="TableGrid"/>
        <w:tblW w:w="14222" w:type="dxa"/>
        <w:tblInd w:w="-101" w:type="dxa"/>
        <w:tblCellMar>
          <w:top w:w="96" w:type="dxa"/>
          <w:left w:w="115" w:type="dxa"/>
          <w:right w:w="115" w:type="dxa"/>
        </w:tblCellMar>
        <w:tblLook w:val="04A0" w:firstRow="1" w:lastRow="0" w:firstColumn="1" w:lastColumn="0" w:noHBand="0" w:noVBand="1"/>
      </w:tblPr>
      <w:tblGrid>
        <w:gridCol w:w="3937"/>
        <w:gridCol w:w="2693"/>
        <w:gridCol w:w="7592"/>
      </w:tblGrid>
      <w:tr w:rsidR="00E30588" w:rsidRPr="00763AF5" w14:paraId="107279B6" w14:textId="77777777" w:rsidTr="004209DE">
        <w:trPr>
          <w:trHeight w:val="634"/>
        </w:trPr>
        <w:tc>
          <w:tcPr>
            <w:tcW w:w="3937" w:type="dxa"/>
            <w:tcBorders>
              <w:top w:val="single" w:sz="4" w:space="0" w:color="000000"/>
              <w:left w:val="single" w:sz="4" w:space="0" w:color="000000"/>
              <w:bottom w:val="single" w:sz="4" w:space="0" w:color="000000"/>
              <w:right w:val="single" w:sz="4" w:space="0" w:color="000000"/>
            </w:tcBorders>
          </w:tcPr>
          <w:p w14:paraId="530F8AFF" w14:textId="77777777" w:rsidR="001744FF" w:rsidRPr="00763AF5" w:rsidRDefault="001744FF" w:rsidP="004209DE">
            <w:pPr>
              <w:rPr>
                <w:rFonts w:ascii="Arial" w:hAnsi="Arial" w:cs="Arial"/>
                <w:color w:val="548DD4" w:themeColor="text2" w:themeTint="99"/>
                <w:sz w:val="24"/>
                <w:szCs w:val="24"/>
              </w:rPr>
            </w:pPr>
            <w:r w:rsidRPr="00763AF5">
              <w:rPr>
                <w:rFonts w:ascii="Arial" w:eastAsia="Calibri" w:hAnsi="Arial" w:cs="Arial"/>
                <w:b/>
                <w:color w:val="548DD4" w:themeColor="text2" w:themeTint="99"/>
                <w:sz w:val="24"/>
                <w:szCs w:val="24"/>
              </w:rPr>
              <w:t xml:space="preserve">Naziv aktivnosti: Savjetodavni rad s roditeljima učenika s teškoćama </w:t>
            </w:r>
          </w:p>
        </w:tc>
        <w:tc>
          <w:tcPr>
            <w:tcW w:w="2693" w:type="dxa"/>
            <w:tcBorders>
              <w:top w:val="single" w:sz="4" w:space="0" w:color="000000"/>
              <w:left w:val="single" w:sz="4" w:space="0" w:color="000000"/>
              <w:bottom w:val="single" w:sz="4" w:space="0" w:color="000000"/>
              <w:right w:val="single" w:sz="4" w:space="0" w:color="000000"/>
            </w:tcBorders>
          </w:tcPr>
          <w:p w14:paraId="16542AE9" w14:textId="77777777" w:rsidR="001744FF" w:rsidRPr="00763AF5" w:rsidRDefault="001744FF"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Ime i prezime voditelja: </w:t>
            </w:r>
          </w:p>
        </w:tc>
        <w:tc>
          <w:tcPr>
            <w:tcW w:w="7591" w:type="dxa"/>
            <w:tcBorders>
              <w:top w:val="single" w:sz="4" w:space="0" w:color="000000"/>
              <w:left w:val="single" w:sz="4" w:space="0" w:color="000000"/>
              <w:bottom w:val="single" w:sz="4" w:space="0" w:color="000000"/>
              <w:right w:val="single" w:sz="4" w:space="0" w:color="000000"/>
            </w:tcBorders>
          </w:tcPr>
          <w:p w14:paraId="60BC6EAB" w14:textId="77777777" w:rsidR="00BC7041" w:rsidRDefault="001744FF" w:rsidP="004209DE">
            <w:pPr>
              <w:ind w:right="2520"/>
              <w:rPr>
                <w:rFonts w:ascii="Arial" w:eastAsia="Calibri" w:hAnsi="Arial" w:cs="Arial"/>
                <w:b/>
                <w:i/>
                <w:color w:val="548DD4" w:themeColor="text2" w:themeTint="99"/>
                <w:sz w:val="24"/>
                <w:szCs w:val="24"/>
              </w:rPr>
            </w:pPr>
            <w:r w:rsidRPr="00763AF5">
              <w:rPr>
                <w:rFonts w:ascii="Arial" w:eastAsia="Calibri" w:hAnsi="Arial" w:cs="Arial"/>
                <w:b/>
                <w:i/>
                <w:color w:val="548DD4" w:themeColor="text2" w:themeTint="99"/>
                <w:sz w:val="24"/>
                <w:szCs w:val="24"/>
              </w:rPr>
              <w:t>M</w:t>
            </w:r>
            <w:r w:rsidR="00AE13B0">
              <w:rPr>
                <w:rFonts w:ascii="Arial" w:eastAsia="Calibri" w:hAnsi="Arial" w:cs="Arial"/>
                <w:b/>
                <w:i/>
                <w:color w:val="548DD4" w:themeColor="text2" w:themeTint="99"/>
                <w:sz w:val="24"/>
                <w:szCs w:val="24"/>
              </w:rPr>
              <w:t>ihaela Horvat</w:t>
            </w:r>
            <w:r w:rsidRPr="00763AF5">
              <w:rPr>
                <w:rFonts w:ascii="Arial" w:eastAsia="Calibri" w:hAnsi="Arial" w:cs="Arial"/>
                <w:b/>
                <w:i/>
                <w:color w:val="548DD4" w:themeColor="text2" w:themeTint="99"/>
                <w:sz w:val="24"/>
                <w:szCs w:val="24"/>
              </w:rPr>
              <w:t>,  pedagoginja</w:t>
            </w:r>
          </w:p>
          <w:p w14:paraId="35FEF10E" w14:textId="36867ED4" w:rsidR="001744FF" w:rsidRPr="00763AF5" w:rsidRDefault="001744FF" w:rsidP="004209DE">
            <w:pPr>
              <w:ind w:right="2520"/>
              <w:rPr>
                <w:rFonts w:ascii="Arial" w:hAnsi="Arial" w:cs="Arial"/>
                <w:color w:val="548DD4" w:themeColor="text2" w:themeTint="99"/>
                <w:sz w:val="24"/>
                <w:szCs w:val="24"/>
              </w:rPr>
            </w:pPr>
            <w:r w:rsidRPr="00763AF5">
              <w:rPr>
                <w:rFonts w:ascii="Arial" w:eastAsia="Calibri" w:hAnsi="Arial" w:cs="Arial"/>
                <w:b/>
                <w:i/>
                <w:color w:val="548DD4" w:themeColor="text2" w:themeTint="99"/>
                <w:sz w:val="24"/>
                <w:szCs w:val="24"/>
              </w:rPr>
              <w:t xml:space="preserve"> Renata Hašpl, psihologinja</w:t>
            </w:r>
            <w:r w:rsidRPr="00763AF5">
              <w:rPr>
                <w:rFonts w:ascii="Arial" w:eastAsia="Calibri" w:hAnsi="Arial" w:cs="Arial"/>
                <w:color w:val="548DD4" w:themeColor="text2" w:themeTint="99"/>
                <w:sz w:val="24"/>
                <w:szCs w:val="24"/>
              </w:rPr>
              <w:t xml:space="preserve"> </w:t>
            </w:r>
          </w:p>
        </w:tc>
      </w:tr>
      <w:tr w:rsidR="001744FF" w:rsidRPr="00763AF5" w14:paraId="543CBE2E" w14:textId="77777777" w:rsidTr="004209DE">
        <w:trPr>
          <w:trHeight w:val="1916"/>
        </w:trPr>
        <w:tc>
          <w:tcPr>
            <w:tcW w:w="3937" w:type="dxa"/>
            <w:tcBorders>
              <w:top w:val="single" w:sz="4" w:space="0" w:color="000000"/>
              <w:left w:val="single" w:sz="4" w:space="0" w:color="000000"/>
              <w:bottom w:val="single" w:sz="4" w:space="0" w:color="000000"/>
              <w:right w:val="single" w:sz="4" w:space="0" w:color="000000"/>
            </w:tcBorders>
          </w:tcPr>
          <w:p w14:paraId="12B3E382" w14:textId="77777777" w:rsidR="001744FF" w:rsidRPr="00763AF5" w:rsidRDefault="001744FF"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Ishodi </w:t>
            </w:r>
          </w:p>
        </w:tc>
        <w:tc>
          <w:tcPr>
            <w:tcW w:w="10285" w:type="dxa"/>
            <w:gridSpan w:val="2"/>
            <w:tcBorders>
              <w:top w:val="single" w:sz="4" w:space="0" w:color="000000"/>
              <w:left w:val="single" w:sz="4" w:space="0" w:color="000000"/>
              <w:bottom w:val="single" w:sz="4" w:space="0" w:color="000000"/>
              <w:right w:val="single" w:sz="4" w:space="0" w:color="000000"/>
            </w:tcBorders>
          </w:tcPr>
          <w:p w14:paraId="1A2BA209" w14:textId="77777777" w:rsidR="001744FF" w:rsidRPr="00763AF5" w:rsidRDefault="001744FF" w:rsidP="00763AF5">
            <w:pPr>
              <w:spacing w:after="5" w:line="237" w:lineRule="auto"/>
              <w:rPr>
                <w:rFonts w:ascii="Arial" w:hAnsi="Arial" w:cs="Arial"/>
                <w:sz w:val="24"/>
                <w:szCs w:val="24"/>
              </w:rPr>
            </w:pPr>
            <w:r w:rsidRPr="00763AF5">
              <w:rPr>
                <w:rFonts w:ascii="Arial" w:eastAsia="Calibri" w:hAnsi="Arial" w:cs="Arial"/>
                <w:sz w:val="24"/>
                <w:szCs w:val="24"/>
              </w:rPr>
              <w:t xml:space="preserve">edukacija roditelja o vrstama teškoća te specifičnim potrebama djeteta i  načinima potpore od strane roditelja i djelatnika škole </w:t>
            </w:r>
          </w:p>
          <w:p w14:paraId="16F3E267" w14:textId="77777777" w:rsidR="001744FF" w:rsidRPr="00763AF5" w:rsidRDefault="001744FF" w:rsidP="00763AF5">
            <w:pPr>
              <w:spacing w:line="238" w:lineRule="auto"/>
              <w:rPr>
                <w:rFonts w:ascii="Arial" w:hAnsi="Arial" w:cs="Arial"/>
                <w:sz w:val="24"/>
                <w:szCs w:val="24"/>
              </w:rPr>
            </w:pPr>
            <w:r w:rsidRPr="00763AF5">
              <w:rPr>
                <w:rFonts w:ascii="Arial" w:eastAsia="Calibri" w:hAnsi="Arial" w:cs="Arial"/>
                <w:sz w:val="24"/>
                <w:szCs w:val="24"/>
              </w:rPr>
              <w:t xml:space="preserve">bolje poznavanje sebe,  suočavanje s vlastitim sposobnostima,  stavovima,  ograničenjima i interesima,  načinom komuniciranja,  bolje upoznavanje  svog odnosa s djetetom uz poučavanje o učinkovitim pristupima djetetu i poboljšanje  kvalitete odnosa u obitelji - uspješnija inkluzija učenika s teškoćama,  </w:t>
            </w:r>
          </w:p>
          <w:p w14:paraId="25414690" w14:textId="77777777" w:rsidR="001744FF" w:rsidRPr="00763AF5" w:rsidRDefault="001744FF" w:rsidP="00763AF5">
            <w:pPr>
              <w:spacing w:line="259" w:lineRule="auto"/>
              <w:rPr>
                <w:rFonts w:ascii="Arial" w:hAnsi="Arial" w:cs="Arial"/>
                <w:sz w:val="24"/>
                <w:szCs w:val="24"/>
              </w:rPr>
            </w:pPr>
            <w:r w:rsidRPr="00763AF5">
              <w:rPr>
                <w:rFonts w:ascii="Arial" w:eastAsia="Calibri" w:hAnsi="Arial" w:cs="Arial"/>
                <w:sz w:val="24"/>
                <w:szCs w:val="24"/>
              </w:rPr>
              <w:t xml:space="preserve">jačanje kompetentnosti za uspješnije roditeljstvo </w:t>
            </w:r>
          </w:p>
        </w:tc>
      </w:tr>
      <w:tr w:rsidR="001744FF" w:rsidRPr="00763AF5" w14:paraId="2843AF42" w14:textId="77777777" w:rsidTr="004209DE">
        <w:trPr>
          <w:trHeight w:val="634"/>
        </w:trPr>
        <w:tc>
          <w:tcPr>
            <w:tcW w:w="3937" w:type="dxa"/>
            <w:tcBorders>
              <w:top w:val="single" w:sz="4" w:space="0" w:color="000000"/>
              <w:left w:val="single" w:sz="4" w:space="0" w:color="000000"/>
              <w:bottom w:val="single" w:sz="4" w:space="0" w:color="000000"/>
              <w:right w:val="single" w:sz="4" w:space="0" w:color="000000"/>
            </w:tcBorders>
          </w:tcPr>
          <w:p w14:paraId="3958C992" w14:textId="77777777" w:rsidR="001744FF" w:rsidRPr="00763AF5" w:rsidRDefault="001744FF"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Namjena </w:t>
            </w:r>
          </w:p>
        </w:tc>
        <w:tc>
          <w:tcPr>
            <w:tcW w:w="10285" w:type="dxa"/>
            <w:gridSpan w:val="2"/>
            <w:tcBorders>
              <w:top w:val="single" w:sz="4" w:space="0" w:color="000000"/>
              <w:left w:val="single" w:sz="4" w:space="0" w:color="000000"/>
              <w:bottom w:val="single" w:sz="4" w:space="0" w:color="000000"/>
              <w:right w:val="single" w:sz="4" w:space="0" w:color="000000"/>
            </w:tcBorders>
          </w:tcPr>
          <w:p w14:paraId="1E39BE3B" w14:textId="77777777" w:rsidR="001744FF" w:rsidRPr="00763AF5" w:rsidRDefault="001744FF" w:rsidP="004209DE">
            <w:pPr>
              <w:rPr>
                <w:rFonts w:ascii="Arial" w:hAnsi="Arial" w:cs="Arial"/>
                <w:sz w:val="24"/>
                <w:szCs w:val="24"/>
              </w:rPr>
            </w:pPr>
            <w:r w:rsidRPr="00763AF5">
              <w:rPr>
                <w:rFonts w:ascii="Arial" w:eastAsia="Calibri" w:hAnsi="Arial" w:cs="Arial"/>
                <w:sz w:val="24"/>
                <w:szCs w:val="24"/>
              </w:rPr>
              <w:t xml:space="preserve">- Projekt je namijenjen roditelj. /obiteljima učenika s teškoćama  sa svrhom osnaživanja i poboljšanja partnerstva između roditelja i škole.  </w:t>
            </w:r>
          </w:p>
        </w:tc>
      </w:tr>
      <w:tr w:rsidR="001744FF" w:rsidRPr="00763AF5" w14:paraId="14E01471" w14:textId="77777777" w:rsidTr="004209DE">
        <w:trPr>
          <w:trHeight w:val="634"/>
        </w:trPr>
        <w:tc>
          <w:tcPr>
            <w:tcW w:w="3937" w:type="dxa"/>
            <w:tcBorders>
              <w:top w:val="single" w:sz="4" w:space="0" w:color="000000"/>
              <w:left w:val="single" w:sz="4" w:space="0" w:color="000000"/>
              <w:bottom w:val="single" w:sz="4" w:space="0" w:color="000000"/>
              <w:right w:val="single" w:sz="4" w:space="0" w:color="000000"/>
            </w:tcBorders>
          </w:tcPr>
          <w:p w14:paraId="47A737F0" w14:textId="77777777" w:rsidR="001744FF" w:rsidRPr="00763AF5" w:rsidRDefault="001744FF"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Nositelji aktivnosti </w:t>
            </w:r>
          </w:p>
        </w:tc>
        <w:tc>
          <w:tcPr>
            <w:tcW w:w="10285" w:type="dxa"/>
            <w:gridSpan w:val="2"/>
            <w:tcBorders>
              <w:top w:val="single" w:sz="4" w:space="0" w:color="000000"/>
              <w:left w:val="single" w:sz="4" w:space="0" w:color="000000"/>
              <w:bottom w:val="single" w:sz="4" w:space="0" w:color="000000"/>
              <w:right w:val="single" w:sz="4" w:space="0" w:color="000000"/>
            </w:tcBorders>
          </w:tcPr>
          <w:p w14:paraId="7519DE88" w14:textId="77777777" w:rsidR="001744FF" w:rsidRPr="00763AF5" w:rsidRDefault="001744FF" w:rsidP="004209DE">
            <w:pPr>
              <w:rPr>
                <w:rFonts w:ascii="Arial" w:hAnsi="Arial" w:cs="Arial"/>
                <w:sz w:val="24"/>
                <w:szCs w:val="24"/>
              </w:rPr>
            </w:pPr>
            <w:r w:rsidRPr="00763AF5">
              <w:rPr>
                <w:rFonts w:ascii="Arial" w:eastAsia="Calibri" w:hAnsi="Arial" w:cs="Arial"/>
                <w:sz w:val="24"/>
                <w:szCs w:val="24"/>
              </w:rPr>
              <w:t xml:space="preserve">Renata Hašpl,  psihologinja,  </w:t>
            </w:r>
          </w:p>
          <w:p w14:paraId="7C7AFA45" w14:textId="77777777" w:rsidR="001744FF" w:rsidRPr="00763AF5" w:rsidRDefault="001744FF" w:rsidP="004209DE">
            <w:pPr>
              <w:rPr>
                <w:rFonts w:ascii="Arial" w:hAnsi="Arial" w:cs="Arial"/>
                <w:sz w:val="24"/>
                <w:szCs w:val="24"/>
              </w:rPr>
            </w:pPr>
            <w:r w:rsidRPr="00763AF5">
              <w:rPr>
                <w:rFonts w:ascii="Arial" w:eastAsia="Calibri" w:hAnsi="Arial" w:cs="Arial"/>
                <w:sz w:val="24"/>
                <w:szCs w:val="24"/>
              </w:rPr>
              <w:t xml:space="preserve">Martina Demeter Franjić, socijalna pedagoginja </w:t>
            </w:r>
          </w:p>
        </w:tc>
      </w:tr>
      <w:tr w:rsidR="001744FF" w:rsidRPr="00763AF5" w14:paraId="78124377"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737CF1C3" w14:textId="77777777" w:rsidR="001744FF" w:rsidRPr="00763AF5" w:rsidRDefault="001744FF"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Način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1B53C752" w14:textId="77777777" w:rsidR="001744FF" w:rsidRPr="00763AF5" w:rsidRDefault="001744FF" w:rsidP="004209DE">
            <w:pPr>
              <w:rPr>
                <w:rFonts w:ascii="Arial" w:hAnsi="Arial" w:cs="Arial"/>
                <w:sz w:val="24"/>
                <w:szCs w:val="24"/>
              </w:rPr>
            </w:pPr>
            <w:r w:rsidRPr="00763AF5">
              <w:rPr>
                <w:rFonts w:ascii="Arial" w:eastAsia="Calibri" w:hAnsi="Arial" w:cs="Arial"/>
                <w:sz w:val="24"/>
                <w:szCs w:val="24"/>
              </w:rPr>
              <w:t xml:space="preserve">- savjetovanje roditelja,  </w:t>
            </w:r>
          </w:p>
        </w:tc>
      </w:tr>
      <w:tr w:rsidR="001744FF" w:rsidRPr="00763AF5" w14:paraId="63FB77C4" w14:textId="77777777" w:rsidTr="004209DE">
        <w:trPr>
          <w:trHeight w:val="375"/>
        </w:trPr>
        <w:tc>
          <w:tcPr>
            <w:tcW w:w="3937" w:type="dxa"/>
            <w:tcBorders>
              <w:top w:val="single" w:sz="4" w:space="0" w:color="000000"/>
              <w:left w:val="single" w:sz="4" w:space="0" w:color="000000"/>
              <w:bottom w:val="single" w:sz="4" w:space="0" w:color="000000"/>
              <w:right w:val="single" w:sz="4" w:space="0" w:color="000000"/>
            </w:tcBorders>
          </w:tcPr>
          <w:p w14:paraId="6FB332A6" w14:textId="77777777" w:rsidR="001744FF" w:rsidRPr="00763AF5" w:rsidRDefault="001744FF"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Vrijeme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48AB0569" w14:textId="77777777" w:rsidR="001744FF" w:rsidRPr="00763AF5" w:rsidRDefault="001744FF" w:rsidP="004209DE">
            <w:pPr>
              <w:rPr>
                <w:rFonts w:ascii="Arial" w:hAnsi="Arial" w:cs="Arial"/>
                <w:sz w:val="24"/>
                <w:szCs w:val="24"/>
              </w:rPr>
            </w:pPr>
            <w:r w:rsidRPr="00763AF5">
              <w:rPr>
                <w:rFonts w:ascii="Arial" w:eastAsia="Calibri" w:hAnsi="Arial" w:cs="Arial"/>
                <w:sz w:val="24"/>
                <w:szCs w:val="24"/>
              </w:rPr>
              <w:t xml:space="preserve">- kontinuirano tijekom školske godine </w:t>
            </w:r>
          </w:p>
        </w:tc>
      </w:tr>
      <w:tr w:rsidR="001744FF" w:rsidRPr="00763AF5" w14:paraId="47054BF1" w14:textId="77777777" w:rsidTr="004209DE">
        <w:trPr>
          <w:trHeight w:val="379"/>
        </w:trPr>
        <w:tc>
          <w:tcPr>
            <w:tcW w:w="3937" w:type="dxa"/>
            <w:tcBorders>
              <w:top w:val="single" w:sz="4" w:space="0" w:color="000000"/>
              <w:left w:val="single" w:sz="4" w:space="0" w:color="000000"/>
              <w:bottom w:val="single" w:sz="4" w:space="0" w:color="000000"/>
              <w:right w:val="single" w:sz="4" w:space="0" w:color="000000"/>
            </w:tcBorders>
          </w:tcPr>
          <w:p w14:paraId="412E8640" w14:textId="77777777" w:rsidR="001744FF" w:rsidRPr="00763AF5" w:rsidRDefault="001744FF"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Troškovnik </w:t>
            </w:r>
          </w:p>
        </w:tc>
        <w:tc>
          <w:tcPr>
            <w:tcW w:w="10285" w:type="dxa"/>
            <w:gridSpan w:val="2"/>
            <w:tcBorders>
              <w:top w:val="single" w:sz="4" w:space="0" w:color="000000"/>
              <w:left w:val="single" w:sz="4" w:space="0" w:color="000000"/>
              <w:bottom w:val="single" w:sz="4" w:space="0" w:color="000000"/>
              <w:right w:val="single" w:sz="4" w:space="0" w:color="000000"/>
            </w:tcBorders>
          </w:tcPr>
          <w:p w14:paraId="30E11C3E" w14:textId="77777777" w:rsidR="001744FF" w:rsidRPr="00763AF5" w:rsidRDefault="001744FF" w:rsidP="004209DE">
            <w:pPr>
              <w:rPr>
                <w:rFonts w:ascii="Arial" w:hAnsi="Arial" w:cs="Arial"/>
                <w:sz w:val="24"/>
                <w:szCs w:val="24"/>
              </w:rPr>
            </w:pPr>
            <w:r w:rsidRPr="00763AF5">
              <w:rPr>
                <w:rFonts w:ascii="Arial" w:eastAsia="Calibri" w:hAnsi="Arial" w:cs="Arial"/>
                <w:sz w:val="24"/>
                <w:szCs w:val="24"/>
              </w:rPr>
              <w:t xml:space="preserve">/ </w:t>
            </w:r>
          </w:p>
        </w:tc>
      </w:tr>
      <w:tr w:rsidR="001744FF" w:rsidRPr="00763AF5" w14:paraId="3620F974"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313F3917" w14:textId="77777777" w:rsidR="001744FF" w:rsidRPr="00763AF5" w:rsidRDefault="001744FF"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lastRenderedPageBreak/>
              <w:t xml:space="preserve">Način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617DE758" w14:textId="77777777" w:rsidR="001744FF" w:rsidRPr="00763AF5" w:rsidRDefault="001744FF" w:rsidP="004209DE">
            <w:pPr>
              <w:rPr>
                <w:rFonts w:ascii="Arial" w:hAnsi="Arial" w:cs="Arial"/>
                <w:sz w:val="24"/>
                <w:szCs w:val="24"/>
              </w:rPr>
            </w:pPr>
            <w:r w:rsidRPr="00763AF5">
              <w:rPr>
                <w:rFonts w:ascii="Arial" w:eastAsia="Calibri" w:hAnsi="Arial" w:cs="Arial"/>
                <w:sz w:val="24"/>
                <w:szCs w:val="24"/>
              </w:rPr>
              <w:t xml:space="preserve">- broj roditelja uključenih u savjetovanje i radionice </w:t>
            </w:r>
          </w:p>
        </w:tc>
      </w:tr>
      <w:tr w:rsidR="001744FF" w:rsidRPr="00763AF5" w14:paraId="6B2C2836" w14:textId="77777777" w:rsidTr="004209DE">
        <w:trPr>
          <w:trHeight w:val="380"/>
        </w:trPr>
        <w:tc>
          <w:tcPr>
            <w:tcW w:w="3937" w:type="dxa"/>
            <w:tcBorders>
              <w:top w:val="single" w:sz="4" w:space="0" w:color="000000"/>
              <w:left w:val="single" w:sz="4" w:space="0" w:color="000000"/>
              <w:bottom w:val="single" w:sz="4" w:space="0" w:color="000000"/>
              <w:right w:val="single" w:sz="4" w:space="0" w:color="000000"/>
            </w:tcBorders>
          </w:tcPr>
          <w:p w14:paraId="2A0EB2DB" w14:textId="77777777" w:rsidR="001744FF" w:rsidRPr="00763AF5" w:rsidRDefault="001744FF"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Korištenje rezultata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10F03BA0" w14:textId="36F93F2C" w:rsidR="001744FF" w:rsidRPr="00763AF5" w:rsidRDefault="001744FF" w:rsidP="004209DE">
            <w:pPr>
              <w:rPr>
                <w:rFonts w:ascii="Arial" w:hAnsi="Arial" w:cs="Arial"/>
                <w:sz w:val="24"/>
                <w:szCs w:val="24"/>
              </w:rPr>
            </w:pPr>
            <w:r w:rsidRPr="00763AF5">
              <w:rPr>
                <w:rFonts w:ascii="Arial" w:eastAsia="Calibri" w:hAnsi="Arial" w:cs="Arial"/>
                <w:sz w:val="24"/>
                <w:szCs w:val="24"/>
              </w:rPr>
              <w:t xml:space="preserve">Poboljšanje komunikacije i afirmacija uloge  roditelja </w:t>
            </w:r>
          </w:p>
        </w:tc>
      </w:tr>
    </w:tbl>
    <w:p w14:paraId="167EE1F4" w14:textId="0400C896" w:rsidR="00CC1447" w:rsidRDefault="00CC1447"/>
    <w:p w14:paraId="07CDB234" w14:textId="793A1A5A" w:rsidR="001744FF" w:rsidRDefault="001744FF"/>
    <w:tbl>
      <w:tblPr>
        <w:tblStyle w:val="TableGrid"/>
        <w:tblW w:w="14222" w:type="dxa"/>
        <w:tblInd w:w="-101" w:type="dxa"/>
        <w:tblCellMar>
          <w:top w:w="96" w:type="dxa"/>
          <w:left w:w="115" w:type="dxa"/>
          <w:right w:w="528" w:type="dxa"/>
        </w:tblCellMar>
        <w:tblLook w:val="04A0" w:firstRow="1" w:lastRow="0" w:firstColumn="1" w:lastColumn="0" w:noHBand="0" w:noVBand="1"/>
      </w:tblPr>
      <w:tblGrid>
        <w:gridCol w:w="3937"/>
        <w:gridCol w:w="2693"/>
        <w:gridCol w:w="7592"/>
      </w:tblGrid>
      <w:tr w:rsidR="00E30588" w:rsidRPr="00763AF5" w14:paraId="0C1A9A58" w14:textId="77777777" w:rsidTr="004209DE">
        <w:trPr>
          <w:trHeight w:val="634"/>
        </w:trPr>
        <w:tc>
          <w:tcPr>
            <w:tcW w:w="3937" w:type="dxa"/>
            <w:tcBorders>
              <w:top w:val="single" w:sz="4" w:space="0" w:color="000000"/>
              <w:left w:val="single" w:sz="4" w:space="0" w:color="000000"/>
              <w:bottom w:val="single" w:sz="4" w:space="0" w:color="000000"/>
              <w:right w:val="single" w:sz="4" w:space="0" w:color="000000"/>
            </w:tcBorders>
          </w:tcPr>
          <w:p w14:paraId="76F124BE" w14:textId="77777777" w:rsidR="00A3211D" w:rsidRPr="00763AF5" w:rsidRDefault="00A3211D" w:rsidP="004209DE">
            <w:pPr>
              <w:ind w:right="1049"/>
              <w:jc w:val="both"/>
              <w:rPr>
                <w:rFonts w:ascii="Arial" w:hAnsi="Arial" w:cs="Arial"/>
                <w:color w:val="548DD4" w:themeColor="text2" w:themeTint="99"/>
                <w:sz w:val="24"/>
                <w:szCs w:val="24"/>
              </w:rPr>
            </w:pPr>
            <w:r w:rsidRPr="00763AF5">
              <w:rPr>
                <w:rFonts w:ascii="Arial" w:eastAsia="Calibri" w:hAnsi="Arial" w:cs="Arial"/>
                <w:b/>
                <w:color w:val="548DD4" w:themeColor="text2" w:themeTint="99"/>
                <w:sz w:val="24"/>
                <w:szCs w:val="24"/>
              </w:rPr>
              <w:t xml:space="preserve">Naziv aktivnosti:  Zajedno smo jači </w:t>
            </w:r>
          </w:p>
        </w:tc>
        <w:tc>
          <w:tcPr>
            <w:tcW w:w="2693" w:type="dxa"/>
            <w:tcBorders>
              <w:top w:val="single" w:sz="4" w:space="0" w:color="000000"/>
              <w:left w:val="single" w:sz="4" w:space="0" w:color="000000"/>
              <w:bottom w:val="single" w:sz="4" w:space="0" w:color="000000"/>
              <w:right w:val="single" w:sz="4" w:space="0" w:color="000000"/>
            </w:tcBorders>
          </w:tcPr>
          <w:p w14:paraId="1C1B818A" w14:textId="77777777" w:rsidR="00A3211D" w:rsidRPr="00763AF5" w:rsidRDefault="00A3211D"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Ime i prezime voditelja: </w:t>
            </w:r>
          </w:p>
        </w:tc>
        <w:tc>
          <w:tcPr>
            <w:tcW w:w="7591" w:type="dxa"/>
            <w:tcBorders>
              <w:top w:val="single" w:sz="4" w:space="0" w:color="000000"/>
              <w:left w:val="single" w:sz="4" w:space="0" w:color="000000"/>
              <w:bottom w:val="single" w:sz="4" w:space="0" w:color="000000"/>
              <w:right w:val="single" w:sz="4" w:space="0" w:color="000000"/>
            </w:tcBorders>
          </w:tcPr>
          <w:p w14:paraId="66454FFD" w14:textId="73583BAE" w:rsidR="00A3211D" w:rsidRPr="00763AF5" w:rsidRDefault="00A3211D" w:rsidP="004209DE">
            <w:pPr>
              <w:rPr>
                <w:rFonts w:ascii="Arial" w:hAnsi="Arial" w:cs="Arial"/>
                <w:color w:val="548DD4" w:themeColor="text2" w:themeTint="99"/>
                <w:sz w:val="24"/>
                <w:szCs w:val="24"/>
              </w:rPr>
            </w:pPr>
            <w:r w:rsidRPr="00763AF5">
              <w:rPr>
                <w:rFonts w:ascii="Arial" w:eastAsia="Calibri" w:hAnsi="Arial" w:cs="Arial"/>
                <w:b/>
                <w:i/>
                <w:color w:val="548DD4" w:themeColor="text2" w:themeTint="99"/>
                <w:sz w:val="24"/>
                <w:szCs w:val="24"/>
              </w:rPr>
              <w:t>M</w:t>
            </w:r>
            <w:r w:rsidR="00AE13B0">
              <w:rPr>
                <w:rFonts w:ascii="Arial" w:eastAsia="Calibri" w:hAnsi="Arial" w:cs="Arial"/>
                <w:b/>
                <w:i/>
                <w:color w:val="548DD4" w:themeColor="text2" w:themeTint="99"/>
                <w:sz w:val="24"/>
                <w:szCs w:val="24"/>
              </w:rPr>
              <w:t>ihaela Horvat</w:t>
            </w:r>
            <w:r w:rsidRPr="00763AF5">
              <w:rPr>
                <w:rFonts w:ascii="Arial" w:eastAsia="Calibri" w:hAnsi="Arial" w:cs="Arial"/>
                <w:b/>
                <w:i/>
                <w:color w:val="548DD4" w:themeColor="text2" w:themeTint="99"/>
                <w:sz w:val="24"/>
                <w:szCs w:val="24"/>
              </w:rPr>
              <w:t xml:space="preserve">, pedagoginja </w:t>
            </w:r>
          </w:p>
        </w:tc>
      </w:tr>
      <w:tr w:rsidR="00A3211D" w:rsidRPr="00763AF5" w14:paraId="3E505DAA" w14:textId="77777777" w:rsidTr="004209DE">
        <w:trPr>
          <w:trHeight w:val="375"/>
        </w:trPr>
        <w:tc>
          <w:tcPr>
            <w:tcW w:w="3937" w:type="dxa"/>
            <w:tcBorders>
              <w:top w:val="single" w:sz="4" w:space="0" w:color="000000"/>
              <w:left w:val="single" w:sz="4" w:space="0" w:color="000000"/>
              <w:bottom w:val="single" w:sz="4" w:space="0" w:color="000000"/>
              <w:right w:val="single" w:sz="4" w:space="0" w:color="000000"/>
            </w:tcBorders>
          </w:tcPr>
          <w:p w14:paraId="739FD7FD" w14:textId="77777777" w:rsidR="00A3211D" w:rsidRPr="00763AF5" w:rsidRDefault="00A3211D"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Ishodi </w:t>
            </w:r>
          </w:p>
        </w:tc>
        <w:tc>
          <w:tcPr>
            <w:tcW w:w="10285" w:type="dxa"/>
            <w:gridSpan w:val="2"/>
            <w:tcBorders>
              <w:top w:val="single" w:sz="4" w:space="0" w:color="000000"/>
              <w:left w:val="single" w:sz="4" w:space="0" w:color="000000"/>
              <w:bottom w:val="single" w:sz="4" w:space="0" w:color="000000"/>
              <w:right w:val="single" w:sz="4" w:space="0" w:color="000000"/>
            </w:tcBorders>
          </w:tcPr>
          <w:p w14:paraId="562E03B0" w14:textId="77777777" w:rsidR="00A3211D" w:rsidRPr="00763AF5" w:rsidRDefault="00A3211D" w:rsidP="004209DE">
            <w:pPr>
              <w:rPr>
                <w:rFonts w:ascii="Arial" w:hAnsi="Arial" w:cs="Arial"/>
                <w:sz w:val="24"/>
                <w:szCs w:val="24"/>
              </w:rPr>
            </w:pPr>
            <w:r w:rsidRPr="00763AF5">
              <w:rPr>
                <w:rFonts w:ascii="Arial" w:eastAsia="Calibri" w:hAnsi="Arial" w:cs="Arial"/>
                <w:sz w:val="24"/>
                <w:szCs w:val="24"/>
              </w:rPr>
              <w:t xml:space="preserve">Prevencija neprimjerenog ponašanja, učenje životnih vještina, upoznavanje učenika </w:t>
            </w:r>
          </w:p>
        </w:tc>
      </w:tr>
      <w:tr w:rsidR="00A3211D" w:rsidRPr="00763AF5" w14:paraId="6C252A5C" w14:textId="77777777" w:rsidTr="004209DE">
        <w:trPr>
          <w:trHeight w:val="379"/>
        </w:trPr>
        <w:tc>
          <w:tcPr>
            <w:tcW w:w="3937" w:type="dxa"/>
            <w:tcBorders>
              <w:top w:val="single" w:sz="4" w:space="0" w:color="000000"/>
              <w:left w:val="single" w:sz="4" w:space="0" w:color="000000"/>
              <w:bottom w:val="single" w:sz="4" w:space="0" w:color="000000"/>
              <w:right w:val="single" w:sz="4" w:space="0" w:color="000000"/>
            </w:tcBorders>
          </w:tcPr>
          <w:p w14:paraId="2C261DB9" w14:textId="77777777" w:rsidR="00A3211D" w:rsidRPr="00763AF5" w:rsidRDefault="00A3211D"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Namjena </w:t>
            </w:r>
          </w:p>
        </w:tc>
        <w:tc>
          <w:tcPr>
            <w:tcW w:w="10285" w:type="dxa"/>
            <w:gridSpan w:val="2"/>
            <w:tcBorders>
              <w:top w:val="single" w:sz="4" w:space="0" w:color="000000"/>
              <w:left w:val="single" w:sz="4" w:space="0" w:color="000000"/>
              <w:bottom w:val="single" w:sz="4" w:space="0" w:color="000000"/>
              <w:right w:val="single" w:sz="4" w:space="0" w:color="000000"/>
            </w:tcBorders>
          </w:tcPr>
          <w:p w14:paraId="4D4F0950" w14:textId="77777777" w:rsidR="00A3211D" w:rsidRPr="00763AF5" w:rsidRDefault="00A3211D" w:rsidP="004209DE">
            <w:pPr>
              <w:rPr>
                <w:rFonts w:ascii="Arial" w:hAnsi="Arial" w:cs="Arial"/>
                <w:sz w:val="24"/>
                <w:szCs w:val="24"/>
              </w:rPr>
            </w:pPr>
            <w:r w:rsidRPr="00763AF5">
              <w:rPr>
                <w:rFonts w:ascii="Arial" w:eastAsia="Calibri" w:hAnsi="Arial" w:cs="Arial"/>
                <w:sz w:val="24"/>
                <w:szCs w:val="24"/>
              </w:rPr>
              <w:t xml:space="preserve">Učenicima od 1. do 8. razreda </w:t>
            </w:r>
          </w:p>
        </w:tc>
      </w:tr>
      <w:tr w:rsidR="00A3211D" w:rsidRPr="00763AF5" w14:paraId="40A3961E"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68D705A1" w14:textId="77777777" w:rsidR="00A3211D" w:rsidRPr="00763AF5" w:rsidRDefault="00A3211D"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Nositelji aktivnosti </w:t>
            </w:r>
          </w:p>
        </w:tc>
        <w:tc>
          <w:tcPr>
            <w:tcW w:w="10285" w:type="dxa"/>
            <w:gridSpan w:val="2"/>
            <w:tcBorders>
              <w:top w:val="single" w:sz="4" w:space="0" w:color="000000"/>
              <w:left w:val="single" w:sz="4" w:space="0" w:color="000000"/>
              <w:bottom w:val="single" w:sz="4" w:space="0" w:color="000000"/>
              <w:right w:val="single" w:sz="4" w:space="0" w:color="000000"/>
            </w:tcBorders>
          </w:tcPr>
          <w:p w14:paraId="1BFFD538" w14:textId="193D7FE1" w:rsidR="00A3211D" w:rsidRPr="00763AF5" w:rsidRDefault="00A3211D" w:rsidP="004209DE">
            <w:pPr>
              <w:rPr>
                <w:rFonts w:ascii="Arial" w:hAnsi="Arial" w:cs="Arial"/>
                <w:sz w:val="24"/>
                <w:szCs w:val="24"/>
              </w:rPr>
            </w:pPr>
            <w:r w:rsidRPr="00763AF5">
              <w:rPr>
                <w:rFonts w:ascii="Arial" w:eastAsia="Calibri" w:hAnsi="Arial" w:cs="Arial"/>
                <w:sz w:val="24"/>
                <w:szCs w:val="24"/>
              </w:rPr>
              <w:t>M</w:t>
            </w:r>
            <w:r w:rsidR="00BC7041">
              <w:rPr>
                <w:rFonts w:ascii="Arial" w:eastAsia="Calibri" w:hAnsi="Arial" w:cs="Arial"/>
                <w:sz w:val="24"/>
                <w:szCs w:val="24"/>
              </w:rPr>
              <w:t>ihaela Horvat,</w:t>
            </w:r>
            <w:r w:rsidRPr="00763AF5">
              <w:rPr>
                <w:rFonts w:ascii="Arial" w:eastAsia="Calibri" w:hAnsi="Arial" w:cs="Arial"/>
                <w:sz w:val="24"/>
                <w:szCs w:val="24"/>
              </w:rPr>
              <w:t xml:space="preserve"> pedagoginja </w:t>
            </w:r>
          </w:p>
        </w:tc>
      </w:tr>
      <w:tr w:rsidR="00A3211D" w:rsidRPr="00763AF5" w14:paraId="21CEE591" w14:textId="77777777" w:rsidTr="004209DE">
        <w:trPr>
          <w:trHeight w:val="2430"/>
        </w:trPr>
        <w:tc>
          <w:tcPr>
            <w:tcW w:w="3937" w:type="dxa"/>
            <w:tcBorders>
              <w:top w:val="single" w:sz="4" w:space="0" w:color="000000"/>
              <w:left w:val="single" w:sz="4" w:space="0" w:color="000000"/>
              <w:bottom w:val="single" w:sz="4" w:space="0" w:color="000000"/>
              <w:right w:val="single" w:sz="4" w:space="0" w:color="000000"/>
            </w:tcBorders>
          </w:tcPr>
          <w:p w14:paraId="5EC2CF65" w14:textId="77777777" w:rsidR="00A3211D" w:rsidRPr="00763AF5" w:rsidRDefault="00A3211D"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Način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729B2F01" w14:textId="77777777" w:rsidR="00A3211D" w:rsidRPr="00763AF5" w:rsidRDefault="00A3211D" w:rsidP="004209DE">
            <w:pPr>
              <w:rPr>
                <w:rFonts w:ascii="Arial" w:hAnsi="Arial" w:cs="Arial"/>
                <w:sz w:val="24"/>
                <w:szCs w:val="24"/>
              </w:rPr>
            </w:pPr>
            <w:r w:rsidRPr="00763AF5">
              <w:rPr>
                <w:rFonts w:ascii="Arial" w:eastAsia="Calibri" w:hAnsi="Arial" w:cs="Arial"/>
                <w:sz w:val="24"/>
                <w:szCs w:val="24"/>
              </w:rPr>
              <w:t xml:space="preserve">Predviđeno trajanje susreta je školski sat, sat razrednika,  prema slijedećim temama: </w:t>
            </w:r>
          </w:p>
          <w:p w14:paraId="466726FC" w14:textId="77777777" w:rsidR="00A3211D" w:rsidRPr="00763AF5" w:rsidRDefault="00A3211D">
            <w:pPr>
              <w:numPr>
                <w:ilvl w:val="0"/>
                <w:numId w:val="15"/>
              </w:numPr>
              <w:spacing w:line="259" w:lineRule="auto"/>
              <w:ind w:hanging="207"/>
              <w:rPr>
                <w:rFonts w:ascii="Arial" w:hAnsi="Arial" w:cs="Arial"/>
                <w:sz w:val="24"/>
                <w:szCs w:val="24"/>
              </w:rPr>
            </w:pPr>
            <w:r w:rsidRPr="00763AF5">
              <w:rPr>
                <w:rFonts w:ascii="Arial" w:eastAsia="Calibri" w:hAnsi="Arial" w:cs="Arial"/>
                <w:sz w:val="24"/>
                <w:szCs w:val="24"/>
              </w:rPr>
              <w:t xml:space="preserve">a, b, c, d,  - Prepoznavanje i izražavanje svojih sposobnosti - Pozitivne poruke </w:t>
            </w:r>
          </w:p>
          <w:p w14:paraId="7E4F617E" w14:textId="77777777" w:rsidR="00A3211D" w:rsidRPr="00763AF5" w:rsidRDefault="00A3211D">
            <w:pPr>
              <w:numPr>
                <w:ilvl w:val="0"/>
                <w:numId w:val="15"/>
              </w:numPr>
              <w:spacing w:line="259" w:lineRule="auto"/>
              <w:ind w:hanging="207"/>
              <w:rPr>
                <w:rFonts w:ascii="Arial" w:hAnsi="Arial" w:cs="Arial"/>
                <w:sz w:val="24"/>
                <w:szCs w:val="24"/>
              </w:rPr>
            </w:pPr>
            <w:r w:rsidRPr="00763AF5">
              <w:rPr>
                <w:rFonts w:ascii="Arial" w:eastAsia="Calibri" w:hAnsi="Arial" w:cs="Arial"/>
                <w:sz w:val="24"/>
                <w:szCs w:val="24"/>
              </w:rPr>
              <w:t xml:space="preserve">a, b, c, d   - Pozitivna disciplina u razredu </w:t>
            </w:r>
          </w:p>
          <w:p w14:paraId="465C17B5" w14:textId="77777777" w:rsidR="00A3211D" w:rsidRPr="00763AF5" w:rsidRDefault="00A3211D">
            <w:pPr>
              <w:numPr>
                <w:ilvl w:val="0"/>
                <w:numId w:val="15"/>
              </w:numPr>
              <w:spacing w:line="259" w:lineRule="auto"/>
              <w:ind w:hanging="207"/>
              <w:rPr>
                <w:rFonts w:ascii="Arial" w:hAnsi="Arial" w:cs="Arial"/>
                <w:sz w:val="24"/>
                <w:szCs w:val="24"/>
              </w:rPr>
            </w:pPr>
            <w:r w:rsidRPr="00763AF5">
              <w:rPr>
                <w:rFonts w:ascii="Arial" w:eastAsia="Calibri" w:hAnsi="Arial" w:cs="Arial"/>
                <w:sz w:val="24"/>
                <w:szCs w:val="24"/>
              </w:rPr>
              <w:t xml:space="preserve">a, b, c, d   - Razvijanje dječje mašte, ispitivanje strahova  </w:t>
            </w:r>
          </w:p>
          <w:p w14:paraId="56065B30" w14:textId="77777777" w:rsidR="00A3211D" w:rsidRPr="00763AF5" w:rsidRDefault="00A3211D">
            <w:pPr>
              <w:numPr>
                <w:ilvl w:val="0"/>
                <w:numId w:val="15"/>
              </w:numPr>
              <w:spacing w:line="259" w:lineRule="auto"/>
              <w:ind w:hanging="207"/>
              <w:rPr>
                <w:rFonts w:ascii="Arial" w:hAnsi="Arial" w:cs="Arial"/>
                <w:sz w:val="24"/>
                <w:szCs w:val="24"/>
              </w:rPr>
            </w:pPr>
            <w:r w:rsidRPr="00763AF5">
              <w:rPr>
                <w:rFonts w:ascii="Arial" w:eastAsia="Calibri" w:hAnsi="Arial" w:cs="Arial"/>
                <w:sz w:val="24"/>
                <w:szCs w:val="24"/>
              </w:rPr>
              <w:t xml:space="preserve">a, b, c, d   - Poticanje samopouzdanja </w:t>
            </w:r>
          </w:p>
          <w:p w14:paraId="4CE51182" w14:textId="77777777" w:rsidR="00A3211D" w:rsidRPr="00763AF5" w:rsidRDefault="00A3211D">
            <w:pPr>
              <w:numPr>
                <w:ilvl w:val="0"/>
                <w:numId w:val="15"/>
              </w:numPr>
              <w:spacing w:line="259" w:lineRule="auto"/>
              <w:ind w:hanging="207"/>
              <w:rPr>
                <w:rFonts w:ascii="Arial" w:hAnsi="Arial" w:cs="Arial"/>
                <w:sz w:val="24"/>
                <w:szCs w:val="24"/>
              </w:rPr>
            </w:pPr>
            <w:r w:rsidRPr="00763AF5">
              <w:rPr>
                <w:rFonts w:ascii="Arial" w:eastAsia="Calibri" w:hAnsi="Arial" w:cs="Arial"/>
                <w:sz w:val="24"/>
                <w:szCs w:val="24"/>
              </w:rPr>
              <w:t xml:space="preserve">a, b, c, d, e  -  Važnost prijateljstva  </w:t>
            </w:r>
          </w:p>
          <w:p w14:paraId="0ADD9699" w14:textId="77777777" w:rsidR="00A3211D" w:rsidRPr="00763AF5" w:rsidRDefault="00A3211D">
            <w:pPr>
              <w:numPr>
                <w:ilvl w:val="0"/>
                <w:numId w:val="15"/>
              </w:numPr>
              <w:spacing w:line="259" w:lineRule="auto"/>
              <w:ind w:hanging="207"/>
              <w:rPr>
                <w:rFonts w:ascii="Arial" w:hAnsi="Arial" w:cs="Arial"/>
                <w:sz w:val="24"/>
                <w:szCs w:val="24"/>
              </w:rPr>
            </w:pPr>
            <w:r w:rsidRPr="00763AF5">
              <w:rPr>
                <w:rFonts w:ascii="Arial" w:eastAsia="Calibri" w:hAnsi="Arial" w:cs="Arial"/>
                <w:sz w:val="24"/>
                <w:szCs w:val="24"/>
              </w:rPr>
              <w:t xml:space="preserve">a, b,  d, e – Komunikacijske vještine </w:t>
            </w:r>
          </w:p>
          <w:p w14:paraId="71E73469" w14:textId="77777777" w:rsidR="00A3211D" w:rsidRPr="00763AF5" w:rsidRDefault="00A3211D">
            <w:pPr>
              <w:numPr>
                <w:ilvl w:val="0"/>
                <w:numId w:val="15"/>
              </w:numPr>
              <w:spacing w:line="259" w:lineRule="auto"/>
              <w:ind w:hanging="207"/>
              <w:rPr>
                <w:rFonts w:ascii="Arial" w:hAnsi="Arial" w:cs="Arial"/>
                <w:sz w:val="24"/>
                <w:szCs w:val="24"/>
              </w:rPr>
            </w:pPr>
            <w:r w:rsidRPr="00763AF5">
              <w:rPr>
                <w:rFonts w:ascii="Arial" w:eastAsia="Calibri" w:hAnsi="Arial" w:cs="Arial"/>
                <w:sz w:val="24"/>
                <w:szCs w:val="24"/>
              </w:rPr>
              <w:t xml:space="preserve">a, b, c, d, e - Slika o sebi, samopoštovanjem samopouzdanje </w:t>
            </w:r>
          </w:p>
          <w:p w14:paraId="4DD28F43" w14:textId="77777777" w:rsidR="00A3211D" w:rsidRPr="00763AF5" w:rsidRDefault="00A3211D">
            <w:pPr>
              <w:numPr>
                <w:ilvl w:val="0"/>
                <w:numId w:val="15"/>
              </w:numPr>
              <w:spacing w:line="259" w:lineRule="auto"/>
              <w:ind w:hanging="207"/>
              <w:rPr>
                <w:rFonts w:ascii="Arial" w:hAnsi="Arial" w:cs="Arial"/>
                <w:sz w:val="24"/>
                <w:szCs w:val="24"/>
              </w:rPr>
            </w:pPr>
            <w:r w:rsidRPr="00763AF5">
              <w:rPr>
                <w:rFonts w:ascii="Arial" w:eastAsia="Calibri" w:hAnsi="Arial" w:cs="Arial"/>
                <w:sz w:val="24"/>
                <w:szCs w:val="24"/>
              </w:rPr>
              <w:t xml:space="preserve">a, b, c, d, e - Odgovornost za ponašanje </w:t>
            </w:r>
          </w:p>
        </w:tc>
      </w:tr>
      <w:tr w:rsidR="00A3211D" w:rsidRPr="00763AF5" w14:paraId="1379866F" w14:textId="77777777" w:rsidTr="004209DE">
        <w:trPr>
          <w:trHeight w:val="375"/>
        </w:trPr>
        <w:tc>
          <w:tcPr>
            <w:tcW w:w="3937" w:type="dxa"/>
            <w:tcBorders>
              <w:top w:val="single" w:sz="4" w:space="0" w:color="000000"/>
              <w:left w:val="single" w:sz="4" w:space="0" w:color="000000"/>
              <w:bottom w:val="single" w:sz="4" w:space="0" w:color="000000"/>
              <w:right w:val="single" w:sz="4" w:space="0" w:color="000000"/>
            </w:tcBorders>
          </w:tcPr>
          <w:p w14:paraId="1949B88E" w14:textId="77777777" w:rsidR="00A3211D" w:rsidRPr="00763AF5" w:rsidRDefault="00A3211D"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Vrijeme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3C39E100" w14:textId="77777777" w:rsidR="00A3211D" w:rsidRPr="00763AF5" w:rsidRDefault="00A3211D" w:rsidP="004209DE">
            <w:pPr>
              <w:rPr>
                <w:rFonts w:ascii="Arial" w:hAnsi="Arial" w:cs="Arial"/>
                <w:sz w:val="24"/>
                <w:szCs w:val="24"/>
              </w:rPr>
            </w:pPr>
            <w:r w:rsidRPr="00763AF5">
              <w:rPr>
                <w:rFonts w:ascii="Arial" w:eastAsia="Calibri" w:hAnsi="Arial" w:cs="Arial"/>
                <w:sz w:val="24"/>
                <w:szCs w:val="24"/>
              </w:rPr>
              <w:t xml:space="preserve">Tijekom 1.  polugodišta </w:t>
            </w:r>
          </w:p>
        </w:tc>
      </w:tr>
      <w:tr w:rsidR="00A3211D" w:rsidRPr="00763AF5" w14:paraId="4A518965" w14:textId="77777777" w:rsidTr="004209DE">
        <w:trPr>
          <w:trHeight w:val="379"/>
        </w:trPr>
        <w:tc>
          <w:tcPr>
            <w:tcW w:w="3937" w:type="dxa"/>
            <w:tcBorders>
              <w:top w:val="single" w:sz="4" w:space="0" w:color="000000"/>
              <w:left w:val="single" w:sz="4" w:space="0" w:color="000000"/>
              <w:bottom w:val="single" w:sz="4" w:space="0" w:color="000000"/>
              <w:right w:val="single" w:sz="4" w:space="0" w:color="000000"/>
            </w:tcBorders>
          </w:tcPr>
          <w:p w14:paraId="3827041A" w14:textId="77777777" w:rsidR="00A3211D" w:rsidRPr="00763AF5" w:rsidRDefault="00A3211D"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Troškovnik </w:t>
            </w:r>
          </w:p>
        </w:tc>
        <w:tc>
          <w:tcPr>
            <w:tcW w:w="10285" w:type="dxa"/>
            <w:gridSpan w:val="2"/>
            <w:tcBorders>
              <w:top w:val="single" w:sz="4" w:space="0" w:color="000000"/>
              <w:left w:val="single" w:sz="4" w:space="0" w:color="000000"/>
              <w:bottom w:val="single" w:sz="4" w:space="0" w:color="000000"/>
              <w:right w:val="single" w:sz="4" w:space="0" w:color="000000"/>
            </w:tcBorders>
          </w:tcPr>
          <w:p w14:paraId="4BD520A0" w14:textId="77777777" w:rsidR="00A3211D" w:rsidRPr="00763AF5" w:rsidRDefault="00A3211D" w:rsidP="004209DE">
            <w:pPr>
              <w:rPr>
                <w:rFonts w:ascii="Arial" w:hAnsi="Arial" w:cs="Arial"/>
                <w:sz w:val="24"/>
                <w:szCs w:val="24"/>
              </w:rPr>
            </w:pPr>
            <w:r w:rsidRPr="00763AF5">
              <w:rPr>
                <w:rFonts w:ascii="Arial" w:eastAsia="Calibri" w:hAnsi="Arial" w:cs="Arial"/>
                <w:sz w:val="24"/>
                <w:szCs w:val="24"/>
              </w:rPr>
              <w:t xml:space="preserve">/ </w:t>
            </w:r>
          </w:p>
        </w:tc>
      </w:tr>
      <w:tr w:rsidR="00A3211D" w:rsidRPr="00763AF5" w14:paraId="4434116A"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3510B76B" w14:textId="77777777" w:rsidR="00A3211D" w:rsidRPr="00763AF5" w:rsidRDefault="00A3211D"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Način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5D594189" w14:textId="77777777" w:rsidR="00A3211D" w:rsidRPr="00763AF5" w:rsidRDefault="00A3211D" w:rsidP="004209DE">
            <w:pPr>
              <w:rPr>
                <w:rFonts w:ascii="Arial" w:hAnsi="Arial" w:cs="Arial"/>
                <w:sz w:val="24"/>
                <w:szCs w:val="24"/>
              </w:rPr>
            </w:pPr>
            <w:r w:rsidRPr="00763AF5">
              <w:rPr>
                <w:rFonts w:ascii="Arial" w:eastAsia="Calibri" w:hAnsi="Arial" w:cs="Arial"/>
                <w:sz w:val="24"/>
                <w:szCs w:val="24"/>
              </w:rPr>
              <w:t xml:space="preserve">Broj učenika uključenih u aktivnosti </w:t>
            </w:r>
          </w:p>
        </w:tc>
      </w:tr>
      <w:tr w:rsidR="00A3211D" w:rsidRPr="00763AF5" w14:paraId="3081B78B" w14:textId="77777777" w:rsidTr="004209DE">
        <w:trPr>
          <w:trHeight w:val="375"/>
        </w:trPr>
        <w:tc>
          <w:tcPr>
            <w:tcW w:w="3937" w:type="dxa"/>
            <w:tcBorders>
              <w:top w:val="single" w:sz="4" w:space="0" w:color="000000"/>
              <w:left w:val="single" w:sz="4" w:space="0" w:color="000000"/>
              <w:bottom w:val="single" w:sz="4" w:space="0" w:color="000000"/>
              <w:right w:val="single" w:sz="4" w:space="0" w:color="000000"/>
            </w:tcBorders>
          </w:tcPr>
          <w:p w14:paraId="1C8CF7E3" w14:textId="77777777" w:rsidR="00A3211D" w:rsidRPr="00763AF5" w:rsidRDefault="00A3211D"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lastRenderedPageBreak/>
              <w:t xml:space="preserve">Korištenje rezultata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670E73EA" w14:textId="77777777" w:rsidR="00A3211D" w:rsidRPr="00763AF5" w:rsidRDefault="00A3211D" w:rsidP="004209DE">
            <w:pPr>
              <w:rPr>
                <w:rFonts w:ascii="Arial" w:hAnsi="Arial" w:cs="Arial"/>
                <w:sz w:val="24"/>
                <w:szCs w:val="24"/>
              </w:rPr>
            </w:pPr>
            <w:r w:rsidRPr="00763AF5">
              <w:rPr>
                <w:rFonts w:ascii="Arial" w:eastAsia="Calibri" w:hAnsi="Arial" w:cs="Arial"/>
                <w:sz w:val="24"/>
                <w:szCs w:val="24"/>
              </w:rPr>
              <w:t xml:space="preserve">Planiranje daljnjih oblika pomoći </w:t>
            </w:r>
          </w:p>
        </w:tc>
      </w:tr>
    </w:tbl>
    <w:p w14:paraId="1F13C56D" w14:textId="54899ABF" w:rsidR="00A3211D" w:rsidRDefault="00A3211D"/>
    <w:p w14:paraId="3E027B69" w14:textId="122D7B2F" w:rsidR="00A3211D" w:rsidRDefault="00A3211D"/>
    <w:p w14:paraId="75DB6C33" w14:textId="7DD2CE38" w:rsidR="004560BE" w:rsidRDefault="004560BE"/>
    <w:tbl>
      <w:tblPr>
        <w:tblStyle w:val="TableGrid"/>
        <w:tblW w:w="14222" w:type="dxa"/>
        <w:tblInd w:w="-101" w:type="dxa"/>
        <w:tblCellMar>
          <w:top w:w="96" w:type="dxa"/>
          <w:left w:w="115" w:type="dxa"/>
          <w:right w:w="87" w:type="dxa"/>
        </w:tblCellMar>
        <w:tblLook w:val="04A0" w:firstRow="1" w:lastRow="0" w:firstColumn="1" w:lastColumn="0" w:noHBand="0" w:noVBand="1"/>
      </w:tblPr>
      <w:tblGrid>
        <w:gridCol w:w="3937"/>
        <w:gridCol w:w="2693"/>
        <w:gridCol w:w="7592"/>
      </w:tblGrid>
      <w:tr w:rsidR="00E30588" w:rsidRPr="00763AF5" w14:paraId="195B1871" w14:textId="77777777" w:rsidTr="004209DE">
        <w:trPr>
          <w:trHeight w:val="634"/>
        </w:trPr>
        <w:tc>
          <w:tcPr>
            <w:tcW w:w="3937" w:type="dxa"/>
            <w:tcBorders>
              <w:top w:val="single" w:sz="4" w:space="0" w:color="000000"/>
              <w:left w:val="single" w:sz="4" w:space="0" w:color="000000"/>
              <w:bottom w:val="single" w:sz="4" w:space="0" w:color="000000"/>
              <w:right w:val="single" w:sz="4" w:space="0" w:color="000000"/>
            </w:tcBorders>
          </w:tcPr>
          <w:p w14:paraId="3CE5E3C8" w14:textId="77777777" w:rsidR="004560BE" w:rsidRPr="00763AF5" w:rsidRDefault="004560BE" w:rsidP="004209DE">
            <w:pPr>
              <w:ind w:right="1490"/>
              <w:jc w:val="both"/>
              <w:rPr>
                <w:rFonts w:ascii="Arial" w:hAnsi="Arial" w:cs="Arial"/>
                <w:color w:val="548DD4" w:themeColor="text2" w:themeTint="99"/>
                <w:sz w:val="24"/>
                <w:szCs w:val="24"/>
              </w:rPr>
            </w:pPr>
            <w:r w:rsidRPr="00763AF5">
              <w:rPr>
                <w:rFonts w:ascii="Arial" w:eastAsia="Calibri" w:hAnsi="Arial" w:cs="Arial"/>
                <w:b/>
                <w:color w:val="548DD4" w:themeColor="text2" w:themeTint="99"/>
                <w:sz w:val="24"/>
                <w:szCs w:val="24"/>
              </w:rPr>
              <w:t xml:space="preserve">Naziv aktivnosti:  Zajedno smo jači </w:t>
            </w:r>
          </w:p>
        </w:tc>
        <w:tc>
          <w:tcPr>
            <w:tcW w:w="2693" w:type="dxa"/>
            <w:tcBorders>
              <w:top w:val="single" w:sz="4" w:space="0" w:color="000000"/>
              <w:left w:val="single" w:sz="4" w:space="0" w:color="000000"/>
              <w:bottom w:val="single" w:sz="4" w:space="0" w:color="000000"/>
              <w:right w:val="single" w:sz="4" w:space="0" w:color="000000"/>
            </w:tcBorders>
          </w:tcPr>
          <w:p w14:paraId="5A60350A" w14:textId="77777777" w:rsidR="004560BE" w:rsidRPr="00763AF5" w:rsidRDefault="004560BE"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Ime i prezime voditelja: </w:t>
            </w:r>
          </w:p>
        </w:tc>
        <w:tc>
          <w:tcPr>
            <w:tcW w:w="7591" w:type="dxa"/>
            <w:tcBorders>
              <w:top w:val="single" w:sz="4" w:space="0" w:color="000000"/>
              <w:left w:val="single" w:sz="4" w:space="0" w:color="000000"/>
              <w:bottom w:val="single" w:sz="4" w:space="0" w:color="000000"/>
              <w:right w:val="single" w:sz="4" w:space="0" w:color="000000"/>
            </w:tcBorders>
          </w:tcPr>
          <w:p w14:paraId="37DFA21E" w14:textId="6FA0C896" w:rsidR="004560BE" w:rsidRPr="00763AF5" w:rsidRDefault="00AE13B0" w:rsidP="004209DE">
            <w:pPr>
              <w:rPr>
                <w:rFonts w:ascii="Arial" w:hAnsi="Arial" w:cs="Arial"/>
                <w:color w:val="548DD4" w:themeColor="text2" w:themeTint="99"/>
                <w:sz w:val="24"/>
                <w:szCs w:val="24"/>
              </w:rPr>
            </w:pPr>
            <w:r>
              <w:rPr>
                <w:rFonts w:ascii="Arial" w:eastAsia="Calibri" w:hAnsi="Arial" w:cs="Arial"/>
                <w:b/>
                <w:i/>
                <w:color w:val="548DD4" w:themeColor="text2" w:themeTint="99"/>
                <w:sz w:val="24"/>
                <w:szCs w:val="24"/>
              </w:rPr>
              <w:t>Mihaela Horvat</w:t>
            </w:r>
            <w:r w:rsidR="004560BE" w:rsidRPr="00763AF5">
              <w:rPr>
                <w:rFonts w:ascii="Arial" w:eastAsia="Calibri" w:hAnsi="Arial" w:cs="Arial"/>
                <w:b/>
                <w:i/>
                <w:color w:val="548DD4" w:themeColor="text2" w:themeTint="99"/>
                <w:sz w:val="24"/>
                <w:szCs w:val="24"/>
              </w:rPr>
              <w:t xml:space="preserve">,  pedagoginja </w:t>
            </w:r>
          </w:p>
        </w:tc>
      </w:tr>
      <w:tr w:rsidR="004560BE" w:rsidRPr="00763AF5" w14:paraId="3CBDEA1F" w14:textId="77777777" w:rsidTr="004209DE">
        <w:trPr>
          <w:trHeight w:val="375"/>
        </w:trPr>
        <w:tc>
          <w:tcPr>
            <w:tcW w:w="3937" w:type="dxa"/>
            <w:tcBorders>
              <w:top w:val="single" w:sz="4" w:space="0" w:color="000000"/>
              <w:left w:val="single" w:sz="4" w:space="0" w:color="000000"/>
              <w:bottom w:val="single" w:sz="4" w:space="0" w:color="000000"/>
              <w:right w:val="single" w:sz="4" w:space="0" w:color="000000"/>
            </w:tcBorders>
          </w:tcPr>
          <w:p w14:paraId="56C55BB9" w14:textId="77777777" w:rsidR="004560BE" w:rsidRPr="00763AF5" w:rsidRDefault="004560BE"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Ishodi </w:t>
            </w:r>
          </w:p>
        </w:tc>
        <w:tc>
          <w:tcPr>
            <w:tcW w:w="10285" w:type="dxa"/>
            <w:gridSpan w:val="2"/>
            <w:tcBorders>
              <w:top w:val="single" w:sz="4" w:space="0" w:color="000000"/>
              <w:left w:val="single" w:sz="4" w:space="0" w:color="000000"/>
              <w:bottom w:val="single" w:sz="4" w:space="0" w:color="000000"/>
              <w:right w:val="single" w:sz="4" w:space="0" w:color="000000"/>
            </w:tcBorders>
          </w:tcPr>
          <w:p w14:paraId="6C5CBCA5" w14:textId="77777777" w:rsidR="004560BE" w:rsidRPr="00763AF5" w:rsidRDefault="004560BE" w:rsidP="004209DE">
            <w:pPr>
              <w:rPr>
                <w:rFonts w:ascii="Arial" w:hAnsi="Arial" w:cs="Arial"/>
                <w:sz w:val="24"/>
                <w:szCs w:val="24"/>
              </w:rPr>
            </w:pPr>
            <w:r w:rsidRPr="00763AF5">
              <w:rPr>
                <w:rFonts w:ascii="Arial" w:eastAsia="Calibri" w:hAnsi="Arial" w:cs="Arial"/>
                <w:sz w:val="24"/>
                <w:szCs w:val="24"/>
              </w:rPr>
              <w:t xml:space="preserve">Prevencija ponašanja koja dovodi do ovisnosti, učenje životnih vještina, obilježavanje Mjeseca ovisnosti </w:t>
            </w:r>
          </w:p>
        </w:tc>
      </w:tr>
      <w:tr w:rsidR="004560BE" w:rsidRPr="00763AF5" w14:paraId="63F88060" w14:textId="77777777" w:rsidTr="004209DE">
        <w:trPr>
          <w:trHeight w:val="379"/>
        </w:trPr>
        <w:tc>
          <w:tcPr>
            <w:tcW w:w="3937" w:type="dxa"/>
            <w:tcBorders>
              <w:top w:val="single" w:sz="4" w:space="0" w:color="000000"/>
              <w:left w:val="single" w:sz="4" w:space="0" w:color="000000"/>
              <w:bottom w:val="single" w:sz="4" w:space="0" w:color="000000"/>
              <w:right w:val="single" w:sz="4" w:space="0" w:color="000000"/>
            </w:tcBorders>
          </w:tcPr>
          <w:p w14:paraId="5CCB7B8E" w14:textId="77777777" w:rsidR="004560BE" w:rsidRPr="00763AF5" w:rsidRDefault="004560BE"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Namjena </w:t>
            </w:r>
          </w:p>
        </w:tc>
        <w:tc>
          <w:tcPr>
            <w:tcW w:w="10285" w:type="dxa"/>
            <w:gridSpan w:val="2"/>
            <w:tcBorders>
              <w:top w:val="single" w:sz="4" w:space="0" w:color="000000"/>
              <w:left w:val="single" w:sz="4" w:space="0" w:color="000000"/>
              <w:bottom w:val="single" w:sz="4" w:space="0" w:color="000000"/>
              <w:right w:val="single" w:sz="4" w:space="0" w:color="000000"/>
            </w:tcBorders>
          </w:tcPr>
          <w:p w14:paraId="054FDDB1" w14:textId="77777777" w:rsidR="004560BE" w:rsidRPr="00763AF5" w:rsidRDefault="004560BE" w:rsidP="004209DE">
            <w:pPr>
              <w:rPr>
                <w:rFonts w:ascii="Arial" w:hAnsi="Arial" w:cs="Arial"/>
                <w:sz w:val="24"/>
                <w:szCs w:val="24"/>
              </w:rPr>
            </w:pPr>
            <w:r w:rsidRPr="00763AF5">
              <w:rPr>
                <w:rFonts w:ascii="Arial" w:eastAsia="Calibri" w:hAnsi="Arial" w:cs="Arial"/>
                <w:sz w:val="24"/>
                <w:szCs w:val="24"/>
              </w:rPr>
              <w:t xml:space="preserve">Učenicima  i roditeljima 8. razreda </w:t>
            </w:r>
          </w:p>
        </w:tc>
      </w:tr>
      <w:tr w:rsidR="004560BE" w:rsidRPr="00763AF5" w14:paraId="24AE3B00"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4F61E21A" w14:textId="77777777" w:rsidR="004560BE" w:rsidRPr="00763AF5" w:rsidRDefault="004560BE"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Nositelji aktivnosti </w:t>
            </w:r>
          </w:p>
        </w:tc>
        <w:tc>
          <w:tcPr>
            <w:tcW w:w="10285" w:type="dxa"/>
            <w:gridSpan w:val="2"/>
            <w:tcBorders>
              <w:top w:val="single" w:sz="4" w:space="0" w:color="000000"/>
              <w:left w:val="single" w:sz="4" w:space="0" w:color="000000"/>
              <w:bottom w:val="single" w:sz="4" w:space="0" w:color="000000"/>
              <w:right w:val="single" w:sz="4" w:space="0" w:color="000000"/>
            </w:tcBorders>
          </w:tcPr>
          <w:p w14:paraId="792BE99E" w14:textId="438003C7" w:rsidR="004560BE" w:rsidRPr="00763AF5" w:rsidRDefault="00BC7041" w:rsidP="004209DE">
            <w:pPr>
              <w:rPr>
                <w:rFonts w:ascii="Arial" w:hAnsi="Arial" w:cs="Arial"/>
                <w:sz w:val="24"/>
                <w:szCs w:val="24"/>
              </w:rPr>
            </w:pPr>
            <w:r w:rsidRPr="00763AF5">
              <w:rPr>
                <w:rFonts w:ascii="Arial" w:eastAsia="Calibri" w:hAnsi="Arial" w:cs="Arial"/>
                <w:sz w:val="24"/>
                <w:szCs w:val="24"/>
              </w:rPr>
              <w:t>M</w:t>
            </w:r>
            <w:r>
              <w:rPr>
                <w:rFonts w:ascii="Arial" w:eastAsia="Calibri" w:hAnsi="Arial" w:cs="Arial"/>
                <w:sz w:val="24"/>
                <w:szCs w:val="24"/>
              </w:rPr>
              <w:t>ihaela Horvat,</w:t>
            </w:r>
            <w:r w:rsidRPr="00763AF5">
              <w:rPr>
                <w:rFonts w:ascii="Arial" w:eastAsia="Calibri" w:hAnsi="Arial" w:cs="Arial"/>
                <w:sz w:val="24"/>
                <w:szCs w:val="24"/>
              </w:rPr>
              <w:t xml:space="preserve"> pedagoginja</w:t>
            </w:r>
          </w:p>
        </w:tc>
      </w:tr>
      <w:tr w:rsidR="004560BE" w:rsidRPr="00763AF5" w14:paraId="003F320D" w14:textId="77777777" w:rsidTr="004209DE">
        <w:trPr>
          <w:trHeight w:val="1148"/>
        </w:trPr>
        <w:tc>
          <w:tcPr>
            <w:tcW w:w="3937" w:type="dxa"/>
            <w:tcBorders>
              <w:top w:val="single" w:sz="4" w:space="0" w:color="000000"/>
              <w:left w:val="single" w:sz="4" w:space="0" w:color="000000"/>
              <w:bottom w:val="single" w:sz="4" w:space="0" w:color="000000"/>
              <w:right w:val="single" w:sz="4" w:space="0" w:color="000000"/>
            </w:tcBorders>
          </w:tcPr>
          <w:p w14:paraId="4B1A385B" w14:textId="77777777" w:rsidR="004560BE" w:rsidRPr="00763AF5" w:rsidRDefault="004560BE"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Način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47F0CE3B" w14:textId="77777777" w:rsidR="004560BE" w:rsidRPr="00763AF5" w:rsidRDefault="004560BE" w:rsidP="004209DE">
            <w:pPr>
              <w:rPr>
                <w:rFonts w:ascii="Arial" w:hAnsi="Arial" w:cs="Arial"/>
                <w:sz w:val="24"/>
                <w:szCs w:val="24"/>
              </w:rPr>
            </w:pPr>
            <w:r w:rsidRPr="00763AF5">
              <w:rPr>
                <w:rFonts w:ascii="Arial" w:eastAsia="Calibri" w:hAnsi="Arial" w:cs="Arial"/>
                <w:sz w:val="24"/>
                <w:szCs w:val="24"/>
              </w:rPr>
              <w:t xml:space="preserve">Predviđeno trajanje susreta je jedan školski sat na  satovima razrednika i roditeljskim sastancima. </w:t>
            </w:r>
          </w:p>
          <w:p w14:paraId="7C2478BC" w14:textId="77777777" w:rsidR="004560BE" w:rsidRPr="00763AF5" w:rsidRDefault="004560BE" w:rsidP="004209DE">
            <w:pPr>
              <w:spacing w:after="5" w:line="237" w:lineRule="auto"/>
              <w:rPr>
                <w:rFonts w:ascii="Arial" w:hAnsi="Arial" w:cs="Arial"/>
                <w:sz w:val="24"/>
                <w:szCs w:val="24"/>
              </w:rPr>
            </w:pPr>
            <w:r w:rsidRPr="00763AF5">
              <w:rPr>
                <w:rFonts w:ascii="Arial" w:eastAsia="Calibri" w:hAnsi="Arial" w:cs="Arial"/>
                <w:sz w:val="24"/>
                <w:szCs w:val="24"/>
              </w:rPr>
              <w:t xml:space="preserve">Učenici na satu razrednika i roditelji na roditeljskim sastancima kroz radionicu „Goranova priča“  iskustvenim učenjem pronalaze najučinkovitije načine u prevenciji ovisnosti. Osvještavanje svih oblika ovisnosti i njihove posljedice.  </w:t>
            </w:r>
          </w:p>
          <w:p w14:paraId="1E38B331" w14:textId="77777777" w:rsidR="004560BE" w:rsidRPr="00763AF5" w:rsidRDefault="004560BE" w:rsidP="004209DE">
            <w:pPr>
              <w:rPr>
                <w:rFonts w:ascii="Arial" w:hAnsi="Arial" w:cs="Arial"/>
                <w:sz w:val="24"/>
                <w:szCs w:val="24"/>
              </w:rPr>
            </w:pPr>
            <w:r w:rsidRPr="00763AF5">
              <w:rPr>
                <w:rFonts w:ascii="Arial" w:eastAsia="Calibri" w:hAnsi="Arial" w:cs="Arial"/>
                <w:sz w:val="24"/>
                <w:szCs w:val="24"/>
              </w:rPr>
              <w:t xml:space="preserve"> </w:t>
            </w:r>
          </w:p>
        </w:tc>
      </w:tr>
      <w:tr w:rsidR="004560BE" w:rsidRPr="00763AF5" w14:paraId="7899F353"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136FC8A2" w14:textId="77777777" w:rsidR="004560BE" w:rsidRPr="00763AF5" w:rsidRDefault="004560BE"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Vrijeme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4270B343" w14:textId="77777777" w:rsidR="004560BE" w:rsidRPr="00763AF5" w:rsidRDefault="004560BE" w:rsidP="004209DE">
            <w:pPr>
              <w:rPr>
                <w:rFonts w:ascii="Arial" w:hAnsi="Arial" w:cs="Arial"/>
                <w:sz w:val="24"/>
                <w:szCs w:val="24"/>
              </w:rPr>
            </w:pPr>
            <w:r w:rsidRPr="00763AF5">
              <w:rPr>
                <w:rFonts w:ascii="Arial" w:eastAsia="Calibri" w:hAnsi="Arial" w:cs="Arial"/>
                <w:sz w:val="24"/>
                <w:szCs w:val="24"/>
              </w:rPr>
              <w:t xml:space="preserve">10. i 11. mjesec </w:t>
            </w:r>
          </w:p>
        </w:tc>
      </w:tr>
      <w:tr w:rsidR="004560BE" w:rsidRPr="00763AF5" w14:paraId="52117005" w14:textId="77777777" w:rsidTr="004209DE">
        <w:trPr>
          <w:trHeight w:val="375"/>
        </w:trPr>
        <w:tc>
          <w:tcPr>
            <w:tcW w:w="3937" w:type="dxa"/>
            <w:tcBorders>
              <w:top w:val="single" w:sz="4" w:space="0" w:color="000000"/>
              <w:left w:val="single" w:sz="4" w:space="0" w:color="000000"/>
              <w:bottom w:val="single" w:sz="4" w:space="0" w:color="000000"/>
              <w:right w:val="single" w:sz="4" w:space="0" w:color="000000"/>
            </w:tcBorders>
          </w:tcPr>
          <w:p w14:paraId="4518AF56" w14:textId="77777777" w:rsidR="004560BE" w:rsidRPr="00763AF5" w:rsidRDefault="004560BE"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Troškovnik </w:t>
            </w:r>
          </w:p>
        </w:tc>
        <w:tc>
          <w:tcPr>
            <w:tcW w:w="10285" w:type="dxa"/>
            <w:gridSpan w:val="2"/>
            <w:tcBorders>
              <w:top w:val="single" w:sz="4" w:space="0" w:color="000000"/>
              <w:left w:val="single" w:sz="4" w:space="0" w:color="000000"/>
              <w:bottom w:val="single" w:sz="4" w:space="0" w:color="000000"/>
              <w:right w:val="single" w:sz="4" w:space="0" w:color="000000"/>
            </w:tcBorders>
          </w:tcPr>
          <w:p w14:paraId="5F0B5D91" w14:textId="77777777" w:rsidR="004560BE" w:rsidRPr="00763AF5" w:rsidRDefault="004560BE" w:rsidP="004209DE">
            <w:pPr>
              <w:rPr>
                <w:rFonts w:ascii="Arial" w:hAnsi="Arial" w:cs="Arial"/>
                <w:sz w:val="24"/>
                <w:szCs w:val="24"/>
              </w:rPr>
            </w:pPr>
            <w:r w:rsidRPr="00763AF5">
              <w:rPr>
                <w:rFonts w:ascii="Arial" w:eastAsia="Calibri" w:hAnsi="Arial" w:cs="Arial"/>
                <w:sz w:val="24"/>
                <w:szCs w:val="24"/>
              </w:rPr>
              <w:t xml:space="preserve">/ </w:t>
            </w:r>
          </w:p>
        </w:tc>
      </w:tr>
      <w:tr w:rsidR="004560BE" w:rsidRPr="00763AF5" w14:paraId="74009143" w14:textId="77777777" w:rsidTr="004209DE">
        <w:trPr>
          <w:trHeight w:val="379"/>
        </w:trPr>
        <w:tc>
          <w:tcPr>
            <w:tcW w:w="3937" w:type="dxa"/>
            <w:tcBorders>
              <w:top w:val="single" w:sz="4" w:space="0" w:color="000000"/>
              <w:left w:val="single" w:sz="4" w:space="0" w:color="000000"/>
              <w:bottom w:val="single" w:sz="4" w:space="0" w:color="000000"/>
              <w:right w:val="single" w:sz="4" w:space="0" w:color="000000"/>
            </w:tcBorders>
          </w:tcPr>
          <w:p w14:paraId="020362B0" w14:textId="77777777" w:rsidR="004560BE" w:rsidRPr="00763AF5" w:rsidRDefault="004560BE"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Način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56ED9882" w14:textId="77777777" w:rsidR="004560BE" w:rsidRPr="00763AF5" w:rsidRDefault="004560BE" w:rsidP="004209DE">
            <w:pPr>
              <w:rPr>
                <w:rFonts w:ascii="Arial" w:hAnsi="Arial" w:cs="Arial"/>
                <w:sz w:val="24"/>
                <w:szCs w:val="24"/>
              </w:rPr>
            </w:pPr>
            <w:r w:rsidRPr="00763AF5">
              <w:rPr>
                <w:rFonts w:ascii="Arial" w:eastAsia="Calibri" w:hAnsi="Arial" w:cs="Arial"/>
                <w:sz w:val="24"/>
                <w:szCs w:val="24"/>
              </w:rPr>
              <w:t xml:space="preserve">Broj učenika uključenih u aktivnosti </w:t>
            </w:r>
          </w:p>
        </w:tc>
      </w:tr>
      <w:tr w:rsidR="004560BE" w:rsidRPr="00763AF5" w14:paraId="108DAC98"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54D1A69B" w14:textId="77777777" w:rsidR="004560BE" w:rsidRPr="00763AF5" w:rsidRDefault="004560BE"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Korištenje rezultata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09F17E79" w14:textId="77777777" w:rsidR="004560BE" w:rsidRPr="00763AF5" w:rsidRDefault="004560BE" w:rsidP="004209DE">
            <w:pPr>
              <w:rPr>
                <w:rFonts w:ascii="Arial" w:hAnsi="Arial" w:cs="Arial"/>
                <w:sz w:val="24"/>
                <w:szCs w:val="24"/>
              </w:rPr>
            </w:pPr>
            <w:r w:rsidRPr="00763AF5">
              <w:rPr>
                <w:rFonts w:ascii="Arial" w:eastAsia="Calibri" w:hAnsi="Arial" w:cs="Arial"/>
                <w:sz w:val="24"/>
                <w:szCs w:val="24"/>
              </w:rPr>
              <w:t xml:space="preserve">Planiranje daljnjih oblika pomoći s učenicima i roditeljima </w:t>
            </w:r>
          </w:p>
        </w:tc>
      </w:tr>
    </w:tbl>
    <w:p w14:paraId="1B3E378D" w14:textId="4BFA4830" w:rsidR="004560BE" w:rsidRDefault="004560BE"/>
    <w:p w14:paraId="1A0D3980" w14:textId="08639794" w:rsidR="00215EE2" w:rsidRDefault="00215EE2"/>
    <w:p w14:paraId="1083002F" w14:textId="0CAAC1B3" w:rsidR="00215EE2" w:rsidRDefault="00215EE2"/>
    <w:tbl>
      <w:tblPr>
        <w:tblStyle w:val="TableGrid"/>
        <w:tblW w:w="14222" w:type="dxa"/>
        <w:tblInd w:w="-101" w:type="dxa"/>
        <w:tblCellMar>
          <w:top w:w="96" w:type="dxa"/>
          <w:left w:w="115" w:type="dxa"/>
          <w:right w:w="115" w:type="dxa"/>
        </w:tblCellMar>
        <w:tblLook w:val="04A0" w:firstRow="1" w:lastRow="0" w:firstColumn="1" w:lastColumn="0" w:noHBand="0" w:noVBand="1"/>
      </w:tblPr>
      <w:tblGrid>
        <w:gridCol w:w="3937"/>
        <w:gridCol w:w="2693"/>
        <w:gridCol w:w="7592"/>
      </w:tblGrid>
      <w:tr w:rsidR="00CC1447" w:rsidRPr="00CC1447" w14:paraId="4776469C" w14:textId="77777777" w:rsidTr="004209DE">
        <w:trPr>
          <w:trHeight w:val="634"/>
        </w:trPr>
        <w:tc>
          <w:tcPr>
            <w:tcW w:w="3937" w:type="dxa"/>
            <w:tcBorders>
              <w:top w:val="single" w:sz="4" w:space="0" w:color="000000"/>
              <w:left w:val="single" w:sz="4" w:space="0" w:color="000000"/>
              <w:bottom w:val="single" w:sz="4" w:space="0" w:color="000000"/>
              <w:right w:val="single" w:sz="4" w:space="0" w:color="000000"/>
            </w:tcBorders>
          </w:tcPr>
          <w:p w14:paraId="10E7F050" w14:textId="77777777" w:rsidR="00215EE2" w:rsidRPr="00CC1447" w:rsidRDefault="00215EE2" w:rsidP="004209DE">
            <w:pPr>
              <w:rPr>
                <w:rFonts w:ascii="Arial" w:hAnsi="Arial" w:cs="Arial"/>
                <w:b/>
                <w:color w:val="548DD4" w:themeColor="text2" w:themeTint="99"/>
                <w:sz w:val="24"/>
                <w:szCs w:val="24"/>
              </w:rPr>
            </w:pPr>
            <w:r w:rsidRPr="00CC1447">
              <w:rPr>
                <w:rFonts w:ascii="Arial" w:eastAsia="Calibri" w:hAnsi="Arial" w:cs="Arial"/>
                <w:b/>
                <w:color w:val="548DD4" w:themeColor="text2" w:themeTint="99"/>
                <w:sz w:val="24"/>
                <w:szCs w:val="24"/>
              </w:rPr>
              <w:t xml:space="preserve">Naziv aktivnosti:  </w:t>
            </w:r>
          </w:p>
          <w:p w14:paraId="2CFAE39D" w14:textId="77777777" w:rsidR="00215EE2" w:rsidRPr="00CC1447" w:rsidRDefault="00215EE2" w:rsidP="004209DE">
            <w:pPr>
              <w:rPr>
                <w:rFonts w:ascii="Arial" w:hAnsi="Arial" w:cs="Arial"/>
                <w:b/>
                <w:color w:val="548DD4" w:themeColor="text2" w:themeTint="99"/>
                <w:sz w:val="24"/>
                <w:szCs w:val="24"/>
              </w:rPr>
            </w:pPr>
            <w:r w:rsidRPr="00CC1447">
              <w:rPr>
                <w:rFonts w:ascii="Arial" w:eastAsia="Calibri" w:hAnsi="Arial" w:cs="Arial"/>
                <w:b/>
                <w:color w:val="548DD4" w:themeColor="text2" w:themeTint="99"/>
                <w:sz w:val="24"/>
                <w:szCs w:val="24"/>
              </w:rPr>
              <w:t xml:space="preserve"> Vještine roditeljstva </w:t>
            </w:r>
          </w:p>
        </w:tc>
        <w:tc>
          <w:tcPr>
            <w:tcW w:w="2693" w:type="dxa"/>
            <w:tcBorders>
              <w:top w:val="single" w:sz="4" w:space="0" w:color="000000"/>
              <w:left w:val="single" w:sz="4" w:space="0" w:color="000000"/>
              <w:bottom w:val="single" w:sz="4" w:space="0" w:color="000000"/>
              <w:right w:val="single" w:sz="4" w:space="0" w:color="000000"/>
            </w:tcBorders>
          </w:tcPr>
          <w:p w14:paraId="2FFABA81" w14:textId="77777777" w:rsidR="00215EE2" w:rsidRPr="00CC1447" w:rsidRDefault="00215EE2" w:rsidP="004209DE">
            <w:pPr>
              <w:rPr>
                <w:rFonts w:ascii="Arial" w:hAnsi="Arial" w:cs="Arial"/>
                <w:b/>
                <w:color w:val="548DD4" w:themeColor="text2" w:themeTint="99"/>
                <w:sz w:val="24"/>
                <w:szCs w:val="24"/>
              </w:rPr>
            </w:pPr>
            <w:r w:rsidRPr="00CC1447">
              <w:rPr>
                <w:rFonts w:ascii="Arial" w:eastAsia="Calibri" w:hAnsi="Arial" w:cs="Arial"/>
                <w:b/>
                <w:color w:val="548DD4" w:themeColor="text2" w:themeTint="99"/>
                <w:sz w:val="24"/>
                <w:szCs w:val="24"/>
              </w:rPr>
              <w:t xml:space="preserve">Ime i prezime voditelja: </w:t>
            </w:r>
          </w:p>
        </w:tc>
        <w:tc>
          <w:tcPr>
            <w:tcW w:w="7591" w:type="dxa"/>
            <w:tcBorders>
              <w:top w:val="single" w:sz="4" w:space="0" w:color="000000"/>
              <w:left w:val="single" w:sz="4" w:space="0" w:color="000000"/>
              <w:bottom w:val="single" w:sz="4" w:space="0" w:color="000000"/>
              <w:right w:val="single" w:sz="4" w:space="0" w:color="000000"/>
            </w:tcBorders>
          </w:tcPr>
          <w:p w14:paraId="40D1B0BE" w14:textId="43BDEE3E" w:rsidR="00215EE2" w:rsidRPr="00CC1447" w:rsidRDefault="00AE13B0" w:rsidP="004209DE">
            <w:pPr>
              <w:rPr>
                <w:rFonts w:ascii="Arial" w:hAnsi="Arial" w:cs="Arial"/>
                <w:b/>
                <w:color w:val="548DD4" w:themeColor="text2" w:themeTint="99"/>
                <w:sz w:val="24"/>
                <w:szCs w:val="24"/>
              </w:rPr>
            </w:pPr>
            <w:r w:rsidRPr="00CC1447">
              <w:rPr>
                <w:rFonts w:ascii="Arial" w:eastAsia="Calibri" w:hAnsi="Arial" w:cs="Arial"/>
                <w:b/>
                <w:color w:val="548DD4" w:themeColor="text2" w:themeTint="99"/>
                <w:sz w:val="24"/>
                <w:szCs w:val="24"/>
              </w:rPr>
              <w:t>Mihaela Horvat</w:t>
            </w:r>
            <w:r w:rsidR="00215EE2" w:rsidRPr="00CC1447">
              <w:rPr>
                <w:rFonts w:ascii="Arial" w:eastAsia="Calibri" w:hAnsi="Arial" w:cs="Arial"/>
                <w:b/>
                <w:color w:val="548DD4" w:themeColor="text2" w:themeTint="99"/>
                <w:sz w:val="24"/>
                <w:szCs w:val="24"/>
              </w:rPr>
              <w:t xml:space="preserve">, </w:t>
            </w:r>
            <w:r w:rsidR="00CC1447" w:rsidRPr="00CC1447">
              <w:rPr>
                <w:rFonts w:ascii="Arial" w:eastAsia="Calibri" w:hAnsi="Arial" w:cs="Arial"/>
                <w:b/>
                <w:i/>
                <w:color w:val="548DD4" w:themeColor="text2" w:themeTint="99"/>
                <w:sz w:val="24"/>
                <w:szCs w:val="24"/>
              </w:rPr>
              <w:t xml:space="preserve"> pedagoginja</w:t>
            </w:r>
          </w:p>
        </w:tc>
      </w:tr>
      <w:tr w:rsidR="00215EE2" w:rsidRPr="00763AF5" w14:paraId="3CC7DC0E" w14:textId="77777777" w:rsidTr="004209DE">
        <w:trPr>
          <w:trHeight w:val="888"/>
        </w:trPr>
        <w:tc>
          <w:tcPr>
            <w:tcW w:w="3937" w:type="dxa"/>
            <w:tcBorders>
              <w:top w:val="single" w:sz="4" w:space="0" w:color="000000"/>
              <w:left w:val="single" w:sz="4" w:space="0" w:color="000000"/>
              <w:bottom w:val="single" w:sz="4" w:space="0" w:color="000000"/>
              <w:right w:val="single" w:sz="4" w:space="0" w:color="000000"/>
            </w:tcBorders>
          </w:tcPr>
          <w:p w14:paraId="1F7FA37E" w14:textId="77777777" w:rsidR="00215EE2" w:rsidRPr="00763AF5" w:rsidRDefault="00215EE2"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Ishodi </w:t>
            </w:r>
          </w:p>
        </w:tc>
        <w:tc>
          <w:tcPr>
            <w:tcW w:w="10285" w:type="dxa"/>
            <w:gridSpan w:val="2"/>
            <w:tcBorders>
              <w:top w:val="single" w:sz="4" w:space="0" w:color="000000"/>
              <w:left w:val="single" w:sz="4" w:space="0" w:color="000000"/>
              <w:bottom w:val="single" w:sz="4" w:space="0" w:color="000000"/>
              <w:right w:val="single" w:sz="4" w:space="0" w:color="000000"/>
            </w:tcBorders>
          </w:tcPr>
          <w:p w14:paraId="7EAFE3EC" w14:textId="77777777" w:rsidR="00215EE2" w:rsidRPr="00763AF5" w:rsidRDefault="00215EE2" w:rsidP="004209DE">
            <w:pPr>
              <w:rPr>
                <w:rFonts w:ascii="Arial" w:hAnsi="Arial" w:cs="Arial"/>
                <w:sz w:val="24"/>
                <w:szCs w:val="24"/>
              </w:rPr>
            </w:pPr>
            <w:r w:rsidRPr="00763AF5">
              <w:rPr>
                <w:rFonts w:ascii="Arial" w:eastAsia="Calibri" w:hAnsi="Arial" w:cs="Arial"/>
                <w:b/>
                <w:sz w:val="24"/>
                <w:szCs w:val="24"/>
              </w:rPr>
              <w:t xml:space="preserve">Dugoročni cilj </w:t>
            </w:r>
            <w:r w:rsidRPr="00763AF5">
              <w:rPr>
                <w:rFonts w:ascii="Arial" w:eastAsia="Calibri" w:hAnsi="Arial" w:cs="Arial"/>
                <w:sz w:val="24"/>
                <w:szCs w:val="24"/>
              </w:rPr>
              <w:t xml:space="preserve">– Poboljšanje roditeljskih kapaciteta roditelja učenika prvih razreda naše škole i usvajanje učinkovitijih komunikacijskih vještina sa svojom djecom. </w:t>
            </w:r>
            <w:r w:rsidRPr="00763AF5">
              <w:rPr>
                <w:rFonts w:ascii="Arial" w:eastAsia="Calibri" w:hAnsi="Arial" w:cs="Arial"/>
                <w:b/>
                <w:sz w:val="24"/>
                <w:szCs w:val="24"/>
              </w:rPr>
              <w:t xml:space="preserve">Kratkoročni cilj -  </w:t>
            </w:r>
            <w:r w:rsidRPr="00763AF5">
              <w:rPr>
                <w:rFonts w:ascii="Arial" w:eastAsia="Calibri" w:hAnsi="Arial" w:cs="Arial"/>
                <w:sz w:val="24"/>
                <w:szCs w:val="24"/>
              </w:rPr>
              <w:t xml:space="preserve">su prevenirati teškoće odrastanja djece i mladih, potaknuti bolju suradnju između škole i roditelja </w:t>
            </w:r>
          </w:p>
        </w:tc>
      </w:tr>
      <w:tr w:rsidR="00215EE2" w:rsidRPr="00763AF5" w14:paraId="1689A82C" w14:textId="77777777" w:rsidTr="004209DE">
        <w:trPr>
          <w:trHeight w:val="1661"/>
        </w:trPr>
        <w:tc>
          <w:tcPr>
            <w:tcW w:w="3937" w:type="dxa"/>
            <w:tcBorders>
              <w:top w:val="single" w:sz="4" w:space="0" w:color="000000"/>
              <w:left w:val="single" w:sz="4" w:space="0" w:color="000000"/>
              <w:bottom w:val="single" w:sz="4" w:space="0" w:color="000000"/>
              <w:right w:val="single" w:sz="4" w:space="0" w:color="000000"/>
            </w:tcBorders>
          </w:tcPr>
          <w:p w14:paraId="5A51E0B9" w14:textId="77777777" w:rsidR="00215EE2" w:rsidRPr="00763AF5" w:rsidRDefault="00215EE2"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Namjena </w:t>
            </w:r>
          </w:p>
        </w:tc>
        <w:tc>
          <w:tcPr>
            <w:tcW w:w="10285" w:type="dxa"/>
            <w:gridSpan w:val="2"/>
            <w:tcBorders>
              <w:top w:val="single" w:sz="4" w:space="0" w:color="000000"/>
              <w:left w:val="single" w:sz="4" w:space="0" w:color="000000"/>
              <w:bottom w:val="single" w:sz="4" w:space="0" w:color="000000"/>
              <w:right w:val="single" w:sz="4" w:space="0" w:color="000000"/>
            </w:tcBorders>
          </w:tcPr>
          <w:p w14:paraId="1226F8AB" w14:textId="77777777" w:rsidR="00215EE2" w:rsidRPr="00763AF5" w:rsidRDefault="00215EE2" w:rsidP="004209DE">
            <w:pPr>
              <w:spacing w:after="19" w:line="237" w:lineRule="auto"/>
              <w:rPr>
                <w:rFonts w:ascii="Arial" w:hAnsi="Arial" w:cs="Arial"/>
                <w:sz w:val="24"/>
                <w:szCs w:val="24"/>
              </w:rPr>
            </w:pPr>
            <w:r w:rsidRPr="00763AF5">
              <w:rPr>
                <w:rFonts w:ascii="Arial" w:eastAsia="Calibri" w:hAnsi="Arial" w:cs="Arial"/>
                <w:sz w:val="24"/>
                <w:szCs w:val="24"/>
              </w:rPr>
              <w:t xml:space="preserve">Utjecati na afirmaciju obiteljskih vrijednosti i poboljšati funkcionalnost obiteljskog ozračja i time prevenirati razvoj rizičnih oblika ponašanja djece i mladih. Ciljna skupina su roditelji:  </w:t>
            </w:r>
          </w:p>
          <w:p w14:paraId="7C1E7B54" w14:textId="77777777" w:rsidR="00215EE2" w:rsidRPr="00763AF5" w:rsidRDefault="00215EE2">
            <w:pPr>
              <w:numPr>
                <w:ilvl w:val="0"/>
                <w:numId w:val="16"/>
              </w:numPr>
              <w:spacing w:line="259" w:lineRule="auto"/>
              <w:rPr>
                <w:rFonts w:ascii="Arial" w:hAnsi="Arial" w:cs="Arial"/>
                <w:sz w:val="24"/>
                <w:szCs w:val="24"/>
              </w:rPr>
            </w:pPr>
            <w:r w:rsidRPr="00763AF5">
              <w:rPr>
                <w:rFonts w:ascii="Arial" w:eastAsia="Calibri" w:hAnsi="Arial" w:cs="Arial"/>
                <w:sz w:val="24"/>
                <w:szCs w:val="24"/>
              </w:rPr>
              <w:t xml:space="preserve">koje  zanimaju tajne uspješnog roditeljstva. </w:t>
            </w:r>
          </w:p>
          <w:p w14:paraId="386E4319" w14:textId="77777777" w:rsidR="00215EE2" w:rsidRPr="00763AF5" w:rsidRDefault="00215EE2">
            <w:pPr>
              <w:numPr>
                <w:ilvl w:val="0"/>
                <w:numId w:val="16"/>
              </w:numPr>
              <w:spacing w:line="259" w:lineRule="auto"/>
              <w:rPr>
                <w:rFonts w:ascii="Arial" w:hAnsi="Arial" w:cs="Arial"/>
                <w:sz w:val="24"/>
                <w:szCs w:val="24"/>
              </w:rPr>
            </w:pPr>
            <w:r w:rsidRPr="00763AF5">
              <w:rPr>
                <w:rFonts w:ascii="Arial" w:eastAsia="Calibri" w:hAnsi="Arial" w:cs="Arial"/>
                <w:sz w:val="24"/>
                <w:szCs w:val="24"/>
              </w:rPr>
              <w:t xml:space="preserve">mnogočlanim obiteljima. </w:t>
            </w:r>
          </w:p>
          <w:p w14:paraId="7910DA0A" w14:textId="77777777" w:rsidR="00215EE2" w:rsidRPr="00763AF5" w:rsidRDefault="00215EE2">
            <w:pPr>
              <w:numPr>
                <w:ilvl w:val="0"/>
                <w:numId w:val="16"/>
              </w:numPr>
              <w:spacing w:line="259" w:lineRule="auto"/>
              <w:rPr>
                <w:rFonts w:ascii="Arial" w:hAnsi="Arial" w:cs="Arial"/>
                <w:sz w:val="24"/>
                <w:szCs w:val="24"/>
              </w:rPr>
            </w:pPr>
            <w:r w:rsidRPr="00763AF5">
              <w:rPr>
                <w:rFonts w:ascii="Arial" w:eastAsia="Calibri" w:hAnsi="Arial" w:cs="Arial"/>
                <w:sz w:val="24"/>
                <w:szCs w:val="24"/>
              </w:rPr>
              <w:t xml:space="preserve">koji  žele pomoći učinkovitije svome djetetu.  - </w:t>
            </w:r>
            <w:r w:rsidRPr="00763AF5">
              <w:rPr>
                <w:rFonts w:ascii="Arial" w:eastAsia="Calibri" w:hAnsi="Arial" w:cs="Arial"/>
                <w:sz w:val="24"/>
                <w:szCs w:val="24"/>
              </w:rPr>
              <w:tab/>
              <w:t xml:space="preserve">koji sami odgajaju svoje </w:t>
            </w:r>
          </w:p>
        </w:tc>
      </w:tr>
      <w:tr w:rsidR="00215EE2" w:rsidRPr="00763AF5" w14:paraId="28474E68"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3A05613F" w14:textId="77777777" w:rsidR="00215EE2" w:rsidRPr="00763AF5" w:rsidRDefault="00215EE2"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Nositelji aktivnosti </w:t>
            </w:r>
          </w:p>
        </w:tc>
        <w:tc>
          <w:tcPr>
            <w:tcW w:w="10285" w:type="dxa"/>
            <w:gridSpan w:val="2"/>
            <w:tcBorders>
              <w:top w:val="single" w:sz="4" w:space="0" w:color="000000"/>
              <w:left w:val="single" w:sz="4" w:space="0" w:color="000000"/>
              <w:bottom w:val="single" w:sz="4" w:space="0" w:color="000000"/>
              <w:right w:val="single" w:sz="4" w:space="0" w:color="000000"/>
            </w:tcBorders>
          </w:tcPr>
          <w:p w14:paraId="7B708FBD" w14:textId="0E46BBDB" w:rsidR="00215EE2" w:rsidRPr="00763AF5" w:rsidRDefault="00BC7041" w:rsidP="004209DE">
            <w:pPr>
              <w:rPr>
                <w:rFonts w:ascii="Arial" w:hAnsi="Arial" w:cs="Arial"/>
                <w:sz w:val="24"/>
                <w:szCs w:val="24"/>
              </w:rPr>
            </w:pPr>
            <w:r w:rsidRPr="00763AF5">
              <w:rPr>
                <w:rFonts w:ascii="Arial" w:eastAsia="Calibri" w:hAnsi="Arial" w:cs="Arial"/>
                <w:sz w:val="24"/>
                <w:szCs w:val="24"/>
              </w:rPr>
              <w:t>M</w:t>
            </w:r>
            <w:r>
              <w:rPr>
                <w:rFonts w:ascii="Arial" w:eastAsia="Calibri" w:hAnsi="Arial" w:cs="Arial"/>
                <w:sz w:val="24"/>
                <w:szCs w:val="24"/>
              </w:rPr>
              <w:t>ihaela Horvat,</w:t>
            </w:r>
            <w:r w:rsidRPr="00763AF5">
              <w:rPr>
                <w:rFonts w:ascii="Arial" w:eastAsia="Calibri" w:hAnsi="Arial" w:cs="Arial"/>
                <w:sz w:val="24"/>
                <w:szCs w:val="24"/>
              </w:rPr>
              <w:t xml:space="preserve"> pedagoginja</w:t>
            </w:r>
          </w:p>
        </w:tc>
      </w:tr>
      <w:tr w:rsidR="00215EE2" w:rsidRPr="00763AF5" w14:paraId="08AC7B65" w14:textId="77777777" w:rsidTr="004209DE">
        <w:trPr>
          <w:trHeight w:val="634"/>
        </w:trPr>
        <w:tc>
          <w:tcPr>
            <w:tcW w:w="3937" w:type="dxa"/>
            <w:tcBorders>
              <w:top w:val="single" w:sz="4" w:space="0" w:color="000000"/>
              <w:left w:val="single" w:sz="4" w:space="0" w:color="000000"/>
              <w:bottom w:val="single" w:sz="4" w:space="0" w:color="000000"/>
              <w:right w:val="single" w:sz="4" w:space="0" w:color="000000"/>
            </w:tcBorders>
          </w:tcPr>
          <w:p w14:paraId="5297B24A" w14:textId="77777777" w:rsidR="00215EE2" w:rsidRPr="00763AF5" w:rsidRDefault="00215EE2"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Način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209F97CD" w14:textId="77777777" w:rsidR="00215EE2" w:rsidRPr="00763AF5" w:rsidRDefault="00215EE2" w:rsidP="004209DE">
            <w:pPr>
              <w:rPr>
                <w:rFonts w:ascii="Arial" w:hAnsi="Arial" w:cs="Arial"/>
                <w:sz w:val="24"/>
                <w:szCs w:val="24"/>
              </w:rPr>
            </w:pPr>
            <w:r w:rsidRPr="00763AF5">
              <w:rPr>
                <w:rFonts w:ascii="Arial" w:eastAsia="Calibri" w:hAnsi="Arial" w:cs="Arial"/>
                <w:sz w:val="24"/>
                <w:szCs w:val="24"/>
              </w:rPr>
              <w:t xml:space="preserve">Rad u grupi </w:t>
            </w:r>
          </w:p>
          <w:p w14:paraId="258F61ED" w14:textId="77777777" w:rsidR="00215EE2" w:rsidRPr="00763AF5" w:rsidRDefault="00215EE2" w:rsidP="004209DE">
            <w:pPr>
              <w:rPr>
                <w:rFonts w:ascii="Arial" w:hAnsi="Arial" w:cs="Arial"/>
                <w:sz w:val="24"/>
                <w:szCs w:val="24"/>
              </w:rPr>
            </w:pPr>
            <w:r w:rsidRPr="00763AF5">
              <w:rPr>
                <w:rFonts w:ascii="Arial" w:eastAsia="Calibri" w:hAnsi="Arial" w:cs="Arial"/>
                <w:sz w:val="24"/>
                <w:szCs w:val="24"/>
              </w:rPr>
              <w:t xml:space="preserve">Razgovor, rad na problemu, radionice </w:t>
            </w:r>
          </w:p>
        </w:tc>
      </w:tr>
      <w:tr w:rsidR="00215EE2" w:rsidRPr="00763AF5" w14:paraId="61E7DCEC" w14:textId="77777777" w:rsidTr="004209DE">
        <w:trPr>
          <w:trHeight w:val="374"/>
        </w:trPr>
        <w:tc>
          <w:tcPr>
            <w:tcW w:w="3937" w:type="dxa"/>
            <w:tcBorders>
              <w:top w:val="single" w:sz="4" w:space="0" w:color="000000"/>
              <w:left w:val="single" w:sz="4" w:space="0" w:color="000000"/>
              <w:bottom w:val="single" w:sz="4" w:space="0" w:color="000000"/>
              <w:right w:val="single" w:sz="4" w:space="0" w:color="000000"/>
            </w:tcBorders>
          </w:tcPr>
          <w:p w14:paraId="5C06914E" w14:textId="77777777" w:rsidR="00215EE2" w:rsidRPr="00763AF5" w:rsidRDefault="00215EE2"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Vrijeme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03013F59" w14:textId="77777777" w:rsidR="00215EE2" w:rsidRPr="00763AF5" w:rsidRDefault="00215EE2" w:rsidP="004209DE">
            <w:pPr>
              <w:rPr>
                <w:rFonts w:ascii="Arial" w:hAnsi="Arial" w:cs="Arial"/>
                <w:sz w:val="24"/>
                <w:szCs w:val="24"/>
              </w:rPr>
            </w:pPr>
            <w:r w:rsidRPr="00763AF5">
              <w:rPr>
                <w:rFonts w:ascii="Arial" w:eastAsia="Calibri" w:hAnsi="Arial" w:cs="Arial"/>
                <w:sz w:val="24"/>
                <w:szCs w:val="24"/>
              </w:rPr>
              <w:t xml:space="preserve">Tijekom školske godine na roditeljskim sastancima </w:t>
            </w:r>
          </w:p>
        </w:tc>
      </w:tr>
      <w:tr w:rsidR="00215EE2" w:rsidRPr="00763AF5" w14:paraId="2D1F7E00" w14:textId="77777777" w:rsidTr="004209DE">
        <w:trPr>
          <w:trHeight w:val="1148"/>
        </w:trPr>
        <w:tc>
          <w:tcPr>
            <w:tcW w:w="3937" w:type="dxa"/>
            <w:tcBorders>
              <w:top w:val="single" w:sz="4" w:space="0" w:color="000000"/>
              <w:left w:val="single" w:sz="4" w:space="0" w:color="000000"/>
              <w:bottom w:val="single" w:sz="4" w:space="0" w:color="000000"/>
              <w:right w:val="single" w:sz="4" w:space="0" w:color="000000"/>
            </w:tcBorders>
          </w:tcPr>
          <w:p w14:paraId="17132E4B" w14:textId="77777777" w:rsidR="00215EE2" w:rsidRPr="00763AF5" w:rsidRDefault="00215EE2"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Troškovnik </w:t>
            </w:r>
          </w:p>
        </w:tc>
        <w:tc>
          <w:tcPr>
            <w:tcW w:w="10285" w:type="dxa"/>
            <w:gridSpan w:val="2"/>
            <w:tcBorders>
              <w:top w:val="single" w:sz="4" w:space="0" w:color="000000"/>
              <w:left w:val="single" w:sz="4" w:space="0" w:color="000000"/>
              <w:bottom w:val="single" w:sz="4" w:space="0" w:color="000000"/>
              <w:right w:val="single" w:sz="4" w:space="0" w:color="000000"/>
            </w:tcBorders>
          </w:tcPr>
          <w:p w14:paraId="55E3B495" w14:textId="77777777" w:rsidR="00215EE2" w:rsidRPr="00763AF5" w:rsidRDefault="00215EE2">
            <w:pPr>
              <w:numPr>
                <w:ilvl w:val="0"/>
                <w:numId w:val="17"/>
              </w:numPr>
              <w:spacing w:line="259" w:lineRule="auto"/>
              <w:ind w:hanging="115"/>
              <w:rPr>
                <w:rFonts w:ascii="Arial" w:hAnsi="Arial" w:cs="Arial"/>
                <w:sz w:val="24"/>
                <w:szCs w:val="24"/>
              </w:rPr>
            </w:pPr>
            <w:r w:rsidRPr="00763AF5">
              <w:rPr>
                <w:rFonts w:ascii="Arial" w:eastAsia="Calibri" w:hAnsi="Arial" w:cs="Arial"/>
                <w:sz w:val="24"/>
                <w:szCs w:val="24"/>
              </w:rPr>
              <w:t xml:space="preserve">papiri </w:t>
            </w:r>
          </w:p>
          <w:p w14:paraId="1B93A0F5" w14:textId="77777777" w:rsidR="00215EE2" w:rsidRPr="00763AF5" w:rsidRDefault="00215EE2">
            <w:pPr>
              <w:numPr>
                <w:ilvl w:val="0"/>
                <w:numId w:val="17"/>
              </w:numPr>
              <w:spacing w:line="259" w:lineRule="auto"/>
              <w:ind w:hanging="115"/>
              <w:rPr>
                <w:rFonts w:ascii="Arial" w:hAnsi="Arial" w:cs="Arial"/>
                <w:sz w:val="24"/>
                <w:szCs w:val="24"/>
              </w:rPr>
            </w:pPr>
            <w:r w:rsidRPr="00763AF5">
              <w:rPr>
                <w:rFonts w:ascii="Arial" w:eastAsia="Calibri" w:hAnsi="Arial" w:cs="Arial"/>
                <w:sz w:val="24"/>
                <w:szCs w:val="24"/>
              </w:rPr>
              <w:t xml:space="preserve">hamer </w:t>
            </w:r>
          </w:p>
          <w:p w14:paraId="09928EE7" w14:textId="77777777" w:rsidR="00215EE2" w:rsidRPr="00763AF5" w:rsidRDefault="00215EE2">
            <w:pPr>
              <w:numPr>
                <w:ilvl w:val="0"/>
                <w:numId w:val="17"/>
              </w:numPr>
              <w:spacing w:line="259" w:lineRule="auto"/>
              <w:ind w:hanging="115"/>
              <w:rPr>
                <w:rFonts w:ascii="Arial" w:hAnsi="Arial" w:cs="Arial"/>
                <w:sz w:val="24"/>
                <w:szCs w:val="24"/>
              </w:rPr>
            </w:pPr>
            <w:r w:rsidRPr="00763AF5">
              <w:rPr>
                <w:rFonts w:ascii="Arial" w:eastAsia="Calibri" w:hAnsi="Arial" w:cs="Arial"/>
                <w:sz w:val="24"/>
                <w:szCs w:val="24"/>
              </w:rPr>
              <w:t xml:space="preserve">ljepilo </w:t>
            </w:r>
          </w:p>
          <w:p w14:paraId="5680FAB9" w14:textId="77777777" w:rsidR="00215EE2" w:rsidRPr="00763AF5" w:rsidRDefault="00215EE2">
            <w:pPr>
              <w:numPr>
                <w:ilvl w:val="0"/>
                <w:numId w:val="17"/>
              </w:numPr>
              <w:spacing w:line="259" w:lineRule="auto"/>
              <w:ind w:hanging="115"/>
              <w:rPr>
                <w:rFonts w:ascii="Arial" w:hAnsi="Arial" w:cs="Arial"/>
                <w:sz w:val="24"/>
                <w:szCs w:val="24"/>
              </w:rPr>
            </w:pPr>
            <w:r w:rsidRPr="00763AF5">
              <w:rPr>
                <w:rFonts w:ascii="Arial" w:eastAsia="Calibri" w:hAnsi="Arial" w:cs="Arial"/>
                <w:sz w:val="24"/>
                <w:szCs w:val="24"/>
              </w:rPr>
              <w:t xml:space="preserve">flomasteri </w:t>
            </w:r>
          </w:p>
        </w:tc>
      </w:tr>
      <w:tr w:rsidR="00215EE2" w:rsidRPr="00763AF5" w14:paraId="18CE6FF7" w14:textId="77777777" w:rsidTr="004209DE">
        <w:trPr>
          <w:trHeight w:val="889"/>
        </w:trPr>
        <w:tc>
          <w:tcPr>
            <w:tcW w:w="3937" w:type="dxa"/>
            <w:tcBorders>
              <w:top w:val="single" w:sz="4" w:space="0" w:color="000000"/>
              <w:left w:val="single" w:sz="4" w:space="0" w:color="000000"/>
              <w:bottom w:val="single" w:sz="4" w:space="0" w:color="000000"/>
              <w:right w:val="single" w:sz="4" w:space="0" w:color="000000"/>
            </w:tcBorders>
          </w:tcPr>
          <w:p w14:paraId="2C3183F8" w14:textId="77777777" w:rsidR="00215EE2" w:rsidRPr="00763AF5" w:rsidRDefault="00215EE2"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t xml:space="preserve">Način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02A07CE4" w14:textId="77777777" w:rsidR="00215EE2" w:rsidRPr="00763AF5" w:rsidRDefault="00215EE2" w:rsidP="004209DE">
            <w:pPr>
              <w:rPr>
                <w:rFonts w:ascii="Arial" w:hAnsi="Arial" w:cs="Arial"/>
                <w:sz w:val="24"/>
                <w:szCs w:val="24"/>
              </w:rPr>
            </w:pPr>
            <w:r w:rsidRPr="00763AF5">
              <w:rPr>
                <w:rFonts w:ascii="Arial" w:eastAsia="Calibri" w:hAnsi="Arial" w:cs="Arial"/>
                <w:sz w:val="24"/>
                <w:szCs w:val="24"/>
              </w:rPr>
              <w:t xml:space="preserve">Metode koje će se koristiti za proces evaluacije uključuju: </w:t>
            </w:r>
          </w:p>
          <w:p w14:paraId="61E3E85B" w14:textId="77777777" w:rsidR="00215EE2" w:rsidRPr="00763AF5" w:rsidRDefault="00215EE2" w:rsidP="004209DE">
            <w:pPr>
              <w:rPr>
                <w:rFonts w:ascii="Arial" w:hAnsi="Arial" w:cs="Arial"/>
                <w:sz w:val="24"/>
                <w:szCs w:val="24"/>
              </w:rPr>
            </w:pPr>
            <w:r w:rsidRPr="00763AF5">
              <w:rPr>
                <w:rFonts w:ascii="Arial" w:eastAsia="Calibri" w:hAnsi="Arial" w:cs="Arial"/>
                <w:sz w:val="24"/>
                <w:szCs w:val="24"/>
              </w:rPr>
              <w:t xml:space="preserve">Periodična anketiranja </w:t>
            </w:r>
          </w:p>
          <w:p w14:paraId="7F55C75E" w14:textId="77777777" w:rsidR="00215EE2" w:rsidRPr="00763AF5" w:rsidRDefault="00215EE2" w:rsidP="004209DE">
            <w:pPr>
              <w:rPr>
                <w:rFonts w:ascii="Arial" w:hAnsi="Arial" w:cs="Arial"/>
                <w:sz w:val="24"/>
                <w:szCs w:val="24"/>
              </w:rPr>
            </w:pPr>
            <w:r w:rsidRPr="00763AF5">
              <w:rPr>
                <w:rFonts w:ascii="Arial" w:eastAsia="Calibri" w:hAnsi="Arial" w:cs="Arial"/>
                <w:sz w:val="24"/>
                <w:szCs w:val="24"/>
              </w:rPr>
              <w:t xml:space="preserve">Promatranje </w:t>
            </w:r>
          </w:p>
        </w:tc>
      </w:tr>
      <w:tr w:rsidR="00215EE2" w:rsidRPr="00763AF5" w14:paraId="631F5DAD" w14:textId="77777777" w:rsidTr="004209DE">
        <w:trPr>
          <w:trHeight w:val="379"/>
        </w:trPr>
        <w:tc>
          <w:tcPr>
            <w:tcW w:w="3937" w:type="dxa"/>
            <w:tcBorders>
              <w:top w:val="single" w:sz="4" w:space="0" w:color="000000"/>
              <w:left w:val="single" w:sz="4" w:space="0" w:color="000000"/>
              <w:bottom w:val="single" w:sz="4" w:space="0" w:color="000000"/>
              <w:right w:val="single" w:sz="4" w:space="0" w:color="000000"/>
            </w:tcBorders>
          </w:tcPr>
          <w:p w14:paraId="42AA124C" w14:textId="77777777" w:rsidR="00215EE2" w:rsidRPr="00763AF5" w:rsidRDefault="00215EE2" w:rsidP="004209DE">
            <w:pPr>
              <w:rPr>
                <w:rFonts w:ascii="Arial" w:hAnsi="Arial" w:cs="Arial"/>
                <w:color w:val="548DD4" w:themeColor="text2" w:themeTint="99"/>
                <w:sz w:val="24"/>
                <w:szCs w:val="24"/>
              </w:rPr>
            </w:pPr>
            <w:r w:rsidRPr="00763AF5">
              <w:rPr>
                <w:rFonts w:ascii="Arial" w:eastAsia="Calibri" w:hAnsi="Arial" w:cs="Arial"/>
                <w:color w:val="548DD4" w:themeColor="text2" w:themeTint="99"/>
                <w:sz w:val="24"/>
                <w:szCs w:val="24"/>
              </w:rPr>
              <w:lastRenderedPageBreak/>
              <w:t xml:space="preserve">Korištenje rezultata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118CD6F6" w14:textId="77777777" w:rsidR="00215EE2" w:rsidRPr="00763AF5" w:rsidRDefault="00215EE2" w:rsidP="004209DE">
            <w:pPr>
              <w:rPr>
                <w:rFonts w:ascii="Arial" w:hAnsi="Arial" w:cs="Arial"/>
                <w:sz w:val="24"/>
                <w:szCs w:val="24"/>
              </w:rPr>
            </w:pPr>
            <w:r w:rsidRPr="00763AF5">
              <w:rPr>
                <w:rFonts w:ascii="Arial" w:eastAsia="Calibri" w:hAnsi="Arial" w:cs="Arial"/>
                <w:sz w:val="24"/>
                <w:szCs w:val="24"/>
              </w:rPr>
              <w:t xml:space="preserve">Daljnje unaprjeđenje rada. </w:t>
            </w:r>
          </w:p>
        </w:tc>
      </w:tr>
    </w:tbl>
    <w:p w14:paraId="0FD1CB80" w14:textId="371DF379" w:rsidR="00202C72" w:rsidRDefault="00202C72"/>
    <w:p w14:paraId="13123B4E" w14:textId="2CB2D615" w:rsidR="00202C72" w:rsidRDefault="00202C72"/>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CC1447" w:rsidRPr="00CC1447" w14:paraId="79A0DAFD" w14:textId="77777777" w:rsidTr="00A064E7">
        <w:tc>
          <w:tcPr>
            <w:tcW w:w="3936" w:type="dxa"/>
            <w:shd w:val="clear" w:color="auto" w:fill="DAEEF3" w:themeFill="accent5" w:themeFillTint="33"/>
          </w:tcPr>
          <w:p w14:paraId="012D3C64" w14:textId="77777777" w:rsidR="00202C72" w:rsidRPr="00CC1447" w:rsidRDefault="00202C72" w:rsidP="000E093C">
            <w:pPr>
              <w:rPr>
                <w:rFonts w:ascii="Arial" w:hAnsi="Arial" w:cs="Arial"/>
                <w:b/>
                <w:color w:val="548DD4" w:themeColor="text2" w:themeTint="99"/>
                <w:sz w:val="24"/>
                <w:szCs w:val="24"/>
              </w:rPr>
            </w:pPr>
            <w:r w:rsidRPr="00CC1447">
              <w:rPr>
                <w:rFonts w:ascii="Arial" w:hAnsi="Arial" w:cs="Arial"/>
                <w:b/>
                <w:color w:val="548DD4" w:themeColor="text2" w:themeTint="99"/>
                <w:sz w:val="24"/>
                <w:szCs w:val="24"/>
              </w:rPr>
              <w:t>Naziv aktivnosti: TRENING SOCIJALNIH VJEŠTINA</w:t>
            </w:r>
          </w:p>
        </w:tc>
        <w:tc>
          <w:tcPr>
            <w:tcW w:w="2693" w:type="dxa"/>
            <w:shd w:val="clear" w:color="auto" w:fill="DAEEF3" w:themeFill="accent5" w:themeFillTint="33"/>
          </w:tcPr>
          <w:p w14:paraId="3F726A0C" w14:textId="77777777" w:rsidR="00202C72" w:rsidRPr="00CC1447" w:rsidRDefault="00202C72" w:rsidP="000E093C">
            <w:pPr>
              <w:rPr>
                <w:rFonts w:ascii="Arial" w:hAnsi="Arial" w:cs="Arial"/>
                <w:b/>
                <w:color w:val="548DD4" w:themeColor="text2" w:themeTint="99"/>
                <w:sz w:val="24"/>
                <w:szCs w:val="24"/>
              </w:rPr>
            </w:pPr>
            <w:r w:rsidRPr="00CC1447">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235B1E29" w14:textId="250DC18A" w:rsidR="00202C72" w:rsidRPr="00CC1447" w:rsidRDefault="00202C72" w:rsidP="000E093C">
            <w:pPr>
              <w:rPr>
                <w:rFonts w:ascii="Arial" w:hAnsi="Arial" w:cs="Arial"/>
                <w:b/>
                <w:color w:val="548DD4" w:themeColor="text2" w:themeTint="99"/>
                <w:sz w:val="24"/>
                <w:szCs w:val="24"/>
              </w:rPr>
            </w:pPr>
            <w:r w:rsidRPr="00CC1447">
              <w:rPr>
                <w:rFonts w:ascii="Arial" w:hAnsi="Arial" w:cs="Arial"/>
                <w:b/>
                <w:color w:val="548DD4" w:themeColor="text2" w:themeTint="99"/>
                <w:sz w:val="24"/>
                <w:szCs w:val="24"/>
              </w:rPr>
              <w:t>M</w:t>
            </w:r>
            <w:r w:rsidR="000A4492" w:rsidRPr="00CC1447">
              <w:rPr>
                <w:rFonts w:ascii="Arial" w:hAnsi="Arial" w:cs="Arial"/>
                <w:b/>
                <w:color w:val="548DD4" w:themeColor="text2" w:themeTint="99"/>
                <w:sz w:val="24"/>
                <w:szCs w:val="24"/>
              </w:rPr>
              <w:t>ihaela Horvat</w:t>
            </w:r>
            <w:r w:rsidRPr="00CC1447">
              <w:rPr>
                <w:rFonts w:ascii="Arial" w:hAnsi="Arial" w:cs="Arial"/>
                <w:b/>
                <w:color w:val="548DD4" w:themeColor="text2" w:themeTint="99"/>
                <w:sz w:val="24"/>
                <w:szCs w:val="24"/>
              </w:rPr>
              <w:t xml:space="preserve">, </w:t>
            </w:r>
            <w:r w:rsidR="00CC1447" w:rsidRPr="00763AF5">
              <w:rPr>
                <w:rFonts w:ascii="Arial" w:eastAsia="Calibri" w:hAnsi="Arial" w:cs="Arial"/>
                <w:b/>
                <w:i/>
                <w:color w:val="548DD4" w:themeColor="text2" w:themeTint="99"/>
                <w:sz w:val="24"/>
                <w:szCs w:val="24"/>
              </w:rPr>
              <w:t xml:space="preserve"> pedagoginja</w:t>
            </w:r>
          </w:p>
        </w:tc>
      </w:tr>
      <w:tr w:rsidR="00202C72" w:rsidRPr="00763AF5" w14:paraId="1337D8EA" w14:textId="77777777" w:rsidTr="000E093C">
        <w:tc>
          <w:tcPr>
            <w:tcW w:w="3936" w:type="dxa"/>
          </w:tcPr>
          <w:p w14:paraId="2AFE22C8" w14:textId="77777777" w:rsidR="00202C72" w:rsidRPr="00763AF5" w:rsidRDefault="00202C72" w:rsidP="000E093C">
            <w:pPr>
              <w:rPr>
                <w:rFonts w:ascii="Arial" w:hAnsi="Arial" w:cs="Arial"/>
                <w:sz w:val="24"/>
                <w:szCs w:val="24"/>
              </w:rPr>
            </w:pPr>
            <w:r w:rsidRPr="00763AF5">
              <w:rPr>
                <w:rFonts w:ascii="Arial" w:hAnsi="Arial" w:cs="Arial"/>
                <w:sz w:val="24"/>
                <w:szCs w:val="24"/>
              </w:rPr>
              <w:t>Ciljevi</w:t>
            </w:r>
          </w:p>
        </w:tc>
        <w:tc>
          <w:tcPr>
            <w:tcW w:w="10282" w:type="dxa"/>
            <w:gridSpan w:val="2"/>
          </w:tcPr>
          <w:p w14:paraId="72892AB2" w14:textId="77777777" w:rsidR="00202C72" w:rsidRPr="00763AF5" w:rsidRDefault="00202C72" w:rsidP="000E093C">
            <w:pPr>
              <w:rPr>
                <w:rFonts w:ascii="Arial" w:hAnsi="Arial" w:cs="Arial"/>
                <w:sz w:val="24"/>
                <w:szCs w:val="24"/>
              </w:rPr>
            </w:pPr>
            <w:r w:rsidRPr="00763AF5">
              <w:rPr>
                <w:rFonts w:ascii="Arial" w:hAnsi="Arial" w:cs="Arial"/>
                <w:sz w:val="24"/>
                <w:szCs w:val="24"/>
              </w:rPr>
              <w:t xml:space="preserve">Trening socijalnih vještina ima za cilj osnaživanje djece i mladih za snalaženje u svakodnevnim situacijama kroz učenje i vježbanje socijalnih vještina.   Radionicama se stvaraju uvjeti/okruženja  koji će biti izazov za djecu,  u kojima će oni moći isprobati svoju ''snagu'' te dobivati podršku kako bi razvili svoje potencijale,  odnosno učili nova socijalno prihvatljiva ponašanja i vještine koje će im biti ''oruđe'' na putu njihova razvoja i suočavanja sa sve većim i rizičnijim izazovima današnjice. </w:t>
            </w:r>
          </w:p>
        </w:tc>
      </w:tr>
      <w:tr w:rsidR="00202C72" w:rsidRPr="00763AF5" w14:paraId="48115E4F" w14:textId="77777777" w:rsidTr="00A064E7">
        <w:tc>
          <w:tcPr>
            <w:tcW w:w="3936" w:type="dxa"/>
            <w:shd w:val="clear" w:color="auto" w:fill="DAEEF3" w:themeFill="accent5" w:themeFillTint="33"/>
          </w:tcPr>
          <w:p w14:paraId="6089525C" w14:textId="77777777" w:rsidR="00202C72" w:rsidRPr="00763AF5" w:rsidRDefault="00202C72" w:rsidP="000E093C">
            <w:pPr>
              <w:rPr>
                <w:rFonts w:ascii="Arial" w:hAnsi="Arial" w:cs="Arial"/>
                <w:sz w:val="24"/>
                <w:szCs w:val="24"/>
              </w:rPr>
            </w:pPr>
            <w:r w:rsidRPr="00763AF5">
              <w:rPr>
                <w:rFonts w:ascii="Arial" w:hAnsi="Arial" w:cs="Arial"/>
                <w:sz w:val="24"/>
                <w:szCs w:val="24"/>
              </w:rPr>
              <w:t>Namjena</w:t>
            </w:r>
          </w:p>
        </w:tc>
        <w:tc>
          <w:tcPr>
            <w:tcW w:w="10282" w:type="dxa"/>
            <w:gridSpan w:val="2"/>
            <w:shd w:val="clear" w:color="auto" w:fill="DAEEF3" w:themeFill="accent5" w:themeFillTint="33"/>
          </w:tcPr>
          <w:p w14:paraId="0F298CF5" w14:textId="77777777" w:rsidR="00202C72" w:rsidRPr="00763AF5" w:rsidRDefault="00202C72" w:rsidP="000E093C">
            <w:pPr>
              <w:rPr>
                <w:rFonts w:ascii="Arial" w:hAnsi="Arial" w:cs="Arial"/>
                <w:sz w:val="24"/>
                <w:szCs w:val="24"/>
              </w:rPr>
            </w:pPr>
            <w:r w:rsidRPr="00763AF5">
              <w:rPr>
                <w:rFonts w:ascii="Arial" w:hAnsi="Arial" w:cs="Arial"/>
                <w:sz w:val="24"/>
                <w:szCs w:val="24"/>
              </w:rPr>
              <w:t>Prevencija neprihvatljivog ponašanja i postizanje učinkovite socijalne integracije djece i mladih. Ciljana skupina su učenici četvrtog razreda.</w:t>
            </w:r>
          </w:p>
        </w:tc>
      </w:tr>
      <w:tr w:rsidR="00202C72" w:rsidRPr="00763AF5" w14:paraId="31C0547C" w14:textId="77777777" w:rsidTr="000E093C">
        <w:tc>
          <w:tcPr>
            <w:tcW w:w="3936" w:type="dxa"/>
          </w:tcPr>
          <w:p w14:paraId="5D5BC53A" w14:textId="77777777" w:rsidR="00202C72" w:rsidRPr="00763AF5" w:rsidRDefault="00202C72" w:rsidP="000E093C">
            <w:pPr>
              <w:rPr>
                <w:rFonts w:ascii="Arial" w:hAnsi="Arial" w:cs="Arial"/>
                <w:sz w:val="24"/>
                <w:szCs w:val="24"/>
              </w:rPr>
            </w:pPr>
            <w:r w:rsidRPr="00763AF5">
              <w:rPr>
                <w:rFonts w:ascii="Arial" w:hAnsi="Arial" w:cs="Arial"/>
                <w:sz w:val="24"/>
                <w:szCs w:val="24"/>
              </w:rPr>
              <w:t>Nositelji aktivnosti</w:t>
            </w:r>
          </w:p>
        </w:tc>
        <w:tc>
          <w:tcPr>
            <w:tcW w:w="10282" w:type="dxa"/>
            <w:gridSpan w:val="2"/>
          </w:tcPr>
          <w:p w14:paraId="24AA3BAE" w14:textId="2D272360" w:rsidR="00202C72" w:rsidRPr="00763AF5" w:rsidRDefault="00BC7041" w:rsidP="000E093C">
            <w:pPr>
              <w:rPr>
                <w:rFonts w:ascii="Arial" w:hAnsi="Arial" w:cs="Arial"/>
                <w:sz w:val="24"/>
                <w:szCs w:val="24"/>
              </w:rPr>
            </w:pPr>
            <w:r w:rsidRPr="00763AF5">
              <w:rPr>
                <w:rFonts w:ascii="Arial" w:eastAsia="Calibri" w:hAnsi="Arial" w:cs="Arial"/>
                <w:sz w:val="24"/>
                <w:szCs w:val="24"/>
              </w:rPr>
              <w:t>M</w:t>
            </w:r>
            <w:r>
              <w:rPr>
                <w:rFonts w:ascii="Arial" w:eastAsia="Calibri" w:hAnsi="Arial" w:cs="Arial"/>
                <w:sz w:val="24"/>
                <w:szCs w:val="24"/>
              </w:rPr>
              <w:t>ihaela Horvat,</w:t>
            </w:r>
            <w:r w:rsidRPr="00763AF5">
              <w:rPr>
                <w:rFonts w:ascii="Arial" w:eastAsia="Calibri" w:hAnsi="Arial" w:cs="Arial"/>
                <w:sz w:val="24"/>
                <w:szCs w:val="24"/>
              </w:rPr>
              <w:t xml:space="preserve"> pedagoginja</w:t>
            </w:r>
          </w:p>
        </w:tc>
      </w:tr>
      <w:tr w:rsidR="00202C72" w:rsidRPr="00763AF5" w14:paraId="44748B60" w14:textId="77777777" w:rsidTr="00A064E7">
        <w:tc>
          <w:tcPr>
            <w:tcW w:w="3936" w:type="dxa"/>
            <w:shd w:val="clear" w:color="auto" w:fill="DAEEF3" w:themeFill="accent5" w:themeFillTint="33"/>
          </w:tcPr>
          <w:p w14:paraId="3A75DD75" w14:textId="77777777" w:rsidR="00202C72" w:rsidRPr="00763AF5" w:rsidRDefault="00202C72" w:rsidP="000E093C">
            <w:pPr>
              <w:rPr>
                <w:rFonts w:ascii="Arial" w:hAnsi="Arial" w:cs="Arial"/>
                <w:sz w:val="24"/>
                <w:szCs w:val="24"/>
              </w:rPr>
            </w:pPr>
            <w:r w:rsidRPr="00763AF5">
              <w:rPr>
                <w:rFonts w:ascii="Arial" w:hAnsi="Arial" w:cs="Arial"/>
                <w:sz w:val="24"/>
                <w:szCs w:val="24"/>
              </w:rPr>
              <w:t>Način realizacije</w:t>
            </w:r>
          </w:p>
        </w:tc>
        <w:tc>
          <w:tcPr>
            <w:tcW w:w="10282" w:type="dxa"/>
            <w:gridSpan w:val="2"/>
            <w:shd w:val="clear" w:color="auto" w:fill="DAEEF3" w:themeFill="accent5" w:themeFillTint="33"/>
          </w:tcPr>
          <w:p w14:paraId="56BDA51F" w14:textId="77777777" w:rsidR="00202C72" w:rsidRPr="00763AF5" w:rsidRDefault="00202C72" w:rsidP="000E093C">
            <w:pPr>
              <w:rPr>
                <w:rFonts w:ascii="Arial" w:hAnsi="Arial" w:cs="Arial"/>
                <w:sz w:val="24"/>
                <w:szCs w:val="24"/>
              </w:rPr>
            </w:pPr>
            <w:r w:rsidRPr="00763AF5">
              <w:rPr>
                <w:rFonts w:ascii="Arial" w:hAnsi="Arial" w:cs="Arial"/>
                <w:sz w:val="24"/>
                <w:szCs w:val="24"/>
              </w:rPr>
              <w:t>Predviđeno trajanje susreta je školski sat,  jednom tjedno tijekom 2.  polugodišta. (ožujak)</w:t>
            </w:r>
          </w:p>
        </w:tc>
      </w:tr>
      <w:tr w:rsidR="00202C72" w:rsidRPr="00763AF5" w14:paraId="71F7C5EA" w14:textId="77777777" w:rsidTr="000E093C">
        <w:tc>
          <w:tcPr>
            <w:tcW w:w="3936" w:type="dxa"/>
          </w:tcPr>
          <w:p w14:paraId="4613B80B" w14:textId="77777777" w:rsidR="00202C72" w:rsidRPr="00763AF5" w:rsidRDefault="00202C72" w:rsidP="000E093C">
            <w:pPr>
              <w:rPr>
                <w:rFonts w:ascii="Arial" w:hAnsi="Arial" w:cs="Arial"/>
                <w:sz w:val="24"/>
                <w:szCs w:val="24"/>
              </w:rPr>
            </w:pPr>
            <w:r w:rsidRPr="00763AF5">
              <w:rPr>
                <w:rFonts w:ascii="Arial" w:hAnsi="Arial" w:cs="Arial"/>
                <w:sz w:val="24"/>
                <w:szCs w:val="24"/>
              </w:rPr>
              <w:t>Vrijeme realizacije</w:t>
            </w:r>
          </w:p>
        </w:tc>
        <w:tc>
          <w:tcPr>
            <w:tcW w:w="10282" w:type="dxa"/>
            <w:gridSpan w:val="2"/>
          </w:tcPr>
          <w:p w14:paraId="7D88537C" w14:textId="77777777" w:rsidR="00202C72" w:rsidRPr="00763AF5" w:rsidRDefault="00202C72" w:rsidP="000E093C">
            <w:pPr>
              <w:rPr>
                <w:rFonts w:ascii="Arial" w:hAnsi="Arial" w:cs="Arial"/>
                <w:sz w:val="24"/>
                <w:szCs w:val="24"/>
              </w:rPr>
            </w:pPr>
            <w:r w:rsidRPr="00763AF5">
              <w:rPr>
                <w:rFonts w:ascii="Arial" w:hAnsi="Arial" w:cs="Arial"/>
                <w:sz w:val="24"/>
                <w:szCs w:val="24"/>
              </w:rPr>
              <w:t xml:space="preserve">Ožujak- travanj  </w:t>
            </w:r>
          </w:p>
        </w:tc>
      </w:tr>
      <w:tr w:rsidR="00202C72" w:rsidRPr="00763AF5" w14:paraId="6D4D32E0" w14:textId="77777777" w:rsidTr="00A064E7">
        <w:tc>
          <w:tcPr>
            <w:tcW w:w="3936" w:type="dxa"/>
            <w:shd w:val="clear" w:color="auto" w:fill="DAEEF3" w:themeFill="accent5" w:themeFillTint="33"/>
          </w:tcPr>
          <w:p w14:paraId="4970843D" w14:textId="77777777" w:rsidR="00202C72" w:rsidRPr="00763AF5" w:rsidRDefault="00202C72" w:rsidP="000E093C">
            <w:pPr>
              <w:rPr>
                <w:rFonts w:ascii="Arial" w:hAnsi="Arial" w:cs="Arial"/>
                <w:sz w:val="24"/>
                <w:szCs w:val="24"/>
              </w:rPr>
            </w:pPr>
            <w:r w:rsidRPr="00763AF5">
              <w:rPr>
                <w:rFonts w:ascii="Arial" w:hAnsi="Arial" w:cs="Arial"/>
                <w:sz w:val="24"/>
                <w:szCs w:val="24"/>
              </w:rPr>
              <w:t>Troškovnik</w:t>
            </w:r>
          </w:p>
        </w:tc>
        <w:tc>
          <w:tcPr>
            <w:tcW w:w="10282" w:type="dxa"/>
            <w:gridSpan w:val="2"/>
            <w:shd w:val="clear" w:color="auto" w:fill="DAEEF3" w:themeFill="accent5" w:themeFillTint="33"/>
          </w:tcPr>
          <w:p w14:paraId="7C8DF717" w14:textId="77777777" w:rsidR="00202C72" w:rsidRPr="00763AF5" w:rsidRDefault="00202C72" w:rsidP="000E093C">
            <w:pPr>
              <w:rPr>
                <w:rFonts w:ascii="Arial" w:hAnsi="Arial" w:cs="Arial"/>
                <w:sz w:val="24"/>
                <w:szCs w:val="24"/>
              </w:rPr>
            </w:pPr>
            <w:r w:rsidRPr="00763AF5">
              <w:rPr>
                <w:rFonts w:ascii="Arial" w:hAnsi="Arial" w:cs="Arial"/>
                <w:sz w:val="24"/>
                <w:szCs w:val="24"/>
              </w:rPr>
              <w:t>-</w:t>
            </w:r>
          </w:p>
        </w:tc>
      </w:tr>
      <w:tr w:rsidR="00202C72" w:rsidRPr="00763AF5" w14:paraId="2660C214" w14:textId="77777777" w:rsidTr="000E093C">
        <w:tc>
          <w:tcPr>
            <w:tcW w:w="3936" w:type="dxa"/>
          </w:tcPr>
          <w:p w14:paraId="45A5AF97" w14:textId="77777777" w:rsidR="00202C72" w:rsidRPr="00763AF5" w:rsidRDefault="00202C72" w:rsidP="000E093C">
            <w:pPr>
              <w:rPr>
                <w:rFonts w:ascii="Arial" w:hAnsi="Arial" w:cs="Arial"/>
                <w:sz w:val="24"/>
                <w:szCs w:val="24"/>
              </w:rPr>
            </w:pPr>
            <w:r w:rsidRPr="00763AF5">
              <w:rPr>
                <w:rFonts w:ascii="Arial" w:hAnsi="Arial" w:cs="Arial"/>
                <w:sz w:val="24"/>
                <w:szCs w:val="24"/>
              </w:rPr>
              <w:t>Način vrednovanja</w:t>
            </w:r>
          </w:p>
        </w:tc>
        <w:tc>
          <w:tcPr>
            <w:tcW w:w="10282" w:type="dxa"/>
            <w:gridSpan w:val="2"/>
          </w:tcPr>
          <w:p w14:paraId="004E0335" w14:textId="77777777" w:rsidR="00202C72" w:rsidRPr="00763AF5" w:rsidRDefault="00202C72" w:rsidP="000E093C">
            <w:pPr>
              <w:spacing w:after="0"/>
              <w:rPr>
                <w:rFonts w:ascii="Arial" w:hAnsi="Arial" w:cs="Arial"/>
                <w:sz w:val="24"/>
                <w:szCs w:val="24"/>
              </w:rPr>
            </w:pPr>
            <w:r w:rsidRPr="00763AF5">
              <w:rPr>
                <w:rFonts w:ascii="Arial" w:hAnsi="Arial" w:cs="Arial"/>
                <w:sz w:val="24"/>
                <w:szCs w:val="24"/>
              </w:rPr>
              <w:t xml:space="preserve"> Metode koje će se koristiti za proces evaluacije uključuju:</w:t>
            </w:r>
          </w:p>
          <w:p w14:paraId="4BDDC971" w14:textId="77777777" w:rsidR="00202C72" w:rsidRPr="00763AF5" w:rsidRDefault="00202C72" w:rsidP="000E093C">
            <w:pPr>
              <w:spacing w:after="0"/>
              <w:rPr>
                <w:rFonts w:ascii="Arial" w:hAnsi="Arial" w:cs="Arial"/>
                <w:sz w:val="24"/>
                <w:szCs w:val="24"/>
              </w:rPr>
            </w:pPr>
            <w:r w:rsidRPr="00763AF5">
              <w:rPr>
                <w:rFonts w:ascii="Arial" w:hAnsi="Arial" w:cs="Arial"/>
                <w:sz w:val="24"/>
                <w:szCs w:val="24"/>
              </w:rPr>
              <w:t>-</w:t>
            </w:r>
            <w:r w:rsidRPr="00763AF5">
              <w:rPr>
                <w:rFonts w:ascii="Arial" w:hAnsi="Arial" w:cs="Arial"/>
                <w:sz w:val="24"/>
                <w:szCs w:val="24"/>
              </w:rPr>
              <w:tab/>
              <w:t>Periodična anketiranja</w:t>
            </w:r>
          </w:p>
          <w:p w14:paraId="1685CEF1" w14:textId="77777777" w:rsidR="00202C72" w:rsidRPr="00763AF5" w:rsidRDefault="00202C72" w:rsidP="000E093C">
            <w:pPr>
              <w:spacing w:after="0"/>
              <w:rPr>
                <w:rFonts w:ascii="Arial" w:hAnsi="Arial" w:cs="Arial"/>
                <w:sz w:val="24"/>
                <w:szCs w:val="24"/>
              </w:rPr>
            </w:pPr>
            <w:r w:rsidRPr="00763AF5">
              <w:rPr>
                <w:rFonts w:ascii="Arial" w:hAnsi="Arial" w:cs="Arial"/>
                <w:sz w:val="24"/>
                <w:szCs w:val="24"/>
              </w:rPr>
              <w:t>-</w:t>
            </w:r>
            <w:r w:rsidRPr="00763AF5">
              <w:rPr>
                <w:rFonts w:ascii="Arial" w:hAnsi="Arial" w:cs="Arial"/>
                <w:sz w:val="24"/>
                <w:szCs w:val="24"/>
              </w:rPr>
              <w:tab/>
              <w:t>Promatranje</w:t>
            </w:r>
          </w:p>
        </w:tc>
      </w:tr>
      <w:tr w:rsidR="00202C72" w:rsidRPr="00763AF5" w14:paraId="3DF00FF0" w14:textId="77777777" w:rsidTr="00A064E7">
        <w:tc>
          <w:tcPr>
            <w:tcW w:w="3936" w:type="dxa"/>
            <w:shd w:val="clear" w:color="auto" w:fill="DAEEF3" w:themeFill="accent5" w:themeFillTint="33"/>
          </w:tcPr>
          <w:p w14:paraId="69023A87" w14:textId="77777777" w:rsidR="00202C72" w:rsidRPr="00763AF5" w:rsidRDefault="00202C72" w:rsidP="000E093C">
            <w:pPr>
              <w:rPr>
                <w:rFonts w:ascii="Arial" w:hAnsi="Arial" w:cs="Arial"/>
                <w:sz w:val="24"/>
                <w:szCs w:val="24"/>
              </w:rPr>
            </w:pPr>
            <w:r w:rsidRPr="00763AF5">
              <w:rPr>
                <w:rFonts w:ascii="Arial" w:hAnsi="Arial" w:cs="Arial"/>
                <w:sz w:val="24"/>
                <w:szCs w:val="24"/>
              </w:rPr>
              <w:lastRenderedPageBreak/>
              <w:t>Korištenje rezultata vrednovanja</w:t>
            </w:r>
          </w:p>
        </w:tc>
        <w:tc>
          <w:tcPr>
            <w:tcW w:w="10282" w:type="dxa"/>
            <w:gridSpan w:val="2"/>
            <w:shd w:val="clear" w:color="auto" w:fill="DAEEF3" w:themeFill="accent5" w:themeFillTint="33"/>
          </w:tcPr>
          <w:p w14:paraId="158C2EE7" w14:textId="77777777" w:rsidR="00202C72" w:rsidRPr="00763AF5" w:rsidRDefault="00202C72" w:rsidP="000E093C">
            <w:pPr>
              <w:rPr>
                <w:rFonts w:ascii="Arial" w:hAnsi="Arial" w:cs="Arial"/>
                <w:sz w:val="24"/>
                <w:szCs w:val="24"/>
              </w:rPr>
            </w:pPr>
            <w:r w:rsidRPr="00763AF5">
              <w:rPr>
                <w:rFonts w:ascii="Arial" w:hAnsi="Arial" w:cs="Arial"/>
                <w:sz w:val="24"/>
                <w:szCs w:val="24"/>
              </w:rPr>
              <w:t>Prilagodba sadržaja te unaprjeđivanje radionica</w:t>
            </w:r>
          </w:p>
        </w:tc>
      </w:tr>
    </w:tbl>
    <w:p w14:paraId="754EB11C" w14:textId="18410F70" w:rsidR="00202C72" w:rsidRDefault="00202C72"/>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CC1447" w:rsidRPr="00CC1447" w14:paraId="5B319345" w14:textId="77777777" w:rsidTr="00A064E7">
        <w:tc>
          <w:tcPr>
            <w:tcW w:w="3936" w:type="dxa"/>
            <w:shd w:val="clear" w:color="auto" w:fill="DAEEF3" w:themeFill="accent5" w:themeFillTint="33"/>
          </w:tcPr>
          <w:p w14:paraId="17003FEA" w14:textId="77777777"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Naziv aktivnosti: Rad na samopouzdanju</w:t>
            </w:r>
          </w:p>
          <w:p w14:paraId="7FA0AE39" w14:textId="77777777"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 xml:space="preserve"> </w:t>
            </w:r>
          </w:p>
        </w:tc>
        <w:tc>
          <w:tcPr>
            <w:tcW w:w="2693" w:type="dxa"/>
            <w:shd w:val="clear" w:color="auto" w:fill="DAEEF3" w:themeFill="accent5" w:themeFillTint="33"/>
          </w:tcPr>
          <w:p w14:paraId="5248C614" w14:textId="77777777"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Ime i prezime voditelja:</w:t>
            </w:r>
          </w:p>
        </w:tc>
        <w:tc>
          <w:tcPr>
            <w:tcW w:w="7589" w:type="dxa"/>
            <w:shd w:val="clear" w:color="auto" w:fill="DAEEF3" w:themeFill="accent5" w:themeFillTint="33"/>
          </w:tcPr>
          <w:p w14:paraId="4CE3D364" w14:textId="33DC4E9B"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M</w:t>
            </w:r>
            <w:r w:rsidR="000A4492" w:rsidRPr="00CC1447">
              <w:rPr>
                <w:rFonts w:ascii="Arial" w:eastAsia="Calibri" w:hAnsi="Arial" w:cs="Arial"/>
                <w:b/>
                <w:color w:val="548DD4" w:themeColor="text2" w:themeTint="99"/>
                <w:sz w:val="24"/>
                <w:szCs w:val="24"/>
              </w:rPr>
              <w:t>ihaela Horvat</w:t>
            </w:r>
            <w:r w:rsidRPr="00CC1447">
              <w:rPr>
                <w:rFonts w:ascii="Arial" w:eastAsia="Calibri" w:hAnsi="Arial" w:cs="Arial"/>
                <w:b/>
                <w:color w:val="548DD4" w:themeColor="text2" w:themeTint="99"/>
                <w:sz w:val="24"/>
                <w:szCs w:val="24"/>
              </w:rPr>
              <w:t xml:space="preserve">, </w:t>
            </w:r>
            <w:r w:rsidR="00CC1447" w:rsidRPr="00763AF5">
              <w:rPr>
                <w:rFonts w:ascii="Arial" w:eastAsia="Calibri" w:hAnsi="Arial" w:cs="Arial"/>
                <w:b/>
                <w:i/>
                <w:color w:val="548DD4" w:themeColor="text2" w:themeTint="99"/>
                <w:sz w:val="24"/>
                <w:szCs w:val="24"/>
              </w:rPr>
              <w:t xml:space="preserve"> pedagoginja</w:t>
            </w:r>
          </w:p>
        </w:tc>
      </w:tr>
      <w:tr w:rsidR="00202C72" w:rsidRPr="00763AF5" w14:paraId="434FB142" w14:textId="77777777" w:rsidTr="000E093C">
        <w:tc>
          <w:tcPr>
            <w:tcW w:w="3936" w:type="dxa"/>
          </w:tcPr>
          <w:p w14:paraId="17EBA625"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Ciljevi</w:t>
            </w:r>
          </w:p>
        </w:tc>
        <w:tc>
          <w:tcPr>
            <w:tcW w:w="10282" w:type="dxa"/>
            <w:gridSpan w:val="2"/>
          </w:tcPr>
          <w:p w14:paraId="46519862"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Pomoći učenicima da izgrade pozitivan odnos prema sebi, osvijeste svoje uspjehe, vrijednosti, stavove i ciljeve.</w:t>
            </w:r>
          </w:p>
        </w:tc>
      </w:tr>
      <w:tr w:rsidR="00202C72" w:rsidRPr="00763AF5" w14:paraId="699B9F02" w14:textId="77777777" w:rsidTr="00A064E7">
        <w:tc>
          <w:tcPr>
            <w:tcW w:w="3936" w:type="dxa"/>
            <w:shd w:val="clear" w:color="auto" w:fill="DAEEF3" w:themeFill="accent5" w:themeFillTint="33"/>
          </w:tcPr>
          <w:p w14:paraId="634FF9A8"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Namjena</w:t>
            </w:r>
          </w:p>
        </w:tc>
        <w:tc>
          <w:tcPr>
            <w:tcW w:w="10282" w:type="dxa"/>
            <w:gridSpan w:val="2"/>
            <w:shd w:val="clear" w:color="auto" w:fill="DAEEF3" w:themeFill="accent5" w:themeFillTint="33"/>
          </w:tcPr>
          <w:p w14:paraId="0E298337"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Rad s djecom na osvještavanju važnosti pozitivne slike o samom sebi. Ciljna skupina su učenici petog razreda.</w:t>
            </w:r>
          </w:p>
        </w:tc>
      </w:tr>
      <w:tr w:rsidR="00202C72" w:rsidRPr="00763AF5" w14:paraId="3DFB9AEB" w14:textId="77777777" w:rsidTr="000E093C">
        <w:tc>
          <w:tcPr>
            <w:tcW w:w="3936" w:type="dxa"/>
          </w:tcPr>
          <w:p w14:paraId="122FFB40"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Nositelji aktivnosti</w:t>
            </w:r>
          </w:p>
        </w:tc>
        <w:tc>
          <w:tcPr>
            <w:tcW w:w="10282" w:type="dxa"/>
            <w:gridSpan w:val="2"/>
          </w:tcPr>
          <w:p w14:paraId="1B498008" w14:textId="77777777" w:rsidR="00202C72" w:rsidRDefault="00BC7041" w:rsidP="00202C72">
            <w:pPr>
              <w:spacing w:after="0" w:line="240" w:lineRule="auto"/>
              <w:rPr>
                <w:rFonts w:ascii="Arial" w:eastAsia="Calibri" w:hAnsi="Arial" w:cs="Arial"/>
                <w:sz w:val="24"/>
                <w:szCs w:val="24"/>
              </w:rPr>
            </w:pPr>
            <w:r w:rsidRPr="00763AF5">
              <w:rPr>
                <w:rFonts w:ascii="Arial" w:eastAsia="Calibri" w:hAnsi="Arial" w:cs="Arial"/>
                <w:sz w:val="24"/>
                <w:szCs w:val="24"/>
              </w:rPr>
              <w:t>M</w:t>
            </w:r>
            <w:r>
              <w:rPr>
                <w:rFonts w:ascii="Arial" w:eastAsia="Calibri" w:hAnsi="Arial" w:cs="Arial"/>
                <w:sz w:val="24"/>
                <w:szCs w:val="24"/>
              </w:rPr>
              <w:t>ihaela Horvat,</w:t>
            </w:r>
            <w:r w:rsidRPr="00763AF5">
              <w:rPr>
                <w:rFonts w:ascii="Arial" w:eastAsia="Calibri" w:hAnsi="Arial" w:cs="Arial"/>
                <w:sz w:val="24"/>
                <w:szCs w:val="24"/>
              </w:rPr>
              <w:t xml:space="preserve"> pedagoginja</w:t>
            </w:r>
          </w:p>
          <w:p w14:paraId="55C692D3" w14:textId="446F57F2" w:rsidR="00BC7041" w:rsidRPr="00763AF5" w:rsidRDefault="00BC7041" w:rsidP="00202C72">
            <w:pPr>
              <w:spacing w:after="0" w:line="240" w:lineRule="auto"/>
              <w:rPr>
                <w:rFonts w:ascii="Arial" w:eastAsia="Calibri" w:hAnsi="Arial" w:cs="Arial"/>
                <w:color w:val="000000"/>
                <w:sz w:val="24"/>
                <w:szCs w:val="24"/>
              </w:rPr>
            </w:pPr>
          </w:p>
        </w:tc>
      </w:tr>
      <w:tr w:rsidR="00202C72" w:rsidRPr="00763AF5" w14:paraId="3BBFABCE" w14:textId="77777777" w:rsidTr="00A064E7">
        <w:tc>
          <w:tcPr>
            <w:tcW w:w="3936" w:type="dxa"/>
            <w:shd w:val="clear" w:color="auto" w:fill="DAEEF3" w:themeFill="accent5" w:themeFillTint="33"/>
          </w:tcPr>
          <w:p w14:paraId="78730348"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Način realizacije</w:t>
            </w:r>
          </w:p>
        </w:tc>
        <w:tc>
          <w:tcPr>
            <w:tcW w:w="10282" w:type="dxa"/>
            <w:gridSpan w:val="2"/>
            <w:shd w:val="clear" w:color="auto" w:fill="DAEEF3" w:themeFill="accent5" w:themeFillTint="33"/>
          </w:tcPr>
          <w:p w14:paraId="6F51E028"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Rad u grupi</w:t>
            </w:r>
          </w:p>
          <w:p w14:paraId="33115A3D"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razgovor, rad na problemu, radionice.</w:t>
            </w:r>
          </w:p>
        </w:tc>
      </w:tr>
      <w:tr w:rsidR="00202C72" w:rsidRPr="00763AF5" w14:paraId="19BA203F" w14:textId="77777777" w:rsidTr="000E093C">
        <w:tc>
          <w:tcPr>
            <w:tcW w:w="3936" w:type="dxa"/>
          </w:tcPr>
          <w:p w14:paraId="432EC8EA"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Vrijeme realizacije</w:t>
            </w:r>
          </w:p>
        </w:tc>
        <w:tc>
          <w:tcPr>
            <w:tcW w:w="10282" w:type="dxa"/>
            <w:gridSpan w:val="2"/>
          </w:tcPr>
          <w:p w14:paraId="74DE92FE"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Tijekom prvog polugodišta – listopad - prosinac</w:t>
            </w:r>
          </w:p>
        </w:tc>
      </w:tr>
      <w:tr w:rsidR="00202C72" w:rsidRPr="00763AF5" w14:paraId="7C8BC9B5" w14:textId="77777777" w:rsidTr="00A064E7">
        <w:tc>
          <w:tcPr>
            <w:tcW w:w="3936" w:type="dxa"/>
            <w:shd w:val="clear" w:color="auto" w:fill="DAEEF3" w:themeFill="accent5" w:themeFillTint="33"/>
          </w:tcPr>
          <w:p w14:paraId="1473E209"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Troškovnik</w:t>
            </w:r>
          </w:p>
        </w:tc>
        <w:tc>
          <w:tcPr>
            <w:tcW w:w="10282" w:type="dxa"/>
            <w:gridSpan w:val="2"/>
            <w:shd w:val="clear" w:color="auto" w:fill="DAEEF3" w:themeFill="accent5" w:themeFillTint="33"/>
          </w:tcPr>
          <w:p w14:paraId="3CB3423F"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w:t>
            </w:r>
          </w:p>
          <w:p w14:paraId="44012F99"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p>
        </w:tc>
      </w:tr>
      <w:tr w:rsidR="00202C72" w:rsidRPr="00763AF5" w14:paraId="32DC830E" w14:textId="77777777" w:rsidTr="000E093C">
        <w:tc>
          <w:tcPr>
            <w:tcW w:w="3936" w:type="dxa"/>
          </w:tcPr>
          <w:p w14:paraId="19C62FC0"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Način vrednovanja</w:t>
            </w:r>
          </w:p>
        </w:tc>
        <w:tc>
          <w:tcPr>
            <w:tcW w:w="10282" w:type="dxa"/>
            <w:gridSpan w:val="2"/>
          </w:tcPr>
          <w:p w14:paraId="63228A20"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Metode koje će se koristiti za proces evaluacije uključuju:</w:t>
            </w:r>
          </w:p>
          <w:p w14:paraId="3F19E25D"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w:t>
            </w:r>
            <w:r w:rsidRPr="00763AF5">
              <w:rPr>
                <w:rFonts w:ascii="Arial" w:eastAsia="Calibri" w:hAnsi="Arial" w:cs="Arial"/>
                <w:color w:val="000000"/>
                <w:sz w:val="24"/>
                <w:szCs w:val="24"/>
              </w:rPr>
              <w:tab/>
              <w:t>Periodična anketiranja</w:t>
            </w:r>
          </w:p>
          <w:p w14:paraId="5F0DE379"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w:t>
            </w:r>
            <w:r w:rsidRPr="00763AF5">
              <w:rPr>
                <w:rFonts w:ascii="Arial" w:eastAsia="Calibri" w:hAnsi="Arial" w:cs="Arial"/>
                <w:color w:val="000000"/>
                <w:sz w:val="24"/>
                <w:szCs w:val="24"/>
              </w:rPr>
              <w:tab/>
              <w:t>Promatranje</w:t>
            </w:r>
          </w:p>
        </w:tc>
      </w:tr>
      <w:tr w:rsidR="00202C72" w:rsidRPr="00763AF5" w14:paraId="07FED597" w14:textId="77777777" w:rsidTr="00A064E7">
        <w:tc>
          <w:tcPr>
            <w:tcW w:w="3936" w:type="dxa"/>
            <w:shd w:val="clear" w:color="auto" w:fill="DAEEF3" w:themeFill="accent5" w:themeFillTint="33"/>
          </w:tcPr>
          <w:p w14:paraId="509C91B8"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Korištenje rezultata vrednovanja</w:t>
            </w:r>
          </w:p>
        </w:tc>
        <w:tc>
          <w:tcPr>
            <w:tcW w:w="10282" w:type="dxa"/>
            <w:gridSpan w:val="2"/>
            <w:shd w:val="clear" w:color="auto" w:fill="DAEEF3" w:themeFill="accent5" w:themeFillTint="33"/>
          </w:tcPr>
          <w:p w14:paraId="218F0D52" w14:textId="77777777" w:rsidR="00202C72" w:rsidRPr="00763AF5" w:rsidRDefault="00202C72" w:rsidP="00202C72">
            <w:pPr>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Rezultati će se koristiti za unaprjeđenje aktivnosti</w:t>
            </w:r>
          </w:p>
        </w:tc>
      </w:tr>
    </w:tbl>
    <w:p w14:paraId="12FA0AAA" w14:textId="59ADF95F" w:rsidR="00202C72" w:rsidRDefault="00202C72"/>
    <w:p w14:paraId="0244A5F4" w14:textId="0371F819" w:rsidR="00202C72" w:rsidRDefault="00202C72"/>
    <w:p w14:paraId="464786A9" w14:textId="39D5EB82" w:rsidR="00202C72" w:rsidRDefault="00202C72"/>
    <w:p w14:paraId="5EB8A90D" w14:textId="71C730FD" w:rsidR="00202C72" w:rsidRDefault="00202C72"/>
    <w:p w14:paraId="01AF424A" w14:textId="5F22C7AF" w:rsidR="00202C72" w:rsidRDefault="00202C72"/>
    <w:p w14:paraId="54535B44" w14:textId="402E4882" w:rsidR="00202C72" w:rsidRDefault="00202C72"/>
    <w:p w14:paraId="4AA07CB1" w14:textId="5C8D0606" w:rsidR="00202C72" w:rsidRDefault="00202C72"/>
    <w:p w14:paraId="30264675" w14:textId="40A66B7C" w:rsidR="00202C72" w:rsidRDefault="00202C72"/>
    <w:p w14:paraId="495B8851" w14:textId="34AD9134" w:rsidR="00202C72" w:rsidRDefault="00202C72"/>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CC1447" w:rsidRPr="00CC1447" w14:paraId="6A226348" w14:textId="77777777" w:rsidTr="00A064E7">
        <w:tc>
          <w:tcPr>
            <w:tcW w:w="3936" w:type="dxa"/>
            <w:shd w:val="clear" w:color="auto" w:fill="DAEEF3" w:themeFill="accent5" w:themeFillTint="33"/>
          </w:tcPr>
          <w:p w14:paraId="31E90940" w14:textId="77777777"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Naziv aktivnosti: Emica</w:t>
            </w:r>
          </w:p>
          <w:p w14:paraId="5414BC75" w14:textId="77777777"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 xml:space="preserve"> </w:t>
            </w:r>
          </w:p>
        </w:tc>
        <w:tc>
          <w:tcPr>
            <w:tcW w:w="2693" w:type="dxa"/>
            <w:shd w:val="clear" w:color="auto" w:fill="DAEEF3" w:themeFill="accent5" w:themeFillTint="33"/>
          </w:tcPr>
          <w:p w14:paraId="3A8EB709" w14:textId="77777777"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Ime i prezime voditelja:</w:t>
            </w:r>
          </w:p>
        </w:tc>
        <w:tc>
          <w:tcPr>
            <w:tcW w:w="7589" w:type="dxa"/>
            <w:shd w:val="clear" w:color="auto" w:fill="DAEEF3" w:themeFill="accent5" w:themeFillTint="33"/>
          </w:tcPr>
          <w:p w14:paraId="1010A8A4" w14:textId="6C985249"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M</w:t>
            </w:r>
            <w:r w:rsidR="000A4492" w:rsidRPr="00CC1447">
              <w:rPr>
                <w:rFonts w:ascii="Arial" w:eastAsia="Calibri" w:hAnsi="Arial" w:cs="Arial"/>
                <w:b/>
                <w:color w:val="548DD4" w:themeColor="text2" w:themeTint="99"/>
                <w:sz w:val="24"/>
                <w:szCs w:val="24"/>
              </w:rPr>
              <w:t>ihaela Horva</w:t>
            </w:r>
            <w:r w:rsidR="00BC7041">
              <w:rPr>
                <w:rFonts w:ascii="Arial" w:eastAsia="Calibri" w:hAnsi="Arial" w:cs="Arial"/>
                <w:b/>
                <w:color w:val="548DD4" w:themeColor="text2" w:themeTint="99"/>
                <w:sz w:val="24"/>
                <w:szCs w:val="24"/>
              </w:rPr>
              <w:t xml:space="preserve">t, </w:t>
            </w:r>
            <w:r w:rsidR="00CC1447" w:rsidRPr="00763AF5">
              <w:rPr>
                <w:rFonts w:ascii="Arial" w:eastAsia="Calibri" w:hAnsi="Arial" w:cs="Arial"/>
                <w:b/>
                <w:i/>
                <w:color w:val="548DD4" w:themeColor="text2" w:themeTint="99"/>
                <w:sz w:val="24"/>
                <w:szCs w:val="24"/>
              </w:rPr>
              <w:t xml:space="preserve"> pedagoginja</w:t>
            </w:r>
          </w:p>
        </w:tc>
      </w:tr>
      <w:tr w:rsidR="00202C72" w:rsidRPr="00763AF5" w14:paraId="01A24DA0" w14:textId="77777777" w:rsidTr="000E093C">
        <w:tc>
          <w:tcPr>
            <w:tcW w:w="3936" w:type="dxa"/>
          </w:tcPr>
          <w:p w14:paraId="4447BAD7"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Ciljevi</w:t>
            </w:r>
          </w:p>
        </w:tc>
        <w:tc>
          <w:tcPr>
            <w:tcW w:w="10282" w:type="dxa"/>
            <w:gridSpan w:val="2"/>
          </w:tcPr>
          <w:p w14:paraId="0ED7A359"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Razviti emocionalne vještine;  prepoznavanje osnovnih emocija, razumijevanje i prihvaćanje svojih emocija, razumijevanje povezanosti emocija i ponašanja;  prepoznati emocije kod ljudi, razumijevanje povezanosti emocija i  ponašanja drugih ljudi, razvoj empatije.</w:t>
            </w:r>
          </w:p>
        </w:tc>
      </w:tr>
      <w:tr w:rsidR="00202C72" w:rsidRPr="00763AF5" w14:paraId="7390D5C7" w14:textId="77777777" w:rsidTr="00A064E7">
        <w:tc>
          <w:tcPr>
            <w:tcW w:w="3936" w:type="dxa"/>
            <w:shd w:val="clear" w:color="auto" w:fill="DAEEF3" w:themeFill="accent5" w:themeFillTint="33"/>
          </w:tcPr>
          <w:p w14:paraId="4A88A0C2"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Namjena</w:t>
            </w:r>
          </w:p>
        </w:tc>
        <w:tc>
          <w:tcPr>
            <w:tcW w:w="10282" w:type="dxa"/>
            <w:gridSpan w:val="2"/>
            <w:shd w:val="clear" w:color="auto" w:fill="DAEEF3" w:themeFill="accent5" w:themeFillTint="33"/>
          </w:tcPr>
          <w:p w14:paraId="768BFDB4" w14:textId="77777777" w:rsidR="00202C72" w:rsidRPr="00763AF5" w:rsidRDefault="00202C72" w:rsidP="00202C72">
            <w:pPr>
              <w:spacing w:after="200" w:line="276" w:lineRule="auto"/>
              <w:rPr>
                <w:rFonts w:ascii="Arial" w:eastAsia="Calibri" w:hAnsi="Arial" w:cs="Arial"/>
                <w:b/>
                <w:bCs/>
                <w:color w:val="000000"/>
                <w:sz w:val="24"/>
                <w:szCs w:val="24"/>
              </w:rPr>
            </w:pPr>
            <w:r w:rsidRPr="00763AF5">
              <w:rPr>
                <w:rFonts w:ascii="Arial" w:eastAsia="Calibri" w:hAnsi="Arial" w:cs="Arial"/>
                <w:color w:val="000000"/>
                <w:sz w:val="24"/>
                <w:szCs w:val="24"/>
              </w:rPr>
              <w:t xml:space="preserve">Razviti emocionalne vještine kod djece. Ciljna skupina su </w:t>
            </w:r>
            <w:r w:rsidRPr="00763AF5">
              <w:rPr>
                <w:rFonts w:ascii="Arial" w:eastAsia="Calibri" w:hAnsi="Arial" w:cs="Arial"/>
                <w:b/>
                <w:color w:val="000000"/>
                <w:sz w:val="24"/>
                <w:szCs w:val="24"/>
              </w:rPr>
              <w:t>učenici trećeg razreda.</w:t>
            </w:r>
          </w:p>
        </w:tc>
      </w:tr>
      <w:tr w:rsidR="00202C72" w:rsidRPr="00763AF5" w14:paraId="7859B5C3" w14:textId="77777777" w:rsidTr="000E093C">
        <w:tc>
          <w:tcPr>
            <w:tcW w:w="3936" w:type="dxa"/>
          </w:tcPr>
          <w:p w14:paraId="16662902"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Nositelji aktivnosti</w:t>
            </w:r>
          </w:p>
        </w:tc>
        <w:tc>
          <w:tcPr>
            <w:tcW w:w="10282" w:type="dxa"/>
            <w:gridSpan w:val="2"/>
          </w:tcPr>
          <w:p w14:paraId="075F3662" w14:textId="6AB5F7EF" w:rsidR="00202C72" w:rsidRDefault="00BC7041" w:rsidP="00202C72">
            <w:pPr>
              <w:spacing w:after="0" w:line="240" w:lineRule="auto"/>
              <w:rPr>
                <w:rFonts w:ascii="Arial" w:eastAsia="Calibri" w:hAnsi="Arial" w:cs="Arial"/>
                <w:color w:val="000000"/>
                <w:sz w:val="24"/>
                <w:szCs w:val="24"/>
              </w:rPr>
            </w:pPr>
            <w:r w:rsidRPr="00763AF5">
              <w:rPr>
                <w:rFonts w:ascii="Arial" w:eastAsia="Calibri" w:hAnsi="Arial" w:cs="Arial"/>
                <w:sz w:val="24"/>
                <w:szCs w:val="24"/>
              </w:rPr>
              <w:t>M</w:t>
            </w:r>
            <w:r>
              <w:rPr>
                <w:rFonts w:ascii="Arial" w:eastAsia="Calibri" w:hAnsi="Arial" w:cs="Arial"/>
                <w:sz w:val="24"/>
                <w:szCs w:val="24"/>
              </w:rPr>
              <w:t>ihaela Horvat,</w:t>
            </w:r>
            <w:r w:rsidRPr="00763AF5">
              <w:rPr>
                <w:rFonts w:ascii="Arial" w:eastAsia="Calibri" w:hAnsi="Arial" w:cs="Arial"/>
                <w:sz w:val="24"/>
                <w:szCs w:val="24"/>
              </w:rPr>
              <w:t xml:space="preserve"> pedagoginja</w:t>
            </w:r>
          </w:p>
          <w:p w14:paraId="683FF2FD" w14:textId="61BC4636" w:rsidR="00BC7041" w:rsidRPr="00763AF5" w:rsidRDefault="00BC7041" w:rsidP="00202C72">
            <w:pPr>
              <w:spacing w:after="0" w:line="240" w:lineRule="auto"/>
              <w:rPr>
                <w:rFonts w:ascii="Arial" w:eastAsia="Calibri" w:hAnsi="Arial" w:cs="Arial"/>
                <w:color w:val="000000"/>
                <w:sz w:val="24"/>
                <w:szCs w:val="24"/>
              </w:rPr>
            </w:pPr>
          </w:p>
        </w:tc>
      </w:tr>
      <w:tr w:rsidR="00202C72" w:rsidRPr="00763AF5" w14:paraId="55D405EA" w14:textId="77777777" w:rsidTr="00A064E7">
        <w:tc>
          <w:tcPr>
            <w:tcW w:w="3936" w:type="dxa"/>
            <w:shd w:val="clear" w:color="auto" w:fill="DAEEF3" w:themeFill="accent5" w:themeFillTint="33"/>
          </w:tcPr>
          <w:p w14:paraId="249F0296"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Način realizacije</w:t>
            </w:r>
          </w:p>
        </w:tc>
        <w:tc>
          <w:tcPr>
            <w:tcW w:w="10282" w:type="dxa"/>
            <w:gridSpan w:val="2"/>
            <w:shd w:val="clear" w:color="auto" w:fill="DAEEF3" w:themeFill="accent5" w:themeFillTint="33"/>
          </w:tcPr>
          <w:p w14:paraId="0332FB01" w14:textId="77777777" w:rsidR="00202C72" w:rsidRPr="00763AF5" w:rsidRDefault="00202C72" w:rsidP="00202C72">
            <w:pPr>
              <w:spacing w:after="200" w:line="276" w:lineRule="auto"/>
              <w:rPr>
                <w:rFonts w:ascii="Arial" w:eastAsia="Calibri" w:hAnsi="Arial" w:cs="Arial"/>
                <w:color w:val="000000"/>
                <w:sz w:val="24"/>
                <w:szCs w:val="24"/>
              </w:rPr>
            </w:pPr>
            <w:r w:rsidRPr="00763AF5">
              <w:rPr>
                <w:rFonts w:ascii="Arial" w:eastAsia="Calibri" w:hAnsi="Arial" w:cs="Arial"/>
                <w:color w:val="000000"/>
                <w:sz w:val="24"/>
                <w:szCs w:val="24"/>
              </w:rPr>
              <w:t>Rad u grupi razgovor, rad na problemu, radionice.</w:t>
            </w:r>
          </w:p>
        </w:tc>
      </w:tr>
      <w:tr w:rsidR="00202C72" w:rsidRPr="00763AF5" w14:paraId="0A40A031" w14:textId="77777777" w:rsidTr="000E093C">
        <w:tc>
          <w:tcPr>
            <w:tcW w:w="3936" w:type="dxa"/>
          </w:tcPr>
          <w:p w14:paraId="41F3D6D3"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Vrijeme realizacije</w:t>
            </w:r>
          </w:p>
        </w:tc>
        <w:tc>
          <w:tcPr>
            <w:tcW w:w="10282" w:type="dxa"/>
            <w:gridSpan w:val="2"/>
          </w:tcPr>
          <w:p w14:paraId="42852DF3"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Tijekom prvog polugodišta – listopad</w:t>
            </w:r>
          </w:p>
        </w:tc>
      </w:tr>
      <w:tr w:rsidR="00202C72" w:rsidRPr="00763AF5" w14:paraId="10D3E410" w14:textId="77777777" w:rsidTr="00A064E7">
        <w:tc>
          <w:tcPr>
            <w:tcW w:w="3936" w:type="dxa"/>
            <w:shd w:val="clear" w:color="auto" w:fill="DAEEF3" w:themeFill="accent5" w:themeFillTint="33"/>
          </w:tcPr>
          <w:p w14:paraId="6C4E3444"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Troškovnik</w:t>
            </w:r>
          </w:p>
        </w:tc>
        <w:tc>
          <w:tcPr>
            <w:tcW w:w="10282" w:type="dxa"/>
            <w:gridSpan w:val="2"/>
            <w:shd w:val="clear" w:color="auto" w:fill="DAEEF3" w:themeFill="accent5" w:themeFillTint="33"/>
          </w:tcPr>
          <w:p w14:paraId="0F3804F3"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w:t>
            </w:r>
          </w:p>
          <w:p w14:paraId="732295A6"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p>
        </w:tc>
      </w:tr>
      <w:tr w:rsidR="00202C72" w:rsidRPr="00763AF5" w14:paraId="1360AAD0" w14:textId="77777777" w:rsidTr="000E093C">
        <w:tc>
          <w:tcPr>
            <w:tcW w:w="3936" w:type="dxa"/>
          </w:tcPr>
          <w:p w14:paraId="2BE0FCE0"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Način vrednovanja</w:t>
            </w:r>
          </w:p>
        </w:tc>
        <w:tc>
          <w:tcPr>
            <w:tcW w:w="10282" w:type="dxa"/>
            <w:gridSpan w:val="2"/>
          </w:tcPr>
          <w:p w14:paraId="7151E6A7"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Metode koje će se koristiti za proces evaluacije uključuju:</w:t>
            </w:r>
          </w:p>
          <w:p w14:paraId="6E0A873B"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ab/>
              <w:t>Periodična anketiranja</w:t>
            </w:r>
          </w:p>
          <w:p w14:paraId="24F2D84C"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ab/>
              <w:t>Promatranje</w:t>
            </w:r>
          </w:p>
        </w:tc>
      </w:tr>
      <w:tr w:rsidR="00202C72" w:rsidRPr="00763AF5" w14:paraId="62472220" w14:textId="77777777" w:rsidTr="00A064E7">
        <w:tc>
          <w:tcPr>
            <w:tcW w:w="3936" w:type="dxa"/>
            <w:shd w:val="clear" w:color="auto" w:fill="DAEEF3" w:themeFill="accent5" w:themeFillTint="33"/>
          </w:tcPr>
          <w:p w14:paraId="7E85A0CF"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Korištenje rezultata vrednovanja</w:t>
            </w:r>
          </w:p>
        </w:tc>
        <w:tc>
          <w:tcPr>
            <w:tcW w:w="10282" w:type="dxa"/>
            <w:gridSpan w:val="2"/>
            <w:shd w:val="clear" w:color="auto" w:fill="DAEEF3" w:themeFill="accent5" w:themeFillTint="33"/>
          </w:tcPr>
          <w:p w14:paraId="67772EB1" w14:textId="77777777" w:rsidR="00202C72" w:rsidRPr="00763AF5" w:rsidRDefault="00202C72" w:rsidP="00202C72">
            <w:pPr>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Rezultati će se koristiti za daljnje unaprjeđenje aktivnosti</w:t>
            </w:r>
          </w:p>
        </w:tc>
      </w:tr>
    </w:tbl>
    <w:p w14:paraId="181C6C32" w14:textId="245F4E39" w:rsidR="00202C72" w:rsidRDefault="00202C72"/>
    <w:p w14:paraId="7748A0EB" w14:textId="43FB26FD" w:rsidR="00202C72" w:rsidRDefault="00202C72"/>
    <w:p w14:paraId="151381B8" w14:textId="1C52ADB5" w:rsidR="00202C72" w:rsidRDefault="00202C72"/>
    <w:p w14:paraId="2ADEA8B6" w14:textId="245F1D6E" w:rsidR="00202C72" w:rsidRDefault="00202C72"/>
    <w:p w14:paraId="6FF8D309" w14:textId="167D477D" w:rsidR="00202C72" w:rsidRDefault="00202C72"/>
    <w:p w14:paraId="1F859FDE" w14:textId="1BB167F0" w:rsidR="00202C72" w:rsidRDefault="00202C72"/>
    <w:p w14:paraId="7FED19DB" w14:textId="77777777" w:rsidR="007B3154" w:rsidRDefault="007B3154"/>
    <w:p w14:paraId="18FA4F3A" w14:textId="77777777" w:rsidR="00202C72" w:rsidRDefault="00202C72"/>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CC1447" w:rsidRPr="00CC1447" w14:paraId="211F3A9A" w14:textId="77777777" w:rsidTr="00A064E7">
        <w:tc>
          <w:tcPr>
            <w:tcW w:w="3936" w:type="dxa"/>
            <w:shd w:val="clear" w:color="auto" w:fill="DAEEF3" w:themeFill="accent5" w:themeFillTint="33"/>
          </w:tcPr>
          <w:p w14:paraId="5461BD22" w14:textId="77777777"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Naziv aktivnosti: Sigurnost na internetu</w:t>
            </w:r>
          </w:p>
          <w:p w14:paraId="44A1AC93" w14:textId="77777777"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 xml:space="preserve"> </w:t>
            </w:r>
          </w:p>
        </w:tc>
        <w:tc>
          <w:tcPr>
            <w:tcW w:w="2693" w:type="dxa"/>
            <w:shd w:val="clear" w:color="auto" w:fill="DAEEF3" w:themeFill="accent5" w:themeFillTint="33"/>
          </w:tcPr>
          <w:p w14:paraId="09665A79" w14:textId="77777777"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Ime i prezime voditelja:</w:t>
            </w:r>
          </w:p>
        </w:tc>
        <w:tc>
          <w:tcPr>
            <w:tcW w:w="7589" w:type="dxa"/>
            <w:shd w:val="clear" w:color="auto" w:fill="DAEEF3" w:themeFill="accent5" w:themeFillTint="33"/>
          </w:tcPr>
          <w:p w14:paraId="36A989FB" w14:textId="11BD4972" w:rsidR="00202C72" w:rsidRPr="00CC1447" w:rsidRDefault="00202C72" w:rsidP="00202C72">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M</w:t>
            </w:r>
            <w:r w:rsidR="000A4492" w:rsidRPr="00CC1447">
              <w:rPr>
                <w:rFonts w:ascii="Arial" w:eastAsia="Calibri" w:hAnsi="Arial" w:cs="Arial"/>
                <w:b/>
                <w:color w:val="548DD4" w:themeColor="text2" w:themeTint="99"/>
                <w:sz w:val="24"/>
                <w:szCs w:val="24"/>
              </w:rPr>
              <w:t>ihaela Horvat</w:t>
            </w:r>
            <w:r w:rsidRPr="00CC1447">
              <w:rPr>
                <w:rFonts w:ascii="Arial" w:eastAsia="Calibri" w:hAnsi="Arial" w:cs="Arial"/>
                <w:b/>
                <w:color w:val="548DD4" w:themeColor="text2" w:themeTint="99"/>
                <w:sz w:val="24"/>
                <w:szCs w:val="24"/>
              </w:rPr>
              <w:t xml:space="preserve">, </w:t>
            </w:r>
            <w:r w:rsidR="00CC1447" w:rsidRPr="00763AF5">
              <w:rPr>
                <w:rFonts w:ascii="Arial" w:eastAsia="Calibri" w:hAnsi="Arial" w:cs="Arial"/>
                <w:b/>
                <w:i/>
                <w:color w:val="548DD4" w:themeColor="text2" w:themeTint="99"/>
                <w:sz w:val="24"/>
                <w:szCs w:val="24"/>
              </w:rPr>
              <w:t xml:space="preserve"> pedagoginja</w:t>
            </w:r>
          </w:p>
        </w:tc>
      </w:tr>
      <w:tr w:rsidR="00202C72" w:rsidRPr="00763AF5" w14:paraId="51CABD96" w14:textId="77777777" w:rsidTr="000E093C">
        <w:tc>
          <w:tcPr>
            <w:tcW w:w="3936" w:type="dxa"/>
          </w:tcPr>
          <w:p w14:paraId="4617E64F"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Ciljevi</w:t>
            </w:r>
          </w:p>
        </w:tc>
        <w:tc>
          <w:tcPr>
            <w:tcW w:w="10282" w:type="dxa"/>
            <w:gridSpan w:val="2"/>
          </w:tcPr>
          <w:p w14:paraId="1DEB3FAA" w14:textId="77777777" w:rsidR="00202C72" w:rsidRPr="00763AF5" w:rsidRDefault="00202C72" w:rsidP="00202C72">
            <w:pPr>
              <w:spacing w:after="200" w:line="276" w:lineRule="auto"/>
              <w:rPr>
                <w:rFonts w:ascii="Arial" w:eastAsia="Calibri" w:hAnsi="Arial" w:cs="Arial"/>
                <w:color w:val="000000"/>
                <w:sz w:val="24"/>
                <w:szCs w:val="24"/>
              </w:rPr>
            </w:pPr>
            <w:r w:rsidRPr="00763AF5">
              <w:rPr>
                <w:rFonts w:ascii="Arial" w:eastAsia="Calibri" w:hAnsi="Arial" w:cs="Arial"/>
                <w:color w:val="000000"/>
                <w:sz w:val="24"/>
                <w:szCs w:val="24"/>
              </w:rPr>
              <w:t>Osvijestiti prednosti i nedostatke interneta i vlastitih navika njegovog korištenja, prepoznati važnost postavljanja postavki privatnosti na društvenim mrežama, uvidjeti potencijalne opasnosti - naučiti odgovorno koristiti društvene mreže, upoznati djecu s  bontonom na internetu.</w:t>
            </w:r>
          </w:p>
          <w:p w14:paraId="64F623DD"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p>
        </w:tc>
      </w:tr>
      <w:tr w:rsidR="00202C72" w:rsidRPr="00763AF5" w14:paraId="1BDC1E5D" w14:textId="77777777" w:rsidTr="00A064E7">
        <w:tc>
          <w:tcPr>
            <w:tcW w:w="3936" w:type="dxa"/>
            <w:shd w:val="clear" w:color="auto" w:fill="DAEEF3" w:themeFill="accent5" w:themeFillTint="33"/>
          </w:tcPr>
          <w:p w14:paraId="69D7F756"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Namjena</w:t>
            </w:r>
          </w:p>
        </w:tc>
        <w:tc>
          <w:tcPr>
            <w:tcW w:w="10282" w:type="dxa"/>
            <w:gridSpan w:val="2"/>
            <w:shd w:val="clear" w:color="auto" w:fill="DAEEF3" w:themeFill="accent5" w:themeFillTint="33"/>
          </w:tcPr>
          <w:p w14:paraId="1D3881E6"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Educirati učenike o adekvatnom ponašanju na internetu. Ciljna skupina su učenici šestog razreda.</w:t>
            </w:r>
          </w:p>
        </w:tc>
      </w:tr>
      <w:tr w:rsidR="00202C72" w:rsidRPr="00763AF5" w14:paraId="1D2D002F" w14:textId="77777777" w:rsidTr="000E093C">
        <w:tc>
          <w:tcPr>
            <w:tcW w:w="3936" w:type="dxa"/>
          </w:tcPr>
          <w:p w14:paraId="66858609"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Nositelji aktivnosti</w:t>
            </w:r>
          </w:p>
        </w:tc>
        <w:tc>
          <w:tcPr>
            <w:tcW w:w="10282" w:type="dxa"/>
            <w:gridSpan w:val="2"/>
          </w:tcPr>
          <w:p w14:paraId="304C907A" w14:textId="044F64D3" w:rsidR="00202C72" w:rsidRDefault="00BC7041" w:rsidP="00202C72">
            <w:pPr>
              <w:spacing w:after="0" w:line="240" w:lineRule="auto"/>
              <w:rPr>
                <w:rFonts w:ascii="Arial" w:eastAsia="Calibri" w:hAnsi="Arial" w:cs="Arial"/>
                <w:color w:val="000000"/>
                <w:sz w:val="24"/>
                <w:szCs w:val="24"/>
              </w:rPr>
            </w:pPr>
            <w:r w:rsidRPr="00763AF5">
              <w:rPr>
                <w:rFonts w:ascii="Arial" w:eastAsia="Calibri" w:hAnsi="Arial" w:cs="Arial"/>
                <w:sz w:val="24"/>
                <w:szCs w:val="24"/>
              </w:rPr>
              <w:t>M</w:t>
            </w:r>
            <w:r>
              <w:rPr>
                <w:rFonts w:ascii="Arial" w:eastAsia="Calibri" w:hAnsi="Arial" w:cs="Arial"/>
                <w:sz w:val="24"/>
                <w:szCs w:val="24"/>
              </w:rPr>
              <w:t>ihaela Horvat,</w:t>
            </w:r>
            <w:r w:rsidRPr="00763AF5">
              <w:rPr>
                <w:rFonts w:ascii="Arial" w:eastAsia="Calibri" w:hAnsi="Arial" w:cs="Arial"/>
                <w:sz w:val="24"/>
                <w:szCs w:val="24"/>
              </w:rPr>
              <w:t xml:space="preserve"> pedagoginja</w:t>
            </w:r>
          </w:p>
          <w:p w14:paraId="2B740693" w14:textId="48BDF62A" w:rsidR="00BC7041" w:rsidRPr="00763AF5" w:rsidRDefault="00BC7041" w:rsidP="00202C72">
            <w:pPr>
              <w:spacing w:after="0" w:line="240" w:lineRule="auto"/>
              <w:rPr>
                <w:rFonts w:ascii="Arial" w:eastAsia="Calibri" w:hAnsi="Arial" w:cs="Arial"/>
                <w:color w:val="000000"/>
                <w:sz w:val="24"/>
                <w:szCs w:val="24"/>
              </w:rPr>
            </w:pPr>
          </w:p>
        </w:tc>
      </w:tr>
      <w:tr w:rsidR="00202C72" w:rsidRPr="00763AF5" w14:paraId="7D25FF0D" w14:textId="77777777" w:rsidTr="00A064E7">
        <w:tc>
          <w:tcPr>
            <w:tcW w:w="3936" w:type="dxa"/>
            <w:shd w:val="clear" w:color="auto" w:fill="DAEEF3" w:themeFill="accent5" w:themeFillTint="33"/>
          </w:tcPr>
          <w:p w14:paraId="626CC930"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Način realizacije</w:t>
            </w:r>
          </w:p>
        </w:tc>
        <w:tc>
          <w:tcPr>
            <w:tcW w:w="10282" w:type="dxa"/>
            <w:gridSpan w:val="2"/>
            <w:shd w:val="clear" w:color="auto" w:fill="DAEEF3" w:themeFill="accent5" w:themeFillTint="33"/>
          </w:tcPr>
          <w:p w14:paraId="026F2689" w14:textId="77777777" w:rsidR="00202C72" w:rsidRPr="00763AF5" w:rsidRDefault="00202C72" w:rsidP="00202C72">
            <w:pPr>
              <w:spacing w:after="200" w:line="276" w:lineRule="auto"/>
              <w:rPr>
                <w:rFonts w:ascii="Arial" w:eastAsia="Calibri" w:hAnsi="Arial" w:cs="Arial"/>
                <w:color w:val="000000"/>
                <w:sz w:val="24"/>
                <w:szCs w:val="24"/>
              </w:rPr>
            </w:pPr>
            <w:r w:rsidRPr="00763AF5">
              <w:rPr>
                <w:rFonts w:ascii="Arial" w:eastAsia="Calibri" w:hAnsi="Arial" w:cs="Arial"/>
                <w:color w:val="000000"/>
                <w:sz w:val="24"/>
                <w:szCs w:val="24"/>
              </w:rPr>
              <w:t>Rad u grupi - razgovor, rad na problemu, radionice</w:t>
            </w:r>
          </w:p>
        </w:tc>
      </w:tr>
      <w:tr w:rsidR="00202C72" w:rsidRPr="00763AF5" w14:paraId="54FC5E6C" w14:textId="77777777" w:rsidTr="000E093C">
        <w:tc>
          <w:tcPr>
            <w:tcW w:w="3936" w:type="dxa"/>
          </w:tcPr>
          <w:p w14:paraId="35B69926"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Vrijeme realizacije</w:t>
            </w:r>
          </w:p>
        </w:tc>
        <w:tc>
          <w:tcPr>
            <w:tcW w:w="10282" w:type="dxa"/>
            <w:gridSpan w:val="2"/>
          </w:tcPr>
          <w:p w14:paraId="391E284A"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 xml:space="preserve">Tijekom drugog polugodišta </w:t>
            </w:r>
          </w:p>
        </w:tc>
      </w:tr>
      <w:tr w:rsidR="00202C72" w:rsidRPr="00763AF5" w14:paraId="64452831" w14:textId="77777777" w:rsidTr="00A064E7">
        <w:tc>
          <w:tcPr>
            <w:tcW w:w="3936" w:type="dxa"/>
            <w:shd w:val="clear" w:color="auto" w:fill="DAEEF3" w:themeFill="accent5" w:themeFillTint="33"/>
          </w:tcPr>
          <w:p w14:paraId="70BF3045"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Troškovnik</w:t>
            </w:r>
          </w:p>
        </w:tc>
        <w:tc>
          <w:tcPr>
            <w:tcW w:w="10282" w:type="dxa"/>
            <w:gridSpan w:val="2"/>
            <w:shd w:val="clear" w:color="auto" w:fill="DAEEF3" w:themeFill="accent5" w:themeFillTint="33"/>
          </w:tcPr>
          <w:p w14:paraId="71ABBB81" w14:textId="77777777" w:rsidR="00202C72" w:rsidRPr="00763AF5" w:rsidRDefault="00202C72" w:rsidP="00202C72">
            <w:pPr>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w:t>
            </w:r>
          </w:p>
        </w:tc>
      </w:tr>
      <w:tr w:rsidR="00202C72" w:rsidRPr="00763AF5" w14:paraId="760E12EA" w14:textId="77777777" w:rsidTr="000E093C">
        <w:tc>
          <w:tcPr>
            <w:tcW w:w="3936" w:type="dxa"/>
          </w:tcPr>
          <w:p w14:paraId="4C23C208"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Način vrednovanja</w:t>
            </w:r>
          </w:p>
        </w:tc>
        <w:tc>
          <w:tcPr>
            <w:tcW w:w="10282" w:type="dxa"/>
            <w:gridSpan w:val="2"/>
          </w:tcPr>
          <w:p w14:paraId="12D78BC5" w14:textId="77777777" w:rsidR="00202C72" w:rsidRPr="00763AF5" w:rsidRDefault="00202C72" w:rsidP="00202C72">
            <w:pPr>
              <w:spacing w:after="200" w:line="276" w:lineRule="auto"/>
              <w:rPr>
                <w:rFonts w:ascii="Arial" w:eastAsia="Calibri" w:hAnsi="Arial" w:cs="Arial"/>
                <w:color w:val="000000"/>
                <w:sz w:val="24"/>
                <w:szCs w:val="24"/>
              </w:rPr>
            </w:pPr>
            <w:r w:rsidRPr="00763AF5">
              <w:rPr>
                <w:rFonts w:ascii="Arial" w:eastAsia="Calibri" w:hAnsi="Arial" w:cs="Arial"/>
                <w:color w:val="000000"/>
                <w:sz w:val="24"/>
                <w:szCs w:val="24"/>
              </w:rPr>
              <w:t>Metode koje će se koristiti za proces evaluacije uključuju:</w:t>
            </w:r>
          </w:p>
          <w:p w14:paraId="7219B664" w14:textId="77777777" w:rsidR="00202C72" w:rsidRPr="00763AF5" w:rsidRDefault="00202C72" w:rsidP="00202C72">
            <w:pPr>
              <w:spacing w:after="200" w:line="276" w:lineRule="auto"/>
              <w:rPr>
                <w:rFonts w:ascii="Arial" w:eastAsia="Calibri" w:hAnsi="Arial" w:cs="Arial"/>
                <w:color w:val="000000"/>
                <w:sz w:val="24"/>
                <w:szCs w:val="24"/>
              </w:rPr>
            </w:pPr>
            <w:r w:rsidRPr="00763AF5">
              <w:rPr>
                <w:rFonts w:ascii="Arial" w:eastAsia="Calibri" w:hAnsi="Arial" w:cs="Arial"/>
                <w:color w:val="000000"/>
                <w:sz w:val="24"/>
                <w:szCs w:val="24"/>
              </w:rPr>
              <w:t>-</w:t>
            </w:r>
            <w:r w:rsidRPr="00763AF5">
              <w:rPr>
                <w:rFonts w:ascii="Arial" w:eastAsia="Calibri" w:hAnsi="Arial" w:cs="Arial"/>
                <w:color w:val="000000"/>
                <w:sz w:val="24"/>
                <w:szCs w:val="24"/>
              </w:rPr>
              <w:tab/>
              <w:t>Periodična anketiranja</w:t>
            </w:r>
          </w:p>
          <w:p w14:paraId="5F771283" w14:textId="77777777" w:rsidR="00202C72" w:rsidRPr="00763AF5" w:rsidRDefault="00202C72" w:rsidP="00202C72">
            <w:pPr>
              <w:spacing w:after="200" w:line="276" w:lineRule="auto"/>
              <w:rPr>
                <w:rFonts w:ascii="Arial" w:eastAsia="Calibri" w:hAnsi="Arial" w:cs="Arial"/>
                <w:color w:val="000000"/>
                <w:sz w:val="24"/>
                <w:szCs w:val="24"/>
              </w:rPr>
            </w:pPr>
            <w:r w:rsidRPr="00763AF5">
              <w:rPr>
                <w:rFonts w:ascii="Arial" w:eastAsia="Calibri" w:hAnsi="Arial" w:cs="Arial"/>
                <w:color w:val="000000"/>
                <w:sz w:val="24"/>
                <w:szCs w:val="24"/>
              </w:rPr>
              <w:t>-</w:t>
            </w:r>
            <w:r w:rsidRPr="00763AF5">
              <w:rPr>
                <w:rFonts w:ascii="Arial" w:eastAsia="Calibri" w:hAnsi="Arial" w:cs="Arial"/>
                <w:color w:val="000000"/>
                <w:sz w:val="24"/>
                <w:szCs w:val="24"/>
              </w:rPr>
              <w:tab/>
              <w:t>Promatranje</w:t>
            </w:r>
          </w:p>
        </w:tc>
      </w:tr>
      <w:tr w:rsidR="00202C72" w:rsidRPr="00763AF5" w14:paraId="0C096AFE" w14:textId="77777777" w:rsidTr="00A064E7">
        <w:tc>
          <w:tcPr>
            <w:tcW w:w="3936" w:type="dxa"/>
            <w:shd w:val="clear" w:color="auto" w:fill="DAEEF3" w:themeFill="accent5" w:themeFillTint="33"/>
          </w:tcPr>
          <w:p w14:paraId="14F8875B" w14:textId="77777777" w:rsidR="00202C72" w:rsidRPr="00763AF5" w:rsidRDefault="00202C72" w:rsidP="00202C72">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Korištenje rezultata vrednovanja</w:t>
            </w:r>
          </w:p>
        </w:tc>
        <w:tc>
          <w:tcPr>
            <w:tcW w:w="10282" w:type="dxa"/>
            <w:gridSpan w:val="2"/>
            <w:shd w:val="clear" w:color="auto" w:fill="DAEEF3" w:themeFill="accent5" w:themeFillTint="33"/>
          </w:tcPr>
          <w:p w14:paraId="1D6D7AB6" w14:textId="77777777" w:rsidR="00202C72" w:rsidRPr="00763AF5" w:rsidRDefault="00202C72" w:rsidP="00202C72">
            <w:pPr>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Rezultati će se koristiti za unaprjeđenje rada aktivnosti.</w:t>
            </w:r>
          </w:p>
        </w:tc>
      </w:tr>
    </w:tbl>
    <w:p w14:paraId="71514F07" w14:textId="4CDE743D" w:rsidR="000E093C" w:rsidRDefault="000E093C"/>
    <w:p w14:paraId="0D1E2C31" w14:textId="4605F0B0" w:rsidR="000E093C" w:rsidRDefault="000E093C"/>
    <w:p w14:paraId="6CEF7769" w14:textId="77777777" w:rsidR="007B3154" w:rsidRDefault="007B3154"/>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CC1447" w:rsidRPr="00CC1447" w14:paraId="2C445BEF" w14:textId="77777777" w:rsidTr="00A064E7">
        <w:tc>
          <w:tcPr>
            <w:tcW w:w="3936" w:type="dxa"/>
            <w:shd w:val="clear" w:color="auto" w:fill="DAEEF3" w:themeFill="accent5" w:themeFillTint="33"/>
          </w:tcPr>
          <w:p w14:paraId="685CF66C" w14:textId="77777777" w:rsidR="000E093C" w:rsidRPr="00CC1447" w:rsidRDefault="000E093C" w:rsidP="000E093C">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Naziv aktivnosti: Ovisnosti</w:t>
            </w:r>
          </w:p>
          <w:p w14:paraId="51668678" w14:textId="77777777" w:rsidR="000E093C" w:rsidRPr="00CC1447" w:rsidRDefault="000E093C" w:rsidP="000E093C">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 xml:space="preserve"> </w:t>
            </w:r>
          </w:p>
        </w:tc>
        <w:tc>
          <w:tcPr>
            <w:tcW w:w="2693" w:type="dxa"/>
            <w:shd w:val="clear" w:color="auto" w:fill="DAEEF3" w:themeFill="accent5" w:themeFillTint="33"/>
          </w:tcPr>
          <w:p w14:paraId="65417F62" w14:textId="77777777" w:rsidR="000E093C" w:rsidRPr="00CC1447" w:rsidRDefault="000E093C" w:rsidP="000E093C">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Ime i prezime voditelja:</w:t>
            </w:r>
          </w:p>
        </w:tc>
        <w:tc>
          <w:tcPr>
            <w:tcW w:w="7589" w:type="dxa"/>
            <w:shd w:val="clear" w:color="auto" w:fill="DAEEF3" w:themeFill="accent5" w:themeFillTint="33"/>
          </w:tcPr>
          <w:p w14:paraId="1CC0D1FB" w14:textId="2D86823F" w:rsidR="000E093C" w:rsidRPr="00CC1447" w:rsidRDefault="000E093C" w:rsidP="000E093C">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M</w:t>
            </w:r>
            <w:r w:rsidR="000A4492" w:rsidRPr="00CC1447">
              <w:rPr>
                <w:rFonts w:ascii="Arial" w:eastAsia="Calibri" w:hAnsi="Arial" w:cs="Arial"/>
                <w:b/>
                <w:color w:val="548DD4" w:themeColor="text2" w:themeTint="99"/>
                <w:sz w:val="24"/>
                <w:szCs w:val="24"/>
              </w:rPr>
              <w:t>ihaela Horvat</w:t>
            </w:r>
            <w:r w:rsidRPr="00CC1447">
              <w:rPr>
                <w:rFonts w:ascii="Arial" w:eastAsia="Calibri" w:hAnsi="Arial" w:cs="Arial"/>
                <w:b/>
                <w:color w:val="548DD4" w:themeColor="text2" w:themeTint="99"/>
                <w:sz w:val="24"/>
                <w:szCs w:val="24"/>
              </w:rPr>
              <w:t>,</w:t>
            </w:r>
            <w:r w:rsidR="00CC1447" w:rsidRPr="00763AF5">
              <w:rPr>
                <w:rFonts w:ascii="Arial" w:eastAsia="Calibri" w:hAnsi="Arial" w:cs="Arial"/>
                <w:b/>
                <w:i/>
                <w:color w:val="548DD4" w:themeColor="text2" w:themeTint="99"/>
                <w:sz w:val="24"/>
                <w:szCs w:val="24"/>
              </w:rPr>
              <w:t xml:space="preserve"> pedagoginja</w:t>
            </w:r>
          </w:p>
        </w:tc>
      </w:tr>
      <w:tr w:rsidR="000E093C" w:rsidRPr="00763AF5" w14:paraId="766809D1" w14:textId="77777777" w:rsidTr="000E093C">
        <w:trPr>
          <w:trHeight w:val="305"/>
        </w:trPr>
        <w:tc>
          <w:tcPr>
            <w:tcW w:w="3936" w:type="dxa"/>
          </w:tcPr>
          <w:p w14:paraId="558799D1"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Ciljevi</w:t>
            </w:r>
          </w:p>
        </w:tc>
        <w:tc>
          <w:tcPr>
            <w:tcW w:w="10282" w:type="dxa"/>
            <w:gridSpan w:val="2"/>
          </w:tcPr>
          <w:p w14:paraId="4E24D765"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Prevencija konzumiranja sredstava ovisnosti.</w:t>
            </w:r>
          </w:p>
        </w:tc>
      </w:tr>
      <w:tr w:rsidR="000E093C" w:rsidRPr="00763AF5" w14:paraId="62257C05" w14:textId="77777777" w:rsidTr="00A064E7">
        <w:tc>
          <w:tcPr>
            <w:tcW w:w="3936" w:type="dxa"/>
            <w:shd w:val="clear" w:color="auto" w:fill="DAEEF3" w:themeFill="accent5" w:themeFillTint="33"/>
          </w:tcPr>
          <w:p w14:paraId="104D85BF"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Namjena</w:t>
            </w:r>
          </w:p>
        </w:tc>
        <w:tc>
          <w:tcPr>
            <w:tcW w:w="10282" w:type="dxa"/>
            <w:gridSpan w:val="2"/>
            <w:shd w:val="clear" w:color="auto" w:fill="DAEEF3" w:themeFill="accent5" w:themeFillTint="33"/>
          </w:tcPr>
          <w:p w14:paraId="0910BCBE"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Ukazati djeci na alternativne načine druženja koji nisu povezani s konzumacijom sredstava ovisnosti. Ciljana skupina su učenici osmog razreda.</w:t>
            </w:r>
          </w:p>
        </w:tc>
      </w:tr>
      <w:tr w:rsidR="000E093C" w:rsidRPr="00763AF5" w14:paraId="738F4FA1" w14:textId="77777777" w:rsidTr="000E093C">
        <w:tc>
          <w:tcPr>
            <w:tcW w:w="3936" w:type="dxa"/>
          </w:tcPr>
          <w:p w14:paraId="5313B218"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Nositelji aktivnosti</w:t>
            </w:r>
          </w:p>
        </w:tc>
        <w:tc>
          <w:tcPr>
            <w:tcW w:w="10282" w:type="dxa"/>
            <w:gridSpan w:val="2"/>
          </w:tcPr>
          <w:p w14:paraId="327EED95" w14:textId="4A6D4E03" w:rsidR="000E093C" w:rsidRDefault="00C80E82" w:rsidP="000E093C">
            <w:pPr>
              <w:spacing w:after="0" w:line="240" w:lineRule="auto"/>
              <w:rPr>
                <w:rFonts w:ascii="Arial" w:eastAsia="Calibri" w:hAnsi="Arial" w:cs="Arial"/>
                <w:color w:val="000000"/>
                <w:sz w:val="24"/>
                <w:szCs w:val="24"/>
              </w:rPr>
            </w:pPr>
            <w:r w:rsidRPr="00763AF5">
              <w:rPr>
                <w:rFonts w:ascii="Arial" w:eastAsia="Calibri" w:hAnsi="Arial" w:cs="Arial"/>
                <w:sz w:val="24"/>
                <w:szCs w:val="24"/>
              </w:rPr>
              <w:t>M</w:t>
            </w:r>
            <w:r>
              <w:rPr>
                <w:rFonts w:ascii="Arial" w:eastAsia="Calibri" w:hAnsi="Arial" w:cs="Arial"/>
                <w:sz w:val="24"/>
                <w:szCs w:val="24"/>
              </w:rPr>
              <w:t>ihaela Horvat,</w:t>
            </w:r>
            <w:r w:rsidRPr="00763AF5">
              <w:rPr>
                <w:rFonts w:ascii="Arial" w:eastAsia="Calibri" w:hAnsi="Arial" w:cs="Arial"/>
                <w:sz w:val="24"/>
                <w:szCs w:val="24"/>
              </w:rPr>
              <w:t xml:space="preserve"> pedagoginja</w:t>
            </w:r>
          </w:p>
          <w:p w14:paraId="35A41A3C" w14:textId="1BE5298E" w:rsidR="00C80E82" w:rsidRPr="00763AF5" w:rsidRDefault="00C80E82" w:rsidP="000E093C">
            <w:pPr>
              <w:spacing w:after="0" w:line="240" w:lineRule="auto"/>
              <w:rPr>
                <w:rFonts w:ascii="Arial" w:eastAsia="Calibri" w:hAnsi="Arial" w:cs="Arial"/>
                <w:color w:val="000000"/>
                <w:sz w:val="24"/>
                <w:szCs w:val="24"/>
              </w:rPr>
            </w:pPr>
          </w:p>
        </w:tc>
      </w:tr>
      <w:tr w:rsidR="000E093C" w:rsidRPr="00763AF5" w14:paraId="66B8D3BF" w14:textId="77777777" w:rsidTr="00A064E7">
        <w:tc>
          <w:tcPr>
            <w:tcW w:w="3936" w:type="dxa"/>
            <w:shd w:val="clear" w:color="auto" w:fill="DAEEF3" w:themeFill="accent5" w:themeFillTint="33"/>
          </w:tcPr>
          <w:p w14:paraId="5BEEB98A"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Način realizacije</w:t>
            </w:r>
          </w:p>
        </w:tc>
        <w:tc>
          <w:tcPr>
            <w:tcW w:w="10282" w:type="dxa"/>
            <w:gridSpan w:val="2"/>
            <w:shd w:val="clear" w:color="auto" w:fill="DAEEF3" w:themeFill="accent5" w:themeFillTint="33"/>
          </w:tcPr>
          <w:p w14:paraId="7050CC41"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Grupni rad, razgovor, diskusija, igranje uloga</w:t>
            </w:r>
          </w:p>
        </w:tc>
      </w:tr>
      <w:tr w:rsidR="000E093C" w:rsidRPr="00763AF5" w14:paraId="669F380A" w14:textId="77777777" w:rsidTr="000E093C">
        <w:tc>
          <w:tcPr>
            <w:tcW w:w="3936" w:type="dxa"/>
          </w:tcPr>
          <w:p w14:paraId="5BA02339"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Vrijeme realizacije</w:t>
            </w:r>
          </w:p>
        </w:tc>
        <w:tc>
          <w:tcPr>
            <w:tcW w:w="10282" w:type="dxa"/>
            <w:gridSpan w:val="2"/>
          </w:tcPr>
          <w:p w14:paraId="29741D92" w14:textId="088F33D1"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Veljača 202</w:t>
            </w:r>
            <w:r w:rsidR="000A4492">
              <w:rPr>
                <w:rFonts w:ascii="Arial" w:eastAsia="Calibri" w:hAnsi="Arial" w:cs="Arial"/>
                <w:color w:val="000000"/>
                <w:sz w:val="24"/>
                <w:szCs w:val="24"/>
              </w:rPr>
              <w:t>4</w:t>
            </w:r>
            <w:r w:rsidRPr="00763AF5">
              <w:rPr>
                <w:rFonts w:ascii="Arial" w:eastAsia="Calibri" w:hAnsi="Arial" w:cs="Arial"/>
                <w:color w:val="000000"/>
                <w:sz w:val="24"/>
                <w:szCs w:val="24"/>
              </w:rPr>
              <w:t>.</w:t>
            </w:r>
          </w:p>
        </w:tc>
      </w:tr>
      <w:tr w:rsidR="000E093C" w:rsidRPr="00763AF5" w14:paraId="39AAD6F5" w14:textId="77777777" w:rsidTr="00A064E7">
        <w:tc>
          <w:tcPr>
            <w:tcW w:w="3936" w:type="dxa"/>
            <w:shd w:val="clear" w:color="auto" w:fill="DAEEF3" w:themeFill="accent5" w:themeFillTint="33"/>
          </w:tcPr>
          <w:p w14:paraId="0535B4D9"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Troškovnik</w:t>
            </w:r>
          </w:p>
        </w:tc>
        <w:tc>
          <w:tcPr>
            <w:tcW w:w="10282" w:type="dxa"/>
            <w:gridSpan w:val="2"/>
            <w:shd w:val="clear" w:color="auto" w:fill="DAEEF3" w:themeFill="accent5" w:themeFillTint="33"/>
          </w:tcPr>
          <w:p w14:paraId="78679ACE"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w:t>
            </w:r>
          </w:p>
        </w:tc>
      </w:tr>
      <w:tr w:rsidR="000E093C" w:rsidRPr="00763AF5" w14:paraId="359F279C" w14:textId="77777777" w:rsidTr="000E093C">
        <w:tc>
          <w:tcPr>
            <w:tcW w:w="3936" w:type="dxa"/>
          </w:tcPr>
          <w:p w14:paraId="6A05543C"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Način vrednovanja</w:t>
            </w:r>
          </w:p>
        </w:tc>
        <w:tc>
          <w:tcPr>
            <w:tcW w:w="10282" w:type="dxa"/>
            <w:gridSpan w:val="2"/>
          </w:tcPr>
          <w:p w14:paraId="697D7CD4"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Metode koje će se koristiti za proces evaluacije uključuju:</w:t>
            </w:r>
          </w:p>
          <w:p w14:paraId="0E2AB499"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w:t>
            </w:r>
            <w:r w:rsidRPr="00763AF5">
              <w:rPr>
                <w:rFonts w:ascii="Arial" w:eastAsia="Calibri" w:hAnsi="Arial" w:cs="Arial"/>
                <w:color w:val="000000"/>
                <w:sz w:val="24"/>
                <w:szCs w:val="24"/>
              </w:rPr>
              <w:tab/>
              <w:t>Periodična anketiranja</w:t>
            </w:r>
          </w:p>
          <w:p w14:paraId="175F146C"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w:t>
            </w:r>
            <w:r w:rsidRPr="00763AF5">
              <w:rPr>
                <w:rFonts w:ascii="Arial" w:eastAsia="Calibri" w:hAnsi="Arial" w:cs="Arial"/>
                <w:color w:val="000000"/>
                <w:sz w:val="24"/>
                <w:szCs w:val="24"/>
              </w:rPr>
              <w:tab/>
              <w:t>Promatranje</w:t>
            </w:r>
          </w:p>
        </w:tc>
      </w:tr>
      <w:tr w:rsidR="000E093C" w:rsidRPr="00763AF5" w14:paraId="501CEF96" w14:textId="77777777" w:rsidTr="00A064E7">
        <w:tc>
          <w:tcPr>
            <w:tcW w:w="3936" w:type="dxa"/>
            <w:shd w:val="clear" w:color="auto" w:fill="DAEEF3" w:themeFill="accent5" w:themeFillTint="33"/>
          </w:tcPr>
          <w:p w14:paraId="35BF643D" w14:textId="77777777" w:rsidR="000E093C" w:rsidRPr="00763AF5" w:rsidRDefault="000E093C" w:rsidP="000E093C">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Korištenje rezultata vrednovanja</w:t>
            </w:r>
          </w:p>
        </w:tc>
        <w:tc>
          <w:tcPr>
            <w:tcW w:w="10282" w:type="dxa"/>
            <w:gridSpan w:val="2"/>
            <w:shd w:val="clear" w:color="auto" w:fill="DAEEF3" w:themeFill="accent5" w:themeFillTint="33"/>
          </w:tcPr>
          <w:p w14:paraId="0A754677" w14:textId="77777777" w:rsidR="000E093C" w:rsidRPr="00763AF5" w:rsidRDefault="000E093C" w:rsidP="000E093C">
            <w:pPr>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Daljnje unaprjeđenje rada.</w:t>
            </w:r>
          </w:p>
        </w:tc>
      </w:tr>
    </w:tbl>
    <w:p w14:paraId="12168B95" w14:textId="0AA945EB" w:rsidR="00202C72" w:rsidRDefault="00202C72"/>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CC1447" w:rsidRPr="00CC1447" w14:paraId="65AA4C4F" w14:textId="77777777" w:rsidTr="00A064E7">
        <w:tc>
          <w:tcPr>
            <w:tcW w:w="3936" w:type="dxa"/>
            <w:shd w:val="clear" w:color="auto" w:fill="DAEEF3" w:themeFill="accent5" w:themeFillTint="33"/>
          </w:tcPr>
          <w:p w14:paraId="71096191" w14:textId="77777777" w:rsidR="008C020D" w:rsidRPr="00CC1447" w:rsidRDefault="008C020D" w:rsidP="008C020D">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Naziv aktivnosti: Pubertet</w:t>
            </w:r>
          </w:p>
        </w:tc>
        <w:tc>
          <w:tcPr>
            <w:tcW w:w="2693" w:type="dxa"/>
            <w:shd w:val="clear" w:color="auto" w:fill="DAEEF3" w:themeFill="accent5" w:themeFillTint="33"/>
          </w:tcPr>
          <w:p w14:paraId="0FF0F8A1" w14:textId="77777777" w:rsidR="008C020D" w:rsidRPr="00CC1447" w:rsidRDefault="008C020D" w:rsidP="008C020D">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Ime i prezime voditelja:</w:t>
            </w:r>
          </w:p>
        </w:tc>
        <w:tc>
          <w:tcPr>
            <w:tcW w:w="7589" w:type="dxa"/>
            <w:shd w:val="clear" w:color="auto" w:fill="DAEEF3" w:themeFill="accent5" w:themeFillTint="33"/>
          </w:tcPr>
          <w:p w14:paraId="2A7F0332" w14:textId="179B27D4" w:rsidR="008C020D" w:rsidRPr="00CC1447" w:rsidRDefault="008C020D" w:rsidP="008C020D">
            <w:pPr>
              <w:tabs>
                <w:tab w:val="left" w:pos="1065"/>
              </w:tabs>
              <w:spacing w:after="0" w:line="240" w:lineRule="auto"/>
              <w:rPr>
                <w:rFonts w:ascii="Arial" w:eastAsia="Calibri" w:hAnsi="Arial" w:cs="Arial"/>
                <w:b/>
                <w:color w:val="548DD4" w:themeColor="text2" w:themeTint="99"/>
                <w:sz w:val="24"/>
                <w:szCs w:val="24"/>
              </w:rPr>
            </w:pPr>
            <w:r w:rsidRPr="00CC1447">
              <w:rPr>
                <w:rFonts w:ascii="Arial" w:eastAsia="Calibri" w:hAnsi="Arial" w:cs="Arial"/>
                <w:b/>
                <w:color w:val="548DD4" w:themeColor="text2" w:themeTint="99"/>
                <w:sz w:val="24"/>
                <w:szCs w:val="24"/>
              </w:rPr>
              <w:t>M</w:t>
            </w:r>
            <w:r w:rsidR="000A4492" w:rsidRPr="00CC1447">
              <w:rPr>
                <w:rFonts w:ascii="Arial" w:eastAsia="Calibri" w:hAnsi="Arial" w:cs="Arial"/>
                <w:b/>
                <w:color w:val="548DD4" w:themeColor="text2" w:themeTint="99"/>
                <w:sz w:val="24"/>
                <w:szCs w:val="24"/>
              </w:rPr>
              <w:t>ihaela Horvat</w:t>
            </w:r>
            <w:r w:rsidRPr="00CC1447">
              <w:rPr>
                <w:rFonts w:ascii="Arial" w:eastAsia="Calibri" w:hAnsi="Arial" w:cs="Arial"/>
                <w:b/>
                <w:color w:val="548DD4" w:themeColor="text2" w:themeTint="99"/>
                <w:sz w:val="24"/>
                <w:szCs w:val="24"/>
              </w:rPr>
              <w:t xml:space="preserve">, </w:t>
            </w:r>
            <w:r w:rsidR="00CC1447" w:rsidRPr="00763AF5">
              <w:rPr>
                <w:rFonts w:ascii="Arial" w:eastAsia="Calibri" w:hAnsi="Arial" w:cs="Arial"/>
                <w:b/>
                <w:i/>
                <w:color w:val="548DD4" w:themeColor="text2" w:themeTint="99"/>
                <w:sz w:val="24"/>
                <w:szCs w:val="24"/>
              </w:rPr>
              <w:t xml:space="preserve"> pedagoginja</w:t>
            </w:r>
          </w:p>
        </w:tc>
      </w:tr>
      <w:tr w:rsidR="008C020D" w:rsidRPr="00763AF5" w14:paraId="0C0820BE" w14:textId="77777777" w:rsidTr="002A26B5">
        <w:tc>
          <w:tcPr>
            <w:tcW w:w="3936" w:type="dxa"/>
          </w:tcPr>
          <w:p w14:paraId="513E66EA"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Ciljevi</w:t>
            </w:r>
          </w:p>
        </w:tc>
        <w:tc>
          <w:tcPr>
            <w:tcW w:w="10282" w:type="dxa"/>
            <w:gridSpan w:val="2"/>
          </w:tcPr>
          <w:p w14:paraId="61FEEE48"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Naučiti što je to pubertet, prepoznati karakteristike i promjene u pubertetu, naučiti kako se nositi s osjećajima u pubertetu.</w:t>
            </w:r>
          </w:p>
        </w:tc>
      </w:tr>
      <w:tr w:rsidR="008C020D" w:rsidRPr="00763AF5" w14:paraId="70A627D4" w14:textId="77777777" w:rsidTr="00A064E7">
        <w:tc>
          <w:tcPr>
            <w:tcW w:w="3936" w:type="dxa"/>
            <w:shd w:val="clear" w:color="auto" w:fill="DAEEF3" w:themeFill="accent5" w:themeFillTint="33"/>
          </w:tcPr>
          <w:p w14:paraId="2EDCD1AC"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Namjena</w:t>
            </w:r>
          </w:p>
        </w:tc>
        <w:tc>
          <w:tcPr>
            <w:tcW w:w="10282" w:type="dxa"/>
            <w:gridSpan w:val="2"/>
            <w:shd w:val="clear" w:color="auto" w:fill="DAEEF3" w:themeFill="accent5" w:themeFillTint="33"/>
          </w:tcPr>
          <w:p w14:paraId="6864733F"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Upoznavanje djece s pubertetom. Ciljana skupina su učenici sedmog razreda.</w:t>
            </w:r>
          </w:p>
        </w:tc>
      </w:tr>
      <w:tr w:rsidR="008C020D" w:rsidRPr="00763AF5" w14:paraId="68862FEB" w14:textId="77777777" w:rsidTr="002A26B5">
        <w:tc>
          <w:tcPr>
            <w:tcW w:w="3936" w:type="dxa"/>
          </w:tcPr>
          <w:p w14:paraId="3152D818"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Nositelji aktivnosti</w:t>
            </w:r>
          </w:p>
        </w:tc>
        <w:tc>
          <w:tcPr>
            <w:tcW w:w="10282" w:type="dxa"/>
            <w:gridSpan w:val="2"/>
          </w:tcPr>
          <w:p w14:paraId="7EA329FF" w14:textId="548F1F49" w:rsidR="008C020D" w:rsidRDefault="00C80E82" w:rsidP="008C020D">
            <w:pPr>
              <w:spacing w:after="0" w:line="240" w:lineRule="auto"/>
              <w:rPr>
                <w:rFonts w:ascii="Arial" w:eastAsia="Calibri" w:hAnsi="Arial" w:cs="Arial"/>
                <w:color w:val="000000"/>
                <w:sz w:val="24"/>
                <w:szCs w:val="24"/>
              </w:rPr>
            </w:pPr>
            <w:r w:rsidRPr="00763AF5">
              <w:rPr>
                <w:rFonts w:ascii="Arial" w:eastAsia="Calibri" w:hAnsi="Arial" w:cs="Arial"/>
                <w:sz w:val="24"/>
                <w:szCs w:val="24"/>
              </w:rPr>
              <w:t>M</w:t>
            </w:r>
            <w:r>
              <w:rPr>
                <w:rFonts w:ascii="Arial" w:eastAsia="Calibri" w:hAnsi="Arial" w:cs="Arial"/>
                <w:sz w:val="24"/>
                <w:szCs w:val="24"/>
              </w:rPr>
              <w:t>ihaela Horvat,</w:t>
            </w:r>
            <w:r w:rsidRPr="00763AF5">
              <w:rPr>
                <w:rFonts w:ascii="Arial" w:eastAsia="Calibri" w:hAnsi="Arial" w:cs="Arial"/>
                <w:sz w:val="24"/>
                <w:szCs w:val="24"/>
              </w:rPr>
              <w:t xml:space="preserve"> pedagoginja</w:t>
            </w:r>
          </w:p>
          <w:p w14:paraId="5238CFBC" w14:textId="3DEBD5F5" w:rsidR="00C80E82" w:rsidRPr="00763AF5" w:rsidRDefault="00C80E82" w:rsidP="008C020D">
            <w:pPr>
              <w:spacing w:after="0" w:line="240" w:lineRule="auto"/>
              <w:rPr>
                <w:rFonts w:ascii="Arial" w:eastAsia="Calibri" w:hAnsi="Arial" w:cs="Arial"/>
                <w:color w:val="000000"/>
                <w:sz w:val="24"/>
                <w:szCs w:val="24"/>
              </w:rPr>
            </w:pPr>
          </w:p>
        </w:tc>
      </w:tr>
      <w:tr w:rsidR="008C020D" w:rsidRPr="00763AF5" w14:paraId="639E287E" w14:textId="77777777" w:rsidTr="00A064E7">
        <w:tc>
          <w:tcPr>
            <w:tcW w:w="3936" w:type="dxa"/>
            <w:shd w:val="clear" w:color="auto" w:fill="DAEEF3" w:themeFill="accent5" w:themeFillTint="33"/>
          </w:tcPr>
          <w:p w14:paraId="7EE9354A"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Način realizacije</w:t>
            </w:r>
          </w:p>
        </w:tc>
        <w:tc>
          <w:tcPr>
            <w:tcW w:w="10282" w:type="dxa"/>
            <w:gridSpan w:val="2"/>
            <w:shd w:val="clear" w:color="auto" w:fill="DAEEF3" w:themeFill="accent5" w:themeFillTint="33"/>
          </w:tcPr>
          <w:p w14:paraId="53AE5FCD"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Radionice</w:t>
            </w:r>
          </w:p>
        </w:tc>
      </w:tr>
      <w:tr w:rsidR="008C020D" w:rsidRPr="00763AF5" w14:paraId="662A5A12" w14:textId="77777777" w:rsidTr="002A26B5">
        <w:tc>
          <w:tcPr>
            <w:tcW w:w="3936" w:type="dxa"/>
          </w:tcPr>
          <w:p w14:paraId="45844EA0"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Vrijeme realizacije</w:t>
            </w:r>
          </w:p>
        </w:tc>
        <w:tc>
          <w:tcPr>
            <w:tcW w:w="10282" w:type="dxa"/>
            <w:gridSpan w:val="2"/>
          </w:tcPr>
          <w:p w14:paraId="7FC93CB1"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Listopad</w:t>
            </w:r>
          </w:p>
        </w:tc>
      </w:tr>
      <w:tr w:rsidR="008C020D" w:rsidRPr="00763AF5" w14:paraId="3EE4449A" w14:textId="77777777" w:rsidTr="00A064E7">
        <w:tc>
          <w:tcPr>
            <w:tcW w:w="3936" w:type="dxa"/>
            <w:shd w:val="clear" w:color="auto" w:fill="DAEEF3" w:themeFill="accent5" w:themeFillTint="33"/>
          </w:tcPr>
          <w:p w14:paraId="01CE437A"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lastRenderedPageBreak/>
              <w:t>Troškovnik</w:t>
            </w:r>
          </w:p>
        </w:tc>
        <w:tc>
          <w:tcPr>
            <w:tcW w:w="10282" w:type="dxa"/>
            <w:gridSpan w:val="2"/>
            <w:shd w:val="clear" w:color="auto" w:fill="DAEEF3" w:themeFill="accent5" w:themeFillTint="33"/>
          </w:tcPr>
          <w:p w14:paraId="60FF581D"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w:t>
            </w:r>
          </w:p>
        </w:tc>
      </w:tr>
      <w:tr w:rsidR="008C020D" w:rsidRPr="00763AF5" w14:paraId="41AA4F5D" w14:textId="77777777" w:rsidTr="002A26B5">
        <w:tc>
          <w:tcPr>
            <w:tcW w:w="3936" w:type="dxa"/>
          </w:tcPr>
          <w:p w14:paraId="5628A049"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Način vrednovanja</w:t>
            </w:r>
          </w:p>
        </w:tc>
        <w:tc>
          <w:tcPr>
            <w:tcW w:w="10282" w:type="dxa"/>
            <w:gridSpan w:val="2"/>
          </w:tcPr>
          <w:p w14:paraId="6F99F046"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Metode koje će se koristiti za proces evaluacije uključuju:</w:t>
            </w:r>
          </w:p>
          <w:p w14:paraId="7FA3B2E0" w14:textId="77777777" w:rsidR="008C020D" w:rsidRPr="00763AF5" w:rsidRDefault="008C020D">
            <w:pPr>
              <w:numPr>
                <w:ilvl w:val="0"/>
                <w:numId w:val="24"/>
              </w:num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Periodična anketiranja</w:t>
            </w:r>
          </w:p>
          <w:p w14:paraId="4612288C" w14:textId="77777777" w:rsidR="008C020D" w:rsidRPr="00763AF5" w:rsidRDefault="008C020D">
            <w:pPr>
              <w:numPr>
                <w:ilvl w:val="0"/>
                <w:numId w:val="24"/>
              </w:numPr>
              <w:tabs>
                <w:tab w:val="left" w:pos="1065"/>
              </w:tabs>
              <w:spacing w:after="0" w:line="240" w:lineRule="auto"/>
              <w:contextualSpacing/>
              <w:rPr>
                <w:rFonts w:ascii="Arial" w:eastAsia="Calibri" w:hAnsi="Arial" w:cs="Arial"/>
                <w:color w:val="000000"/>
                <w:sz w:val="24"/>
                <w:szCs w:val="24"/>
              </w:rPr>
            </w:pPr>
            <w:r w:rsidRPr="00763AF5">
              <w:rPr>
                <w:rFonts w:ascii="Arial" w:eastAsia="Calibri" w:hAnsi="Arial" w:cs="Arial"/>
                <w:color w:val="000000"/>
                <w:sz w:val="24"/>
                <w:szCs w:val="24"/>
              </w:rPr>
              <w:t>Promatranje</w:t>
            </w:r>
          </w:p>
        </w:tc>
      </w:tr>
      <w:tr w:rsidR="008C020D" w:rsidRPr="00763AF5" w14:paraId="37661F01" w14:textId="77777777" w:rsidTr="00A064E7">
        <w:tc>
          <w:tcPr>
            <w:tcW w:w="3936" w:type="dxa"/>
            <w:shd w:val="clear" w:color="auto" w:fill="DAEEF3" w:themeFill="accent5" w:themeFillTint="33"/>
          </w:tcPr>
          <w:p w14:paraId="3DB367B8" w14:textId="77777777" w:rsidR="008C020D" w:rsidRPr="00763AF5" w:rsidRDefault="008C020D" w:rsidP="008C020D">
            <w:pPr>
              <w:tabs>
                <w:tab w:val="left" w:pos="1065"/>
              </w:tabs>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Korištenje rezultata vrednovanja</w:t>
            </w:r>
          </w:p>
        </w:tc>
        <w:tc>
          <w:tcPr>
            <w:tcW w:w="10282" w:type="dxa"/>
            <w:gridSpan w:val="2"/>
            <w:shd w:val="clear" w:color="auto" w:fill="DAEEF3" w:themeFill="accent5" w:themeFillTint="33"/>
          </w:tcPr>
          <w:p w14:paraId="269EDBE1" w14:textId="77777777" w:rsidR="008C020D" w:rsidRPr="00763AF5" w:rsidRDefault="008C020D" w:rsidP="008C020D">
            <w:pPr>
              <w:spacing w:after="0" w:line="240" w:lineRule="auto"/>
              <w:rPr>
                <w:rFonts w:ascii="Arial" w:eastAsia="Calibri" w:hAnsi="Arial" w:cs="Arial"/>
                <w:color w:val="000000"/>
                <w:sz w:val="24"/>
                <w:szCs w:val="24"/>
              </w:rPr>
            </w:pPr>
            <w:r w:rsidRPr="00763AF5">
              <w:rPr>
                <w:rFonts w:ascii="Arial" w:eastAsia="Calibri" w:hAnsi="Arial" w:cs="Arial"/>
                <w:color w:val="000000"/>
                <w:sz w:val="24"/>
                <w:szCs w:val="24"/>
              </w:rPr>
              <w:t>Daljnje unaprjeđenje rada.</w:t>
            </w:r>
          </w:p>
        </w:tc>
      </w:tr>
    </w:tbl>
    <w:p w14:paraId="1AEBF2EF" w14:textId="79D5B7E9" w:rsidR="000E093C" w:rsidRDefault="000E093C"/>
    <w:p w14:paraId="4B507222" w14:textId="77777777" w:rsidR="00860ADD" w:rsidRDefault="00860ADD"/>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025654" w:rsidRPr="00025654" w14:paraId="291BF8E6"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6E53E7E"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b/>
                <w:bCs/>
                <w:color w:val="365F91"/>
                <w:sz w:val="24"/>
                <w:szCs w:val="24"/>
              </w:rPr>
              <w:t xml:space="preserve">Naziv aktivnosti: </w:t>
            </w:r>
            <w:r w:rsidRPr="00025654">
              <w:rPr>
                <w:rFonts w:ascii="Arial" w:eastAsia="Times New Roman" w:hAnsi="Arial" w:cs="Arial"/>
                <w:color w:val="365F91"/>
                <w:sz w:val="24"/>
                <w:szCs w:val="24"/>
              </w:rPr>
              <w:t>POŠTUJTE NAŠE ZNAKOVE</w:t>
            </w:r>
          </w:p>
          <w:p w14:paraId="739B1C12" w14:textId="77777777" w:rsidR="00025654" w:rsidRPr="00025654" w:rsidRDefault="00025654" w:rsidP="00EF76CF">
            <w:pPr>
              <w:spacing w:after="0" w:line="240" w:lineRule="auto"/>
              <w:textAlignment w:val="baseline"/>
              <w:rPr>
                <w:rFonts w:ascii="Arial" w:eastAsia="Times New Roman" w:hAnsi="Arial" w:cs="Arial"/>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090D680"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b/>
                <w:bCs/>
                <w:color w:val="365F91"/>
                <w:sz w:val="24"/>
                <w:szCs w:val="24"/>
              </w:rPr>
              <w:t>Ime i prezime voditelja:</w:t>
            </w:r>
            <w:r w:rsidRPr="00025654">
              <w:rPr>
                <w:rFonts w:ascii="Arial" w:eastAsia="Times New Roman" w:hAnsi="Arial" w:cs="Arial"/>
                <w:color w:val="365F91"/>
                <w:sz w:val="24"/>
                <w:szCs w:val="24"/>
              </w:rPr>
              <w:t>  </w:t>
            </w:r>
            <w:r w:rsidRPr="00025654">
              <w:rPr>
                <w:rFonts w:ascii="Arial" w:eastAsia="Times New Roman" w:hAnsi="Arial" w:cs="Arial"/>
                <w:color w:val="365F91"/>
                <w:sz w:val="24"/>
                <w:szCs w:val="24"/>
              </w:rPr>
              <w:br/>
              <w:t>Renata Hašpl, psih. i Mihaela Horvat, ped.</w:t>
            </w:r>
          </w:p>
          <w:p w14:paraId="6F81BEFE" w14:textId="77777777" w:rsidR="00025654" w:rsidRPr="00025654" w:rsidRDefault="00025654" w:rsidP="00EF76CF">
            <w:pPr>
              <w:spacing w:after="0" w:line="240" w:lineRule="auto"/>
              <w:textAlignment w:val="baseline"/>
              <w:rPr>
                <w:rFonts w:ascii="Arial" w:eastAsia="Times New Roman" w:hAnsi="Arial" w:cs="Arial"/>
                <w:sz w:val="24"/>
                <w:szCs w:val="24"/>
              </w:rPr>
            </w:pPr>
          </w:p>
          <w:p w14:paraId="5F8915F3" w14:textId="77777777" w:rsidR="00025654" w:rsidRPr="00025654" w:rsidRDefault="00025654" w:rsidP="00EF76CF">
            <w:pPr>
              <w:spacing w:after="0" w:line="240" w:lineRule="auto"/>
              <w:textAlignment w:val="baseline"/>
              <w:rPr>
                <w:rFonts w:ascii="Arial" w:eastAsia="Times New Roman" w:hAnsi="Arial" w:cs="Arial"/>
                <w:sz w:val="24"/>
                <w:szCs w:val="24"/>
              </w:rPr>
            </w:pPr>
          </w:p>
        </w:tc>
      </w:tr>
      <w:tr w:rsidR="00025654" w:rsidRPr="00025654" w14:paraId="37B0F0F4"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1285F6E"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74E1CA90" w14:textId="77777777" w:rsidR="00025654" w:rsidRPr="00025654" w:rsidRDefault="00025654" w:rsidP="00025654">
            <w:pPr>
              <w:numPr>
                <w:ilvl w:val="0"/>
                <w:numId w:val="40"/>
              </w:numPr>
              <w:spacing w:after="0" w:line="240" w:lineRule="auto"/>
              <w:textAlignment w:val="baseline"/>
              <w:rPr>
                <w:rFonts w:ascii="Arial" w:eastAsia="Times New Roman" w:hAnsi="Arial" w:cs="Arial"/>
                <w:sz w:val="24"/>
                <w:szCs w:val="24"/>
              </w:rPr>
            </w:pPr>
            <w:r w:rsidRPr="00025654">
              <w:rPr>
                <w:rFonts w:ascii="Arial" w:eastAsia="Times New Roman" w:hAnsi="Arial" w:cs="Arial"/>
                <w:color w:val="000000"/>
                <w:sz w:val="24"/>
                <w:szCs w:val="24"/>
              </w:rPr>
              <w:t>prepoznati važnost prometnih propisa</w:t>
            </w:r>
          </w:p>
          <w:p w14:paraId="1524DAB8" w14:textId="77777777" w:rsidR="00025654" w:rsidRPr="00025654" w:rsidRDefault="00025654" w:rsidP="00025654">
            <w:pPr>
              <w:numPr>
                <w:ilvl w:val="0"/>
                <w:numId w:val="40"/>
              </w:num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upoznati učenike s prometnim propisima</w:t>
            </w:r>
          </w:p>
          <w:p w14:paraId="41E7879B" w14:textId="77777777" w:rsidR="00025654" w:rsidRPr="00025654" w:rsidRDefault="00025654" w:rsidP="00025654">
            <w:pPr>
              <w:numPr>
                <w:ilvl w:val="0"/>
                <w:numId w:val="40"/>
              </w:num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razviti kod učenika svijest o kulturnom ponašanju u prometu</w:t>
            </w:r>
          </w:p>
          <w:p w14:paraId="6A4A1913" w14:textId="77777777" w:rsidR="00025654" w:rsidRPr="00025654" w:rsidRDefault="00025654" w:rsidP="00EF76CF">
            <w:pPr>
              <w:spacing w:after="0" w:line="240" w:lineRule="auto"/>
              <w:ind w:left="720"/>
              <w:textAlignment w:val="baseline"/>
              <w:rPr>
                <w:rFonts w:ascii="Arial" w:eastAsia="Times New Roman" w:hAnsi="Arial" w:cs="Arial"/>
                <w:sz w:val="24"/>
                <w:szCs w:val="24"/>
              </w:rPr>
            </w:pPr>
          </w:p>
        </w:tc>
      </w:tr>
      <w:tr w:rsidR="00025654" w:rsidRPr="00025654" w14:paraId="283BE1D6"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A188E92"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B2226EB"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učenici 1. razreda</w:t>
            </w:r>
          </w:p>
        </w:tc>
      </w:tr>
      <w:tr w:rsidR="00025654" w:rsidRPr="00025654" w14:paraId="5AABBEC0"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C5387C4"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4B8C2672"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Policijska postaja Daruvar</w:t>
            </w:r>
          </w:p>
        </w:tc>
      </w:tr>
      <w:tr w:rsidR="00025654" w:rsidRPr="00025654" w14:paraId="11EBF9EE"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9C1B5B4"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676467B8" w14:textId="77777777" w:rsidR="00025654" w:rsidRPr="00025654" w:rsidRDefault="00025654" w:rsidP="00EF76CF">
            <w:pPr>
              <w:spacing w:after="0" w:line="240" w:lineRule="auto"/>
              <w:jc w:val="both"/>
              <w:textAlignment w:val="baseline"/>
              <w:rPr>
                <w:rFonts w:ascii="Arial" w:eastAsia="Times New Roman" w:hAnsi="Arial" w:cs="Arial"/>
                <w:sz w:val="24"/>
                <w:szCs w:val="24"/>
              </w:rPr>
            </w:pPr>
            <w:r w:rsidRPr="00025654">
              <w:rPr>
                <w:rFonts w:ascii="Arial" w:eastAsia="Times New Roman" w:hAnsi="Arial" w:cs="Arial"/>
                <w:sz w:val="24"/>
                <w:szCs w:val="24"/>
              </w:rPr>
              <w:t>Predavanje i razgovor u svim prvim razredima osnovnih škola kako bi se učenici upoznali s temeljnim pravilima sigurnog sudjelovanja u prometu. Tijekom održavanja predavanja, učenicima će se  podijeliti prigodni promidžbeni materijal (olovka, gumica, obavijesna knjižica, letak), a svim osnovnim školama podijelit će se plakat i CD s radio i televizijskim spotom akcije </w:t>
            </w:r>
            <w:r w:rsidRPr="00025654">
              <w:rPr>
                <w:rFonts w:ascii="Arial" w:eastAsia="Times New Roman" w:hAnsi="Arial" w:cs="Arial"/>
                <w:i/>
                <w:iCs/>
                <w:sz w:val="24"/>
                <w:szCs w:val="24"/>
              </w:rPr>
              <w:t>Poštujte naše znakove</w:t>
            </w:r>
            <w:r w:rsidRPr="00025654">
              <w:rPr>
                <w:rFonts w:ascii="Arial" w:eastAsia="Times New Roman" w:hAnsi="Arial" w:cs="Arial"/>
                <w:sz w:val="24"/>
                <w:szCs w:val="24"/>
              </w:rPr>
              <w:t>!, koji se tijekom rujna emitira i na programima televizija i radio postaja na nacionalnoj razini.</w:t>
            </w:r>
          </w:p>
        </w:tc>
      </w:tr>
      <w:tr w:rsidR="00025654" w:rsidRPr="00025654" w14:paraId="4CC156AF"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4DFCB25"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tcPr>
          <w:p w14:paraId="3881204F"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 xml:space="preserve"> rujan, 2023.</w:t>
            </w:r>
          </w:p>
        </w:tc>
      </w:tr>
      <w:tr w:rsidR="00025654" w:rsidRPr="00025654" w14:paraId="450F4EEC"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0274534"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6D969642"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 xml:space="preserve"> -</w:t>
            </w:r>
          </w:p>
        </w:tc>
      </w:tr>
      <w:tr w:rsidR="00025654" w:rsidRPr="00025654" w14:paraId="55086651"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75391C4"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5C0C0AD5"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hAnsi="Arial" w:cs="Arial"/>
                <w:sz w:val="24"/>
                <w:szCs w:val="24"/>
              </w:rPr>
              <w:t>Procjena rasprave u kojoj sudjeluje učenik.</w:t>
            </w:r>
          </w:p>
        </w:tc>
      </w:tr>
      <w:tr w:rsidR="00025654" w:rsidRPr="00025654" w14:paraId="1B8F3D43"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E4A2291"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D1CF928"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Povećanje sigurnosti cestovnog prometa.</w:t>
            </w:r>
          </w:p>
        </w:tc>
      </w:tr>
    </w:tbl>
    <w:p w14:paraId="192EF447" w14:textId="77777777" w:rsidR="00025654" w:rsidRDefault="00025654"/>
    <w:p w14:paraId="38139F46" w14:textId="77777777" w:rsidR="00025654" w:rsidRDefault="00025654"/>
    <w:p w14:paraId="0C669057" w14:textId="77777777" w:rsidR="00025654" w:rsidRDefault="00025654"/>
    <w:p w14:paraId="29E45516" w14:textId="77777777" w:rsidR="00025654" w:rsidRDefault="00025654"/>
    <w:p w14:paraId="37594D82" w14:textId="77777777" w:rsidR="00025654" w:rsidRDefault="00025654"/>
    <w:p w14:paraId="188DD1E9" w14:textId="77777777" w:rsidR="00025654" w:rsidRDefault="00025654"/>
    <w:p w14:paraId="78A59CD7" w14:textId="77777777" w:rsidR="00025654" w:rsidRDefault="00025654"/>
    <w:p w14:paraId="188A90E4" w14:textId="77777777" w:rsidR="00025654" w:rsidRDefault="00025654"/>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860ADD" w:rsidRPr="00860ADD" w14:paraId="2B8D2477"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F692D89"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b/>
                <w:bCs/>
                <w:color w:val="365F91"/>
                <w:sz w:val="24"/>
                <w:szCs w:val="24"/>
              </w:rPr>
              <w:t>Naziv aktivnosti:</w:t>
            </w:r>
            <w:r w:rsidRPr="00860ADD">
              <w:rPr>
                <w:rFonts w:ascii="Arial" w:eastAsia="Times New Roman" w:hAnsi="Arial" w:cs="Arial"/>
                <w:b/>
                <w:bCs/>
                <w:color w:val="365F91"/>
                <w:sz w:val="24"/>
                <w:szCs w:val="24"/>
              </w:rPr>
              <w:br/>
            </w:r>
            <w:r w:rsidRPr="00860ADD">
              <w:rPr>
                <w:rFonts w:ascii="Arial" w:eastAsia="Times New Roman" w:hAnsi="Arial" w:cs="Arial"/>
                <w:color w:val="365F91"/>
                <w:sz w:val="24"/>
                <w:szCs w:val="24"/>
              </w:rPr>
              <w:t>MIR I DOBRO</w:t>
            </w:r>
          </w:p>
          <w:p w14:paraId="4104C1E0" w14:textId="77777777" w:rsidR="00860ADD" w:rsidRPr="00860ADD" w:rsidRDefault="00860ADD" w:rsidP="00EF76CF">
            <w:pPr>
              <w:spacing w:after="0" w:line="240" w:lineRule="auto"/>
              <w:textAlignment w:val="baseline"/>
              <w:rPr>
                <w:rFonts w:ascii="Arial" w:eastAsia="Times New Roman" w:hAnsi="Arial" w:cs="Arial"/>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6E8E97CC"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b/>
                <w:bCs/>
                <w:color w:val="365F91"/>
                <w:sz w:val="24"/>
                <w:szCs w:val="24"/>
              </w:rPr>
              <w:t>Ime i prezime voditelja:</w:t>
            </w:r>
            <w:r w:rsidRPr="00860ADD">
              <w:rPr>
                <w:rFonts w:ascii="Arial" w:eastAsia="Times New Roman" w:hAnsi="Arial" w:cs="Arial"/>
                <w:b/>
                <w:bCs/>
                <w:color w:val="365F91"/>
                <w:sz w:val="24"/>
                <w:szCs w:val="24"/>
              </w:rPr>
              <w:br/>
            </w:r>
            <w:r w:rsidRPr="00860ADD">
              <w:rPr>
                <w:rFonts w:ascii="Arial" w:eastAsia="Times New Roman" w:hAnsi="Arial" w:cs="Arial"/>
                <w:color w:val="365F91"/>
                <w:sz w:val="24"/>
                <w:szCs w:val="24"/>
              </w:rPr>
              <w:t>Renata Hašpl, psih. i Mihaela Horvat, ped.</w:t>
            </w:r>
          </w:p>
          <w:p w14:paraId="6F625CC0" w14:textId="77777777" w:rsidR="00860ADD" w:rsidRPr="00860ADD" w:rsidRDefault="00860ADD" w:rsidP="00EF76CF">
            <w:pPr>
              <w:spacing w:after="0" w:line="240" w:lineRule="auto"/>
              <w:textAlignment w:val="baseline"/>
              <w:rPr>
                <w:rFonts w:ascii="Arial" w:eastAsia="Times New Roman" w:hAnsi="Arial" w:cs="Arial"/>
                <w:sz w:val="24"/>
                <w:szCs w:val="24"/>
              </w:rPr>
            </w:pPr>
          </w:p>
        </w:tc>
      </w:tr>
      <w:tr w:rsidR="00860ADD" w:rsidRPr="00860ADD" w14:paraId="6654301A"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0BCC6AA"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451E5501" w14:textId="77777777" w:rsidR="00860ADD" w:rsidRPr="00860ADD" w:rsidRDefault="00860ADD" w:rsidP="00860ADD">
            <w:pPr>
              <w:numPr>
                <w:ilvl w:val="0"/>
                <w:numId w:val="38"/>
              </w:numPr>
              <w:spacing w:after="0" w:line="240" w:lineRule="auto"/>
              <w:textAlignment w:val="baseline"/>
              <w:rPr>
                <w:rFonts w:ascii="Arial" w:eastAsia="Times New Roman" w:hAnsi="Arial" w:cs="Arial"/>
                <w:sz w:val="24"/>
                <w:szCs w:val="24"/>
              </w:rPr>
            </w:pPr>
            <w:r w:rsidRPr="00860ADD">
              <w:rPr>
                <w:rFonts w:ascii="Arial" w:eastAsia="Times New Roman" w:hAnsi="Arial" w:cs="Arial"/>
                <w:sz w:val="24"/>
                <w:szCs w:val="24"/>
              </w:rPr>
              <w:t>upoznati učenike s pirotehničkim sredstvima i oružjima</w:t>
            </w:r>
          </w:p>
          <w:p w14:paraId="37AFDAC2" w14:textId="77777777" w:rsidR="00860ADD" w:rsidRPr="00860ADD" w:rsidRDefault="00860ADD" w:rsidP="00860ADD">
            <w:pPr>
              <w:numPr>
                <w:ilvl w:val="0"/>
                <w:numId w:val="38"/>
              </w:numPr>
              <w:spacing w:after="0" w:line="240" w:lineRule="auto"/>
              <w:textAlignment w:val="baseline"/>
              <w:rPr>
                <w:rFonts w:ascii="Arial" w:eastAsia="Times New Roman" w:hAnsi="Arial" w:cs="Arial"/>
                <w:sz w:val="24"/>
                <w:szCs w:val="24"/>
              </w:rPr>
            </w:pPr>
            <w:r w:rsidRPr="00860ADD">
              <w:rPr>
                <w:rFonts w:ascii="Arial" w:eastAsia="Times New Roman" w:hAnsi="Arial" w:cs="Arial"/>
                <w:sz w:val="24"/>
                <w:szCs w:val="24"/>
              </w:rPr>
              <w:t>upozoriti učenike na nedozvoljenu prodaju i nedozvoljenu uporabu pirotehničkih sredstava i oružja</w:t>
            </w:r>
          </w:p>
          <w:p w14:paraId="706824AF" w14:textId="77777777" w:rsidR="00860ADD" w:rsidRPr="00860ADD" w:rsidRDefault="00860ADD" w:rsidP="00860ADD">
            <w:pPr>
              <w:numPr>
                <w:ilvl w:val="0"/>
                <w:numId w:val="38"/>
              </w:numPr>
              <w:spacing w:after="0" w:line="240" w:lineRule="auto"/>
              <w:textAlignment w:val="baseline"/>
              <w:rPr>
                <w:rFonts w:ascii="Arial" w:eastAsia="Times New Roman" w:hAnsi="Arial" w:cs="Arial"/>
                <w:sz w:val="24"/>
                <w:szCs w:val="24"/>
              </w:rPr>
            </w:pPr>
            <w:r w:rsidRPr="00860ADD">
              <w:rPr>
                <w:rFonts w:ascii="Arial" w:eastAsia="Times New Roman" w:hAnsi="Arial" w:cs="Arial"/>
                <w:sz w:val="24"/>
                <w:szCs w:val="24"/>
              </w:rPr>
              <w:t>prikazati učenicima moguće posljedice korištenja pirotehničkih sredstava i oružja</w:t>
            </w:r>
          </w:p>
        </w:tc>
      </w:tr>
      <w:tr w:rsidR="00860ADD" w:rsidRPr="00860ADD" w14:paraId="75D59214"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6C65041"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1019C4A"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sz w:val="24"/>
                <w:szCs w:val="24"/>
              </w:rPr>
              <w:t>učenici 5. i 8. razreda</w:t>
            </w:r>
          </w:p>
        </w:tc>
      </w:tr>
      <w:tr w:rsidR="00860ADD" w:rsidRPr="00860ADD" w14:paraId="09F0566D"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D52093F"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6F3972A7"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sz w:val="24"/>
                <w:szCs w:val="24"/>
              </w:rPr>
              <w:t>Policijska postaja Daruvar</w:t>
            </w:r>
          </w:p>
        </w:tc>
      </w:tr>
      <w:tr w:rsidR="00860ADD" w:rsidRPr="00860ADD" w14:paraId="32A9A438"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4303A7C"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9408B4D"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sz w:val="24"/>
                <w:szCs w:val="24"/>
              </w:rPr>
              <w:t>Edukacija na temu zlouporabe pirotehničkih</w:t>
            </w:r>
          </w:p>
          <w:p w14:paraId="2C2CE429"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sz w:val="24"/>
                <w:szCs w:val="24"/>
              </w:rPr>
              <w:t xml:space="preserve">sredstava i oružja. Predavanje u razredu. </w:t>
            </w:r>
          </w:p>
          <w:p w14:paraId="5139D4E8" w14:textId="77777777" w:rsidR="00860ADD" w:rsidRPr="00860ADD" w:rsidRDefault="00860ADD" w:rsidP="00EF76CF">
            <w:pPr>
              <w:spacing w:after="0" w:line="240" w:lineRule="auto"/>
              <w:textAlignment w:val="baseline"/>
              <w:rPr>
                <w:rFonts w:ascii="Arial" w:eastAsia="Times New Roman" w:hAnsi="Arial" w:cs="Arial"/>
                <w:sz w:val="24"/>
                <w:szCs w:val="24"/>
              </w:rPr>
            </w:pPr>
          </w:p>
        </w:tc>
      </w:tr>
      <w:tr w:rsidR="00860ADD" w:rsidRPr="00860ADD" w14:paraId="4A0B63E2"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10DCD50"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798A4F26"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sz w:val="24"/>
                <w:szCs w:val="24"/>
              </w:rPr>
              <w:t>prosinac 2023. godine</w:t>
            </w:r>
          </w:p>
        </w:tc>
      </w:tr>
      <w:tr w:rsidR="00860ADD" w:rsidRPr="00860ADD" w14:paraId="567D1199"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203B157"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52B72115"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sz w:val="24"/>
                <w:szCs w:val="24"/>
              </w:rPr>
              <w:t>-</w:t>
            </w:r>
          </w:p>
        </w:tc>
      </w:tr>
      <w:tr w:rsidR="00860ADD" w:rsidRPr="00860ADD" w14:paraId="5E1FF2B9"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718F4CC"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33740443"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sz w:val="24"/>
                <w:szCs w:val="24"/>
              </w:rPr>
              <w:t xml:space="preserve">Kritički prosuđivati potrebu korištenja raznih pirotehničkih sredstava radi zabave. Sudjelovanje učenika u raspravi. </w:t>
            </w:r>
          </w:p>
          <w:p w14:paraId="04D44321" w14:textId="77777777" w:rsidR="00860ADD" w:rsidRPr="00860ADD" w:rsidRDefault="00860ADD" w:rsidP="00EF76CF">
            <w:pPr>
              <w:spacing w:after="0" w:line="240" w:lineRule="auto"/>
              <w:textAlignment w:val="baseline"/>
              <w:rPr>
                <w:rFonts w:ascii="Arial" w:eastAsia="Times New Roman" w:hAnsi="Arial" w:cs="Arial"/>
                <w:sz w:val="24"/>
                <w:szCs w:val="24"/>
              </w:rPr>
            </w:pPr>
          </w:p>
        </w:tc>
      </w:tr>
      <w:tr w:rsidR="00860ADD" w:rsidRPr="00860ADD" w14:paraId="275E6791"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AAF83B8"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0A5CDB86" w14:textId="77777777" w:rsidR="00860ADD" w:rsidRPr="00860ADD" w:rsidRDefault="00860ADD" w:rsidP="00EF76CF">
            <w:pPr>
              <w:spacing w:after="0" w:line="240" w:lineRule="auto"/>
              <w:textAlignment w:val="baseline"/>
              <w:rPr>
                <w:rFonts w:ascii="Arial" w:eastAsia="Times New Roman" w:hAnsi="Arial" w:cs="Arial"/>
                <w:sz w:val="24"/>
                <w:szCs w:val="24"/>
              </w:rPr>
            </w:pPr>
            <w:r w:rsidRPr="00860ADD">
              <w:rPr>
                <w:rFonts w:ascii="Arial" w:eastAsia="Times New Roman" w:hAnsi="Arial" w:cs="Arial"/>
                <w:sz w:val="24"/>
                <w:szCs w:val="24"/>
              </w:rPr>
              <w:t>U svrhu sprječavanja nedozvoljene prodaje i nedozvoljene uporabe pirotehničkih sredstava oružja.</w:t>
            </w:r>
          </w:p>
        </w:tc>
      </w:tr>
    </w:tbl>
    <w:p w14:paraId="31EC320A" w14:textId="77777777" w:rsidR="00860ADD" w:rsidRDefault="00860ADD"/>
    <w:p w14:paraId="16FD5717" w14:textId="39C4F16E" w:rsidR="008C020D" w:rsidRDefault="008C020D"/>
    <w:p w14:paraId="536ECD38" w14:textId="5CC3C964" w:rsidR="007B3154" w:rsidRDefault="007B3154"/>
    <w:p w14:paraId="2848CFAB" w14:textId="77777777" w:rsidR="00860ADD" w:rsidRDefault="00860ADD"/>
    <w:p w14:paraId="7D05FA3D" w14:textId="77777777" w:rsidR="00860ADD" w:rsidRDefault="00860ADD"/>
    <w:p w14:paraId="2E5B4F45" w14:textId="77777777" w:rsidR="00860ADD" w:rsidRDefault="00860ADD"/>
    <w:p w14:paraId="21C063FA" w14:textId="77777777" w:rsidR="00860ADD" w:rsidRDefault="00860ADD"/>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860ADD" w:rsidRPr="00F94796" w14:paraId="724C0C29"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899FD28" w14:textId="77777777" w:rsidR="00860ADD" w:rsidRPr="00F94796" w:rsidRDefault="00860ADD" w:rsidP="00EF76CF">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Naziv aktivnosti: </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br/>
              <w:t>SIGURNO NA INTERNETU</w:t>
            </w:r>
          </w:p>
          <w:p w14:paraId="4691E7BC" w14:textId="77777777" w:rsidR="00860ADD" w:rsidRPr="00F94796" w:rsidRDefault="00860ADD" w:rsidP="00EF76CF">
            <w:pPr>
              <w:spacing w:after="0" w:line="240" w:lineRule="auto"/>
              <w:textAlignment w:val="baseline"/>
              <w:rPr>
                <w:rFonts w:eastAsia="Times New Roman" w:cs="Calibri"/>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6673E90B" w14:textId="77777777" w:rsidR="00860ADD" w:rsidRPr="00F94796" w:rsidRDefault="00860ADD" w:rsidP="00EF76CF">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Ime i prezime voditelja:</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br/>
              <w:t>Renata Hašpl, psih. i Mihaela Horvat, ped.</w:t>
            </w:r>
          </w:p>
          <w:p w14:paraId="07C02B5C" w14:textId="77777777" w:rsidR="00860ADD" w:rsidRPr="00F94796" w:rsidRDefault="00860ADD" w:rsidP="00EF76CF">
            <w:pPr>
              <w:spacing w:after="0" w:line="240" w:lineRule="auto"/>
              <w:textAlignment w:val="baseline"/>
              <w:rPr>
                <w:rFonts w:eastAsia="Times New Roman" w:cs="Calibri"/>
                <w:sz w:val="24"/>
                <w:szCs w:val="24"/>
              </w:rPr>
            </w:pPr>
          </w:p>
        </w:tc>
      </w:tr>
      <w:tr w:rsidR="00860ADD" w:rsidRPr="00F94796" w14:paraId="7B650144"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A7B7362" w14:textId="77777777" w:rsidR="00860ADD" w:rsidRPr="00F94796" w:rsidRDefault="00860ADD"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D06656C" w14:textId="77777777" w:rsidR="00860ADD" w:rsidRDefault="00860ADD" w:rsidP="00860ADD">
            <w:pPr>
              <w:numPr>
                <w:ilvl w:val="0"/>
                <w:numId w:val="39"/>
              </w:numPr>
              <w:spacing w:after="0" w:line="240" w:lineRule="auto"/>
              <w:textAlignment w:val="baseline"/>
              <w:rPr>
                <w:rFonts w:eastAsia="Times New Roman" w:cs="Calibri"/>
                <w:sz w:val="24"/>
                <w:szCs w:val="24"/>
              </w:rPr>
            </w:pPr>
            <w:r>
              <w:rPr>
                <w:rFonts w:eastAsia="Times New Roman" w:cs="Calibri"/>
                <w:sz w:val="24"/>
                <w:szCs w:val="24"/>
              </w:rPr>
              <w:t>upoznati učenike i roditelje s opasnostima na Internetu</w:t>
            </w:r>
          </w:p>
          <w:p w14:paraId="196DAC84" w14:textId="77777777" w:rsidR="00860ADD" w:rsidRDefault="00860ADD" w:rsidP="00860ADD">
            <w:pPr>
              <w:numPr>
                <w:ilvl w:val="0"/>
                <w:numId w:val="39"/>
              </w:numPr>
              <w:spacing w:after="0" w:line="240" w:lineRule="auto"/>
              <w:textAlignment w:val="baseline"/>
              <w:rPr>
                <w:rFonts w:eastAsia="Times New Roman" w:cs="Calibri"/>
                <w:sz w:val="24"/>
                <w:szCs w:val="24"/>
              </w:rPr>
            </w:pPr>
            <w:r w:rsidRPr="00B31DB9">
              <w:rPr>
                <w:rFonts w:eastAsia="Times New Roman" w:cs="Calibri"/>
                <w:sz w:val="24"/>
                <w:szCs w:val="24"/>
              </w:rPr>
              <w:t xml:space="preserve">razlikovati </w:t>
            </w:r>
            <w:r>
              <w:rPr>
                <w:rFonts w:eastAsia="Times New Roman" w:cs="Calibri"/>
                <w:sz w:val="24"/>
                <w:szCs w:val="24"/>
              </w:rPr>
              <w:t>sigurno od nesigurnog ponašanja na Internetu</w:t>
            </w:r>
          </w:p>
          <w:p w14:paraId="1F7FF3FC" w14:textId="77777777" w:rsidR="00860ADD" w:rsidRDefault="00860ADD" w:rsidP="00860ADD">
            <w:pPr>
              <w:numPr>
                <w:ilvl w:val="0"/>
                <w:numId w:val="39"/>
              </w:numPr>
              <w:spacing w:after="0" w:line="240" w:lineRule="auto"/>
              <w:textAlignment w:val="baseline"/>
              <w:rPr>
                <w:rFonts w:eastAsia="Times New Roman" w:cs="Calibri"/>
                <w:sz w:val="24"/>
                <w:szCs w:val="24"/>
              </w:rPr>
            </w:pPr>
            <w:r>
              <w:rPr>
                <w:rFonts w:eastAsia="Times New Roman" w:cs="Calibri"/>
                <w:sz w:val="24"/>
                <w:szCs w:val="24"/>
              </w:rPr>
              <w:t>prikazati učenicima i roditeljima obilježja komunikacije na Internetu</w:t>
            </w:r>
          </w:p>
          <w:p w14:paraId="0ABFCE96" w14:textId="77777777" w:rsidR="00860ADD" w:rsidRPr="00120D00" w:rsidRDefault="00860ADD" w:rsidP="00860ADD">
            <w:pPr>
              <w:numPr>
                <w:ilvl w:val="0"/>
                <w:numId w:val="39"/>
              </w:numPr>
              <w:spacing w:after="0" w:line="240" w:lineRule="auto"/>
              <w:textAlignment w:val="baseline"/>
              <w:rPr>
                <w:rFonts w:eastAsia="Times New Roman" w:cs="Calibri"/>
                <w:sz w:val="24"/>
                <w:szCs w:val="24"/>
              </w:rPr>
            </w:pPr>
            <w:r>
              <w:rPr>
                <w:rFonts w:eastAsia="Times New Roman" w:cs="Calibri"/>
                <w:sz w:val="24"/>
                <w:szCs w:val="24"/>
              </w:rPr>
              <w:t>uputiti učenike i roditelje gdje se mogu javiti za pomoć u slučaju zlostavljanja na Internetu</w:t>
            </w:r>
          </w:p>
        </w:tc>
      </w:tr>
      <w:tr w:rsidR="00860ADD" w:rsidRPr="00F94796" w14:paraId="18F287F7"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CEE976B" w14:textId="77777777" w:rsidR="00860ADD" w:rsidRPr="00F94796" w:rsidRDefault="00860ADD"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1833DEAE" w14:textId="77777777" w:rsidR="00860ADD" w:rsidRPr="00F94796" w:rsidRDefault="00860ADD" w:rsidP="00EF76CF">
            <w:pPr>
              <w:spacing w:after="0" w:line="240" w:lineRule="auto"/>
              <w:textAlignment w:val="baseline"/>
              <w:rPr>
                <w:rFonts w:eastAsia="Times New Roman" w:cs="Calibri"/>
                <w:sz w:val="24"/>
                <w:szCs w:val="24"/>
              </w:rPr>
            </w:pPr>
            <w:r w:rsidRPr="005C3DC7">
              <w:rPr>
                <w:rFonts w:eastAsia="Times New Roman" w:cs="Calibri"/>
                <w:sz w:val="24"/>
                <w:szCs w:val="24"/>
              </w:rPr>
              <w:t>učenici 7. razreda</w:t>
            </w:r>
            <w:r>
              <w:rPr>
                <w:rFonts w:eastAsia="Times New Roman" w:cs="Calibri"/>
                <w:sz w:val="24"/>
                <w:szCs w:val="24"/>
              </w:rPr>
              <w:t xml:space="preserve"> i </w:t>
            </w:r>
            <w:r w:rsidRPr="005C3DC7">
              <w:rPr>
                <w:rFonts w:eastAsia="Times New Roman" w:cs="Calibri"/>
                <w:sz w:val="24"/>
                <w:szCs w:val="24"/>
              </w:rPr>
              <w:t>roditelji učenika</w:t>
            </w:r>
            <w:r>
              <w:rPr>
                <w:rFonts w:eastAsia="Times New Roman" w:cs="Calibri"/>
                <w:sz w:val="24"/>
                <w:szCs w:val="24"/>
              </w:rPr>
              <w:t xml:space="preserve"> </w:t>
            </w:r>
            <w:r w:rsidRPr="005C3DC7">
              <w:rPr>
                <w:rFonts w:eastAsia="Times New Roman" w:cs="Calibri"/>
                <w:sz w:val="24"/>
                <w:szCs w:val="24"/>
              </w:rPr>
              <w:t>7.</w:t>
            </w:r>
            <w:r>
              <w:rPr>
                <w:rFonts w:eastAsia="Times New Roman" w:cs="Calibri"/>
                <w:sz w:val="24"/>
                <w:szCs w:val="24"/>
              </w:rPr>
              <w:t xml:space="preserve"> </w:t>
            </w:r>
            <w:r w:rsidRPr="005C3DC7">
              <w:rPr>
                <w:rFonts w:eastAsia="Times New Roman" w:cs="Calibri"/>
                <w:sz w:val="24"/>
                <w:szCs w:val="24"/>
              </w:rPr>
              <w:t>razreda</w:t>
            </w:r>
          </w:p>
        </w:tc>
      </w:tr>
      <w:tr w:rsidR="00860ADD" w:rsidRPr="00F94796" w14:paraId="3D64E4D8"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B56BE89" w14:textId="77777777" w:rsidR="00860ADD" w:rsidRPr="00F94796" w:rsidRDefault="00860ADD"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39D86343" w14:textId="77777777" w:rsidR="00860ADD" w:rsidRPr="00F94796" w:rsidRDefault="00860ADD" w:rsidP="00EF76CF">
            <w:pPr>
              <w:spacing w:after="0" w:line="240" w:lineRule="auto"/>
              <w:textAlignment w:val="baseline"/>
              <w:rPr>
                <w:rFonts w:eastAsia="Times New Roman" w:cs="Calibri"/>
                <w:sz w:val="24"/>
                <w:szCs w:val="24"/>
              </w:rPr>
            </w:pPr>
            <w:r w:rsidRPr="00C014EE">
              <w:rPr>
                <w:rFonts w:eastAsia="Times New Roman" w:cs="Calibri"/>
                <w:sz w:val="24"/>
                <w:szCs w:val="24"/>
              </w:rPr>
              <w:t>Policijska postaja Daruvar</w:t>
            </w:r>
          </w:p>
        </w:tc>
      </w:tr>
      <w:tr w:rsidR="00860ADD" w:rsidRPr="00F94796" w14:paraId="4CBFDDA8"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2AC14B3" w14:textId="77777777" w:rsidR="00860ADD" w:rsidRPr="00F94796" w:rsidRDefault="00860ADD"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7EA2F5E2" w14:textId="77777777" w:rsidR="00860ADD" w:rsidRPr="00F94796" w:rsidRDefault="00860ADD" w:rsidP="00EF76CF">
            <w:pPr>
              <w:spacing w:after="0" w:line="240" w:lineRule="auto"/>
              <w:jc w:val="both"/>
              <w:textAlignment w:val="baseline"/>
              <w:rPr>
                <w:rFonts w:eastAsia="Times New Roman" w:cs="Calibri"/>
                <w:sz w:val="24"/>
                <w:szCs w:val="24"/>
              </w:rPr>
            </w:pPr>
            <w:r w:rsidRPr="005C3DC7">
              <w:rPr>
                <w:rFonts w:eastAsia="Times New Roman" w:cs="Calibri"/>
                <w:sz w:val="24"/>
                <w:szCs w:val="24"/>
              </w:rPr>
              <w:t>Edukacija učenika i roditelja o ponašanjima</w:t>
            </w:r>
            <w:r>
              <w:rPr>
                <w:rFonts w:eastAsia="Times New Roman" w:cs="Calibri"/>
                <w:sz w:val="24"/>
                <w:szCs w:val="24"/>
              </w:rPr>
              <w:t xml:space="preserve"> </w:t>
            </w:r>
            <w:r w:rsidRPr="005C3DC7">
              <w:rPr>
                <w:rFonts w:eastAsia="Times New Roman" w:cs="Calibri"/>
                <w:sz w:val="24"/>
                <w:szCs w:val="24"/>
              </w:rPr>
              <w:t>usmjerenim na</w:t>
            </w:r>
            <w:r>
              <w:rPr>
                <w:rFonts w:eastAsia="Times New Roman" w:cs="Calibri"/>
                <w:sz w:val="24"/>
                <w:szCs w:val="24"/>
              </w:rPr>
              <w:t xml:space="preserve"> </w:t>
            </w:r>
            <w:r w:rsidRPr="005C3DC7">
              <w:rPr>
                <w:rFonts w:eastAsia="Times New Roman" w:cs="Calibri"/>
                <w:sz w:val="24"/>
                <w:szCs w:val="24"/>
              </w:rPr>
              <w:t>povećanje razine sigurnosti na</w:t>
            </w:r>
            <w:r>
              <w:rPr>
                <w:rFonts w:eastAsia="Times New Roman" w:cs="Calibri"/>
                <w:sz w:val="24"/>
                <w:szCs w:val="24"/>
              </w:rPr>
              <w:t xml:space="preserve"> </w:t>
            </w:r>
            <w:r w:rsidRPr="005C3DC7">
              <w:rPr>
                <w:rFonts w:eastAsia="Times New Roman" w:cs="Calibri"/>
                <w:sz w:val="24"/>
                <w:szCs w:val="24"/>
              </w:rPr>
              <w:t>Internetu, rizicima i posljedicama</w:t>
            </w:r>
            <w:r>
              <w:rPr>
                <w:rFonts w:eastAsia="Times New Roman" w:cs="Calibri"/>
                <w:sz w:val="24"/>
                <w:szCs w:val="24"/>
              </w:rPr>
              <w:t xml:space="preserve"> </w:t>
            </w:r>
            <w:r w:rsidRPr="005C3DC7">
              <w:rPr>
                <w:rFonts w:eastAsia="Times New Roman" w:cs="Calibri"/>
                <w:sz w:val="24"/>
                <w:szCs w:val="24"/>
              </w:rPr>
              <w:t>komunikacije i prevenciji svih oblika</w:t>
            </w:r>
            <w:r>
              <w:rPr>
                <w:rFonts w:eastAsia="Times New Roman" w:cs="Calibri"/>
                <w:sz w:val="24"/>
                <w:szCs w:val="24"/>
              </w:rPr>
              <w:t xml:space="preserve"> </w:t>
            </w:r>
            <w:r w:rsidRPr="005C3DC7">
              <w:rPr>
                <w:rFonts w:eastAsia="Times New Roman" w:cs="Calibri"/>
                <w:sz w:val="24"/>
                <w:szCs w:val="24"/>
              </w:rPr>
              <w:t>zlostavljanja djece na Internetu.</w:t>
            </w:r>
          </w:p>
        </w:tc>
      </w:tr>
      <w:tr w:rsidR="00860ADD" w:rsidRPr="00F94796" w14:paraId="17630D8E"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7A747ED" w14:textId="77777777" w:rsidR="00860ADD" w:rsidRPr="00F94796" w:rsidRDefault="00860ADD"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677F3D64" w14:textId="77777777" w:rsidR="00860ADD" w:rsidRPr="00F94796" w:rsidRDefault="00860ADD" w:rsidP="00EF76CF">
            <w:pPr>
              <w:spacing w:after="0" w:line="240" w:lineRule="auto"/>
              <w:textAlignment w:val="baseline"/>
              <w:rPr>
                <w:rFonts w:eastAsia="Times New Roman" w:cs="Calibri"/>
                <w:sz w:val="24"/>
                <w:szCs w:val="24"/>
              </w:rPr>
            </w:pPr>
            <w:r>
              <w:rPr>
                <w:rFonts w:eastAsia="Times New Roman" w:cs="Calibri"/>
                <w:sz w:val="24"/>
                <w:szCs w:val="24"/>
              </w:rPr>
              <w:t>o</w:t>
            </w:r>
            <w:r w:rsidRPr="005C3DC7">
              <w:rPr>
                <w:rFonts w:eastAsia="Times New Roman" w:cs="Calibri"/>
                <w:sz w:val="24"/>
                <w:szCs w:val="24"/>
              </w:rPr>
              <w:t>d rujna 202</w:t>
            </w:r>
            <w:r>
              <w:rPr>
                <w:rFonts w:eastAsia="Times New Roman" w:cs="Calibri"/>
                <w:sz w:val="24"/>
                <w:szCs w:val="24"/>
              </w:rPr>
              <w:t>3</w:t>
            </w:r>
            <w:r w:rsidRPr="005C3DC7">
              <w:rPr>
                <w:rFonts w:eastAsia="Times New Roman" w:cs="Calibri"/>
                <w:sz w:val="24"/>
                <w:szCs w:val="24"/>
              </w:rPr>
              <w:t>. do</w:t>
            </w:r>
            <w:r>
              <w:rPr>
                <w:rFonts w:eastAsia="Times New Roman" w:cs="Calibri"/>
                <w:sz w:val="24"/>
                <w:szCs w:val="24"/>
              </w:rPr>
              <w:t xml:space="preserve"> </w:t>
            </w:r>
            <w:r w:rsidRPr="005C3DC7">
              <w:rPr>
                <w:rFonts w:eastAsia="Times New Roman" w:cs="Calibri"/>
                <w:sz w:val="24"/>
                <w:szCs w:val="24"/>
              </w:rPr>
              <w:t>svibnja 202</w:t>
            </w:r>
            <w:r>
              <w:rPr>
                <w:rFonts w:eastAsia="Times New Roman" w:cs="Calibri"/>
                <w:sz w:val="24"/>
                <w:szCs w:val="24"/>
              </w:rPr>
              <w:t>4</w:t>
            </w:r>
            <w:r w:rsidRPr="005C3DC7">
              <w:rPr>
                <w:rFonts w:eastAsia="Times New Roman" w:cs="Calibri"/>
                <w:sz w:val="24"/>
                <w:szCs w:val="24"/>
              </w:rPr>
              <w:t>.</w:t>
            </w:r>
            <w:r>
              <w:rPr>
                <w:rFonts w:eastAsia="Times New Roman" w:cs="Calibri"/>
                <w:sz w:val="24"/>
                <w:szCs w:val="24"/>
              </w:rPr>
              <w:t xml:space="preserve"> godine</w:t>
            </w:r>
          </w:p>
        </w:tc>
      </w:tr>
      <w:tr w:rsidR="00860ADD" w:rsidRPr="00F94796" w14:paraId="7022F65E"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E0BCD76" w14:textId="77777777" w:rsidR="00860ADD" w:rsidRPr="00F94796" w:rsidRDefault="00860ADD"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5D60FA5" w14:textId="77777777" w:rsidR="00860ADD" w:rsidRPr="00F94796" w:rsidRDefault="00860ADD" w:rsidP="00EF76CF">
            <w:pPr>
              <w:spacing w:after="0" w:line="240" w:lineRule="auto"/>
              <w:textAlignment w:val="baseline"/>
              <w:rPr>
                <w:rFonts w:eastAsia="Times New Roman" w:cs="Calibri"/>
                <w:sz w:val="24"/>
                <w:szCs w:val="24"/>
              </w:rPr>
            </w:pPr>
            <w:r>
              <w:rPr>
                <w:rFonts w:eastAsia="Times New Roman" w:cs="Calibri"/>
                <w:sz w:val="24"/>
                <w:szCs w:val="24"/>
              </w:rPr>
              <w:t xml:space="preserve"> -</w:t>
            </w:r>
          </w:p>
        </w:tc>
      </w:tr>
      <w:tr w:rsidR="00860ADD" w:rsidRPr="00F94796" w14:paraId="08BAE0FA"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85274A7" w14:textId="77777777" w:rsidR="00860ADD" w:rsidRPr="00F94796" w:rsidRDefault="00860ADD"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5E51F1EC" w14:textId="77777777" w:rsidR="00860ADD" w:rsidRPr="00F94796" w:rsidRDefault="00860ADD" w:rsidP="00EF76CF">
            <w:pPr>
              <w:spacing w:after="0" w:line="240" w:lineRule="auto"/>
              <w:textAlignment w:val="baseline"/>
              <w:rPr>
                <w:rFonts w:eastAsia="Times New Roman" w:cs="Calibri"/>
                <w:sz w:val="24"/>
                <w:szCs w:val="24"/>
              </w:rPr>
            </w:pPr>
            <w:r>
              <w:rPr>
                <w:rFonts w:eastAsia="Times New Roman" w:cs="Calibri"/>
                <w:sz w:val="24"/>
                <w:szCs w:val="24"/>
              </w:rPr>
              <w:t>upitnik za učenike i roditelje</w:t>
            </w:r>
          </w:p>
        </w:tc>
      </w:tr>
      <w:tr w:rsidR="00860ADD" w:rsidRPr="00F94796" w14:paraId="3689A752" w14:textId="77777777" w:rsidTr="00860ADD">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4557C10" w14:textId="77777777" w:rsidR="00860ADD" w:rsidRPr="00F94796" w:rsidRDefault="00860ADD"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5E852FDA" w14:textId="77777777" w:rsidR="00860ADD" w:rsidRPr="00F94796" w:rsidRDefault="00860ADD" w:rsidP="00EF76CF">
            <w:pPr>
              <w:spacing w:after="0" w:line="240" w:lineRule="auto"/>
              <w:textAlignment w:val="baseline"/>
              <w:rPr>
                <w:rFonts w:eastAsia="Times New Roman" w:cs="Calibri"/>
                <w:sz w:val="24"/>
                <w:szCs w:val="24"/>
              </w:rPr>
            </w:pPr>
            <w:r>
              <w:rPr>
                <w:rFonts w:eastAsia="Times New Roman" w:cs="Calibri"/>
                <w:sz w:val="24"/>
                <w:szCs w:val="24"/>
              </w:rPr>
              <w:t>U svrhu sigurnijeg ponašanja na Internetu.</w:t>
            </w:r>
          </w:p>
        </w:tc>
      </w:tr>
    </w:tbl>
    <w:p w14:paraId="55532B0A" w14:textId="77777777" w:rsidR="00860ADD" w:rsidRDefault="00860ADD"/>
    <w:p w14:paraId="5E11D852" w14:textId="6DA49734" w:rsidR="007B3154" w:rsidRDefault="007B3154"/>
    <w:p w14:paraId="5E49A8CA" w14:textId="77777777" w:rsidR="007B3154" w:rsidRDefault="007B3154"/>
    <w:p w14:paraId="3ED0659A" w14:textId="77777777" w:rsidR="00860ADD" w:rsidRDefault="00860ADD"/>
    <w:p w14:paraId="54A76A68" w14:textId="77777777" w:rsidR="00860ADD" w:rsidRDefault="00860ADD"/>
    <w:p w14:paraId="526820CA" w14:textId="77777777" w:rsidR="00860ADD" w:rsidRDefault="00860ADD"/>
    <w:p w14:paraId="53396533" w14:textId="77777777" w:rsidR="00860ADD" w:rsidRDefault="00860ADD"/>
    <w:p w14:paraId="0DDF4677" w14:textId="77777777" w:rsidR="00860ADD" w:rsidRDefault="00860ADD"/>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025654" w:rsidRPr="00F94796" w14:paraId="695EFBCA"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585FF8B" w14:textId="77777777" w:rsidR="00025654" w:rsidRPr="00F94796" w:rsidRDefault="00025654" w:rsidP="00EF76CF">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Naziv aktivnosti: </w:t>
            </w:r>
            <w:r>
              <w:rPr>
                <w:rFonts w:ascii="Cambria" w:eastAsia="Times New Roman" w:hAnsi="Cambria" w:cs="Calibri"/>
                <w:b/>
                <w:bCs/>
                <w:color w:val="365F91"/>
                <w:sz w:val="26"/>
                <w:szCs w:val="26"/>
              </w:rPr>
              <w:br/>
            </w:r>
            <w:r>
              <w:rPr>
                <w:rFonts w:ascii="Cambria" w:eastAsia="Times New Roman" w:hAnsi="Cambria" w:cs="Calibri"/>
                <w:color w:val="365F91"/>
                <w:sz w:val="26"/>
                <w:szCs w:val="26"/>
              </w:rPr>
              <w:t>ZDRAV ZA 5</w:t>
            </w:r>
            <w:r w:rsidRPr="00F94796">
              <w:rPr>
                <w:rFonts w:ascii="Cambria" w:eastAsia="Times New Roman" w:hAnsi="Cambria" w:cs="Calibri"/>
                <w:color w:val="365F91"/>
                <w:sz w:val="26"/>
                <w:szCs w:val="26"/>
              </w:rPr>
              <w:t> </w:t>
            </w:r>
          </w:p>
          <w:p w14:paraId="20A94EF1" w14:textId="77777777" w:rsidR="00025654" w:rsidRPr="00F94796" w:rsidRDefault="00025654" w:rsidP="00EF76CF">
            <w:pPr>
              <w:spacing w:after="0" w:line="240" w:lineRule="auto"/>
              <w:textAlignment w:val="baseline"/>
              <w:rPr>
                <w:rFonts w:eastAsia="Times New Roman" w:cs="Calibri"/>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1A46260E" w14:textId="77777777" w:rsidR="00025654" w:rsidRPr="00F94796" w:rsidRDefault="00025654" w:rsidP="00EF76CF">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Ime i prezime voditelja:</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br/>
              <w:t>Renata Hašpl, psih. i Mihaela Horvat, ped.</w:t>
            </w:r>
          </w:p>
          <w:p w14:paraId="102EAAE6" w14:textId="77777777" w:rsidR="00025654" w:rsidRPr="00F94796" w:rsidRDefault="00025654" w:rsidP="00EF76CF">
            <w:pPr>
              <w:spacing w:after="0" w:line="240" w:lineRule="auto"/>
              <w:textAlignment w:val="baseline"/>
              <w:rPr>
                <w:rFonts w:eastAsia="Times New Roman" w:cs="Calibri"/>
                <w:sz w:val="24"/>
                <w:szCs w:val="24"/>
              </w:rPr>
            </w:pPr>
          </w:p>
        </w:tc>
      </w:tr>
      <w:tr w:rsidR="00025654" w:rsidRPr="00F94796" w14:paraId="59672CDC"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BEE6419" w14:textId="77777777" w:rsidR="00025654" w:rsidRPr="00F94796" w:rsidRDefault="00025654"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03830C9F" w14:textId="77777777" w:rsidR="00025654" w:rsidRDefault="00025654" w:rsidP="00025654">
            <w:pPr>
              <w:numPr>
                <w:ilvl w:val="0"/>
                <w:numId w:val="39"/>
              </w:numPr>
              <w:spacing w:after="0" w:line="240" w:lineRule="auto"/>
              <w:textAlignment w:val="baseline"/>
              <w:rPr>
                <w:rFonts w:eastAsia="Times New Roman" w:cs="Calibri"/>
                <w:sz w:val="24"/>
                <w:szCs w:val="24"/>
              </w:rPr>
            </w:pPr>
            <w:r>
              <w:rPr>
                <w:rFonts w:eastAsia="Times New Roman" w:cs="Calibri"/>
                <w:sz w:val="24"/>
                <w:szCs w:val="24"/>
              </w:rPr>
              <w:t xml:space="preserve">upoznati učenike sa </w:t>
            </w:r>
            <w:r w:rsidRPr="009027D5">
              <w:rPr>
                <w:rFonts w:eastAsia="Times New Roman" w:cs="Calibri"/>
                <w:sz w:val="24"/>
                <w:szCs w:val="24"/>
              </w:rPr>
              <w:t>zlouporab</w:t>
            </w:r>
            <w:r>
              <w:rPr>
                <w:rFonts w:eastAsia="Times New Roman" w:cs="Calibri"/>
                <w:sz w:val="24"/>
                <w:szCs w:val="24"/>
              </w:rPr>
              <w:t xml:space="preserve">om </w:t>
            </w:r>
            <w:r w:rsidRPr="009027D5">
              <w:rPr>
                <w:rFonts w:eastAsia="Times New Roman" w:cs="Calibri"/>
                <w:sz w:val="24"/>
                <w:szCs w:val="24"/>
              </w:rPr>
              <w:t>alkohola</w:t>
            </w:r>
          </w:p>
          <w:p w14:paraId="5587D4DA" w14:textId="77777777" w:rsidR="00025654" w:rsidRDefault="00025654" w:rsidP="00025654">
            <w:pPr>
              <w:numPr>
                <w:ilvl w:val="0"/>
                <w:numId w:val="39"/>
              </w:numPr>
              <w:spacing w:after="0" w:line="240" w:lineRule="auto"/>
              <w:textAlignment w:val="baseline"/>
              <w:rPr>
                <w:rFonts w:eastAsia="Times New Roman" w:cs="Calibri"/>
                <w:sz w:val="24"/>
                <w:szCs w:val="24"/>
              </w:rPr>
            </w:pPr>
            <w:r>
              <w:rPr>
                <w:rFonts w:eastAsia="Times New Roman" w:cs="Calibri"/>
                <w:sz w:val="24"/>
                <w:szCs w:val="24"/>
              </w:rPr>
              <w:t xml:space="preserve">prikazati učenicima bolest ovisnosti, </w:t>
            </w:r>
            <w:r w:rsidRPr="009027D5">
              <w:rPr>
                <w:rFonts w:eastAsia="Times New Roman" w:cs="Calibri"/>
                <w:sz w:val="24"/>
                <w:szCs w:val="24"/>
              </w:rPr>
              <w:t>rizi</w:t>
            </w:r>
            <w:r>
              <w:rPr>
                <w:rFonts w:eastAsia="Times New Roman" w:cs="Calibri"/>
                <w:sz w:val="24"/>
                <w:szCs w:val="24"/>
              </w:rPr>
              <w:t xml:space="preserve">ke </w:t>
            </w:r>
            <w:r w:rsidRPr="009027D5">
              <w:rPr>
                <w:rFonts w:eastAsia="Times New Roman" w:cs="Calibri"/>
                <w:sz w:val="24"/>
                <w:szCs w:val="24"/>
              </w:rPr>
              <w:t>i</w:t>
            </w:r>
            <w:r>
              <w:rPr>
                <w:rFonts w:eastAsia="Times New Roman" w:cs="Calibri"/>
                <w:sz w:val="24"/>
                <w:szCs w:val="24"/>
              </w:rPr>
              <w:t xml:space="preserve"> </w:t>
            </w:r>
            <w:r w:rsidRPr="009027D5">
              <w:rPr>
                <w:rFonts w:eastAsia="Times New Roman" w:cs="Calibri"/>
                <w:sz w:val="24"/>
                <w:szCs w:val="24"/>
              </w:rPr>
              <w:t>zdravstven</w:t>
            </w:r>
            <w:r>
              <w:rPr>
                <w:rFonts w:eastAsia="Times New Roman" w:cs="Calibri"/>
                <w:sz w:val="24"/>
                <w:szCs w:val="24"/>
              </w:rPr>
              <w:t>e</w:t>
            </w:r>
            <w:r w:rsidRPr="009027D5">
              <w:rPr>
                <w:rFonts w:eastAsia="Times New Roman" w:cs="Calibri"/>
                <w:sz w:val="24"/>
                <w:szCs w:val="24"/>
              </w:rPr>
              <w:t xml:space="preserve"> aspekt</w:t>
            </w:r>
            <w:r>
              <w:rPr>
                <w:rFonts w:eastAsia="Times New Roman" w:cs="Calibri"/>
                <w:sz w:val="24"/>
                <w:szCs w:val="24"/>
              </w:rPr>
              <w:t>e</w:t>
            </w:r>
            <w:r w:rsidRPr="009027D5">
              <w:rPr>
                <w:rFonts w:eastAsia="Times New Roman" w:cs="Calibri"/>
                <w:sz w:val="24"/>
                <w:szCs w:val="24"/>
              </w:rPr>
              <w:t xml:space="preserve"> zlouporabe</w:t>
            </w:r>
            <w:r>
              <w:rPr>
                <w:rFonts w:eastAsia="Times New Roman" w:cs="Calibri"/>
                <w:sz w:val="24"/>
                <w:szCs w:val="24"/>
              </w:rPr>
              <w:t xml:space="preserve"> </w:t>
            </w:r>
            <w:r w:rsidRPr="009027D5">
              <w:rPr>
                <w:rFonts w:eastAsia="Times New Roman" w:cs="Calibri"/>
                <w:sz w:val="24"/>
                <w:szCs w:val="24"/>
              </w:rPr>
              <w:t>alkohola</w:t>
            </w:r>
          </w:p>
          <w:p w14:paraId="56FD85A9" w14:textId="77777777" w:rsidR="00025654" w:rsidRPr="0016117D" w:rsidRDefault="00025654" w:rsidP="00025654">
            <w:pPr>
              <w:numPr>
                <w:ilvl w:val="0"/>
                <w:numId w:val="39"/>
              </w:numPr>
              <w:spacing w:after="0" w:line="240" w:lineRule="auto"/>
              <w:textAlignment w:val="baseline"/>
              <w:rPr>
                <w:rFonts w:eastAsia="Times New Roman" w:cs="Calibri"/>
                <w:sz w:val="24"/>
                <w:szCs w:val="24"/>
              </w:rPr>
            </w:pPr>
            <w:r w:rsidRPr="009027D5">
              <w:rPr>
                <w:rFonts w:eastAsia="Times New Roman" w:cs="Calibri"/>
                <w:sz w:val="24"/>
                <w:szCs w:val="24"/>
              </w:rPr>
              <w:t>prikazati učenicima posljedice i kaznenopravni aspekti zlouporabe alkohola</w:t>
            </w:r>
          </w:p>
          <w:p w14:paraId="56FD95C3" w14:textId="77777777" w:rsidR="00025654" w:rsidRPr="00F94796" w:rsidRDefault="00025654" w:rsidP="00EF76CF">
            <w:pPr>
              <w:spacing w:after="0" w:line="240" w:lineRule="auto"/>
              <w:textAlignment w:val="baseline"/>
              <w:rPr>
                <w:rFonts w:eastAsia="Times New Roman" w:cs="Calibri"/>
                <w:sz w:val="24"/>
                <w:szCs w:val="24"/>
              </w:rPr>
            </w:pPr>
          </w:p>
        </w:tc>
      </w:tr>
      <w:tr w:rsidR="00025654" w:rsidRPr="00F94796" w14:paraId="49DAAB8C"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630D7A6" w14:textId="77777777" w:rsidR="00025654" w:rsidRPr="00F94796" w:rsidRDefault="00025654"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7ACDF270" w14:textId="77777777" w:rsidR="00025654" w:rsidRPr="00F94796" w:rsidRDefault="00025654" w:rsidP="00EF76CF">
            <w:pPr>
              <w:spacing w:after="0" w:line="240" w:lineRule="auto"/>
              <w:textAlignment w:val="baseline"/>
              <w:rPr>
                <w:rFonts w:eastAsia="Times New Roman" w:cs="Calibri"/>
                <w:sz w:val="24"/>
                <w:szCs w:val="24"/>
              </w:rPr>
            </w:pPr>
            <w:r w:rsidRPr="0006344B">
              <w:rPr>
                <w:rFonts w:eastAsia="Times New Roman" w:cs="Calibri"/>
                <w:sz w:val="24"/>
                <w:szCs w:val="24"/>
              </w:rPr>
              <w:t>učenici 8. razreda</w:t>
            </w:r>
          </w:p>
        </w:tc>
      </w:tr>
      <w:tr w:rsidR="00025654" w:rsidRPr="00F94796" w14:paraId="70309012"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4F3F33F" w14:textId="77777777" w:rsidR="00025654" w:rsidRPr="00F94796" w:rsidRDefault="00025654"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7DC7AC79" w14:textId="77777777" w:rsidR="00025654" w:rsidRPr="00F94796" w:rsidRDefault="00025654" w:rsidP="00EF76CF">
            <w:pPr>
              <w:spacing w:after="0" w:line="240" w:lineRule="auto"/>
              <w:textAlignment w:val="baseline"/>
              <w:rPr>
                <w:rFonts w:eastAsia="Times New Roman" w:cs="Calibri"/>
                <w:sz w:val="24"/>
                <w:szCs w:val="24"/>
              </w:rPr>
            </w:pPr>
            <w:r w:rsidRPr="00C014EE">
              <w:rPr>
                <w:rFonts w:eastAsia="Times New Roman" w:cs="Calibri"/>
                <w:sz w:val="24"/>
                <w:szCs w:val="24"/>
              </w:rPr>
              <w:t>Policijska postaja Daruvar</w:t>
            </w:r>
          </w:p>
        </w:tc>
      </w:tr>
      <w:tr w:rsidR="00025654" w:rsidRPr="00F94796" w14:paraId="36368220"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213F4F5" w14:textId="77777777" w:rsidR="00025654" w:rsidRPr="00F94796" w:rsidRDefault="00025654"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2A91C91" w14:textId="77777777" w:rsidR="00025654" w:rsidRPr="009027D5" w:rsidRDefault="00025654" w:rsidP="00EF76CF">
            <w:pPr>
              <w:spacing w:after="0" w:line="240" w:lineRule="auto"/>
              <w:textAlignment w:val="baseline"/>
              <w:rPr>
                <w:rFonts w:eastAsia="Times New Roman" w:cs="Calibri"/>
                <w:sz w:val="24"/>
                <w:szCs w:val="24"/>
              </w:rPr>
            </w:pPr>
            <w:r w:rsidRPr="009027D5">
              <w:rPr>
                <w:rFonts w:eastAsia="Times New Roman" w:cs="Calibri"/>
                <w:sz w:val="24"/>
                <w:szCs w:val="24"/>
              </w:rPr>
              <w:t>Nacionalni program prevencije ovisnosti i</w:t>
            </w:r>
            <w:r>
              <w:rPr>
                <w:rFonts w:eastAsia="Times New Roman" w:cs="Calibri"/>
                <w:sz w:val="24"/>
                <w:szCs w:val="24"/>
              </w:rPr>
              <w:t xml:space="preserve"> </w:t>
            </w:r>
            <w:r w:rsidRPr="009027D5">
              <w:rPr>
                <w:rFonts w:eastAsia="Times New Roman" w:cs="Calibri"/>
                <w:sz w:val="24"/>
                <w:szCs w:val="24"/>
              </w:rPr>
              <w:t>zaštite okoliša za učenike 8. razreda osnovni</w:t>
            </w:r>
            <w:r>
              <w:rPr>
                <w:rFonts w:eastAsia="Times New Roman" w:cs="Calibri"/>
                <w:sz w:val="24"/>
                <w:szCs w:val="24"/>
              </w:rPr>
              <w:t xml:space="preserve">h </w:t>
            </w:r>
            <w:r w:rsidRPr="009027D5">
              <w:rPr>
                <w:rFonts w:eastAsia="Times New Roman" w:cs="Calibri"/>
                <w:sz w:val="24"/>
                <w:szCs w:val="24"/>
              </w:rPr>
              <w:t xml:space="preserve">škola </w:t>
            </w:r>
            <w:r>
              <w:rPr>
                <w:rFonts w:eastAsia="Times New Roman" w:cs="Calibri"/>
                <w:sz w:val="24"/>
                <w:szCs w:val="24"/>
              </w:rPr>
              <w:t xml:space="preserve">koji zajednički </w:t>
            </w:r>
            <w:r w:rsidRPr="009027D5">
              <w:rPr>
                <w:rFonts w:eastAsia="Times New Roman" w:cs="Calibri"/>
                <w:sz w:val="24"/>
                <w:szCs w:val="24"/>
              </w:rPr>
              <w:t>provode Ministarstvo unutarnjih</w:t>
            </w:r>
            <w:r>
              <w:rPr>
                <w:rFonts w:eastAsia="Times New Roman" w:cs="Calibri"/>
                <w:sz w:val="24"/>
                <w:szCs w:val="24"/>
              </w:rPr>
              <w:t xml:space="preserve"> </w:t>
            </w:r>
            <w:r w:rsidRPr="009027D5">
              <w:rPr>
                <w:rFonts w:eastAsia="Times New Roman" w:cs="Calibri"/>
                <w:sz w:val="24"/>
                <w:szCs w:val="24"/>
              </w:rPr>
              <w:t>poslova,</w:t>
            </w:r>
            <w:r>
              <w:rPr>
                <w:rFonts w:eastAsia="Times New Roman" w:cs="Calibri"/>
                <w:sz w:val="24"/>
                <w:szCs w:val="24"/>
              </w:rPr>
              <w:t xml:space="preserve"> </w:t>
            </w:r>
            <w:r w:rsidRPr="009027D5">
              <w:rPr>
                <w:rFonts w:eastAsia="Times New Roman" w:cs="Calibri"/>
                <w:sz w:val="24"/>
                <w:szCs w:val="24"/>
              </w:rPr>
              <w:t>Ministarstvo znanosti, obrazovanja i</w:t>
            </w:r>
            <w:r>
              <w:rPr>
                <w:rFonts w:eastAsia="Times New Roman" w:cs="Calibri"/>
                <w:sz w:val="24"/>
                <w:szCs w:val="24"/>
              </w:rPr>
              <w:t xml:space="preserve"> </w:t>
            </w:r>
            <w:r w:rsidRPr="009027D5">
              <w:rPr>
                <w:rFonts w:eastAsia="Times New Roman" w:cs="Calibri"/>
                <w:sz w:val="24"/>
                <w:szCs w:val="24"/>
              </w:rPr>
              <w:t>športa, Ministarstvo zdravlja i Ministarstvo</w:t>
            </w:r>
            <w:r>
              <w:rPr>
                <w:rFonts w:eastAsia="Times New Roman" w:cs="Calibri"/>
                <w:sz w:val="24"/>
                <w:szCs w:val="24"/>
              </w:rPr>
              <w:t xml:space="preserve"> </w:t>
            </w:r>
            <w:r w:rsidRPr="009027D5">
              <w:rPr>
                <w:rFonts w:eastAsia="Times New Roman" w:cs="Calibri"/>
                <w:sz w:val="24"/>
                <w:szCs w:val="24"/>
              </w:rPr>
              <w:t>zaštite okoliša i prirode. Program se sastoji od</w:t>
            </w:r>
            <w:r>
              <w:rPr>
                <w:rFonts w:eastAsia="Times New Roman" w:cs="Calibri"/>
                <w:sz w:val="24"/>
                <w:szCs w:val="24"/>
              </w:rPr>
              <w:t xml:space="preserve"> </w:t>
            </w:r>
            <w:r w:rsidRPr="009027D5">
              <w:rPr>
                <w:rFonts w:eastAsia="Times New Roman" w:cs="Calibri"/>
                <w:sz w:val="24"/>
                <w:szCs w:val="24"/>
              </w:rPr>
              <w:t>više komponenti:</w:t>
            </w:r>
          </w:p>
          <w:p w14:paraId="4CB9BE0B" w14:textId="77777777" w:rsidR="00025654" w:rsidRPr="009027D5" w:rsidRDefault="00025654" w:rsidP="00EF76CF">
            <w:pPr>
              <w:spacing w:after="0" w:line="240" w:lineRule="auto"/>
              <w:textAlignment w:val="baseline"/>
              <w:rPr>
                <w:rFonts w:eastAsia="Times New Roman" w:cs="Calibri"/>
                <w:sz w:val="24"/>
                <w:szCs w:val="24"/>
              </w:rPr>
            </w:pPr>
            <w:r w:rsidRPr="009027D5">
              <w:rPr>
                <w:rFonts w:eastAsia="Times New Roman" w:cs="Calibri"/>
                <w:sz w:val="24"/>
                <w:szCs w:val="24"/>
              </w:rPr>
              <w:t>- predavanje Štetne posljedice i</w:t>
            </w:r>
            <w:r>
              <w:rPr>
                <w:rFonts w:eastAsia="Times New Roman" w:cs="Calibri"/>
                <w:sz w:val="24"/>
                <w:szCs w:val="24"/>
              </w:rPr>
              <w:t xml:space="preserve"> </w:t>
            </w:r>
            <w:r w:rsidRPr="009027D5">
              <w:rPr>
                <w:rFonts w:eastAsia="Times New Roman" w:cs="Calibri"/>
                <w:sz w:val="24"/>
                <w:szCs w:val="24"/>
              </w:rPr>
              <w:t>kaznenopravni aspekti zlouporabe</w:t>
            </w:r>
            <w:r>
              <w:rPr>
                <w:rFonts w:eastAsia="Times New Roman" w:cs="Calibri"/>
                <w:sz w:val="24"/>
                <w:szCs w:val="24"/>
              </w:rPr>
              <w:t xml:space="preserve"> </w:t>
            </w:r>
            <w:r w:rsidRPr="009027D5">
              <w:rPr>
                <w:rFonts w:eastAsia="Times New Roman" w:cs="Calibri"/>
                <w:sz w:val="24"/>
                <w:szCs w:val="24"/>
              </w:rPr>
              <w:t>alkohola</w:t>
            </w:r>
          </w:p>
          <w:p w14:paraId="0CBC7DE5" w14:textId="77777777" w:rsidR="00025654" w:rsidRPr="00F94796" w:rsidRDefault="00025654" w:rsidP="00EF76CF">
            <w:pPr>
              <w:spacing w:after="0" w:line="240" w:lineRule="auto"/>
              <w:textAlignment w:val="baseline"/>
              <w:rPr>
                <w:rFonts w:eastAsia="Times New Roman" w:cs="Calibri"/>
                <w:sz w:val="24"/>
                <w:szCs w:val="24"/>
              </w:rPr>
            </w:pPr>
            <w:r w:rsidRPr="009027D5">
              <w:rPr>
                <w:rFonts w:eastAsia="Times New Roman" w:cs="Calibri"/>
                <w:sz w:val="24"/>
                <w:szCs w:val="24"/>
              </w:rPr>
              <w:t>- predavanje Bolest ovisnosti, rizici i</w:t>
            </w:r>
            <w:r>
              <w:rPr>
                <w:rFonts w:eastAsia="Times New Roman" w:cs="Calibri"/>
                <w:sz w:val="24"/>
                <w:szCs w:val="24"/>
              </w:rPr>
              <w:t xml:space="preserve"> </w:t>
            </w:r>
            <w:r w:rsidRPr="009027D5">
              <w:rPr>
                <w:rFonts w:eastAsia="Times New Roman" w:cs="Calibri"/>
                <w:sz w:val="24"/>
                <w:szCs w:val="24"/>
              </w:rPr>
              <w:t>zdravstveni aspekti zlouporabe</w:t>
            </w:r>
            <w:r>
              <w:rPr>
                <w:rFonts w:eastAsia="Times New Roman" w:cs="Calibri"/>
                <w:sz w:val="24"/>
                <w:szCs w:val="24"/>
              </w:rPr>
              <w:t xml:space="preserve"> </w:t>
            </w:r>
            <w:r w:rsidRPr="009027D5">
              <w:rPr>
                <w:rFonts w:eastAsia="Times New Roman" w:cs="Calibri"/>
                <w:sz w:val="24"/>
                <w:szCs w:val="24"/>
              </w:rPr>
              <w:t>alkohola</w:t>
            </w:r>
          </w:p>
        </w:tc>
      </w:tr>
      <w:tr w:rsidR="00025654" w:rsidRPr="00F94796" w14:paraId="573D7F4B"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42AC77C" w14:textId="77777777" w:rsidR="00025654" w:rsidRPr="00F94796" w:rsidRDefault="00025654"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5833D349" w14:textId="77777777" w:rsidR="00025654" w:rsidRPr="00F94796" w:rsidRDefault="00025654" w:rsidP="00EF76CF">
            <w:pPr>
              <w:spacing w:after="0" w:line="240" w:lineRule="auto"/>
              <w:textAlignment w:val="baseline"/>
              <w:rPr>
                <w:rFonts w:eastAsia="Times New Roman" w:cs="Calibri"/>
                <w:sz w:val="24"/>
                <w:szCs w:val="24"/>
              </w:rPr>
            </w:pPr>
            <w:r>
              <w:rPr>
                <w:rFonts w:eastAsia="Times New Roman" w:cs="Calibri"/>
                <w:sz w:val="24"/>
                <w:szCs w:val="24"/>
              </w:rPr>
              <w:t>o</w:t>
            </w:r>
            <w:r w:rsidRPr="0006344B">
              <w:rPr>
                <w:rFonts w:eastAsia="Times New Roman" w:cs="Calibri"/>
                <w:sz w:val="24"/>
                <w:szCs w:val="24"/>
              </w:rPr>
              <w:t>d rujna 2023. do</w:t>
            </w:r>
            <w:r>
              <w:rPr>
                <w:rFonts w:eastAsia="Times New Roman" w:cs="Calibri"/>
                <w:sz w:val="24"/>
                <w:szCs w:val="24"/>
              </w:rPr>
              <w:t xml:space="preserve"> </w:t>
            </w:r>
            <w:r w:rsidRPr="0006344B">
              <w:rPr>
                <w:rFonts w:eastAsia="Times New Roman" w:cs="Calibri"/>
                <w:sz w:val="24"/>
                <w:szCs w:val="24"/>
              </w:rPr>
              <w:t>svibnja 2024.</w:t>
            </w:r>
            <w:r>
              <w:rPr>
                <w:rFonts w:eastAsia="Times New Roman" w:cs="Calibri"/>
                <w:sz w:val="24"/>
                <w:szCs w:val="24"/>
              </w:rPr>
              <w:t xml:space="preserve"> godine</w:t>
            </w:r>
          </w:p>
        </w:tc>
      </w:tr>
      <w:tr w:rsidR="00025654" w:rsidRPr="00F94796" w14:paraId="2F369830"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D495009" w14:textId="77777777" w:rsidR="00025654" w:rsidRPr="00F94796" w:rsidRDefault="00025654"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09069C6" w14:textId="77777777" w:rsidR="00025654" w:rsidRPr="00F94796" w:rsidRDefault="00025654" w:rsidP="00EF76CF">
            <w:pPr>
              <w:spacing w:after="0" w:line="240" w:lineRule="auto"/>
              <w:textAlignment w:val="baseline"/>
              <w:rPr>
                <w:rFonts w:eastAsia="Times New Roman" w:cs="Calibri"/>
                <w:sz w:val="24"/>
                <w:szCs w:val="24"/>
              </w:rPr>
            </w:pPr>
            <w:r>
              <w:rPr>
                <w:rFonts w:eastAsia="Times New Roman" w:cs="Calibri"/>
                <w:sz w:val="24"/>
                <w:szCs w:val="24"/>
              </w:rPr>
              <w:t xml:space="preserve"> -</w:t>
            </w:r>
          </w:p>
        </w:tc>
      </w:tr>
      <w:tr w:rsidR="00025654" w:rsidRPr="00F94796" w14:paraId="71FA5904"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C79394F" w14:textId="77777777" w:rsidR="00025654" w:rsidRPr="00F94796" w:rsidRDefault="00025654"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31987DAB" w14:textId="77777777" w:rsidR="00025654" w:rsidRDefault="00025654" w:rsidP="00EF76CF">
            <w:pPr>
              <w:spacing w:after="0" w:line="240" w:lineRule="auto"/>
              <w:textAlignment w:val="baseline"/>
              <w:rPr>
                <w:rFonts w:eastAsia="Times New Roman" w:cs="Calibri"/>
                <w:sz w:val="24"/>
                <w:szCs w:val="24"/>
              </w:rPr>
            </w:pPr>
            <w:r>
              <w:rPr>
                <w:rFonts w:eastAsia="Times New Roman" w:cs="Calibri"/>
                <w:sz w:val="24"/>
                <w:szCs w:val="24"/>
              </w:rPr>
              <w:t>K</w:t>
            </w:r>
            <w:r w:rsidRPr="00607929">
              <w:rPr>
                <w:rFonts w:eastAsia="Times New Roman" w:cs="Calibri"/>
                <w:sz w:val="24"/>
                <w:szCs w:val="24"/>
              </w:rPr>
              <w:t xml:space="preserve">ritički prosuđivati </w:t>
            </w:r>
            <w:r w:rsidRPr="009027D5">
              <w:rPr>
                <w:rFonts w:eastAsia="Times New Roman" w:cs="Calibri"/>
                <w:sz w:val="24"/>
                <w:szCs w:val="24"/>
              </w:rPr>
              <w:t>zlouporab</w:t>
            </w:r>
            <w:r>
              <w:rPr>
                <w:rFonts w:eastAsia="Times New Roman" w:cs="Calibri"/>
                <w:sz w:val="24"/>
                <w:szCs w:val="24"/>
              </w:rPr>
              <w:t xml:space="preserve">u </w:t>
            </w:r>
            <w:r w:rsidRPr="009027D5">
              <w:rPr>
                <w:rFonts w:eastAsia="Times New Roman" w:cs="Calibri"/>
                <w:sz w:val="24"/>
                <w:szCs w:val="24"/>
              </w:rPr>
              <w:t>alkohola</w:t>
            </w:r>
            <w:r>
              <w:rPr>
                <w:rFonts w:eastAsia="Times New Roman" w:cs="Calibri"/>
                <w:sz w:val="24"/>
                <w:szCs w:val="24"/>
              </w:rPr>
              <w:t xml:space="preserve"> u različite svrhe. Sudjelovanje učenika u raspravi. </w:t>
            </w:r>
          </w:p>
          <w:p w14:paraId="4219C729" w14:textId="77777777" w:rsidR="00025654" w:rsidRPr="00F94796" w:rsidRDefault="00025654" w:rsidP="00EF76CF">
            <w:pPr>
              <w:spacing w:after="0" w:line="240" w:lineRule="auto"/>
              <w:textAlignment w:val="baseline"/>
              <w:rPr>
                <w:rFonts w:eastAsia="Times New Roman" w:cs="Calibri"/>
                <w:sz w:val="24"/>
                <w:szCs w:val="24"/>
              </w:rPr>
            </w:pPr>
          </w:p>
        </w:tc>
      </w:tr>
      <w:tr w:rsidR="00025654" w:rsidRPr="00F94796" w14:paraId="50753561"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C35E896" w14:textId="77777777" w:rsidR="00025654" w:rsidRPr="00F94796" w:rsidRDefault="00025654"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B289F54" w14:textId="77777777" w:rsidR="00025654" w:rsidRPr="00F94796" w:rsidRDefault="00025654" w:rsidP="00EF76CF">
            <w:pPr>
              <w:spacing w:after="0" w:line="240" w:lineRule="auto"/>
              <w:textAlignment w:val="baseline"/>
              <w:rPr>
                <w:rFonts w:eastAsia="Times New Roman" w:cs="Calibri"/>
                <w:sz w:val="24"/>
                <w:szCs w:val="24"/>
              </w:rPr>
            </w:pPr>
            <w:r>
              <w:rPr>
                <w:rFonts w:eastAsia="Times New Roman" w:cs="Calibri"/>
                <w:sz w:val="24"/>
                <w:szCs w:val="24"/>
              </w:rPr>
              <w:t xml:space="preserve">U svrhu </w:t>
            </w:r>
            <w:r w:rsidRPr="00BC1D30">
              <w:rPr>
                <w:rFonts w:eastAsia="Times New Roman" w:cs="Calibri"/>
                <w:sz w:val="24"/>
                <w:szCs w:val="24"/>
              </w:rPr>
              <w:t>sprječav</w:t>
            </w:r>
            <w:r>
              <w:rPr>
                <w:rFonts w:eastAsia="Times New Roman" w:cs="Calibri"/>
                <w:sz w:val="24"/>
                <w:szCs w:val="24"/>
              </w:rPr>
              <w:t>anja</w:t>
            </w:r>
            <w:r w:rsidRPr="00BC1D30">
              <w:rPr>
                <w:rFonts w:eastAsia="Times New Roman" w:cs="Calibri"/>
                <w:sz w:val="24"/>
                <w:szCs w:val="24"/>
              </w:rPr>
              <w:t xml:space="preserve"> nedozvoljene</w:t>
            </w:r>
            <w:r>
              <w:rPr>
                <w:rFonts w:eastAsia="Times New Roman" w:cs="Calibri"/>
                <w:sz w:val="24"/>
                <w:szCs w:val="24"/>
              </w:rPr>
              <w:t xml:space="preserve"> konzumacije i </w:t>
            </w:r>
            <w:r w:rsidRPr="00BC1D30">
              <w:rPr>
                <w:rFonts w:eastAsia="Times New Roman" w:cs="Calibri"/>
                <w:sz w:val="24"/>
                <w:szCs w:val="24"/>
              </w:rPr>
              <w:t xml:space="preserve">nedozvoljene prodaje </w:t>
            </w:r>
            <w:r>
              <w:rPr>
                <w:rFonts w:eastAsia="Times New Roman" w:cs="Calibri"/>
                <w:sz w:val="24"/>
                <w:szCs w:val="24"/>
              </w:rPr>
              <w:t xml:space="preserve">učenicima i maloljetnim osobama. </w:t>
            </w:r>
          </w:p>
        </w:tc>
      </w:tr>
    </w:tbl>
    <w:p w14:paraId="6E1ED51B" w14:textId="77777777" w:rsidR="000E093C" w:rsidRDefault="000E093C"/>
    <w:p w14:paraId="164631C3" w14:textId="77777777" w:rsidR="00025654" w:rsidRDefault="00025654"/>
    <w:p w14:paraId="141A8245" w14:textId="77777777" w:rsidR="00025654" w:rsidRDefault="00025654"/>
    <w:p w14:paraId="4178802D" w14:textId="77777777" w:rsidR="00025654" w:rsidRDefault="00025654"/>
    <w:p w14:paraId="13E3F29F" w14:textId="77777777" w:rsidR="00025654" w:rsidRDefault="00025654"/>
    <w:p w14:paraId="5910A271" w14:textId="77777777" w:rsidR="00025654" w:rsidRDefault="00025654"/>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025654" w:rsidRPr="00025654" w14:paraId="23D3DFDD"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D8B3DE0"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b/>
                <w:bCs/>
                <w:color w:val="365F91"/>
                <w:sz w:val="24"/>
                <w:szCs w:val="24"/>
              </w:rPr>
              <w:t>Naziv aktivnosti: </w:t>
            </w:r>
            <w:r w:rsidRPr="00025654">
              <w:rPr>
                <w:rFonts w:ascii="Arial" w:eastAsia="Times New Roman" w:hAnsi="Arial" w:cs="Arial"/>
                <w:color w:val="365F91"/>
                <w:sz w:val="24"/>
                <w:szCs w:val="24"/>
              </w:rPr>
              <w:t> </w:t>
            </w:r>
            <w:r w:rsidRPr="00025654">
              <w:rPr>
                <w:rFonts w:ascii="Arial" w:eastAsia="Times New Roman" w:hAnsi="Arial" w:cs="Arial"/>
                <w:color w:val="365F91"/>
                <w:sz w:val="24"/>
                <w:szCs w:val="24"/>
              </w:rPr>
              <w:br/>
              <w:t>ZAJEDNO VIŠE MOŽEMO </w:t>
            </w:r>
          </w:p>
          <w:p w14:paraId="31D17366" w14:textId="77777777" w:rsidR="00025654" w:rsidRPr="00025654" w:rsidRDefault="00025654" w:rsidP="00EF76CF">
            <w:pPr>
              <w:spacing w:after="0" w:line="240" w:lineRule="auto"/>
              <w:textAlignment w:val="baseline"/>
              <w:rPr>
                <w:rFonts w:ascii="Arial" w:eastAsia="Times New Roman" w:hAnsi="Arial" w:cs="Arial"/>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B44CC4C"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b/>
                <w:bCs/>
                <w:color w:val="365F91"/>
                <w:sz w:val="24"/>
                <w:szCs w:val="24"/>
              </w:rPr>
              <w:t>Ime i prezime voditelja:</w:t>
            </w:r>
            <w:r w:rsidRPr="00025654">
              <w:rPr>
                <w:rFonts w:ascii="Arial" w:eastAsia="Times New Roman" w:hAnsi="Arial" w:cs="Arial"/>
                <w:color w:val="365F91"/>
                <w:sz w:val="24"/>
                <w:szCs w:val="24"/>
              </w:rPr>
              <w:t>  </w:t>
            </w:r>
            <w:r w:rsidRPr="00025654">
              <w:rPr>
                <w:rFonts w:ascii="Arial" w:eastAsia="Times New Roman" w:hAnsi="Arial" w:cs="Arial"/>
                <w:color w:val="365F91"/>
                <w:sz w:val="24"/>
                <w:szCs w:val="24"/>
              </w:rPr>
              <w:br/>
              <w:t>Renata Hašpl, psih. i Mihaela Horvat, ped.</w:t>
            </w:r>
          </w:p>
          <w:p w14:paraId="295E5AF3" w14:textId="77777777" w:rsidR="00025654" w:rsidRPr="00025654" w:rsidRDefault="00025654" w:rsidP="00EF76CF">
            <w:pPr>
              <w:spacing w:after="0" w:line="240" w:lineRule="auto"/>
              <w:textAlignment w:val="baseline"/>
              <w:rPr>
                <w:rFonts w:ascii="Arial" w:eastAsia="Times New Roman" w:hAnsi="Arial" w:cs="Arial"/>
                <w:sz w:val="24"/>
                <w:szCs w:val="24"/>
              </w:rPr>
            </w:pPr>
          </w:p>
        </w:tc>
      </w:tr>
      <w:tr w:rsidR="00025654" w:rsidRPr="00025654" w14:paraId="19153791"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23FF4FC"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3AA616E7" w14:textId="77777777" w:rsidR="00025654" w:rsidRPr="00025654" w:rsidRDefault="00025654" w:rsidP="00025654">
            <w:pPr>
              <w:numPr>
                <w:ilvl w:val="0"/>
                <w:numId w:val="39"/>
              </w:num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upoznati učenike sa zlouporabom opojnih droga i drugih sredstava, ovisnostima, vandalizmom, vršnjačkim nasiljem i drugim oblicima rizičnog ponašanja</w:t>
            </w:r>
          </w:p>
          <w:p w14:paraId="10C96DF8" w14:textId="77777777" w:rsidR="00025654" w:rsidRPr="00025654" w:rsidRDefault="00025654" w:rsidP="00025654">
            <w:pPr>
              <w:numPr>
                <w:ilvl w:val="0"/>
                <w:numId w:val="39"/>
              </w:num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identificirati motive, razloge, uzroke i posljedice rizičnog ponašanja</w:t>
            </w:r>
          </w:p>
          <w:p w14:paraId="1A8C729A" w14:textId="77777777" w:rsidR="00025654" w:rsidRPr="00025654" w:rsidRDefault="00025654" w:rsidP="00025654">
            <w:pPr>
              <w:numPr>
                <w:ilvl w:val="0"/>
                <w:numId w:val="39"/>
              </w:num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razviti kod učenika svijest o kulturnom ponašanju</w:t>
            </w:r>
          </w:p>
        </w:tc>
      </w:tr>
      <w:tr w:rsidR="00025654" w:rsidRPr="00025654" w14:paraId="3CA94356"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E01834D"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7B1701B4"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učenici 4. razreda</w:t>
            </w:r>
          </w:p>
        </w:tc>
      </w:tr>
      <w:tr w:rsidR="00025654" w:rsidRPr="00025654" w14:paraId="5D5AFC3D"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4891847"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5A75340F"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Policijska postaja Daruvar</w:t>
            </w:r>
          </w:p>
        </w:tc>
      </w:tr>
      <w:tr w:rsidR="00025654" w:rsidRPr="00025654" w14:paraId="54FA16F2"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68B935E"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3A14382" w14:textId="77777777" w:rsidR="00025654" w:rsidRPr="00025654" w:rsidRDefault="00025654" w:rsidP="00EF76CF">
            <w:pPr>
              <w:spacing w:after="0" w:line="240" w:lineRule="auto"/>
              <w:jc w:val="both"/>
              <w:textAlignment w:val="baseline"/>
              <w:rPr>
                <w:rFonts w:ascii="Arial" w:eastAsia="Times New Roman" w:hAnsi="Arial" w:cs="Arial"/>
                <w:sz w:val="24"/>
                <w:szCs w:val="24"/>
              </w:rPr>
            </w:pPr>
            <w:r w:rsidRPr="00025654">
              <w:rPr>
                <w:rFonts w:ascii="Arial" w:eastAsia="Times New Roman" w:hAnsi="Arial" w:cs="Arial"/>
                <w:sz w:val="24"/>
                <w:szCs w:val="24"/>
              </w:rPr>
              <w:t xml:space="preserve">Preventivni program usmjeren na prevenciju zlouporabe opojnih droga i drugih sredstava ovisnosti, vandalizma, vršnjačkog nasilja i drugih oblika rizičnog ponašanja. Učenicima je organiziran posjet policijskoj postaji. </w:t>
            </w:r>
          </w:p>
          <w:p w14:paraId="4CA79B35" w14:textId="77777777" w:rsidR="00025654" w:rsidRPr="00025654" w:rsidRDefault="00025654" w:rsidP="00EF76CF">
            <w:pPr>
              <w:spacing w:after="0" w:line="240" w:lineRule="auto"/>
              <w:textAlignment w:val="baseline"/>
              <w:rPr>
                <w:rFonts w:ascii="Arial" w:eastAsia="Times New Roman" w:hAnsi="Arial" w:cs="Arial"/>
                <w:sz w:val="24"/>
                <w:szCs w:val="24"/>
              </w:rPr>
            </w:pPr>
          </w:p>
        </w:tc>
      </w:tr>
      <w:tr w:rsidR="00025654" w:rsidRPr="00025654" w14:paraId="7AB5558D"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94F21D3"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0BD16250"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veljača 2024. godine</w:t>
            </w:r>
          </w:p>
        </w:tc>
      </w:tr>
      <w:tr w:rsidR="00025654" w:rsidRPr="00025654" w14:paraId="2A866DF9"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99FEECC"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798C33B"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 xml:space="preserve"> -</w:t>
            </w:r>
          </w:p>
        </w:tc>
      </w:tr>
      <w:tr w:rsidR="00025654" w:rsidRPr="00025654" w14:paraId="59549DCC"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235C480"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63C00A36"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upitnik za učenike</w:t>
            </w:r>
          </w:p>
        </w:tc>
      </w:tr>
      <w:tr w:rsidR="00025654" w:rsidRPr="00025654" w14:paraId="330ABD4D"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E368656"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CCC41F2" w14:textId="77777777" w:rsidR="00025654" w:rsidRPr="00025654" w:rsidRDefault="00025654" w:rsidP="00EF76CF">
            <w:pPr>
              <w:spacing w:after="0" w:line="240" w:lineRule="auto"/>
              <w:jc w:val="both"/>
              <w:textAlignment w:val="baseline"/>
              <w:rPr>
                <w:rFonts w:ascii="Arial" w:eastAsia="Times New Roman" w:hAnsi="Arial" w:cs="Arial"/>
                <w:sz w:val="24"/>
                <w:szCs w:val="24"/>
              </w:rPr>
            </w:pPr>
            <w:r w:rsidRPr="00025654">
              <w:rPr>
                <w:rFonts w:ascii="Arial" w:eastAsia="Times New Roman" w:hAnsi="Arial" w:cs="Arial"/>
                <w:sz w:val="24"/>
                <w:szCs w:val="24"/>
              </w:rPr>
              <w:t>U prevenciji zlouporabe opojnih droga i drugih sredstava ovisnosti, vandalizma, vršnjačkog nasilja i drugih oblika rizičnog ponašanja.</w:t>
            </w:r>
          </w:p>
        </w:tc>
      </w:tr>
    </w:tbl>
    <w:p w14:paraId="782E0A66" w14:textId="77777777" w:rsidR="00025654" w:rsidRDefault="00025654"/>
    <w:p w14:paraId="42E0EBA7" w14:textId="77777777" w:rsidR="00025654" w:rsidRDefault="00025654"/>
    <w:p w14:paraId="2C45FAA7" w14:textId="77777777" w:rsidR="00025654" w:rsidRDefault="00025654"/>
    <w:p w14:paraId="2140C008" w14:textId="77777777" w:rsidR="00025654" w:rsidRDefault="00025654"/>
    <w:p w14:paraId="1FAD8557" w14:textId="77777777" w:rsidR="00025654" w:rsidRDefault="00025654"/>
    <w:p w14:paraId="7E83A3A8" w14:textId="77777777" w:rsidR="00025654" w:rsidRDefault="00025654"/>
    <w:p w14:paraId="40DECB60" w14:textId="77777777" w:rsidR="00025654" w:rsidRDefault="00025654"/>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025654" w:rsidRPr="00025654" w14:paraId="2AFD5CDE"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25882AF"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b/>
                <w:bCs/>
                <w:color w:val="365F91"/>
                <w:sz w:val="24"/>
                <w:szCs w:val="24"/>
              </w:rPr>
              <w:t>Naziv aktivnosti: </w:t>
            </w:r>
            <w:r w:rsidRPr="00025654">
              <w:rPr>
                <w:rFonts w:ascii="Arial" w:eastAsia="Times New Roman" w:hAnsi="Arial" w:cs="Arial"/>
                <w:color w:val="365F91"/>
                <w:sz w:val="24"/>
                <w:szCs w:val="24"/>
              </w:rPr>
              <w:t> </w:t>
            </w:r>
            <w:r w:rsidRPr="00025654">
              <w:rPr>
                <w:rFonts w:ascii="Arial" w:eastAsia="Times New Roman" w:hAnsi="Arial" w:cs="Arial"/>
                <w:color w:val="365F91"/>
                <w:sz w:val="24"/>
                <w:szCs w:val="24"/>
              </w:rPr>
              <w:br/>
              <w:t>ZAJEDNO VIŠE MOŽEMO </w:t>
            </w:r>
          </w:p>
          <w:p w14:paraId="489A68E9" w14:textId="77777777" w:rsidR="00025654" w:rsidRPr="00025654" w:rsidRDefault="00025654" w:rsidP="00EF76CF">
            <w:pPr>
              <w:spacing w:after="0" w:line="240" w:lineRule="auto"/>
              <w:textAlignment w:val="baseline"/>
              <w:rPr>
                <w:rFonts w:ascii="Arial" w:eastAsia="Times New Roman" w:hAnsi="Arial" w:cs="Arial"/>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66B79DDD"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b/>
                <w:bCs/>
                <w:color w:val="365F91"/>
                <w:sz w:val="24"/>
                <w:szCs w:val="24"/>
              </w:rPr>
              <w:t>Ime i prezime voditelja:</w:t>
            </w:r>
            <w:r w:rsidRPr="00025654">
              <w:rPr>
                <w:rFonts w:ascii="Arial" w:eastAsia="Times New Roman" w:hAnsi="Arial" w:cs="Arial"/>
                <w:color w:val="365F91"/>
                <w:sz w:val="24"/>
                <w:szCs w:val="24"/>
              </w:rPr>
              <w:t>  </w:t>
            </w:r>
            <w:r w:rsidRPr="00025654">
              <w:rPr>
                <w:rFonts w:ascii="Arial" w:eastAsia="Times New Roman" w:hAnsi="Arial" w:cs="Arial"/>
                <w:color w:val="365F91"/>
                <w:sz w:val="24"/>
                <w:szCs w:val="24"/>
              </w:rPr>
              <w:br/>
              <w:t>Renata Hašpl, psih. i Mihaela Horvat, ped.</w:t>
            </w:r>
          </w:p>
          <w:p w14:paraId="2D3024B7" w14:textId="77777777" w:rsidR="00025654" w:rsidRPr="00025654" w:rsidRDefault="00025654" w:rsidP="00EF76CF">
            <w:pPr>
              <w:spacing w:after="0" w:line="240" w:lineRule="auto"/>
              <w:textAlignment w:val="baseline"/>
              <w:rPr>
                <w:rFonts w:ascii="Arial" w:eastAsia="Times New Roman" w:hAnsi="Arial" w:cs="Arial"/>
                <w:sz w:val="24"/>
                <w:szCs w:val="24"/>
              </w:rPr>
            </w:pPr>
          </w:p>
        </w:tc>
      </w:tr>
      <w:tr w:rsidR="00025654" w:rsidRPr="00025654" w14:paraId="554EFF81"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4E08910"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44F7118A" w14:textId="77777777" w:rsidR="00025654" w:rsidRPr="00025654" w:rsidRDefault="00025654" w:rsidP="00025654">
            <w:pPr>
              <w:numPr>
                <w:ilvl w:val="0"/>
                <w:numId w:val="39"/>
              </w:num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upoznati roditelje učenika sa zlouporabom opojnih droga i drugih sredstava, ovisnostima, vandalizmom, vršnjačkim nasiljem i drugim oblicima rizičnog ponašanja</w:t>
            </w:r>
          </w:p>
          <w:p w14:paraId="5568B618" w14:textId="77777777" w:rsidR="00025654" w:rsidRPr="00025654" w:rsidRDefault="00025654" w:rsidP="00025654">
            <w:pPr>
              <w:numPr>
                <w:ilvl w:val="0"/>
                <w:numId w:val="39"/>
              </w:num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predložiti roditeljima načine djelovanja prilikom otkrivanja rizičnog ponašanja kod vlastitog djeteta</w:t>
            </w:r>
          </w:p>
          <w:p w14:paraId="2D1EA431" w14:textId="77777777" w:rsidR="00025654" w:rsidRPr="00025654" w:rsidRDefault="00025654" w:rsidP="00025654">
            <w:pPr>
              <w:numPr>
                <w:ilvl w:val="0"/>
                <w:numId w:val="39"/>
              </w:num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uputiti roditelje gdje se mogu javiti za pomoć u slučaju otkivanja rizičnog ponašanja kod djeteta</w:t>
            </w:r>
          </w:p>
          <w:p w14:paraId="0B8DADBE" w14:textId="77777777" w:rsidR="00025654" w:rsidRPr="00025654" w:rsidRDefault="00025654" w:rsidP="00EF76CF">
            <w:pPr>
              <w:spacing w:after="0" w:line="240" w:lineRule="auto"/>
              <w:textAlignment w:val="baseline"/>
              <w:rPr>
                <w:rFonts w:ascii="Arial" w:eastAsia="Times New Roman" w:hAnsi="Arial" w:cs="Arial"/>
                <w:sz w:val="24"/>
                <w:szCs w:val="24"/>
              </w:rPr>
            </w:pPr>
          </w:p>
        </w:tc>
      </w:tr>
      <w:tr w:rsidR="00025654" w:rsidRPr="00025654" w14:paraId="3DAB46E1"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2ACDB84"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C6E471F"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roditelji učenika 6. razreda</w:t>
            </w:r>
          </w:p>
        </w:tc>
      </w:tr>
      <w:tr w:rsidR="00025654" w:rsidRPr="00025654" w14:paraId="1A06858B"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ECAFEAD"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7C9923FC"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Policijska postaja Daruvar</w:t>
            </w:r>
          </w:p>
        </w:tc>
      </w:tr>
      <w:tr w:rsidR="00025654" w:rsidRPr="00025654" w14:paraId="5DA72870"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73DD6E1"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6A691DBF" w14:textId="77777777" w:rsidR="00025654" w:rsidRPr="00025654" w:rsidRDefault="00025654" w:rsidP="00EF76CF">
            <w:pPr>
              <w:spacing w:after="0" w:line="240" w:lineRule="auto"/>
              <w:jc w:val="both"/>
              <w:textAlignment w:val="baseline"/>
              <w:rPr>
                <w:rFonts w:ascii="Arial" w:eastAsia="Times New Roman" w:hAnsi="Arial" w:cs="Arial"/>
                <w:sz w:val="24"/>
                <w:szCs w:val="24"/>
              </w:rPr>
            </w:pPr>
            <w:r w:rsidRPr="00025654">
              <w:rPr>
                <w:rFonts w:ascii="Arial" w:eastAsia="Times New Roman" w:hAnsi="Arial" w:cs="Arial"/>
                <w:sz w:val="24"/>
                <w:szCs w:val="24"/>
              </w:rPr>
              <w:t xml:space="preserve">Preventivni program usmjeren na prevenciju zlouporabe opojnih droga i drugih sredstava ovisnosti, vandalizma, vršnjačkog nasilja i drugih oblika rizičnog ponašanja. Provođenje zajedničkog roditeljskog sastanka. </w:t>
            </w:r>
          </w:p>
        </w:tc>
      </w:tr>
      <w:tr w:rsidR="00025654" w:rsidRPr="00025654" w14:paraId="44035E38"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0C73AC9"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262712A7"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travanj 2024. godine</w:t>
            </w:r>
          </w:p>
        </w:tc>
      </w:tr>
      <w:tr w:rsidR="00025654" w:rsidRPr="00025654" w14:paraId="19B67EE3"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042641B"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1E0750E1"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 xml:space="preserve"> -</w:t>
            </w:r>
          </w:p>
        </w:tc>
      </w:tr>
      <w:tr w:rsidR="00025654" w:rsidRPr="00025654" w14:paraId="2AF0F59D"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92E9852"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5B962AB3"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sz w:val="24"/>
                <w:szCs w:val="24"/>
              </w:rPr>
              <w:t>upitnik za roditelje</w:t>
            </w:r>
          </w:p>
        </w:tc>
      </w:tr>
      <w:tr w:rsidR="00025654" w:rsidRPr="00025654" w14:paraId="594D8842" w14:textId="77777777" w:rsidTr="0002565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90B40AE" w14:textId="77777777" w:rsidR="00025654" w:rsidRPr="00025654" w:rsidRDefault="00025654" w:rsidP="00EF76CF">
            <w:pPr>
              <w:spacing w:after="0" w:line="240" w:lineRule="auto"/>
              <w:textAlignment w:val="baseline"/>
              <w:rPr>
                <w:rFonts w:ascii="Arial" w:eastAsia="Times New Roman" w:hAnsi="Arial" w:cs="Arial"/>
                <w:sz w:val="24"/>
                <w:szCs w:val="24"/>
              </w:rPr>
            </w:pPr>
            <w:r w:rsidRPr="00025654">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FBD3957" w14:textId="77777777" w:rsidR="00025654" w:rsidRPr="00025654" w:rsidRDefault="00025654" w:rsidP="00EF76CF">
            <w:pPr>
              <w:spacing w:after="0" w:line="240" w:lineRule="auto"/>
              <w:jc w:val="both"/>
              <w:textAlignment w:val="baseline"/>
              <w:rPr>
                <w:rFonts w:ascii="Arial" w:eastAsia="Times New Roman" w:hAnsi="Arial" w:cs="Arial"/>
                <w:sz w:val="24"/>
                <w:szCs w:val="24"/>
              </w:rPr>
            </w:pPr>
            <w:r w:rsidRPr="00025654">
              <w:rPr>
                <w:rFonts w:ascii="Arial" w:eastAsia="Times New Roman" w:hAnsi="Arial" w:cs="Arial"/>
                <w:sz w:val="24"/>
                <w:szCs w:val="24"/>
              </w:rPr>
              <w:t>U prevenciji zlouporabe opojnih droga i drugih sredstava ovisnosti, vandalizma, vršnjačkog nasilja i drugih oblika rizičnog ponašanja.</w:t>
            </w:r>
          </w:p>
        </w:tc>
      </w:tr>
    </w:tbl>
    <w:p w14:paraId="6039FC35" w14:textId="77777777" w:rsidR="00025654" w:rsidRDefault="00025654"/>
    <w:p w14:paraId="69D2EB25" w14:textId="77777777" w:rsidR="00025654" w:rsidRDefault="00025654"/>
    <w:p w14:paraId="208B0330" w14:textId="77777777" w:rsidR="00025654" w:rsidRDefault="00025654"/>
    <w:p w14:paraId="53727117" w14:textId="77777777" w:rsidR="00025654" w:rsidRDefault="00025654"/>
    <w:p w14:paraId="7F9BE10F" w14:textId="77777777" w:rsidR="00025654" w:rsidRDefault="00025654"/>
    <w:p w14:paraId="25CEF7A1" w14:textId="77777777" w:rsidR="00025654" w:rsidRDefault="00025654"/>
    <w:p w14:paraId="058B869D" w14:textId="77777777" w:rsidR="00025654" w:rsidRDefault="00025654"/>
    <w:p w14:paraId="243C994B" w14:textId="77777777" w:rsidR="00025654" w:rsidRDefault="00025654"/>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7E3B08" w:rsidRPr="007E3B08" w14:paraId="51AC3080"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20BE012"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b/>
                <w:bCs/>
                <w:color w:val="365F91"/>
                <w:sz w:val="24"/>
                <w:szCs w:val="24"/>
              </w:rPr>
              <w:t>Naziv aktivnosti: </w:t>
            </w:r>
            <w:r w:rsidRPr="007E3B08">
              <w:rPr>
                <w:rFonts w:ascii="Arial" w:eastAsia="Times New Roman" w:hAnsi="Arial" w:cs="Arial"/>
                <w:color w:val="365F91"/>
                <w:sz w:val="24"/>
                <w:szCs w:val="24"/>
              </w:rPr>
              <w:t> </w:t>
            </w:r>
            <w:r w:rsidRPr="007E3B08">
              <w:rPr>
                <w:rFonts w:ascii="Arial" w:eastAsia="Times New Roman" w:hAnsi="Arial" w:cs="Arial"/>
                <w:color w:val="365F91"/>
                <w:sz w:val="24"/>
                <w:szCs w:val="24"/>
              </w:rPr>
              <w:br/>
              <w:t>ZAJEDNO VIŠE MOŽEMO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CA004BB"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b/>
                <w:bCs/>
                <w:color w:val="365F91"/>
                <w:sz w:val="24"/>
                <w:szCs w:val="24"/>
              </w:rPr>
              <w:t>Ime i prezime voditelja:</w:t>
            </w:r>
            <w:r w:rsidRPr="007E3B08">
              <w:rPr>
                <w:rFonts w:ascii="Arial" w:eastAsia="Times New Roman" w:hAnsi="Arial" w:cs="Arial"/>
                <w:color w:val="365F91"/>
                <w:sz w:val="24"/>
                <w:szCs w:val="24"/>
              </w:rPr>
              <w:t>  </w:t>
            </w:r>
            <w:r w:rsidRPr="007E3B08">
              <w:rPr>
                <w:rFonts w:ascii="Arial" w:eastAsia="Times New Roman" w:hAnsi="Arial" w:cs="Arial"/>
                <w:color w:val="365F91"/>
                <w:sz w:val="24"/>
                <w:szCs w:val="24"/>
              </w:rPr>
              <w:br/>
              <w:t>Renata Hašpl, psih. i Mihaela Horvat, ped.</w:t>
            </w:r>
          </w:p>
          <w:p w14:paraId="31E24CE1" w14:textId="77777777" w:rsidR="007E3B08" w:rsidRPr="007E3B08" w:rsidRDefault="007E3B08" w:rsidP="00EF76CF">
            <w:pPr>
              <w:spacing w:after="0" w:line="240" w:lineRule="auto"/>
              <w:textAlignment w:val="baseline"/>
              <w:rPr>
                <w:rFonts w:ascii="Arial" w:eastAsia="Times New Roman" w:hAnsi="Arial" w:cs="Arial"/>
                <w:sz w:val="24"/>
                <w:szCs w:val="24"/>
              </w:rPr>
            </w:pPr>
          </w:p>
        </w:tc>
      </w:tr>
      <w:tr w:rsidR="007E3B08" w:rsidRPr="007E3B08" w14:paraId="68BEC189"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5CD7365"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45D0BBD0" w14:textId="77777777" w:rsidR="007E3B08" w:rsidRPr="007E3B08" w:rsidRDefault="007E3B08" w:rsidP="007E3B08">
            <w:pPr>
              <w:numPr>
                <w:ilvl w:val="0"/>
                <w:numId w:val="39"/>
              </w:numPr>
              <w:spacing w:after="0" w:line="240" w:lineRule="auto"/>
              <w:textAlignment w:val="baseline"/>
              <w:rPr>
                <w:rFonts w:ascii="Arial" w:eastAsia="Times New Roman" w:hAnsi="Arial" w:cs="Arial"/>
                <w:sz w:val="24"/>
                <w:szCs w:val="24"/>
              </w:rPr>
            </w:pPr>
            <w:r w:rsidRPr="007E3B08">
              <w:rPr>
                <w:rFonts w:ascii="Arial" w:eastAsia="Times New Roman" w:hAnsi="Arial" w:cs="Arial"/>
                <w:sz w:val="24"/>
                <w:szCs w:val="24"/>
              </w:rPr>
              <w:t>upoznati učenike sa zlouporabom opojnih droga i drugih sredstava, ovisnostima, vandalizmom, vršnjačkim nasiljem i drugim oblicima rizičnog ponašanja</w:t>
            </w:r>
          </w:p>
          <w:p w14:paraId="73C1F765" w14:textId="77777777" w:rsidR="007E3B08" w:rsidRPr="007E3B08" w:rsidRDefault="007E3B08" w:rsidP="007E3B08">
            <w:pPr>
              <w:numPr>
                <w:ilvl w:val="0"/>
                <w:numId w:val="39"/>
              </w:numPr>
              <w:spacing w:after="0" w:line="240" w:lineRule="auto"/>
              <w:textAlignment w:val="baseline"/>
              <w:rPr>
                <w:rFonts w:ascii="Arial" w:eastAsia="Times New Roman" w:hAnsi="Arial" w:cs="Arial"/>
                <w:sz w:val="24"/>
                <w:szCs w:val="24"/>
              </w:rPr>
            </w:pPr>
            <w:r w:rsidRPr="007E3B08">
              <w:rPr>
                <w:rFonts w:ascii="Arial" w:eastAsia="Times New Roman" w:hAnsi="Arial" w:cs="Arial"/>
                <w:sz w:val="24"/>
                <w:szCs w:val="24"/>
              </w:rPr>
              <w:t>identificirati motive, razloge, uzroke i posljedice rizičnog ponašanja</w:t>
            </w:r>
          </w:p>
          <w:p w14:paraId="733CDFEA" w14:textId="77777777" w:rsidR="007E3B08" w:rsidRPr="007E3B08" w:rsidRDefault="007E3B08" w:rsidP="007E3B08">
            <w:pPr>
              <w:numPr>
                <w:ilvl w:val="0"/>
                <w:numId w:val="39"/>
              </w:numPr>
              <w:spacing w:after="0" w:line="240" w:lineRule="auto"/>
              <w:textAlignment w:val="baseline"/>
              <w:rPr>
                <w:rFonts w:ascii="Arial" w:eastAsia="Times New Roman" w:hAnsi="Arial" w:cs="Arial"/>
                <w:sz w:val="24"/>
                <w:szCs w:val="24"/>
              </w:rPr>
            </w:pPr>
            <w:r w:rsidRPr="007E3B08">
              <w:rPr>
                <w:rFonts w:ascii="Arial" w:eastAsia="Times New Roman" w:hAnsi="Arial" w:cs="Arial"/>
                <w:sz w:val="24"/>
                <w:szCs w:val="24"/>
              </w:rPr>
              <w:t>razviti kod učenika svijest o kulturnom ponašanju</w:t>
            </w:r>
          </w:p>
          <w:p w14:paraId="01670887" w14:textId="77777777" w:rsidR="007E3B08" w:rsidRPr="007E3B08" w:rsidRDefault="007E3B08" w:rsidP="00EF76CF">
            <w:pPr>
              <w:spacing w:after="0" w:line="240" w:lineRule="auto"/>
              <w:textAlignment w:val="baseline"/>
              <w:rPr>
                <w:rFonts w:ascii="Arial" w:eastAsia="Times New Roman" w:hAnsi="Arial" w:cs="Arial"/>
                <w:sz w:val="24"/>
                <w:szCs w:val="24"/>
              </w:rPr>
            </w:pPr>
          </w:p>
        </w:tc>
      </w:tr>
      <w:tr w:rsidR="007E3B08" w:rsidRPr="007E3B08" w14:paraId="6B5E67C9"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913A233"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01426662"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sz w:val="24"/>
                <w:szCs w:val="24"/>
              </w:rPr>
              <w:t>učenici 6. razreda</w:t>
            </w:r>
          </w:p>
        </w:tc>
      </w:tr>
      <w:tr w:rsidR="007E3B08" w:rsidRPr="007E3B08" w14:paraId="439CE3EF"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FC06DFA"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3447DAAD"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sz w:val="24"/>
                <w:szCs w:val="24"/>
              </w:rPr>
              <w:t>Policijska postaja Daruvar</w:t>
            </w:r>
          </w:p>
        </w:tc>
      </w:tr>
      <w:tr w:rsidR="007E3B08" w:rsidRPr="007E3B08" w14:paraId="7204CEDE"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4E10D6E"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78CD2B58" w14:textId="77777777" w:rsidR="007E3B08" w:rsidRPr="007E3B08" w:rsidRDefault="007E3B08" w:rsidP="00EF76CF">
            <w:pPr>
              <w:spacing w:after="0" w:line="240" w:lineRule="auto"/>
              <w:jc w:val="both"/>
              <w:textAlignment w:val="baseline"/>
              <w:rPr>
                <w:rFonts w:ascii="Arial" w:eastAsia="Times New Roman" w:hAnsi="Arial" w:cs="Arial"/>
                <w:sz w:val="24"/>
                <w:szCs w:val="24"/>
              </w:rPr>
            </w:pPr>
            <w:r w:rsidRPr="007E3B08">
              <w:rPr>
                <w:rFonts w:ascii="Arial" w:eastAsia="Times New Roman" w:hAnsi="Arial" w:cs="Arial"/>
                <w:sz w:val="24"/>
                <w:szCs w:val="24"/>
              </w:rPr>
              <w:t>Preventivni program usmjeren na prevenciju zlouporabe opojnih droga i drugih sredstava ovisnosti, vandalizma, vršnjačkog nasilja i drugih oblika rizičnog ponašanja. Organizirano predavanje za učenike.</w:t>
            </w:r>
          </w:p>
        </w:tc>
      </w:tr>
      <w:tr w:rsidR="007E3B08" w:rsidRPr="007E3B08" w14:paraId="047BB06A"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D811D40"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D4BEACE"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sz w:val="24"/>
                <w:szCs w:val="24"/>
              </w:rPr>
              <w:t>ožujak 2024. godine</w:t>
            </w:r>
          </w:p>
        </w:tc>
      </w:tr>
      <w:tr w:rsidR="007E3B08" w:rsidRPr="007E3B08" w14:paraId="4B2F1D33"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82B823D"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58302CAF"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sz w:val="24"/>
                <w:szCs w:val="24"/>
              </w:rPr>
              <w:t xml:space="preserve"> -</w:t>
            </w:r>
          </w:p>
        </w:tc>
      </w:tr>
      <w:tr w:rsidR="007E3B08" w:rsidRPr="007E3B08" w14:paraId="1D5AFDFB"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9800F62"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70DB04FB"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sz w:val="24"/>
                <w:szCs w:val="24"/>
              </w:rPr>
              <w:t>upitnik za učenike</w:t>
            </w:r>
          </w:p>
        </w:tc>
      </w:tr>
      <w:tr w:rsidR="007E3B08" w:rsidRPr="007E3B08" w14:paraId="30EDC605"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6CE5622" w14:textId="77777777" w:rsidR="007E3B08" w:rsidRPr="007E3B08" w:rsidRDefault="007E3B08" w:rsidP="00EF76CF">
            <w:pPr>
              <w:spacing w:after="0" w:line="240" w:lineRule="auto"/>
              <w:textAlignment w:val="baseline"/>
              <w:rPr>
                <w:rFonts w:ascii="Arial" w:eastAsia="Times New Roman" w:hAnsi="Arial" w:cs="Arial"/>
                <w:sz w:val="24"/>
                <w:szCs w:val="24"/>
              </w:rPr>
            </w:pPr>
            <w:r w:rsidRPr="007E3B08">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74CB28EB" w14:textId="77777777" w:rsidR="007E3B08" w:rsidRPr="007E3B08" w:rsidRDefault="007E3B08" w:rsidP="00EF76CF">
            <w:pPr>
              <w:spacing w:after="0" w:line="240" w:lineRule="auto"/>
              <w:jc w:val="both"/>
              <w:textAlignment w:val="baseline"/>
              <w:rPr>
                <w:rFonts w:ascii="Arial" w:eastAsia="Times New Roman" w:hAnsi="Arial" w:cs="Arial"/>
                <w:sz w:val="24"/>
                <w:szCs w:val="24"/>
              </w:rPr>
            </w:pPr>
            <w:r w:rsidRPr="007E3B08">
              <w:rPr>
                <w:rFonts w:ascii="Arial" w:eastAsia="Times New Roman" w:hAnsi="Arial" w:cs="Arial"/>
                <w:sz w:val="24"/>
                <w:szCs w:val="24"/>
              </w:rPr>
              <w:t xml:space="preserve">U prevenciji zlouporabe opojnih droga i drugih sredstava ovisnosti, vandalizma, vršnjačkog nasilja i drugih oblika rizičnog ponašanja. </w:t>
            </w:r>
          </w:p>
        </w:tc>
      </w:tr>
    </w:tbl>
    <w:p w14:paraId="40CE76FF" w14:textId="77777777" w:rsidR="00025654" w:rsidRDefault="00025654"/>
    <w:p w14:paraId="3ECD6034" w14:textId="77777777" w:rsidR="007E3B08" w:rsidRDefault="007E3B08"/>
    <w:p w14:paraId="10323658" w14:textId="77777777" w:rsidR="007E3B08" w:rsidRDefault="007E3B08"/>
    <w:p w14:paraId="717558C2" w14:textId="77777777" w:rsidR="007E3B08" w:rsidRDefault="007E3B08"/>
    <w:p w14:paraId="37108D53" w14:textId="77777777" w:rsidR="007E3B08" w:rsidRDefault="007E3B08"/>
    <w:p w14:paraId="3A049AE9" w14:textId="77777777" w:rsidR="007E3B08" w:rsidRDefault="007E3B08"/>
    <w:p w14:paraId="4721E197" w14:textId="77777777" w:rsidR="007E3B08" w:rsidRDefault="007E3B08"/>
    <w:p w14:paraId="7073BABD" w14:textId="77777777" w:rsidR="007E3B08" w:rsidRDefault="007E3B08"/>
    <w:p w14:paraId="5785D2FA" w14:textId="77777777" w:rsidR="007E3B08" w:rsidRDefault="007E3B08"/>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7E3B08" w:rsidRPr="00F94796" w14:paraId="1E6570F5"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A4604C9" w14:textId="77777777" w:rsidR="007E3B08" w:rsidRDefault="007E3B08" w:rsidP="00EF76CF">
            <w:pPr>
              <w:spacing w:after="0" w:line="240" w:lineRule="auto"/>
              <w:textAlignment w:val="baseline"/>
              <w:rPr>
                <w:rFonts w:ascii="Cambria" w:eastAsia="Times New Roman" w:hAnsi="Cambria" w:cs="Calibri"/>
                <w:color w:val="365F91"/>
                <w:sz w:val="26"/>
                <w:szCs w:val="26"/>
              </w:rPr>
            </w:pPr>
            <w:r w:rsidRPr="00F94796">
              <w:rPr>
                <w:rFonts w:ascii="Cambria" w:eastAsia="Times New Roman" w:hAnsi="Cambria" w:cs="Calibri"/>
                <w:b/>
                <w:bCs/>
                <w:color w:val="365F91"/>
                <w:sz w:val="26"/>
                <w:szCs w:val="26"/>
              </w:rPr>
              <w:t>Naziv aktivnosti: </w:t>
            </w:r>
            <w:r w:rsidRPr="00F94796">
              <w:rPr>
                <w:rFonts w:ascii="Cambria" w:eastAsia="Times New Roman" w:hAnsi="Cambria" w:cs="Calibri"/>
                <w:color w:val="365F91"/>
                <w:sz w:val="26"/>
                <w:szCs w:val="26"/>
              </w:rPr>
              <w:t> </w:t>
            </w:r>
          </w:p>
          <w:p w14:paraId="3B324632" w14:textId="77777777" w:rsidR="007E3B08" w:rsidRPr="00F94796" w:rsidRDefault="007E3B08" w:rsidP="00EF76CF">
            <w:pPr>
              <w:spacing w:after="0" w:line="240" w:lineRule="auto"/>
              <w:textAlignment w:val="baseline"/>
              <w:rPr>
                <w:rFonts w:eastAsia="Times New Roman" w:cs="Calibri"/>
                <w:sz w:val="24"/>
                <w:szCs w:val="24"/>
              </w:rPr>
            </w:pPr>
            <w:r w:rsidRPr="00721A2E">
              <w:rPr>
                <w:rFonts w:ascii="Cambria" w:eastAsia="Times New Roman" w:hAnsi="Cambria" w:cs="Calibri"/>
                <w:color w:val="365F91"/>
                <w:sz w:val="26"/>
                <w:szCs w:val="26"/>
              </w:rPr>
              <w:t>Profesionalno usmjeravanje – individualno savjetovanje i informiranje</w:t>
            </w:r>
          </w:p>
          <w:p w14:paraId="12BBC854" w14:textId="77777777" w:rsidR="007E3B08" w:rsidRPr="00F94796" w:rsidRDefault="007E3B08" w:rsidP="00EF76CF">
            <w:pPr>
              <w:spacing w:after="0" w:line="240" w:lineRule="auto"/>
              <w:textAlignment w:val="baseline"/>
              <w:rPr>
                <w:rFonts w:eastAsia="Times New Roman" w:cs="Calibri"/>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9010207" w14:textId="77777777" w:rsidR="007E3B08" w:rsidRPr="00F94796" w:rsidRDefault="007E3B08" w:rsidP="00EF76CF">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Ime i prezime voditelja:</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br/>
              <w:t>Renata Hašpl, psih. i Mihaela Horvat, ped.</w:t>
            </w:r>
          </w:p>
          <w:p w14:paraId="46B79345" w14:textId="77777777" w:rsidR="007E3B08" w:rsidRPr="00F94796" w:rsidRDefault="007E3B08" w:rsidP="00EF76CF">
            <w:pPr>
              <w:spacing w:after="0" w:line="240" w:lineRule="auto"/>
              <w:textAlignment w:val="baseline"/>
              <w:rPr>
                <w:rFonts w:eastAsia="Times New Roman" w:cs="Calibri"/>
                <w:sz w:val="24"/>
                <w:szCs w:val="24"/>
              </w:rPr>
            </w:pPr>
          </w:p>
          <w:p w14:paraId="0B9997E9" w14:textId="77777777" w:rsidR="007E3B08" w:rsidRPr="00F94796" w:rsidRDefault="007E3B08" w:rsidP="00EF76CF">
            <w:pPr>
              <w:spacing w:after="0" w:line="240" w:lineRule="auto"/>
              <w:textAlignment w:val="baseline"/>
              <w:rPr>
                <w:rFonts w:eastAsia="Times New Roman" w:cs="Calibri"/>
                <w:sz w:val="24"/>
                <w:szCs w:val="24"/>
              </w:rPr>
            </w:pPr>
          </w:p>
        </w:tc>
      </w:tr>
      <w:tr w:rsidR="007E3B08" w:rsidRPr="00F94796" w14:paraId="274740F5"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4AB1A08" w14:textId="77777777" w:rsidR="007E3B08" w:rsidRPr="00F94796" w:rsidRDefault="007E3B08"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23127322" w14:textId="77777777" w:rsidR="007E3B08" w:rsidRPr="00721A2E" w:rsidRDefault="007E3B08" w:rsidP="007E3B08">
            <w:pPr>
              <w:numPr>
                <w:ilvl w:val="0"/>
                <w:numId w:val="41"/>
              </w:numPr>
              <w:spacing w:line="240" w:lineRule="auto"/>
              <w:textAlignment w:val="baseline"/>
              <w:rPr>
                <w:rFonts w:eastAsia="Times New Roman" w:cs="Calibri"/>
                <w:b/>
                <w:color w:val="000000"/>
                <w:sz w:val="24"/>
                <w:szCs w:val="24"/>
              </w:rPr>
            </w:pPr>
            <w:r>
              <w:rPr>
                <w:rFonts w:eastAsia="Times New Roman" w:cs="Calibri"/>
                <w:color w:val="000000"/>
                <w:sz w:val="24"/>
                <w:szCs w:val="24"/>
              </w:rPr>
              <w:t>p</w:t>
            </w:r>
            <w:r w:rsidRPr="00721A2E">
              <w:rPr>
                <w:rFonts w:eastAsia="Times New Roman" w:cs="Calibri"/>
                <w:color w:val="000000"/>
                <w:sz w:val="24"/>
                <w:szCs w:val="24"/>
              </w:rPr>
              <w:t>repoznati svrhu CISOK-a</w:t>
            </w:r>
          </w:p>
          <w:p w14:paraId="15D7AB1B" w14:textId="77777777" w:rsidR="007E3B08" w:rsidRPr="00721A2E" w:rsidRDefault="007E3B08" w:rsidP="007E3B08">
            <w:pPr>
              <w:numPr>
                <w:ilvl w:val="0"/>
                <w:numId w:val="41"/>
              </w:numPr>
              <w:spacing w:after="0" w:line="240" w:lineRule="auto"/>
              <w:textAlignment w:val="baseline"/>
              <w:rPr>
                <w:rFonts w:eastAsia="Times New Roman" w:cs="Calibri"/>
                <w:b/>
                <w:color w:val="000000"/>
                <w:sz w:val="24"/>
                <w:szCs w:val="24"/>
              </w:rPr>
            </w:pPr>
            <w:r>
              <w:rPr>
                <w:rFonts w:eastAsia="Times New Roman" w:cs="Calibri"/>
                <w:color w:val="000000"/>
                <w:sz w:val="24"/>
                <w:szCs w:val="24"/>
              </w:rPr>
              <w:t>p</w:t>
            </w:r>
            <w:r w:rsidRPr="00721A2E">
              <w:rPr>
                <w:rFonts w:eastAsia="Times New Roman" w:cs="Calibri"/>
                <w:color w:val="000000"/>
                <w:sz w:val="24"/>
                <w:szCs w:val="24"/>
              </w:rPr>
              <w:t>repoznati i procijeniti vlastita znanja, vještine, sposobnosti i mogućnosti</w:t>
            </w:r>
          </w:p>
          <w:p w14:paraId="0DCBF6CA" w14:textId="77777777" w:rsidR="007E3B08" w:rsidRPr="00721A2E" w:rsidRDefault="007E3B08" w:rsidP="007E3B08">
            <w:pPr>
              <w:numPr>
                <w:ilvl w:val="0"/>
                <w:numId w:val="41"/>
              </w:numPr>
              <w:spacing w:after="0" w:line="240" w:lineRule="auto"/>
              <w:textAlignment w:val="baseline"/>
              <w:rPr>
                <w:rFonts w:eastAsia="Times New Roman" w:cs="Calibri"/>
                <w:b/>
                <w:color w:val="000000"/>
                <w:sz w:val="24"/>
                <w:szCs w:val="24"/>
              </w:rPr>
            </w:pPr>
            <w:r>
              <w:rPr>
                <w:rFonts w:eastAsia="Times New Roman" w:cs="Calibri"/>
                <w:color w:val="000000"/>
                <w:sz w:val="24"/>
                <w:szCs w:val="24"/>
              </w:rPr>
              <w:t>i</w:t>
            </w:r>
            <w:r w:rsidRPr="00721A2E">
              <w:rPr>
                <w:rFonts w:eastAsia="Times New Roman" w:cs="Calibri"/>
                <w:color w:val="000000"/>
                <w:sz w:val="24"/>
                <w:szCs w:val="24"/>
              </w:rPr>
              <w:t>dentificirati karakteristike željenog zanimanja/radnog mjesta</w:t>
            </w:r>
          </w:p>
          <w:p w14:paraId="64C75DE6" w14:textId="77777777" w:rsidR="007E3B08" w:rsidRPr="00721A2E" w:rsidRDefault="007E3B08" w:rsidP="007E3B08">
            <w:pPr>
              <w:numPr>
                <w:ilvl w:val="0"/>
                <w:numId w:val="41"/>
              </w:numPr>
              <w:spacing w:after="0" w:line="240" w:lineRule="auto"/>
              <w:textAlignment w:val="baseline"/>
              <w:rPr>
                <w:rFonts w:eastAsia="Times New Roman" w:cs="Calibri"/>
                <w:b/>
                <w:color w:val="000000"/>
                <w:sz w:val="24"/>
                <w:szCs w:val="24"/>
              </w:rPr>
            </w:pPr>
            <w:r>
              <w:rPr>
                <w:rFonts w:eastAsia="Times New Roman" w:cs="Calibri"/>
                <w:color w:val="000000"/>
                <w:sz w:val="24"/>
                <w:szCs w:val="24"/>
              </w:rPr>
              <w:t>a</w:t>
            </w:r>
            <w:r w:rsidRPr="00721A2E">
              <w:rPr>
                <w:rFonts w:eastAsia="Times New Roman" w:cs="Calibri"/>
                <w:color w:val="000000"/>
                <w:sz w:val="24"/>
                <w:szCs w:val="24"/>
              </w:rPr>
              <w:t>nalizirati vlastite interese za odabir budućeg zanimanja</w:t>
            </w:r>
          </w:p>
          <w:p w14:paraId="4F6A3B70" w14:textId="77777777" w:rsidR="007E3B08" w:rsidRPr="00721A2E" w:rsidRDefault="007E3B08" w:rsidP="007E3B08">
            <w:pPr>
              <w:numPr>
                <w:ilvl w:val="0"/>
                <w:numId w:val="41"/>
              </w:numPr>
              <w:spacing w:after="0" w:line="240" w:lineRule="auto"/>
              <w:textAlignment w:val="baseline"/>
              <w:rPr>
                <w:rFonts w:eastAsia="Times New Roman" w:cs="Calibri"/>
                <w:b/>
                <w:color w:val="000000"/>
                <w:sz w:val="24"/>
                <w:szCs w:val="24"/>
              </w:rPr>
            </w:pPr>
            <w:r>
              <w:rPr>
                <w:rFonts w:eastAsia="Times New Roman" w:cs="Calibri"/>
                <w:color w:val="000000"/>
                <w:sz w:val="24"/>
                <w:szCs w:val="24"/>
              </w:rPr>
              <w:t>p</w:t>
            </w:r>
            <w:r w:rsidRPr="00721A2E">
              <w:rPr>
                <w:rFonts w:eastAsia="Times New Roman" w:cs="Calibri"/>
                <w:color w:val="000000"/>
                <w:sz w:val="24"/>
                <w:szCs w:val="24"/>
              </w:rPr>
              <w:t>repoznati aktivnosti nužne za realiziranje upisa u određeno zanimanje</w:t>
            </w:r>
          </w:p>
          <w:p w14:paraId="39770D55" w14:textId="77777777" w:rsidR="007E3B08" w:rsidRPr="00F94796" w:rsidRDefault="007E3B08" w:rsidP="00EF76CF">
            <w:pPr>
              <w:spacing w:after="0" w:line="240" w:lineRule="auto"/>
              <w:ind w:left="720"/>
              <w:textAlignment w:val="baseline"/>
              <w:rPr>
                <w:rFonts w:eastAsia="Times New Roman" w:cs="Calibri"/>
                <w:sz w:val="24"/>
                <w:szCs w:val="24"/>
              </w:rPr>
            </w:pPr>
          </w:p>
        </w:tc>
      </w:tr>
      <w:tr w:rsidR="007E3B08" w:rsidRPr="00F94796" w14:paraId="1BC7D240"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393D0FD" w14:textId="77777777" w:rsidR="007E3B08" w:rsidRPr="00F94796" w:rsidRDefault="007E3B08"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08C57FE3" w14:textId="77777777" w:rsidR="007E3B08" w:rsidRPr="00721A2E" w:rsidRDefault="007E3B08" w:rsidP="00EF76CF">
            <w:pPr>
              <w:spacing w:after="0" w:line="240" w:lineRule="auto"/>
              <w:textAlignment w:val="baseline"/>
              <w:rPr>
                <w:rFonts w:eastAsia="Times New Roman" w:cs="Calibri"/>
                <w:bCs/>
                <w:sz w:val="24"/>
                <w:szCs w:val="24"/>
              </w:rPr>
            </w:pPr>
            <w:r w:rsidRPr="00721A2E">
              <w:rPr>
                <w:rFonts w:eastAsia="Times New Roman" w:cs="Calibri"/>
                <w:sz w:val="24"/>
                <w:szCs w:val="24"/>
              </w:rPr>
              <w:t>Aktivnosti programa namijenjene su učenicima 8. razreda osnovne škole, s posebnim naglaskom na neodlučnim učenicima, u svrhu nastavka obrazovanja odnosno odabira obrazovnog programa.</w:t>
            </w:r>
          </w:p>
        </w:tc>
      </w:tr>
      <w:tr w:rsidR="007E3B08" w:rsidRPr="00F94796" w14:paraId="25536DA6"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BD9B039" w14:textId="77777777" w:rsidR="007E3B08" w:rsidRPr="00F94796" w:rsidRDefault="007E3B08"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494A65C8" w14:textId="77777777" w:rsidR="007E3B08" w:rsidRPr="00721A2E" w:rsidRDefault="007E3B08" w:rsidP="00EF76CF">
            <w:pPr>
              <w:spacing w:after="0" w:line="240" w:lineRule="auto"/>
              <w:textAlignment w:val="baseline"/>
              <w:rPr>
                <w:rFonts w:eastAsia="Times New Roman" w:cs="Calibri"/>
                <w:b/>
                <w:sz w:val="24"/>
                <w:szCs w:val="24"/>
              </w:rPr>
            </w:pPr>
            <w:r w:rsidRPr="00721A2E">
              <w:rPr>
                <w:rFonts w:eastAsia="Times New Roman" w:cs="Calibri"/>
                <w:sz w:val="24"/>
                <w:szCs w:val="24"/>
              </w:rPr>
              <w:t>CISOK Bjelovar</w:t>
            </w:r>
          </w:p>
          <w:p w14:paraId="462F72C9" w14:textId="77777777" w:rsidR="007E3B08" w:rsidRPr="00F94796" w:rsidRDefault="007E3B08" w:rsidP="00EF76CF">
            <w:pPr>
              <w:spacing w:after="0" w:line="240" w:lineRule="auto"/>
              <w:textAlignment w:val="baseline"/>
              <w:rPr>
                <w:rFonts w:eastAsia="Times New Roman" w:cs="Calibri"/>
                <w:sz w:val="24"/>
                <w:szCs w:val="24"/>
              </w:rPr>
            </w:pPr>
            <w:r w:rsidRPr="00721A2E">
              <w:rPr>
                <w:rFonts w:eastAsia="Times New Roman" w:cs="Calibri"/>
                <w:sz w:val="24"/>
                <w:szCs w:val="24"/>
              </w:rPr>
              <w:t>Stručne savjetnice</w:t>
            </w:r>
          </w:p>
        </w:tc>
      </w:tr>
      <w:tr w:rsidR="007E3B08" w:rsidRPr="00F94796" w14:paraId="5C4B2718"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CA250F9" w14:textId="77777777" w:rsidR="007E3B08" w:rsidRPr="00F94796" w:rsidRDefault="007E3B08"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A0927DD" w14:textId="77777777" w:rsidR="007E3B08" w:rsidRPr="00721A2E" w:rsidRDefault="007E3B08" w:rsidP="00EF76CF">
            <w:pPr>
              <w:spacing w:after="0" w:line="240" w:lineRule="auto"/>
              <w:textAlignment w:val="baseline"/>
              <w:rPr>
                <w:rFonts w:eastAsia="Times New Roman" w:cs="Calibri"/>
                <w:bCs/>
                <w:sz w:val="24"/>
                <w:szCs w:val="24"/>
              </w:rPr>
            </w:pPr>
            <w:r w:rsidRPr="00721A2E">
              <w:rPr>
                <w:rFonts w:eastAsia="Times New Roman" w:cs="Calibri"/>
                <w:sz w:val="24"/>
                <w:szCs w:val="24"/>
              </w:rPr>
              <w:t>Individualno savjetovanje i informiranje učenika provodi se prema rasporedu dogovorenom sa stručnim suradnikom škole ili koordinatorom aktivnosti s CISOK savjetnicama. S učenikom se provodi individualno savjetovanje i informiranje unutar jednog sata, u prostoru CISOK-a.</w:t>
            </w:r>
          </w:p>
        </w:tc>
      </w:tr>
      <w:tr w:rsidR="007E3B08" w:rsidRPr="00F94796" w14:paraId="081A7275"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A27AD71" w14:textId="77777777" w:rsidR="007E3B08" w:rsidRPr="00F94796" w:rsidRDefault="007E3B08"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6F35AD34" w14:textId="77777777" w:rsidR="007E3B08" w:rsidRPr="00721A2E" w:rsidRDefault="007E3B08" w:rsidP="00EF76CF">
            <w:pPr>
              <w:spacing w:after="0" w:line="240" w:lineRule="auto"/>
              <w:textAlignment w:val="baseline"/>
              <w:rPr>
                <w:rFonts w:eastAsia="Times New Roman" w:cs="Calibri"/>
                <w:bCs/>
                <w:sz w:val="24"/>
                <w:szCs w:val="24"/>
              </w:rPr>
            </w:pPr>
            <w:r w:rsidRPr="00721A2E">
              <w:rPr>
                <w:rFonts w:eastAsia="Times New Roman" w:cs="Calibri"/>
                <w:sz w:val="24"/>
                <w:szCs w:val="24"/>
              </w:rPr>
              <w:t>Tijekom nastavne godine. U jednom danu moguće je provesti aktivnost s do 3 učenika.</w:t>
            </w:r>
          </w:p>
          <w:p w14:paraId="794285F8" w14:textId="77777777" w:rsidR="007E3B08" w:rsidRPr="00F94796" w:rsidRDefault="007E3B08" w:rsidP="00EF76CF">
            <w:pPr>
              <w:spacing w:after="0" w:line="240" w:lineRule="auto"/>
              <w:textAlignment w:val="baseline"/>
              <w:rPr>
                <w:rFonts w:eastAsia="Times New Roman" w:cs="Calibri"/>
                <w:sz w:val="24"/>
                <w:szCs w:val="24"/>
              </w:rPr>
            </w:pPr>
          </w:p>
        </w:tc>
      </w:tr>
      <w:tr w:rsidR="007E3B08" w:rsidRPr="00F94796" w14:paraId="47C2760C"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9A5B39D" w14:textId="77777777" w:rsidR="007E3B08" w:rsidRPr="00721A2E" w:rsidRDefault="007E3B08" w:rsidP="00EF76CF">
            <w:pPr>
              <w:spacing w:after="0" w:line="240" w:lineRule="auto"/>
              <w:textAlignment w:val="baseline"/>
              <w:rPr>
                <w:rFonts w:eastAsia="Times New Roman" w:cs="Calibri"/>
                <w:sz w:val="24"/>
                <w:szCs w:val="24"/>
              </w:rPr>
            </w:pPr>
            <w:r w:rsidRPr="00721A2E">
              <w:rPr>
                <w:rFonts w:eastAsia="Times New Roman" w:cs="Calibri"/>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vAlign w:val="center"/>
            <w:hideMark/>
          </w:tcPr>
          <w:p w14:paraId="64E88851" w14:textId="77777777" w:rsidR="007E3B08" w:rsidRPr="00721A2E" w:rsidRDefault="007E3B08" w:rsidP="00EF76CF">
            <w:pPr>
              <w:spacing w:after="0" w:line="240" w:lineRule="auto"/>
              <w:textAlignment w:val="baseline"/>
              <w:rPr>
                <w:rFonts w:eastAsia="Times New Roman" w:cs="Calibri"/>
                <w:sz w:val="24"/>
                <w:szCs w:val="24"/>
              </w:rPr>
            </w:pPr>
            <w:r w:rsidRPr="00721A2E">
              <w:rPr>
                <w:rFonts w:eastAsia="Times New Roman" w:cs="Arial"/>
                <w:sz w:val="24"/>
                <w:szCs w:val="24"/>
              </w:rPr>
              <w:t>Troškove aktivnosti podmiruje Centar za informiranje i savjetovanje o karijeri Bjelovar.</w:t>
            </w:r>
          </w:p>
        </w:tc>
      </w:tr>
      <w:tr w:rsidR="007E3B08" w:rsidRPr="00F94796" w14:paraId="25E8835A"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A379669" w14:textId="77777777" w:rsidR="007E3B08" w:rsidRPr="00F94796" w:rsidRDefault="007E3B08"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191EAC7" w14:textId="77777777" w:rsidR="007E3B08" w:rsidRPr="00F94796" w:rsidRDefault="007E3B08" w:rsidP="00EF76CF">
            <w:pPr>
              <w:spacing w:after="0" w:line="240" w:lineRule="auto"/>
              <w:textAlignment w:val="baseline"/>
              <w:rPr>
                <w:rFonts w:eastAsia="Times New Roman" w:cs="Calibri"/>
                <w:sz w:val="24"/>
                <w:szCs w:val="24"/>
              </w:rPr>
            </w:pPr>
            <w:r>
              <w:rPr>
                <w:rFonts w:eastAsia="Times New Roman" w:cs="Calibri"/>
                <w:sz w:val="24"/>
                <w:szCs w:val="24"/>
              </w:rPr>
              <w:t>Upitnik za učenike.</w:t>
            </w:r>
          </w:p>
        </w:tc>
      </w:tr>
      <w:tr w:rsidR="007E3B08" w:rsidRPr="00F94796" w14:paraId="1E924E7D" w14:textId="77777777" w:rsidTr="007E3B08">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403C9DE" w14:textId="77777777" w:rsidR="007E3B08" w:rsidRPr="00F94796" w:rsidRDefault="007E3B08"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00643001" w14:textId="77777777" w:rsidR="007E3B08" w:rsidRPr="00F94796" w:rsidRDefault="007E3B08" w:rsidP="00EF76CF">
            <w:pPr>
              <w:spacing w:after="0" w:line="240" w:lineRule="auto"/>
              <w:textAlignment w:val="baseline"/>
              <w:rPr>
                <w:rFonts w:eastAsia="Times New Roman" w:cs="Calibri"/>
                <w:sz w:val="24"/>
                <w:szCs w:val="24"/>
              </w:rPr>
            </w:pPr>
            <w:r>
              <w:rPr>
                <w:rFonts w:eastAsia="Times New Roman" w:cs="Calibri"/>
                <w:sz w:val="24"/>
                <w:szCs w:val="24"/>
              </w:rPr>
              <w:t xml:space="preserve">U svrhu upisa u srednju školu. </w:t>
            </w:r>
          </w:p>
        </w:tc>
      </w:tr>
    </w:tbl>
    <w:p w14:paraId="1F9610FF" w14:textId="77777777" w:rsidR="007E3B08" w:rsidRDefault="007E3B08"/>
    <w:p w14:paraId="5CC26E28" w14:textId="77777777" w:rsidR="00ED6987" w:rsidRDefault="00ED6987"/>
    <w:p w14:paraId="3317D3B0" w14:textId="77777777" w:rsidR="00ED6987" w:rsidRDefault="00ED6987"/>
    <w:p w14:paraId="6AA9F77E" w14:textId="77777777" w:rsidR="00ED6987" w:rsidRDefault="00ED6987"/>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ED6987" w:rsidRPr="00F94796" w14:paraId="14D4DFD5"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0069235" w14:textId="77777777" w:rsidR="00ED6987" w:rsidRPr="00F94796" w:rsidRDefault="00ED6987" w:rsidP="00EF76CF">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Naziv aktivnosti:</w:t>
            </w:r>
            <w:r>
              <w:rPr>
                <w:rFonts w:ascii="Cambria" w:eastAsia="Times New Roman" w:hAnsi="Cambria" w:cs="Calibri"/>
                <w:b/>
                <w:bCs/>
                <w:color w:val="365F91"/>
                <w:sz w:val="26"/>
                <w:szCs w:val="26"/>
              </w:rPr>
              <w:t xml:space="preserve"> </w:t>
            </w:r>
            <w:r>
              <w:rPr>
                <w:rFonts w:ascii="Cambria" w:eastAsia="Times New Roman" w:hAnsi="Cambria" w:cs="Calibri"/>
                <w:b/>
                <w:bCs/>
                <w:color w:val="365F91"/>
                <w:sz w:val="26"/>
                <w:szCs w:val="26"/>
              </w:rPr>
              <w:br/>
            </w:r>
            <w:r w:rsidRPr="00D72590">
              <w:rPr>
                <w:rFonts w:ascii="Cambria" w:eastAsia="Times New Roman" w:hAnsi="Cambria" w:cs="Calibri"/>
                <w:color w:val="365F91"/>
                <w:sz w:val="26"/>
                <w:szCs w:val="26"/>
              </w:rPr>
              <w:t>Dan profesionalnog usmjeravanja   </w:t>
            </w:r>
            <w:r w:rsidRPr="00F94796">
              <w:rPr>
                <w:rFonts w:ascii="Cambria" w:eastAsia="Times New Roman" w:hAnsi="Cambria" w:cs="Calibri"/>
                <w:color w:val="365F91"/>
                <w:sz w:val="26"/>
                <w:szCs w:val="26"/>
              </w:rPr>
              <w:t> </w:t>
            </w:r>
          </w:p>
          <w:p w14:paraId="1723BE8B" w14:textId="77777777" w:rsidR="00ED6987" w:rsidRPr="00F94796" w:rsidRDefault="00ED6987" w:rsidP="00EF76CF">
            <w:pPr>
              <w:spacing w:after="0" w:line="240" w:lineRule="auto"/>
              <w:textAlignment w:val="baseline"/>
              <w:rPr>
                <w:rFonts w:eastAsia="Times New Roman" w:cs="Calibri"/>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51519251" w14:textId="77777777" w:rsidR="00ED6987" w:rsidRPr="00DF0C48" w:rsidRDefault="00ED6987" w:rsidP="00EF76CF">
            <w:pPr>
              <w:spacing w:after="0" w:line="240" w:lineRule="auto"/>
              <w:textAlignment w:val="baseline"/>
              <w:rPr>
                <w:rFonts w:ascii="Cambria" w:eastAsia="Times New Roman" w:hAnsi="Cambria" w:cs="Calibri"/>
                <w:b/>
                <w:color w:val="365F91"/>
                <w:sz w:val="26"/>
                <w:szCs w:val="26"/>
              </w:rPr>
            </w:pPr>
            <w:r w:rsidRPr="00F94796">
              <w:rPr>
                <w:rFonts w:ascii="Cambria" w:eastAsia="Times New Roman" w:hAnsi="Cambria" w:cs="Calibri"/>
                <w:b/>
                <w:bCs/>
                <w:color w:val="365F91"/>
                <w:sz w:val="26"/>
                <w:szCs w:val="26"/>
              </w:rPr>
              <w:t>Ime i prezime voditelja:</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t xml:space="preserve"> </w:t>
            </w:r>
          </w:p>
          <w:p w14:paraId="41672149" w14:textId="77777777" w:rsidR="00ED6987" w:rsidRPr="00F94796" w:rsidRDefault="00ED6987" w:rsidP="00EF76CF">
            <w:pPr>
              <w:spacing w:after="0" w:line="240" w:lineRule="auto"/>
              <w:textAlignment w:val="baseline"/>
              <w:rPr>
                <w:rFonts w:eastAsia="Times New Roman" w:cs="Calibri"/>
                <w:sz w:val="24"/>
                <w:szCs w:val="24"/>
              </w:rPr>
            </w:pPr>
            <w:r>
              <w:rPr>
                <w:rFonts w:ascii="Cambria" w:eastAsia="Times New Roman" w:hAnsi="Cambria" w:cs="Calibri"/>
                <w:color w:val="365F91"/>
                <w:sz w:val="26"/>
                <w:szCs w:val="26"/>
              </w:rPr>
              <w:t>Renata Hašpl, psih. i Mihaela Horvat, ped.</w:t>
            </w:r>
          </w:p>
          <w:p w14:paraId="2C74B873" w14:textId="77777777" w:rsidR="00ED6987" w:rsidRPr="00F94796" w:rsidRDefault="00ED6987" w:rsidP="00EF76CF">
            <w:pPr>
              <w:spacing w:after="0" w:line="240" w:lineRule="auto"/>
              <w:textAlignment w:val="baseline"/>
              <w:rPr>
                <w:rFonts w:eastAsia="Times New Roman" w:cs="Calibri"/>
                <w:sz w:val="24"/>
                <w:szCs w:val="24"/>
              </w:rPr>
            </w:pPr>
          </w:p>
        </w:tc>
      </w:tr>
      <w:tr w:rsidR="00ED6987" w:rsidRPr="00F94796" w14:paraId="33194092"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59BAFDE"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0B6A80D" w14:textId="77777777" w:rsidR="00ED6987" w:rsidRPr="00DF0C48" w:rsidRDefault="00ED6987" w:rsidP="00ED6987">
            <w:pPr>
              <w:numPr>
                <w:ilvl w:val="0"/>
                <w:numId w:val="41"/>
              </w:numPr>
              <w:spacing w:after="0" w:line="240" w:lineRule="auto"/>
              <w:textAlignment w:val="baseline"/>
              <w:rPr>
                <w:rFonts w:eastAsia="Times New Roman" w:cs="Calibri"/>
                <w:b/>
                <w:color w:val="000000"/>
                <w:sz w:val="24"/>
                <w:szCs w:val="24"/>
              </w:rPr>
            </w:pPr>
            <w:r>
              <w:rPr>
                <w:rFonts w:eastAsia="Times New Roman" w:cs="Calibri"/>
                <w:color w:val="000000"/>
                <w:sz w:val="24"/>
                <w:szCs w:val="24"/>
              </w:rPr>
              <w:t>p</w:t>
            </w:r>
            <w:r w:rsidRPr="00DF0C48">
              <w:rPr>
                <w:rFonts w:eastAsia="Times New Roman" w:cs="Calibri"/>
                <w:color w:val="000000"/>
                <w:sz w:val="24"/>
                <w:szCs w:val="24"/>
              </w:rPr>
              <w:t>repoznati svrhu CISOK-a</w:t>
            </w:r>
          </w:p>
          <w:p w14:paraId="7A59AA60" w14:textId="77777777" w:rsidR="00ED6987" w:rsidRPr="00DF0C48" w:rsidRDefault="00ED6987" w:rsidP="00ED6987">
            <w:pPr>
              <w:numPr>
                <w:ilvl w:val="0"/>
                <w:numId w:val="41"/>
              </w:numPr>
              <w:spacing w:after="0" w:line="240" w:lineRule="auto"/>
              <w:textAlignment w:val="baseline"/>
              <w:rPr>
                <w:rFonts w:eastAsia="Times New Roman" w:cs="Calibri"/>
                <w:b/>
                <w:color w:val="000000"/>
                <w:sz w:val="24"/>
                <w:szCs w:val="24"/>
              </w:rPr>
            </w:pPr>
            <w:r>
              <w:rPr>
                <w:rFonts w:eastAsia="Times New Roman" w:cs="Calibri"/>
                <w:color w:val="000000"/>
                <w:sz w:val="24"/>
                <w:szCs w:val="24"/>
              </w:rPr>
              <w:t>p</w:t>
            </w:r>
            <w:r w:rsidRPr="00DF0C48">
              <w:rPr>
                <w:rFonts w:eastAsia="Times New Roman" w:cs="Calibri"/>
                <w:color w:val="000000"/>
                <w:sz w:val="24"/>
                <w:szCs w:val="24"/>
              </w:rPr>
              <w:t>repoznati važnost daljnjeg obrazovanja i mogućnosti upisa u obrazovni program</w:t>
            </w:r>
          </w:p>
          <w:p w14:paraId="5CEA12CB" w14:textId="77777777" w:rsidR="00ED6987" w:rsidRPr="00DF0C48" w:rsidRDefault="00ED6987" w:rsidP="00ED6987">
            <w:pPr>
              <w:numPr>
                <w:ilvl w:val="0"/>
                <w:numId w:val="41"/>
              </w:numPr>
              <w:spacing w:after="0" w:line="240" w:lineRule="auto"/>
              <w:textAlignment w:val="baseline"/>
              <w:rPr>
                <w:rFonts w:eastAsia="Times New Roman" w:cs="Calibri"/>
                <w:b/>
                <w:color w:val="000000"/>
                <w:sz w:val="24"/>
                <w:szCs w:val="24"/>
              </w:rPr>
            </w:pPr>
            <w:r>
              <w:rPr>
                <w:rFonts w:eastAsia="Times New Roman" w:cs="Calibri"/>
                <w:color w:val="000000"/>
                <w:sz w:val="24"/>
                <w:szCs w:val="24"/>
              </w:rPr>
              <w:t>p</w:t>
            </w:r>
            <w:r w:rsidRPr="00DF0C48">
              <w:rPr>
                <w:rFonts w:eastAsia="Times New Roman" w:cs="Calibri"/>
                <w:color w:val="000000"/>
                <w:sz w:val="24"/>
                <w:szCs w:val="24"/>
              </w:rPr>
              <w:t>repoznati važnost procjene interesa u odluci o srednjoškolskom obrazovanju</w:t>
            </w:r>
          </w:p>
          <w:p w14:paraId="1ADFED1C" w14:textId="77777777" w:rsidR="00ED6987" w:rsidRPr="00DF0C48" w:rsidRDefault="00ED6987" w:rsidP="00ED6987">
            <w:pPr>
              <w:numPr>
                <w:ilvl w:val="0"/>
                <w:numId w:val="41"/>
              </w:numPr>
              <w:spacing w:after="0" w:line="240" w:lineRule="auto"/>
              <w:textAlignment w:val="baseline"/>
              <w:rPr>
                <w:rFonts w:eastAsia="Times New Roman" w:cs="Calibri"/>
                <w:b/>
                <w:color w:val="000000"/>
                <w:sz w:val="24"/>
                <w:szCs w:val="24"/>
              </w:rPr>
            </w:pPr>
            <w:r w:rsidRPr="00DF0C48">
              <w:rPr>
                <w:rFonts w:eastAsia="Times New Roman" w:cs="Calibri"/>
                <w:color w:val="000000"/>
                <w:sz w:val="24"/>
                <w:szCs w:val="24"/>
              </w:rPr>
              <w:t>upoznati učenike s mogućnostima srednjoškolskog obrazovanja, potrebama tržišta rada i mogućnosti zapošljavanja u našoj županiji</w:t>
            </w:r>
          </w:p>
          <w:p w14:paraId="1B980C36" w14:textId="77777777" w:rsidR="00ED6987" w:rsidRPr="00DF0C48" w:rsidRDefault="00ED6987" w:rsidP="00ED6987">
            <w:pPr>
              <w:numPr>
                <w:ilvl w:val="0"/>
                <w:numId w:val="41"/>
              </w:numPr>
              <w:spacing w:after="0" w:line="240" w:lineRule="auto"/>
              <w:textAlignment w:val="baseline"/>
              <w:rPr>
                <w:rFonts w:eastAsia="Times New Roman" w:cs="Calibri"/>
                <w:b/>
                <w:color w:val="000000"/>
                <w:sz w:val="24"/>
                <w:szCs w:val="24"/>
                <w:u w:val="single"/>
              </w:rPr>
            </w:pPr>
            <w:r>
              <w:rPr>
                <w:rFonts w:eastAsia="Times New Roman" w:cs="Calibri"/>
                <w:color w:val="000000"/>
                <w:sz w:val="24"/>
                <w:szCs w:val="24"/>
                <w:u w:val="single"/>
              </w:rPr>
              <w:t>i</w:t>
            </w:r>
            <w:r w:rsidRPr="00DF0C48">
              <w:rPr>
                <w:rFonts w:eastAsia="Times New Roman" w:cs="Calibri"/>
                <w:color w:val="000000"/>
                <w:sz w:val="24"/>
                <w:szCs w:val="24"/>
                <w:u w:val="single"/>
              </w:rPr>
              <w:t>skazati interes za profesionalnim usmjeravanjem, ukoliko je potrebno</w:t>
            </w:r>
            <w:r w:rsidRPr="00DF0C48">
              <w:rPr>
                <w:rFonts w:eastAsia="Times New Roman" w:cs="Calibri"/>
                <w:color w:val="000000"/>
                <w:sz w:val="24"/>
                <w:szCs w:val="24"/>
              </w:rPr>
              <w:t>  </w:t>
            </w:r>
          </w:p>
        </w:tc>
      </w:tr>
      <w:tr w:rsidR="00ED6987" w:rsidRPr="00F94796" w14:paraId="7338CA9E"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ACEE96B"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EDD998C" w14:textId="77777777" w:rsidR="00ED6987" w:rsidRPr="00DF0C48" w:rsidRDefault="00ED6987" w:rsidP="00EF76CF">
            <w:pPr>
              <w:spacing w:after="0" w:line="240" w:lineRule="auto"/>
              <w:jc w:val="both"/>
              <w:textAlignment w:val="baseline"/>
              <w:rPr>
                <w:rFonts w:eastAsia="Times New Roman" w:cs="Calibri"/>
                <w:bCs/>
                <w:sz w:val="24"/>
                <w:szCs w:val="24"/>
              </w:rPr>
            </w:pPr>
            <w:r w:rsidRPr="00DF0C48">
              <w:rPr>
                <w:rFonts w:eastAsia="Times New Roman" w:cs="Calibri"/>
                <w:sz w:val="24"/>
                <w:szCs w:val="24"/>
              </w:rPr>
              <w:t>Aktivnosti programa namijenjene su učenicima 8. razreda s ciljem upoznavanja s obrazovnim programima srednjih škola Bjelovarsko-bilogorske županije</w:t>
            </w:r>
            <w:r>
              <w:rPr>
                <w:rFonts w:eastAsia="Times New Roman" w:cs="Calibri"/>
                <w:sz w:val="24"/>
                <w:szCs w:val="24"/>
              </w:rPr>
              <w:t xml:space="preserve">. </w:t>
            </w:r>
          </w:p>
          <w:p w14:paraId="36584416" w14:textId="77777777" w:rsidR="00ED6987" w:rsidRPr="00F94796" w:rsidRDefault="00ED6987" w:rsidP="00EF76CF">
            <w:pPr>
              <w:spacing w:after="0" w:line="240" w:lineRule="auto"/>
              <w:ind w:left="2130"/>
              <w:textAlignment w:val="baseline"/>
              <w:rPr>
                <w:rFonts w:eastAsia="Times New Roman" w:cs="Calibri"/>
                <w:sz w:val="24"/>
                <w:szCs w:val="24"/>
              </w:rPr>
            </w:pPr>
          </w:p>
        </w:tc>
      </w:tr>
      <w:tr w:rsidR="00ED6987" w:rsidRPr="00F94796" w14:paraId="5B3E7A93"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4C20C4D"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35EDE63" w14:textId="77777777" w:rsidR="00ED6987" w:rsidRPr="00DF0C48" w:rsidRDefault="00ED6987" w:rsidP="00EF76CF">
            <w:pPr>
              <w:spacing w:after="0" w:line="240" w:lineRule="auto"/>
              <w:textAlignment w:val="baseline"/>
              <w:rPr>
                <w:rFonts w:eastAsia="Times New Roman" w:cs="Calibri"/>
                <w:b/>
                <w:sz w:val="24"/>
                <w:szCs w:val="24"/>
              </w:rPr>
            </w:pPr>
            <w:r w:rsidRPr="00DF0C48">
              <w:rPr>
                <w:rFonts w:eastAsia="Times New Roman" w:cs="Calibri"/>
                <w:sz w:val="24"/>
                <w:szCs w:val="24"/>
              </w:rPr>
              <w:t>CISOK Bjelovar</w:t>
            </w:r>
          </w:p>
          <w:p w14:paraId="69862B78" w14:textId="77777777" w:rsidR="00ED6987" w:rsidRPr="00F94796" w:rsidRDefault="00ED6987" w:rsidP="00EF76CF">
            <w:pPr>
              <w:spacing w:after="0" w:line="240" w:lineRule="auto"/>
              <w:textAlignment w:val="baseline"/>
              <w:rPr>
                <w:rFonts w:eastAsia="Times New Roman" w:cs="Calibri"/>
                <w:sz w:val="24"/>
                <w:szCs w:val="24"/>
              </w:rPr>
            </w:pPr>
            <w:r w:rsidRPr="00DF0C48">
              <w:rPr>
                <w:rFonts w:eastAsia="Times New Roman" w:cs="Calibri"/>
                <w:sz w:val="24"/>
                <w:szCs w:val="24"/>
              </w:rPr>
              <w:t>Stručne savjetnice</w:t>
            </w:r>
          </w:p>
        </w:tc>
      </w:tr>
      <w:tr w:rsidR="00ED6987" w:rsidRPr="00F94796" w14:paraId="234AEA66"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6F14D65"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232D60F" w14:textId="77777777" w:rsidR="00ED6987" w:rsidRPr="00F94796" w:rsidRDefault="00ED6987" w:rsidP="00EF76CF">
            <w:pPr>
              <w:spacing w:after="0" w:line="240" w:lineRule="auto"/>
              <w:jc w:val="both"/>
              <w:textAlignment w:val="baseline"/>
              <w:rPr>
                <w:rFonts w:eastAsia="Times New Roman" w:cs="Calibri"/>
                <w:sz w:val="24"/>
                <w:szCs w:val="24"/>
              </w:rPr>
            </w:pPr>
            <w:r w:rsidRPr="00DF0C48">
              <w:rPr>
                <w:rFonts w:eastAsia="Times New Roman" w:cs="Calibri"/>
                <w:sz w:val="24"/>
                <w:szCs w:val="24"/>
              </w:rPr>
              <w:t>Tom prigodom učenicima osmih razreda osnovnih škola predstavit će se srednje škole BBŽ-a.  S ciljem postizanja što većeg interesa učenika osnovnih škola za obrazovne programe, predstavljanje škole uključuje osmišljavanje izgleda info-pulta koje će osigurati Zavod, usmenu prezentaciju predstavnika škole, podjelu informativnih prigodnih letaka i demonstraciju zanimanja koja Vaša škola upisuje.</w:t>
            </w:r>
          </w:p>
        </w:tc>
      </w:tr>
      <w:tr w:rsidR="00ED6987" w:rsidRPr="00F94796" w14:paraId="2C1BFF9D"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C0F02BB"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36E871D6" w14:textId="77777777" w:rsidR="00ED6987" w:rsidRPr="00DF0C48" w:rsidRDefault="00ED6987" w:rsidP="00EF76CF">
            <w:pPr>
              <w:spacing w:after="0" w:line="240" w:lineRule="auto"/>
              <w:textAlignment w:val="baseline"/>
              <w:rPr>
                <w:rFonts w:eastAsia="Times New Roman" w:cs="Calibri"/>
                <w:bCs/>
                <w:sz w:val="24"/>
                <w:szCs w:val="24"/>
              </w:rPr>
            </w:pPr>
            <w:r>
              <w:rPr>
                <w:rFonts w:eastAsia="Times New Roman" w:cs="Calibri"/>
                <w:sz w:val="24"/>
                <w:szCs w:val="24"/>
              </w:rPr>
              <w:t>m</w:t>
            </w:r>
            <w:r w:rsidRPr="00DF0C48">
              <w:rPr>
                <w:rFonts w:eastAsia="Times New Roman" w:cs="Calibri"/>
                <w:sz w:val="24"/>
                <w:szCs w:val="24"/>
              </w:rPr>
              <w:t>jesec travanj</w:t>
            </w:r>
          </w:p>
          <w:p w14:paraId="0E63F789" w14:textId="77777777" w:rsidR="00ED6987" w:rsidRPr="00F94796" w:rsidRDefault="00ED6987" w:rsidP="00EF76CF">
            <w:pPr>
              <w:spacing w:after="0" w:line="240" w:lineRule="auto"/>
              <w:ind w:left="2130"/>
              <w:textAlignment w:val="baseline"/>
              <w:rPr>
                <w:rFonts w:eastAsia="Times New Roman" w:cs="Calibri"/>
                <w:sz w:val="24"/>
                <w:szCs w:val="24"/>
              </w:rPr>
            </w:pPr>
          </w:p>
        </w:tc>
      </w:tr>
      <w:tr w:rsidR="00ED6987" w:rsidRPr="00F94796" w14:paraId="114A6C2E"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929F065"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68F81BAB" w14:textId="77777777" w:rsidR="00ED6987" w:rsidRPr="00F94796" w:rsidRDefault="00ED6987" w:rsidP="00EF76CF">
            <w:pPr>
              <w:spacing w:after="0" w:line="240" w:lineRule="auto"/>
              <w:textAlignment w:val="baseline"/>
              <w:rPr>
                <w:rFonts w:eastAsia="Times New Roman" w:cs="Calibri"/>
                <w:sz w:val="24"/>
                <w:szCs w:val="24"/>
              </w:rPr>
            </w:pPr>
            <w:r w:rsidRPr="00DF0C48">
              <w:rPr>
                <w:rFonts w:eastAsia="Times New Roman" w:cs="Calibri"/>
                <w:sz w:val="24"/>
                <w:szCs w:val="24"/>
              </w:rPr>
              <w:t>Troškove aktivnosti podmiruje Centar za informiranje i savjetovanje o karijeri Bjelovar.</w:t>
            </w:r>
          </w:p>
        </w:tc>
      </w:tr>
      <w:tr w:rsidR="00ED6987" w:rsidRPr="00F94796" w14:paraId="6E7E17C7"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F24DA41"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73D5DCA2" w14:textId="77777777" w:rsidR="00ED6987" w:rsidRPr="00F94796" w:rsidRDefault="00ED6987" w:rsidP="00EF76CF">
            <w:pPr>
              <w:spacing w:after="0" w:line="240" w:lineRule="auto"/>
              <w:textAlignment w:val="baseline"/>
              <w:rPr>
                <w:rFonts w:eastAsia="Times New Roman" w:cs="Calibri"/>
                <w:sz w:val="24"/>
                <w:szCs w:val="24"/>
              </w:rPr>
            </w:pPr>
            <w:r>
              <w:rPr>
                <w:rFonts w:eastAsia="Times New Roman" w:cs="Calibri"/>
                <w:sz w:val="24"/>
                <w:szCs w:val="24"/>
              </w:rPr>
              <w:t>Upitnici za učenike.</w:t>
            </w:r>
          </w:p>
        </w:tc>
      </w:tr>
      <w:tr w:rsidR="00ED6987" w:rsidRPr="00F94796" w14:paraId="10D86AE8"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66320E8"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53F2489C" w14:textId="77777777" w:rsidR="00ED6987" w:rsidRPr="00F94796" w:rsidRDefault="00ED6987" w:rsidP="00EF76CF">
            <w:pPr>
              <w:spacing w:after="0" w:line="240" w:lineRule="auto"/>
              <w:textAlignment w:val="baseline"/>
              <w:rPr>
                <w:rFonts w:eastAsia="Times New Roman" w:cs="Calibri"/>
                <w:sz w:val="24"/>
                <w:szCs w:val="24"/>
              </w:rPr>
            </w:pPr>
            <w:r>
              <w:rPr>
                <w:rFonts w:eastAsia="Times New Roman" w:cs="Calibri"/>
                <w:sz w:val="24"/>
                <w:szCs w:val="24"/>
              </w:rPr>
              <w:t>Pomoć učenicima pri upisu u srednju školu.</w:t>
            </w:r>
          </w:p>
        </w:tc>
      </w:tr>
    </w:tbl>
    <w:p w14:paraId="306EC8DF" w14:textId="77777777" w:rsidR="00ED6987" w:rsidRDefault="00ED6987"/>
    <w:p w14:paraId="67A44972" w14:textId="77777777" w:rsidR="00ED6987" w:rsidRDefault="00ED6987"/>
    <w:p w14:paraId="0CBC34F4" w14:textId="77777777" w:rsidR="00ED6987" w:rsidRDefault="00ED6987"/>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ED6987" w:rsidRPr="00F94796" w14:paraId="7A00191A"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EAED032" w14:textId="77777777" w:rsidR="00ED6987" w:rsidRPr="00F94796" w:rsidRDefault="00ED6987" w:rsidP="00EF76CF">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Naziv aktivnosti:</w:t>
            </w:r>
            <w:r>
              <w:rPr>
                <w:rFonts w:ascii="Cambria" w:eastAsia="Times New Roman" w:hAnsi="Cambria" w:cs="Calibri"/>
                <w:b/>
                <w:bCs/>
                <w:color w:val="365F91"/>
                <w:sz w:val="26"/>
                <w:szCs w:val="26"/>
              </w:rPr>
              <w:t xml:space="preserve"> </w:t>
            </w:r>
            <w:r>
              <w:rPr>
                <w:rFonts w:ascii="Cambria" w:eastAsia="Times New Roman" w:hAnsi="Cambria" w:cs="Calibri"/>
                <w:b/>
                <w:bCs/>
                <w:color w:val="365F91"/>
                <w:sz w:val="26"/>
                <w:szCs w:val="26"/>
              </w:rPr>
              <w:br/>
            </w:r>
            <w:r w:rsidRPr="00BF53D8">
              <w:rPr>
                <w:rFonts w:ascii="Cambria" w:eastAsia="Times New Roman" w:hAnsi="Cambria" w:cs="Calibri"/>
                <w:color w:val="365F91"/>
                <w:sz w:val="26"/>
                <w:szCs w:val="26"/>
              </w:rPr>
              <w:t xml:space="preserve">Kamo nakon osnovne škole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5375D9FE" w14:textId="77777777" w:rsidR="00ED6987" w:rsidRPr="00F94796" w:rsidRDefault="00ED6987" w:rsidP="00EF76CF">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Ime i prezime voditelja:</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br/>
              <w:t>Renata Hašpl, psih. i Mihaela Horvat, ped.</w:t>
            </w:r>
          </w:p>
          <w:p w14:paraId="6B38B837" w14:textId="77777777" w:rsidR="00ED6987" w:rsidRPr="00F94796" w:rsidRDefault="00ED6987" w:rsidP="00EF76CF">
            <w:pPr>
              <w:spacing w:after="0" w:line="240" w:lineRule="auto"/>
              <w:textAlignment w:val="baseline"/>
              <w:rPr>
                <w:rFonts w:eastAsia="Times New Roman" w:cs="Calibri"/>
                <w:sz w:val="24"/>
                <w:szCs w:val="24"/>
              </w:rPr>
            </w:pPr>
          </w:p>
        </w:tc>
      </w:tr>
      <w:tr w:rsidR="00ED6987" w:rsidRPr="00F94796" w14:paraId="3A94BEFD"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0CFF5D9"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75178C53" w14:textId="77777777" w:rsidR="00ED6987" w:rsidRPr="00BF53D8" w:rsidRDefault="00ED6987" w:rsidP="00ED6987">
            <w:pPr>
              <w:numPr>
                <w:ilvl w:val="0"/>
                <w:numId w:val="41"/>
              </w:numPr>
              <w:spacing w:line="240" w:lineRule="auto"/>
              <w:textAlignment w:val="baseline"/>
              <w:rPr>
                <w:rFonts w:eastAsia="Times New Roman" w:cs="Calibri"/>
                <w:b/>
                <w:color w:val="000000"/>
                <w:sz w:val="24"/>
                <w:szCs w:val="24"/>
              </w:rPr>
            </w:pPr>
            <w:r>
              <w:rPr>
                <w:rFonts w:eastAsia="Times New Roman" w:cs="Calibri"/>
                <w:color w:val="000000"/>
                <w:sz w:val="24"/>
                <w:szCs w:val="24"/>
              </w:rPr>
              <w:t>p</w:t>
            </w:r>
            <w:r w:rsidRPr="00BF53D8">
              <w:rPr>
                <w:rFonts w:eastAsia="Times New Roman" w:cs="Calibri"/>
                <w:color w:val="000000"/>
                <w:sz w:val="24"/>
                <w:szCs w:val="24"/>
              </w:rPr>
              <w:t>repoznati svrhu CISOK-a</w:t>
            </w:r>
          </w:p>
          <w:p w14:paraId="236F4E28" w14:textId="77777777" w:rsidR="00ED6987" w:rsidRPr="00BF53D8" w:rsidRDefault="00ED6987" w:rsidP="00ED6987">
            <w:pPr>
              <w:numPr>
                <w:ilvl w:val="0"/>
                <w:numId w:val="41"/>
              </w:numPr>
              <w:spacing w:after="0" w:line="240" w:lineRule="auto"/>
              <w:textAlignment w:val="baseline"/>
              <w:rPr>
                <w:rFonts w:eastAsia="Times New Roman" w:cs="Calibri"/>
                <w:b/>
                <w:color w:val="000000"/>
                <w:sz w:val="24"/>
                <w:szCs w:val="24"/>
              </w:rPr>
            </w:pPr>
            <w:r>
              <w:rPr>
                <w:rFonts w:eastAsia="Times New Roman" w:cs="Calibri"/>
                <w:color w:val="000000"/>
                <w:sz w:val="24"/>
                <w:szCs w:val="24"/>
              </w:rPr>
              <w:t>p</w:t>
            </w:r>
            <w:r w:rsidRPr="00BF53D8">
              <w:rPr>
                <w:rFonts w:eastAsia="Times New Roman" w:cs="Calibri"/>
                <w:color w:val="000000"/>
                <w:sz w:val="24"/>
                <w:szCs w:val="24"/>
              </w:rPr>
              <w:t>repoznati važnost daljnjeg obrazovanja i mogućnosti upisa u obrazovni program</w:t>
            </w:r>
          </w:p>
          <w:p w14:paraId="00160DB5" w14:textId="77777777" w:rsidR="00ED6987" w:rsidRPr="00BF53D8" w:rsidRDefault="00ED6987" w:rsidP="00ED6987">
            <w:pPr>
              <w:numPr>
                <w:ilvl w:val="0"/>
                <w:numId w:val="41"/>
              </w:numPr>
              <w:spacing w:after="0" w:line="240" w:lineRule="auto"/>
              <w:textAlignment w:val="baseline"/>
              <w:rPr>
                <w:rFonts w:eastAsia="Times New Roman" w:cs="Calibri"/>
                <w:b/>
                <w:color w:val="000000"/>
                <w:sz w:val="24"/>
                <w:szCs w:val="24"/>
              </w:rPr>
            </w:pPr>
            <w:r>
              <w:rPr>
                <w:rFonts w:eastAsia="Times New Roman" w:cs="Calibri"/>
                <w:color w:val="000000"/>
                <w:sz w:val="24"/>
                <w:szCs w:val="24"/>
              </w:rPr>
              <w:t>i</w:t>
            </w:r>
            <w:r w:rsidRPr="00BF53D8">
              <w:rPr>
                <w:rFonts w:eastAsia="Times New Roman" w:cs="Calibri"/>
                <w:color w:val="000000"/>
                <w:sz w:val="24"/>
                <w:szCs w:val="24"/>
              </w:rPr>
              <w:t>dentificirati postupak upisa u srednju školu (obrazovni program)</w:t>
            </w:r>
          </w:p>
          <w:p w14:paraId="69187C91" w14:textId="77777777" w:rsidR="00ED6987" w:rsidRPr="00BF53D8" w:rsidRDefault="00ED6987" w:rsidP="00ED6987">
            <w:pPr>
              <w:numPr>
                <w:ilvl w:val="0"/>
                <w:numId w:val="41"/>
              </w:numPr>
              <w:spacing w:after="0" w:line="240" w:lineRule="auto"/>
              <w:textAlignment w:val="baseline"/>
              <w:rPr>
                <w:rFonts w:eastAsia="Times New Roman" w:cs="Calibri"/>
                <w:b/>
                <w:color w:val="000000"/>
                <w:sz w:val="24"/>
                <w:szCs w:val="24"/>
              </w:rPr>
            </w:pPr>
            <w:r>
              <w:rPr>
                <w:rFonts w:eastAsia="Times New Roman" w:cs="Calibri"/>
                <w:color w:val="000000"/>
                <w:sz w:val="24"/>
                <w:szCs w:val="24"/>
              </w:rPr>
              <w:t>p</w:t>
            </w:r>
            <w:r w:rsidRPr="00BF53D8">
              <w:rPr>
                <w:rFonts w:eastAsia="Times New Roman" w:cs="Calibri"/>
                <w:color w:val="000000"/>
                <w:sz w:val="24"/>
                <w:szCs w:val="24"/>
              </w:rPr>
              <w:t>repoznati važnost procjene interesa u odluci o srednjoškolskom obrazovanju</w:t>
            </w:r>
          </w:p>
          <w:p w14:paraId="6B6FC022" w14:textId="77777777" w:rsidR="00ED6987" w:rsidRPr="00BF53D8" w:rsidRDefault="00ED6987" w:rsidP="00ED6987">
            <w:pPr>
              <w:numPr>
                <w:ilvl w:val="0"/>
                <w:numId w:val="41"/>
              </w:numPr>
              <w:spacing w:after="0" w:line="240" w:lineRule="auto"/>
              <w:textAlignment w:val="baseline"/>
              <w:rPr>
                <w:rFonts w:eastAsia="Times New Roman" w:cs="Calibri"/>
                <w:b/>
                <w:color w:val="000000"/>
                <w:sz w:val="24"/>
                <w:szCs w:val="24"/>
                <w:u w:val="single"/>
              </w:rPr>
            </w:pPr>
            <w:r>
              <w:rPr>
                <w:rFonts w:eastAsia="Times New Roman" w:cs="Calibri"/>
                <w:color w:val="000000"/>
                <w:sz w:val="24"/>
                <w:szCs w:val="24"/>
                <w:u w:val="single"/>
              </w:rPr>
              <w:t>i</w:t>
            </w:r>
            <w:r w:rsidRPr="00BF53D8">
              <w:rPr>
                <w:rFonts w:eastAsia="Times New Roman" w:cs="Calibri"/>
                <w:color w:val="000000"/>
                <w:sz w:val="24"/>
                <w:szCs w:val="24"/>
                <w:u w:val="single"/>
              </w:rPr>
              <w:t>skazati interes za profesionalnim usmjeravanjem, ukoliko je potrebno</w:t>
            </w:r>
          </w:p>
          <w:p w14:paraId="392AD0B0" w14:textId="77777777" w:rsidR="00ED6987" w:rsidRPr="00F94796" w:rsidRDefault="00ED6987" w:rsidP="00EF76CF">
            <w:pPr>
              <w:spacing w:after="0" w:line="240" w:lineRule="auto"/>
              <w:ind w:left="720"/>
              <w:textAlignment w:val="baseline"/>
              <w:rPr>
                <w:rFonts w:eastAsia="Times New Roman" w:cs="Calibri"/>
                <w:sz w:val="24"/>
                <w:szCs w:val="24"/>
              </w:rPr>
            </w:pPr>
          </w:p>
        </w:tc>
      </w:tr>
      <w:tr w:rsidR="00ED6987" w:rsidRPr="00F94796" w14:paraId="00D0875E"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76FBB96"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47C54DE" w14:textId="77777777" w:rsidR="00ED6987" w:rsidRPr="00BF53D8" w:rsidRDefault="00ED6987" w:rsidP="00EF76CF">
            <w:pPr>
              <w:spacing w:after="0" w:line="240" w:lineRule="auto"/>
              <w:textAlignment w:val="baseline"/>
              <w:rPr>
                <w:rFonts w:eastAsia="Times New Roman" w:cs="Calibri"/>
                <w:bCs/>
                <w:sz w:val="24"/>
                <w:szCs w:val="24"/>
              </w:rPr>
            </w:pPr>
            <w:r w:rsidRPr="00BF53D8">
              <w:rPr>
                <w:rFonts w:eastAsia="Times New Roman" w:cs="Calibri"/>
                <w:sz w:val="24"/>
                <w:szCs w:val="24"/>
              </w:rPr>
              <w:t>Aktivnosti programa namijenjene su učenicima 8. razreda s ciljem upoznavanja s procesom donošenja odluke o daljnjem obrazovanju.</w:t>
            </w:r>
          </w:p>
        </w:tc>
      </w:tr>
      <w:tr w:rsidR="00ED6987" w:rsidRPr="00F94796" w14:paraId="24708263"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AE5D5E6"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3E4BAD9A" w14:textId="77777777" w:rsidR="00ED6987" w:rsidRPr="00BF53D8" w:rsidRDefault="00ED6987" w:rsidP="00EF76CF">
            <w:pPr>
              <w:spacing w:after="0" w:line="240" w:lineRule="auto"/>
              <w:textAlignment w:val="baseline"/>
              <w:rPr>
                <w:rFonts w:eastAsia="Times New Roman" w:cs="Calibri"/>
                <w:b/>
                <w:sz w:val="24"/>
                <w:szCs w:val="24"/>
              </w:rPr>
            </w:pPr>
            <w:r w:rsidRPr="00BF53D8">
              <w:rPr>
                <w:rFonts w:eastAsia="Times New Roman" w:cs="Calibri"/>
                <w:sz w:val="24"/>
                <w:szCs w:val="24"/>
              </w:rPr>
              <w:t>CISOK Bjelovar</w:t>
            </w:r>
          </w:p>
          <w:p w14:paraId="784FB21A" w14:textId="77777777" w:rsidR="00ED6987" w:rsidRPr="00F94796" w:rsidRDefault="00ED6987" w:rsidP="00EF76CF">
            <w:pPr>
              <w:spacing w:after="0" w:line="240" w:lineRule="auto"/>
              <w:textAlignment w:val="baseline"/>
              <w:rPr>
                <w:rFonts w:eastAsia="Times New Roman" w:cs="Calibri"/>
                <w:sz w:val="24"/>
                <w:szCs w:val="24"/>
              </w:rPr>
            </w:pPr>
            <w:r w:rsidRPr="00BF53D8">
              <w:rPr>
                <w:rFonts w:eastAsia="Times New Roman" w:cs="Calibri"/>
                <w:sz w:val="24"/>
                <w:szCs w:val="24"/>
              </w:rPr>
              <w:t>Stručne savjetnice</w:t>
            </w:r>
          </w:p>
        </w:tc>
      </w:tr>
      <w:tr w:rsidR="00ED6987" w:rsidRPr="00F94796" w14:paraId="0CD600D1"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B46DC05"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8736D4E" w14:textId="77777777" w:rsidR="00ED6987" w:rsidRPr="00BF53D8" w:rsidRDefault="00ED6987" w:rsidP="00EF76CF">
            <w:pPr>
              <w:spacing w:after="0" w:line="240" w:lineRule="auto"/>
              <w:textAlignment w:val="baseline"/>
              <w:rPr>
                <w:rFonts w:eastAsia="Times New Roman" w:cs="Calibri"/>
                <w:bCs/>
                <w:sz w:val="24"/>
                <w:szCs w:val="24"/>
              </w:rPr>
            </w:pPr>
            <w:r w:rsidRPr="00BF53D8">
              <w:rPr>
                <w:rFonts w:eastAsia="Times New Roman" w:cs="Calibri"/>
                <w:sz w:val="24"/>
                <w:szCs w:val="24"/>
              </w:rPr>
              <w:t>U uvodnom dijelu učenici će biti upoznati sa sadržajem predavanja te će im biti predstavljen CISOK centar – što je CISOK i koja je njegova svrha.</w:t>
            </w:r>
          </w:p>
          <w:p w14:paraId="3F3519BC" w14:textId="77777777" w:rsidR="00ED6987" w:rsidRPr="00BF53D8" w:rsidRDefault="00ED6987" w:rsidP="00EF76CF">
            <w:pPr>
              <w:spacing w:after="0" w:line="240" w:lineRule="auto"/>
              <w:textAlignment w:val="baseline"/>
              <w:rPr>
                <w:rFonts w:eastAsia="Times New Roman" w:cs="Calibri"/>
                <w:bCs/>
                <w:sz w:val="24"/>
                <w:szCs w:val="24"/>
              </w:rPr>
            </w:pPr>
          </w:p>
          <w:p w14:paraId="73291750" w14:textId="77777777" w:rsidR="00ED6987" w:rsidRPr="00BF53D8" w:rsidRDefault="00ED6987" w:rsidP="00EF76CF">
            <w:pPr>
              <w:spacing w:after="0" w:line="240" w:lineRule="auto"/>
              <w:textAlignment w:val="baseline"/>
              <w:rPr>
                <w:rFonts w:eastAsia="Times New Roman" w:cs="Calibri"/>
                <w:bCs/>
                <w:sz w:val="24"/>
                <w:szCs w:val="24"/>
              </w:rPr>
            </w:pPr>
            <w:r w:rsidRPr="00BF53D8">
              <w:rPr>
                <w:rFonts w:eastAsia="Times New Roman" w:cs="Calibri"/>
                <w:sz w:val="24"/>
                <w:szCs w:val="24"/>
              </w:rPr>
              <w:t>U središnjem dijelu predavanja bit će upoznati s postupkom upisa u srednju školu, koji elementi se boduju i kako te će sami izračunati svoj broj bodova koji trenutno imaju. Učenicima će biti predstavljene srednje škole Bjelovarsko-bilogorske županije i obrazovni programi koje škole upisuju, broj bodova koji su bili potrebni za upis u određeni obrazovni program prethodne godine kao i Preporuka za obrazovnu upisnu politiku i politiku stipendiranja. Bit će upoznati i s mogućnošću stipendiranja u obrtničkim zanimanjima, koja su tražena i deficitarna na tržištu rada. Ukazat će im se na važnost donošenja odluke oko izbora zanimanja i obrazovnog programa i kome se obratiti ukoliko im je potrebna pomoć. Učenici će dobiti smjernice gdje pronaći sve potrebne i ključne informacije o postupku upisa i bodovanja, zanimanjima, obrazovnim programima, stipendijama.</w:t>
            </w:r>
          </w:p>
          <w:p w14:paraId="0A7045FC" w14:textId="77777777" w:rsidR="00ED6987" w:rsidRPr="00BF53D8" w:rsidRDefault="00ED6987" w:rsidP="00EF76CF">
            <w:pPr>
              <w:spacing w:after="0" w:line="240" w:lineRule="auto"/>
              <w:textAlignment w:val="baseline"/>
              <w:rPr>
                <w:rFonts w:eastAsia="Times New Roman" w:cs="Calibri"/>
                <w:b/>
                <w:bCs/>
                <w:sz w:val="24"/>
                <w:szCs w:val="24"/>
              </w:rPr>
            </w:pPr>
          </w:p>
          <w:p w14:paraId="10399A02" w14:textId="77777777" w:rsidR="00ED6987" w:rsidRPr="00BF53D8" w:rsidRDefault="00ED6987" w:rsidP="00EF76CF">
            <w:pPr>
              <w:spacing w:after="0" w:line="240" w:lineRule="auto"/>
              <w:textAlignment w:val="baseline"/>
              <w:rPr>
                <w:rFonts w:eastAsia="Times New Roman" w:cs="Calibri"/>
                <w:b/>
                <w:bCs/>
                <w:sz w:val="24"/>
                <w:szCs w:val="24"/>
              </w:rPr>
            </w:pPr>
            <w:r w:rsidRPr="00BF53D8">
              <w:rPr>
                <w:rFonts w:eastAsia="Times New Roman" w:cs="Calibri"/>
                <w:sz w:val="24"/>
                <w:szCs w:val="24"/>
              </w:rPr>
              <w:lastRenderedPageBreak/>
              <w:t>U završnom dijelu učenici će ispuniti upitnik o procjeni ličnosti te će im se naglasiti mogućnost korištenja usluge individualnog informiranja i savjetovanja u CISOK-u.</w:t>
            </w:r>
          </w:p>
        </w:tc>
      </w:tr>
      <w:tr w:rsidR="00ED6987" w:rsidRPr="00F94796" w14:paraId="4F90AE28"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8EA0D59"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lastRenderedPageBreak/>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160EC462" w14:textId="77777777" w:rsidR="00ED6987" w:rsidRPr="00BF53D8" w:rsidRDefault="00ED6987" w:rsidP="00EF76CF">
            <w:pPr>
              <w:spacing w:after="0" w:line="240" w:lineRule="auto"/>
              <w:textAlignment w:val="baseline"/>
              <w:rPr>
                <w:rFonts w:eastAsia="Times New Roman" w:cs="Calibri"/>
                <w:bCs/>
                <w:sz w:val="24"/>
                <w:szCs w:val="24"/>
              </w:rPr>
            </w:pPr>
            <w:r w:rsidRPr="00BF53D8">
              <w:rPr>
                <w:rFonts w:eastAsia="Times New Roman" w:cs="Calibri"/>
                <w:sz w:val="24"/>
                <w:szCs w:val="24"/>
              </w:rPr>
              <w:t>Tijekom drugog polugodišta.</w:t>
            </w:r>
          </w:p>
        </w:tc>
      </w:tr>
      <w:tr w:rsidR="00ED6987" w:rsidRPr="00F94796" w14:paraId="47544D85"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C76041A"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568855E6" w14:textId="77777777" w:rsidR="00ED6987" w:rsidRPr="00F94796" w:rsidRDefault="00ED6987" w:rsidP="00EF76CF">
            <w:pPr>
              <w:spacing w:after="0" w:line="240" w:lineRule="auto"/>
              <w:textAlignment w:val="baseline"/>
              <w:rPr>
                <w:rFonts w:eastAsia="Times New Roman" w:cs="Calibri"/>
                <w:sz w:val="24"/>
                <w:szCs w:val="24"/>
              </w:rPr>
            </w:pPr>
            <w:r w:rsidRPr="00BF53D8">
              <w:rPr>
                <w:rFonts w:eastAsia="Times New Roman" w:cs="Calibri"/>
                <w:sz w:val="24"/>
                <w:szCs w:val="24"/>
              </w:rPr>
              <w:t>Troškove aktivnosti podmiruje Centar za informiranje i savjetovanje o karijeri Bjelovar.</w:t>
            </w:r>
          </w:p>
        </w:tc>
      </w:tr>
      <w:tr w:rsidR="00ED6987" w:rsidRPr="00F94796" w14:paraId="715988F9"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82EAF8D"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2116B99" w14:textId="77777777" w:rsidR="00ED6987" w:rsidRPr="00F94796" w:rsidRDefault="00ED6987" w:rsidP="00EF76CF">
            <w:pPr>
              <w:spacing w:after="0" w:line="240" w:lineRule="auto"/>
              <w:textAlignment w:val="baseline"/>
              <w:rPr>
                <w:rFonts w:eastAsia="Times New Roman" w:cs="Calibri"/>
                <w:sz w:val="24"/>
                <w:szCs w:val="24"/>
              </w:rPr>
            </w:pPr>
            <w:r>
              <w:rPr>
                <w:rFonts w:eastAsia="Times New Roman" w:cs="Calibri"/>
                <w:sz w:val="24"/>
                <w:szCs w:val="24"/>
              </w:rPr>
              <w:t>Broj učenika koji su upisali željeno srednjoškolsko obrazovanje.</w:t>
            </w:r>
          </w:p>
        </w:tc>
      </w:tr>
      <w:tr w:rsidR="00ED6987" w:rsidRPr="00F94796" w14:paraId="45413452"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2E8A1BD"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1917BA6" w14:textId="77777777" w:rsidR="00ED6987" w:rsidRPr="00F94796" w:rsidRDefault="00ED6987" w:rsidP="00EF76CF">
            <w:pPr>
              <w:spacing w:after="0" w:line="240" w:lineRule="auto"/>
              <w:textAlignment w:val="baseline"/>
              <w:rPr>
                <w:rFonts w:eastAsia="Times New Roman" w:cs="Calibri"/>
                <w:sz w:val="24"/>
                <w:szCs w:val="24"/>
              </w:rPr>
            </w:pPr>
            <w:r w:rsidRPr="00BF53D8">
              <w:rPr>
                <w:rFonts w:eastAsia="Times New Roman" w:cs="Calibri"/>
                <w:sz w:val="24"/>
                <w:szCs w:val="24"/>
              </w:rPr>
              <w:t>U svrhu upisa u srednju školu</w:t>
            </w:r>
            <w:r>
              <w:rPr>
                <w:rFonts w:eastAsia="Times New Roman" w:cs="Calibri"/>
                <w:sz w:val="24"/>
                <w:szCs w:val="24"/>
              </w:rPr>
              <w:t xml:space="preserve">. </w:t>
            </w:r>
          </w:p>
        </w:tc>
      </w:tr>
    </w:tbl>
    <w:p w14:paraId="0B6E4A9B" w14:textId="77777777" w:rsidR="00ED6987" w:rsidRDefault="00ED6987"/>
    <w:p w14:paraId="6AD94A15" w14:textId="77777777" w:rsidR="00ED6987" w:rsidRDefault="00ED6987"/>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ED6987" w:rsidRPr="00F94796" w14:paraId="4DD48AF8"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574C8A4" w14:textId="77777777" w:rsidR="00ED6987" w:rsidRPr="00F94796" w:rsidRDefault="00ED6987" w:rsidP="00EF76CF">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Naziv aktivnosti: </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br/>
            </w:r>
            <w:r w:rsidRPr="004C450C">
              <w:rPr>
                <w:rFonts w:ascii="Cambria" w:eastAsia="Times New Roman" w:hAnsi="Cambria" w:cs="Calibri"/>
                <w:color w:val="365F91"/>
                <w:sz w:val="26"/>
                <w:szCs w:val="26"/>
              </w:rPr>
              <w:t>Roditeljski sastanak s roditeljima učenika osnovnih škola</w:t>
            </w:r>
          </w:p>
          <w:p w14:paraId="1C4236C1" w14:textId="77777777" w:rsidR="00ED6987" w:rsidRPr="00F94796" w:rsidRDefault="00ED6987" w:rsidP="00EF76CF">
            <w:pPr>
              <w:spacing w:after="0" w:line="240" w:lineRule="auto"/>
              <w:textAlignment w:val="baseline"/>
              <w:rPr>
                <w:rFonts w:eastAsia="Times New Roman" w:cs="Calibri"/>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33B4622" w14:textId="77777777" w:rsidR="00ED6987" w:rsidRPr="00F94796" w:rsidRDefault="00ED6987" w:rsidP="00EF76CF">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Ime i prezime voditelja:</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br/>
              <w:t xml:space="preserve">Renata Hašpl, psih. i Mihaela Horvat, ped. </w:t>
            </w:r>
          </w:p>
          <w:p w14:paraId="03FE4CCA" w14:textId="77777777" w:rsidR="00ED6987" w:rsidRPr="00F94796" w:rsidRDefault="00ED6987" w:rsidP="00EF76CF">
            <w:pPr>
              <w:spacing w:after="0" w:line="240" w:lineRule="auto"/>
              <w:textAlignment w:val="baseline"/>
              <w:rPr>
                <w:rFonts w:eastAsia="Times New Roman" w:cs="Calibri"/>
                <w:sz w:val="24"/>
                <w:szCs w:val="24"/>
              </w:rPr>
            </w:pPr>
          </w:p>
        </w:tc>
      </w:tr>
      <w:tr w:rsidR="00ED6987" w:rsidRPr="00F94796" w14:paraId="316D8D9F"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DE41EAA"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6379400A" w14:textId="77777777" w:rsidR="00ED6987" w:rsidRPr="004C450C" w:rsidRDefault="00ED6987" w:rsidP="00ED6987">
            <w:pPr>
              <w:numPr>
                <w:ilvl w:val="0"/>
                <w:numId w:val="41"/>
              </w:numPr>
              <w:spacing w:after="0" w:line="240" w:lineRule="auto"/>
              <w:textAlignment w:val="baseline"/>
              <w:rPr>
                <w:rFonts w:eastAsia="Times New Roman" w:cs="Calibri"/>
                <w:b/>
                <w:sz w:val="24"/>
                <w:szCs w:val="24"/>
              </w:rPr>
            </w:pPr>
            <w:r>
              <w:rPr>
                <w:rFonts w:eastAsia="Times New Roman" w:cs="Calibri"/>
                <w:sz w:val="24"/>
                <w:szCs w:val="24"/>
              </w:rPr>
              <w:t>p</w:t>
            </w:r>
            <w:r w:rsidRPr="004C450C">
              <w:rPr>
                <w:rFonts w:eastAsia="Times New Roman" w:cs="Calibri"/>
                <w:sz w:val="24"/>
                <w:szCs w:val="24"/>
              </w:rPr>
              <w:t>repoznati svrhu CISOK-a</w:t>
            </w:r>
          </w:p>
          <w:p w14:paraId="3D9AA935" w14:textId="77777777" w:rsidR="00ED6987" w:rsidRPr="004C450C" w:rsidRDefault="00ED6987" w:rsidP="00ED6987">
            <w:pPr>
              <w:numPr>
                <w:ilvl w:val="0"/>
                <w:numId w:val="41"/>
              </w:numPr>
              <w:spacing w:after="0" w:line="240" w:lineRule="auto"/>
              <w:textAlignment w:val="baseline"/>
              <w:rPr>
                <w:rFonts w:eastAsia="Times New Roman" w:cs="Calibri"/>
                <w:b/>
                <w:sz w:val="24"/>
                <w:szCs w:val="24"/>
              </w:rPr>
            </w:pPr>
            <w:r>
              <w:rPr>
                <w:rFonts w:eastAsia="Times New Roman" w:cs="Calibri"/>
                <w:sz w:val="24"/>
                <w:szCs w:val="24"/>
              </w:rPr>
              <w:t>p</w:t>
            </w:r>
            <w:r w:rsidRPr="004C450C">
              <w:rPr>
                <w:rFonts w:eastAsia="Times New Roman" w:cs="Calibri"/>
                <w:sz w:val="24"/>
                <w:szCs w:val="24"/>
              </w:rPr>
              <w:t xml:space="preserve">repoznati važnost daljnjeg obrazovanja </w:t>
            </w:r>
          </w:p>
          <w:p w14:paraId="715A2D78" w14:textId="77777777" w:rsidR="00ED6987" w:rsidRPr="004C450C" w:rsidRDefault="00ED6987" w:rsidP="00ED6987">
            <w:pPr>
              <w:numPr>
                <w:ilvl w:val="0"/>
                <w:numId w:val="41"/>
              </w:numPr>
              <w:spacing w:after="0" w:line="240" w:lineRule="auto"/>
              <w:textAlignment w:val="baseline"/>
              <w:rPr>
                <w:rFonts w:eastAsia="Times New Roman" w:cs="Calibri"/>
                <w:b/>
                <w:sz w:val="24"/>
                <w:szCs w:val="24"/>
              </w:rPr>
            </w:pPr>
            <w:r>
              <w:rPr>
                <w:rFonts w:eastAsia="Times New Roman" w:cs="Calibri"/>
                <w:sz w:val="24"/>
                <w:szCs w:val="24"/>
              </w:rPr>
              <w:t>p</w:t>
            </w:r>
            <w:r w:rsidRPr="004C450C">
              <w:rPr>
                <w:rFonts w:eastAsia="Times New Roman" w:cs="Calibri"/>
                <w:sz w:val="24"/>
                <w:szCs w:val="24"/>
              </w:rPr>
              <w:t>repoznati važnost procjene interesa učenika u odluci o srednjoškolskom obrazovanju</w:t>
            </w:r>
          </w:p>
          <w:p w14:paraId="2B8F3EEB" w14:textId="77777777" w:rsidR="00ED6987" w:rsidRPr="004C450C" w:rsidRDefault="00ED6987" w:rsidP="00ED6987">
            <w:pPr>
              <w:numPr>
                <w:ilvl w:val="0"/>
                <w:numId w:val="41"/>
              </w:numPr>
              <w:spacing w:after="0" w:line="240" w:lineRule="auto"/>
              <w:textAlignment w:val="baseline"/>
              <w:rPr>
                <w:rFonts w:eastAsia="Times New Roman" w:cs="Calibri"/>
                <w:b/>
                <w:sz w:val="24"/>
                <w:szCs w:val="24"/>
                <w:u w:val="single"/>
              </w:rPr>
            </w:pPr>
            <w:r>
              <w:rPr>
                <w:rFonts w:eastAsia="Times New Roman" w:cs="Calibri"/>
                <w:sz w:val="24"/>
                <w:szCs w:val="24"/>
                <w:u w:val="single"/>
              </w:rPr>
              <w:t>i</w:t>
            </w:r>
            <w:r w:rsidRPr="004C450C">
              <w:rPr>
                <w:rFonts w:eastAsia="Times New Roman" w:cs="Calibri"/>
                <w:sz w:val="24"/>
                <w:szCs w:val="24"/>
                <w:u w:val="single"/>
              </w:rPr>
              <w:t>skazati interes za profesionalnim usmjeravanjem učenika, ukoliko je potrebno</w:t>
            </w:r>
          </w:p>
        </w:tc>
      </w:tr>
      <w:tr w:rsidR="00ED6987" w:rsidRPr="00F94796" w14:paraId="53F7CC8D"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2DED4D8"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49983244" w14:textId="77777777" w:rsidR="00ED6987" w:rsidRPr="004C450C" w:rsidRDefault="00ED6987" w:rsidP="00EF76CF">
            <w:pPr>
              <w:spacing w:after="0" w:line="240" w:lineRule="auto"/>
              <w:jc w:val="both"/>
              <w:textAlignment w:val="baseline"/>
              <w:rPr>
                <w:rFonts w:eastAsia="Times New Roman" w:cs="Calibri"/>
                <w:bCs/>
                <w:sz w:val="24"/>
                <w:szCs w:val="24"/>
              </w:rPr>
            </w:pPr>
            <w:r w:rsidRPr="004C450C">
              <w:rPr>
                <w:rFonts w:eastAsia="Times New Roman" w:cs="Calibri"/>
                <w:sz w:val="24"/>
                <w:szCs w:val="24"/>
              </w:rPr>
              <w:t>Aktivnosti programa namijenjene su učenicima 8. razreda s ciljem upoznavanja s procesom donošenja odluke o daljnjem obrazovanju.</w:t>
            </w:r>
          </w:p>
          <w:p w14:paraId="6ECD45B3" w14:textId="77777777" w:rsidR="00ED6987" w:rsidRPr="00F94796" w:rsidRDefault="00ED6987" w:rsidP="00EF76CF">
            <w:pPr>
              <w:spacing w:after="0" w:line="240" w:lineRule="auto"/>
              <w:ind w:left="2130"/>
              <w:jc w:val="both"/>
              <w:textAlignment w:val="baseline"/>
              <w:rPr>
                <w:rFonts w:eastAsia="Times New Roman" w:cs="Calibri"/>
                <w:sz w:val="24"/>
                <w:szCs w:val="24"/>
              </w:rPr>
            </w:pPr>
          </w:p>
        </w:tc>
      </w:tr>
      <w:tr w:rsidR="00ED6987" w:rsidRPr="00F94796" w14:paraId="6C2BD777"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46F260C"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1713789F" w14:textId="77777777" w:rsidR="00ED6987" w:rsidRPr="004C450C" w:rsidRDefault="00ED6987" w:rsidP="00EF76CF">
            <w:pPr>
              <w:spacing w:after="0" w:line="240" w:lineRule="auto"/>
              <w:jc w:val="both"/>
              <w:textAlignment w:val="baseline"/>
              <w:rPr>
                <w:rFonts w:eastAsia="Times New Roman" w:cs="Calibri"/>
                <w:b/>
                <w:sz w:val="24"/>
                <w:szCs w:val="24"/>
              </w:rPr>
            </w:pPr>
            <w:r w:rsidRPr="004C450C">
              <w:rPr>
                <w:rFonts w:eastAsia="Times New Roman" w:cs="Calibri"/>
                <w:sz w:val="24"/>
                <w:szCs w:val="24"/>
              </w:rPr>
              <w:t>CISOK Bjelovar</w:t>
            </w:r>
          </w:p>
          <w:p w14:paraId="61073291" w14:textId="77777777" w:rsidR="00ED6987" w:rsidRPr="00F94796" w:rsidRDefault="00ED6987" w:rsidP="00EF76CF">
            <w:pPr>
              <w:spacing w:after="0" w:line="240" w:lineRule="auto"/>
              <w:jc w:val="both"/>
              <w:textAlignment w:val="baseline"/>
              <w:rPr>
                <w:rFonts w:eastAsia="Times New Roman" w:cs="Calibri"/>
                <w:sz w:val="24"/>
                <w:szCs w:val="24"/>
              </w:rPr>
            </w:pPr>
            <w:r w:rsidRPr="004C450C">
              <w:rPr>
                <w:rFonts w:eastAsia="Times New Roman" w:cs="Calibri"/>
                <w:sz w:val="24"/>
                <w:szCs w:val="24"/>
              </w:rPr>
              <w:t>Stručne savjetnice</w:t>
            </w:r>
          </w:p>
        </w:tc>
      </w:tr>
      <w:tr w:rsidR="00ED6987" w:rsidRPr="00F94796" w14:paraId="0B1BBC8A"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8F5D48F"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9E8542E" w14:textId="77777777" w:rsidR="00ED6987" w:rsidRPr="004C450C" w:rsidRDefault="00ED6987" w:rsidP="00EF76CF">
            <w:pPr>
              <w:spacing w:after="0" w:line="240" w:lineRule="auto"/>
              <w:jc w:val="both"/>
              <w:textAlignment w:val="baseline"/>
              <w:rPr>
                <w:rFonts w:eastAsia="Times New Roman" w:cs="Calibri"/>
                <w:bCs/>
                <w:sz w:val="24"/>
                <w:szCs w:val="24"/>
              </w:rPr>
            </w:pPr>
            <w:r w:rsidRPr="004C450C">
              <w:rPr>
                <w:rFonts w:eastAsia="Times New Roman" w:cs="Calibri"/>
                <w:sz w:val="24"/>
                <w:szCs w:val="24"/>
              </w:rPr>
              <w:t>U uvodnom dijelu roditelji će biti upoznati sa sadržajem predavanja te će im biti predstavljen CISOK centar – što je CISOK i koja je njegova svrha.</w:t>
            </w:r>
          </w:p>
          <w:p w14:paraId="20F24793" w14:textId="77777777" w:rsidR="00ED6987" w:rsidRPr="004C450C" w:rsidRDefault="00ED6987" w:rsidP="00EF76CF">
            <w:pPr>
              <w:spacing w:after="0" w:line="240" w:lineRule="auto"/>
              <w:jc w:val="both"/>
              <w:textAlignment w:val="baseline"/>
              <w:rPr>
                <w:rFonts w:eastAsia="Times New Roman" w:cs="Calibri"/>
                <w:bCs/>
                <w:sz w:val="24"/>
                <w:szCs w:val="24"/>
              </w:rPr>
            </w:pPr>
          </w:p>
          <w:p w14:paraId="09B0843C" w14:textId="77777777" w:rsidR="00ED6987" w:rsidRPr="004C450C" w:rsidRDefault="00ED6987" w:rsidP="00EF76CF">
            <w:pPr>
              <w:spacing w:after="0" w:line="240" w:lineRule="auto"/>
              <w:jc w:val="both"/>
              <w:textAlignment w:val="baseline"/>
              <w:rPr>
                <w:rFonts w:eastAsia="Times New Roman" w:cs="Calibri"/>
                <w:bCs/>
                <w:sz w:val="24"/>
                <w:szCs w:val="24"/>
              </w:rPr>
            </w:pPr>
            <w:r w:rsidRPr="004C450C">
              <w:rPr>
                <w:rFonts w:eastAsia="Times New Roman" w:cs="Calibri"/>
                <w:sz w:val="24"/>
                <w:szCs w:val="24"/>
              </w:rPr>
              <w:t xml:space="preserve">U središnjem dijelu predavanja bit će upoznati s osnovnim informacijama o upisima. Roditeljima će biti navedene srednje škole Bjelovarsko-bilogorske županije i obrazovni programi koje škole upisuju, broj bodova koji su bili potrebni za upis u određeni obrazovni program prethodne godine kao i Preporuka za obrazovnu upisnu politiku i </w:t>
            </w:r>
            <w:r w:rsidRPr="004C450C">
              <w:rPr>
                <w:rFonts w:eastAsia="Times New Roman" w:cs="Calibri"/>
                <w:sz w:val="24"/>
                <w:szCs w:val="24"/>
              </w:rPr>
              <w:lastRenderedPageBreak/>
              <w:t xml:space="preserve">politiku stipendiranja. Bit će upoznati i s mogućnošću stipendiranja učenika u obrtničkim zanimanjima, koja su tražena i deficitarna na tržištu rada. Ukazat će im se na važnost donošenja odluke njihovog djeteta oko izbora zanimanja i obrazovnog programa i kako im mogu pomoći. </w:t>
            </w:r>
          </w:p>
          <w:p w14:paraId="53CD9D41" w14:textId="77777777" w:rsidR="00ED6987" w:rsidRPr="004C450C" w:rsidRDefault="00ED6987" w:rsidP="00EF76CF">
            <w:pPr>
              <w:spacing w:after="0" w:line="240" w:lineRule="auto"/>
              <w:jc w:val="both"/>
              <w:textAlignment w:val="baseline"/>
              <w:rPr>
                <w:rFonts w:eastAsia="Times New Roman" w:cs="Calibri"/>
                <w:bCs/>
                <w:sz w:val="24"/>
                <w:szCs w:val="24"/>
              </w:rPr>
            </w:pPr>
          </w:p>
          <w:p w14:paraId="1216ADF1" w14:textId="77777777" w:rsidR="00ED6987" w:rsidRPr="004C450C" w:rsidRDefault="00ED6987" w:rsidP="00EF76CF">
            <w:pPr>
              <w:spacing w:after="0" w:line="240" w:lineRule="auto"/>
              <w:jc w:val="both"/>
              <w:textAlignment w:val="baseline"/>
              <w:rPr>
                <w:rFonts w:eastAsia="Times New Roman" w:cs="Calibri"/>
                <w:bCs/>
                <w:sz w:val="24"/>
                <w:szCs w:val="24"/>
              </w:rPr>
            </w:pPr>
            <w:r w:rsidRPr="004C450C">
              <w:rPr>
                <w:rFonts w:eastAsia="Times New Roman" w:cs="Calibri"/>
                <w:sz w:val="24"/>
                <w:szCs w:val="24"/>
              </w:rPr>
              <w:t xml:space="preserve">U završnom dijelu predavanja dobit će smjernice gdje pronaći sve potrebne i ključne informacije o postupku upisa i bodovanja, zanimanjima, obrazovnim programima, stipendijama, kao i kome se njihovo dijete može obratiti oko pomoći pri izboru. </w:t>
            </w:r>
          </w:p>
        </w:tc>
      </w:tr>
      <w:tr w:rsidR="00ED6987" w:rsidRPr="00F94796" w14:paraId="50F367D2"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21CA046"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lastRenderedPageBreak/>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5F3D625D" w14:textId="77777777" w:rsidR="00ED6987" w:rsidRPr="00F94796" w:rsidRDefault="00ED6987" w:rsidP="00EF76CF">
            <w:pPr>
              <w:spacing w:after="0" w:line="240" w:lineRule="auto"/>
              <w:jc w:val="both"/>
              <w:textAlignment w:val="baseline"/>
              <w:rPr>
                <w:rFonts w:eastAsia="Times New Roman" w:cs="Calibri"/>
                <w:sz w:val="24"/>
                <w:szCs w:val="24"/>
              </w:rPr>
            </w:pPr>
            <w:r w:rsidRPr="004C450C">
              <w:rPr>
                <w:rFonts w:eastAsia="Times New Roman" w:cs="Calibri"/>
                <w:sz w:val="24"/>
                <w:szCs w:val="24"/>
              </w:rPr>
              <w:t>U drugom polugodištu školske godine, u sklopu roditeljskog sastanka s temom upisa u srednje škole.</w:t>
            </w:r>
          </w:p>
        </w:tc>
      </w:tr>
      <w:tr w:rsidR="00ED6987" w:rsidRPr="00F94796" w14:paraId="6654B914"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4E2BB8E"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vAlign w:val="center"/>
            <w:hideMark/>
          </w:tcPr>
          <w:p w14:paraId="29420F61" w14:textId="77777777" w:rsidR="00ED6987" w:rsidRPr="00F94796" w:rsidRDefault="00ED6987" w:rsidP="00EF76CF">
            <w:pPr>
              <w:spacing w:after="0" w:line="240" w:lineRule="auto"/>
              <w:jc w:val="both"/>
              <w:textAlignment w:val="baseline"/>
              <w:rPr>
                <w:rFonts w:eastAsia="Times New Roman" w:cs="Calibri"/>
                <w:sz w:val="24"/>
                <w:szCs w:val="24"/>
              </w:rPr>
            </w:pPr>
            <w:r w:rsidRPr="004C450C">
              <w:rPr>
                <w:rFonts w:eastAsia="Times New Roman" w:cs="Calibri"/>
                <w:sz w:val="24"/>
                <w:szCs w:val="24"/>
              </w:rPr>
              <w:t>Troškove aktivnosti podmiruje Centar za informiranje i savjetovanje o karijeri Bjelovar.</w:t>
            </w:r>
          </w:p>
        </w:tc>
      </w:tr>
      <w:tr w:rsidR="00ED6987" w:rsidRPr="00F94796" w14:paraId="0333CB86"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B4D20FC"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38F752E4" w14:textId="77777777" w:rsidR="00ED6987" w:rsidRPr="00F94796" w:rsidRDefault="00ED6987" w:rsidP="00EF76CF">
            <w:pPr>
              <w:tabs>
                <w:tab w:val="left" w:pos="3636"/>
              </w:tabs>
              <w:spacing w:after="0" w:line="240" w:lineRule="auto"/>
              <w:jc w:val="both"/>
              <w:textAlignment w:val="baseline"/>
              <w:rPr>
                <w:rFonts w:eastAsia="Times New Roman" w:cs="Calibri"/>
                <w:sz w:val="24"/>
                <w:szCs w:val="24"/>
              </w:rPr>
            </w:pPr>
            <w:r>
              <w:rPr>
                <w:rFonts w:eastAsia="Times New Roman" w:cs="Calibri"/>
                <w:sz w:val="24"/>
                <w:szCs w:val="24"/>
              </w:rPr>
              <w:t>Broj učenika koji su upisali željeno srednjoškolsko obrazovanje.</w:t>
            </w:r>
          </w:p>
        </w:tc>
      </w:tr>
      <w:tr w:rsidR="00ED6987" w:rsidRPr="00F94796" w14:paraId="3011CB6E" w14:textId="77777777" w:rsidTr="00ED69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5138D39" w14:textId="77777777" w:rsidR="00ED6987" w:rsidRPr="00F94796" w:rsidRDefault="00ED6987"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A1DB0BC" w14:textId="77777777" w:rsidR="00ED6987" w:rsidRPr="00F94796" w:rsidRDefault="00ED6987" w:rsidP="00EF76CF">
            <w:pPr>
              <w:spacing w:after="0" w:line="240" w:lineRule="auto"/>
              <w:jc w:val="both"/>
              <w:textAlignment w:val="baseline"/>
              <w:rPr>
                <w:rFonts w:eastAsia="Times New Roman" w:cs="Calibri"/>
                <w:sz w:val="24"/>
                <w:szCs w:val="24"/>
              </w:rPr>
            </w:pPr>
            <w:r>
              <w:rPr>
                <w:rFonts w:eastAsia="Times New Roman" w:cs="Calibri"/>
                <w:sz w:val="24"/>
                <w:szCs w:val="24"/>
              </w:rPr>
              <w:t>U svrhu upisa u srednju školu.</w:t>
            </w:r>
          </w:p>
        </w:tc>
      </w:tr>
    </w:tbl>
    <w:p w14:paraId="19F7A6B9" w14:textId="77777777" w:rsidR="00ED6987" w:rsidRDefault="00ED6987"/>
    <w:p w14:paraId="0BB83EEE" w14:textId="77777777" w:rsidR="00ED6987" w:rsidRDefault="00ED6987"/>
    <w:p w14:paraId="27358662" w14:textId="77777777" w:rsidR="00ED6987" w:rsidRDefault="00ED6987"/>
    <w:p w14:paraId="5068E73B" w14:textId="77777777" w:rsidR="00ED6987" w:rsidRDefault="00ED6987"/>
    <w:p w14:paraId="1B4EB6C3" w14:textId="77777777" w:rsidR="00ED6987" w:rsidRDefault="00ED6987"/>
    <w:p w14:paraId="0E2401F3" w14:textId="77777777" w:rsidR="00ED6987" w:rsidRDefault="00ED6987"/>
    <w:p w14:paraId="33627A85" w14:textId="77777777" w:rsidR="00ED6987" w:rsidRDefault="00ED6987"/>
    <w:p w14:paraId="6582688A" w14:textId="77777777" w:rsidR="00ED6987" w:rsidRDefault="00ED6987"/>
    <w:p w14:paraId="0408A473" w14:textId="77777777" w:rsidR="00ED6987" w:rsidRDefault="00ED6987"/>
    <w:p w14:paraId="4F0DBD9F" w14:textId="77777777" w:rsidR="00ED6987" w:rsidRDefault="00ED6987"/>
    <w:p w14:paraId="21439175" w14:textId="77777777" w:rsidR="00ED6987" w:rsidRDefault="00ED6987"/>
    <w:p w14:paraId="23CFB6EA" w14:textId="77777777" w:rsidR="00ED6987" w:rsidRDefault="00ED6987"/>
    <w:p w14:paraId="5EAFE734" w14:textId="77777777" w:rsidR="00ED6987" w:rsidRDefault="00ED6987"/>
    <w:p w14:paraId="151177C9" w14:textId="77777777" w:rsidR="00ED6987" w:rsidRDefault="00ED6987"/>
    <w:p w14:paraId="086AAC46" w14:textId="77777777" w:rsidR="007E3B08" w:rsidRDefault="007E3B08"/>
    <w:p w14:paraId="5B0323D3" w14:textId="77777777" w:rsidR="00407DAC" w:rsidRPr="009D5B2F" w:rsidRDefault="00074237" w:rsidP="00081A08">
      <w:pPr>
        <w:pStyle w:val="Naslov1"/>
        <w:numPr>
          <w:ilvl w:val="0"/>
          <w:numId w:val="3"/>
        </w:numPr>
        <w:jc w:val="left"/>
        <w:rPr>
          <w:b/>
          <w:color w:val="366091"/>
        </w:rPr>
      </w:pPr>
      <w:bookmarkStart w:id="12" w:name="bookmark=id.1ksv4uv" w:colFirst="0" w:colLast="0"/>
      <w:bookmarkStart w:id="13" w:name="_Toc51490871"/>
      <w:bookmarkEnd w:id="12"/>
      <w:r w:rsidRPr="009D5B2F">
        <w:rPr>
          <w:rFonts w:ascii="Calibri" w:eastAsia="Calibri" w:hAnsi="Calibri" w:cs="Calibri"/>
          <w:b/>
          <w:color w:val="366091"/>
        </w:rPr>
        <w:t>IZVANUČIONIČKA NASTAVA</w:t>
      </w:r>
      <w:bookmarkEnd w:id="13"/>
    </w:p>
    <w:p w14:paraId="22824F57" w14:textId="77777777" w:rsidR="00407DAC" w:rsidRDefault="00074237">
      <w:pPr>
        <w:spacing w:after="0" w:line="240" w:lineRule="auto"/>
      </w:pPr>
      <w:r>
        <w:t>Izvanučionička nastava je oblik nastave koji podrazumijeva ostvarivanje planiranih programskih sadržaja izvan škole.  U izvanučioničku nastavu spadaju:</w:t>
      </w:r>
    </w:p>
    <w:p w14:paraId="7C2A6F7A" w14:textId="77777777" w:rsidR="00407DAC" w:rsidRDefault="00074237">
      <w:pPr>
        <w:spacing w:after="0" w:line="240" w:lineRule="auto"/>
      </w:pPr>
      <w:r>
        <w:t xml:space="preserve">izleti,  ekskurzije,  odlasci u kina,  kazališta,  galerije i druge ustanove,  terenska nastava,  škola u prirodi i drugi slični organizirani oblici poučavanja/učenja izvan škole.  Cilj izvanučioničke nastave je učenje otkrivanjem u neposrednoj životnoj stvarnosti,  u kojemu se učenici susreću s prirodnom i kulturnom okolinom,  ljudima koji u njoj žive i koji su utjecali na okolinu.  Rad izvan škole potiče radost otkrivanja,  istraživanja i stvaranja,  pogodan je za timski rad,  utječe na stvaranje kvalitetnih odnosa unutar odgojno-obrazovne skupine te potiče intelektualna čuvstva.  Pri organizaciji ovoga oblika rada valja voditi računa o interesima,  mogućnostima i sposobnostima učenika.  Izvanučionička nastava treba koristiti mogućnost interdisciplinarnoga povezivanja sadržaja različitih nastavnih predmeta.  Pogodnost ovoga oblika nastave jest lakše i brže učenje.  Važno je temeljito planiranje aktivnosti izvan učionice,  s jasno osmišljenim Ishodima i zadaćama,  sadržajno i metodički adekvatno pripremljeno.  Najčešći oblici izvanučioničke nastave su školski izleti,  školske ekskurzije te program poznat kao „škola u prirodi“.  Plan i program ovih aktivnosti utvrđuje se godišnjim planom i programom rada škole. </w:t>
      </w:r>
    </w:p>
    <w:p w14:paraId="0303A857" w14:textId="77777777" w:rsidR="00407DAC" w:rsidRDefault="00407DAC">
      <w:pPr>
        <w:spacing w:after="0" w:line="240" w:lineRule="auto"/>
      </w:pPr>
    </w:p>
    <w:p w14:paraId="3E5DBF63" w14:textId="77777777" w:rsidR="00407DAC" w:rsidRDefault="00074237">
      <w:pPr>
        <w:rPr>
          <w:b/>
          <w:color w:val="366091"/>
        </w:rPr>
      </w:pPr>
      <w:bookmarkStart w:id="14" w:name="bookmark=id.2jxsxqh" w:colFirst="0" w:colLast="0"/>
      <w:bookmarkEnd w:id="14"/>
      <w:r>
        <w:br w:type="page"/>
      </w:r>
    </w:p>
    <w:p w14:paraId="2D841222" w14:textId="77777777" w:rsidR="00407DAC" w:rsidRPr="009D5B2F" w:rsidRDefault="00074237" w:rsidP="00081A08">
      <w:pPr>
        <w:pStyle w:val="Naslov2"/>
        <w:numPr>
          <w:ilvl w:val="1"/>
          <w:numId w:val="3"/>
        </w:numPr>
        <w:jc w:val="left"/>
        <w:rPr>
          <w:b/>
          <w:color w:val="366091"/>
          <w:sz w:val="40"/>
          <w:szCs w:val="40"/>
        </w:rPr>
      </w:pPr>
      <w:bookmarkStart w:id="15" w:name="_Toc51490872"/>
      <w:r w:rsidRPr="009D5B2F">
        <w:rPr>
          <w:rFonts w:ascii="Calibri" w:eastAsia="Calibri" w:hAnsi="Calibri" w:cs="Calibri"/>
          <w:b/>
          <w:color w:val="366091"/>
          <w:sz w:val="40"/>
          <w:szCs w:val="40"/>
        </w:rPr>
        <w:lastRenderedPageBreak/>
        <w:t>TERENSKA NASTAVA</w:t>
      </w:r>
      <w:bookmarkEnd w:id="15"/>
    </w:p>
    <w:p w14:paraId="3EB872AD" w14:textId="17238BC1" w:rsidR="00407DAC" w:rsidRDefault="00407DAC">
      <w:pPr>
        <w:spacing w:after="0" w:line="240" w:lineRule="auto"/>
      </w:pPr>
    </w:p>
    <w:p w14:paraId="49B52C3A" w14:textId="466E80FD" w:rsidR="00232A02" w:rsidRDefault="00232A02">
      <w:pPr>
        <w:spacing w:after="0" w:line="240" w:lineRule="auto"/>
      </w:pPr>
    </w:p>
    <w:p w14:paraId="18575489" w14:textId="77777777" w:rsidR="00232A02" w:rsidRDefault="00232A02">
      <w:pPr>
        <w:spacing w:after="0" w:line="240" w:lineRule="auto"/>
      </w:pPr>
    </w:p>
    <w:p w14:paraId="498C15A6" w14:textId="332E701A" w:rsidR="00232A02" w:rsidRDefault="00232A02">
      <w:pPr>
        <w:spacing w:after="0" w:line="240" w:lineRule="auto"/>
      </w:pPr>
    </w:p>
    <w:p w14:paraId="178F5C2E" w14:textId="77777777" w:rsidR="009844E5" w:rsidRDefault="009844E5">
      <w:pPr>
        <w:spacing w:after="0"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0"/>
        <w:gridCol w:w="10106"/>
      </w:tblGrid>
      <w:tr w:rsidR="00E770F6" w:rsidRPr="00E770F6" w14:paraId="54FA7E9E"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1E99A975" w14:textId="77777777" w:rsidR="00E770F6" w:rsidRPr="00E770F6" w:rsidRDefault="00E770F6" w:rsidP="00F7221F">
            <w:pPr>
              <w:spacing w:after="0" w:line="240" w:lineRule="auto"/>
              <w:textAlignment w:val="baseline"/>
              <w:rPr>
                <w:rFonts w:ascii="Arial" w:eastAsia="Times New Roman" w:hAnsi="Arial" w:cs="Arial"/>
                <w:color w:val="365F91"/>
                <w:sz w:val="24"/>
                <w:szCs w:val="24"/>
              </w:rPr>
            </w:pPr>
            <w:r w:rsidRPr="00E770F6">
              <w:rPr>
                <w:rFonts w:ascii="Arial" w:eastAsia="Times New Roman" w:hAnsi="Arial" w:cs="Arial"/>
                <w:b/>
                <w:bCs/>
                <w:color w:val="365F91"/>
                <w:sz w:val="24"/>
                <w:szCs w:val="24"/>
              </w:rPr>
              <w:t>Naziv aktivnosti: TERENSKA NASTAVA DARUVAR</w:t>
            </w:r>
            <w:r w:rsidRPr="00E770F6">
              <w:rPr>
                <w:rFonts w:ascii="Arial" w:eastAsia="Times New Roman" w:hAnsi="Arial" w:cs="Arial"/>
                <w:color w:val="365F91"/>
                <w:sz w:val="24"/>
                <w:szCs w:val="24"/>
              </w:rPr>
              <w:t> </w:t>
            </w:r>
          </w:p>
          <w:p w14:paraId="0806A135" w14:textId="77777777" w:rsidR="00E770F6" w:rsidRPr="00E770F6" w:rsidRDefault="00E770F6" w:rsidP="00F7221F">
            <w:pPr>
              <w:spacing w:after="0" w:line="240" w:lineRule="auto"/>
              <w:textAlignment w:val="baseline"/>
              <w:rPr>
                <w:rFonts w:ascii="Arial" w:eastAsia="Times New Roman" w:hAnsi="Arial" w:cs="Arial"/>
                <w:color w:val="365F91"/>
                <w:sz w:val="24"/>
                <w:szCs w:val="24"/>
              </w:rPr>
            </w:pPr>
            <w:r w:rsidRPr="00E770F6">
              <w:rPr>
                <w:rFonts w:ascii="Arial" w:eastAsia="Times New Roman" w:hAnsi="Arial" w:cs="Arial"/>
                <w:color w:val="365F91"/>
                <w:sz w:val="24"/>
                <w:szCs w:val="24"/>
              </w:rPr>
              <w:t>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01632E79" w14:textId="77777777" w:rsidR="00E770F6" w:rsidRPr="00E770F6" w:rsidRDefault="00E770F6" w:rsidP="00F7221F">
            <w:pPr>
              <w:spacing w:after="0" w:line="240" w:lineRule="auto"/>
              <w:textAlignment w:val="baseline"/>
              <w:rPr>
                <w:rFonts w:ascii="Arial" w:eastAsia="Times New Roman" w:hAnsi="Arial" w:cs="Arial"/>
                <w:color w:val="365F91"/>
                <w:sz w:val="24"/>
                <w:szCs w:val="24"/>
              </w:rPr>
            </w:pPr>
            <w:r w:rsidRPr="00E770F6">
              <w:rPr>
                <w:rFonts w:ascii="Arial" w:eastAsia="Times New Roman" w:hAnsi="Arial" w:cs="Arial"/>
                <w:b/>
                <w:bCs/>
                <w:color w:val="365F91"/>
                <w:sz w:val="24"/>
                <w:szCs w:val="24"/>
              </w:rPr>
              <w:t>Ime i prezime voditelja:</w:t>
            </w:r>
            <w:r w:rsidRPr="00E770F6">
              <w:rPr>
                <w:rFonts w:ascii="Arial" w:eastAsia="Times New Roman" w:hAnsi="Arial" w:cs="Arial"/>
                <w:color w:val="365F91"/>
                <w:sz w:val="24"/>
                <w:szCs w:val="24"/>
              </w:rPr>
              <w:t xml:space="preserve"> </w:t>
            </w:r>
            <w:r w:rsidRPr="00E770F6">
              <w:rPr>
                <w:rFonts w:ascii="Arial" w:eastAsia="Times New Roman" w:hAnsi="Arial" w:cs="Arial"/>
                <w:b/>
                <w:bCs/>
                <w:color w:val="365F91"/>
                <w:sz w:val="24"/>
                <w:szCs w:val="24"/>
              </w:rPr>
              <w:t>Slavica Bublić , učiteljica RN</w:t>
            </w:r>
            <w:r w:rsidRPr="00E770F6">
              <w:rPr>
                <w:rFonts w:ascii="Arial" w:eastAsia="Times New Roman" w:hAnsi="Arial" w:cs="Arial"/>
                <w:color w:val="365F91"/>
                <w:sz w:val="24"/>
                <w:szCs w:val="24"/>
              </w:rPr>
              <w:t> </w:t>
            </w:r>
            <w:r w:rsidRPr="00E770F6">
              <w:rPr>
                <w:rFonts w:ascii="Arial" w:eastAsia="Times New Roman" w:hAnsi="Arial" w:cs="Arial"/>
                <w:b/>
                <w:bCs/>
                <w:color w:val="365F91"/>
                <w:sz w:val="24"/>
                <w:szCs w:val="24"/>
              </w:rPr>
              <w:t>, Branka Bingula</w:t>
            </w:r>
          </w:p>
        </w:tc>
      </w:tr>
      <w:tr w:rsidR="00E770F6" w:rsidRPr="00E770F6" w14:paraId="2A3BE64F"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8D8691D"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2A77BFBE" w14:textId="77777777" w:rsid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000000"/>
                <w:sz w:val="24"/>
                <w:szCs w:val="24"/>
              </w:rPr>
              <w:t>Upoznavanje rada i funkcije ustanova u našem općinskom središtu Daruvaru. -upoznati gradsko poglavarstvo i gradonačelnika grada -naučiti koje su funkcije i zadaci pojedine ustanove u gradu Daruvaru </w:t>
            </w:r>
          </w:p>
          <w:p w14:paraId="322E0307" w14:textId="77777777" w:rsidR="00E770F6" w:rsidRDefault="00E770F6" w:rsidP="00F7221F">
            <w:pPr>
              <w:spacing w:after="0" w:line="240" w:lineRule="auto"/>
              <w:textAlignment w:val="baseline"/>
              <w:rPr>
                <w:rFonts w:ascii="Arial" w:eastAsia="Times New Roman" w:hAnsi="Arial" w:cs="Arial"/>
                <w:color w:val="000000"/>
                <w:sz w:val="24"/>
                <w:szCs w:val="24"/>
              </w:rPr>
            </w:pPr>
          </w:p>
          <w:p w14:paraId="11454A31"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p>
        </w:tc>
      </w:tr>
      <w:tr w:rsidR="00E770F6" w:rsidRPr="00E770F6" w14:paraId="2D843322"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56FF3A7E"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17365D"/>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59D82E50" w14:textId="77777777" w:rsid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000000"/>
                <w:sz w:val="24"/>
                <w:szCs w:val="24"/>
              </w:rPr>
              <w:t>Upoznati koje sve ustanove ( društvene, kulturne, javne,) djeluju na području Daruvara i koja je njihova uloga </w:t>
            </w:r>
          </w:p>
          <w:p w14:paraId="1B7820B5" w14:textId="77777777" w:rsidR="00E770F6" w:rsidRDefault="00E770F6" w:rsidP="00F7221F">
            <w:pPr>
              <w:spacing w:after="0" w:line="240" w:lineRule="auto"/>
              <w:textAlignment w:val="baseline"/>
              <w:rPr>
                <w:rFonts w:ascii="Arial" w:eastAsia="Times New Roman" w:hAnsi="Arial" w:cs="Arial"/>
                <w:color w:val="000000"/>
                <w:sz w:val="24"/>
                <w:szCs w:val="24"/>
              </w:rPr>
            </w:pPr>
          </w:p>
          <w:p w14:paraId="1873CCCA"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p>
        </w:tc>
      </w:tr>
      <w:tr w:rsidR="00E770F6" w:rsidRPr="00E770F6" w14:paraId="1FD015D1"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43AA5959"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BD052E4" w14:textId="77777777" w:rsid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000000"/>
                <w:sz w:val="24"/>
                <w:szCs w:val="24"/>
              </w:rPr>
              <w:t>-učitelji, učenici, Pučko otvoreno učilište Daruvar </w:t>
            </w:r>
          </w:p>
          <w:p w14:paraId="0309ED86" w14:textId="77777777" w:rsidR="00E770F6" w:rsidRDefault="00E770F6" w:rsidP="00F7221F">
            <w:pPr>
              <w:spacing w:after="0" w:line="240" w:lineRule="auto"/>
              <w:textAlignment w:val="baseline"/>
              <w:rPr>
                <w:rFonts w:ascii="Arial" w:eastAsia="Times New Roman" w:hAnsi="Arial" w:cs="Arial"/>
                <w:color w:val="000000"/>
                <w:sz w:val="24"/>
                <w:szCs w:val="24"/>
              </w:rPr>
            </w:pPr>
          </w:p>
          <w:p w14:paraId="7932756F"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p>
        </w:tc>
      </w:tr>
      <w:tr w:rsidR="00E770F6" w:rsidRPr="00E770F6" w14:paraId="51B71021"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CE1BB63"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17365D"/>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5C83D7CF" w14:textId="77777777" w:rsid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000000"/>
                <w:sz w:val="24"/>
                <w:szCs w:val="24"/>
              </w:rPr>
              <w:t>Obavijest roditeljima, organizirani prijevoz do Daruvara, dogovor posjeta raznim ustanovama</w:t>
            </w:r>
          </w:p>
          <w:p w14:paraId="43E24AD7" w14:textId="2EE9DB03" w:rsid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000000"/>
                <w:sz w:val="24"/>
                <w:szCs w:val="24"/>
              </w:rPr>
              <w:t> </w:t>
            </w:r>
          </w:p>
          <w:p w14:paraId="4ADE6AE1"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p>
        </w:tc>
      </w:tr>
      <w:tr w:rsidR="00E770F6" w:rsidRPr="00E770F6" w14:paraId="7151D43C"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6F2AC62"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17365D"/>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3EF6F5FE" w14:textId="77777777" w:rsid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000000"/>
                <w:sz w:val="24"/>
                <w:szCs w:val="24"/>
              </w:rPr>
              <w:t>tijekom nastavne godine </w:t>
            </w:r>
          </w:p>
          <w:p w14:paraId="619EA90D" w14:textId="77777777" w:rsidR="00E770F6" w:rsidRDefault="00E770F6" w:rsidP="00F7221F">
            <w:pPr>
              <w:spacing w:after="0" w:line="240" w:lineRule="auto"/>
              <w:textAlignment w:val="baseline"/>
              <w:rPr>
                <w:rFonts w:ascii="Arial" w:eastAsia="Times New Roman" w:hAnsi="Arial" w:cs="Arial"/>
                <w:color w:val="000000"/>
                <w:sz w:val="24"/>
                <w:szCs w:val="24"/>
              </w:rPr>
            </w:pPr>
          </w:p>
          <w:p w14:paraId="56CC291B"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p>
        </w:tc>
      </w:tr>
      <w:tr w:rsidR="00E770F6" w:rsidRPr="00E770F6" w14:paraId="6817BA9C"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6B48036C"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17365D"/>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164209AC" w14:textId="77777777" w:rsid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000000"/>
                <w:sz w:val="24"/>
                <w:szCs w:val="24"/>
              </w:rPr>
              <w:t>ulaznice za kino /kazalište </w:t>
            </w:r>
          </w:p>
          <w:p w14:paraId="022D86F6" w14:textId="77777777" w:rsidR="00E770F6" w:rsidRDefault="00E770F6" w:rsidP="00F7221F">
            <w:pPr>
              <w:spacing w:after="0" w:line="240" w:lineRule="auto"/>
              <w:textAlignment w:val="baseline"/>
              <w:rPr>
                <w:rFonts w:ascii="Arial" w:eastAsia="Times New Roman" w:hAnsi="Arial" w:cs="Arial"/>
                <w:color w:val="000000"/>
                <w:sz w:val="24"/>
                <w:szCs w:val="24"/>
              </w:rPr>
            </w:pPr>
          </w:p>
          <w:p w14:paraId="44B8295D"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p>
        </w:tc>
      </w:tr>
      <w:tr w:rsidR="00E770F6" w:rsidRPr="00E770F6" w14:paraId="5CA2C53E"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15EED1A"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F57D846" w14:textId="77777777" w:rsid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000000"/>
                <w:sz w:val="24"/>
                <w:szCs w:val="24"/>
              </w:rPr>
              <w:t>Listići za provjeru, razgovor,  </w:t>
            </w:r>
          </w:p>
          <w:p w14:paraId="2337D646" w14:textId="77777777" w:rsidR="00E770F6" w:rsidRDefault="00E770F6" w:rsidP="00F7221F">
            <w:pPr>
              <w:spacing w:after="0" w:line="240" w:lineRule="auto"/>
              <w:textAlignment w:val="baseline"/>
              <w:rPr>
                <w:rFonts w:ascii="Arial" w:eastAsia="Times New Roman" w:hAnsi="Arial" w:cs="Arial"/>
                <w:color w:val="000000"/>
                <w:sz w:val="24"/>
                <w:szCs w:val="24"/>
              </w:rPr>
            </w:pPr>
          </w:p>
          <w:p w14:paraId="61BAF701"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p>
        </w:tc>
      </w:tr>
      <w:tr w:rsidR="00E770F6" w:rsidRPr="00E770F6" w14:paraId="3D697EDD"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6B75BA3B"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17365D"/>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1E765A0E" w14:textId="77777777" w:rsidR="00E770F6" w:rsidRPr="00E770F6" w:rsidRDefault="00E770F6" w:rsidP="00F7221F">
            <w:pPr>
              <w:spacing w:after="0" w:line="240" w:lineRule="auto"/>
              <w:textAlignment w:val="baseline"/>
              <w:rPr>
                <w:rFonts w:ascii="Arial" w:eastAsia="Times New Roman" w:hAnsi="Arial" w:cs="Arial"/>
                <w:color w:val="000000"/>
                <w:sz w:val="24"/>
                <w:szCs w:val="24"/>
              </w:rPr>
            </w:pPr>
            <w:r w:rsidRPr="00E770F6">
              <w:rPr>
                <w:rFonts w:ascii="Arial" w:eastAsia="Times New Roman" w:hAnsi="Arial" w:cs="Arial"/>
                <w:color w:val="000000"/>
                <w:sz w:val="24"/>
                <w:szCs w:val="24"/>
              </w:rPr>
              <w:t>oblikovanje filmskog ili kazališnog ukusa, njegovanje kulturne baštine,  </w:t>
            </w:r>
          </w:p>
        </w:tc>
      </w:tr>
    </w:tbl>
    <w:p w14:paraId="65A71A35" w14:textId="5E2501F5" w:rsidR="00232A02" w:rsidRDefault="00232A02">
      <w:pPr>
        <w:spacing w:after="0" w:line="240" w:lineRule="auto"/>
      </w:pPr>
    </w:p>
    <w:p w14:paraId="4CC8EE38" w14:textId="5367A87E" w:rsidR="00D06ABD" w:rsidRDefault="00D06ABD">
      <w:pPr>
        <w:spacing w:after="0" w:line="240" w:lineRule="auto"/>
      </w:pPr>
    </w:p>
    <w:p w14:paraId="4AB7D4EC" w14:textId="097031D6" w:rsidR="00D06ABD" w:rsidRDefault="00D06ABD">
      <w:pPr>
        <w:spacing w:after="0" w:line="240" w:lineRule="auto"/>
      </w:pPr>
    </w:p>
    <w:p w14:paraId="303498E3" w14:textId="6CDA1481" w:rsidR="00D06ABD" w:rsidRDefault="00D06ABD">
      <w:pPr>
        <w:spacing w:after="0" w:line="240" w:lineRule="auto"/>
      </w:pPr>
    </w:p>
    <w:p w14:paraId="7911C754" w14:textId="77777777" w:rsidR="00D06ABD" w:rsidRDefault="00D06ABD">
      <w:pPr>
        <w:spacing w:after="0" w:line="240" w:lineRule="auto"/>
      </w:pPr>
    </w:p>
    <w:p w14:paraId="2027C539" w14:textId="30C5E7B0" w:rsidR="00232A02" w:rsidRDefault="00232A02">
      <w:pPr>
        <w:spacing w:after="0" w:line="240" w:lineRule="auto"/>
      </w:pPr>
    </w:p>
    <w:p w14:paraId="33560575" w14:textId="061C2E07" w:rsidR="00232A02" w:rsidRDefault="00232A02">
      <w:pPr>
        <w:spacing w:after="0" w:line="240" w:lineRule="auto"/>
      </w:pPr>
    </w:p>
    <w:p w14:paraId="2A09F95D" w14:textId="77777777" w:rsidR="00E770F6" w:rsidRDefault="00E770F6">
      <w:pPr>
        <w:spacing w:after="0" w:line="240" w:lineRule="auto"/>
      </w:pPr>
    </w:p>
    <w:tbl>
      <w:tblPr>
        <w:tblStyle w:val="Tablicareetke4-isticanje5130"/>
        <w:tblW w:w="0" w:type="auto"/>
        <w:tblLook w:val="0400" w:firstRow="0" w:lastRow="0" w:firstColumn="0" w:lastColumn="0" w:noHBand="0" w:noVBand="1"/>
      </w:tblPr>
      <w:tblGrid>
        <w:gridCol w:w="3883"/>
        <w:gridCol w:w="10109"/>
      </w:tblGrid>
      <w:tr w:rsidR="00E770F6" w:rsidRPr="00E770F6" w14:paraId="7C51693C" w14:textId="77777777" w:rsidTr="00F7221F">
        <w:trPr>
          <w:cnfStyle w:val="000000100000" w:firstRow="0" w:lastRow="0" w:firstColumn="0" w:lastColumn="0" w:oddVBand="0" w:evenVBand="0" w:oddHBand="1" w:evenHBand="0" w:firstRowFirstColumn="0" w:firstRowLastColumn="0" w:lastRowFirstColumn="0" w:lastRowLastColumn="0"/>
        </w:trPr>
        <w:tc>
          <w:tcPr>
            <w:tcW w:w="3883" w:type="dxa"/>
          </w:tcPr>
          <w:p w14:paraId="06084597" w14:textId="77777777" w:rsidR="00E770F6" w:rsidRPr="00E770F6" w:rsidRDefault="00E770F6" w:rsidP="00E770F6">
            <w:pPr>
              <w:spacing w:before="200"/>
              <w:outlineLvl w:val="1"/>
              <w:rPr>
                <w:rFonts w:ascii="Arial" w:eastAsia="Calibri" w:hAnsi="Arial" w:cs="Arial"/>
                <w:b/>
                <w:bCs/>
                <w:color w:val="4F81BD"/>
                <w:sz w:val="24"/>
                <w:szCs w:val="24"/>
              </w:rPr>
            </w:pPr>
            <w:r w:rsidRPr="00E770F6">
              <w:rPr>
                <w:rFonts w:ascii="Arial" w:eastAsia="Calibri" w:hAnsi="Arial" w:cs="Arial"/>
                <w:b/>
                <w:bCs/>
                <w:color w:val="4F81BD"/>
                <w:sz w:val="24"/>
                <w:szCs w:val="24"/>
              </w:rPr>
              <w:t>Naziv aktivnosti:</w:t>
            </w:r>
          </w:p>
          <w:p w14:paraId="06626855" w14:textId="77777777" w:rsidR="00E770F6" w:rsidRPr="00E770F6" w:rsidRDefault="00E770F6" w:rsidP="00E770F6">
            <w:pPr>
              <w:spacing w:before="200"/>
              <w:outlineLvl w:val="1"/>
              <w:rPr>
                <w:rFonts w:ascii="Arial" w:eastAsia="Calibri" w:hAnsi="Arial" w:cs="Arial"/>
                <w:b/>
                <w:bCs/>
                <w:color w:val="4F81BD"/>
                <w:sz w:val="24"/>
                <w:szCs w:val="24"/>
              </w:rPr>
            </w:pPr>
            <w:r w:rsidRPr="00E770F6">
              <w:rPr>
                <w:rFonts w:ascii="Arial" w:eastAsia="Calibri" w:hAnsi="Arial" w:cs="Arial"/>
                <w:b/>
                <w:bCs/>
                <w:color w:val="4F81BD"/>
                <w:sz w:val="24"/>
                <w:szCs w:val="24"/>
              </w:rPr>
              <w:t xml:space="preserve"> Jednodnevni izleti</w:t>
            </w:r>
          </w:p>
        </w:tc>
        <w:tc>
          <w:tcPr>
            <w:tcW w:w="10111" w:type="dxa"/>
          </w:tcPr>
          <w:p w14:paraId="08493A62" w14:textId="77777777" w:rsidR="00E770F6" w:rsidRPr="00E770F6" w:rsidRDefault="00E770F6" w:rsidP="00E770F6">
            <w:pPr>
              <w:spacing w:before="200"/>
              <w:outlineLvl w:val="1"/>
              <w:rPr>
                <w:rFonts w:ascii="Arial" w:eastAsia="Calibri" w:hAnsi="Arial" w:cs="Arial"/>
                <w:b/>
                <w:bCs/>
                <w:color w:val="4F81BD"/>
                <w:sz w:val="24"/>
                <w:szCs w:val="24"/>
              </w:rPr>
            </w:pPr>
            <w:r w:rsidRPr="00E770F6">
              <w:rPr>
                <w:rFonts w:ascii="Arial" w:eastAsia="Calibri" w:hAnsi="Arial" w:cs="Arial"/>
                <w:b/>
                <w:bCs/>
                <w:color w:val="4F81BD"/>
                <w:sz w:val="24"/>
                <w:szCs w:val="24"/>
              </w:rPr>
              <w:t>Ime i prezime voditelja: učitelji RN</w:t>
            </w:r>
          </w:p>
        </w:tc>
      </w:tr>
      <w:tr w:rsidR="00E770F6" w:rsidRPr="00E770F6" w14:paraId="5A2B03B9" w14:textId="77777777" w:rsidTr="00F7221F">
        <w:tc>
          <w:tcPr>
            <w:tcW w:w="3883" w:type="dxa"/>
          </w:tcPr>
          <w:p w14:paraId="5A3F265F" w14:textId="77777777" w:rsidR="00E770F6" w:rsidRPr="00E770F6" w:rsidRDefault="00E770F6" w:rsidP="00E770F6">
            <w:pPr>
              <w:tabs>
                <w:tab w:val="left" w:pos="1065"/>
              </w:tabs>
              <w:rPr>
                <w:rFonts w:ascii="Arial" w:eastAsia="Calibri" w:hAnsi="Arial" w:cs="Arial"/>
                <w:color w:val="17365D"/>
                <w:sz w:val="24"/>
                <w:szCs w:val="24"/>
              </w:rPr>
            </w:pPr>
            <w:r w:rsidRPr="00E770F6">
              <w:rPr>
                <w:rFonts w:ascii="Arial" w:eastAsia="Calibri" w:hAnsi="Arial" w:cs="Arial"/>
                <w:color w:val="17365D"/>
                <w:sz w:val="24"/>
                <w:szCs w:val="24"/>
              </w:rPr>
              <w:t>Ishodi aktivnosti</w:t>
            </w:r>
          </w:p>
        </w:tc>
        <w:tc>
          <w:tcPr>
            <w:tcW w:w="10111" w:type="dxa"/>
          </w:tcPr>
          <w:p w14:paraId="43AFE2DA" w14:textId="77777777" w:rsidR="00E770F6" w:rsidRPr="00E770F6" w:rsidRDefault="00E770F6" w:rsidP="00E770F6">
            <w:pPr>
              <w:tabs>
                <w:tab w:val="left" w:pos="1065"/>
              </w:tabs>
              <w:rPr>
                <w:rFonts w:ascii="Arial" w:eastAsia="Calibri" w:hAnsi="Arial" w:cs="Arial"/>
                <w:color w:val="000000"/>
                <w:sz w:val="24"/>
                <w:szCs w:val="24"/>
              </w:rPr>
            </w:pPr>
            <w:r w:rsidRPr="00E770F6">
              <w:rPr>
                <w:rFonts w:ascii="Arial" w:eastAsia="Calibri" w:hAnsi="Arial" w:cs="Arial"/>
                <w:color w:val="000000"/>
                <w:sz w:val="24"/>
                <w:szCs w:val="24"/>
              </w:rPr>
              <w:t>upoznavanje znamenitosti užeg i šireg zavičaja;razvijanje kulture ponašanja na javnim</w:t>
            </w:r>
          </w:p>
          <w:p w14:paraId="5F747903" w14:textId="77777777" w:rsidR="00E770F6" w:rsidRDefault="00E770F6" w:rsidP="00E770F6">
            <w:pPr>
              <w:tabs>
                <w:tab w:val="left" w:pos="1065"/>
              </w:tabs>
              <w:rPr>
                <w:rFonts w:ascii="Arial" w:eastAsia="Calibri" w:hAnsi="Arial" w:cs="Arial"/>
                <w:color w:val="000000"/>
                <w:sz w:val="24"/>
                <w:szCs w:val="24"/>
              </w:rPr>
            </w:pPr>
            <w:r w:rsidRPr="00E770F6">
              <w:rPr>
                <w:rFonts w:ascii="Arial" w:eastAsia="Calibri" w:hAnsi="Arial" w:cs="Arial"/>
                <w:color w:val="000000"/>
                <w:sz w:val="24"/>
                <w:szCs w:val="24"/>
              </w:rPr>
              <w:t>mjestima i u prometnim sredstvima;razvijanje pozitivnog odnosa prema prirodi</w:t>
            </w:r>
          </w:p>
          <w:p w14:paraId="4D9EA4F4" w14:textId="77777777" w:rsidR="00E770F6" w:rsidRPr="00E770F6" w:rsidRDefault="00E770F6" w:rsidP="00E770F6">
            <w:pPr>
              <w:tabs>
                <w:tab w:val="left" w:pos="1065"/>
              </w:tabs>
              <w:rPr>
                <w:rFonts w:ascii="Arial" w:eastAsia="Calibri" w:hAnsi="Arial" w:cs="Arial"/>
                <w:color w:val="000000"/>
                <w:sz w:val="24"/>
                <w:szCs w:val="24"/>
              </w:rPr>
            </w:pPr>
          </w:p>
        </w:tc>
      </w:tr>
      <w:tr w:rsidR="00E770F6" w:rsidRPr="00E770F6" w14:paraId="1A133A33" w14:textId="77777777" w:rsidTr="00F7221F">
        <w:trPr>
          <w:cnfStyle w:val="000000100000" w:firstRow="0" w:lastRow="0" w:firstColumn="0" w:lastColumn="0" w:oddVBand="0" w:evenVBand="0" w:oddHBand="1" w:evenHBand="0" w:firstRowFirstColumn="0" w:firstRowLastColumn="0" w:lastRowFirstColumn="0" w:lastRowLastColumn="0"/>
        </w:trPr>
        <w:tc>
          <w:tcPr>
            <w:tcW w:w="3883" w:type="dxa"/>
          </w:tcPr>
          <w:p w14:paraId="3F3ABD4E" w14:textId="77777777" w:rsidR="00E770F6" w:rsidRPr="00E770F6" w:rsidRDefault="00E770F6" w:rsidP="00E770F6">
            <w:pPr>
              <w:tabs>
                <w:tab w:val="left" w:pos="1065"/>
              </w:tabs>
              <w:rPr>
                <w:rFonts w:ascii="Arial" w:eastAsia="Calibri" w:hAnsi="Arial" w:cs="Arial"/>
                <w:color w:val="17365D"/>
                <w:sz w:val="24"/>
                <w:szCs w:val="24"/>
              </w:rPr>
            </w:pPr>
            <w:r w:rsidRPr="00E770F6">
              <w:rPr>
                <w:rFonts w:ascii="Arial" w:eastAsia="Calibri" w:hAnsi="Arial" w:cs="Arial"/>
                <w:color w:val="17365D"/>
                <w:sz w:val="24"/>
                <w:szCs w:val="24"/>
              </w:rPr>
              <w:t>Namjena</w:t>
            </w:r>
          </w:p>
        </w:tc>
        <w:tc>
          <w:tcPr>
            <w:tcW w:w="10111" w:type="dxa"/>
          </w:tcPr>
          <w:p w14:paraId="226AD2BA" w14:textId="77777777" w:rsidR="00E770F6" w:rsidRDefault="00E770F6" w:rsidP="00E770F6">
            <w:pPr>
              <w:tabs>
                <w:tab w:val="left" w:pos="1065"/>
              </w:tabs>
              <w:rPr>
                <w:rFonts w:ascii="Arial" w:eastAsia="Calibri" w:hAnsi="Arial" w:cs="Arial"/>
                <w:color w:val="000000"/>
                <w:sz w:val="24"/>
                <w:szCs w:val="24"/>
              </w:rPr>
            </w:pPr>
            <w:r w:rsidRPr="00E770F6">
              <w:rPr>
                <w:rFonts w:ascii="Arial" w:eastAsia="Calibri" w:hAnsi="Arial" w:cs="Arial"/>
                <w:color w:val="000000"/>
                <w:sz w:val="24"/>
                <w:szCs w:val="24"/>
              </w:rPr>
              <w:t>Obilazak odabranih destinacija , samostalnost, odgovornost, ljubav prema našoj domovini, cijeniti kulturnopovijesne znamenitosti</w:t>
            </w:r>
          </w:p>
          <w:p w14:paraId="4B7D1ECB" w14:textId="77777777" w:rsidR="00E770F6" w:rsidRPr="00E770F6" w:rsidRDefault="00E770F6" w:rsidP="00E770F6">
            <w:pPr>
              <w:tabs>
                <w:tab w:val="left" w:pos="1065"/>
              </w:tabs>
              <w:rPr>
                <w:rFonts w:ascii="Arial" w:eastAsia="Calibri" w:hAnsi="Arial" w:cs="Arial"/>
                <w:color w:val="000000"/>
                <w:sz w:val="24"/>
                <w:szCs w:val="24"/>
              </w:rPr>
            </w:pPr>
          </w:p>
        </w:tc>
      </w:tr>
      <w:tr w:rsidR="00E770F6" w:rsidRPr="00E770F6" w14:paraId="4A5D5D12" w14:textId="77777777" w:rsidTr="00F7221F">
        <w:tc>
          <w:tcPr>
            <w:tcW w:w="3883" w:type="dxa"/>
          </w:tcPr>
          <w:p w14:paraId="6EAC71F1" w14:textId="77777777" w:rsidR="00E770F6" w:rsidRPr="00E770F6" w:rsidRDefault="00E770F6" w:rsidP="00E770F6">
            <w:pPr>
              <w:tabs>
                <w:tab w:val="left" w:pos="1065"/>
              </w:tabs>
              <w:rPr>
                <w:rFonts w:ascii="Arial" w:eastAsia="Calibri" w:hAnsi="Arial" w:cs="Arial"/>
                <w:color w:val="17365D"/>
                <w:sz w:val="24"/>
                <w:szCs w:val="24"/>
              </w:rPr>
            </w:pPr>
            <w:r w:rsidRPr="00E770F6">
              <w:rPr>
                <w:rFonts w:ascii="Arial" w:eastAsia="Calibri" w:hAnsi="Arial" w:cs="Arial"/>
                <w:color w:val="17365D"/>
                <w:sz w:val="24"/>
                <w:szCs w:val="24"/>
              </w:rPr>
              <w:t>Nositelji aktivnosti</w:t>
            </w:r>
          </w:p>
        </w:tc>
        <w:tc>
          <w:tcPr>
            <w:tcW w:w="10111" w:type="dxa"/>
          </w:tcPr>
          <w:p w14:paraId="10028179" w14:textId="77777777" w:rsidR="00E770F6" w:rsidRDefault="00E770F6" w:rsidP="00E770F6">
            <w:pPr>
              <w:rPr>
                <w:rFonts w:ascii="Arial" w:eastAsia="Calibri" w:hAnsi="Arial" w:cs="Arial"/>
                <w:color w:val="000000"/>
                <w:sz w:val="24"/>
                <w:szCs w:val="24"/>
              </w:rPr>
            </w:pPr>
            <w:r w:rsidRPr="00E770F6">
              <w:rPr>
                <w:rFonts w:ascii="Arial" w:eastAsia="Calibri" w:hAnsi="Arial" w:cs="Arial"/>
                <w:color w:val="000000"/>
                <w:sz w:val="24"/>
                <w:szCs w:val="24"/>
              </w:rPr>
              <w:t>-učenici, učitelji,vanjski suradnici</w:t>
            </w:r>
          </w:p>
          <w:p w14:paraId="689C2C53" w14:textId="77777777" w:rsidR="00E770F6" w:rsidRPr="00E770F6" w:rsidRDefault="00E770F6" w:rsidP="00E770F6">
            <w:pPr>
              <w:rPr>
                <w:rFonts w:ascii="Arial" w:eastAsia="Calibri" w:hAnsi="Arial" w:cs="Arial"/>
                <w:color w:val="000000"/>
                <w:sz w:val="24"/>
                <w:szCs w:val="24"/>
              </w:rPr>
            </w:pPr>
          </w:p>
        </w:tc>
      </w:tr>
      <w:tr w:rsidR="00E770F6" w:rsidRPr="00E770F6" w14:paraId="38D88817" w14:textId="77777777" w:rsidTr="00F7221F">
        <w:trPr>
          <w:cnfStyle w:val="000000100000" w:firstRow="0" w:lastRow="0" w:firstColumn="0" w:lastColumn="0" w:oddVBand="0" w:evenVBand="0" w:oddHBand="1" w:evenHBand="0" w:firstRowFirstColumn="0" w:firstRowLastColumn="0" w:lastRowFirstColumn="0" w:lastRowLastColumn="0"/>
        </w:trPr>
        <w:tc>
          <w:tcPr>
            <w:tcW w:w="3883" w:type="dxa"/>
          </w:tcPr>
          <w:p w14:paraId="7AC84B1C" w14:textId="77777777" w:rsidR="00E770F6" w:rsidRPr="00E770F6" w:rsidRDefault="00E770F6" w:rsidP="00E770F6">
            <w:pPr>
              <w:tabs>
                <w:tab w:val="left" w:pos="1065"/>
              </w:tabs>
              <w:rPr>
                <w:rFonts w:ascii="Arial" w:eastAsia="Calibri" w:hAnsi="Arial" w:cs="Arial"/>
                <w:color w:val="17365D"/>
                <w:sz w:val="24"/>
                <w:szCs w:val="24"/>
              </w:rPr>
            </w:pPr>
            <w:r w:rsidRPr="00E770F6">
              <w:rPr>
                <w:rFonts w:ascii="Arial" w:eastAsia="Calibri" w:hAnsi="Arial" w:cs="Arial"/>
                <w:color w:val="17365D"/>
                <w:sz w:val="24"/>
                <w:szCs w:val="24"/>
              </w:rPr>
              <w:t>Način realizacije</w:t>
            </w:r>
          </w:p>
        </w:tc>
        <w:tc>
          <w:tcPr>
            <w:tcW w:w="10111" w:type="dxa"/>
          </w:tcPr>
          <w:p w14:paraId="3545456D" w14:textId="77777777" w:rsidR="00E770F6" w:rsidRDefault="00E770F6" w:rsidP="00E770F6">
            <w:pPr>
              <w:tabs>
                <w:tab w:val="left" w:pos="1065"/>
              </w:tabs>
              <w:rPr>
                <w:rFonts w:ascii="Arial" w:eastAsia="Calibri" w:hAnsi="Arial" w:cs="Arial"/>
                <w:color w:val="000000"/>
                <w:sz w:val="24"/>
                <w:szCs w:val="24"/>
              </w:rPr>
            </w:pPr>
            <w:r w:rsidRPr="00E770F6">
              <w:rPr>
                <w:rFonts w:ascii="Arial" w:eastAsia="Calibri" w:hAnsi="Arial" w:cs="Arial"/>
                <w:color w:val="000000"/>
                <w:sz w:val="24"/>
                <w:szCs w:val="24"/>
              </w:rPr>
              <w:t>Putovanje autobusom i posjet kulturno- povijesnim znamenitostima</w:t>
            </w:r>
          </w:p>
          <w:p w14:paraId="70F66DA0" w14:textId="77777777" w:rsidR="00E770F6" w:rsidRPr="00E770F6" w:rsidRDefault="00E770F6" w:rsidP="00E770F6">
            <w:pPr>
              <w:tabs>
                <w:tab w:val="left" w:pos="1065"/>
              </w:tabs>
              <w:rPr>
                <w:rFonts w:ascii="Arial" w:eastAsia="Calibri" w:hAnsi="Arial" w:cs="Arial"/>
                <w:color w:val="000000"/>
                <w:sz w:val="24"/>
                <w:szCs w:val="24"/>
              </w:rPr>
            </w:pPr>
          </w:p>
        </w:tc>
      </w:tr>
      <w:tr w:rsidR="00E770F6" w:rsidRPr="00E770F6" w14:paraId="41F98121" w14:textId="77777777" w:rsidTr="00F7221F">
        <w:tc>
          <w:tcPr>
            <w:tcW w:w="3883" w:type="dxa"/>
          </w:tcPr>
          <w:p w14:paraId="65E9A2A9" w14:textId="77777777" w:rsidR="00E770F6" w:rsidRPr="00E770F6" w:rsidRDefault="00E770F6" w:rsidP="00E770F6">
            <w:pPr>
              <w:tabs>
                <w:tab w:val="left" w:pos="1065"/>
              </w:tabs>
              <w:rPr>
                <w:rFonts w:ascii="Arial" w:eastAsia="Calibri" w:hAnsi="Arial" w:cs="Arial"/>
                <w:color w:val="17365D"/>
                <w:sz w:val="24"/>
                <w:szCs w:val="24"/>
              </w:rPr>
            </w:pPr>
            <w:r w:rsidRPr="00E770F6">
              <w:rPr>
                <w:rFonts w:ascii="Arial" w:eastAsia="Calibri" w:hAnsi="Arial" w:cs="Arial"/>
                <w:color w:val="17365D"/>
                <w:sz w:val="24"/>
                <w:szCs w:val="24"/>
              </w:rPr>
              <w:t>Vrijeme realizacije</w:t>
            </w:r>
          </w:p>
        </w:tc>
        <w:tc>
          <w:tcPr>
            <w:tcW w:w="10111" w:type="dxa"/>
          </w:tcPr>
          <w:p w14:paraId="4F121219" w14:textId="77777777" w:rsidR="00E770F6" w:rsidRPr="00E770F6" w:rsidRDefault="00E770F6" w:rsidP="00E770F6">
            <w:pPr>
              <w:tabs>
                <w:tab w:val="left" w:pos="1065"/>
              </w:tabs>
              <w:rPr>
                <w:rFonts w:ascii="Arial" w:eastAsia="Calibri" w:hAnsi="Arial" w:cs="Arial"/>
                <w:color w:val="000000"/>
                <w:sz w:val="24"/>
                <w:szCs w:val="24"/>
              </w:rPr>
            </w:pPr>
            <w:r w:rsidRPr="00E770F6">
              <w:rPr>
                <w:rFonts w:ascii="Arial" w:eastAsia="Calibri" w:hAnsi="Arial" w:cs="Arial"/>
                <w:color w:val="000000"/>
                <w:sz w:val="24"/>
                <w:szCs w:val="24"/>
              </w:rPr>
              <w:t>4. razred-listopad 2023.</w:t>
            </w:r>
          </w:p>
          <w:p w14:paraId="3998F64B" w14:textId="77777777" w:rsidR="00E770F6" w:rsidRDefault="00E770F6" w:rsidP="00E770F6">
            <w:pPr>
              <w:tabs>
                <w:tab w:val="left" w:pos="1065"/>
              </w:tabs>
              <w:rPr>
                <w:rFonts w:ascii="Arial" w:eastAsia="Calibri" w:hAnsi="Arial" w:cs="Arial"/>
                <w:color w:val="000000"/>
                <w:sz w:val="24"/>
                <w:szCs w:val="24"/>
              </w:rPr>
            </w:pPr>
            <w:r w:rsidRPr="00E770F6">
              <w:rPr>
                <w:rFonts w:ascii="Arial" w:eastAsia="Calibri" w:hAnsi="Arial" w:cs="Arial"/>
                <w:color w:val="000000"/>
                <w:sz w:val="24"/>
                <w:szCs w:val="24"/>
              </w:rPr>
              <w:t>-1.-3. razred svibanj/lipanj 2024.</w:t>
            </w:r>
          </w:p>
          <w:p w14:paraId="034D27B8" w14:textId="77777777" w:rsidR="00E770F6" w:rsidRPr="00E770F6" w:rsidRDefault="00E770F6" w:rsidP="00E770F6">
            <w:pPr>
              <w:tabs>
                <w:tab w:val="left" w:pos="1065"/>
              </w:tabs>
              <w:rPr>
                <w:rFonts w:ascii="Arial" w:eastAsia="Calibri" w:hAnsi="Arial" w:cs="Arial"/>
                <w:color w:val="000000"/>
                <w:sz w:val="24"/>
                <w:szCs w:val="24"/>
              </w:rPr>
            </w:pPr>
          </w:p>
        </w:tc>
      </w:tr>
      <w:tr w:rsidR="00E770F6" w:rsidRPr="00E770F6" w14:paraId="7A831547" w14:textId="77777777" w:rsidTr="00F7221F">
        <w:trPr>
          <w:cnfStyle w:val="000000100000" w:firstRow="0" w:lastRow="0" w:firstColumn="0" w:lastColumn="0" w:oddVBand="0" w:evenVBand="0" w:oddHBand="1" w:evenHBand="0" w:firstRowFirstColumn="0" w:firstRowLastColumn="0" w:lastRowFirstColumn="0" w:lastRowLastColumn="0"/>
        </w:trPr>
        <w:tc>
          <w:tcPr>
            <w:tcW w:w="3883" w:type="dxa"/>
          </w:tcPr>
          <w:p w14:paraId="1BDBAD2E" w14:textId="77777777" w:rsidR="00E770F6" w:rsidRPr="00E770F6" w:rsidRDefault="00E770F6" w:rsidP="00E770F6">
            <w:pPr>
              <w:tabs>
                <w:tab w:val="left" w:pos="1065"/>
              </w:tabs>
              <w:rPr>
                <w:rFonts w:ascii="Arial" w:eastAsia="Calibri" w:hAnsi="Arial" w:cs="Arial"/>
                <w:color w:val="17365D"/>
                <w:sz w:val="24"/>
                <w:szCs w:val="24"/>
              </w:rPr>
            </w:pPr>
            <w:r w:rsidRPr="00E770F6">
              <w:rPr>
                <w:rFonts w:ascii="Arial" w:eastAsia="Calibri" w:hAnsi="Arial" w:cs="Arial"/>
                <w:color w:val="17365D"/>
                <w:sz w:val="24"/>
                <w:szCs w:val="24"/>
              </w:rPr>
              <w:t>Troškovnik</w:t>
            </w:r>
          </w:p>
        </w:tc>
        <w:tc>
          <w:tcPr>
            <w:tcW w:w="10111" w:type="dxa"/>
          </w:tcPr>
          <w:p w14:paraId="380B51FE" w14:textId="77777777" w:rsidR="00E770F6" w:rsidRDefault="00E770F6" w:rsidP="00E770F6">
            <w:pPr>
              <w:tabs>
                <w:tab w:val="left" w:pos="1065"/>
              </w:tabs>
              <w:rPr>
                <w:rFonts w:ascii="Arial" w:eastAsia="Calibri" w:hAnsi="Arial" w:cs="Arial"/>
                <w:color w:val="000000"/>
                <w:sz w:val="24"/>
                <w:szCs w:val="24"/>
              </w:rPr>
            </w:pPr>
            <w:r w:rsidRPr="00E770F6">
              <w:rPr>
                <w:rFonts w:ascii="Arial" w:eastAsia="Calibri" w:hAnsi="Arial" w:cs="Arial"/>
                <w:color w:val="000000"/>
                <w:sz w:val="24"/>
                <w:szCs w:val="24"/>
              </w:rPr>
              <w:t>Plaćanje cijene izleta</w:t>
            </w:r>
          </w:p>
          <w:p w14:paraId="558F6E30" w14:textId="77777777" w:rsidR="00E770F6" w:rsidRPr="00E770F6" w:rsidRDefault="00E770F6" w:rsidP="00E770F6">
            <w:pPr>
              <w:tabs>
                <w:tab w:val="left" w:pos="1065"/>
              </w:tabs>
              <w:rPr>
                <w:rFonts w:ascii="Arial" w:eastAsia="Calibri" w:hAnsi="Arial" w:cs="Arial"/>
                <w:color w:val="000000"/>
                <w:sz w:val="24"/>
                <w:szCs w:val="24"/>
              </w:rPr>
            </w:pPr>
          </w:p>
        </w:tc>
      </w:tr>
      <w:tr w:rsidR="00E770F6" w:rsidRPr="00E770F6" w14:paraId="65DB3FFF" w14:textId="77777777" w:rsidTr="00F7221F">
        <w:tc>
          <w:tcPr>
            <w:tcW w:w="3883" w:type="dxa"/>
          </w:tcPr>
          <w:p w14:paraId="11D44FF0" w14:textId="77777777" w:rsidR="00E770F6" w:rsidRPr="00E770F6" w:rsidRDefault="00E770F6" w:rsidP="00E770F6">
            <w:pPr>
              <w:tabs>
                <w:tab w:val="left" w:pos="1065"/>
              </w:tabs>
              <w:rPr>
                <w:rFonts w:ascii="Arial" w:eastAsia="Calibri" w:hAnsi="Arial" w:cs="Arial"/>
                <w:color w:val="17365D"/>
                <w:sz w:val="24"/>
                <w:szCs w:val="24"/>
              </w:rPr>
            </w:pPr>
            <w:r w:rsidRPr="00E770F6">
              <w:rPr>
                <w:rFonts w:ascii="Arial" w:eastAsia="Calibri" w:hAnsi="Arial" w:cs="Arial"/>
                <w:color w:val="17365D"/>
                <w:sz w:val="24"/>
                <w:szCs w:val="24"/>
              </w:rPr>
              <w:t>Način vrednovanja</w:t>
            </w:r>
          </w:p>
        </w:tc>
        <w:tc>
          <w:tcPr>
            <w:tcW w:w="10111" w:type="dxa"/>
          </w:tcPr>
          <w:p w14:paraId="190B6981" w14:textId="77777777" w:rsidR="00E770F6" w:rsidRPr="00E770F6" w:rsidRDefault="00E770F6" w:rsidP="00E770F6">
            <w:pPr>
              <w:tabs>
                <w:tab w:val="left" w:pos="1065"/>
              </w:tabs>
              <w:rPr>
                <w:rFonts w:ascii="Arial" w:eastAsia="Calibri" w:hAnsi="Arial" w:cs="Arial"/>
                <w:color w:val="000000"/>
                <w:sz w:val="24"/>
                <w:szCs w:val="24"/>
              </w:rPr>
            </w:pPr>
            <w:r w:rsidRPr="00E770F6">
              <w:rPr>
                <w:rFonts w:ascii="Arial" w:eastAsia="Calibri" w:hAnsi="Arial" w:cs="Arial"/>
                <w:color w:val="000000"/>
                <w:sz w:val="24"/>
                <w:szCs w:val="24"/>
              </w:rPr>
              <w:t>Pisano izvješće</w:t>
            </w:r>
          </w:p>
        </w:tc>
      </w:tr>
      <w:tr w:rsidR="00E770F6" w:rsidRPr="00E770F6" w14:paraId="36D018CA" w14:textId="77777777" w:rsidTr="00F7221F">
        <w:trPr>
          <w:cnfStyle w:val="000000100000" w:firstRow="0" w:lastRow="0" w:firstColumn="0" w:lastColumn="0" w:oddVBand="0" w:evenVBand="0" w:oddHBand="1" w:evenHBand="0" w:firstRowFirstColumn="0" w:firstRowLastColumn="0" w:lastRowFirstColumn="0" w:lastRowLastColumn="0"/>
        </w:trPr>
        <w:tc>
          <w:tcPr>
            <w:tcW w:w="3883" w:type="dxa"/>
          </w:tcPr>
          <w:p w14:paraId="2732F414" w14:textId="77777777" w:rsidR="00E770F6" w:rsidRPr="00E770F6" w:rsidRDefault="00E770F6" w:rsidP="00E770F6">
            <w:pPr>
              <w:tabs>
                <w:tab w:val="left" w:pos="1065"/>
              </w:tabs>
              <w:rPr>
                <w:rFonts w:ascii="Arial" w:eastAsia="Calibri" w:hAnsi="Arial" w:cs="Arial"/>
                <w:color w:val="17365D"/>
                <w:sz w:val="24"/>
                <w:szCs w:val="24"/>
              </w:rPr>
            </w:pPr>
            <w:r w:rsidRPr="00E770F6">
              <w:rPr>
                <w:rFonts w:ascii="Arial" w:eastAsia="Calibri" w:hAnsi="Arial" w:cs="Arial"/>
                <w:color w:val="17365D"/>
                <w:sz w:val="24"/>
                <w:szCs w:val="24"/>
              </w:rPr>
              <w:t>Korištenje rezultata vrednovanja</w:t>
            </w:r>
          </w:p>
        </w:tc>
        <w:tc>
          <w:tcPr>
            <w:tcW w:w="10111" w:type="dxa"/>
          </w:tcPr>
          <w:p w14:paraId="68CA5FF5" w14:textId="77777777" w:rsidR="00E770F6" w:rsidRPr="00E770F6" w:rsidRDefault="00E770F6" w:rsidP="00E770F6">
            <w:pPr>
              <w:rPr>
                <w:rFonts w:ascii="Arial" w:eastAsia="Calibri" w:hAnsi="Arial" w:cs="Arial"/>
                <w:color w:val="000000"/>
                <w:sz w:val="24"/>
                <w:szCs w:val="24"/>
              </w:rPr>
            </w:pPr>
          </w:p>
        </w:tc>
      </w:tr>
    </w:tbl>
    <w:p w14:paraId="021E71D4" w14:textId="650176BB" w:rsidR="00232A02" w:rsidRDefault="00232A02">
      <w:pPr>
        <w:spacing w:after="0" w:line="240" w:lineRule="auto"/>
      </w:pPr>
    </w:p>
    <w:p w14:paraId="0434BDEE" w14:textId="7666FD58" w:rsidR="00232A02" w:rsidRDefault="00232A02">
      <w:pPr>
        <w:spacing w:after="0" w:line="240" w:lineRule="auto"/>
      </w:pPr>
    </w:p>
    <w:p w14:paraId="68120769" w14:textId="16B33D76" w:rsidR="00232A02" w:rsidRDefault="00232A02">
      <w:pPr>
        <w:spacing w:after="0" w:line="240" w:lineRule="auto"/>
      </w:pPr>
    </w:p>
    <w:p w14:paraId="75498412" w14:textId="205CAD30" w:rsidR="00232A02" w:rsidRDefault="00232A02">
      <w:pPr>
        <w:spacing w:after="0" w:line="240" w:lineRule="auto"/>
      </w:pPr>
    </w:p>
    <w:p w14:paraId="1E6CCDA7" w14:textId="4F1A3085" w:rsidR="00232A02" w:rsidRDefault="00232A02">
      <w:pPr>
        <w:spacing w:after="0" w:line="240" w:lineRule="auto"/>
      </w:pPr>
    </w:p>
    <w:p w14:paraId="47312D8D" w14:textId="44AD557C" w:rsidR="00232A02" w:rsidRDefault="00232A02">
      <w:pPr>
        <w:spacing w:after="0" w:line="240" w:lineRule="auto"/>
      </w:pPr>
    </w:p>
    <w:p w14:paraId="48B55907" w14:textId="7025395B" w:rsidR="00232A02" w:rsidRDefault="00232A02">
      <w:pPr>
        <w:spacing w:after="0" w:line="240" w:lineRule="auto"/>
      </w:pPr>
    </w:p>
    <w:p w14:paraId="5F1653C3" w14:textId="76985BD8" w:rsidR="00232A02" w:rsidRDefault="00232A02">
      <w:pPr>
        <w:spacing w:after="0" w:line="240" w:lineRule="auto"/>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6"/>
        <w:gridCol w:w="11391"/>
      </w:tblGrid>
      <w:tr w:rsidR="00E44ACA" w:rsidRPr="00202C72" w14:paraId="744A4213" w14:textId="77777777" w:rsidTr="00E44ACA">
        <w:trPr>
          <w:trHeight w:val="790"/>
        </w:trPr>
        <w:tc>
          <w:tcPr>
            <w:tcW w:w="2776" w:type="dxa"/>
            <w:tcBorders>
              <w:top w:val="single" w:sz="6" w:space="0" w:color="92CDDC"/>
              <w:left w:val="single" w:sz="6" w:space="0" w:color="92CDDC"/>
              <w:bottom w:val="single" w:sz="6" w:space="0" w:color="92CDDC"/>
              <w:right w:val="single" w:sz="6" w:space="0" w:color="92CDDC"/>
            </w:tcBorders>
            <w:shd w:val="clear" w:color="auto" w:fill="DAEEF3"/>
            <w:hideMark/>
          </w:tcPr>
          <w:p w14:paraId="06A1338D"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Naziv aktivnosti  </w:t>
            </w:r>
          </w:p>
          <w:p w14:paraId="71436EF4"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b/>
                <w:bCs/>
                <w:color w:val="000000"/>
                <w:sz w:val="24"/>
                <w:szCs w:val="24"/>
              </w:rPr>
              <w:t>POSJET KINU/KAZALIŠTU</w:t>
            </w:r>
            <w:r w:rsidRPr="00202C72">
              <w:rPr>
                <w:rFonts w:ascii="Arial" w:eastAsia="Times New Roman" w:hAnsi="Arial" w:cs="Arial"/>
                <w:color w:val="000000"/>
                <w:sz w:val="24"/>
                <w:szCs w:val="24"/>
              </w:rPr>
              <w:t> </w:t>
            </w:r>
          </w:p>
        </w:tc>
        <w:tc>
          <w:tcPr>
            <w:tcW w:w="11391" w:type="dxa"/>
            <w:tcBorders>
              <w:top w:val="single" w:sz="6" w:space="0" w:color="92CDDC"/>
              <w:left w:val="single" w:sz="6" w:space="0" w:color="92CDDC"/>
              <w:bottom w:val="single" w:sz="6" w:space="0" w:color="92CDDC"/>
              <w:right w:val="single" w:sz="6" w:space="0" w:color="92CDDC"/>
            </w:tcBorders>
            <w:shd w:val="clear" w:color="auto" w:fill="DAEEF3"/>
            <w:hideMark/>
          </w:tcPr>
          <w:p w14:paraId="43047276" w14:textId="77777777" w:rsidR="00E44ACA" w:rsidRPr="00202C72" w:rsidRDefault="00E44ACA" w:rsidP="004209DE">
            <w:pPr>
              <w:spacing w:after="0" w:line="240" w:lineRule="auto"/>
              <w:textAlignment w:val="baseline"/>
              <w:rPr>
                <w:rFonts w:ascii="Arial" w:eastAsia="Times New Roman" w:hAnsi="Arial" w:cs="Arial"/>
                <w:color w:val="365F91"/>
                <w:sz w:val="24"/>
                <w:szCs w:val="24"/>
              </w:rPr>
            </w:pPr>
            <w:r w:rsidRPr="00202C72">
              <w:rPr>
                <w:rFonts w:ascii="Arial" w:eastAsia="Times New Roman" w:hAnsi="Arial" w:cs="Arial"/>
                <w:b/>
                <w:bCs/>
                <w:color w:val="365F91"/>
                <w:sz w:val="24"/>
                <w:szCs w:val="24"/>
              </w:rPr>
              <w:t>Ime i prezime voditelja:</w:t>
            </w:r>
            <w:r w:rsidRPr="00202C72">
              <w:rPr>
                <w:rFonts w:ascii="Arial" w:eastAsia="Times New Roman" w:hAnsi="Arial" w:cs="Arial"/>
                <w:color w:val="365F91"/>
                <w:sz w:val="24"/>
                <w:szCs w:val="24"/>
              </w:rPr>
              <w:t> </w:t>
            </w:r>
          </w:p>
          <w:p w14:paraId="1CA80165"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000000" w:themeColor="text1"/>
                <w:sz w:val="24"/>
                <w:szCs w:val="24"/>
              </w:rPr>
              <w:t>Svi učitelji i učiteljice RN u Gajevoj, Frankopanskoj i u područnim školama</w:t>
            </w:r>
          </w:p>
        </w:tc>
      </w:tr>
      <w:tr w:rsidR="00E44ACA" w:rsidRPr="00202C72" w14:paraId="161FA7DB" w14:textId="77777777" w:rsidTr="00E44ACA">
        <w:trPr>
          <w:trHeight w:val="1656"/>
        </w:trPr>
        <w:tc>
          <w:tcPr>
            <w:tcW w:w="2776" w:type="dxa"/>
            <w:tcBorders>
              <w:top w:val="single" w:sz="6" w:space="0" w:color="92CDDC"/>
              <w:left w:val="single" w:sz="6" w:space="0" w:color="92CDDC"/>
              <w:bottom w:val="single" w:sz="4" w:space="0" w:color="auto"/>
              <w:right w:val="single" w:sz="6" w:space="0" w:color="92CDDC"/>
            </w:tcBorders>
            <w:shd w:val="clear" w:color="auto" w:fill="auto"/>
            <w:hideMark/>
          </w:tcPr>
          <w:p w14:paraId="5FD5D08E"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17365D"/>
                <w:sz w:val="24"/>
                <w:szCs w:val="24"/>
              </w:rPr>
              <w:t>Ishodi aktivnosti </w:t>
            </w:r>
          </w:p>
        </w:tc>
        <w:tc>
          <w:tcPr>
            <w:tcW w:w="11391" w:type="dxa"/>
            <w:tcBorders>
              <w:top w:val="single" w:sz="6" w:space="0" w:color="92CDDC"/>
              <w:left w:val="single" w:sz="6" w:space="0" w:color="92CDDC"/>
              <w:bottom w:val="single" w:sz="4" w:space="0" w:color="auto"/>
              <w:right w:val="single" w:sz="6" w:space="0" w:color="92CDDC"/>
            </w:tcBorders>
            <w:shd w:val="clear" w:color="auto" w:fill="auto"/>
            <w:hideMark/>
          </w:tcPr>
          <w:p w14:paraId="28AEC8F4" w14:textId="77777777" w:rsidR="00E44ACA" w:rsidRPr="00202C72" w:rsidRDefault="00E44ACA" w:rsidP="00A1644E">
            <w:pPr>
              <w:numPr>
                <w:ilvl w:val="0"/>
                <w:numId w:val="4"/>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Razvijanje kulture ponašanja u kinu/kazalištu </w:t>
            </w:r>
          </w:p>
          <w:p w14:paraId="54600BA9" w14:textId="77777777" w:rsidR="00E44ACA" w:rsidRPr="00202C72" w:rsidRDefault="00E44ACA" w:rsidP="00A1644E">
            <w:pPr>
              <w:numPr>
                <w:ilvl w:val="0"/>
                <w:numId w:val="4"/>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Spoznati namjenu kulturne ustanove  </w:t>
            </w:r>
          </w:p>
          <w:p w14:paraId="03AC3621" w14:textId="77777777" w:rsidR="00E44ACA" w:rsidRPr="00202C72" w:rsidRDefault="00E44ACA" w:rsidP="00A1644E">
            <w:pPr>
              <w:numPr>
                <w:ilvl w:val="0"/>
                <w:numId w:val="4"/>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Razvijati kulturu gledanja kazališnih predstava  </w:t>
            </w:r>
          </w:p>
          <w:p w14:paraId="00A53A67" w14:textId="77777777" w:rsidR="00E44ACA" w:rsidRPr="00202C72" w:rsidRDefault="00E44ACA" w:rsidP="00A1644E">
            <w:pPr>
              <w:numPr>
                <w:ilvl w:val="0"/>
                <w:numId w:val="4"/>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Povezati događaje i likove  </w:t>
            </w:r>
          </w:p>
          <w:p w14:paraId="5DBE2D8D" w14:textId="77777777" w:rsidR="00E44ACA" w:rsidRPr="00202C72" w:rsidRDefault="00E44ACA" w:rsidP="00A1644E">
            <w:pPr>
              <w:numPr>
                <w:ilvl w:val="0"/>
                <w:numId w:val="4"/>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Upoznati različite vrste kazališnih djela </w:t>
            </w:r>
          </w:p>
          <w:p w14:paraId="63E65389" w14:textId="77EB1E83" w:rsidR="00E44ACA" w:rsidRPr="00202C72" w:rsidRDefault="00E44ACA" w:rsidP="00A1644E">
            <w:pPr>
              <w:numPr>
                <w:ilvl w:val="0"/>
                <w:numId w:val="4"/>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Vrednovati zanimanje glumac/ica,</w:t>
            </w:r>
          </w:p>
        </w:tc>
      </w:tr>
      <w:tr w:rsidR="00E44ACA" w:rsidRPr="00202C72" w14:paraId="657AF969" w14:textId="77777777" w:rsidTr="00E44ACA">
        <w:trPr>
          <w:trHeight w:val="1236"/>
        </w:trPr>
        <w:tc>
          <w:tcPr>
            <w:tcW w:w="2776" w:type="dxa"/>
            <w:tcBorders>
              <w:top w:val="single" w:sz="6" w:space="0" w:color="92CDDC"/>
              <w:left w:val="single" w:sz="6" w:space="0" w:color="92CDDC"/>
              <w:bottom w:val="single" w:sz="4" w:space="0" w:color="auto"/>
              <w:right w:val="single" w:sz="6" w:space="0" w:color="92CDDC"/>
            </w:tcBorders>
            <w:shd w:val="clear" w:color="auto" w:fill="DAEEF3"/>
            <w:hideMark/>
          </w:tcPr>
          <w:p w14:paraId="5777446A"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17365D"/>
                <w:sz w:val="24"/>
                <w:szCs w:val="24"/>
              </w:rPr>
              <w:t>Namjena </w:t>
            </w:r>
          </w:p>
        </w:tc>
        <w:tc>
          <w:tcPr>
            <w:tcW w:w="11391" w:type="dxa"/>
            <w:tcBorders>
              <w:top w:val="single" w:sz="6" w:space="0" w:color="92CDDC"/>
              <w:left w:val="single" w:sz="6" w:space="0" w:color="92CDDC"/>
              <w:bottom w:val="single" w:sz="4" w:space="0" w:color="auto"/>
              <w:right w:val="single" w:sz="6" w:space="0" w:color="92CDDC"/>
            </w:tcBorders>
            <w:shd w:val="clear" w:color="auto" w:fill="DAEEF3"/>
            <w:hideMark/>
          </w:tcPr>
          <w:p w14:paraId="158877C5" w14:textId="77777777" w:rsidR="00E44ACA" w:rsidRPr="00202C72" w:rsidRDefault="00E44ACA" w:rsidP="00A1644E">
            <w:pPr>
              <w:numPr>
                <w:ilvl w:val="0"/>
                <w:numId w:val="5"/>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razvijanje navike posjeta kazalištu i njegovanje pravila ponašanja u kulturnim ustanovama  </w:t>
            </w:r>
          </w:p>
          <w:p w14:paraId="2F676B34" w14:textId="77777777" w:rsidR="00E44ACA" w:rsidRPr="00202C72" w:rsidRDefault="00E44ACA" w:rsidP="00A1644E">
            <w:pPr>
              <w:numPr>
                <w:ilvl w:val="0"/>
                <w:numId w:val="5"/>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realizirati program iz medijske kulture u nastavi hrvatskog jezika </w:t>
            </w:r>
          </w:p>
          <w:p w14:paraId="2D886AEE" w14:textId="77777777" w:rsidR="00E44ACA" w:rsidRPr="00202C72" w:rsidRDefault="00E44ACA" w:rsidP="00A1644E">
            <w:pPr>
              <w:numPr>
                <w:ilvl w:val="0"/>
                <w:numId w:val="5"/>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kod učenika pobuditi interes da samostalno biraju film ili predstavu koju će gledati</w:t>
            </w:r>
          </w:p>
        </w:tc>
      </w:tr>
      <w:tr w:rsidR="00E44ACA" w:rsidRPr="00202C72" w14:paraId="04B1A03B" w14:textId="77777777" w:rsidTr="00E44ACA">
        <w:trPr>
          <w:trHeight w:val="774"/>
        </w:trPr>
        <w:tc>
          <w:tcPr>
            <w:tcW w:w="2776" w:type="dxa"/>
            <w:tcBorders>
              <w:top w:val="single" w:sz="6" w:space="0" w:color="92CDDC"/>
              <w:left w:val="single" w:sz="6" w:space="0" w:color="92CDDC"/>
              <w:bottom w:val="single" w:sz="6" w:space="0" w:color="92CDDC"/>
              <w:right w:val="single" w:sz="6" w:space="0" w:color="92CDDC"/>
            </w:tcBorders>
            <w:shd w:val="clear" w:color="auto" w:fill="auto"/>
            <w:hideMark/>
          </w:tcPr>
          <w:p w14:paraId="39BF1FE4"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17365D"/>
                <w:sz w:val="24"/>
                <w:szCs w:val="24"/>
              </w:rPr>
              <w:t>Nositelji aktivnosti </w:t>
            </w:r>
          </w:p>
        </w:tc>
        <w:tc>
          <w:tcPr>
            <w:tcW w:w="11391" w:type="dxa"/>
            <w:tcBorders>
              <w:top w:val="single" w:sz="6" w:space="0" w:color="92CDDC"/>
              <w:left w:val="single" w:sz="6" w:space="0" w:color="92CDDC"/>
              <w:bottom w:val="single" w:sz="6" w:space="0" w:color="92CDDC"/>
              <w:right w:val="single" w:sz="6" w:space="0" w:color="92CDDC"/>
            </w:tcBorders>
            <w:shd w:val="clear" w:color="auto" w:fill="auto"/>
            <w:hideMark/>
          </w:tcPr>
          <w:p w14:paraId="74373322"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Učiteljice i učitelji RN i učenici, , Pučko otvoreno učilište Daruvar , vanjski suradnici</w:t>
            </w:r>
          </w:p>
        </w:tc>
      </w:tr>
      <w:tr w:rsidR="00E44ACA" w:rsidRPr="00202C72" w14:paraId="7A051B32" w14:textId="77777777" w:rsidTr="00E44ACA">
        <w:trPr>
          <w:trHeight w:val="411"/>
        </w:trPr>
        <w:tc>
          <w:tcPr>
            <w:tcW w:w="2776" w:type="dxa"/>
            <w:tcBorders>
              <w:top w:val="single" w:sz="6" w:space="0" w:color="92CDDC"/>
              <w:left w:val="single" w:sz="6" w:space="0" w:color="92CDDC"/>
              <w:bottom w:val="single" w:sz="6" w:space="0" w:color="92CDDC"/>
              <w:right w:val="single" w:sz="6" w:space="0" w:color="92CDDC"/>
            </w:tcBorders>
            <w:shd w:val="clear" w:color="auto" w:fill="DAEEF3"/>
            <w:hideMark/>
          </w:tcPr>
          <w:p w14:paraId="2D5CBB18"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17365D"/>
                <w:sz w:val="24"/>
                <w:szCs w:val="24"/>
              </w:rPr>
              <w:t>Način realizacije </w:t>
            </w:r>
          </w:p>
        </w:tc>
        <w:tc>
          <w:tcPr>
            <w:tcW w:w="11391" w:type="dxa"/>
            <w:tcBorders>
              <w:top w:val="single" w:sz="6" w:space="0" w:color="92CDDC"/>
              <w:left w:val="single" w:sz="6" w:space="0" w:color="92CDDC"/>
              <w:bottom w:val="single" w:sz="6" w:space="0" w:color="92CDDC"/>
              <w:right w:val="single" w:sz="6" w:space="0" w:color="92CDDC"/>
            </w:tcBorders>
            <w:shd w:val="clear" w:color="auto" w:fill="DAEEF3"/>
            <w:hideMark/>
          </w:tcPr>
          <w:p w14:paraId="59826261"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Posjet kinu , gledanje predstava online</w:t>
            </w:r>
          </w:p>
        </w:tc>
      </w:tr>
      <w:tr w:rsidR="00E44ACA" w:rsidRPr="00202C72" w14:paraId="534FBE81" w14:textId="77777777" w:rsidTr="00E44ACA">
        <w:trPr>
          <w:trHeight w:val="395"/>
        </w:trPr>
        <w:tc>
          <w:tcPr>
            <w:tcW w:w="2776" w:type="dxa"/>
            <w:tcBorders>
              <w:top w:val="single" w:sz="6" w:space="0" w:color="92CDDC"/>
              <w:left w:val="single" w:sz="6" w:space="0" w:color="92CDDC"/>
              <w:bottom w:val="single" w:sz="6" w:space="0" w:color="92CDDC"/>
              <w:right w:val="single" w:sz="6" w:space="0" w:color="92CDDC"/>
            </w:tcBorders>
            <w:shd w:val="clear" w:color="auto" w:fill="auto"/>
            <w:hideMark/>
          </w:tcPr>
          <w:p w14:paraId="30F145F3"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17365D"/>
                <w:sz w:val="24"/>
                <w:szCs w:val="24"/>
              </w:rPr>
              <w:t>Vrijeme realizacije </w:t>
            </w:r>
          </w:p>
        </w:tc>
        <w:tc>
          <w:tcPr>
            <w:tcW w:w="11391" w:type="dxa"/>
            <w:tcBorders>
              <w:top w:val="single" w:sz="6" w:space="0" w:color="92CDDC"/>
              <w:left w:val="single" w:sz="6" w:space="0" w:color="92CDDC"/>
              <w:bottom w:val="single" w:sz="6" w:space="0" w:color="92CDDC"/>
              <w:right w:val="single" w:sz="6" w:space="0" w:color="92CDDC"/>
            </w:tcBorders>
            <w:shd w:val="clear" w:color="auto" w:fill="auto"/>
            <w:hideMark/>
          </w:tcPr>
          <w:p w14:paraId="33154DA0"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Tijekom školske godine </w:t>
            </w:r>
          </w:p>
        </w:tc>
      </w:tr>
      <w:tr w:rsidR="00E44ACA" w:rsidRPr="00202C72" w14:paraId="55E9BD4A" w14:textId="77777777" w:rsidTr="00E44ACA">
        <w:trPr>
          <w:trHeight w:val="411"/>
        </w:trPr>
        <w:tc>
          <w:tcPr>
            <w:tcW w:w="2776" w:type="dxa"/>
            <w:tcBorders>
              <w:top w:val="single" w:sz="6" w:space="0" w:color="92CDDC"/>
              <w:left w:val="single" w:sz="6" w:space="0" w:color="92CDDC"/>
              <w:bottom w:val="single" w:sz="6" w:space="0" w:color="92CDDC"/>
              <w:right w:val="single" w:sz="6" w:space="0" w:color="92CDDC"/>
            </w:tcBorders>
            <w:shd w:val="clear" w:color="auto" w:fill="DAEEF3"/>
            <w:hideMark/>
          </w:tcPr>
          <w:p w14:paraId="354C2A5D"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17365D"/>
                <w:sz w:val="24"/>
                <w:szCs w:val="24"/>
              </w:rPr>
              <w:t>Troškovnik </w:t>
            </w:r>
          </w:p>
        </w:tc>
        <w:tc>
          <w:tcPr>
            <w:tcW w:w="11391" w:type="dxa"/>
            <w:tcBorders>
              <w:top w:val="single" w:sz="6" w:space="0" w:color="92CDDC"/>
              <w:left w:val="single" w:sz="6" w:space="0" w:color="92CDDC"/>
              <w:bottom w:val="single" w:sz="6" w:space="0" w:color="92CDDC"/>
              <w:right w:val="single" w:sz="6" w:space="0" w:color="92CDDC"/>
            </w:tcBorders>
            <w:shd w:val="clear" w:color="auto" w:fill="DAEEF3"/>
            <w:hideMark/>
          </w:tcPr>
          <w:p w14:paraId="460200E9"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Učenici snose troškove kino ulaznice </w:t>
            </w:r>
          </w:p>
        </w:tc>
      </w:tr>
      <w:tr w:rsidR="00E44ACA" w:rsidRPr="00202C72" w14:paraId="6C9874AB" w14:textId="77777777" w:rsidTr="00E44ACA">
        <w:trPr>
          <w:trHeight w:val="411"/>
        </w:trPr>
        <w:tc>
          <w:tcPr>
            <w:tcW w:w="2776" w:type="dxa"/>
            <w:tcBorders>
              <w:top w:val="single" w:sz="6" w:space="0" w:color="92CDDC"/>
              <w:left w:val="single" w:sz="6" w:space="0" w:color="92CDDC"/>
              <w:bottom w:val="single" w:sz="6" w:space="0" w:color="92CDDC"/>
              <w:right w:val="single" w:sz="6" w:space="0" w:color="92CDDC"/>
            </w:tcBorders>
            <w:shd w:val="clear" w:color="auto" w:fill="auto"/>
            <w:hideMark/>
          </w:tcPr>
          <w:p w14:paraId="030FA723"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17365D"/>
                <w:sz w:val="24"/>
                <w:szCs w:val="24"/>
              </w:rPr>
              <w:t>Način vrednovanja </w:t>
            </w:r>
          </w:p>
        </w:tc>
        <w:tc>
          <w:tcPr>
            <w:tcW w:w="11391" w:type="dxa"/>
            <w:vMerge w:val="restart"/>
            <w:tcBorders>
              <w:top w:val="single" w:sz="6" w:space="0" w:color="92CDDC"/>
              <w:left w:val="single" w:sz="6" w:space="0" w:color="92CDDC"/>
              <w:bottom w:val="single" w:sz="6" w:space="0" w:color="92CDDC"/>
              <w:right w:val="single" w:sz="6" w:space="0" w:color="92CDDC"/>
            </w:tcBorders>
            <w:shd w:val="clear" w:color="auto" w:fill="auto"/>
            <w:hideMark/>
          </w:tcPr>
          <w:p w14:paraId="0A8BA8BC" w14:textId="77777777" w:rsidR="00E44ACA" w:rsidRPr="00202C72" w:rsidRDefault="00E44ACA" w:rsidP="00A1644E">
            <w:pPr>
              <w:numPr>
                <w:ilvl w:val="0"/>
                <w:numId w:val="6"/>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Usmeno izražavanje, pripovijedanje </w:t>
            </w:r>
          </w:p>
          <w:p w14:paraId="2AD4DE8F" w14:textId="77777777" w:rsidR="00E44ACA" w:rsidRPr="00202C72" w:rsidRDefault="00E44ACA" w:rsidP="00A1644E">
            <w:pPr>
              <w:numPr>
                <w:ilvl w:val="0"/>
                <w:numId w:val="6"/>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Kritički osvrt na film ili kazališnu predstavu </w:t>
            </w:r>
          </w:p>
          <w:p w14:paraId="436AEF81" w14:textId="77777777" w:rsidR="00E44ACA" w:rsidRPr="00202C72" w:rsidRDefault="00E44ACA" w:rsidP="00A1644E">
            <w:pPr>
              <w:numPr>
                <w:ilvl w:val="0"/>
                <w:numId w:val="6"/>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Razlikovanje glavnih i sporednih likova  </w:t>
            </w:r>
          </w:p>
          <w:p w14:paraId="7872F11A" w14:textId="77777777" w:rsidR="00E44ACA" w:rsidRPr="00202C72" w:rsidRDefault="00E44ACA" w:rsidP="00A1644E">
            <w:pPr>
              <w:numPr>
                <w:ilvl w:val="0"/>
                <w:numId w:val="6"/>
              </w:numPr>
              <w:spacing w:after="0" w:line="240" w:lineRule="auto"/>
              <w:ind w:left="1080" w:firstLine="0"/>
              <w:textAlignment w:val="baseline"/>
              <w:rPr>
                <w:rFonts w:ascii="Arial" w:eastAsia="Times New Roman" w:hAnsi="Arial" w:cs="Arial"/>
                <w:color w:val="000000"/>
                <w:sz w:val="24"/>
                <w:szCs w:val="24"/>
              </w:rPr>
            </w:pPr>
            <w:r w:rsidRPr="00202C72">
              <w:rPr>
                <w:rFonts w:ascii="Arial" w:eastAsia="Times New Roman" w:hAnsi="Arial" w:cs="Arial"/>
                <w:color w:val="000000"/>
                <w:sz w:val="24"/>
                <w:szCs w:val="24"/>
              </w:rPr>
              <w:t>Razlikovati film i kazališnu predstavu kao vrstu medijske kulture </w:t>
            </w:r>
          </w:p>
        </w:tc>
      </w:tr>
      <w:tr w:rsidR="00E44ACA" w:rsidRPr="00202C72" w14:paraId="0B2751F9" w14:textId="77777777" w:rsidTr="00E44ACA">
        <w:trPr>
          <w:trHeight w:val="996"/>
        </w:trPr>
        <w:tc>
          <w:tcPr>
            <w:tcW w:w="2776" w:type="dxa"/>
            <w:tcBorders>
              <w:top w:val="single" w:sz="6" w:space="0" w:color="92CDDC"/>
              <w:left w:val="single" w:sz="6" w:space="0" w:color="92CDDC"/>
              <w:bottom w:val="single" w:sz="4" w:space="0" w:color="auto"/>
              <w:right w:val="single" w:sz="6" w:space="0" w:color="92CDDC"/>
            </w:tcBorders>
            <w:shd w:val="clear" w:color="auto" w:fill="DAEEF3"/>
            <w:hideMark/>
          </w:tcPr>
          <w:p w14:paraId="2FC0B8A3" w14:textId="77777777" w:rsidR="00E44ACA" w:rsidRPr="00202C72" w:rsidRDefault="00E44ACA" w:rsidP="004209DE">
            <w:pPr>
              <w:spacing w:after="0" w:line="240" w:lineRule="auto"/>
              <w:textAlignment w:val="baseline"/>
              <w:rPr>
                <w:rFonts w:ascii="Arial" w:eastAsia="Times New Roman" w:hAnsi="Arial" w:cs="Arial"/>
                <w:color w:val="000000"/>
                <w:sz w:val="24"/>
                <w:szCs w:val="24"/>
              </w:rPr>
            </w:pPr>
            <w:r w:rsidRPr="00202C72">
              <w:rPr>
                <w:rFonts w:ascii="Arial" w:eastAsia="Times New Roman" w:hAnsi="Arial" w:cs="Arial"/>
                <w:color w:val="17365D"/>
                <w:sz w:val="24"/>
                <w:szCs w:val="24"/>
              </w:rPr>
              <w:t>Korištenje rezultata vrednovanja </w:t>
            </w:r>
          </w:p>
        </w:tc>
        <w:tc>
          <w:tcPr>
            <w:tcW w:w="11391" w:type="dxa"/>
            <w:vMerge/>
            <w:tcBorders>
              <w:bottom w:val="single" w:sz="4" w:space="0" w:color="auto"/>
            </w:tcBorders>
            <w:vAlign w:val="center"/>
            <w:hideMark/>
          </w:tcPr>
          <w:p w14:paraId="0F780A14" w14:textId="77777777" w:rsidR="00E44ACA" w:rsidRPr="00202C72" w:rsidRDefault="00E44ACA" w:rsidP="004209DE">
            <w:pPr>
              <w:spacing w:after="0" w:line="240" w:lineRule="auto"/>
              <w:rPr>
                <w:rFonts w:ascii="Arial" w:eastAsia="Times New Roman" w:hAnsi="Arial" w:cs="Arial"/>
                <w:color w:val="000000"/>
                <w:sz w:val="24"/>
                <w:szCs w:val="24"/>
              </w:rPr>
            </w:pPr>
          </w:p>
        </w:tc>
      </w:tr>
    </w:tbl>
    <w:p w14:paraId="4E085EE9" w14:textId="77777777" w:rsidR="00232A02" w:rsidRDefault="00232A02">
      <w:pPr>
        <w:spacing w:after="0" w:line="240" w:lineRule="auto"/>
      </w:pPr>
    </w:p>
    <w:p w14:paraId="46226B0C" w14:textId="31718B6B" w:rsidR="00BB3B78" w:rsidRDefault="00BB3B78">
      <w:pPr>
        <w:spacing w:after="0" w:line="240" w:lineRule="auto"/>
      </w:pPr>
    </w:p>
    <w:p w14:paraId="6BFE5C76" w14:textId="182E1DD8" w:rsidR="00BB3B78" w:rsidRDefault="00BB3B78">
      <w:pPr>
        <w:spacing w:after="0" w:line="240" w:lineRule="auto"/>
      </w:pPr>
    </w:p>
    <w:p w14:paraId="211C625E" w14:textId="77777777" w:rsidR="007E5A14" w:rsidRDefault="007E5A14">
      <w:pPr>
        <w:spacing w:after="0" w:line="240" w:lineRule="auto"/>
      </w:pPr>
    </w:p>
    <w:tbl>
      <w:tblPr>
        <w:tblW w:w="13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0579"/>
      </w:tblGrid>
      <w:tr w:rsidR="007E5A14" w:rsidRPr="00202C72" w14:paraId="73003E06" w14:textId="77777777" w:rsidTr="008D1D2B">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68E51A0"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b/>
                <w:bCs/>
                <w:color w:val="365F91"/>
                <w:sz w:val="24"/>
                <w:szCs w:val="24"/>
              </w:rPr>
              <w:t>Naziv aktivnosti: </w:t>
            </w:r>
            <w:r w:rsidRPr="00202C72">
              <w:rPr>
                <w:rFonts w:ascii="Arial" w:eastAsia="Times New Roman" w:hAnsi="Arial" w:cs="Arial"/>
                <w:color w:val="365F91"/>
                <w:sz w:val="24"/>
                <w:szCs w:val="24"/>
              </w:rPr>
              <w:t>  SUSRETI PODRUČNIH ŠKOLA</w:t>
            </w:r>
          </w:p>
          <w:p w14:paraId="1CDE2B63" w14:textId="77777777" w:rsidR="007E5A14" w:rsidRPr="00202C72" w:rsidRDefault="007E5A14" w:rsidP="008D1D2B">
            <w:pPr>
              <w:spacing w:after="0" w:line="240" w:lineRule="auto"/>
              <w:textAlignment w:val="baseline"/>
              <w:rPr>
                <w:rFonts w:ascii="Arial" w:eastAsia="Times New Roman" w:hAnsi="Arial" w:cs="Arial"/>
                <w:sz w:val="24"/>
                <w:szCs w:val="24"/>
              </w:rPr>
            </w:pPr>
          </w:p>
        </w:tc>
        <w:tc>
          <w:tcPr>
            <w:tcW w:w="10579" w:type="dxa"/>
            <w:tcBorders>
              <w:top w:val="single" w:sz="6" w:space="0" w:color="92CDDC"/>
              <w:left w:val="single" w:sz="6" w:space="0" w:color="92CDDC"/>
              <w:bottom w:val="single" w:sz="6" w:space="0" w:color="92CDDC"/>
              <w:right w:val="single" w:sz="6" w:space="0" w:color="92CDDC"/>
            </w:tcBorders>
            <w:shd w:val="clear" w:color="auto" w:fill="DAEEF3"/>
            <w:hideMark/>
          </w:tcPr>
          <w:p w14:paraId="12333AA7" w14:textId="236CF90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b/>
                <w:bCs/>
                <w:color w:val="365F91"/>
                <w:sz w:val="24"/>
                <w:szCs w:val="24"/>
              </w:rPr>
              <w:t>Ime i prezime voditelja:</w:t>
            </w:r>
            <w:r w:rsidRPr="00202C72">
              <w:rPr>
                <w:rFonts w:ascii="Arial" w:eastAsia="Times New Roman" w:hAnsi="Arial" w:cs="Arial"/>
                <w:color w:val="365F91"/>
                <w:sz w:val="24"/>
                <w:szCs w:val="24"/>
              </w:rPr>
              <w:t>  Slavica Bublić, Branka Bingula, Željka Kubeš, Vesna Petranović i</w:t>
            </w:r>
            <w:r>
              <w:rPr>
                <w:rFonts w:ascii="Arial" w:eastAsia="Times New Roman" w:hAnsi="Arial" w:cs="Arial"/>
                <w:color w:val="365F91"/>
                <w:sz w:val="24"/>
                <w:szCs w:val="24"/>
              </w:rPr>
              <w:t xml:space="preserve"> Biserka Hrešić</w:t>
            </w:r>
          </w:p>
          <w:p w14:paraId="525DC94C" w14:textId="5CE037F0" w:rsidR="007E5A14" w:rsidRPr="00202C72" w:rsidRDefault="007E5A14" w:rsidP="008D1D2B">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7E5A14" w:rsidRPr="00202C72" w14:paraId="2F4DC3D4" w14:textId="77777777" w:rsidTr="008D1D2B">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B586F14"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color w:val="17365D"/>
                <w:sz w:val="24"/>
                <w:szCs w:val="24"/>
              </w:rPr>
              <w:t>Ishodi aktivnosti  </w:t>
            </w:r>
          </w:p>
        </w:tc>
        <w:tc>
          <w:tcPr>
            <w:tcW w:w="10579" w:type="dxa"/>
            <w:tcBorders>
              <w:top w:val="single" w:sz="6" w:space="0" w:color="92CDDC"/>
              <w:left w:val="single" w:sz="6" w:space="0" w:color="92CDDC"/>
              <w:bottom w:val="single" w:sz="6" w:space="0" w:color="92CDDC"/>
              <w:right w:val="single" w:sz="6" w:space="0" w:color="92CDDC"/>
            </w:tcBorders>
            <w:shd w:val="clear" w:color="auto" w:fill="auto"/>
            <w:hideMark/>
          </w:tcPr>
          <w:p w14:paraId="3AAA38B1"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color w:val="000000"/>
                <w:sz w:val="24"/>
                <w:szCs w:val="24"/>
              </w:rPr>
              <w:t>upoznati se s načinom rada susjednih područnih škola, radom i zanimanjima mještana  </w:t>
            </w:r>
          </w:p>
        </w:tc>
      </w:tr>
      <w:tr w:rsidR="007E5A14" w:rsidRPr="00202C72" w14:paraId="72BAD3EF" w14:textId="77777777" w:rsidTr="008D1D2B">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55E7A93"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color w:val="17365D"/>
                <w:sz w:val="24"/>
                <w:szCs w:val="24"/>
              </w:rPr>
              <w:t>Namjena  </w:t>
            </w:r>
          </w:p>
        </w:tc>
        <w:tc>
          <w:tcPr>
            <w:tcW w:w="10579" w:type="dxa"/>
            <w:tcBorders>
              <w:top w:val="single" w:sz="6" w:space="0" w:color="92CDDC"/>
              <w:left w:val="single" w:sz="6" w:space="0" w:color="92CDDC"/>
              <w:bottom w:val="single" w:sz="6" w:space="0" w:color="92CDDC"/>
              <w:right w:val="single" w:sz="6" w:space="0" w:color="92CDDC"/>
            </w:tcBorders>
            <w:shd w:val="clear" w:color="auto" w:fill="DAEEF3"/>
            <w:hideMark/>
          </w:tcPr>
          <w:p w14:paraId="24913C16"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sz w:val="24"/>
                <w:szCs w:val="24"/>
              </w:rPr>
              <w:t>potaknuti učenike na promatranje, uočavanje sličnosti i razlika, naučiti surađivati s vršnjacima, uvažavati različitosti</w:t>
            </w:r>
          </w:p>
        </w:tc>
      </w:tr>
      <w:tr w:rsidR="007E5A14" w:rsidRPr="00202C72" w14:paraId="4B633BBA" w14:textId="77777777" w:rsidTr="008D1D2B">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4615DA8"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color w:val="17365D"/>
                <w:sz w:val="24"/>
                <w:szCs w:val="24"/>
              </w:rPr>
              <w:t>Nositelji aktivnosti  </w:t>
            </w:r>
          </w:p>
        </w:tc>
        <w:tc>
          <w:tcPr>
            <w:tcW w:w="10579" w:type="dxa"/>
            <w:tcBorders>
              <w:top w:val="single" w:sz="6" w:space="0" w:color="92CDDC"/>
              <w:left w:val="single" w:sz="6" w:space="0" w:color="92CDDC"/>
              <w:bottom w:val="single" w:sz="6" w:space="0" w:color="92CDDC"/>
              <w:right w:val="single" w:sz="6" w:space="0" w:color="92CDDC"/>
            </w:tcBorders>
            <w:shd w:val="clear" w:color="auto" w:fill="auto"/>
            <w:hideMark/>
          </w:tcPr>
          <w:p w14:paraId="2652A3D0"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sz w:val="24"/>
                <w:szCs w:val="24"/>
              </w:rPr>
              <w:t>učenici i učiteljice područnih škola</w:t>
            </w:r>
          </w:p>
        </w:tc>
      </w:tr>
      <w:tr w:rsidR="007E5A14" w:rsidRPr="00202C72" w14:paraId="55840FC9" w14:textId="77777777" w:rsidTr="008D1D2B">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8F72E41"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color w:val="17365D"/>
                <w:sz w:val="24"/>
                <w:szCs w:val="24"/>
              </w:rPr>
              <w:t>Način realizacije  </w:t>
            </w:r>
          </w:p>
        </w:tc>
        <w:tc>
          <w:tcPr>
            <w:tcW w:w="10579" w:type="dxa"/>
            <w:tcBorders>
              <w:top w:val="single" w:sz="6" w:space="0" w:color="92CDDC"/>
              <w:left w:val="single" w:sz="6" w:space="0" w:color="92CDDC"/>
              <w:bottom w:val="single" w:sz="6" w:space="0" w:color="92CDDC"/>
              <w:right w:val="single" w:sz="6" w:space="0" w:color="92CDDC"/>
            </w:tcBorders>
            <w:shd w:val="clear" w:color="auto" w:fill="DAEEF3"/>
            <w:hideMark/>
          </w:tcPr>
          <w:p w14:paraId="7DB64BBA"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sz w:val="24"/>
                <w:szCs w:val="24"/>
              </w:rPr>
              <w:t>posjet drugim područnim školama, seoskim imanjima, edukativne radionice, izrada suvenira, likovno, glazbeno i dramsko stvaralaštvo, sportska natjecanja</w:t>
            </w:r>
          </w:p>
        </w:tc>
      </w:tr>
      <w:tr w:rsidR="007E5A14" w:rsidRPr="00202C72" w14:paraId="39A646CE" w14:textId="77777777" w:rsidTr="008D1D2B">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65E7D8B"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color w:val="17365D"/>
                <w:sz w:val="24"/>
                <w:szCs w:val="24"/>
              </w:rPr>
              <w:t>Vrijeme realizacije  </w:t>
            </w:r>
          </w:p>
        </w:tc>
        <w:tc>
          <w:tcPr>
            <w:tcW w:w="10579" w:type="dxa"/>
            <w:tcBorders>
              <w:top w:val="single" w:sz="6" w:space="0" w:color="92CDDC"/>
              <w:left w:val="single" w:sz="6" w:space="0" w:color="92CDDC"/>
              <w:bottom w:val="single" w:sz="6" w:space="0" w:color="92CDDC"/>
              <w:right w:val="single" w:sz="6" w:space="0" w:color="92CDDC"/>
            </w:tcBorders>
            <w:shd w:val="clear" w:color="auto" w:fill="auto"/>
            <w:hideMark/>
          </w:tcPr>
          <w:p w14:paraId="32030A13" w14:textId="0524902A"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sz w:val="24"/>
                <w:szCs w:val="24"/>
              </w:rPr>
              <w:t>svibanj/lipanj 202</w:t>
            </w:r>
            <w:r>
              <w:rPr>
                <w:rFonts w:ascii="Arial" w:eastAsia="Times New Roman" w:hAnsi="Arial" w:cs="Arial"/>
                <w:sz w:val="24"/>
                <w:szCs w:val="24"/>
              </w:rPr>
              <w:t>4</w:t>
            </w:r>
            <w:r w:rsidRPr="00202C72">
              <w:rPr>
                <w:rFonts w:ascii="Arial" w:eastAsia="Times New Roman" w:hAnsi="Arial" w:cs="Arial"/>
                <w:sz w:val="24"/>
                <w:szCs w:val="24"/>
              </w:rPr>
              <w:t>.</w:t>
            </w:r>
          </w:p>
        </w:tc>
      </w:tr>
      <w:tr w:rsidR="007E5A14" w:rsidRPr="00202C72" w14:paraId="43C90D99" w14:textId="77777777" w:rsidTr="008D1D2B">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AF726C0"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color w:val="17365D"/>
                <w:sz w:val="24"/>
                <w:szCs w:val="24"/>
              </w:rPr>
              <w:t>Troškovnik  </w:t>
            </w:r>
          </w:p>
        </w:tc>
        <w:tc>
          <w:tcPr>
            <w:tcW w:w="10579" w:type="dxa"/>
            <w:tcBorders>
              <w:top w:val="single" w:sz="6" w:space="0" w:color="92CDDC"/>
              <w:left w:val="single" w:sz="6" w:space="0" w:color="92CDDC"/>
              <w:bottom w:val="single" w:sz="6" w:space="0" w:color="92CDDC"/>
              <w:right w:val="single" w:sz="6" w:space="0" w:color="92CDDC"/>
            </w:tcBorders>
            <w:shd w:val="clear" w:color="auto" w:fill="DAEEF3"/>
            <w:hideMark/>
          </w:tcPr>
          <w:p w14:paraId="36966C64"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sz w:val="24"/>
                <w:szCs w:val="24"/>
              </w:rPr>
              <w:t>troškovi prijevoza</w:t>
            </w:r>
          </w:p>
        </w:tc>
      </w:tr>
      <w:tr w:rsidR="007E5A14" w:rsidRPr="00202C72" w14:paraId="738E1212" w14:textId="77777777" w:rsidTr="008D1D2B">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31B752F"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color w:val="17365D"/>
                <w:sz w:val="24"/>
                <w:szCs w:val="24"/>
              </w:rPr>
              <w:t>Način vrednovanja  </w:t>
            </w:r>
          </w:p>
        </w:tc>
        <w:tc>
          <w:tcPr>
            <w:tcW w:w="10579" w:type="dxa"/>
            <w:tcBorders>
              <w:top w:val="single" w:sz="6" w:space="0" w:color="92CDDC"/>
              <w:left w:val="single" w:sz="6" w:space="0" w:color="92CDDC"/>
              <w:bottom w:val="single" w:sz="6" w:space="0" w:color="92CDDC"/>
              <w:right w:val="single" w:sz="6" w:space="0" w:color="92CDDC"/>
            </w:tcBorders>
            <w:shd w:val="clear" w:color="auto" w:fill="auto"/>
            <w:hideMark/>
          </w:tcPr>
          <w:p w14:paraId="1F6B544F"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sz w:val="24"/>
                <w:szCs w:val="24"/>
              </w:rPr>
              <w:t>plakati, listići, sportska natjecanja, zahvalnice, diplome</w:t>
            </w:r>
          </w:p>
        </w:tc>
      </w:tr>
      <w:tr w:rsidR="007E5A14" w:rsidRPr="00202C72" w14:paraId="09A3B4C5" w14:textId="77777777" w:rsidTr="008D1D2B">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C581F4C"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color w:val="17365D"/>
                <w:sz w:val="24"/>
                <w:szCs w:val="24"/>
              </w:rPr>
              <w:t>Korištenje rezultata vrednovanja  </w:t>
            </w:r>
          </w:p>
        </w:tc>
        <w:tc>
          <w:tcPr>
            <w:tcW w:w="10579" w:type="dxa"/>
            <w:tcBorders>
              <w:top w:val="single" w:sz="6" w:space="0" w:color="92CDDC"/>
              <w:left w:val="single" w:sz="6" w:space="0" w:color="92CDDC"/>
              <w:bottom w:val="single" w:sz="6" w:space="0" w:color="92CDDC"/>
              <w:right w:val="single" w:sz="6" w:space="0" w:color="92CDDC"/>
            </w:tcBorders>
            <w:shd w:val="clear" w:color="auto" w:fill="DAEEF3"/>
            <w:hideMark/>
          </w:tcPr>
          <w:p w14:paraId="4BB569AB" w14:textId="77777777" w:rsidR="007E5A14" w:rsidRPr="00202C72" w:rsidRDefault="007E5A14" w:rsidP="008D1D2B">
            <w:pPr>
              <w:spacing w:after="0" w:line="240" w:lineRule="auto"/>
              <w:textAlignment w:val="baseline"/>
              <w:rPr>
                <w:rFonts w:ascii="Arial" w:eastAsia="Times New Roman" w:hAnsi="Arial" w:cs="Arial"/>
                <w:sz w:val="24"/>
                <w:szCs w:val="24"/>
              </w:rPr>
            </w:pPr>
            <w:r w:rsidRPr="00202C72">
              <w:rPr>
                <w:rFonts w:ascii="Arial" w:eastAsia="Times New Roman" w:hAnsi="Arial" w:cs="Arial"/>
                <w:sz w:val="24"/>
                <w:szCs w:val="24"/>
              </w:rPr>
              <w:t>priredbe za mještane</w:t>
            </w:r>
          </w:p>
        </w:tc>
      </w:tr>
    </w:tbl>
    <w:p w14:paraId="03A5B145" w14:textId="77777777" w:rsidR="007E5A14" w:rsidRDefault="007E5A14">
      <w:pPr>
        <w:spacing w:after="0" w:line="240" w:lineRule="auto"/>
      </w:pPr>
    </w:p>
    <w:p w14:paraId="3C3BAE6D" w14:textId="77777777" w:rsidR="00BB3B78" w:rsidRDefault="00BB3B78">
      <w:pPr>
        <w:spacing w:after="0" w:line="240" w:lineRule="auto"/>
      </w:pPr>
    </w:p>
    <w:p w14:paraId="406F2278" w14:textId="77777777" w:rsidR="00A064E7" w:rsidRDefault="00A064E7">
      <w:pPr>
        <w:spacing w:after="0"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0"/>
        <w:gridCol w:w="10110"/>
      </w:tblGrid>
      <w:tr w:rsidR="00A064E7" w:rsidRPr="00A064E7" w14:paraId="215301C7" w14:textId="77777777" w:rsidTr="00401F9C">
        <w:trPr>
          <w:trHeight w:val="300"/>
        </w:trPr>
        <w:tc>
          <w:tcPr>
            <w:tcW w:w="3870" w:type="dxa"/>
            <w:tcBorders>
              <w:top w:val="single" w:sz="6" w:space="0" w:color="9CC2E5"/>
              <w:left w:val="single" w:sz="6" w:space="0" w:color="9CC2E5"/>
              <w:bottom w:val="single" w:sz="6" w:space="0" w:color="9CC2E5"/>
              <w:right w:val="single" w:sz="6" w:space="0" w:color="9CC2E5"/>
            </w:tcBorders>
            <w:shd w:val="clear" w:color="auto" w:fill="DEEAF6"/>
            <w:hideMark/>
          </w:tcPr>
          <w:p w14:paraId="628EB40A" w14:textId="77777777" w:rsidR="00A064E7" w:rsidRPr="00A064E7" w:rsidRDefault="00A064E7" w:rsidP="00401F9C">
            <w:pPr>
              <w:spacing w:after="0" w:line="240" w:lineRule="auto"/>
              <w:textAlignment w:val="baseline"/>
              <w:rPr>
                <w:rFonts w:ascii="Arial" w:eastAsia="Times New Roman" w:hAnsi="Arial" w:cs="Arial"/>
                <w:color w:val="365F91"/>
                <w:sz w:val="24"/>
                <w:szCs w:val="24"/>
              </w:rPr>
            </w:pPr>
            <w:r w:rsidRPr="00A064E7">
              <w:rPr>
                <w:rFonts w:ascii="Arial" w:eastAsia="Times New Roman" w:hAnsi="Arial" w:cs="Arial"/>
                <w:b/>
                <w:bCs/>
                <w:color w:val="2F5496"/>
                <w:sz w:val="24"/>
                <w:szCs w:val="24"/>
              </w:rPr>
              <w:t>Naziv aktivnosti: Terenska nastava</w:t>
            </w:r>
            <w:r w:rsidRPr="00A064E7">
              <w:rPr>
                <w:rFonts w:ascii="Arial" w:eastAsia="Times New Roman" w:hAnsi="Arial" w:cs="Arial"/>
                <w:color w:val="2F5496"/>
                <w:sz w:val="24"/>
                <w:szCs w:val="24"/>
              </w:rPr>
              <w:t> </w:t>
            </w:r>
          </w:p>
          <w:p w14:paraId="179DC724" w14:textId="77777777" w:rsidR="00A064E7" w:rsidRPr="00A064E7" w:rsidRDefault="00A064E7" w:rsidP="00401F9C">
            <w:pPr>
              <w:spacing w:after="0" w:line="240" w:lineRule="auto"/>
              <w:textAlignment w:val="baseline"/>
              <w:rPr>
                <w:rFonts w:ascii="Arial" w:eastAsia="Times New Roman" w:hAnsi="Arial" w:cs="Arial"/>
                <w:color w:val="365F91"/>
                <w:sz w:val="24"/>
                <w:szCs w:val="24"/>
              </w:rPr>
            </w:pPr>
            <w:r w:rsidRPr="00A064E7">
              <w:rPr>
                <w:rFonts w:ascii="Arial" w:eastAsia="Times New Roman" w:hAnsi="Arial" w:cs="Arial"/>
                <w:b/>
                <w:bCs/>
                <w:color w:val="2F5496"/>
                <w:sz w:val="24"/>
                <w:szCs w:val="24"/>
              </w:rPr>
              <w:t> </w:t>
            </w:r>
            <w:r w:rsidRPr="00A064E7">
              <w:rPr>
                <w:rFonts w:ascii="Arial" w:eastAsia="Times New Roman" w:hAnsi="Arial" w:cs="Arial"/>
                <w:color w:val="2F5496"/>
                <w:sz w:val="24"/>
                <w:szCs w:val="24"/>
              </w:rPr>
              <w:t> </w:t>
            </w:r>
          </w:p>
        </w:tc>
        <w:tc>
          <w:tcPr>
            <w:tcW w:w="10110" w:type="dxa"/>
            <w:tcBorders>
              <w:top w:val="single" w:sz="6" w:space="0" w:color="9CC2E5"/>
              <w:left w:val="single" w:sz="6" w:space="0" w:color="9CC2E5"/>
              <w:bottom w:val="single" w:sz="6" w:space="0" w:color="9CC2E5"/>
              <w:right w:val="single" w:sz="6" w:space="0" w:color="9CC2E5"/>
            </w:tcBorders>
            <w:shd w:val="clear" w:color="auto" w:fill="DEEAF6"/>
            <w:hideMark/>
          </w:tcPr>
          <w:p w14:paraId="1AED6BF3" w14:textId="77777777" w:rsidR="00A064E7" w:rsidRPr="00A064E7" w:rsidRDefault="00A064E7" w:rsidP="00401F9C">
            <w:pPr>
              <w:spacing w:after="0" w:line="240" w:lineRule="auto"/>
              <w:textAlignment w:val="baseline"/>
              <w:rPr>
                <w:rFonts w:ascii="Arial" w:eastAsia="Times New Roman" w:hAnsi="Arial" w:cs="Arial"/>
                <w:color w:val="365F91"/>
                <w:sz w:val="24"/>
                <w:szCs w:val="24"/>
              </w:rPr>
            </w:pPr>
            <w:r w:rsidRPr="00A064E7">
              <w:rPr>
                <w:rFonts w:ascii="Arial" w:eastAsia="Times New Roman" w:hAnsi="Arial" w:cs="Arial"/>
                <w:b/>
                <w:bCs/>
                <w:color w:val="2F5496"/>
                <w:sz w:val="24"/>
                <w:szCs w:val="24"/>
              </w:rPr>
              <w:t>Ime i prezime voditelja: učiteljice prvih razreda RN</w:t>
            </w:r>
            <w:r w:rsidRPr="00A064E7">
              <w:rPr>
                <w:rFonts w:ascii="Arial" w:eastAsia="Times New Roman" w:hAnsi="Arial" w:cs="Arial"/>
                <w:color w:val="2F5496"/>
                <w:sz w:val="24"/>
                <w:szCs w:val="24"/>
              </w:rPr>
              <w:t> </w:t>
            </w:r>
          </w:p>
        </w:tc>
      </w:tr>
      <w:tr w:rsidR="00A064E7" w:rsidRPr="00A064E7" w14:paraId="67C21248" w14:textId="77777777" w:rsidTr="00401F9C">
        <w:trPr>
          <w:trHeight w:val="300"/>
        </w:trPr>
        <w:tc>
          <w:tcPr>
            <w:tcW w:w="3870" w:type="dxa"/>
            <w:tcBorders>
              <w:top w:val="single" w:sz="6" w:space="0" w:color="9CC2E5"/>
              <w:left w:val="single" w:sz="6" w:space="0" w:color="9CC2E5"/>
              <w:bottom w:val="single" w:sz="6" w:space="0" w:color="9CC2E5"/>
              <w:right w:val="single" w:sz="6" w:space="0" w:color="9CC2E5"/>
            </w:tcBorders>
            <w:shd w:val="clear" w:color="auto" w:fill="auto"/>
            <w:hideMark/>
          </w:tcPr>
          <w:p w14:paraId="0877E120"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323E4F"/>
                <w:sz w:val="24"/>
                <w:szCs w:val="24"/>
              </w:rPr>
              <w:t>Ishodi aktivnosti </w:t>
            </w:r>
          </w:p>
        </w:tc>
        <w:tc>
          <w:tcPr>
            <w:tcW w:w="10110" w:type="dxa"/>
            <w:tcBorders>
              <w:top w:val="single" w:sz="6" w:space="0" w:color="9CC2E5"/>
              <w:left w:val="single" w:sz="6" w:space="0" w:color="9CC2E5"/>
              <w:bottom w:val="single" w:sz="6" w:space="0" w:color="9CC2E5"/>
              <w:right w:val="single" w:sz="6" w:space="0" w:color="9CC2E5"/>
            </w:tcBorders>
            <w:shd w:val="clear" w:color="auto" w:fill="auto"/>
            <w:hideMark/>
          </w:tcPr>
          <w:p w14:paraId="7A043415"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Posjetiti Obiteljsko poljoprivredno gospodarstvo u okolici Daruvara; upoznati i usvojiti osnovna znanja </w:t>
            </w:r>
          </w:p>
          <w:p w14:paraId="0E4EF0F5"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o uzgoju krava, ovaca , proizvodnju i preradu mlijeka u različite vrste sireva; proizvodnju stočne hrane, </w:t>
            </w:r>
          </w:p>
          <w:p w14:paraId="057EAD11"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povrća; obići mini farmu krava; degustirati mlijeko i sireve proizvedene na OPG Jareš </w:t>
            </w:r>
          </w:p>
        </w:tc>
      </w:tr>
      <w:tr w:rsidR="00A064E7" w:rsidRPr="00A064E7" w14:paraId="4AAE1DAC" w14:textId="77777777" w:rsidTr="00401F9C">
        <w:trPr>
          <w:trHeight w:val="300"/>
        </w:trPr>
        <w:tc>
          <w:tcPr>
            <w:tcW w:w="3870" w:type="dxa"/>
            <w:tcBorders>
              <w:top w:val="single" w:sz="6" w:space="0" w:color="9CC2E5"/>
              <w:left w:val="single" w:sz="6" w:space="0" w:color="9CC2E5"/>
              <w:bottom w:val="single" w:sz="6" w:space="0" w:color="9CC2E5"/>
              <w:right w:val="single" w:sz="6" w:space="0" w:color="9CC2E5"/>
            </w:tcBorders>
            <w:shd w:val="clear" w:color="auto" w:fill="DEEAF6"/>
            <w:hideMark/>
          </w:tcPr>
          <w:p w14:paraId="1B443B56"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323E4F"/>
                <w:sz w:val="24"/>
                <w:szCs w:val="24"/>
              </w:rPr>
              <w:t>Namjena </w:t>
            </w:r>
          </w:p>
        </w:tc>
        <w:tc>
          <w:tcPr>
            <w:tcW w:w="10110" w:type="dxa"/>
            <w:tcBorders>
              <w:top w:val="single" w:sz="6" w:space="0" w:color="9CC2E5"/>
              <w:left w:val="single" w:sz="6" w:space="0" w:color="9CC2E5"/>
              <w:bottom w:val="single" w:sz="6" w:space="0" w:color="9CC2E5"/>
              <w:right w:val="single" w:sz="6" w:space="0" w:color="9CC2E5"/>
            </w:tcBorders>
            <w:shd w:val="clear" w:color="auto" w:fill="DEEAF6"/>
            <w:hideMark/>
          </w:tcPr>
          <w:p w14:paraId="23A50A4A"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Upoznati se s uzgojem krava i proizvodnjom mlijeka i mliječnih proizvoda; </w:t>
            </w:r>
          </w:p>
          <w:p w14:paraId="0D888DA1"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razvijanje svijesti o zdravoj prehrani, </w:t>
            </w:r>
          </w:p>
        </w:tc>
      </w:tr>
      <w:tr w:rsidR="00A064E7" w:rsidRPr="00A064E7" w14:paraId="281FE0A3" w14:textId="77777777" w:rsidTr="00401F9C">
        <w:trPr>
          <w:trHeight w:val="300"/>
        </w:trPr>
        <w:tc>
          <w:tcPr>
            <w:tcW w:w="3870" w:type="dxa"/>
            <w:tcBorders>
              <w:top w:val="single" w:sz="6" w:space="0" w:color="9CC2E5"/>
              <w:left w:val="single" w:sz="6" w:space="0" w:color="9CC2E5"/>
              <w:bottom w:val="single" w:sz="6" w:space="0" w:color="9CC2E5"/>
              <w:right w:val="single" w:sz="6" w:space="0" w:color="9CC2E5"/>
            </w:tcBorders>
            <w:shd w:val="clear" w:color="auto" w:fill="auto"/>
            <w:hideMark/>
          </w:tcPr>
          <w:p w14:paraId="14B53491"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323E4F"/>
                <w:sz w:val="24"/>
                <w:szCs w:val="24"/>
              </w:rPr>
              <w:t>Nositelji aktivnosti </w:t>
            </w:r>
          </w:p>
        </w:tc>
        <w:tc>
          <w:tcPr>
            <w:tcW w:w="10110" w:type="dxa"/>
            <w:tcBorders>
              <w:top w:val="single" w:sz="6" w:space="0" w:color="9CC2E5"/>
              <w:left w:val="single" w:sz="6" w:space="0" w:color="9CC2E5"/>
              <w:bottom w:val="single" w:sz="6" w:space="0" w:color="9CC2E5"/>
              <w:right w:val="single" w:sz="6" w:space="0" w:color="9CC2E5"/>
            </w:tcBorders>
            <w:shd w:val="clear" w:color="auto" w:fill="auto"/>
            <w:hideMark/>
          </w:tcPr>
          <w:p w14:paraId="06AE536E" w14:textId="23A72498"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 xml:space="preserve">Učenici i učiteljice </w:t>
            </w:r>
            <w:r w:rsidR="00FA25BA">
              <w:rPr>
                <w:rFonts w:ascii="Arial" w:eastAsia="Times New Roman" w:hAnsi="Arial" w:cs="Arial"/>
                <w:color w:val="000000"/>
                <w:sz w:val="24"/>
                <w:szCs w:val="24"/>
              </w:rPr>
              <w:t>prvog i drugog razreda</w:t>
            </w:r>
          </w:p>
          <w:p w14:paraId="68C351A4"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Obitelj Jareš </w:t>
            </w:r>
          </w:p>
        </w:tc>
      </w:tr>
      <w:tr w:rsidR="00A064E7" w:rsidRPr="00A064E7" w14:paraId="00216F4D" w14:textId="77777777" w:rsidTr="00401F9C">
        <w:trPr>
          <w:trHeight w:val="300"/>
        </w:trPr>
        <w:tc>
          <w:tcPr>
            <w:tcW w:w="3870" w:type="dxa"/>
            <w:tcBorders>
              <w:top w:val="single" w:sz="6" w:space="0" w:color="9CC2E5"/>
              <w:left w:val="single" w:sz="6" w:space="0" w:color="9CC2E5"/>
              <w:bottom w:val="single" w:sz="6" w:space="0" w:color="9CC2E5"/>
              <w:right w:val="single" w:sz="6" w:space="0" w:color="9CC2E5"/>
            </w:tcBorders>
            <w:shd w:val="clear" w:color="auto" w:fill="DEEAF6"/>
            <w:hideMark/>
          </w:tcPr>
          <w:p w14:paraId="69F9A1CF"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323E4F"/>
                <w:sz w:val="24"/>
                <w:szCs w:val="24"/>
              </w:rPr>
              <w:lastRenderedPageBreak/>
              <w:t>Način realizacije </w:t>
            </w:r>
          </w:p>
        </w:tc>
        <w:tc>
          <w:tcPr>
            <w:tcW w:w="10110" w:type="dxa"/>
            <w:tcBorders>
              <w:top w:val="single" w:sz="6" w:space="0" w:color="9CC2E5"/>
              <w:left w:val="single" w:sz="6" w:space="0" w:color="9CC2E5"/>
              <w:bottom w:val="single" w:sz="6" w:space="0" w:color="9CC2E5"/>
              <w:right w:val="single" w:sz="6" w:space="0" w:color="9CC2E5"/>
            </w:tcBorders>
            <w:shd w:val="clear" w:color="auto" w:fill="DEEAF6"/>
            <w:hideMark/>
          </w:tcPr>
          <w:p w14:paraId="28C15ED0"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 obavještavanje roditelja i učenika o terenskoj nastavi </w:t>
            </w:r>
          </w:p>
          <w:p w14:paraId="1D5F1886"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 detaljni plan i dogovor s gđom Jareš o načinu realizacije programa posjete </w:t>
            </w:r>
          </w:p>
          <w:p w14:paraId="643C80AE"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 organiziranje autobusnog prijevoza do OPG Jareš </w:t>
            </w:r>
          </w:p>
        </w:tc>
      </w:tr>
      <w:tr w:rsidR="00A064E7" w:rsidRPr="00A064E7" w14:paraId="54AEF953" w14:textId="77777777" w:rsidTr="00401F9C">
        <w:trPr>
          <w:trHeight w:val="300"/>
        </w:trPr>
        <w:tc>
          <w:tcPr>
            <w:tcW w:w="3870" w:type="dxa"/>
            <w:tcBorders>
              <w:top w:val="single" w:sz="6" w:space="0" w:color="9CC2E5"/>
              <w:left w:val="single" w:sz="6" w:space="0" w:color="9CC2E5"/>
              <w:bottom w:val="single" w:sz="6" w:space="0" w:color="9CC2E5"/>
              <w:right w:val="single" w:sz="6" w:space="0" w:color="9CC2E5"/>
            </w:tcBorders>
            <w:shd w:val="clear" w:color="auto" w:fill="auto"/>
            <w:hideMark/>
          </w:tcPr>
          <w:p w14:paraId="1DB79984"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323E4F"/>
                <w:sz w:val="24"/>
                <w:szCs w:val="24"/>
              </w:rPr>
              <w:t>Vrijeme realizacije </w:t>
            </w:r>
          </w:p>
        </w:tc>
        <w:tc>
          <w:tcPr>
            <w:tcW w:w="10110" w:type="dxa"/>
            <w:tcBorders>
              <w:top w:val="single" w:sz="6" w:space="0" w:color="9CC2E5"/>
              <w:left w:val="single" w:sz="6" w:space="0" w:color="9CC2E5"/>
              <w:bottom w:val="single" w:sz="6" w:space="0" w:color="9CC2E5"/>
              <w:right w:val="single" w:sz="6" w:space="0" w:color="9CC2E5"/>
            </w:tcBorders>
            <w:shd w:val="clear" w:color="auto" w:fill="auto"/>
            <w:hideMark/>
          </w:tcPr>
          <w:p w14:paraId="27892DCE"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travanj 2023. god. </w:t>
            </w:r>
          </w:p>
        </w:tc>
      </w:tr>
      <w:tr w:rsidR="00A064E7" w:rsidRPr="00A064E7" w14:paraId="0D4CED04" w14:textId="77777777" w:rsidTr="00401F9C">
        <w:trPr>
          <w:trHeight w:val="300"/>
        </w:trPr>
        <w:tc>
          <w:tcPr>
            <w:tcW w:w="3870" w:type="dxa"/>
            <w:tcBorders>
              <w:top w:val="single" w:sz="6" w:space="0" w:color="9CC2E5"/>
              <w:left w:val="single" w:sz="6" w:space="0" w:color="9CC2E5"/>
              <w:bottom w:val="single" w:sz="6" w:space="0" w:color="9CC2E5"/>
              <w:right w:val="single" w:sz="6" w:space="0" w:color="9CC2E5"/>
            </w:tcBorders>
            <w:shd w:val="clear" w:color="auto" w:fill="DEEAF6"/>
            <w:hideMark/>
          </w:tcPr>
          <w:p w14:paraId="579FB58D"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323E4F"/>
                <w:sz w:val="24"/>
                <w:szCs w:val="24"/>
              </w:rPr>
              <w:t>Troškovnik </w:t>
            </w:r>
          </w:p>
        </w:tc>
        <w:tc>
          <w:tcPr>
            <w:tcW w:w="10110" w:type="dxa"/>
            <w:tcBorders>
              <w:top w:val="single" w:sz="6" w:space="0" w:color="9CC2E5"/>
              <w:left w:val="single" w:sz="6" w:space="0" w:color="9CC2E5"/>
              <w:bottom w:val="single" w:sz="6" w:space="0" w:color="9CC2E5"/>
              <w:right w:val="single" w:sz="6" w:space="0" w:color="9CC2E5"/>
            </w:tcBorders>
            <w:shd w:val="clear" w:color="auto" w:fill="DEEAF6"/>
            <w:hideMark/>
          </w:tcPr>
          <w:p w14:paraId="2504B83E"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2 eura za obilazak i boravak na OPG Jareš </w:t>
            </w:r>
          </w:p>
          <w:p w14:paraId="411CEA15"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4 eura troškovi prijevoza (autobusni prijevoz) </w:t>
            </w:r>
          </w:p>
        </w:tc>
      </w:tr>
      <w:tr w:rsidR="00A064E7" w:rsidRPr="00A064E7" w14:paraId="7D3FF782" w14:textId="77777777" w:rsidTr="00401F9C">
        <w:trPr>
          <w:trHeight w:val="300"/>
        </w:trPr>
        <w:tc>
          <w:tcPr>
            <w:tcW w:w="3870" w:type="dxa"/>
            <w:tcBorders>
              <w:top w:val="single" w:sz="6" w:space="0" w:color="9CC2E5"/>
              <w:left w:val="single" w:sz="6" w:space="0" w:color="9CC2E5"/>
              <w:bottom w:val="single" w:sz="6" w:space="0" w:color="9CC2E5"/>
              <w:right w:val="single" w:sz="6" w:space="0" w:color="9CC2E5"/>
            </w:tcBorders>
            <w:shd w:val="clear" w:color="auto" w:fill="auto"/>
            <w:hideMark/>
          </w:tcPr>
          <w:p w14:paraId="5B2D6D92"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323E4F"/>
                <w:sz w:val="24"/>
                <w:szCs w:val="24"/>
              </w:rPr>
              <w:t>Način vrednovanja </w:t>
            </w:r>
          </w:p>
        </w:tc>
        <w:tc>
          <w:tcPr>
            <w:tcW w:w="10110" w:type="dxa"/>
            <w:tcBorders>
              <w:top w:val="single" w:sz="6" w:space="0" w:color="9CC2E5"/>
              <w:left w:val="single" w:sz="6" w:space="0" w:color="9CC2E5"/>
              <w:bottom w:val="single" w:sz="6" w:space="0" w:color="9CC2E5"/>
              <w:right w:val="single" w:sz="6" w:space="0" w:color="9CC2E5"/>
            </w:tcBorders>
            <w:shd w:val="clear" w:color="auto" w:fill="auto"/>
            <w:hideMark/>
          </w:tcPr>
          <w:p w14:paraId="78D15FF0"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 pisana zahvala OPG Jareš </w:t>
            </w:r>
          </w:p>
          <w:p w14:paraId="135A7B97"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 prezentacija posjete </w:t>
            </w:r>
          </w:p>
          <w:p w14:paraId="11441E02"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 pisano izvješće o terenskoj nastavi </w:t>
            </w:r>
          </w:p>
        </w:tc>
      </w:tr>
      <w:tr w:rsidR="00A064E7" w:rsidRPr="00A064E7" w14:paraId="5B009953" w14:textId="77777777" w:rsidTr="00401F9C">
        <w:trPr>
          <w:trHeight w:val="300"/>
        </w:trPr>
        <w:tc>
          <w:tcPr>
            <w:tcW w:w="3870" w:type="dxa"/>
            <w:tcBorders>
              <w:top w:val="single" w:sz="6" w:space="0" w:color="9CC2E5"/>
              <w:left w:val="single" w:sz="6" w:space="0" w:color="9CC2E5"/>
              <w:bottom w:val="single" w:sz="6" w:space="0" w:color="9CC2E5"/>
              <w:right w:val="single" w:sz="6" w:space="0" w:color="9CC2E5"/>
            </w:tcBorders>
            <w:shd w:val="clear" w:color="auto" w:fill="DEEAF6"/>
            <w:hideMark/>
          </w:tcPr>
          <w:p w14:paraId="1A072CB1"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323E4F"/>
                <w:sz w:val="24"/>
                <w:szCs w:val="24"/>
              </w:rPr>
              <w:t>Korištenje rezultata vrednovanja </w:t>
            </w:r>
          </w:p>
        </w:tc>
        <w:tc>
          <w:tcPr>
            <w:tcW w:w="10110" w:type="dxa"/>
            <w:tcBorders>
              <w:top w:val="single" w:sz="6" w:space="0" w:color="9CC2E5"/>
              <w:left w:val="single" w:sz="6" w:space="0" w:color="9CC2E5"/>
              <w:bottom w:val="single" w:sz="6" w:space="0" w:color="9CC2E5"/>
              <w:right w:val="single" w:sz="6" w:space="0" w:color="9CC2E5"/>
            </w:tcBorders>
            <w:shd w:val="clear" w:color="auto" w:fill="DEEAF6"/>
            <w:hideMark/>
          </w:tcPr>
          <w:p w14:paraId="204A3C86" w14:textId="77777777" w:rsidR="00A064E7" w:rsidRPr="00A064E7" w:rsidRDefault="00A064E7" w:rsidP="00401F9C">
            <w:pPr>
              <w:spacing w:after="0" w:line="240" w:lineRule="auto"/>
              <w:textAlignment w:val="baseline"/>
              <w:rPr>
                <w:rFonts w:ascii="Arial" w:eastAsia="Times New Roman" w:hAnsi="Arial" w:cs="Arial"/>
                <w:color w:val="000000"/>
                <w:sz w:val="24"/>
                <w:szCs w:val="24"/>
              </w:rPr>
            </w:pPr>
            <w:r w:rsidRPr="00A064E7">
              <w:rPr>
                <w:rFonts w:ascii="Arial" w:eastAsia="Times New Roman" w:hAnsi="Arial" w:cs="Arial"/>
                <w:color w:val="000000"/>
                <w:sz w:val="24"/>
                <w:szCs w:val="24"/>
              </w:rPr>
              <w:t>Članak i fotografije za školski časopis Cvrčak </w:t>
            </w:r>
          </w:p>
        </w:tc>
      </w:tr>
    </w:tbl>
    <w:p w14:paraId="0E177F3C" w14:textId="3678C7E9" w:rsidR="00E44ACA" w:rsidRDefault="00E44ACA">
      <w:pPr>
        <w:spacing w:after="0" w:line="240" w:lineRule="auto"/>
      </w:pPr>
    </w:p>
    <w:p w14:paraId="529A0871" w14:textId="77777777" w:rsidR="00E44ACA" w:rsidRDefault="00E44ACA">
      <w:pPr>
        <w:spacing w:after="0" w:line="240" w:lineRule="auto"/>
      </w:pPr>
    </w:p>
    <w:p w14:paraId="14B5E521" w14:textId="2123E946" w:rsidR="00BB3B78" w:rsidRDefault="00BB3B78">
      <w:pPr>
        <w:spacing w:after="0" w:line="240" w:lineRule="auto"/>
      </w:pPr>
    </w:p>
    <w:p w14:paraId="79B8E470" w14:textId="45209DDD" w:rsidR="00BB3B78" w:rsidRDefault="00BB3B78">
      <w:pPr>
        <w:spacing w:after="0" w:line="240" w:lineRule="auto"/>
      </w:pPr>
    </w:p>
    <w:p w14:paraId="0F5506D2" w14:textId="4BF37078" w:rsidR="00BB3B78" w:rsidRDefault="00BB3B78">
      <w:pPr>
        <w:spacing w:after="0" w:line="240" w:lineRule="auto"/>
      </w:pPr>
    </w:p>
    <w:p w14:paraId="552E7EB0" w14:textId="73BF10A2" w:rsidR="00BB3B78" w:rsidRDefault="00BB3B78">
      <w:pPr>
        <w:spacing w:after="0" w:line="240" w:lineRule="auto"/>
      </w:pPr>
    </w:p>
    <w:p w14:paraId="03EE09DF" w14:textId="5DFD5C98" w:rsidR="00BB3B78" w:rsidRDefault="00BB3B78">
      <w:pPr>
        <w:spacing w:after="0" w:line="240" w:lineRule="auto"/>
      </w:pPr>
    </w:p>
    <w:p w14:paraId="5BD60FFB" w14:textId="593F8E1F" w:rsidR="00BB3B78" w:rsidRDefault="00BB3B78">
      <w:pPr>
        <w:spacing w:after="0" w:line="240" w:lineRule="auto"/>
      </w:pPr>
    </w:p>
    <w:tbl>
      <w:tblPr>
        <w:tblStyle w:val="Tablicareetke4-isticanje5127"/>
        <w:tblW w:w="14218" w:type="dxa"/>
        <w:tblLayout w:type="fixed"/>
        <w:tblLook w:val="0400" w:firstRow="0" w:lastRow="0" w:firstColumn="0" w:lastColumn="0" w:noHBand="0" w:noVBand="1"/>
      </w:tblPr>
      <w:tblGrid>
        <w:gridCol w:w="3936"/>
        <w:gridCol w:w="10282"/>
      </w:tblGrid>
      <w:tr w:rsidR="0037375D" w:rsidRPr="0037375D" w14:paraId="611BA10A"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17E5D40C" w14:textId="77777777" w:rsidR="00CD1629" w:rsidRPr="0037375D" w:rsidRDefault="00CD1629" w:rsidP="00CD1629">
            <w:pPr>
              <w:rPr>
                <w:rFonts w:ascii="Arial" w:eastAsia="Calibri" w:hAnsi="Arial" w:cs="Arial"/>
                <w:color w:val="548DD4" w:themeColor="text2" w:themeTint="99"/>
                <w:sz w:val="24"/>
                <w:szCs w:val="24"/>
              </w:rPr>
            </w:pPr>
            <w:r w:rsidRPr="0037375D">
              <w:rPr>
                <w:rFonts w:ascii="Arial" w:eastAsia="Calibri" w:hAnsi="Arial" w:cs="Arial"/>
                <w:color w:val="548DD4" w:themeColor="text2" w:themeTint="99"/>
                <w:sz w:val="24"/>
                <w:szCs w:val="24"/>
              </w:rPr>
              <w:t xml:space="preserve">Naziv aktivnosti            </w:t>
            </w:r>
          </w:p>
          <w:p w14:paraId="670487CE" w14:textId="77777777" w:rsidR="00CD1629" w:rsidRPr="0037375D" w:rsidRDefault="00CD1629" w:rsidP="00CD1629">
            <w:pPr>
              <w:rPr>
                <w:rFonts w:ascii="Arial" w:eastAsia="Calibri" w:hAnsi="Arial" w:cs="Arial"/>
                <w:color w:val="548DD4" w:themeColor="text2" w:themeTint="99"/>
                <w:sz w:val="24"/>
                <w:szCs w:val="24"/>
              </w:rPr>
            </w:pPr>
            <w:r w:rsidRPr="0037375D">
              <w:rPr>
                <w:rFonts w:ascii="Arial" w:eastAsia="Calibri" w:hAnsi="Arial" w:cs="Arial"/>
                <w:color w:val="548DD4" w:themeColor="text2" w:themeTint="99"/>
                <w:sz w:val="24"/>
                <w:szCs w:val="24"/>
              </w:rPr>
              <w:t xml:space="preserve"> </w:t>
            </w:r>
            <w:r w:rsidRPr="0037375D">
              <w:rPr>
                <w:rFonts w:ascii="Arial" w:eastAsia="Calibri" w:hAnsi="Arial" w:cs="Arial"/>
                <w:b/>
                <w:color w:val="548DD4" w:themeColor="text2" w:themeTint="99"/>
                <w:sz w:val="24"/>
                <w:szCs w:val="24"/>
              </w:rPr>
              <w:t>TERENSKA   NASTAVA</w:t>
            </w:r>
            <w:r w:rsidRPr="0037375D">
              <w:rPr>
                <w:rFonts w:ascii="Arial" w:eastAsia="Calibri" w:hAnsi="Arial" w:cs="Arial"/>
                <w:color w:val="548DD4" w:themeColor="text2" w:themeTint="99"/>
                <w:sz w:val="24"/>
                <w:szCs w:val="24"/>
              </w:rPr>
              <w:t xml:space="preserve">  </w:t>
            </w:r>
          </w:p>
          <w:p w14:paraId="33DAD390" w14:textId="7735FAAE" w:rsidR="00CD1629" w:rsidRPr="0037375D" w:rsidRDefault="0037375D" w:rsidP="00CD1629">
            <w:pPr>
              <w:rPr>
                <w:rFonts w:ascii="Arial" w:eastAsia="Calibri" w:hAnsi="Arial" w:cs="Arial"/>
                <w:b/>
                <w:color w:val="548DD4" w:themeColor="text2" w:themeTint="99"/>
                <w:sz w:val="24"/>
                <w:szCs w:val="24"/>
              </w:rPr>
            </w:pPr>
            <w:r w:rsidRPr="0037375D">
              <w:rPr>
                <w:rFonts w:ascii="Arial" w:eastAsia="Calibri" w:hAnsi="Arial" w:cs="Arial"/>
                <w:b/>
                <w:color w:val="548DD4" w:themeColor="text2" w:themeTint="99"/>
                <w:sz w:val="24"/>
                <w:szCs w:val="24"/>
              </w:rPr>
              <w:t>BJELOVAR I VELIKI GRĐEVAC</w:t>
            </w:r>
          </w:p>
        </w:tc>
        <w:tc>
          <w:tcPr>
            <w:tcW w:w="10282" w:type="dxa"/>
          </w:tcPr>
          <w:p w14:paraId="6CF2FA1A" w14:textId="77777777" w:rsidR="00CD1629" w:rsidRPr="0037375D" w:rsidRDefault="00CD1629" w:rsidP="00CD1629">
            <w:pPr>
              <w:keepNext/>
              <w:keepLines/>
              <w:spacing w:before="40"/>
              <w:outlineLvl w:val="1"/>
              <w:rPr>
                <w:rFonts w:ascii="Arial" w:eastAsiaTheme="majorEastAsia" w:hAnsi="Arial" w:cs="Arial"/>
                <w:b/>
                <w:bCs/>
                <w:color w:val="548DD4" w:themeColor="text2" w:themeTint="99"/>
                <w:sz w:val="24"/>
                <w:szCs w:val="24"/>
              </w:rPr>
            </w:pPr>
            <w:r w:rsidRPr="0037375D">
              <w:rPr>
                <w:rFonts w:ascii="Arial" w:eastAsiaTheme="majorEastAsia" w:hAnsi="Arial" w:cs="Arial"/>
                <w:b/>
                <w:bCs/>
                <w:color w:val="548DD4" w:themeColor="text2" w:themeTint="99"/>
                <w:sz w:val="24"/>
                <w:szCs w:val="24"/>
              </w:rPr>
              <w:t>Ime i prezime voditelja:</w:t>
            </w:r>
          </w:p>
          <w:p w14:paraId="40719987" w14:textId="77777777" w:rsidR="00CD1629" w:rsidRPr="0037375D" w:rsidRDefault="00CD1629" w:rsidP="00CD1629">
            <w:pPr>
              <w:rPr>
                <w:rFonts w:ascii="Arial" w:eastAsia="Calibri" w:hAnsi="Arial" w:cs="Arial"/>
                <w:b/>
                <w:bCs/>
                <w:color w:val="548DD4" w:themeColor="text2" w:themeTint="99"/>
                <w:sz w:val="24"/>
                <w:szCs w:val="24"/>
              </w:rPr>
            </w:pPr>
            <w:r w:rsidRPr="0037375D">
              <w:rPr>
                <w:rFonts w:ascii="Arial" w:eastAsia="Calibri" w:hAnsi="Arial" w:cs="Arial"/>
                <w:b/>
                <w:bCs/>
                <w:color w:val="548DD4" w:themeColor="text2" w:themeTint="99"/>
                <w:sz w:val="24"/>
                <w:szCs w:val="24"/>
              </w:rPr>
              <w:t>Renata Farkaš, učiteljica RN</w:t>
            </w:r>
          </w:p>
        </w:tc>
      </w:tr>
      <w:tr w:rsidR="00CD1629" w:rsidRPr="00CD1629" w14:paraId="58638889" w14:textId="77777777" w:rsidTr="00401F9C">
        <w:tc>
          <w:tcPr>
            <w:tcW w:w="3936" w:type="dxa"/>
          </w:tcPr>
          <w:p w14:paraId="7BFDE408" w14:textId="77777777" w:rsidR="00CD1629" w:rsidRPr="00CD1629" w:rsidRDefault="00CD1629" w:rsidP="00CD1629">
            <w:pPr>
              <w:tabs>
                <w:tab w:val="left" w:pos="1065"/>
              </w:tabs>
              <w:rPr>
                <w:rFonts w:ascii="Arial" w:eastAsia="Calibri" w:hAnsi="Arial" w:cs="Arial"/>
                <w:color w:val="17365D" w:themeColor="text2" w:themeShade="BF"/>
                <w:sz w:val="24"/>
                <w:szCs w:val="24"/>
              </w:rPr>
            </w:pPr>
            <w:r w:rsidRPr="00CD1629">
              <w:rPr>
                <w:rFonts w:ascii="Arial" w:eastAsia="Calibri" w:hAnsi="Arial" w:cs="Arial"/>
                <w:color w:val="17365D" w:themeColor="text2" w:themeShade="BF"/>
                <w:sz w:val="24"/>
                <w:szCs w:val="24"/>
              </w:rPr>
              <w:t>Ishodi aktivnosti</w:t>
            </w:r>
          </w:p>
        </w:tc>
        <w:tc>
          <w:tcPr>
            <w:tcW w:w="10282" w:type="dxa"/>
          </w:tcPr>
          <w:p w14:paraId="5621FA38" w14:textId="77777777" w:rsidR="00CD1629" w:rsidRPr="00CD1629" w:rsidRDefault="00CD1629" w:rsidP="00CD1629">
            <w:pPr>
              <w:rPr>
                <w:rFonts w:ascii="Arial" w:eastAsia="Calibri" w:hAnsi="Arial" w:cs="Arial"/>
                <w:color w:val="000000"/>
                <w:sz w:val="24"/>
                <w:szCs w:val="24"/>
              </w:rPr>
            </w:pPr>
            <w:r w:rsidRPr="00CD1629">
              <w:rPr>
                <w:rFonts w:ascii="Arial" w:eastAsia="Calibri" w:hAnsi="Arial" w:cs="Arial"/>
                <w:color w:val="000000"/>
                <w:sz w:val="24"/>
                <w:szCs w:val="24"/>
              </w:rPr>
              <w:t>Upoznati: Središte naše BBŽ- Grad Bjelovar,  Gradski muzej u Bjelovaru i život i rad književnika Mate Lovraka u Velikom Grđevcu.</w:t>
            </w:r>
          </w:p>
          <w:p w14:paraId="52E268E6" w14:textId="77777777" w:rsidR="00CD1629" w:rsidRDefault="00CD1629" w:rsidP="00CD1629">
            <w:pPr>
              <w:rPr>
                <w:rFonts w:ascii="Arial" w:eastAsia="Calibri" w:hAnsi="Arial" w:cs="Arial"/>
                <w:color w:val="000000"/>
                <w:sz w:val="24"/>
                <w:szCs w:val="24"/>
              </w:rPr>
            </w:pPr>
            <w:r w:rsidRPr="00CD1629">
              <w:rPr>
                <w:rFonts w:ascii="Arial" w:eastAsia="Calibri" w:hAnsi="Arial" w:cs="Arial"/>
                <w:color w:val="000000"/>
                <w:sz w:val="24"/>
                <w:szCs w:val="24"/>
              </w:rPr>
              <w:t>Razvijati i njegovati ljubav prema  kulturnoj baštini našeg zavičaja.</w:t>
            </w:r>
          </w:p>
          <w:p w14:paraId="70892529" w14:textId="77777777" w:rsidR="00E770F6" w:rsidRPr="00CD1629" w:rsidRDefault="00E770F6" w:rsidP="00CD1629">
            <w:pPr>
              <w:rPr>
                <w:rFonts w:ascii="Arial" w:eastAsia="Calibri" w:hAnsi="Arial" w:cs="Arial"/>
                <w:color w:val="000000"/>
                <w:sz w:val="24"/>
                <w:szCs w:val="24"/>
              </w:rPr>
            </w:pPr>
          </w:p>
        </w:tc>
      </w:tr>
      <w:tr w:rsidR="00CD1629" w:rsidRPr="00CD1629" w14:paraId="598C0277"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7D79C64F" w14:textId="77777777" w:rsidR="00CD1629" w:rsidRPr="00CD1629" w:rsidRDefault="00CD1629" w:rsidP="00CD1629">
            <w:pPr>
              <w:tabs>
                <w:tab w:val="left" w:pos="1065"/>
              </w:tabs>
              <w:rPr>
                <w:rFonts w:ascii="Arial" w:eastAsia="Calibri" w:hAnsi="Arial" w:cs="Arial"/>
                <w:color w:val="17365D" w:themeColor="text2" w:themeShade="BF"/>
                <w:sz w:val="24"/>
                <w:szCs w:val="24"/>
              </w:rPr>
            </w:pPr>
            <w:r w:rsidRPr="00CD1629">
              <w:rPr>
                <w:rFonts w:ascii="Arial" w:eastAsia="Calibri" w:hAnsi="Arial" w:cs="Arial"/>
                <w:color w:val="17365D" w:themeColor="text2" w:themeShade="BF"/>
                <w:sz w:val="24"/>
                <w:szCs w:val="24"/>
              </w:rPr>
              <w:t>Namjena</w:t>
            </w:r>
          </w:p>
        </w:tc>
        <w:tc>
          <w:tcPr>
            <w:tcW w:w="10282" w:type="dxa"/>
          </w:tcPr>
          <w:p w14:paraId="43B9BD09" w14:textId="77777777" w:rsidR="00CD1629" w:rsidRPr="00CD1629" w:rsidRDefault="00CD1629" w:rsidP="00CD1629">
            <w:pPr>
              <w:rPr>
                <w:rFonts w:ascii="Arial" w:eastAsia="Calibri" w:hAnsi="Arial" w:cs="Arial"/>
                <w:color w:val="000000"/>
                <w:sz w:val="24"/>
                <w:szCs w:val="24"/>
              </w:rPr>
            </w:pPr>
            <w:r w:rsidRPr="00CD1629">
              <w:rPr>
                <w:rFonts w:ascii="Arial" w:eastAsia="Calibri" w:hAnsi="Arial" w:cs="Arial"/>
                <w:color w:val="000000"/>
                <w:sz w:val="24"/>
                <w:szCs w:val="24"/>
              </w:rPr>
              <w:t>Obilazak županijskog središta-Bjelovar i Lovrakovog centra u Velikom Grđevcu</w:t>
            </w:r>
          </w:p>
          <w:p w14:paraId="57871F34" w14:textId="77777777" w:rsidR="00CD1629" w:rsidRDefault="00CD1629" w:rsidP="00CD1629">
            <w:pPr>
              <w:rPr>
                <w:rFonts w:ascii="Arial" w:eastAsia="Calibri" w:hAnsi="Arial" w:cs="Arial"/>
                <w:color w:val="000000"/>
                <w:sz w:val="24"/>
                <w:szCs w:val="24"/>
              </w:rPr>
            </w:pPr>
            <w:r w:rsidRPr="00CD1629">
              <w:rPr>
                <w:rFonts w:ascii="Arial" w:eastAsia="Calibri" w:hAnsi="Arial" w:cs="Arial"/>
                <w:color w:val="000000"/>
                <w:sz w:val="24"/>
                <w:szCs w:val="24"/>
              </w:rPr>
              <w:t xml:space="preserve"> Zorno učenje i usvajanje znanja u prirodnom okruženju, integriranje znanja iz PID, HJ, GK i TZK, provođenje terenske nastave.</w:t>
            </w:r>
          </w:p>
          <w:p w14:paraId="4795D152" w14:textId="77777777" w:rsidR="00E770F6" w:rsidRPr="00CD1629" w:rsidRDefault="00E770F6" w:rsidP="00CD1629">
            <w:pPr>
              <w:rPr>
                <w:rFonts w:ascii="Arial" w:eastAsia="Calibri" w:hAnsi="Arial" w:cs="Arial"/>
                <w:color w:val="000000"/>
                <w:sz w:val="24"/>
                <w:szCs w:val="24"/>
              </w:rPr>
            </w:pPr>
          </w:p>
        </w:tc>
      </w:tr>
      <w:tr w:rsidR="00CD1629" w:rsidRPr="00CD1629" w14:paraId="5443206C" w14:textId="77777777" w:rsidTr="00401F9C">
        <w:tc>
          <w:tcPr>
            <w:tcW w:w="3936" w:type="dxa"/>
          </w:tcPr>
          <w:p w14:paraId="6B477A9A" w14:textId="77777777" w:rsidR="00CD1629" w:rsidRPr="00CD1629" w:rsidRDefault="00CD1629" w:rsidP="00CD1629">
            <w:pPr>
              <w:tabs>
                <w:tab w:val="left" w:pos="1065"/>
              </w:tabs>
              <w:rPr>
                <w:rFonts w:ascii="Arial" w:eastAsia="Calibri" w:hAnsi="Arial" w:cs="Arial"/>
                <w:color w:val="17365D" w:themeColor="text2" w:themeShade="BF"/>
                <w:sz w:val="24"/>
                <w:szCs w:val="24"/>
              </w:rPr>
            </w:pPr>
            <w:r w:rsidRPr="00CD1629">
              <w:rPr>
                <w:rFonts w:ascii="Arial" w:eastAsia="Calibri" w:hAnsi="Arial" w:cs="Arial"/>
                <w:color w:val="17365D" w:themeColor="text2" w:themeShade="BF"/>
                <w:sz w:val="24"/>
                <w:szCs w:val="24"/>
              </w:rPr>
              <w:t>Nositelji aktivnosti</w:t>
            </w:r>
          </w:p>
        </w:tc>
        <w:tc>
          <w:tcPr>
            <w:tcW w:w="10282" w:type="dxa"/>
          </w:tcPr>
          <w:p w14:paraId="1DCCC4AD" w14:textId="77777777" w:rsidR="00CD1629" w:rsidRDefault="00CD1629" w:rsidP="00CD1629">
            <w:pPr>
              <w:rPr>
                <w:rFonts w:ascii="Arial" w:eastAsia="Calibri" w:hAnsi="Arial" w:cs="Arial"/>
                <w:color w:val="000000"/>
                <w:sz w:val="24"/>
                <w:szCs w:val="24"/>
              </w:rPr>
            </w:pPr>
            <w:r w:rsidRPr="00CD1629">
              <w:rPr>
                <w:rFonts w:ascii="Arial" w:eastAsia="Calibri" w:hAnsi="Arial" w:cs="Arial"/>
                <w:color w:val="000000"/>
                <w:sz w:val="24"/>
                <w:szCs w:val="24"/>
              </w:rPr>
              <w:t>Učiteljice: 3. razreda ( Nada Lazić, Ljilja Vlahovac, Inga Župić i Renata Farkaš )</w:t>
            </w:r>
          </w:p>
          <w:p w14:paraId="30374AF3" w14:textId="77777777" w:rsidR="00E770F6" w:rsidRPr="00CD1629" w:rsidRDefault="00E770F6" w:rsidP="00CD1629">
            <w:pPr>
              <w:rPr>
                <w:rFonts w:ascii="Arial" w:eastAsia="Calibri" w:hAnsi="Arial" w:cs="Arial"/>
                <w:color w:val="000000"/>
                <w:sz w:val="24"/>
                <w:szCs w:val="24"/>
              </w:rPr>
            </w:pPr>
          </w:p>
        </w:tc>
      </w:tr>
      <w:tr w:rsidR="00CD1629" w:rsidRPr="00CD1629" w14:paraId="49569AC7"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2E3FA867" w14:textId="77777777" w:rsidR="00CD1629" w:rsidRPr="00CD1629" w:rsidRDefault="00CD1629" w:rsidP="00CD1629">
            <w:pPr>
              <w:tabs>
                <w:tab w:val="left" w:pos="1065"/>
              </w:tabs>
              <w:rPr>
                <w:rFonts w:ascii="Arial" w:eastAsia="Calibri" w:hAnsi="Arial" w:cs="Arial"/>
                <w:color w:val="17365D" w:themeColor="text2" w:themeShade="BF"/>
                <w:sz w:val="24"/>
                <w:szCs w:val="24"/>
              </w:rPr>
            </w:pPr>
            <w:r w:rsidRPr="00CD1629">
              <w:rPr>
                <w:rFonts w:ascii="Arial" w:eastAsia="Calibri" w:hAnsi="Arial" w:cs="Arial"/>
                <w:color w:val="17365D" w:themeColor="text2" w:themeShade="BF"/>
                <w:sz w:val="24"/>
                <w:szCs w:val="24"/>
              </w:rPr>
              <w:lastRenderedPageBreak/>
              <w:t>Način realizacije</w:t>
            </w:r>
          </w:p>
        </w:tc>
        <w:tc>
          <w:tcPr>
            <w:tcW w:w="10282" w:type="dxa"/>
          </w:tcPr>
          <w:p w14:paraId="067196C1" w14:textId="77777777" w:rsidR="00CD1629" w:rsidRDefault="00CD1629" w:rsidP="00CD1629">
            <w:pPr>
              <w:rPr>
                <w:rFonts w:ascii="Arial" w:eastAsia="Calibri" w:hAnsi="Arial" w:cs="Arial"/>
                <w:color w:val="000000"/>
                <w:sz w:val="24"/>
                <w:szCs w:val="24"/>
              </w:rPr>
            </w:pPr>
            <w:r w:rsidRPr="00CD1629">
              <w:rPr>
                <w:rFonts w:ascii="Arial" w:eastAsia="Calibri" w:hAnsi="Arial" w:cs="Arial"/>
                <w:color w:val="000000"/>
                <w:sz w:val="24"/>
                <w:szCs w:val="24"/>
              </w:rPr>
              <w:t>Terenska nastava u Bjelovar-županijsko središte i Lovrakov centar u Velikom Grđevcu</w:t>
            </w:r>
          </w:p>
          <w:p w14:paraId="5B2C30BD" w14:textId="77777777" w:rsidR="00E770F6" w:rsidRPr="00CD1629" w:rsidRDefault="00E770F6" w:rsidP="00CD1629">
            <w:pPr>
              <w:rPr>
                <w:rFonts w:ascii="Arial" w:eastAsia="Calibri" w:hAnsi="Arial" w:cs="Arial"/>
                <w:color w:val="000000"/>
                <w:sz w:val="24"/>
                <w:szCs w:val="24"/>
              </w:rPr>
            </w:pPr>
          </w:p>
        </w:tc>
      </w:tr>
      <w:tr w:rsidR="00CD1629" w:rsidRPr="00CD1629" w14:paraId="20C71570" w14:textId="77777777" w:rsidTr="00401F9C">
        <w:tc>
          <w:tcPr>
            <w:tcW w:w="3936" w:type="dxa"/>
          </w:tcPr>
          <w:p w14:paraId="1A7C8F26" w14:textId="77777777" w:rsidR="00CD1629" w:rsidRPr="00CD1629" w:rsidRDefault="00CD1629" w:rsidP="00CD1629">
            <w:pPr>
              <w:tabs>
                <w:tab w:val="left" w:pos="1065"/>
              </w:tabs>
              <w:rPr>
                <w:rFonts w:ascii="Arial" w:eastAsia="Calibri" w:hAnsi="Arial" w:cs="Arial"/>
                <w:color w:val="17365D" w:themeColor="text2" w:themeShade="BF"/>
                <w:sz w:val="24"/>
                <w:szCs w:val="24"/>
              </w:rPr>
            </w:pPr>
            <w:r w:rsidRPr="00CD1629">
              <w:rPr>
                <w:rFonts w:ascii="Arial" w:eastAsia="Calibri" w:hAnsi="Arial" w:cs="Arial"/>
                <w:color w:val="17365D" w:themeColor="text2" w:themeShade="BF"/>
                <w:sz w:val="24"/>
                <w:szCs w:val="24"/>
              </w:rPr>
              <w:t>Vrijeme realizacije</w:t>
            </w:r>
          </w:p>
        </w:tc>
        <w:tc>
          <w:tcPr>
            <w:tcW w:w="10282" w:type="dxa"/>
          </w:tcPr>
          <w:p w14:paraId="7B224306" w14:textId="77777777" w:rsidR="00CD1629" w:rsidRDefault="00CD1629" w:rsidP="00CD1629">
            <w:pPr>
              <w:tabs>
                <w:tab w:val="left" w:pos="1065"/>
              </w:tabs>
              <w:rPr>
                <w:rFonts w:ascii="Arial" w:eastAsia="Calibri" w:hAnsi="Arial" w:cs="Arial"/>
                <w:color w:val="000000"/>
                <w:sz w:val="24"/>
                <w:szCs w:val="24"/>
              </w:rPr>
            </w:pPr>
            <w:r w:rsidRPr="00CD1629">
              <w:rPr>
                <w:rFonts w:ascii="Arial" w:eastAsia="Calibri" w:hAnsi="Arial" w:cs="Arial"/>
                <w:color w:val="000000"/>
                <w:sz w:val="24"/>
                <w:szCs w:val="24"/>
              </w:rPr>
              <w:t>Travanj, 2024.</w:t>
            </w:r>
          </w:p>
          <w:p w14:paraId="378C69E4" w14:textId="77777777" w:rsidR="00E770F6" w:rsidRPr="00CD1629" w:rsidRDefault="00E770F6" w:rsidP="00CD1629">
            <w:pPr>
              <w:tabs>
                <w:tab w:val="left" w:pos="1065"/>
              </w:tabs>
              <w:rPr>
                <w:rFonts w:ascii="Arial" w:eastAsia="Calibri" w:hAnsi="Arial" w:cs="Arial"/>
                <w:color w:val="000000"/>
                <w:sz w:val="24"/>
                <w:szCs w:val="24"/>
              </w:rPr>
            </w:pPr>
          </w:p>
        </w:tc>
      </w:tr>
      <w:tr w:rsidR="00CD1629" w:rsidRPr="00CD1629" w14:paraId="74130D31"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108E39B7" w14:textId="77777777" w:rsidR="00CD1629" w:rsidRPr="00CD1629" w:rsidRDefault="00CD1629" w:rsidP="00CD1629">
            <w:pPr>
              <w:tabs>
                <w:tab w:val="left" w:pos="1065"/>
              </w:tabs>
              <w:rPr>
                <w:rFonts w:ascii="Arial" w:eastAsia="Calibri" w:hAnsi="Arial" w:cs="Arial"/>
                <w:color w:val="17365D" w:themeColor="text2" w:themeShade="BF"/>
                <w:sz w:val="24"/>
                <w:szCs w:val="24"/>
              </w:rPr>
            </w:pPr>
            <w:r w:rsidRPr="00CD1629">
              <w:rPr>
                <w:rFonts w:ascii="Arial" w:eastAsia="Calibri" w:hAnsi="Arial" w:cs="Arial"/>
                <w:color w:val="17365D" w:themeColor="text2" w:themeShade="BF"/>
                <w:sz w:val="24"/>
                <w:szCs w:val="24"/>
              </w:rPr>
              <w:t>Troškovnik</w:t>
            </w:r>
          </w:p>
        </w:tc>
        <w:tc>
          <w:tcPr>
            <w:tcW w:w="10282" w:type="dxa"/>
          </w:tcPr>
          <w:p w14:paraId="76EB9BDC" w14:textId="77777777" w:rsidR="00CD1629" w:rsidRDefault="00CD1629" w:rsidP="00CD1629">
            <w:pPr>
              <w:rPr>
                <w:rFonts w:ascii="Arial" w:eastAsia="Calibri" w:hAnsi="Arial" w:cs="Arial"/>
                <w:color w:val="000000"/>
                <w:sz w:val="24"/>
                <w:szCs w:val="24"/>
              </w:rPr>
            </w:pPr>
            <w:r w:rsidRPr="00CD1629">
              <w:rPr>
                <w:rFonts w:ascii="Arial" w:eastAsia="Calibri" w:hAnsi="Arial" w:cs="Arial"/>
                <w:color w:val="000000"/>
                <w:sz w:val="24"/>
                <w:szCs w:val="24"/>
              </w:rPr>
              <w:t>Troškovi prijevoza autobusom i ulaznice za Lovrakov centar,  snose roditelji.</w:t>
            </w:r>
          </w:p>
          <w:p w14:paraId="3B48D4A8" w14:textId="77777777" w:rsidR="00E770F6" w:rsidRPr="00CD1629" w:rsidRDefault="00E770F6" w:rsidP="00CD1629">
            <w:pPr>
              <w:rPr>
                <w:rFonts w:ascii="Arial" w:eastAsia="Calibri" w:hAnsi="Arial" w:cs="Arial"/>
                <w:color w:val="000000"/>
                <w:sz w:val="24"/>
                <w:szCs w:val="24"/>
              </w:rPr>
            </w:pPr>
          </w:p>
        </w:tc>
      </w:tr>
      <w:tr w:rsidR="00CD1629" w:rsidRPr="00CD1629" w14:paraId="7C606615" w14:textId="77777777" w:rsidTr="00401F9C">
        <w:tc>
          <w:tcPr>
            <w:tcW w:w="3936" w:type="dxa"/>
          </w:tcPr>
          <w:p w14:paraId="19EDFAAD" w14:textId="77777777" w:rsidR="00CD1629" w:rsidRPr="00CD1629" w:rsidRDefault="00CD1629" w:rsidP="00CD1629">
            <w:pPr>
              <w:tabs>
                <w:tab w:val="left" w:pos="1065"/>
              </w:tabs>
              <w:rPr>
                <w:rFonts w:ascii="Arial" w:eastAsia="Calibri" w:hAnsi="Arial" w:cs="Arial"/>
                <w:color w:val="17365D" w:themeColor="text2" w:themeShade="BF"/>
                <w:sz w:val="24"/>
                <w:szCs w:val="24"/>
              </w:rPr>
            </w:pPr>
            <w:r w:rsidRPr="00CD1629">
              <w:rPr>
                <w:rFonts w:ascii="Arial" w:eastAsia="Calibri" w:hAnsi="Arial" w:cs="Arial"/>
                <w:color w:val="17365D" w:themeColor="text2" w:themeShade="BF"/>
                <w:sz w:val="24"/>
                <w:szCs w:val="24"/>
              </w:rPr>
              <w:t>Način vrednovanja</w:t>
            </w:r>
          </w:p>
        </w:tc>
        <w:tc>
          <w:tcPr>
            <w:tcW w:w="10282" w:type="dxa"/>
            <w:vMerge w:val="restart"/>
          </w:tcPr>
          <w:p w14:paraId="59B68BA6" w14:textId="77777777" w:rsidR="00CD1629" w:rsidRPr="00CD1629" w:rsidRDefault="00CD1629" w:rsidP="00CD1629">
            <w:pPr>
              <w:rPr>
                <w:rFonts w:ascii="Arial" w:eastAsia="Calibri" w:hAnsi="Arial" w:cs="Arial"/>
                <w:color w:val="000000"/>
                <w:sz w:val="24"/>
                <w:szCs w:val="24"/>
              </w:rPr>
            </w:pPr>
            <w:r w:rsidRPr="00CD1629">
              <w:rPr>
                <w:rFonts w:ascii="Arial" w:eastAsia="Calibri" w:hAnsi="Arial" w:cs="Arial"/>
                <w:color w:val="000000"/>
                <w:sz w:val="24"/>
                <w:szCs w:val="24"/>
              </w:rPr>
              <w:t>Pisano izvješće.</w:t>
            </w:r>
          </w:p>
          <w:p w14:paraId="4B18401D" w14:textId="77777777" w:rsidR="00CD1629" w:rsidRPr="00CD1629" w:rsidRDefault="00CD1629" w:rsidP="00CD1629">
            <w:pPr>
              <w:rPr>
                <w:rFonts w:ascii="Arial" w:eastAsia="Calibri" w:hAnsi="Arial" w:cs="Arial"/>
                <w:color w:val="000000"/>
                <w:sz w:val="24"/>
                <w:szCs w:val="24"/>
              </w:rPr>
            </w:pPr>
            <w:r w:rsidRPr="00CD1629">
              <w:rPr>
                <w:rFonts w:ascii="Arial" w:eastAsia="Calibri" w:hAnsi="Arial" w:cs="Arial"/>
                <w:color w:val="000000"/>
                <w:sz w:val="24"/>
                <w:szCs w:val="24"/>
              </w:rPr>
              <w:t>Usmena zahvala svima koji pomažu u realizaciji.</w:t>
            </w:r>
          </w:p>
        </w:tc>
      </w:tr>
      <w:tr w:rsidR="00CD1629" w:rsidRPr="00CD1629" w14:paraId="45ACD5F6"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193933C2" w14:textId="77777777" w:rsidR="00CD1629" w:rsidRPr="00CD1629" w:rsidRDefault="00CD1629" w:rsidP="00CD1629">
            <w:pPr>
              <w:tabs>
                <w:tab w:val="left" w:pos="1065"/>
              </w:tabs>
              <w:rPr>
                <w:rFonts w:ascii="Arial" w:eastAsia="Calibri" w:hAnsi="Arial" w:cs="Arial"/>
                <w:color w:val="17365D" w:themeColor="text2" w:themeShade="BF"/>
                <w:sz w:val="24"/>
                <w:szCs w:val="24"/>
              </w:rPr>
            </w:pPr>
            <w:r w:rsidRPr="00CD1629">
              <w:rPr>
                <w:rFonts w:ascii="Arial" w:eastAsia="Calibri" w:hAnsi="Arial" w:cs="Arial"/>
                <w:color w:val="17365D" w:themeColor="text2" w:themeShade="BF"/>
                <w:sz w:val="24"/>
                <w:szCs w:val="24"/>
              </w:rPr>
              <w:t>Korištenje rezultata vrednovanja</w:t>
            </w:r>
          </w:p>
        </w:tc>
        <w:tc>
          <w:tcPr>
            <w:tcW w:w="10282" w:type="dxa"/>
            <w:vMerge/>
          </w:tcPr>
          <w:p w14:paraId="42836455" w14:textId="77777777" w:rsidR="00CD1629" w:rsidRPr="00CD1629" w:rsidRDefault="00CD1629" w:rsidP="00CD1629">
            <w:pPr>
              <w:rPr>
                <w:rFonts w:ascii="Arial" w:eastAsia="Calibri" w:hAnsi="Arial" w:cs="Arial"/>
                <w:color w:val="000000"/>
                <w:sz w:val="24"/>
                <w:szCs w:val="24"/>
              </w:rPr>
            </w:pPr>
          </w:p>
        </w:tc>
      </w:tr>
    </w:tbl>
    <w:p w14:paraId="763C2848" w14:textId="7CE23702" w:rsidR="00BB3B78" w:rsidRDefault="00BB3B78">
      <w:pPr>
        <w:spacing w:after="0" w:line="240" w:lineRule="auto"/>
      </w:pPr>
    </w:p>
    <w:p w14:paraId="78648B9B" w14:textId="444CC1FA" w:rsidR="00BB3B78" w:rsidRDefault="00BB3B78">
      <w:pPr>
        <w:spacing w:after="0" w:line="240" w:lineRule="auto"/>
      </w:pPr>
    </w:p>
    <w:p w14:paraId="4FBA79A6" w14:textId="3FD9A960" w:rsidR="00BB3B78" w:rsidRDefault="00BB3B78">
      <w:pPr>
        <w:spacing w:after="0" w:line="240" w:lineRule="auto"/>
      </w:pPr>
    </w:p>
    <w:p w14:paraId="1C439A13" w14:textId="77777777" w:rsidR="00BB3B78" w:rsidRDefault="00BB3B78">
      <w:pPr>
        <w:spacing w:after="0" w:line="240" w:lineRule="auto"/>
      </w:pPr>
    </w:p>
    <w:p w14:paraId="25B64B8D" w14:textId="77777777" w:rsidR="00C31CD3" w:rsidRDefault="00C31CD3">
      <w:pPr>
        <w:spacing w:after="0" w:line="240" w:lineRule="auto"/>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C31CD3" w:rsidRPr="00C31CD3" w14:paraId="0DFB6BBC" w14:textId="77777777" w:rsidTr="00C31CD3">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DBC815C" w14:textId="77777777" w:rsidR="00C31CD3" w:rsidRPr="00C31CD3" w:rsidRDefault="00C31CD3" w:rsidP="00401F9C">
            <w:pPr>
              <w:spacing w:after="0" w:line="240" w:lineRule="auto"/>
              <w:textAlignment w:val="baseline"/>
              <w:rPr>
                <w:rFonts w:ascii="Arial" w:eastAsia="Times New Roman" w:hAnsi="Arial" w:cs="Arial"/>
                <w:color w:val="365F91"/>
                <w:sz w:val="24"/>
                <w:szCs w:val="24"/>
              </w:rPr>
            </w:pPr>
            <w:r w:rsidRPr="00C31CD3">
              <w:rPr>
                <w:rFonts w:ascii="Arial" w:eastAsia="Times New Roman" w:hAnsi="Arial" w:cs="Arial"/>
                <w:b/>
                <w:bCs/>
                <w:color w:val="365F91"/>
                <w:sz w:val="24"/>
                <w:szCs w:val="24"/>
              </w:rPr>
              <w:t>Naziv aktivnosti: </w:t>
            </w:r>
            <w:r w:rsidRPr="00C31CD3">
              <w:rPr>
                <w:rFonts w:ascii="Arial" w:eastAsia="Times New Roman" w:hAnsi="Arial" w:cs="Arial"/>
                <w:color w:val="365F91"/>
                <w:sz w:val="24"/>
                <w:szCs w:val="24"/>
              </w:rPr>
              <w:t> </w:t>
            </w:r>
          </w:p>
          <w:p w14:paraId="73BB935D" w14:textId="77777777" w:rsidR="00C31CD3" w:rsidRPr="00C31CD3" w:rsidRDefault="00C31CD3" w:rsidP="00401F9C">
            <w:pPr>
              <w:spacing w:after="0" w:line="240" w:lineRule="auto"/>
              <w:textAlignment w:val="baseline"/>
              <w:rPr>
                <w:rFonts w:ascii="Arial" w:eastAsia="Times New Roman" w:hAnsi="Arial" w:cs="Arial"/>
                <w:sz w:val="24"/>
                <w:szCs w:val="24"/>
              </w:rPr>
            </w:pPr>
            <w:r w:rsidRPr="00C31CD3">
              <w:rPr>
                <w:rFonts w:ascii="Arial" w:eastAsia="Times New Roman" w:hAnsi="Arial" w:cs="Arial"/>
                <w:color w:val="365F91"/>
                <w:sz w:val="24"/>
                <w:szCs w:val="24"/>
              </w:rPr>
              <w:t>Terenska nastava Klagenfurt i okolica</w:t>
            </w:r>
          </w:p>
          <w:p w14:paraId="7E115B2E" w14:textId="77777777" w:rsidR="00C31CD3" w:rsidRPr="00C31CD3" w:rsidRDefault="00C31CD3" w:rsidP="00401F9C">
            <w:pPr>
              <w:spacing w:after="0" w:line="240" w:lineRule="auto"/>
              <w:textAlignment w:val="baseline"/>
              <w:rPr>
                <w:rFonts w:ascii="Arial" w:eastAsia="Times New Roman" w:hAnsi="Arial" w:cs="Arial"/>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AE3F269" w14:textId="77777777" w:rsidR="00C31CD3" w:rsidRPr="00C31CD3" w:rsidRDefault="00C31CD3" w:rsidP="00401F9C">
            <w:pPr>
              <w:spacing w:after="0" w:line="360" w:lineRule="auto"/>
              <w:textAlignment w:val="baseline"/>
              <w:rPr>
                <w:rFonts w:ascii="Arial" w:eastAsia="Times New Roman" w:hAnsi="Arial" w:cs="Arial"/>
                <w:sz w:val="24"/>
                <w:szCs w:val="24"/>
              </w:rPr>
            </w:pPr>
            <w:r w:rsidRPr="00C31CD3">
              <w:rPr>
                <w:rFonts w:ascii="Arial" w:eastAsia="Times New Roman" w:hAnsi="Arial" w:cs="Arial"/>
                <w:b/>
                <w:bCs/>
                <w:color w:val="365F91"/>
                <w:sz w:val="24"/>
                <w:szCs w:val="24"/>
              </w:rPr>
              <w:t>Ime i prezime voditelja:</w:t>
            </w:r>
            <w:r w:rsidRPr="00C31CD3">
              <w:rPr>
                <w:rFonts w:ascii="Arial" w:eastAsia="Times New Roman" w:hAnsi="Arial" w:cs="Arial"/>
                <w:color w:val="365F91"/>
                <w:sz w:val="24"/>
                <w:szCs w:val="24"/>
              </w:rPr>
              <w:t>  Ina Turek</w:t>
            </w:r>
          </w:p>
          <w:p w14:paraId="15D7AC58" w14:textId="77777777" w:rsidR="00C31CD3" w:rsidRPr="00C31CD3" w:rsidRDefault="00C31CD3" w:rsidP="00401F9C">
            <w:pPr>
              <w:spacing w:after="0" w:line="360" w:lineRule="auto"/>
              <w:textAlignment w:val="baseline"/>
              <w:rPr>
                <w:rFonts w:ascii="Arial" w:eastAsia="Times New Roman" w:hAnsi="Arial" w:cs="Arial"/>
                <w:sz w:val="24"/>
                <w:szCs w:val="24"/>
              </w:rPr>
            </w:pPr>
          </w:p>
        </w:tc>
      </w:tr>
      <w:tr w:rsidR="00C31CD3" w:rsidRPr="00C31CD3" w14:paraId="1DE49249" w14:textId="77777777" w:rsidTr="00C31CD3">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160D4E1" w14:textId="77777777" w:rsidR="00C31CD3" w:rsidRPr="00C31CD3" w:rsidRDefault="00C31CD3" w:rsidP="00401F9C">
            <w:pPr>
              <w:spacing w:after="0" w:line="240" w:lineRule="auto"/>
              <w:textAlignment w:val="baseline"/>
              <w:rPr>
                <w:rFonts w:ascii="Arial" w:eastAsia="Times New Roman" w:hAnsi="Arial" w:cs="Arial"/>
                <w:sz w:val="24"/>
                <w:szCs w:val="24"/>
              </w:rPr>
            </w:pPr>
            <w:r w:rsidRPr="00C31CD3">
              <w:rPr>
                <w:rFonts w:ascii="Arial" w:eastAsia="Times New Roman" w:hAnsi="Arial" w:cs="Arial"/>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7AD37D72" w14:textId="77777777" w:rsidR="00C31CD3" w:rsidRPr="00C31CD3" w:rsidRDefault="00C31CD3" w:rsidP="00401F9C">
            <w:pPr>
              <w:spacing w:after="0" w:line="360" w:lineRule="auto"/>
              <w:contextualSpacing/>
              <w:textAlignment w:val="baseline"/>
              <w:rPr>
                <w:rFonts w:ascii="Arial" w:eastAsia="Times New Roman" w:hAnsi="Arial" w:cs="Arial"/>
                <w:color w:val="000000"/>
                <w:sz w:val="24"/>
                <w:szCs w:val="24"/>
              </w:rPr>
            </w:pPr>
            <w:r w:rsidRPr="00C31CD3">
              <w:rPr>
                <w:rFonts w:ascii="Arial" w:eastAsia="Times New Roman" w:hAnsi="Arial" w:cs="Arial"/>
                <w:sz w:val="24"/>
                <w:szCs w:val="24"/>
              </w:rPr>
              <w:t>- uočiti i usporediti kulturu i civilizaciju zemalja njemačkoga govornog područja i Hrvatske</w:t>
            </w:r>
          </w:p>
          <w:p w14:paraId="1E808A15" w14:textId="77777777" w:rsidR="00C31CD3" w:rsidRPr="00C31CD3" w:rsidRDefault="00C31CD3" w:rsidP="00401F9C">
            <w:pPr>
              <w:spacing w:after="200" w:line="360" w:lineRule="auto"/>
              <w:contextualSpacing/>
              <w:rPr>
                <w:rFonts w:ascii="Arial" w:hAnsi="Arial" w:cs="Arial"/>
                <w:sz w:val="24"/>
                <w:szCs w:val="24"/>
              </w:rPr>
            </w:pPr>
            <w:r w:rsidRPr="00C31CD3">
              <w:rPr>
                <w:rFonts w:ascii="Arial" w:hAnsi="Arial" w:cs="Arial"/>
                <w:sz w:val="24"/>
                <w:szCs w:val="24"/>
              </w:rPr>
              <w:t>- razvijanje kulture putovanja, poticanje suradnje i timskog rada</w:t>
            </w:r>
          </w:p>
          <w:p w14:paraId="443E1CD3" w14:textId="77777777" w:rsidR="00C31CD3" w:rsidRPr="00C31CD3" w:rsidRDefault="00C31CD3" w:rsidP="00401F9C">
            <w:pPr>
              <w:spacing w:after="200" w:line="360" w:lineRule="auto"/>
              <w:contextualSpacing/>
              <w:rPr>
                <w:rFonts w:ascii="Arial" w:hAnsi="Arial" w:cs="Arial"/>
                <w:sz w:val="24"/>
                <w:szCs w:val="24"/>
              </w:rPr>
            </w:pPr>
            <w:r w:rsidRPr="00C31CD3">
              <w:rPr>
                <w:rFonts w:ascii="Arial" w:hAnsi="Arial" w:cs="Arial"/>
                <w:color w:val="000000"/>
                <w:sz w:val="24"/>
                <w:szCs w:val="24"/>
              </w:rPr>
              <w:t>- omogućiti učenicima korisno, kreativno i zabavno provođenje slobodnog vremena</w:t>
            </w:r>
            <w:r w:rsidRPr="00C31CD3">
              <w:rPr>
                <w:rFonts w:ascii="Arial" w:eastAsia="Times New Roman" w:hAnsi="Arial" w:cs="Arial"/>
                <w:color w:val="000000"/>
                <w:sz w:val="24"/>
                <w:szCs w:val="24"/>
              </w:rPr>
              <w:t>  </w:t>
            </w:r>
          </w:p>
        </w:tc>
      </w:tr>
      <w:tr w:rsidR="00C31CD3" w:rsidRPr="00C31CD3" w14:paraId="6690C0C9" w14:textId="77777777" w:rsidTr="00C31CD3">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4CCC6DF" w14:textId="77777777" w:rsidR="00C31CD3" w:rsidRPr="00C31CD3" w:rsidRDefault="00C31CD3" w:rsidP="00401F9C">
            <w:pPr>
              <w:spacing w:after="0" w:line="240" w:lineRule="auto"/>
              <w:textAlignment w:val="baseline"/>
              <w:rPr>
                <w:rFonts w:ascii="Arial" w:eastAsia="Times New Roman" w:hAnsi="Arial" w:cs="Arial"/>
                <w:sz w:val="24"/>
                <w:szCs w:val="24"/>
              </w:rPr>
            </w:pPr>
            <w:r w:rsidRPr="00C31CD3">
              <w:rPr>
                <w:rFonts w:ascii="Arial" w:eastAsia="Times New Roman" w:hAnsi="Arial" w:cs="Arial"/>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EF63660" w14:textId="77777777" w:rsidR="00C31CD3" w:rsidRPr="00C31CD3" w:rsidRDefault="00C31CD3" w:rsidP="00401F9C">
            <w:pPr>
              <w:spacing w:after="0" w:line="360" w:lineRule="auto"/>
              <w:textAlignment w:val="baseline"/>
              <w:rPr>
                <w:rFonts w:ascii="Arial" w:eastAsia="Times New Roman" w:hAnsi="Arial" w:cs="Arial"/>
                <w:sz w:val="24"/>
                <w:szCs w:val="24"/>
              </w:rPr>
            </w:pPr>
            <w:r w:rsidRPr="00C31CD3">
              <w:rPr>
                <w:rFonts w:ascii="Arial" w:hAnsi="Arial" w:cs="Arial"/>
                <w:sz w:val="24"/>
                <w:szCs w:val="24"/>
              </w:rPr>
              <w:t>- upoznati svjetske znamenitosti „u malom“, prirodne ljepote Vrbskog jezera i kulturološke znamenitosti grada Klagenfurta.</w:t>
            </w:r>
          </w:p>
        </w:tc>
      </w:tr>
      <w:tr w:rsidR="00C31CD3" w:rsidRPr="00C31CD3" w14:paraId="65911304" w14:textId="77777777" w:rsidTr="00C31CD3">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A40DCE6" w14:textId="77777777" w:rsidR="00C31CD3" w:rsidRPr="00C31CD3" w:rsidRDefault="00C31CD3" w:rsidP="00401F9C">
            <w:pPr>
              <w:spacing w:after="0" w:line="240" w:lineRule="auto"/>
              <w:textAlignment w:val="baseline"/>
              <w:rPr>
                <w:rFonts w:ascii="Arial" w:eastAsia="Times New Roman" w:hAnsi="Arial" w:cs="Arial"/>
                <w:sz w:val="24"/>
                <w:szCs w:val="24"/>
              </w:rPr>
            </w:pPr>
            <w:r w:rsidRPr="00C31CD3">
              <w:rPr>
                <w:rFonts w:ascii="Arial" w:eastAsia="Times New Roman" w:hAnsi="Arial" w:cs="Arial"/>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5674364" w14:textId="77777777" w:rsidR="00C31CD3" w:rsidRPr="00C31CD3" w:rsidRDefault="00C31CD3" w:rsidP="00401F9C">
            <w:pPr>
              <w:spacing w:after="0" w:line="360" w:lineRule="auto"/>
              <w:textAlignment w:val="baseline"/>
              <w:rPr>
                <w:rFonts w:ascii="Arial" w:eastAsia="Times New Roman" w:hAnsi="Arial" w:cs="Arial"/>
                <w:sz w:val="24"/>
                <w:szCs w:val="24"/>
              </w:rPr>
            </w:pPr>
            <w:r w:rsidRPr="00C31CD3">
              <w:rPr>
                <w:rFonts w:ascii="Arial" w:hAnsi="Arial" w:cs="Arial"/>
                <w:sz w:val="24"/>
                <w:szCs w:val="24"/>
              </w:rPr>
              <w:t>- nastavnica njemačkog jezika i pojedini predmetni učitelji, učenici koji pohađaju izbornu nastavu njemačkog jezika od 4.-8. razreda</w:t>
            </w:r>
          </w:p>
        </w:tc>
      </w:tr>
      <w:tr w:rsidR="00C31CD3" w:rsidRPr="00C31CD3" w14:paraId="7CB45EAC" w14:textId="77777777" w:rsidTr="00C31CD3">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993696E" w14:textId="77777777" w:rsidR="00C31CD3" w:rsidRPr="00C31CD3" w:rsidRDefault="00C31CD3" w:rsidP="00401F9C">
            <w:pPr>
              <w:spacing w:after="0" w:line="240" w:lineRule="auto"/>
              <w:textAlignment w:val="baseline"/>
              <w:rPr>
                <w:rFonts w:ascii="Arial" w:eastAsia="Times New Roman" w:hAnsi="Arial" w:cs="Arial"/>
                <w:sz w:val="24"/>
                <w:szCs w:val="24"/>
              </w:rPr>
            </w:pPr>
            <w:r w:rsidRPr="00C31CD3">
              <w:rPr>
                <w:rFonts w:ascii="Arial" w:eastAsia="Times New Roman" w:hAnsi="Arial" w:cs="Arial"/>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74066CB" w14:textId="77777777" w:rsidR="00C31CD3" w:rsidRPr="00C31CD3" w:rsidRDefault="00C31CD3" w:rsidP="00401F9C">
            <w:pPr>
              <w:spacing w:after="0" w:line="360" w:lineRule="auto"/>
              <w:textAlignment w:val="baseline"/>
              <w:rPr>
                <w:rFonts w:ascii="Arial" w:eastAsia="Times New Roman" w:hAnsi="Arial" w:cs="Arial"/>
                <w:sz w:val="24"/>
                <w:szCs w:val="24"/>
              </w:rPr>
            </w:pPr>
            <w:r w:rsidRPr="00C31CD3">
              <w:rPr>
                <w:rFonts w:ascii="Arial" w:hAnsi="Arial" w:cs="Arial"/>
                <w:sz w:val="24"/>
                <w:szCs w:val="24"/>
              </w:rPr>
              <w:t>- terenski rad, istraživanje, razgovor, ankete i radni listići, izlaganje,  prezentacija, igre u prirodi</w:t>
            </w:r>
          </w:p>
        </w:tc>
      </w:tr>
      <w:tr w:rsidR="00C31CD3" w:rsidRPr="00C31CD3" w14:paraId="6A09B54C" w14:textId="77777777" w:rsidTr="00C31CD3">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EA0E01A" w14:textId="77777777" w:rsidR="00C31CD3" w:rsidRPr="00C31CD3" w:rsidRDefault="00C31CD3" w:rsidP="00401F9C">
            <w:pPr>
              <w:spacing w:after="0" w:line="240" w:lineRule="auto"/>
              <w:textAlignment w:val="baseline"/>
              <w:rPr>
                <w:rFonts w:ascii="Arial" w:eastAsia="Times New Roman" w:hAnsi="Arial" w:cs="Arial"/>
                <w:sz w:val="24"/>
                <w:szCs w:val="24"/>
              </w:rPr>
            </w:pPr>
            <w:r w:rsidRPr="00C31CD3">
              <w:rPr>
                <w:rFonts w:ascii="Arial" w:eastAsia="Times New Roman" w:hAnsi="Arial" w:cs="Arial"/>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6CC20369" w14:textId="77777777" w:rsidR="00C31CD3" w:rsidRPr="00C31CD3" w:rsidRDefault="00C31CD3" w:rsidP="00401F9C">
            <w:pPr>
              <w:spacing w:after="0" w:line="360" w:lineRule="auto"/>
              <w:textAlignment w:val="baseline"/>
              <w:rPr>
                <w:rFonts w:ascii="Arial" w:eastAsia="Times New Roman" w:hAnsi="Arial" w:cs="Arial"/>
                <w:sz w:val="24"/>
                <w:szCs w:val="24"/>
              </w:rPr>
            </w:pPr>
            <w:r w:rsidRPr="00C31CD3">
              <w:rPr>
                <w:rFonts w:ascii="Arial" w:eastAsia="Times New Roman" w:hAnsi="Arial" w:cs="Arial"/>
                <w:sz w:val="24"/>
                <w:szCs w:val="24"/>
              </w:rPr>
              <w:t>- svibanj / lipanj 2024. godine</w:t>
            </w:r>
          </w:p>
        </w:tc>
      </w:tr>
      <w:tr w:rsidR="00C31CD3" w:rsidRPr="00C31CD3" w14:paraId="25DA16D0" w14:textId="77777777" w:rsidTr="00C31CD3">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17D2304" w14:textId="77777777" w:rsidR="00C31CD3" w:rsidRPr="00C31CD3" w:rsidRDefault="00C31CD3" w:rsidP="00401F9C">
            <w:pPr>
              <w:spacing w:after="0" w:line="240" w:lineRule="auto"/>
              <w:textAlignment w:val="baseline"/>
              <w:rPr>
                <w:rFonts w:ascii="Arial" w:eastAsia="Times New Roman" w:hAnsi="Arial" w:cs="Arial"/>
                <w:sz w:val="24"/>
                <w:szCs w:val="24"/>
              </w:rPr>
            </w:pPr>
            <w:r w:rsidRPr="00C31CD3">
              <w:rPr>
                <w:rFonts w:ascii="Arial" w:eastAsia="Times New Roman" w:hAnsi="Arial" w:cs="Arial"/>
                <w:color w:val="17365D"/>
                <w:sz w:val="24"/>
                <w:szCs w:val="24"/>
              </w:rPr>
              <w:lastRenderedPageBreak/>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8B51458" w14:textId="77777777" w:rsidR="00C31CD3" w:rsidRPr="00C31CD3" w:rsidRDefault="00C31CD3" w:rsidP="00401F9C">
            <w:pPr>
              <w:spacing w:after="0" w:line="360" w:lineRule="auto"/>
              <w:textAlignment w:val="baseline"/>
              <w:rPr>
                <w:rFonts w:ascii="Arial" w:eastAsia="Times New Roman" w:hAnsi="Arial" w:cs="Arial"/>
                <w:sz w:val="24"/>
                <w:szCs w:val="24"/>
              </w:rPr>
            </w:pPr>
            <w:r w:rsidRPr="00C31CD3">
              <w:rPr>
                <w:rFonts w:ascii="Arial" w:hAnsi="Arial" w:cs="Arial"/>
                <w:sz w:val="24"/>
                <w:szCs w:val="24"/>
              </w:rPr>
              <w:t>- troškovi autobusnog prijevoza i ulaznice</w:t>
            </w:r>
          </w:p>
        </w:tc>
      </w:tr>
      <w:tr w:rsidR="00C31CD3" w:rsidRPr="00C31CD3" w14:paraId="010983D1" w14:textId="77777777" w:rsidTr="00C31CD3">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AA9EECC" w14:textId="77777777" w:rsidR="00C31CD3" w:rsidRPr="00C31CD3" w:rsidRDefault="00C31CD3" w:rsidP="00401F9C">
            <w:pPr>
              <w:spacing w:after="0" w:line="240" w:lineRule="auto"/>
              <w:textAlignment w:val="baseline"/>
              <w:rPr>
                <w:rFonts w:ascii="Arial" w:eastAsia="Times New Roman" w:hAnsi="Arial" w:cs="Arial"/>
                <w:sz w:val="24"/>
                <w:szCs w:val="24"/>
              </w:rPr>
            </w:pPr>
            <w:r w:rsidRPr="00C31CD3">
              <w:rPr>
                <w:rFonts w:ascii="Arial" w:eastAsia="Times New Roman" w:hAnsi="Arial" w:cs="Arial"/>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243ADBA8" w14:textId="77777777" w:rsidR="00C31CD3" w:rsidRPr="00C31CD3" w:rsidRDefault="00C31CD3" w:rsidP="00401F9C">
            <w:pPr>
              <w:spacing w:after="0" w:line="360" w:lineRule="auto"/>
              <w:textAlignment w:val="baseline"/>
              <w:rPr>
                <w:rFonts w:ascii="Arial" w:eastAsia="Times New Roman" w:hAnsi="Arial" w:cs="Arial"/>
                <w:sz w:val="24"/>
                <w:szCs w:val="24"/>
              </w:rPr>
            </w:pPr>
            <w:r w:rsidRPr="00C31CD3">
              <w:rPr>
                <w:rFonts w:ascii="Arial" w:hAnsi="Arial" w:cs="Arial"/>
                <w:sz w:val="24"/>
                <w:szCs w:val="24"/>
              </w:rPr>
              <w:t>- izrada plakata, prezentacija ili videa i prezentacija istih, anketa samovrednovanja, izrada panoa, korištenje  materijala pri obradi nastavnih sadržaja</w:t>
            </w:r>
          </w:p>
        </w:tc>
      </w:tr>
      <w:tr w:rsidR="00C31CD3" w:rsidRPr="00C31CD3" w14:paraId="3868EB8E" w14:textId="77777777" w:rsidTr="00C31CD3">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5129CD9" w14:textId="77777777" w:rsidR="00C31CD3" w:rsidRPr="00C31CD3" w:rsidRDefault="00C31CD3" w:rsidP="00401F9C">
            <w:pPr>
              <w:spacing w:after="0" w:line="240" w:lineRule="auto"/>
              <w:textAlignment w:val="baseline"/>
              <w:rPr>
                <w:rFonts w:ascii="Arial" w:eastAsia="Times New Roman" w:hAnsi="Arial" w:cs="Arial"/>
                <w:sz w:val="24"/>
                <w:szCs w:val="24"/>
              </w:rPr>
            </w:pPr>
            <w:r w:rsidRPr="00C31CD3">
              <w:rPr>
                <w:rFonts w:ascii="Arial" w:eastAsia="Times New Roman" w:hAnsi="Arial" w:cs="Arial"/>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6182C51" w14:textId="77777777" w:rsidR="00C31CD3" w:rsidRPr="00C31CD3" w:rsidRDefault="00C31CD3" w:rsidP="00401F9C">
            <w:pPr>
              <w:spacing w:after="0" w:line="360" w:lineRule="auto"/>
              <w:textAlignment w:val="baseline"/>
              <w:rPr>
                <w:rFonts w:ascii="Arial" w:eastAsia="Times New Roman" w:hAnsi="Arial" w:cs="Arial"/>
                <w:sz w:val="24"/>
                <w:szCs w:val="24"/>
              </w:rPr>
            </w:pPr>
            <w:r w:rsidRPr="00C31CD3">
              <w:rPr>
                <w:rFonts w:ascii="Arial" w:hAnsi="Arial" w:cs="Arial"/>
                <w:sz w:val="24"/>
                <w:szCs w:val="24"/>
              </w:rPr>
              <w:t>- video i članak za školski list i web stranicu</w:t>
            </w:r>
          </w:p>
        </w:tc>
      </w:tr>
    </w:tbl>
    <w:p w14:paraId="4E740263" w14:textId="538C6CCD" w:rsidR="00BB3B78" w:rsidRDefault="00BB3B78">
      <w:pPr>
        <w:spacing w:after="0" w:line="240" w:lineRule="auto"/>
      </w:pPr>
    </w:p>
    <w:p w14:paraId="4D36D056" w14:textId="77777777" w:rsidR="00BB3B78" w:rsidRDefault="00BB3B78">
      <w:pPr>
        <w:spacing w:after="0" w:line="240" w:lineRule="auto"/>
      </w:pPr>
    </w:p>
    <w:p w14:paraId="13071B55" w14:textId="1B276533" w:rsidR="00C45276" w:rsidRDefault="00C45276">
      <w:pPr>
        <w:spacing w:after="0" w:line="240" w:lineRule="auto"/>
      </w:pPr>
    </w:p>
    <w:p w14:paraId="516226E6" w14:textId="3D7B296F" w:rsidR="00C45276" w:rsidRDefault="00C45276">
      <w:pPr>
        <w:spacing w:after="0" w:line="240" w:lineRule="auto"/>
      </w:pPr>
    </w:p>
    <w:p w14:paraId="38F16609" w14:textId="1FE43187" w:rsidR="00C45276" w:rsidRDefault="00C45276">
      <w:pPr>
        <w:spacing w:after="0" w:line="240" w:lineRule="auto"/>
      </w:pPr>
    </w:p>
    <w:p w14:paraId="750A6870" w14:textId="2B5574DE" w:rsidR="00C45276" w:rsidRDefault="00C45276">
      <w:pPr>
        <w:spacing w:after="0" w:line="240" w:lineRule="auto"/>
      </w:pPr>
    </w:p>
    <w:p w14:paraId="08713CF2" w14:textId="77777777" w:rsidR="00C45276" w:rsidRDefault="00C45276">
      <w:pPr>
        <w:spacing w:after="0" w:line="240" w:lineRule="auto"/>
      </w:pPr>
    </w:p>
    <w:tbl>
      <w:tblPr>
        <w:tblStyle w:val="Tablicareetke4-isticanje5"/>
        <w:tblW w:w="14170" w:type="dxa"/>
        <w:tblLayout w:type="fixed"/>
        <w:tblLook w:val="0400" w:firstRow="0" w:lastRow="0" w:firstColumn="0" w:lastColumn="0" w:noHBand="0" w:noVBand="1"/>
      </w:tblPr>
      <w:tblGrid>
        <w:gridCol w:w="3288"/>
        <w:gridCol w:w="10882"/>
      </w:tblGrid>
      <w:tr w:rsidR="000447EF" w:rsidRPr="000447EF" w14:paraId="6ACE80F4" w14:textId="77777777" w:rsidTr="000447EF">
        <w:trPr>
          <w:cnfStyle w:val="000000100000" w:firstRow="0" w:lastRow="0" w:firstColumn="0" w:lastColumn="0" w:oddVBand="0" w:evenVBand="0" w:oddHBand="1" w:evenHBand="0" w:firstRowFirstColumn="0" w:firstRowLastColumn="0" w:lastRowFirstColumn="0" w:lastRowLastColumn="0"/>
        </w:trPr>
        <w:tc>
          <w:tcPr>
            <w:tcW w:w="3288" w:type="dxa"/>
          </w:tcPr>
          <w:p w14:paraId="7375F4BE" w14:textId="77777777" w:rsidR="000447EF" w:rsidRPr="000447EF" w:rsidRDefault="000447EF" w:rsidP="000447EF">
            <w:pPr>
              <w:rPr>
                <w:rFonts w:asciiTheme="majorHAnsi" w:eastAsiaTheme="majorEastAsia" w:hAnsiTheme="majorHAnsi" w:cstheme="majorBidi"/>
                <w:color w:val="365F91" w:themeColor="accent1" w:themeShade="BF"/>
                <w:sz w:val="26"/>
                <w:szCs w:val="26"/>
              </w:rPr>
            </w:pPr>
            <w:r w:rsidRPr="000447EF">
              <w:rPr>
                <w:rFonts w:asciiTheme="majorHAnsi" w:eastAsiaTheme="majorEastAsia" w:hAnsiTheme="majorHAnsi" w:cstheme="majorBidi"/>
                <w:color w:val="365F91" w:themeColor="accent1" w:themeShade="BF"/>
                <w:sz w:val="26"/>
                <w:szCs w:val="26"/>
              </w:rPr>
              <w:t>Naziv aktivnosti:  Izvanučionička nastava Posjet Spomen sobi Židovske kulture</w:t>
            </w:r>
          </w:p>
        </w:tc>
        <w:tc>
          <w:tcPr>
            <w:tcW w:w="10882" w:type="dxa"/>
          </w:tcPr>
          <w:p w14:paraId="0F3B2386" w14:textId="77777777" w:rsidR="000447EF" w:rsidRPr="000447EF" w:rsidRDefault="000447EF" w:rsidP="000447EF">
            <w:pPr>
              <w:keepNext/>
              <w:keepLines/>
              <w:spacing w:before="40"/>
              <w:outlineLvl w:val="1"/>
              <w:rPr>
                <w:rFonts w:asciiTheme="majorHAnsi" w:eastAsiaTheme="majorEastAsia" w:hAnsiTheme="majorHAnsi" w:cstheme="majorBidi"/>
                <w:color w:val="000000" w:themeColor="text1"/>
                <w:sz w:val="26"/>
                <w:szCs w:val="26"/>
              </w:rPr>
            </w:pPr>
            <w:r w:rsidRPr="000447EF">
              <w:rPr>
                <w:rFonts w:asciiTheme="majorHAnsi" w:eastAsiaTheme="majorEastAsia" w:hAnsiTheme="majorHAnsi" w:cstheme="majorBidi"/>
                <w:b/>
                <w:bCs/>
                <w:color w:val="365F91" w:themeColor="accent1" w:themeShade="BF"/>
                <w:sz w:val="26"/>
                <w:szCs w:val="26"/>
              </w:rPr>
              <w:t>Ime i prezime voditelja: Tihana Petković</w:t>
            </w:r>
          </w:p>
        </w:tc>
      </w:tr>
      <w:tr w:rsidR="000447EF" w:rsidRPr="000447EF" w14:paraId="3CB23BFD" w14:textId="77777777" w:rsidTr="000447EF">
        <w:tc>
          <w:tcPr>
            <w:tcW w:w="3288" w:type="dxa"/>
          </w:tcPr>
          <w:p w14:paraId="0F35F01A"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Ishodi aktivnosti</w:t>
            </w:r>
          </w:p>
        </w:tc>
        <w:tc>
          <w:tcPr>
            <w:tcW w:w="10882" w:type="dxa"/>
          </w:tcPr>
          <w:p w14:paraId="2348D8CF" w14:textId="77777777" w:rsidR="000447EF" w:rsidRPr="000447EF" w:rsidRDefault="000447EF" w:rsidP="000447EF">
            <w:pPr>
              <w:spacing w:after="200" w:line="276" w:lineRule="auto"/>
              <w:rPr>
                <w:rFonts w:ascii="Calibri" w:eastAsia="Calibri" w:hAnsi="Calibri" w:cs="Calibri"/>
                <w:color w:val="000000"/>
                <w:sz w:val="24"/>
                <w:szCs w:val="24"/>
              </w:rPr>
            </w:pPr>
            <w:r w:rsidRPr="000447EF">
              <w:rPr>
                <w:rFonts w:ascii="Calibri" w:eastAsia="Calibri" w:hAnsi="Calibri" w:cs="Calibri"/>
                <w:color w:val="000000"/>
                <w:sz w:val="24"/>
                <w:szCs w:val="24"/>
              </w:rPr>
              <w:t>OŠ KV A.7.3. Učenik istražuje temeljne pojmove židovske religije i objašnjava sličnosti i razlike s kršćanstvom kako bi prepoznao temeljne odrednice zajedničke baštine židovstva i kršćanstva.</w:t>
            </w:r>
          </w:p>
        </w:tc>
      </w:tr>
      <w:tr w:rsidR="000447EF" w:rsidRPr="000447EF" w14:paraId="6849A598" w14:textId="77777777" w:rsidTr="000447EF">
        <w:trPr>
          <w:cnfStyle w:val="000000100000" w:firstRow="0" w:lastRow="0" w:firstColumn="0" w:lastColumn="0" w:oddVBand="0" w:evenVBand="0" w:oddHBand="1" w:evenHBand="0" w:firstRowFirstColumn="0" w:firstRowLastColumn="0" w:lastRowFirstColumn="0" w:lastRowLastColumn="0"/>
        </w:trPr>
        <w:tc>
          <w:tcPr>
            <w:tcW w:w="3288" w:type="dxa"/>
          </w:tcPr>
          <w:p w14:paraId="1CB43AFE"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Namjena</w:t>
            </w:r>
          </w:p>
        </w:tc>
        <w:tc>
          <w:tcPr>
            <w:tcW w:w="10882" w:type="dxa"/>
          </w:tcPr>
          <w:p w14:paraId="4947F332" w14:textId="77777777" w:rsidR="000447EF" w:rsidRPr="000447EF" w:rsidRDefault="000447EF" w:rsidP="000447EF">
            <w:pPr>
              <w:tabs>
                <w:tab w:val="left" w:pos="1065"/>
              </w:tabs>
              <w:spacing w:before="240"/>
              <w:rPr>
                <w:rFonts w:eastAsia="Calibri" w:cstheme="minorHAnsi"/>
                <w:color w:val="000000" w:themeColor="text1"/>
                <w:sz w:val="24"/>
                <w:szCs w:val="24"/>
              </w:rPr>
            </w:pPr>
            <w:r w:rsidRPr="000447EF">
              <w:rPr>
                <w:rFonts w:ascii="Calibri" w:eastAsia="Calibri" w:hAnsi="Calibri" w:cs="Calibri"/>
                <w:color w:val="000000"/>
                <w:sz w:val="24"/>
                <w:szCs w:val="24"/>
              </w:rPr>
              <w:t>Učenici proširuju svoje znanje o Židovskoj vjeri i izgrađuju stav poštovanja i dijaloga.</w:t>
            </w:r>
          </w:p>
        </w:tc>
      </w:tr>
      <w:tr w:rsidR="000447EF" w:rsidRPr="000447EF" w14:paraId="1FE4B08A" w14:textId="77777777" w:rsidTr="000447EF">
        <w:tc>
          <w:tcPr>
            <w:tcW w:w="3288" w:type="dxa"/>
          </w:tcPr>
          <w:p w14:paraId="6C62AFA7"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Nositelji aktivnosti</w:t>
            </w:r>
          </w:p>
        </w:tc>
        <w:tc>
          <w:tcPr>
            <w:tcW w:w="10882" w:type="dxa"/>
          </w:tcPr>
          <w:p w14:paraId="20F9880A" w14:textId="77777777" w:rsidR="000447EF" w:rsidRPr="000447EF" w:rsidRDefault="000447EF" w:rsidP="000447EF">
            <w:pPr>
              <w:spacing w:before="240"/>
              <w:rPr>
                <w:rFonts w:eastAsia="Calibri" w:cstheme="minorHAnsi"/>
                <w:color w:val="000000"/>
                <w:sz w:val="24"/>
                <w:szCs w:val="24"/>
              </w:rPr>
            </w:pPr>
            <w:r w:rsidRPr="000447EF">
              <w:rPr>
                <w:rFonts w:eastAsia="Calibri" w:cstheme="minorHAnsi"/>
                <w:color w:val="000000"/>
                <w:sz w:val="24"/>
                <w:szCs w:val="24"/>
              </w:rPr>
              <w:t>Tihana Petković, vjeroučiteljica</w:t>
            </w:r>
          </w:p>
        </w:tc>
      </w:tr>
      <w:tr w:rsidR="000447EF" w:rsidRPr="000447EF" w14:paraId="6627BD23" w14:textId="77777777" w:rsidTr="000447EF">
        <w:trPr>
          <w:cnfStyle w:val="000000100000" w:firstRow="0" w:lastRow="0" w:firstColumn="0" w:lastColumn="0" w:oddVBand="0" w:evenVBand="0" w:oddHBand="1" w:evenHBand="0" w:firstRowFirstColumn="0" w:firstRowLastColumn="0" w:lastRowFirstColumn="0" w:lastRowLastColumn="0"/>
        </w:trPr>
        <w:tc>
          <w:tcPr>
            <w:tcW w:w="3288" w:type="dxa"/>
          </w:tcPr>
          <w:p w14:paraId="23556DDC"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Način realizacije</w:t>
            </w:r>
          </w:p>
        </w:tc>
        <w:tc>
          <w:tcPr>
            <w:tcW w:w="10882" w:type="dxa"/>
          </w:tcPr>
          <w:p w14:paraId="1F644E97" w14:textId="77777777" w:rsidR="000447EF" w:rsidRPr="000447EF" w:rsidRDefault="000447EF" w:rsidP="000447EF">
            <w:pPr>
              <w:tabs>
                <w:tab w:val="left" w:pos="1065"/>
              </w:tabs>
              <w:spacing w:before="240"/>
              <w:rPr>
                <w:rFonts w:eastAsia="Calibri" w:cstheme="minorHAnsi"/>
                <w:color w:val="000000" w:themeColor="text1"/>
                <w:sz w:val="24"/>
                <w:szCs w:val="24"/>
              </w:rPr>
            </w:pPr>
            <w:r w:rsidRPr="000447EF">
              <w:rPr>
                <w:rFonts w:eastAsia="Calibri" w:cstheme="minorHAnsi"/>
                <w:color w:val="000000"/>
                <w:sz w:val="24"/>
                <w:szCs w:val="24"/>
              </w:rPr>
              <w:t>Sudjeluju učenici 7. razreda. Aktivnost se realizira kroz dva sata vjeronauka tijekom godine.</w:t>
            </w:r>
          </w:p>
        </w:tc>
      </w:tr>
      <w:tr w:rsidR="000447EF" w:rsidRPr="000447EF" w14:paraId="6DE79A27" w14:textId="77777777" w:rsidTr="000447EF">
        <w:tc>
          <w:tcPr>
            <w:tcW w:w="3288" w:type="dxa"/>
          </w:tcPr>
          <w:p w14:paraId="1D8FD018"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Vrijeme realizacije</w:t>
            </w:r>
          </w:p>
        </w:tc>
        <w:tc>
          <w:tcPr>
            <w:tcW w:w="10882" w:type="dxa"/>
          </w:tcPr>
          <w:p w14:paraId="312EDD2B" w14:textId="77777777" w:rsidR="000447EF" w:rsidRPr="000447EF" w:rsidRDefault="000447EF" w:rsidP="000447EF">
            <w:pPr>
              <w:tabs>
                <w:tab w:val="left" w:pos="1065"/>
              </w:tabs>
              <w:spacing w:before="240"/>
              <w:rPr>
                <w:rFonts w:eastAsia="Calibri" w:cstheme="minorHAnsi"/>
                <w:color w:val="000000"/>
                <w:sz w:val="24"/>
                <w:szCs w:val="24"/>
              </w:rPr>
            </w:pPr>
            <w:r w:rsidRPr="000447EF">
              <w:rPr>
                <w:rFonts w:eastAsia="Calibri" w:cstheme="minorHAnsi"/>
                <w:color w:val="000000"/>
                <w:sz w:val="24"/>
                <w:szCs w:val="24"/>
              </w:rPr>
              <w:t xml:space="preserve">Svibanj, 2024. </w:t>
            </w:r>
          </w:p>
        </w:tc>
      </w:tr>
      <w:tr w:rsidR="000447EF" w:rsidRPr="000447EF" w14:paraId="479EE10E" w14:textId="77777777" w:rsidTr="000447EF">
        <w:trPr>
          <w:cnfStyle w:val="000000100000" w:firstRow="0" w:lastRow="0" w:firstColumn="0" w:lastColumn="0" w:oddVBand="0" w:evenVBand="0" w:oddHBand="1" w:evenHBand="0" w:firstRowFirstColumn="0" w:firstRowLastColumn="0" w:lastRowFirstColumn="0" w:lastRowLastColumn="0"/>
        </w:trPr>
        <w:tc>
          <w:tcPr>
            <w:tcW w:w="3288" w:type="dxa"/>
          </w:tcPr>
          <w:p w14:paraId="6911BAB5"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Troškovnik</w:t>
            </w:r>
          </w:p>
        </w:tc>
        <w:tc>
          <w:tcPr>
            <w:tcW w:w="10882" w:type="dxa"/>
          </w:tcPr>
          <w:p w14:paraId="6834AB5C" w14:textId="77777777" w:rsidR="000447EF" w:rsidRPr="000447EF" w:rsidRDefault="000447EF" w:rsidP="000447EF">
            <w:pPr>
              <w:tabs>
                <w:tab w:val="left" w:pos="1065"/>
              </w:tabs>
              <w:spacing w:before="240"/>
              <w:rPr>
                <w:rFonts w:eastAsia="Calibri" w:cstheme="minorHAnsi"/>
                <w:color w:val="000000"/>
                <w:sz w:val="24"/>
                <w:szCs w:val="24"/>
              </w:rPr>
            </w:pPr>
            <w:r w:rsidRPr="000447EF">
              <w:rPr>
                <w:rFonts w:eastAsia="Calibri" w:cstheme="minorHAnsi"/>
                <w:color w:val="000000"/>
                <w:sz w:val="24"/>
                <w:szCs w:val="24"/>
              </w:rPr>
              <w:t>Trošak umnožavanja radnih materijala</w:t>
            </w:r>
          </w:p>
        </w:tc>
      </w:tr>
      <w:tr w:rsidR="000447EF" w:rsidRPr="000447EF" w14:paraId="50C9223F" w14:textId="77777777" w:rsidTr="000447EF">
        <w:tc>
          <w:tcPr>
            <w:tcW w:w="3288" w:type="dxa"/>
          </w:tcPr>
          <w:p w14:paraId="352CC0DC"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lastRenderedPageBreak/>
              <w:t>Način vrednovanja</w:t>
            </w:r>
          </w:p>
        </w:tc>
        <w:tc>
          <w:tcPr>
            <w:tcW w:w="10882" w:type="dxa"/>
          </w:tcPr>
          <w:p w14:paraId="10EF8B8C" w14:textId="77777777" w:rsidR="000447EF" w:rsidRPr="000447EF" w:rsidRDefault="000447EF" w:rsidP="000447EF">
            <w:pPr>
              <w:tabs>
                <w:tab w:val="left" w:pos="1065"/>
              </w:tabs>
              <w:spacing w:before="240"/>
              <w:rPr>
                <w:rFonts w:eastAsia="Calibri" w:cstheme="minorHAnsi"/>
                <w:color w:val="000000" w:themeColor="text1"/>
                <w:sz w:val="24"/>
                <w:szCs w:val="24"/>
              </w:rPr>
            </w:pPr>
            <w:r w:rsidRPr="000447EF">
              <w:rPr>
                <w:rFonts w:ascii="Calibri" w:eastAsia="Calibri" w:hAnsi="Calibri" w:cs="Calibri"/>
                <w:color w:val="000000"/>
                <w:sz w:val="24"/>
                <w:szCs w:val="24"/>
              </w:rPr>
              <w:t>Rješavanje radnog lista, izrada plakata, prezentacije, digitalnog plakata ili videozapisa</w:t>
            </w:r>
          </w:p>
        </w:tc>
      </w:tr>
      <w:tr w:rsidR="000447EF" w:rsidRPr="000447EF" w14:paraId="1349F046" w14:textId="77777777" w:rsidTr="000447EF">
        <w:trPr>
          <w:cnfStyle w:val="000000100000" w:firstRow="0" w:lastRow="0" w:firstColumn="0" w:lastColumn="0" w:oddVBand="0" w:evenVBand="0" w:oddHBand="1" w:evenHBand="0" w:firstRowFirstColumn="0" w:firstRowLastColumn="0" w:lastRowFirstColumn="0" w:lastRowLastColumn="0"/>
        </w:trPr>
        <w:tc>
          <w:tcPr>
            <w:tcW w:w="3288" w:type="dxa"/>
          </w:tcPr>
          <w:p w14:paraId="4F33A10E"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Korištenje rezultata vrednovanja</w:t>
            </w:r>
          </w:p>
        </w:tc>
        <w:tc>
          <w:tcPr>
            <w:tcW w:w="10882" w:type="dxa"/>
          </w:tcPr>
          <w:p w14:paraId="0AB66B95" w14:textId="77777777" w:rsidR="000447EF" w:rsidRPr="000447EF" w:rsidRDefault="000447EF" w:rsidP="000447EF">
            <w:pPr>
              <w:spacing w:before="240"/>
              <w:rPr>
                <w:rFonts w:eastAsia="Calibri" w:cstheme="minorHAnsi"/>
                <w:color w:val="000000"/>
                <w:sz w:val="24"/>
                <w:szCs w:val="24"/>
              </w:rPr>
            </w:pPr>
            <w:r w:rsidRPr="000447EF">
              <w:rPr>
                <w:rFonts w:eastAsia="Calibri" w:cstheme="minorHAnsi"/>
                <w:color w:val="000000"/>
                <w:sz w:val="24"/>
                <w:szCs w:val="24"/>
              </w:rPr>
              <w:t>Rezultati će se koristiti u svrhu vrednovanja ostvarenosti ishoda Katoličkog vjeronauka</w:t>
            </w:r>
          </w:p>
        </w:tc>
      </w:tr>
    </w:tbl>
    <w:p w14:paraId="30B71E3C" w14:textId="77777777" w:rsidR="000447EF" w:rsidRDefault="000447EF">
      <w:pPr>
        <w:spacing w:after="0" w:line="240" w:lineRule="auto"/>
      </w:pPr>
    </w:p>
    <w:p w14:paraId="0013A89C" w14:textId="77777777" w:rsidR="000447EF" w:rsidRDefault="000447EF">
      <w:pPr>
        <w:spacing w:after="0" w:line="240" w:lineRule="auto"/>
      </w:pPr>
    </w:p>
    <w:p w14:paraId="3D93E45B" w14:textId="77777777" w:rsidR="000447EF" w:rsidRDefault="000447EF">
      <w:pPr>
        <w:spacing w:after="0" w:line="240" w:lineRule="auto"/>
      </w:pPr>
    </w:p>
    <w:p w14:paraId="07444A32" w14:textId="77777777" w:rsidR="000447EF" w:rsidRDefault="000447EF">
      <w:pPr>
        <w:spacing w:after="0" w:line="240" w:lineRule="auto"/>
      </w:pPr>
    </w:p>
    <w:p w14:paraId="68B9DD79" w14:textId="3D726B76" w:rsidR="00B13CD1" w:rsidRDefault="00B13CD1">
      <w:pPr>
        <w:spacing w:after="0" w:line="240" w:lineRule="auto"/>
      </w:pPr>
    </w:p>
    <w:tbl>
      <w:tblPr>
        <w:tblStyle w:val="Tablicareetke4-isticanje5"/>
        <w:tblW w:w="14170" w:type="dxa"/>
        <w:tblLayout w:type="fixed"/>
        <w:tblLook w:val="0400" w:firstRow="0" w:lastRow="0" w:firstColumn="0" w:lastColumn="0" w:noHBand="0" w:noVBand="1"/>
      </w:tblPr>
      <w:tblGrid>
        <w:gridCol w:w="3288"/>
        <w:gridCol w:w="10882"/>
      </w:tblGrid>
      <w:tr w:rsidR="000447EF" w:rsidRPr="000447EF" w14:paraId="455E97FC" w14:textId="77777777" w:rsidTr="000447EF">
        <w:trPr>
          <w:cnfStyle w:val="000000100000" w:firstRow="0" w:lastRow="0" w:firstColumn="0" w:lastColumn="0" w:oddVBand="0" w:evenVBand="0" w:oddHBand="1" w:evenHBand="0" w:firstRowFirstColumn="0" w:firstRowLastColumn="0" w:lastRowFirstColumn="0" w:lastRowLastColumn="0"/>
        </w:trPr>
        <w:tc>
          <w:tcPr>
            <w:tcW w:w="3288" w:type="dxa"/>
          </w:tcPr>
          <w:p w14:paraId="117100C1" w14:textId="77777777" w:rsidR="000447EF" w:rsidRPr="000447EF" w:rsidRDefault="000447EF" w:rsidP="000447EF">
            <w:pPr>
              <w:keepNext/>
              <w:keepLines/>
              <w:spacing w:before="40"/>
              <w:outlineLvl w:val="1"/>
              <w:rPr>
                <w:rFonts w:asciiTheme="majorHAnsi" w:eastAsiaTheme="majorEastAsia" w:hAnsiTheme="majorHAnsi" w:cstheme="majorBidi"/>
                <w:b/>
                <w:bCs/>
                <w:color w:val="365F91" w:themeColor="accent1" w:themeShade="BF"/>
                <w:sz w:val="26"/>
                <w:szCs w:val="26"/>
              </w:rPr>
            </w:pPr>
            <w:r w:rsidRPr="000447EF">
              <w:rPr>
                <w:rFonts w:asciiTheme="majorHAnsi" w:eastAsiaTheme="majorEastAsia" w:hAnsiTheme="majorHAnsi" w:cstheme="majorBidi"/>
                <w:b/>
                <w:bCs/>
                <w:color w:val="365F91" w:themeColor="accent1" w:themeShade="BF"/>
                <w:sz w:val="26"/>
                <w:szCs w:val="26"/>
              </w:rPr>
              <w:t xml:space="preserve">Naziv aktivnosti: </w:t>
            </w:r>
            <w:r w:rsidRPr="000447EF">
              <w:rPr>
                <w:rFonts w:asciiTheme="majorHAnsi" w:eastAsiaTheme="majorEastAsia" w:hAnsiTheme="majorHAnsi" w:cstheme="majorBidi"/>
                <w:color w:val="365F91" w:themeColor="accent1" w:themeShade="BF"/>
                <w:sz w:val="26"/>
                <w:szCs w:val="26"/>
              </w:rPr>
              <w:t xml:space="preserve"> Izvanučionička nastava Posjet Baptističkoj crkvi</w:t>
            </w:r>
          </w:p>
        </w:tc>
        <w:tc>
          <w:tcPr>
            <w:tcW w:w="10882" w:type="dxa"/>
          </w:tcPr>
          <w:p w14:paraId="37369E2B" w14:textId="77777777" w:rsidR="000447EF" w:rsidRPr="000447EF" w:rsidRDefault="000447EF" w:rsidP="000447EF">
            <w:pPr>
              <w:keepNext/>
              <w:keepLines/>
              <w:spacing w:before="40"/>
              <w:outlineLvl w:val="1"/>
              <w:rPr>
                <w:rFonts w:asciiTheme="majorHAnsi" w:eastAsiaTheme="majorEastAsia" w:hAnsiTheme="majorHAnsi" w:cstheme="majorBidi"/>
                <w:color w:val="000000" w:themeColor="text1"/>
                <w:sz w:val="26"/>
                <w:szCs w:val="26"/>
              </w:rPr>
            </w:pPr>
            <w:r w:rsidRPr="000447EF">
              <w:rPr>
                <w:rFonts w:asciiTheme="majorHAnsi" w:eastAsiaTheme="majorEastAsia" w:hAnsiTheme="majorHAnsi" w:cstheme="majorBidi"/>
                <w:b/>
                <w:bCs/>
                <w:color w:val="365F91" w:themeColor="accent1" w:themeShade="BF"/>
                <w:sz w:val="26"/>
                <w:szCs w:val="26"/>
              </w:rPr>
              <w:t>Ime i prezime voditelja: Tihana Petković</w:t>
            </w:r>
            <w:r w:rsidRPr="000447EF">
              <w:rPr>
                <w:rFonts w:ascii="Calibri" w:eastAsia="Calibri" w:hAnsi="Calibri" w:cs="Calibri"/>
                <w:color w:val="000000" w:themeColor="text1"/>
                <w:sz w:val="26"/>
                <w:szCs w:val="26"/>
              </w:rPr>
              <w:t xml:space="preserve">                                                        </w:t>
            </w:r>
          </w:p>
        </w:tc>
      </w:tr>
      <w:tr w:rsidR="000447EF" w:rsidRPr="000447EF" w14:paraId="16925DF8" w14:textId="77777777" w:rsidTr="000447EF">
        <w:tc>
          <w:tcPr>
            <w:tcW w:w="3288" w:type="dxa"/>
          </w:tcPr>
          <w:p w14:paraId="58F97982"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Ishodi aktivnosti</w:t>
            </w:r>
          </w:p>
        </w:tc>
        <w:tc>
          <w:tcPr>
            <w:tcW w:w="10882" w:type="dxa"/>
          </w:tcPr>
          <w:p w14:paraId="75B75DB2" w14:textId="77777777" w:rsidR="000447EF" w:rsidRPr="000447EF" w:rsidRDefault="000447EF" w:rsidP="000447EF">
            <w:pPr>
              <w:tabs>
                <w:tab w:val="left" w:pos="1065"/>
              </w:tabs>
              <w:spacing w:before="240"/>
              <w:rPr>
                <w:rFonts w:eastAsia="Calibri" w:cstheme="minorHAnsi"/>
                <w:color w:val="000000"/>
                <w:sz w:val="24"/>
                <w:szCs w:val="24"/>
              </w:rPr>
            </w:pPr>
            <w:r w:rsidRPr="000447EF">
              <w:rPr>
                <w:rFonts w:eastAsia="Calibri" w:cstheme="minorHAnsi"/>
                <w:color w:val="000000"/>
                <w:sz w:val="24"/>
                <w:szCs w:val="24"/>
              </w:rPr>
              <w:t>Učenik objašnjava temeljne postavke protestantskoga nauka. Učenik objašnjava početak i razvoj ekumenskoga pokreta i ekumenizam kao jednu od najvažnijih zadaća Crkve. Učenik navodi kako možemo promicati jedinstvo kršćana u svojoj sredini. Učenik obrazlaže važnost i potrebu odnosa poštovanja i uvažavanja drugih kršćanskih vjeroispovijesti i njihovih pripadnika. Učenik izražava i zastupa stav poštovanja prema pripadnicima drugih kršćanskih crkava. OŠ KV D.7.1.</w:t>
            </w:r>
          </w:p>
        </w:tc>
      </w:tr>
      <w:tr w:rsidR="000447EF" w:rsidRPr="000447EF" w14:paraId="25010841" w14:textId="77777777" w:rsidTr="000447EF">
        <w:trPr>
          <w:cnfStyle w:val="000000100000" w:firstRow="0" w:lastRow="0" w:firstColumn="0" w:lastColumn="0" w:oddVBand="0" w:evenVBand="0" w:oddHBand="1" w:evenHBand="0" w:firstRowFirstColumn="0" w:firstRowLastColumn="0" w:lastRowFirstColumn="0" w:lastRowLastColumn="0"/>
        </w:trPr>
        <w:tc>
          <w:tcPr>
            <w:tcW w:w="3288" w:type="dxa"/>
          </w:tcPr>
          <w:p w14:paraId="082BA094"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Namjena</w:t>
            </w:r>
          </w:p>
        </w:tc>
        <w:tc>
          <w:tcPr>
            <w:tcW w:w="10882" w:type="dxa"/>
          </w:tcPr>
          <w:p w14:paraId="0CBC0B0F" w14:textId="77777777" w:rsidR="000447EF" w:rsidRPr="000447EF" w:rsidRDefault="000447EF" w:rsidP="000447EF">
            <w:pPr>
              <w:tabs>
                <w:tab w:val="left" w:pos="1065"/>
              </w:tabs>
              <w:spacing w:before="240"/>
              <w:rPr>
                <w:rFonts w:eastAsia="Calibri" w:cstheme="minorHAnsi"/>
                <w:color w:val="000000" w:themeColor="text1"/>
                <w:sz w:val="24"/>
                <w:szCs w:val="24"/>
              </w:rPr>
            </w:pPr>
            <w:r w:rsidRPr="000447EF">
              <w:rPr>
                <w:rFonts w:eastAsia="Calibri" w:cstheme="minorHAnsi"/>
                <w:color w:val="000000"/>
                <w:sz w:val="24"/>
                <w:szCs w:val="24"/>
              </w:rPr>
              <w:t>Učenici proširuju svoje znanje o  protestantskim crkvama kroz posjet Baptističkoj Crkvi u Daruvaru. Izgrađuju stav poštovanja i ekumenizma</w:t>
            </w:r>
          </w:p>
        </w:tc>
      </w:tr>
      <w:tr w:rsidR="000447EF" w:rsidRPr="000447EF" w14:paraId="255F79A8" w14:textId="77777777" w:rsidTr="000447EF">
        <w:tc>
          <w:tcPr>
            <w:tcW w:w="3288" w:type="dxa"/>
          </w:tcPr>
          <w:p w14:paraId="33A67C3B"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Nositelji aktivnosti</w:t>
            </w:r>
          </w:p>
        </w:tc>
        <w:tc>
          <w:tcPr>
            <w:tcW w:w="10882" w:type="dxa"/>
          </w:tcPr>
          <w:p w14:paraId="14F8BC60" w14:textId="77777777" w:rsidR="000447EF" w:rsidRPr="000447EF" w:rsidRDefault="000447EF" w:rsidP="000447EF">
            <w:pPr>
              <w:spacing w:before="240"/>
              <w:rPr>
                <w:rFonts w:eastAsia="Calibri" w:cstheme="minorHAnsi"/>
                <w:color w:val="000000"/>
                <w:sz w:val="24"/>
                <w:szCs w:val="24"/>
              </w:rPr>
            </w:pPr>
            <w:r w:rsidRPr="000447EF">
              <w:rPr>
                <w:rFonts w:eastAsia="Calibri" w:cstheme="minorHAnsi"/>
                <w:color w:val="000000"/>
                <w:sz w:val="24"/>
                <w:szCs w:val="24"/>
              </w:rPr>
              <w:t>Tihana Petković, vjeroučiteljica</w:t>
            </w:r>
          </w:p>
        </w:tc>
      </w:tr>
      <w:tr w:rsidR="000447EF" w:rsidRPr="000447EF" w14:paraId="5FC3E66B" w14:textId="77777777" w:rsidTr="000447EF">
        <w:trPr>
          <w:cnfStyle w:val="000000100000" w:firstRow="0" w:lastRow="0" w:firstColumn="0" w:lastColumn="0" w:oddVBand="0" w:evenVBand="0" w:oddHBand="1" w:evenHBand="0" w:firstRowFirstColumn="0" w:firstRowLastColumn="0" w:lastRowFirstColumn="0" w:lastRowLastColumn="0"/>
        </w:trPr>
        <w:tc>
          <w:tcPr>
            <w:tcW w:w="3288" w:type="dxa"/>
          </w:tcPr>
          <w:p w14:paraId="5ACAE025"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Način realizacije</w:t>
            </w:r>
          </w:p>
        </w:tc>
        <w:tc>
          <w:tcPr>
            <w:tcW w:w="10882" w:type="dxa"/>
          </w:tcPr>
          <w:p w14:paraId="3405DB89" w14:textId="77777777" w:rsidR="000447EF" w:rsidRPr="000447EF" w:rsidRDefault="000447EF" w:rsidP="000447EF">
            <w:pPr>
              <w:tabs>
                <w:tab w:val="left" w:pos="1065"/>
              </w:tabs>
              <w:spacing w:before="240"/>
              <w:rPr>
                <w:rFonts w:eastAsia="Calibri" w:cstheme="minorHAnsi"/>
                <w:color w:val="000000" w:themeColor="text1"/>
                <w:sz w:val="24"/>
                <w:szCs w:val="24"/>
              </w:rPr>
            </w:pPr>
            <w:r w:rsidRPr="000447EF">
              <w:rPr>
                <w:rFonts w:eastAsia="Calibri" w:cstheme="minorHAnsi"/>
                <w:color w:val="000000"/>
                <w:sz w:val="24"/>
                <w:szCs w:val="24"/>
              </w:rPr>
              <w:t>Sudjeluju učenici 7. razreda. Aktivnost se realizira kroz dva sata vjeronauka tijekom godine.</w:t>
            </w:r>
          </w:p>
        </w:tc>
      </w:tr>
      <w:tr w:rsidR="000447EF" w:rsidRPr="000447EF" w14:paraId="29043326" w14:textId="77777777" w:rsidTr="000447EF">
        <w:tc>
          <w:tcPr>
            <w:tcW w:w="3288" w:type="dxa"/>
          </w:tcPr>
          <w:p w14:paraId="796B73EE"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Vrijeme realizacije</w:t>
            </w:r>
          </w:p>
        </w:tc>
        <w:tc>
          <w:tcPr>
            <w:tcW w:w="10882" w:type="dxa"/>
          </w:tcPr>
          <w:p w14:paraId="2A4B623B" w14:textId="77777777" w:rsidR="000447EF" w:rsidRPr="000447EF" w:rsidRDefault="000447EF" w:rsidP="000447EF">
            <w:pPr>
              <w:tabs>
                <w:tab w:val="left" w:pos="1065"/>
              </w:tabs>
              <w:spacing w:before="240"/>
              <w:rPr>
                <w:rFonts w:eastAsia="Calibri" w:cstheme="minorHAnsi"/>
                <w:color w:val="000000"/>
                <w:sz w:val="24"/>
                <w:szCs w:val="24"/>
              </w:rPr>
            </w:pPr>
            <w:r w:rsidRPr="000447EF">
              <w:rPr>
                <w:rFonts w:eastAsia="Calibri" w:cstheme="minorHAnsi"/>
                <w:color w:val="000000"/>
                <w:sz w:val="24"/>
                <w:szCs w:val="24"/>
              </w:rPr>
              <w:t xml:space="preserve">Svibanj, 2024. </w:t>
            </w:r>
          </w:p>
        </w:tc>
      </w:tr>
      <w:tr w:rsidR="000447EF" w:rsidRPr="000447EF" w14:paraId="2AC682AE" w14:textId="77777777" w:rsidTr="000447EF">
        <w:trPr>
          <w:cnfStyle w:val="000000100000" w:firstRow="0" w:lastRow="0" w:firstColumn="0" w:lastColumn="0" w:oddVBand="0" w:evenVBand="0" w:oddHBand="1" w:evenHBand="0" w:firstRowFirstColumn="0" w:firstRowLastColumn="0" w:lastRowFirstColumn="0" w:lastRowLastColumn="0"/>
        </w:trPr>
        <w:tc>
          <w:tcPr>
            <w:tcW w:w="3288" w:type="dxa"/>
          </w:tcPr>
          <w:p w14:paraId="212AF7BF"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Troškovnik</w:t>
            </w:r>
          </w:p>
        </w:tc>
        <w:tc>
          <w:tcPr>
            <w:tcW w:w="10882" w:type="dxa"/>
          </w:tcPr>
          <w:p w14:paraId="086F240C" w14:textId="77777777" w:rsidR="000447EF" w:rsidRPr="000447EF" w:rsidRDefault="000447EF" w:rsidP="000447EF">
            <w:pPr>
              <w:tabs>
                <w:tab w:val="left" w:pos="1065"/>
              </w:tabs>
              <w:spacing w:before="240"/>
              <w:rPr>
                <w:rFonts w:eastAsia="Calibri" w:cstheme="minorHAnsi"/>
                <w:color w:val="000000"/>
                <w:sz w:val="24"/>
                <w:szCs w:val="24"/>
              </w:rPr>
            </w:pPr>
            <w:r w:rsidRPr="000447EF">
              <w:rPr>
                <w:rFonts w:eastAsia="Calibri" w:cstheme="minorHAnsi"/>
                <w:color w:val="000000"/>
                <w:sz w:val="24"/>
                <w:szCs w:val="24"/>
              </w:rPr>
              <w:t>Trošak umnožavanja radnih materijala</w:t>
            </w:r>
          </w:p>
        </w:tc>
      </w:tr>
      <w:tr w:rsidR="000447EF" w:rsidRPr="000447EF" w14:paraId="3DAB9059" w14:textId="77777777" w:rsidTr="000447EF">
        <w:tc>
          <w:tcPr>
            <w:tcW w:w="3288" w:type="dxa"/>
          </w:tcPr>
          <w:p w14:paraId="1C900808"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lastRenderedPageBreak/>
              <w:t>Način vrednovanja</w:t>
            </w:r>
          </w:p>
        </w:tc>
        <w:tc>
          <w:tcPr>
            <w:tcW w:w="10882" w:type="dxa"/>
          </w:tcPr>
          <w:p w14:paraId="5C90E4EF" w14:textId="77777777" w:rsidR="000447EF" w:rsidRPr="000447EF" w:rsidRDefault="000447EF" w:rsidP="000447EF">
            <w:pPr>
              <w:tabs>
                <w:tab w:val="left" w:pos="1065"/>
              </w:tabs>
              <w:spacing w:before="240"/>
              <w:rPr>
                <w:rFonts w:eastAsia="Calibri" w:cstheme="minorHAnsi"/>
                <w:color w:val="000000" w:themeColor="text1"/>
                <w:sz w:val="24"/>
                <w:szCs w:val="24"/>
              </w:rPr>
            </w:pPr>
            <w:r w:rsidRPr="000447EF">
              <w:rPr>
                <w:rFonts w:eastAsia="Calibri" w:cstheme="minorHAnsi"/>
                <w:color w:val="000000"/>
                <w:sz w:val="24"/>
                <w:szCs w:val="24"/>
              </w:rPr>
              <w:t>Rješavanje radnog lista, izrada plakata, prezentacije, digitalnog plakata ili videozapisa</w:t>
            </w:r>
          </w:p>
        </w:tc>
      </w:tr>
      <w:tr w:rsidR="000447EF" w:rsidRPr="000447EF" w14:paraId="6DF374D9" w14:textId="77777777" w:rsidTr="000447EF">
        <w:trPr>
          <w:cnfStyle w:val="000000100000" w:firstRow="0" w:lastRow="0" w:firstColumn="0" w:lastColumn="0" w:oddVBand="0" w:evenVBand="0" w:oddHBand="1" w:evenHBand="0" w:firstRowFirstColumn="0" w:firstRowLastColumn="0" w:lastRowFirstColumn="0" w:lastRowLastColumn="0"/>
        </w:trPr>
        <w:tc>
          <w:tcPr>
            <w:tcW w:w="3288" w:type="dxa"/>
          </w:tcPr>
          <w:p w14:paraId="79CD72E8"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Korištenje rezultata vrednovanja</w:t>
            </w:r>
          </w:p>
        </w:tc>
        <w:tc>
          <w:tcPr>
            <w:tcW w:w="10882" w:type="dxa"/>
          </w:tcPr>
          <w:p w14:paraId="59BE208C" w14:textId="77777777" w:rsidR="000447EF" w:rsidRPr="000447EF" w:rsidRDefault="000447EF" w:rsidP="000447EF">
            <w:pPr>
              <w:spacing w:before="240"/>
              <w:rPr>
                <w:rFonts w:eastAsia="Calibri" w:cstheme="minorHAnsi"/>
                <w:color w:val="000000"/>
                <w:sz w:val="24"/>
                <w:szCs w:val="24"/>
              </w:rPr>
            </w:pPr>
            <w:r w:rsidRPr="000447EF">
              <w:rPr>
                <w:rFonts w:eastAsia="Calibri" w:cstheme="minorHAnsi"/>
                <w:color w:val="000000"/>
                <w:sz w:val="24"/>
                <w:szCs w:val="24"/>
              </w:rPr>
              <w:t>Rezultati će se koristiti u svrhu vrednovanja ostvarenosti ishoda Katoličkog vjeronauka</w:t>
            </w:r>
          </w:p>
        </w:tc>
      </w:tr>
    </w:tbl>
    <w:p w14:paraId="6991550C" w14:textId="07789CA2" w:rsidR="00B13CD1" w:rsidRDefault="00B13CD1">
      <w:pPr>
        <w:spacing w:after="0" w:line="240" w:lineRule="auto"/>
      </w:pPr>
    </w:p>
    <w:p w14:paraId="391D9C36" w14:textId="3FFEA7A6" w:rsidR="00B13CD1" w:rsidRDefault="00B13CD1">
      <w:pPr>
        <w:spacing w:after="0" w:line="240" w:lineRule="auto"/>
      </w:pPr>
    </w:p>
    <w:p w14:paraId="27725197" w14:textId="67B0CFDD" w:rsidR="00B13CD1" w:rsidRDefault="00B13CD1">
      <w:pPr>
        <w:spacing w:after="0" w:line="240" w:lineRule="auto"/>
      </w:pPr>
    </w:p>
    <w:p w14:paraId="05235277" w14:textId="371F5867" w:rsidR="00B13CD1" w:rsidRDefault="00B13CD1">
      <w:pPr>
        <w:spacing w:after="0" w:line="240" w:lineRule="auto"/>
      </w:pPr>
    </w:p>
    <w:p w14:paraId="488F3199" w14:textId="5F4F563E" w:rsidR="00B13CD1" w:rsidRDefault="00B13CD1">
      <w:pPr>
        <w:spacing w:after="0" w:line="240" w:lineRule="auto"/>
      </w:pPr>
    </w:p>
    <w:p w14:paraId="01AC6BE2" w14:textId="4EB36B08" w:rsidR="00507653" w:rsidRDefault="00507653">
      <w:pPr>
        <w:spacing w:after="0" w:line="240" w:lineRule="auto"/>
      </w:pPr>
    </w:p>
    <w:p w14:paraId="590157C8" w14:textId="23917EA8" w:rsidR="00507653" w:rsidRDefault="00507653">
      <w:pPr>
        <w:spacing w:after="0" w:line="240" w:lineRule="auto"/>
      </w:pPr>
    </w:p>
    <w:tbl>
      <w:tblPr>
        <w:tblStyle w:val="Tablicareetke4-isticanje5"/>
        <w:tblW w:w="14170" w:type="dxa"/>
        <w:tblLayout w:type="fixed"/>
        <w:tblLook w:val="0400" w:firstRow="0" w:lastRow="0" w:firstColumn="0" w:lastColumn="0" w:noHBand="0" w:noVBand="1"/>
      </w:tblPr>
      <w:tblGrid>
        <w:gridCol w:w="3288"/>
        <w:gridCol w:w="10882"/>
      </w:tblGrid>
      <w:tr w:rsidR="000447EF" w:rsidRPr="000447EF" w14:paraId="3D8A8539" w14:textId="77777777" w:rsidTr="000447EF">
        <w:trPr>
          <w:cnfStyle w:val="000000100000" w:firstRow="0" w:lastRow="0" w:firstColumn="0" w:lastColumn="0" w:oddVBand="0" w:evenVBand="0" w:oddHBand="1" w:evenHBand="0" w:firstRowFirstColumn="0" w:firstRowLastColumn="0" w:lastRowFirstColumn="0" w:lastRowLastColumn="0"/>
          <w:trHeight w:val="300"/>
        </w:trPr>
        <w:tc>
          <w:tcPr>
            <w:tcW w:w="3288" w:type="dxa"/>
          </w:tcPr>
          <w:p w14:paraId="78FDBC23" w14:textId="77777777" w:rsidR="000447EF" w:rsidRPr="000447EF" w:rsidRDefault="000447EF" w:rsidP="000447EF">
            <w:pPr>
              <w:keepNext/>
              <w:keepLines/>
              <w:spacing w:before="40"/>
              <w:outlineLvl w:val="1"/>
              <w:rPr>
                <w:rFonts w:asciiTheme="majorHAnsi" w:eastAsiaTheme="majorEastAsia" w:hAnsiTheme="majorHAnsi" w:cstheme="majorBidi"/>
                <w:b/>
                <w:bCs/>
                <w:color w:val="365F91" w:themeColor="accent1" w:themeShade="BF"/>
                <w:sz w:val="26"/>
                <w:szCs w:val="26"/>
              </w:rPr>
            </w:pPr>
            <w:r w:rsidRPr="000447EF">
              <w:rPr>
                <w:rFonts w:asciiTheme="majorHAnsi" w:eastAsiaTheme="majorEastAsia" w:hAnsiTheme="majorHAnsi" w:cstheme="majorBidi"/>
                <w:b/>
                <w:bCs/>
                <w:color w:val="365F91" w:themeColor="accent1" w:themeShade="BF"/>
                <w:sz w:val="26"/>
                <w:szCs w:val="26"/>
              </w:rPr>
              <w:t xml:space="preserve">Naziv aktivnosti: </w:t>
            </w:r>
            <w:r w:rsidRPr="000447EF">
              <w:rPr>
                <w:rFonts w:asciiTheme="majorHAnsi" w:eastAsiaTheme="majorEastAsia" w:hAnsiTheme="majorHAnsi" w:cstheme="majorBidi"/>
                <w:color w:val="365F91" w:themeColor="accent1" w:themeShade="BF"/>
                <w:sz w:val="26"/>
                <w:szCs w:val="26"/>
              </w:rPr>
              <w:t xml:space="preserve"> Izvanučionička nastava Posjet Pravoslavnoj crkvi</w:t>
            </w:r>
          </w:p>
        </w:tc>
        <w:tc>
          <w:tcPr>
            <w:tcW w:w="10882" w:type="dxa"/>
          </w:tcPr>
          <w:p w14:paraId="39278E4A" w14:textId="77777777" w:rsidR="000447EF" w:rsidRPr="000447EF" w:rsidRDefault="000447EF" w:rsidP="000447EF">
            <w:pPr>
              <w:keepNext/>
              <w:keepLines/>
              <w:spacing w:before="40"/>
              <w:outlineLvl w:val="1"/>
              <w:rPr>
                <w:rFonts w:asciiTheme="majorHAnsi" w:eastAsiaTheme="majorEastAsia" w:hAnsiTheme="majorHAnsi" w:cstheme="majorBidi"/>
                <w:color w:val="000000" w:themeColor="text1"/>
                <w:sz w:val="26"/>
                <w:szCs w:val="26"/>
              </w:rPr>
            </w:pPr>
            <w:r w:rsidRPr="000447EF">
              <w:rPr>
                <w:rFonts w:asciiTheme="majorHAnsi" w:eastAsiaTheme="majorEastAsia" w:hAnsiTheme="majorHAnsi" w:cstheme="majorBidi"/>
                <w:b/>
                <w:bCs/>
                <w:color w:val="365F91" w:themeColor="accent1" w:themeShade="BF"/>
                <w:sz w:val="26"/>
                <w:szCs w:val="26"/>
              </w:rPr>
              <w:t>Ime i prezime voditelja: Tihana Petković</w:t>
            </w:r>
          </w:p>
        </w:tc>
      </w:tr>
      <w:tr w:rsidR="000447EF" w:rsidRPr="000447EF" w14:paraId="37A72129" w14:textId="77777777" w:rsidTr="000447EF">
        <w:trPr>
          <w:trHeight w:val="300"/>
        </w:trPr>
        <w:tc>
          <w:tcPr>
            <w:tcW w:w="3288" w:type="dxa"/>
          </w:tcPr>
          <w:p w14:paraId="0625BB78"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Ishodi aktivnosti</w:t>
            </w:r>
          </w:p>
        </w:tc>
        <w:tc>
          <w:tcPr>
            <w:tcW w:w="10882" w:type="dxa"/>
          </w:tcPr>
          <w:p w14:paraId="7095A350" w14:textId="77777777" w:rsidR="000447EF" w:rsidRPr="000447EF" w:rsidRDefault="000447EF" w:rsidP="000447EF">
            <w:pPr>
              <w:tabs>
                <w:tab w:val="left" w:pos="1065"/>
              </w:tabs>
              <w:spacing w:before="240"/>
              <w:rPr>
                <w:rFonts w:eastAsia="Calibri"/>
                <w:color w:val="000000"/>
                <w:sz w:val="24"/>
                <w:szCs w:val="24"/>
              </w:rPr>
            </w:pPr>
            <w:r w:rsidRPr="000447EF">
              <w:rPr>
                <w:rFonts w:ascii="Calibri" w:eastAsia="Calibri" w:hAnsi="Calibri" w:cs="Calibri"/>
                <w:color w:val="000000"/>
                <w:sz w:val="24"/>
                <w:szCs w:val="24"/>
              </w:rPr>
              <w:t>Učenik opisuje posebnosti Pravoslavne crkve. Učenik objašnjava početak i razvoj ekumenskoga pokreta i ekumenizam kao jednu od najvažnijih zadaća Crkve. Učenik navodi kako možemo promicati jedinstvo kršćana u svojoj sredini. Učenik obrazlaže važnost i potrebu odnosa poštovanja i uvažavanja drugih kršćanskih vjeroispovijesti i njihovih pripadnika. Učenik izražava i zastupa stav poštovanja prema pripadnicima drugih kršćanskih crkava. OŠ KV D.7.1.</w:t>
            </w:r>
          </w:p>
        </w:tc>
      </w:tr>
      <w:tr w:rsidR="000447EF" w:rsidRPr="000447EF" w14:paraId="084E7D3A" w14:textId="77777777" w:rsidTr="000447EF">
        <w:trPr>
          <w:cnfStyle w:val="000000100000" w:firstRow="0" w:lastRow="0" w:firstColumn="0" w:lastColumn="0" w:oddVBand="0" w:evenVBand="0" w:oddHBand="1" w:evenHBand="0" w:firstRowFirstColumn="0" w:firstRowLastColumn="0" w:lastRowFirstColumn="0" w:lastRowLastColumn="0"/>
          <w:trHeight w:val="300"/>
        </w:trPr>
        <w:tc>
          <w:tcPr>
            <w:tcW w:w="3288" w:type="dxa"/>
          </w:tcPr>
          <w:p w14:paraId="21AFE75B"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Namjena</w:t>
            </w:r>
          </w:p>
        </w:tc>
        <w:tc>
          <w:tcPr>
            <w:tcW w:w="10882" w:type="dxa"/>
          </w:tcPr>
          <w:p w14:paraId="744B5024" w14:textId="77777777" w:rsidR="000447EF" w:rsidRPr="000447EF" w:rsidRDefault="000447EF" w:rsidP="000447EF">
            <w:pPr>
              <w:tabs>
                <w:tab w:val="left" w:pos="1065"/>
              </w:tabs>
              <w:spacing w:before="240"/>
              <w:rPr>
                <w:rFonts w:eastAsia="Calibri"/>
                <w:color w:val="000000" w:themeColor="text1"/>
                <w:sz w:val="24"/>
                <w:szCs w:val="24"/>
              </w:rPr>
            </w:pPr>
            <w:r w:rsidRPr="000447EF">
              <w:rPr>
                <w:rFonts w:ascii="Calibri" w:eastAsia="Calibri" w:hAnsi="Calibri" w:cs="Calibri"/>
                <w:color w:val="000000"/>
                <w:sz w:val="24"/>
                <w:szCs w:val="24"/>
              </w:rPr>
              <w:t>Učenici proširuju svoje znanje o Pravoslavnoj crkvi i izgrađuju stav poštovanja i ekumenizma</w:t>
            </w:r>
          </w:p>
        </w:tc>
      </w:tr>
      <w:tr w:rsidR="000447EF" w:rsidRPr="000447EF" w14:paraId="218D6564" w14:textId="77777777" w:rsidTr="000447EF">
        <w:trPr>
          <w:trHeight w:val="300"/>
        </w:trPr>
        <w:tc>
          <w:tcPr>
            <w:tcW w:w="3288" w:type="dxa"/>
          </w:tcPr>
          <w:p w14:paraId="4626CF32"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Nositelji aktivnosti</w:t>
            </w:r>
          </w:p>
        </w:tc>
        <w:tc>
          <w:tcPr>
            <w:tcW w:w="10882" w:type="dxa"/>
          </w:tcPr>
          <w:p w14:paraId="59E782AF" w14:textId="77777777" w:rsidR="000447EF" w:rsidRPr="000447EF" w:rsidRDefault="000447EF" w:rsidP="000447EF">
            <w:pPr>
              <w:spacing w:before="240"/>
              <w:rPr>
                <w:rFonts w:eastAsia="Calibri"/>
                <w:color w:val="000000"/>
                <w:sz w:val="24"/>
                <w:szCs w:val="24"/>
              </w:rPr>
            </w:pPr>
            <w:r w:rsidRPr="000447EF">
              <w:rPr>
                <w:rFonts w:eastAsia="Calibri"/>
                <w:color w:val="000000"/>
                <w:sz w:val="24"/>
                <w:szCs w:val="24"/>
              </w:rPr>
              <w:t>Tihana Petković, vjeroučiteljica</w:t>
            </w:r>
          </w:p>
        </w:tc>
      </w:tr>
      <w:tr w:rsidR="000447EF" w:rsidRPr="000447EF" w14:paraId="482CCF8E" w14:textId="77777777" w:rsidTr="000447EF">
        <w:trPr>
          <w:cnfStyle w:val="000000100000" w:firstRow="0" w:lastRow="0" w:firstColumn="0" w:lastColumn="0" w:oddVBand="0" w:evenVBand="0" w:oddHBand="1" w:evenHBand="0" w:firstRowFirstColumn="0" w:firstRowLastColumn="0" w:lastRowFirstColumn="0" w:lastRowLastColumn="0"/>
          <w:trHeight w:val="300"/>
        </w:trPr>
        <w:tc>
          <w:tcPr>
            <w:tcW w:w="3288" w:type="dxa"/>
          </w:tcPr>
          <w:p w14:paraId="487783CC"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Način realizacije</w:t>
            </w:r>
          </w:p>
        </w:tc>
        <w:tc>
          <w:tcPr>
            <w:tcW w:w="10882" w:type="dxa"/>
          </w:tcPr>
          <w:p w14:paraId="2C07F41D" w14:textId="77777777" w:rsidR="000447EF" w:rsidRPr="000447EF" w:rsidRDefault="000447EF" w:rsidP="000447EF">
            <w:pPr>
              <w:tabs>
                <w:tab w:val="left" w:pos="1065"/>
              </w:tabs>
              <w:spacing w:before="240"/>
              <w:rPr>
                <w:rFonts w:eastAsia="Calibri"/>
                <w:color w:val="000000" w:themeColor="text1"/>
                <w:sz w:val="24"/>
                <w:szCs w:val="24"/>
              </w:rPr>
            </w:pPr>
            <w:r w:rsidRPr="000447EF">
              <w:rPr>
                <w:rFonts w:eastAsia="Calibri"/>
                <w:color w:val="000000"/>
                <w:sz w:val="24"/>
                <w:szCs w:val="24"/>
              </w:rPr>
              <w:t>Sudjeluju učenici 7. razreda. Aktivnost se realizira kroz dva sata vjeronauka tijekom godine.</w:t>
            </w:r>
          </w:p>
        </w:tc>
      </w:tr>
      <w:tr w:rsidR="000447EF" w:rsidRPr="000447EF" w14:paraId="4B87E92C" w14:textId="77777777" w:rsidTr="000447EF">
        <w:trPr>
          <w:trHeight w:val="300"/>
        </w:trPr>
        <w:tc>
          <w:tcPr>
            <w:tcW w:w="3288" w:type="dxa"/>
          </w:tcPr>
          <w:p w14:paraId="7A235E50"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Vrijeme realizacije</w:t>
            </w:r>
          </w:p>
        </w:tc>
        <w:tc>
          <w:tcPr>
            <w:tcW w:w="10882" w:type="dxa"/>
          </w:tcPr>
          <w:p w14:paraId="39E61A33" w14:textId="77777777" w:rsidR="000447EF" w:rsidRPr="000447EF" w:rsidRDefault="000447EF" w:rsidP="000447EF">
            <w:pPr>
              <w:tabs>
                <w:tab w:val="left" w:pos="1065"/>
              </w:tabs>
              <w:spacing w:before="240"/>
              <w:rPr>
                <w:rFonts w:eastAsia="Calibri"/>
                <w:color w:val="000000"/>
                <w:sz w:val="24"/>
                <w:szCs w:val="24"/>
              </w:rPr>
            </w:pPr>
            <w:r w:rsidRPr="000447EF">
              <w:rPr>
                <w:rFonts w:eastAsia="Calibri"/>
                <w:color w:val="000000"/>
                <w:sz w:val="24"/>
                <w:szCs w:val="24"/>
              </w:rPr>
              <w:t xml:space="preserve">Svibanj, 2024. </w:t>
            </w:r>
          </w:p>
        </w:tc>
      </w:tr>
      <w:tr w:rsidR="000447EF" w:rsidRPr="000447EF" w14:paraId="4C7A49F8" w14:textId="77777777" w:rsidTr="000447EF">
        <w:trPr>
          <w:cnfStyle w:val="000000100000" w:firstRow="0" w:lastRow="0" w:firstColumn="0" w:lastColumn="0" w:oddVBand="0" w:evenVBand="0" w:oddHBand="1" w:evenHBand="0" w:firstRowFirstColumn="0" w:firstRowLastColumn="0" w:lastRowFirstColumn="0" w:lastRowLastColumn="0"/>
          <w:trHeight w:val="300"/>
        </w:trPr>
        <w:tc>
          <w:tcPr>
            <w:tcW w:w="3288" w:type="dxa"/>
          </w:tcPr>
          <w:p w14:paraId="3809243D"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Troškovnik</w:t>
            </w:r>
          </w:p>
        </w:tc>
        <w:tc>
          <w:tcPr>
            <w:tcW w:w="10882" w:type="dxa"/>
          </w:tcPr>
          <w:p w14:paraId="51BFF72D" w14:textId="77777777" w:rsidR="000447EF" w:rsidRPr="000447EF" w:rsidRDefault="000447EF" w:rsidP="000447EF">
            <w:pPr>
              <w:tabs>
                <w:tab w:val="left" w:pos="1065"/>
              </w:tabs>
              <w:spacing w:before="240"/>
              <w:rPr>
                <w:rFonts w:eastAsia="Calibri"/>
                <w:color w:val="000000"/>
                <w:sz w:val="24"/>
                <w:szCs w:val="24"/>
              </w:rPr>
            </w:pPr>
            <w:r w:rsidRPr="000447EF">
              <w:rPr>
                <w:rFonts w:eastAsia="Calibri"/>
                <w:color w:val="000000"/>
                <w:sz w:val="24"/>
                <w:szCs w:val="24"/>
              </w:rPr>
              <w:t>Trošak umnožavanja radnih materijala</w:t>
            </w:r>
          </w:p>
        </w:tc>
      </w:tr>
      <w:tr w:rsidR="000447EF" w:rsidRPr="000447EF" w14:paraId="2073D29A" w14:textId="77777777" w:rsidTr="000447EF">
        <w:trPr>
          <w:trHeight w:val="300"/>
        </w:trPr>
        <w:tc>
          <w:tcPr>
            <w:tcW w:w="3288" w:type="dxa"/>
          </w:tcPr>
          <w:p w14:paraId="0A749A05"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lastRenderedPageBreak/>
              <w:t>Način vrednovanja</w:t>
            </w:r>
          </w:p>
        </w:tc>
        <w:tc>
          <w:tcPr>
            <w:tcW w:w="10882" w:type="dxa"/>
          </w:tcPr>
          <w:p w14:paraId="36456D03" w14:textId="77777777" w:rsidR="000447EF" w:rsidRPr="000447EF" w:rsidRDefault="000447EF" w:rsidP="000447EF">
            <w:pPr>
              <w:tabs>
                <w:tab w:val="left" w:pos="1065"/>
              </w:tabs>
              <w:spacing w:before="240"/>
              <w:rPr>
                <w:rFonts w:eastAsia="Calibri"/>
                <w:color w:val="000000" w:themeColor="text1"/>
                <w:sz w:val="24"/>
                <w:szCs w:val="24"/>
              </w:rPr>
            </w:pPr>
            <w:r w:rsidRPr="000447EF">
              <w:rPr>
                <w:rFonts w:ascii="Calibri" w:eastAsia="Calibri" w:hAnsi="Calibri" w:cs="Calibri"/>
                <w:color w:val="000000"/>
                <w:sz w:val="24"/>
                <w:szCs w:val="24"/>
              </w:rPr>
              <w:t>Rješavanje radnog lista, izrada plakata, prezentacije, digitalnog plakata ili videozapisa</w:t>
            </w:r>
          </w:p>
        </w:tc>
      </w:tr>
      <w:tr w:rsidR="000447EF" w:rsidRPr="000447EF" w14:paraId="5C53D4EF" w14:textId="77777777" w:rsidTr="000447EF">
        <w:trPr>
          <w:cnfStyle w:val="000000100000" w:firstRow="0" w:lastRow="0" w:firstColumn="0" w:lastColumn="0" w:oddVBand="0" w:evenVBand="0" w:oddHBand="1" w:evenHBand="0" w:firstRowFirstColumn="0" w:firstRowLastColumn="0" w:lastRowFirstColumn="0" w:lastRowLastColumn="0"/>
          <w:trHeight w:val="300"/>
        </w:trPr>
        <w:tc>
          <w:tcPr>
            <w:tcW w:w="3288" w:type="dxa"/>
          </w:tcPr>
          <w:p w14:paraId="16630E80" w14:textId="77777777" w:rsidR="000447EF" w:rsidRPr="000447EF" w:rsidRDefault="000447EF" w:rsidP="000447EF">
            <w:pPr>
              <w:tabs>
                <w:tab w:val="left" w:pos="1065"/>
              </w:tabs>
              <w:spacing w:before="240"/>
              <w:rPr>
                <w:rFonts w:ascii="Calibri" w:eastAsia="Calibri" w:hAnsi="Calibri" w:cs="Calibri"/>
                <w:color w:val="17365D" w:themeColor="text2" w:themeShade="BF"/>
                <w:sz w:val="24"/>
                <w:szCs w:val="24"/>
              </w:rPr>
            </w:pPr>
            <w:r w:rsidRPr="000447EF">
              <w:rPr>
                <w:rFonts w:ascii="Calibri" w:eastAsia="Calibri" w:hAnsi="Calibri" w:cs="Calibri"/>
                <w:color w:val="17365D" w:themeColor="text2" w:themeShade="BF"/>
                <w:sz w:val="24"/>
                <w:szCs w:val="24"/>
              </w:rPr>
              <w:t>Korištenje rezultata vrednovanja</w:t>
            </w:r>
          </w:p>
        </w:tc>
        <w:tc>
          <w:tcPr>
            <w:tcW w:w="10882" w:type="dxa"/>
          </w:tcPr>
          <w:p w14:paraId="713012F2" w14:textId="77777777" w:rsidR="000447EF" w:rsidRPr="000447EF" w:rsidRDefault="000447EF" w:rsidP="000447EF">
            <w:pPr>
              <w:spacing w:before="240"/>
              <w:rPr>
                <w:rFonts w:eastAsia="Calibri"/>
                <w:color w:val="000000"/>
                <w:sz w:val="24"/>
                <w:szCs w:val="24"/>
              </w:rPr>
            </w:pPr>
            <w:r w:rsidRPr="000447EF">
              <w:rPr>
                <w:rFonts w:eastAsia="Calibri"/>
                <w:color w:val="000000"/>
                <w:sz w:val="24"/>
                <w:szCs w:val="24"/>
              </w:rPr>
              <w:t>Rezultati će se koristiti u svrhu vrednovanja ostvarenosti ishoda Katoličkog vjeronauka</w:t>
            </w:r>
          </w:p>
        </w:tc>
      </w:tr>
    </w:tbl>
    <w:p w14:paraId="1FB4B532" w14:textId="7298018C" w:rsidR="00507653" w:rsidRDefault="00507653">
      <w:pPr>
        <w:spacing w:after="0" w:line="240" w:lineRule="auto"/>
      </w:pPr>
    </w:p>
    <w:p w14:paraId="4C805584" w14:textId="725D73F4" w:rsidR="00507653" w:rsidRDefault="00507653">
      <w:pPr>
        <w:spacing w:after="0" w:line="240" w:lineRule="auto"/>
      </w:pPr>
    </w:p>
    <w:p w14:paraId="06365107" w14:textId="6CCF36E8" w:rsidR="00507653" w:rsidRDefault="00507653">
      <w:pPr>
        <w:spacing w:after="0" w:line="240" w:lineRule="auto"/>
      </w:pPr>
    </w:p>
    <w:p w14:paraId="647A596A" w14:textId="77777777" w:rsidR="00507653" w:rsidRDefault="00507653">
      <w:pPr>
        <w:spacing w:after="0" w:line="240" w:lineRule="auto"/>
      </w:pPr>
    </w:p>
    <w:tbl>
      <w:tblPr>
        <w:tblStyle w:val="Tablicareetke4-isticanje5"/>
        <w:tblW w:w="14170" w:type="dxa"/>
        <w:tblLayout w:type="fixed"/>
        <w:tblLook w:val="0400" w:firstRow="0" w:lastRow="0" w:firstColumn="0" w:lastColumn="0" w:noHBand="0" w:noVBand="1"/>
      </w:tblPr>
      <w:tblGrid>
        <w:gridCol w:w="3288"/>
        <w:gridCol w:w="10882"/>
      </w:tblGrid>
      <w:tr w:rsidR="004E2D3C" w:rsidRPr="004E2D3C" w14:paraId="55BBFA5E"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3BF35780" w14:textId="77777777" w:rsidR="004E2D3C" w:rsidRPr="004E2D3C" w:rsidRDefault="004E2D3C" w:rsidP="004E2D3C">
            <w:pPr>
              <w:keepNext/>
              <w:keepLines/>
              <w:spacing w:before="40"/>
              <w:outlineLvl w:val="1"/>
              <w:rPr>
                <w:rFonts w:asciiTheme="majorHAnsi" w:eastAsiaTheme="majorEastAsia" w:hAnsiTheme="majorHAnsi" w:cstheme="majorBidi"/>
                <w:b/>
                <w:bCs/>
                <w:color w:val="365F91" w:themeColor="accent1" w:themeShade="BF"/>
                <w:sz w:val="26"/>
                <w:szCs w:val="26"/>
              </w:rPr>
            </w:pPr>
            <w:r w:rsidRPr="004E2D3C">
              <w:rPr>
                <w:rFonts w:asciiTheme="majorHAnsi" w:eastAsiaTheme="majorEastAsia" w:hAnsiTheme="majorHAnsi" w:cstheme="majorBidi"/>
                <w:b/>
                <w:bCs/>
                <w:color w:val="365F91" w:themeColor="accent1" w:themeShade="BF"/>
                <w:sz w:val="26"/>
                <w:szCs w:val="26"/>
              </w:rPr>
              <w:t xml:space="preserve">Naziv aktivnosti: </w:t>
            </w:r>
            <w:r w:rsidRPr="004E2D3C">
              <w:rPr>
                <w:rFonts w:asciiTheme="majorHAnsi" w:eastAsiaTheme="majorEastAsia" w:hAnsiTheme="majorHAnsi" w:cstheme="majorBidi"/>
                <w:color w:val="365F91" w:themeColor="accent1" w:themeShade="BF"/>
                <w:sz w:val="26"/>
                <w:szCs w:val="26"/>
              </w:rPr>
              <w:t xml:space="preserve"> Izvanučionička nastava Posjet socijalnoj samoposluzi u Daruvaru</w:t>
            </w:r>
          </w:p>
        </w:tc>
        <w:tc>
          <w:tcPr>
            <w:tcW w:w="10882" w:type="dxa"/>
          </w:tcPr>
          <w:p w14:paraId="01708C1E" w14:textId="77777777" w:rsidR="004E2D3C" w:rsidRPr="004E2D3C" w:rsidRDefault="004E2D3C" w:rsidP="004E2D3C">
            <w:pPr>
              <w:keepNext/>
              <w:keepLines/>
              <w:spacing w:before="40"/>
              <w:outlineLvl w:val="1"/>
              <w:rPr>
                <w:rFonts w:asciiTheme="majorHAnsi" w:eastAsiaTheme="majorEastAsia" w:hAnsiTheme="majorHAnsi" w:cstheme="majorBidi"/>
                <w:color w:val="000000" w:themeColor="text1"/>
                <w:sz w:val="26"/>
                <w:szCs w:val="26"/>
              </w:rPr>
            </w:pPr>
            <w:r w:rsidRPr="004E2D3C">
              <w:rPr>
                <w:rFonts w:asciiTheme="majorHAnsi" w:eastAsiaTheme="majorEastAsia" w:hAnsiTheme="majorHAnsi" w:cstheme="majorBidi"/>
                <w:b/>
                <w:bCs/>
                <w:color w:val="365F91" w:themeColor="accent1" w:themeShade="BF"/>
                <w:sz w:val="26"/>
                <w:szCs w:val="26"/>
              </w:rPr>
              <w:t>Ime i prezime voditelja: Tihana Petković</w:t>
            </w:r>
          </w:p>
        </w:tc>
      </w:tr>
      <w:tr w:rsidR="004E2D3C" w:rsidRPr="004E2D3C" w14:paraId="5854A98C" w14:textId="77777777" w:rsidTr="004E2D3C">
        <w:tc>
          <w:tcPr>
            <w:tcW w:w="3288" w:type="dxa"/>
          </w:tcPr>
          <w:p w14:paraId="2780CD14"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Ishodi aktivnosti</w:t>
            </w:r>
          </w:p>
        </w:tc>
        <w:tc>
          <w:tcPr>
            <w:tcW w:w="10882" w:type="dxa"/>
          </w:tcPr>
          <w:p w14:paraId="134850E9" w14:textId="77777777" w:rsidR="004E2D3C" w:rsidRPr="004E2D3C" w:rsidRDefault="004E2D3C" w:rsidP="004E2D3C">
            <w:pPr>
              <w:tabs>
                <w:tab w:val="left" w:pos="1065"/>
              </w:tabs>
              <w:spacing w:before="240"/>
              <w:rPr>
                <w:rFonts w:eastAsia="Calibri" w:cstheme="minorHAnsi"/>
                <w:color w:val="000000"/>
                <w:sz w:val="24"/>
                <w:szCs w:val="24"/>
              </w:rPr>
            </w:pPr>
            <w:r w:rsidRPr="004E2D3C">
              <w:rPr>
                <w:rFonts w:ascii="Calibri" w:eastAsia="Calibri" w:hAnsi="Calibri" w:cs="Calibri"/>
                <w:color w:val="000000"/>
                <w:sz w:val="24"/>
                <w:szCs w:val="24"/>
              </w:rPr>
              <w:t>Upoznati načine kršćanskoga djelovanja u svjetlu društvenoga nauka Crkve. Uključuje se u aktivnosti kojima može doprinijeti ostvarivanju navedenih vrednota ili surađuje s drugim učenicima u provedbi aktivnosti/projekta (OŠ KV C.8.2.)</w:t>
            </w:r>
          </w:p>
        </w:tc>
      </w:tr>
      <w:tr w:rsidR="004E2D3C" w:rsidRPr="004E2D3C" w14:paraId="663ABDD6"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42F954D3"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Namjena</w:t>
            </w:r>
          </w:p>
        </w:tc>
        <w:tc>
          <w:tcPr>
            <w:tcW w:w="10882" w:type="dxa"/>
          </w:tcPr>
          <w:p w14:paraId="7237EAE1" w14:textId="77777777" w:rsidR="004E2D3C" w:rsidRPr="004E2D3C" w:rsidRDefault="004E2D3C" w:rsidP="004E2D3C">
            <w:pPr>
              <w:tabs>
                <w:tab w:val="left" w:pos="1065"/>
              </w:tabs>
              <w:spacing w:before="240"/>
              <w:rPr>
                <w:rFonts w:eastAsia="Calibri" w:cstheme="minorHAnsi"/>
                <w:color w:val="000000" w:themeColor="text1"/>
                <w:sz w:val="24"/>
                <w:szCs w:val="24"/>
              </w:rPr>
            </w:pPr>
            <w:r w:rsidRPr="004E2D3C">
              <w:rPr>
                <w:rFonts w:eastAsia="Calibri" w:cstheme="minorHAnsi"/>
                <w:color w:val="000000" w:themeColor="text1"/>
                <w:sz w:val="24"/>
                <w:szCs w:val="24"/>
              </w:rPr>
              <w:t>Istražiti načine kako se učenici mogu razvijati svoje sposobnosti i talente i razvijati solidarnost prema drugima.</w:t>
            </w:r>
          </w:p>
        </w:tc>
      </w:tr>
      <w:tr w:rsidR="004E2D3C" w:rsidRPr="004E2D3C" w14:paraId="5E00D9E4" w14:textId="77777777" w:rsidTr="004E2D3C">
        <w:tc>
          <w:tcPr>
            <w:tcW w:w="3288" w:type="dxa"/>
          </w:tcPr>
          <w:p w14:paraId="76919D92"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Nositelji aktivnosti</w:t>
            </w:r>
          </w:p>
        </w:tc>
        <w:tc>
          <w:tcPr>
            <w:tcW w:w="10882" w:type="dxa"/>
          </w:tcPr>
          <w:p w14:paraId="4B56DA48" w14:textId="77777777" w:rsidR="004E2D3C" w:rsidRPr="004E2D3C" w:rsidRDefault="004E2D3C" w:rsidP="004E2D3C">
            <w:pPr>
              <w:spacing w:before="240"/>
              <w:rPr>
                <w:rFonts w:eastAsia="Calibri" w:cstheme="minorHAnsi"/>
                <w:color w:val="000000"/>
                <w:sz w:val="24"/>
                <w:szCs w:val="24"/>
              </w:rPr>
            </w:pPr>
            <w:r w:rsidRPr="004E2D3C">
              <w:rPr>
                <w:rFonts w:eastAsia="Calibri" w:cstheme="minorHAnsi"/>
                <w:color w:val="000000"/>
                <w:sz w:val="24"/>
                <w:szCs w:val="24"/>
              </w:rPr>
              <w:t>Tihana Petković, vjeroučiteljica</w:t>
            </w:r>
          </w:p>
        </w:tc>
      </w:tr>
      <w:tr w:rsidR="004E2D3C" w:rsidRPr="004E2D3C" w14:paraId="540DEC20"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61B3E295"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Način realizacije</w:t>
            </w:r>
          </w:p>
        </w:tc>
        <w:tc>
          <w:tcPr>
            <w:tcW w:w="10882" w:type="dxa"/>
          </w:tcPr>
          <w:p w14:paraId="4D085767" w14:textId="77777777" w:rsidR="004E2D3C" w:rsidRPr="004E2D3C" w:rsidRDefault="004E2D3C" w:rsidP="004E2D3C">
            <w:pPr>
              <w:tabs>
                <w:tab w:val="left" w:pos="1065"/>
              </w:tabs>
              <w:spacing w:before="240"/>
              <w:rPr>
                <w:rFonts w:eastAsia="Calibri" w:cstheme="minorHAnsi"/>
                <w:color w:val="000000" w:themeColor="text1"/>
                <w:sz w:val="24"/>
                <w:szCs w:val="24"/>
              </w:rPr>
            </w:pPr>
            <w:r w:rsidRPr="004E2D3C">
              <w:rPr>
                <w:rFonts w:eastAsia="Calibri" w:cstheme="minorHAnsi"/>
                <w:color w:val="000000"/>
                <w:sz w:val="24"/>
                <w:szCs w:val="24"/>
              </w:rPr>
              <w:t>Sudjeluju učenici 8. razreda. Aktivnost se realizira kroz dva sata vjeronauka tijekom godine, kroz posjet socijalnoj samoposluzi i razgovor s voditeljicom.</w:t>
            </w:r>
          </w:p>
        </w:tc>
      </w:tr>
      <w:tr w:rsidR="004E2D3C" w:rsidRPr="004E2D3C" w14:paraId="6979262D" w14:textId="77777777" w:rsidTr="004E2D3C">
        <w:tc>
          <w:tcPr>
            <w:tcW w:w="3288" w:type="dxa"/>
          </w:tcPr>
          <w:p w14:paraId="35285C12"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Vrijeme realizacije</w:t>
            </w:r>
          </w:p>
        </w:tc>
        <w:tc>
          <w:tcPr>
            <w:tcW w:w="10882" w:type="dxa"/>
          </w:tcPr>
          <w:p w14:paraId="6860ED36" w14:textId="77777777" w:rsidR="004E2D3C" w:rsidRPr="004E2D3C" w:rsidRDefault="004E2D3C" w:rsidP="004E2D3C">
            <w:pPr>
              <w:tabs>
                <w:tab w:val="left" w:pos="1065"/>
              </w:tabs>
              <w:spacing w:before="240"/>
              <w:rPr>
                <w:rFonts w:eastAsia="Calibri" w:cstheme="minorHAnsi"/>
                <w:color w:val="000000"/>
                <w:sz w:val="24"/>
                <w:szCs w:val="24"/>
              </w:rPr>
            </w:pPr>
            <w:r w:rsidRPr="004E2D3C">
              <w:rPr>
                <w:rFonts w:eastAsia="Calibri" w:cstheme="minorHAnsi"/>
                <w:color w:val="000000"/>
                <w:sz w:val="24"/>
                <w:szCs w:val="24"/>
              </w:rPr>
              <w:t xml:space="preserve">Svibanj, 2024. </w:t>
            </w:r>
          </w:p>
        </w:tc>
      </w:tr>
      <w:tr w:rsidR="004E2D3C" w:rsidRPr="004E2D3C" w14:paraId="5470C2E8"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67BA8C53"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Troškovnik</w:t>
            </w:r>
          </w:p>
        </w:tc>
        <w:tc>
          <w:tcPr>
            <w:tcW w:w="10882" w:type="dxa"/>
          </w:tcPr>
          <w:p w14:paraId="7AA62F47" w14:textId="77777777" w:rsidR="004E2D3C" w:rsidRPr="004E2D3C" w:rsidRDefault="004E2D3C" w:rsidP="004E2D3C">
            <w:pPr>
              <w:tabs>
                <w:tab w:val="left" w:pos="1065"/>
              </w:tabs>
              <w:spacing w:before="240"/>
              <w:rPr>
                <w:rFonts w:eastAsia="Calibri" w:cstheme="minorHAnsi"/>
                <w:color w:val="000000"/>
                <w:sz w:val="24"/>
                <w:szCs w:val="24"/>
              </w:rPr>
            </w:pPr>
            <w:r w:rsidRPr="004E2D3C">
              <w:rPr>
                <w:rFonts w:eastAsia="Calibri" w:cstheme="minorHAnsi"/>
                <w:color w:val="000000"/>
                <w:sz w:val="24"/>
                <w:szCs w:val="24"/>
              </w:rPr>
              <w:t>Trošak umnožavanja radnih materijala</w:t>
            </w:r>
          </w:p>
        </w:tc>
      </w:tr>
      <w:tr w:rsidR="004E2D3C" w:rsidRPr="004E2D3C" w14:paraId="3C77AA9A" w14:textId="77777777" w:rsidTr="004E2D3C">
        <w:tc>
          <w:tcPr>
            <w:tcW w:w="3288" w:type="dxa"/>
          </w:tcPr>
          <w:p w14:paraId="04F231E6"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lastRenderedPageBreak/>
              <w:t>Način vrednovanja</w:t>
            </w:r>
          </w:p>
        </w:tc>
        <w:tc>
          <w:tcPr>
            <w:tcW w:w="10882" w:type="dxa"/>
          </w:tcPr>
          <w:p w14:paraId="5A710272" w14:textId="77777777" w:rsidR="004E2D3C" w:rsidRPr="004E2D3C" w:rsidRDefault="004E2D3C" w:rsidP="004E2D3C">
            <w:pPr>
              <w:tabs>
                <w:tab w:val="left" w:pos="1065"/>
              </w:tabs>
              <w:spacing w:before="240"/>
              <w:rPr>
                <w:rFonts w:eastAsia="Calibri" w:cstheme="minorHAnsi"/>
                <w:color w:val="000000" w:themeColor="text1"/>
                <w:sz w:val="24"/>
                <w:szCs w:val="24"/>
              </w:rPr>
            </w:pPr>
            <w:r w:rsidRPr="004E2D3C">
              <w:rPr>
                <w:rFonts w:ascii="Calibri" w:eastAsia="Calibri" w:hAnsi="Calibri" w:cs="Calibri"/>
                <w:color w:val="000000"/>
                <w:sz w:val="24"/>
                <w:szCs w:val="24"/>
              </w:rPr>
              <w:t>Rješavanje radnog lista, izrada plakata, prezentacije, digitalnog plakata ili videozapisa</w:t>
            </w:r>
          </w:p>
        </w:tc>
      </w:tr>
      <w:tr w:rsidR="004E2D3C" w:rsidRPr="004E2D3C" w14:paraId="48AEF585"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55D8B1F5"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Korištenje rezultata vrednovanja</w:t>
            </w:r>
          </w:p>
        </w:tc>
        <w:tc>
          <w:tcPr>
            <w:tcW w:w="10882" w:type="dxa"/>
          </w:tcPr>
          <w:p w14:paraId="752FDFF0" w14:textId="77777777" w:rsidR="004E2D3C" w:rsidRPr="004E2D3C" w:rsidRDefault="004E2D3C" w:rsidP="004E2D3C">
            <w:pPr>
              <w:spacing w:before="240"/>
              <w:rPr>
                <w:rFonts w:eastAsia="Calibri" w:cstheme="minorHAnsi"/>
                <w:color w:val="000000"/>
                <w:sz w:val="24"/>
                <w:szCs w:val="24"/>
              </w:rPr>
            </w:pPr>
            <w:r w:rsidRPr="004E2D3C">
              <w:rPr>
                <w:rFonts w:eastAsia="Calibri"/>
                <w:color w:val="000000"/>
                <w:sz w:val="24"/>
                <w:szCs w:val="24"/>
              </w:rPr>
              <w:t>Rezultati će se koristiti u svrhu vrednovanja ostvarenosti ishoda Katoličkog vjeronauka</w:t>
            </w:r>
          </w:p>
        </w:tc>
      </w:tr>
    </w:tbl>
    <w:p w14:paraId="4809EBA4" w14:textId="27269C19" w:rsidR="00C45276" w:rsidRDefault="00C45276">
      <w:pPr>
        <w:spacing w:after="0" w:line="240" w:lineRule="auto"/>
      </w:pPr>
    </w:p>
    <w:p w14:paraId="57F0D6E5" w14:textId="77777777" w:rsidR="004E2D3C" w:rsidRDefault="004E2D3C">
      <w:pPr>
        <w:spacing w:after="0" w:line="240" w:lineRule="auto"/>
      </w:pPr>
    </w:p>
    <w:p w14:paraId="36E24328" w14:textId="77777777" w:rsidR="004E2D3C" w:rsidRDefault="004E2D3C">
      <w:pPr>
        <w:spacing w:after="0" w:line="240" w:lineRule="auto"/>
      </w:pPr>
    </w:p>
    <w:p w14:paraId="5BF34EC3" w14:textId="77777777" w:rsidR="004E2D3C" w:rsidRDefault="004E2D3C">
      <w:pPr>
        <w:spacing w:after="0" w:line="240" w:lineRule="auto"/>
      </w:pPr>
    </w:p>
    <w:p w14:paraId="3E437B2A" w14:textId="77777777" w:rsidR="004E2D3C" w:rsidRDefault="004E2D3C">
      <w:pPr>
        <w:spacing w:after="0" w:line="240" w:lineRule="auto"/>
      </w:pPr>
    </w:p>
    <w:tbl>
      <w:tblPr>
        <w:tblStyle w:val="Tablicareetke4-isticanje5"/>
        <w:tblW w:w="14170" w:type="dxa"/>
        <w:tblLayout w:type="fixed"/>
        <w:tblLook w:val="0400" w:firstRow="0" w:lastRow="0" w:firstColumn="0" w:lastColumn="0" w:noHBand="0" w:noVBand="1"/>
      </w:tblPr>
      <w:tblGrid>
        <w:gridCol w:w="3288"/>
        <w:gridCol w:w="10882"/>
      </w:tblGrid>
      <w:tr w:rsidR="004E2D3C" w:rsidRPr="004E2D3C" w14:paraId="2BC6C998"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631AE393" w14:textId="77777777" w:rsidR="004E2D3C" w:rsidRPr="004E2D3C" w:rsidRDefault="004E2D3C" w:rsidP="004E2D3C">
            <w:pPr>
              <w:keepNext/>
              <w:keepLines/>
              <w:spacing w:before="40"/>
              <w:outlineLvl w:val="1"/>
              <w:rPr>
                <w:rFonts w:asciiTheme="majorHAnsi" w:eastAsiaTheme="majorEastAsia" w:hAnsiTheme="majorHAnsi" w:cstheme="majorBidi"/>
                <w:b/>
                <w:bCs/>
                <w:color w:val="365F91" w:themeColor="accent1" w:themeShade="BF"/>
                <w:sz w:val="26"/>
                <w:szCs w:val="26"/>
              </w:rPr>
            </w:pPr>
            <w:r w:rsidRPr="004E2D3C">
              <w:rPr>
                <w:rFonts w:asciiTheme="majorHAnsi" w:eastAsiaTheme="majorEastAsia" w:hAnsiTheme="majorHAnsi" w:cstheme="majorBidi"/>
                <w:b/>
                <w:bCs/>
                <w:color w:val="365F91" w:themeColor="accent1" w:themeShade="BF"/>
                <w:sz w:val="26"/>
                <w:szCs w:val="26"/>
              </w:rPr>
              <w:t xml:space="preserve">Naziv aktivnosti: </w:t>
            </w:r>
            <w:r w:rsidRPr="004E2D3C">
              <w:rPr>
                <w:rFonts w:asciiTheme="majorHAnsi" w:eastAsiaTheme="majorEastAsia" w:hAnsiTheme="majorHAnsi" w:cstheme="majorBidi"/>
                <w:color w:val="365F91" w:themeColor="accent1" w:themeShade="BF"/>
                <w:sz w:val="26"/>
                <w:szCs w:val="26"/>
              </w:rPr>
              <w:t xml:space="preserve"> Izvanučionička nastava Posjet pučkoj knjižnici i čitaonici Daruvar – Zlatna Biblija</w:t>
            </w:r>
          </w:p>
        </w:tc>
        <w:tc>
          <w:tcPr>
            <w:tcW w:w="10882" w:type="dxa"/>
          </w:tcPr>
          <w:p w14:paraId="19995E63" w14:textId="77777777" w:rsidR="004E2D3C" w:rsidRPr="004E2D3C" w:rsidRDefault="004E2D3C" w:rsidP="004E2D3C">
            <w:pPr>
              <w:keepNext/>
              <w:keepLines/>
              <w:spacing w:before="40"/>
              <w:outlineLvl w:val="1"/>
              <w:rPr>
                <w:rFonts w:asciiTheme="majorHAnsi" w:eastAsiaTheme="majorEastAsia" w:hAnsiTheme="majorHAnsi" w:cstheme="majorBidi"/>
                <w:color w:val="000000" w:themeColor="text1"/>
                <w:sz w:val="26"/>
                <w:szCs w:val="26"/>
              </w:rPr>
            </w:pPr>
            <w:r w:rsidRPr="004E2D3C">
              <w:rPr>
                <w:rFonts w:asciiTheme="majorHAnsi" w:eastAsiaTheme="majorEastAsia" w:hAnsiTheme="majorHAnsi" w:cstheme="majorBidi"/>
                <w:b/>
                <w:bCs/>
                <w:color w:val="365F91" w:themeColor="accent1" w:themeShade="BF"/>
                <w:sz w:val="26"/>
                <w:szCs w:val="26"/>
              </w:rPr>
              <w:t>Ime i prezime voditelja: Tihana Petković</w:t>
            </w:r>
            <w:r w:rsidRPr="004E2D3C">
              <w:rPr>
                <w:rFonts w:ascii="Calibri" w:eastAsia="Calibri" w:hAnsi="Calibri" w:cs="Calibri"/>
                <w:color w:val="000000" w:themeColor="text1"/>
                <w:sz w:val="26"/>
                <w:szCs w:val="26"/>
              </w:rPr>
              <w:t xml:space="preserve"> </w:t>
            </w:r>
          </w:p>
        </w:tc>
      </w:tr>
      <w:tr w:rsidR="004E2D3C" w:rsidRPr="004E2D3C" w14:paraId="705A92F7" w14:textId="77777777" w:rsidTr="004E2D3C">
        <w:tc>
          <w:tcPr>
            <w:tcW w:w="3288" w:type="dxa"/>
          </w:tcPr>
          <w:p w14:paraId="04308698"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Ishodi aktivnosti</w:t>
            </w:r>
          </w:p>
        </w:tc>
        <w:tc>
          <w:tcPr>
            <w:tcW w:w="10882" w:type="dxa"/>
          </w:tcPr>
          <w:p w14:paraId="54A81570" w14:textId="77777777" w:rsidR="004E2D3C" w:rsidRPr="004E2D3C" w:rsidRDefault="004E2D3C" w:rsidP="004E2D3C">
            <w:pPr>
              <w:tabs>
                <w:tab w:val="left" w:pos="1065"/>
              </w:tabs>
              <w:spacing w:before="240"/>
              <w:rPr>
                <w:rFonts w:eastAsia="Calibri" w:cstheme="minorHAnsi"/>
                <w:color w:val="000000"/>
                <w:sz w:val="24"/>
                <w:szCs w:val="24"/>
              </w:rPr>
            </w:pPr>
            <w:r w:rsidRPr="004E2D3C">
              <w:rPr>
                <w:rFonts w:eastAsia="Calibri" w:cstheme="minorHAnsi"/>
                <w:color w:val="000000"/>
                <w:sz w:val="24"/>
                <w:szCs w:val="24"/>
              </w:rPr>
              <w:t>Učenik navodi Bibliju kao temeljni izvor kršćanske vjere i svetu knjigu Židova. OŠ KV A.5.2.</w:t>
            </w:r>
          </w:p>
          <w:p w14:paraId="4F4B4792" w14:textId="77777777" w:rsidR="004E2D3C" w:rsidRPr="004E2D3C" w:rsidRDefault="004E2D3C" w:rsidP="004E2D3C">
            <w:pPr>
              <w:tabs>
                <w:tab w:val="left" w:pos="1065"/>
              </w:tabs>
              <w:spacing w:before="240"/>
              <w:rPr>
                <w:rFonts w:eastAsia="Calibri" w:cstheme="minorHAnsi"/>
                <w:color w:val="000000"/>
                <w:sz w:val="24"/>
                <w:szCs w:val="24"/>
              </w:rPr>
            </w:pPr>
            <w:r w:rsidRPr="004E2D3C">
              <w:rPr>
                <w:rFonts w:eastAsia="Calibri" w:cstheme="minorHAnsi"/>
                <w:color w:val="000000"/>
                <w:sz w:val="24"/>
                <w:szCs w:val="24"/>
              </w:rPr>
              <w:t>Upoznaje se s različitim izdanjima Biblije, osobito Zlatnom Biblijom.</w:t>
            </w:r>
          </w:p>
          <w:p w14:paraId="16059CBC" w14:textId="77777777" w:rsidR="004E2D3C" w:rsidRPr="004E2D3C" w:rsidRDefault="004E2D3C" w:rsidP="004E2D3C">
            <w:pPr>
              <w:tabs>
                <w:tab w:val="left" w:pos="1065"/>
              </w:tabs>
              <w:spacing w:before="240"/>
              <w:rPr>
                <w:rFonts w:eastAsia="Calibri" w:cstheme="minorHAnsi"/>
                <w:color w:val="000000"/>
                <w:sz w:val="24"/>
                <w:szCs w:val="24"/>
              </w:rPr>
            </w:pPr>
            <w:r w:rsidRPr="004E2D3C">
              <w:rPr>
                <w:rFonts w:eastAsia="Calibri" w:cstheme="minorHAnsi"/>
                <w:color w:val="000000"/>
                <w:sz w:val="24"/>
                <w:szCs w:val="24"/>
              </w:rPr>
              <w:t>Učenik prepoznaje i opisuje biblijske likove i događaje na reprodukcijama umjetničkih djela. Učenik izražava svoj unutarnji doživljaj vjere kroz različite oblike izražavanja. Učenik istražuje primjere suvremene duhovne literature koja može izgrađivati njegov stav vjere OŠ KV D.5.2</w:t>
            </w:r>
          </w:p>
        </w:tc>
      </w:tr>
      <w:tr w:rsidR="004E2D3C" w:rsidRPr="004E2D3C" w14:paraId="7DFA79AC"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5DC4F02F"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Namjena</w:t>
            </w:r>
          </w:p>
        </w:tc>
        <w:tc>
          <w:tcPr>
            <w:tcW w:w="10882" w:type="dxa"/>
          </w:tcPr>
          <w:p w14:paraId="673F2EFC" w14:textId="77777777" w:rsidR="004E2D3C" w:rsidRPr="004E2D3C" w:rsidRDefault="004E2D3C" w:rsidP="004E2D3C">
            <w:pPr>
              <w:tabs>
                <w:tab w:val="left" w:pos="1065"/>
              </w:tabs>
              <w:spacing w:before="240"/>
              <w:rPr>
                <w:rFonts w:eastAsia="Calibri" w:cstheme="minorHAnsi"/>
                <w:color w:val="000000" w:themeColor="text1"/>
                <w:sz w:val="24"/>
                <w:szCs w:val="24"/>
              </w:rPr>
            </w:pPr>
            <w:r w:rsidRPr="004E2D3C">
              <w:rPr>
                <w:rFonts w:eastAsia="Calibri" w:cstheme="minorHAnsi"/>
                <w:color w:val="000000" w:themeColor="text1"/>
                <w:sz w:val="24"/>
                <w:szCs w:val="24"/>
              </w:rPr>
              <w:t xml:space="preserve">Učenici upoznaju Zlatnu Bibliju, kao posebno izdanje Biblije, izraz poštovanja i vjere. Upoznavanje s različitim drugim izdanjima, likovnim reprodukcijama koje ih krase, te upoznavanje s drugom duhovnom literaturom u Pučkoj knjižnici. </w:t>
            </w:r>
          </w:p>
        </w:tc>
      </w:tr>
      <w:tr w:rsidR="004E2D3C" w:rsidRPr="004E2D3C" w14:paraId="51262C04" w14:textId="77777777" w:rsidTr="004E2D3C">
        <w:tc>
          <w:tcPr>
            <w:tcW w:w="3288" w:type="dxa"/>
          </w:tcPr>
          <w:p w14:paraId="0D1AAC8E"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Nositelji aktivnosti</w:t>
            </w:r>
          </w:p>
        </w:tc>
        <w:tc>
          <w:tcPr>
            <w:tcW w:w="10882" w:type="dxa"/>
          </w:tcPr>
          <w:p w14:paraId="535A7ACF" w14:textId="77777777" w:rsidR="004E2D3C" w:rsidRPr="004E2D3C" w:rsidRDefault="004E2D3C" w:rsidP="004E2D3C">
            <w:pPr>
              <w:spacing w:before="240"/>
              <w:rPr>
                <w:rFonts w:eastAsia="Calibri" w:cstheme="minorHAnsi"/>
                <w:color w:val="000000"/>
                <w:sz w:val="24"/>
                <w:szCs w:val="24"/>
              </w:rPr>
            </w:pPr>
            <w:r w:rsidRPr="004E2D3C">
              <w:rPr>
                <w:rFonts w:eastAsia="Calibri" w:cstheme="minorHAnsi"/>
                <w:color w:val="000000"/>
                <w:sz w:val="24"/>
                <w:szCs w:val="24"/>
              </w:rPr>
              <w:t>Tihana Petković, vjeroučiteljica</w:t>
            </w:r>
          </w:p>
        </w:tc>
      </w:tr>
      <w:tr w:rsidR="004E2D3C" w:rsidRPr="004E2D3C" w14:paraId="48810336"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407386F8"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lastRenderedPageBreak/>
              <w:t>Način realizacije</w:t>
            </w:r>
          </w:p>
        </w:tc>
        <w:tc>
          <w:tcPr>
            <w:tcW w:w="10882" w:type="dxa"/>
          </w:tcPr>
          <w:p w14:paraId="2B0DB90D" w14:textId="77777777" w:rsidR="004E2D3C" w:rsidRPr="004E2D3C" w:rsidRDefault="004E2D3C" w:rsidP="004E2D3C">
            <w:pPr>
              <w:tabs>
                <w:tab w:val="left" w:pos="1065"/>
              </w:tabs>
              <w:spacing w:before="240"/>
              <w:rPr>
                <w:rFonts w:eastAsia="Calibri" w:cstheme="minorHAnsi"/>
                <w:color w:val="000000" w:themeColor="text1"/>
                <w:sz w:val="24"/>
                <w:szCs w:val="24"/>
              </w:rPr>
            </w:pPr>
            <w:r w:rsidRPr="004E2D3C">
              <w:rPr>
                <w:rFonts w:eastAsia="Calibri" w:cstheme="minorHAnsi"/>
                <w:color w:val="000000"/>
                <w:sz w:val="24"/>
                <w:szCs w:val="24"/>
              </w:rPr>
              <w:t>Sudjeluju učenici 5. razreda. Aktivnost se realizira kroz dva sata vjeronauka tijekom godine, kroz posjet Pučkoj knjižnici i čitaonici Daruvar.</w:t>
            </w:r>
          </w:p>
        </w:tc>
      </w:tr>
      <w:tr w:rsidR="004E2D3C" w:rsidRPr="004E2D3C" w14:paraId="5C29A7DF" w14:textId="77777777" w:rsidTr="004E2D3C">
        <w:tc>
          <w:tcPr>
            <w:tcW w:w="3288" w:type="dxa"/>
          </w:tcPr>
          <w:p w14:paraId="18650024"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Vrijeme realizacije</w:t>
            </w:r>
          </w:p>
        </w:tc>
        <w:tc>
          <w:tcPr>
            <w:tcW w:w="10882" w:type="dxa"/>
          </w:tcPr>
          <w:p w14:paraId="75C33087" w14:textId="77777777" w:rsidR="004E2D3C" w:rsidRPr="004E2D3C" w:rsidRDefault="004E2D3C" w:rsidP="004E2D3C">
            <w:pPr>
              <w:tabs>
                <w:tab w:val="left" w:pos="1065"/>
              </w:tabs>
              <w:spacing w:before="240"/>
              <w:rPr>
                <w:rFonts w:eastAsia="Calibri" w:cstheme="minorHAnsi"/>
                <w:color w:val="000000"/>
                <w:sz w:val="24"/>
                <w:szCs w:val="24"/>
              </w:rPr>
            </w:pPr>
            <w:r w:rsidRPr="004E2D3C">
              <w:rPr>
                <w:rFonts w:eastAsia="Calibri" w:cstheme="minorHAnsi"/>
                <w:color w:val="000000"/>
                <w:sz w:val="24"/>
                <w:szCs w:val="24"/>
              </w:rPr>
              <w:t xml:space="preserve">Listopad/studeni, 2023. </w:t>
            </w:r>
          </w:p>
        </w:tc>
      </w:tr>
      <w:tr w:rsidR="004E2D3C" w:rsidRPr="004E2D3C" w14:paraId="11D6867E"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451A0787"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Troškovnik</w:t>
            </w:r>
          </w:p>
        </w:tc>
        <w:tc>
          <w:tcPr>
            <w:tcW w:w="10882" w:type="dxa"/>
          </w:tcPr>
          <w:p w14:paraId="129FA701" w14:textId="77777777" w:rsidR="004E2D3C" w:rsidRPr="004E2D3C" w:rsidRDefault="004E2D3C" w:rsidP="004E2D3C">
            <w:pPr>
              <w:tabs>
                <w:tab w:val="left" w:pos="1065"/>
              </w:tabs>
              <w:spacing w:before="240"/>
              <w:rPr>
                <w:rFonts w:eastAsia="Calibri" w:cstheme="minorHAnsi"/>
                <w:color w:val="000000"/>
                <w:sz w:val="24"/>
                <w:szCs w:val="24"/>
              </w:rPr>
            </w:pPr>
            <w:r w:rsidRPr="004E2D3C">
              <w:rPr>
                <w:rFonts w:eastAsia="Calibri" w:cstheme="minorHAnsi"/>
                <w:color w:val="000000"/>
                <w:sz w:val="24"/>
                <w:szCs w:val="24"/>
              </w:rPr>
              <w:t>Trošak umnožavanja radnih materijala</w:t>
            </w:r>
          </w:p>
        </w:tc>
      </w:tr>
      <w:tr w:rsidR="004E2D3C" w:rsidRPr="004E2D3C" w14:paraId="20E9B056" w14:textId="77777777" w:rsidTr="004E2D3C">
        <w:tc>
          <w:tcPr>
            <w:tcW w:w="3288" w:type="dxa"/>
          </w:tcPr>
          <w:p w14:paraId="6DF23AEE"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Način vrednovanja</w:t>
            </w:r>
          </w:p>
        </w:tc>
        <w:tc>
          <w:tcPr>
            <w:tcW w:w="10882" w:type="dxa"/>
          </w:tcPr>
          <w:p w14:paraId="00CBAE48" w14:textId="77777777" w:rsidR="004E2D3C" w:rsidRPr="004E2D3C" w:rsidRDefault="004E2D3C" w:rsidP="004E2D3C">
            <w:pPr>
              <w:tabs>
                <w:tab w:val="left" w:pos="1065"/>
              </w:tabs>
              <w:spacing w:before="240"/>
              <w:rPr>
                <w:rFonts w:eastAsia="Calibri" w:cstheme="minorHAnsi"/>
                <w:color w:val="000000" w:themeColor="text1"/>
                <w:sz w:val="24"/>
                <w:szCs w:val="24"/>
              </w:rPr>
            </w:pPr>
            <w:r w:rsidRPr="004E2D3C">
              <w:rPr>
                <w:rFonts w:eastAsia="Calibri" w:cstheme="minorHAnsi"/>
                <w:color w:val="000000"/>
                <w:sz w:val="24"/>
                <w:szCs w:val="24"/>
              </w:rPr>
              <w:t>Rješavanje radnog lista, izrada plakata, prezentacije, digitalnog plakata ili videozapisa</w:t>
            </w:r>
          </w:p>
        </w:tc>
      </w:tr>
      <w:tr w:rsidR="004E2D3C" w:rsidRPr="004E2D3C" w14:paraId="2635C108"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401EA537"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Korištenje rezultata vrednovanja</w:t>
            </w:r>
          </w:p>
        </w:tc>
        <w:tc>
          <w:tcPr>
            <w:tcW w:w="10882" w:type="dxa"/>
          </w:tcPr>
          <w:p w14:paraId="72B50961" w14:textId="77777777" w:rsidR="004E2D3C" w:rsidRPr="004E2D3C" w:rsidRDefault="004E2D3C" w:rsidP="004E2D3C">
            <w:pPr>
              <w:spacing w:before="240"/>
              <w:rPr>
                <w:rFonts w:eastAsia="Calibri" w:cstheme="minorHAnsi"/>
                <w:color w:val="000000"/>
                <w:sz w:val="24"/>
                <w:szCs w:val="24"/>
              </w:rPr>
            </w:pPr>
            <w:r w:rsidRPr="004E2D3C">
              <w:rPr>
                <w:rFonts w:eastAsia="Calibri"/>
                <w:color w:val="000000"/>
                <w:sz w:val="24"/>
                <w:szCs w:val="24"/>
              </w:rPr>
              <w:t>Rezultati će se koristiti u svrhu vrednovanja ostvarenosti ishoda Katoličkog vjeronauka</w:t>
            </w:r>
          </w:p>
        </w:tc>
      </w:tr>
    </w:tbl>
    <w:p w14:paraId="0F3F2A8D" w14:textId="77777777" w:rsidR="005B5620" w:rsidRDefault="005B5620">
      <w:pPr>
        <w:spacing w:after="0" w:line="240" w:lineRule="auto"/>
      </w:pPr>
    </w:p>
    <w:p w14:paraId="3B0FFE35" w14:textId="6F954570" w:rsidR="00C45276" w:rsidRDefault="00C45276">
      <w:pPr>
        <w:spacing w:after="0" w:line="240" w:lineRule="auto"/>
      </w:pPr>
    </w:p>
    <w:p w14:paraId="0647C1AC" w14:textId="77777777" w:rsidR="000447EF" w:rsidRDefault="000447EF">
      <w:pPr>
        <w:spacing w:after="0" w:line="240" w:lineRule="auto"/>
      </w:pPr>
    </w:p>
    <w:tbl>
      <w:tblPr>
        <w:tblStyle w:val="Tablicareetke4-isticanje5"/>
        <w:tblW w:w="14170" w:type="dxa"/>
        <w:tblLayout w:type="fixed"/>
        <w:tblLook w:val="0400" w:firstRow="0" w:lastRow="0" w:firstColumn="0" w:lastColumn="0" w:noHBand="0" w:noVBand="1"/>
      </w:tblPr>
      <w:tblGrid>
        <w:gridCol w:w="3288"/>
        <w:gridCol w:w="10882"/>
      </w:tblGrid>
      <w:tr w:rsidR="004E2D3C" w:rsidRPr="004E2D3C" w14:paraId="60E99C46"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2E3A6DD5" w14:textId="77777777" w:rsidR="004E2D3C" w:rsidRPr="004E2D3C" w:rsidRDefault="004E2D3C" w:rsidP="004E2D3C">
            <w:pPr>
              <w:keepNext/>
              <w:keepLines/>
              <w:spacing w:before="40"/>
              <w:outlineLvl w:val="1"/>
              <w:rPr>
                <w:rFonts w:asciiTheme="majorHAnsi" w:eastAsiaTheme="majorEastAsia" w:hAnsiTheme="majorHAnsi" w:cstheme="majorBidi"/>
                <w:b/>
                <w:bCs/>
                <w:color w:val="365F91" w:themeColor="accent1" w:themeShade="BF"/>
                <w:sz w:val="26"/>
                <w:szCs w:val="26"/>
              </w:rPr>
            </w:pPr>
            <w:r w:rsidRPr="004E2D3C">
              <w:rPr>
                <w:rFonts w:asciiTheme="majorHAnsi" w:eastAsiaTheme="majorEastAsia" w:hAnsiTheme="majorHAnsi" w:cstheme="majorBidi"/>
                <w:b/>
                <w:bCs/>
                <w:color w:val="365F91" w:themeColor="accent1" w:themeShade="BF"/>
                <w:sz w:val="26"/>
                <w:szCs w:val="26"/>
              </w:rPr>
              <w:t xml:space="preserve">Naziv aktivnosti: </w:t>
            </w:r>
            <w:r w:rsidRPr="004E2D3C">
              <w:rPr>
                <w:rFonts w:asciiTheme="majorHAnsi" w:eastAsiaTheme="majorEastAsia" w:hAnsiTheme="majorHAnsi" w:cstheme="majorBidi"/>
                <w:color w:val="365F91" w:themeColor="accent1" w:themeShade="BF"/>
                <w:sz w:val="26"/>
                <w:szCs w:val="26"/>
              </w:rPr>
              <w:t xml:space="preserve"> Izvanučionička nastava Posjet Crkvi Presvetog Trojstva u Daruvaru</w:t>
            </w:r>
          </w:p>
        </w:tc>
        <w:tc>
          <w:tcPr>
            <w:tcW w:w="10882" w:type="dxa"/>
          </w:tcPr>
          <w:p w14:paraId="12945E12" w14:textId="77777777" w:rsidR="004E2D3C" w:rsidRPr="004E2D3C" w:rsidRDefault="004E2D3C" w:rsidP="004E2D3C">
            <w:pPr>
              <w:keepNext/>
              <w:keepLines/>
              <w:spacing w:before="40"/>
              <w:outlineLvl w:val="1"/>
              <w:rPr>
                <w:rFonts w:asciiTheme="majorHAnsi" w:eastAsiaTheme="majorEastAsia" w:hAnsiTheme="majorHAnsi" w:cstheme="majorBidi"/>
                <w:color w:val="000000" w:themeColor="text1"/>
                <w:sz w:val="26"/>
                <w:szCs w:val="26"/>
              </w:rPr>
            </w:pPr>
            <w:r w:rsidRPr="004E2D3C">
              <w:rPr>
                <w:rFonts w:asciiTheme="majorHAnsi" w:eastAsiaTheme="majorEastAsia" w:hAnsiTheme="majorHAnsi" w:cstheme="majorBidi"/>
                <w:b/>
                <w:bCs/>
                <w:color w:val="365F91" w:themeColor="accent1" w:themeShade="BF"/>
                <w:sz w:val="26"/>
                <w:szCs w:val="26"/>
              </w:rPr>
              <w:t>Ime i prezime voditelja: Tihana Petković</w:t>
            </w:r>
          </w:p>
        </w:tc>
      </w:tr>
      <w:tr w:rsidR="004E2D3C" w:rsidRPr="004E2D3C" w14:paraId="131C13D5" w14:textId="77777777" w:rsidTr="004E2D3C">
        <w:tc>
          <w:tcPr>
            <w:tcW w:w="3288" w:type="dxa"/>
          </w:tcPr>
          <w:p w14:paraId="7D1D0B0F"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Ishodi aktivnosti</w:t>
            </w:r>
          </w:p>
        </w:tc>
        <w:tc>
          <w:tcPr>
            <w:tcW w:w="10882" w:type="dxa"/>
          </w:tcPr>
          <w:p w14:paraId="5E3E3249" w14:textId="77777777" w:rsidR="004E2D3C" w:rsidRPr="004E2D3C" w:rsidRDefault="004E2D3C" w:rsidP="004E2D3C">
            <w:pPr>
              <w:tabs>
                <w:tab w:val="left" w:pos="1065"/>
              </w:tabs>
              <w:spacing w:before="240"/>
              <w:rPr>
                <w:rFonts w:eastAsia="Calibri" w:cstheme="minorHAnsi"/>
                <w:color w:val="000000"/>
                <w:sz w:val="24"/>
                <w:szCs w:val="24"/>
              </w:rPr>
            </w:pPr>
            <w:r w:rsidRPr="004E2D3C">
              <w:rPr>
                <w:rFonts w:eastAsia="Calibri" w:cstheme="minorHAnsi"/>
                <w:color w:val="000000"/>
                <w:sz w:val="24"/>
                <w:szCs w:val="24"/>
              </w:rPr>
              <w:t>Učenik prepoznaje osnovna obilježja najvažnijih stilova crkvenoga graditeljstva i unutrašnjosti crkve. OŠ KV D.6.2.</w:t>
            </w:r>
          </w:p>
        </w:tc>
      </w:tr>
      <w:tr w:rsidR="004E2D3C" w:rsidRPr="004E2D3C" w14:paraId="2DA8768F"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373188C7"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Namjena</w:t>
            </w:r>
          </w:p>
        </w:tc>
        <w:tc>
          <w:tcPr>
            <w:tcW w:w="10882" w:type="dxa"/>
          </w:tcPr>
          <w:p w14:paraId="02590F31" w14:textId="77777777" w:rsidR="004E2D3C" w:rsidRPr="004E2D3C" w:rsidRDefault="004E2D3C" w:rsidP="004E2D3C">
            <w:pPr>
              <w:tabs>
                <w:tab w:val="left" w:pos="1065"/>
              </w:tabs>
              <w:spacing w:before="240"/>
              <w:rPr>
                <w:rFonts w:eastAsia="Calibri" w:cstheme="minorHAnsi"/>
                <w:color w:val="000000" w:themeColor="text1"/>
                <w:sz w:val="24"/>
                <w:szCs w:val="24"/>
              </w:rPr>
            </w:pPr>
            <w:r w:rsidRPr="004E2D3C">
              <w:rPr>
                <w:rFonts w:eastAsia="Calibri" w:cstheme="minorHAnsi"/>
                <w:color w:val="000000" w:themeColor="text1"/>
                <w:sz w:val="24"/>
                <w:szCs w:val="24"/>
              </w:rPr>
              <w:t xml:space="preserve">Učenici upoznaju Katolički crkvu Presvetog Trojstva, stil gradnje, unutrašnjost Crkve. </w:t>
            </w:r>
          </w:p>
        </w:tc>
      </w:tr>
      <w:tr w:rsidR="004E2D3C" w:rsidRPr="004E2D3C" w14:paraId="75625E65" w14:textId="77777777" w:rsidTr="004E2D3C">
        <w:tc>
          <w:tcPr>
            <w:tcW w:w="3288" w:type="dxa"/>
          </w:tcPr>
          <w:p w14:paraId="32D928CA"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Nositelji aktivnosti</w:t>
            </w:r>
          </w:p>
        </w:tc>
        <w:tc>
          <w:tcPr>
            <w:tcW w:w="10882" w:type="dxa"/>
          </w:tcPr>
          <w:p w14:paraId="4FFE99E2" w14:textId="77777777" w:rsidR="004E2D3C" w:rsidRPr="004E2D3C" w:rsidRDefault="004E2D3C" w:rsidP="004E2D3C">
            <w:pPr>
              <w:spacing w:before="240"/>
              <w:rPr>
                <w:rFonts w:eastAsia="Calibri" w:cstheme="minorHAnsi"/>
                <w:color w:val="000000"/>
                <w:sz w:val="24"/>
                <w:szCs w:val="24"/>
              </w:rPr>
            </w:pPr>
            <w:r w:rsidRPr="004E2D3C">
              <w:rPr>
                <w:rFonts w:eastAsia="Calibri" w:cstheme="minorHAnsi"/>
                <w:color w:val="000000"/>
                <w:sz w:val="24"/>
                <w:szCs w:val="24"/>
              </w:rPr>
              <w:t>Tihana Petković, vjeroučiteljica</w:t>
            </w:r>
          </w:p>
        </w:tc>
      </w:tr>
      <w:tr w:rsidR="004E2D3C" w:rsidRPr="004E2D3C" w14:paraId="244FE36D"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59CC4D17"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Način realizacije</w:t>
            </w:r>
          </w:p>
        </w:tc>
        <w:tc>
          <w:tcPr>
            <w:tcW w:w="10882" w:type="dxa"/>
          </w:tcPr>
          <w:p w14:paraId="0DB643B3" w14:textId="77777777" w:rsidR="004E2D3C" w:rsidRPr="004E2D3C" w:rsidRDefault="004E2D3C" w:rsidP="004E2D3C">
            <w:pPr>
              <w:tabs>
                <w:tab w:val="left" w:pos="1065"/>
              </w:tabs>
              <w:spacing w:before="240"/>
              <w:rPr>
                <w:rFonts w:eastAsia="Calibri" w:cstheme="minorHAnsi"/>
                <w:color w:val="000000" w:themeColor="text1"/>
                <w:sz w:val="24"/>
                <w:szCs w:val="24"/>
              </w:rPr>
            </w:pPr>
            <w:r w:rsidRPr="004E2D3C">
              <w:rPr>
                <w:rFonts w:eastAsia="Calibri" w:cstheme="minorHAnsi"/>
                <w:color w:val="000000"/>
                <w:sz w:val="24"/>
                <w:szCs w:val="24"/>
              </w:rPr>
              <w:t>Sudjeluju učenici 6. razreda. Aktivnost se realizira kroz dva sata vjeronauka tijekom školske godine, kroz posjet crkvi.</w:t>
            </w:r>
          </w:p>
        </w:tc>
      </w:tr>
      <w:tr w:rsidR="004E2D3C" w:rsidRPr="004E2D3C" w14:paraId="12A91724" w14:textId="77777777" w:rsidTr="004E2D3C">
        <w:tc>
          <w:tcPr>
            <w:tcW w:w="3288" w:type="dxa"/>
          </w:tcPr>
          <w:p w14:paraId="27D48552"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lastRenderedPageBreak/>
              <w:t>Vrijeme realizacije</w:t>
            </w:r>
          </w:p>
        </w:tc>
        <w:tc>
          <w:tcPr>
            <w:tcW w:w="10882" w:type="dxa"/>
          </w:tcPr>
          <w:p w14:paraId="1F0B6186" w14:textId="77777777" w:rsidR="004E2D3C" w:rsidRPr="004E2D3C" w:rsidRDefault="004E2D3C" w:rsidP="004E2D3C">
            <w:pPr>
              <w:tabs>
                <w:tab w:val="left" w:pos="1065"/>
              </w:tabs>
              <w:spacing w:before="240"/>
              <w:rPr>
                <w:rFonts w:eastAsia="Calibri" w:cstheme="minorHAnsi"/>
                <w:color w:val="000000"/>
                <w:sz w:val="24"/>
                <w:szCs w:val="24"/>
              </w:rPr>
            </w:pPr>
            <w:r w:rsidRPr="004E2D3C">
              <w:rPr>
                <w:rFonts w:eastAsia="Calibri" w:cstheme="minorHAnsi"/>
                <w:color w:val="000000"/>
                <w:sz w:val="24"/>
                <w:szCs w:val="24"/>
              </w:rPr>
              <w:t xml:space="preserve">svibanj 2024. </w:t>
            </w:r>
          </w:p>
        </w:tc>
      </w:tr>
      <w:tr w:rsidR="004E2D3C" w:rsidRPr="004E2D3C" w14:paraId="7704C61E"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7BE98229"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Troškovnik</w:t>
            </w:r>
          </w:p>
        </w:tc>
        <w:tc>
          <w:tcPr>
            <w:tcW w:w="10882" w:type="dxa"/>
          </w:tcPr>
          <w:p w14:paraId="4833670A" w14:textId="77777777" w:rsidR="004E2D3C" w:rsidRPr="004E2D3C" w:rsidRDefault="004E2D3C" w:rsidP="004E2D3C">
            <w:pPr>
              <w:tabs>
                <w:tab w:val="left" w:pos="1065"/>
              </w:tabs>
              <w:spacing w:before="240"/>
              <w:rPr>
                <w:rFonts w:eastAsia="Calibri" w:cstheme="minorHAnsi"/>
                <w:color w:val="000000"/>
                <w:sz w:val="24"/>
                <w:szCs w:val="24"/>
              </w:rPr>
            </w:pPr>
            <w:r w:rsidRPr="004E2D3C">
              <w:rPr>
                <w:rFonts w:eastAsia="Calibri" w:cstheme="minorHAnsi"/>
                <w:color w:val="000000"/>
                <w:sz w:val="24"/>
                <w:szCs w:val="24"/>
              </w:rPr>
              <w:t>Trošak umnožavanja radnih materijala</w:t>
            </w:r>
          </w:p>
        </w:tc>
      </w:tr>
      <w:tr w:rsidR="004E2D3C" w:rsidRPr="004E2D3C" w14:paraId="470D7E6D" w14:textId="77777777" w:rsidTr="004E2D3C">
        <w:tc>
          <w:tcPr>
            <w:tcW w:w="3288" w:type="dxa"/>
          </w:tcPr>
          <w:p w14:paraId="0D3164CA"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Način vrednovanja</w:t>
            </w:r>
          </w:p>
        </w:tc>
        <w:tc>
          <w:tcPr>
            <w:tcW w:w="10882" w:type="dxa"/>
          </w:tcPr>
          <w:p w14:paraId="3AF43E79" w14:textId="77777777" w:rsidR="004E2D3C" w:rsidRPr="004E2D3C" w:rsidRDefault="004E2D3C" w:rsidP="004E2D3C">
            <w:pPr>
              <w:tabs>
                <w:tab w:val="left" w:pos="1065"/>
              </w:tabs>
              <w:spacing w:before="240"/>
              <w:rPr>
                <w:rFonts w:eastAsia="Calibri" w:cstheme="minorHAnsi"/>
                <w:color w:val="000000" w:themeColor="text1"/>
                <w:sz w:val="24"/>
                <w:szCs w:val="24"/>
              </w:rPr>
            </w:pPr>
            <w:r w:rsidRPr="004E2D3C">
              <w:rPr>
                <w:rFonts w:eastAsia="Calibri" w:cstheme="minorHAnsi"/>
                <w:color w:val="000000"/>
                <w:sz w:val="24"/>
                <w:szCs w:val="24"/>
              </w:rPr>
              <w:t>Rješavanje radnog lista, izrada plakata, prezentacije, digitalnog plakata ili videozapisa</w:t>
            </w:r>
          </w:p>
        </w:tc>
      </w:tr>
      <w:tr w:rsidR="004E2D3C" w:rsidRPr="004E2D3C" w14:paraId="3D920B76" w14:textId="77777777" w:rsidTr="004E2D3C">
        <w:trPr>
          <w:cnfStyle w:val="000000100000" w:firstRow="0" w:lastRow="0" w:firstColumn="0" w:lastColumn="0" w:oddVBand="0" w:evenVBand="0" w:oddHBand="1" w:evenHBand="0" w:firstRowFirstColumn="0" w:firstRowLastColumn="0" w:lastRowFirstColumn="0" w:lastRowLastColumn="0"/>
        </w:trPr>
        <w:tc>
          <w:tcPr>
            <w:tcW w:w="3288" w:type="dxa"/>
          </w:tcPr>
          <w:p w14:paraId="6BB7E699" w14:textId="77777777" w:rsidR="004E2D3C" w:rsidRPr="004E2D3C" w:rsidRDefault="004E2D3C" w:rsidP="004E2D3C">
            <w:pPr>
              <w:tabs>
                <w:tab w:val="left" w:pos="1065"/>
              </w:tabs>
              <w:spacing w:before="240"/>
              <w:rPr>
                <w:rFonts w:ascii="Calibri" w:eastAsia="Calibri" w:hAnsi="Calibri" w:cs="Calibri"/>
                <w:color w:val="17365D" w:themeColor="text2" w:themeShade="BF"/>
                <w:sz w:val="24"/>
                <w:szCs w:val="24"/>
              </w:rPr>
            </w:pPr>
            <w:r w:rsidRPr="004E2D3C">
              <w:rPr>
                <w:rFonts w:ascii="Calibri" w:eastAsia="Calibri" w:hAnsi="Calibri" w:cs="Calibri"/>
                <w:color w:val="17365D" w:themeColor="text2" w:themeShade="BF"/>
                <w:sz w:val="24"/>
                <w:szCs w:val="24"/>
              </w:rPr>
              <w:t>Korištenje rezultata vrednovanja</w:t>
            </w:r>
          </w:p>
        </w:tc>
        <w:tc>
          <w:tcPr>
            <w:tcW w:w="10882" w:type="dxa"/>
          </w:tcPr>
          <w:p w14:paraId="091674F8" w14:textId="77777777" w:rsidR="004E2D3C" w:rsidRPr="004E2D3C" w:rsidRDefault="004E2D3C" w:rsidP="004E2D3C">
            <w:pPr>
              <w:spacing w:before="240"/>
              <w:rPr>
                <w:rFonts w:eastAsia="Calibri" w:cstheme="minorHAnsi"/>
                <w:color w:val="000000"/>
                <w:sz w:val="24"/>
                <w:szCs w:val="24"/>
              </w:rPr>
            </w:pPr>
            <w:r w:rsidRPr="004E2D3C">
              <w:rPr>
                <w:rFonts w:eastAsia="Calibri"/>
                <w:color w:val="000000"/>
                <w:sz w:val="24"/>
                <w:szCs w:val="24"/>
              </w:rPr>
              <w:t>Rezultati će se koristiti u svrhu vrednovanja ostvarenosti ishoda Katoličkog vjeronauka</w:t>
            </w:r>
          </w:p>
        </w:tc>
      </w:tr>
    </w:tbl>
    <w:p w14:paraId="716ACCC3" w14:textId="293E3ECA" w:rsidR="00BB3B78" w:rsidRDefault="00BB3B78">
      <w:pPr>
        <w:spacing w:after="0" w:line="240" w:lineRule="auto"/>
      </w:pPr>
    </w:p>
    <w:p w14:paraId="53FB9F3A" w14:textId="4ADD33CF" w:rsidR="00BB3B78" w:rsidRDefault="00BB3B78">
      <w:pPr>
        <w:spacing w:after="0" w:line="240" w:lineRule="auto"/>
      </w:pPr>
    </w:p>
    <w:p w14:paraId="231971A7" w14:textId="77777777" w:rsidR="007B3154" w:rsidRDefault="007B3154">
      <w:pPr>
        <w:spacing w:after="0" w:line="240" w:lineRule="auto"/>
      </w:pPr>
    </w:p>
    <w:tbl>
      <w:tblPr>
        <w:tblStyle w:val="Tablicareetke4-isticanje5"/>
        <w:tblW w:w="14218" w:type="dxa"/>
        <w:tblLayout w:type="fixed"/>
        <w:tblLook w:val="0400" w:firstRow="0" w:lastRow="0" w:firstColumn="0" w:lastColumn="0" w:noHBand="0" w:noVBand="1"/>
      </w:tblPr>
      <w:tblGrid>
        <w:gridCol w:w="3936"/>
        <w:gridCol w:w="10282"/>
      </w:tblGrid>
      <w:tr w:rsidR="0037375D" w:rsidRPr="0037375D" w14:paraId="404ED85E"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120A9EBB" w14:textId="77777777" w:rsidR="0037375D" w:rsidRPr="0037375D" w:rsidRDefault="0037375D" w:rsidP="0037375D">
            <w:pPr>
              <w:keepNext/>
              <w:keepLines/>
              <w:spacing w:before="40"/>
              <w:outlineLvl w:val="1"/>
              <w:rPr>
                <w:rFonts w:asciiTheme="majorHAnsi" w:eastAsiaTheme="majorEastAsia" w:hAnsiTheme="majorHAnsi" w:cstheme="majorBidi"/>
                <w:b/>
                <w:bCs/>
                <w:color w:val="365F91" w:themeColor="accent1" w:themeShade="BF"/>
                <w:sz w:val="26"/>
                <w:szCs w:val="26"/>
              </w:rPr>
            </w:pPr>
            <w:r w:rsidRPr="0037375D">
              <w:rPr>
                <w:rFonts w:asciiTheme="majorHAnsi" w:eastAsiaTheme="majorEastAsia" w:hAnsiTheme="majorHAnsi" w:cstheme="majorBidi"/>
                <w:b/>
                <w:bCs/>
                <w:color w:val="365F91" w:themeColor="accent1" w:themeShade="BF"/>
                <w:sz w:val="26"/>
                <w:szCs w:val="26"/>
              </w:rPr>
              <w:t>Naziv aktivnosti: Izvan školskog dvorišta</w:t>
            </w:r>
          </w:p>
          <w:p w14:paraId="3C782B06" w14:textId="77777777" w:rsidR="0037375D" w:rsidRPr="0037375D" w:rsidRDefault="0037375D" w:rsidP="0037375D">
            <w:pPr>
              <w:keepNext/>
              <w:keepLines/>
              <w:spacing w:before="40"/>
              <w:outlineLvl w:val="1"/>
              <w:rPr>
                <w:rFonts w:asciiTheme="majorHAnsi" w:eastAsiaTheme="majorEastAsia" w:hAnsiTheme="majorHAnsi" w:cstheme="majorBidi"/>
                <w:b/>
                <w:bCs/>
                <w:color w:val="365F91" w:themeColor="accent1" w:themeShade="BF"/>
                <w:sz w:val="26"/>
                <w:szCs w:val="26"/>
              </w:rPr>
            </w:pPr>
          </w:p>
        </w:tc>
        <w:tc>
          <w:tcPr>
            <w:tcW w:w="10282" w:type="dxa"/>
          </w:tcPr>
          <w:p w14:paraId="69175CC5" w14:textId="77777777" w:rsidR="0037375D" w:rsidRPr="0037375D" w:rsidRDefault="0037375D" w:rsidP="0037375D">
            <w:pPr>
              <w:keepNext/>
              <w:keepLines/>
              <w:spacing w:before="40"/>
              <w:outlineLvl w:val="1"/>
              <w:rPr>
                <w:rFonts w:asciiTheme="majorHAnsi" w:eastAsiaTheme="majorEastAsia" w:hAnsiTheme="majorHAnsi" w:cstheme="majorBidi"/>
                <w:b/>
                <w:bCs/>
                <w:color w:val="365F91" w:themeColor="accent1" w:themeShade="BF"/>
                <w:sz w:val="26"/>
                <w:szCs w:val="26"/>
              </w:rPr>
            </w:pPr>
            <w:r w:rsidRPr="0037375D">
              <w:rPr>
                <w:rFonts w:asciiTheme="majorHAnsi" w:eastAsiaTheme="majorEastAsia" w:hAnsiTheme="majorHAnsi" w:cstheme="majorBidi"/>
                <w:b/>
                <w:bCs/>
                <w:color w:val="365F91" w:themeColor="accent1" w:themeShade="BF"/>
                <w:sz w:val="26"/>
                <w:szCs w:val="26"/>
              </w:rPr>
              <w:t>Ime i prezime voditelja: Marija Hubak , Danijela Koprek, Suzana Lipovac,  s. Terezija Krasnić</w:t>
            </w:r>
          </w:p>
        </w:tc>
      </w:tr>
      <w:tr w:rsidR="0037375D" w:rsidRPr="0037375D" w14:paraId="67EAA7B5" w14:textId="77777777" w:rsidTr="00F7221F">
        <w:tc>
          <w:tcPr>
            <w:tcW w:w="3936" w:type="dxa"/>
          </w:tcPr>
          <w:p w14:paraId="2BCF7015" w14:textId="77777777" w:rsidR="0037375D" w:rsidRPr="0037375D" w:rsidRDefault="0037375D" w:rsidP="0037375D">
            <w:pPr>
              <w:tabs>
                <w:tab w:val="left" w:pos="1065"/>
              </w:tabs>
              <w:rPr>
                <w:rFonts w:ascii="Calibri" w:eastAsia="Calibri" w:hAnsi="Calibri" w:cs="Calibri"/>
                <w:color w:val="17365D" w:themeColor="text2" w:themeShade="BF"/>
                <w:sz w:val="24"/>
                <w:szCs w:val="24"/>
              </w:rPr>
            </w:pPr>
            <w:r w:rsidRPr="0037375D">
              <w:rPr>
                <w:rFonts w:ascii="Calibri" w:eastAsia="Calibri" w:hAnsi="Calibri" w:cs="Calibri"/>
                <w:color w:val="17365D" w:themeColor="text2" w:themeShade="BF"/>
                <w:sz w:val="24"/>
                <w:szCs w:val="24"/>
              </w:rPr>
              <w:t>Ishodi aktivnosti</w:t>
            </w:r>
          </w:p>
        </w:tc>
        <w:tc>
          <w:tcPr>
            <w:tcW w:w="10282" w:type="dxa"/>
          </w:tcPr>
          <w:p w14:paraId="560675F9" w14:textId="77777777" w:rsidR="0037375D" w:rsidRDefault="0037375D" w:rsidP="0037375D">
            <w:pPr>
              <w:tabs>
                <w:tab w:val="left" w:pos="1065"/>
              </w:tabs>
              <w:rPr>
                <w:rFonts w:ascii="Calibri" w:eastAsia="Calibri" w:hAnsi="Calibri" w:cs="Calibri"/>
                <w:color w:val="000000"/>
                <w:sz w:val="24"/>
                <w:szCs w:val="24"/>
              </w:rPr>
            </w:pPr>
            <w:r w:rsidRPr="0037375D">
              <w:rPr>
                <w:rFonts w:ascii="Calibri" w:eastAsia="Calibri" w:hAnsi="Calibri" w:cs="Calibri"/>
                <w:color w:val="000000"/>
                <w:sz w:val="24"/>
                <w:szCs w:val="24"/>
              </w:rPr>
              <w:t xml:space="preserve">Poticanje radoznalosti i upoznavanje različitih znamenitosti,  ustanova i sakralnih objekata u gradu kako bi se povezalo nastavne sadržaje sa konkretnim životom i prostorom. Boravkom u prirodi prepoznavati ljepote stvorenog svijeta. </w:t>
            </w:r>
          </w:p>
          <w:p w14:paraId="500B989D" w14:textId="77777777" w:rsidR="0037375D" w:rsidRPr="0037375D" w:rsidRDefault="0037375D" w:rsidP="0037375D">
            <w:pPr>
              <w:tabs>
                <w:tab w:val="left" w:pos="1065"/>
              </w:tabs>
              <w:rPr>
                <w:rFonts w:ascii="Calibri" w:eastAsia="Calibri" w:hAnsi="Calibri" w:cs="Calibri"/>
                <w:color w:val="000000"/>
                <w:sz w:val="24"/>
                <w:szCs w:val="24"/>
              </w:rPr>
            </w:pPr>
          </w:p>
        </w:tc>
      </w:tr>
      <w:tr w:rsidR="0037375D" w:rsidRPr="0037375D" w14:paraId="32D74020"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3030C171" w14:textId="77777777" w:rsidR="0037375D" w:rsidRPr="0037375D" w:rsidRDefault="0037375D" w:rsidP="0037375D">
            <w:pPr>
              <w:tabs>
                <w:tab w:val="left" w:pos="1065"/>
              </w:tabs>
              <w:rPr>
                <w:rFonts w:ascii="Calibri" w:eastAsia="Calibri" w:hAnsi="Calibri" w:cs="Calibri"/>
                <w:color w:val="17365D" w:themeColor="text2" w:themeShade="BF"/>
                <w:sz w:val="24"/>
                <w:szCs w:val="24"/>
              </w:rPr>
            </w:pPr>
            <w:r w:rsidRPr="0037375D">
              <w:rPr>
                <w:rFonts w:ascii="Calibri" w:eastAsia="Calibri" w:hAnsi="Calibri" w:cs="Calibri"/>
                <w:color w:val="17365D" w:themeColor="text2" w:themeShade="BF"/>
                <w:sz w:val="24"/>
                <w:szCs w:val="24"/>
              </w:rPr>
              <w:t>Namjena</w:t>
            </w:r>
          </w:p>
        </w:tc>
        <w:tc>
          <w:tcPr>
            <w:tcW w:w="10282" w:type="dxa"/>
          </w:tcPr>
          <w:p w14:paraId="08D81618" w14:textId="77777777" w:rsidR="0037375D" w:rsidRDefault="0037375D" w:rsidP="0037375D">
            <w:pPr>
              <w:tabs>
                <w:tab w:val="left" w:pos="1065"/>
              </w:tabs>
              <w:rPr>
                <w:rFonts w:ascii="Calibri" w:eastAsia="Calibri" w:hAnsi="Calibri" w:cs="Calibri"/>
                <w:color w:val="000000"/>
                <w:sz w:val="24"/>
                <w:szCs w:val="24"/>
              </w:rPr>
            </w:pPr>
            <w:r w:rsidRPr="0037375D">
              <w:rPr>
                <w:rFonts w:ascii="Calibri" w:eastAsia="Calibri" w:hAnsi="Calibri" w:cs="Calibri"/>
                <w:color w:val="000000"/>
                <w:sz w:val="24"/>
                <w:szCs w:val="24"/>
              </w:rPr>
              <w:t>Svim učenicima , polaznicima katoličkog vjeronauka i/li INA skupina koje vode vjeroučiteljice</w:t>
            </w:r>
          </w:p>
          <w:p w14:paraId="5979DB19" w14:textId="77777777" w:rsidR="0037375D" w:rsidRPr="0037375D" w:rsidRDefault="0037375D" w:rsidP="0037375D">
            <w:pPr>
              <w:tabs>
                <w:tab w:val="left" w:pos="1065"/>
              </w:tabs>
              <w:rPr>
                <w:rFonts w:ascii="Calibri" w:eastAsia="Calibri" w:hAnsi="Calibri" w:cs="Calibri"/>
                <w:color w:val="000000"/>
                <w:sz w:val="24"/>
                <w:szCs w:val="24"/>
              </w:rPr>
            </w:pPr>
          </w:p>
        </w:tc>
      </w:tr>
      <w:tr w:rsidR="0037375D" w:rsidRPr="0037375D" w14:paraId="0C5E94B5" w14:textId="77777777" w:rsidTr="00F7221F">
        <w:tc>
          <w:tcPr>
            <w:tcW w:w="3936" w:type="dxa"/>
          </w:tcPr>
          <w:p w14:paraId="06C3D0A3" w14:textId="77777777" w:rsidR="0037375D" w:rsidRPr="0037375D" w:rsidRDefault="0037375D" w:rsidP="0037375D">
            <w:pPr>
              <w:tabs>
                <w:tab w:val="left" w:pos="1065"/>
              </w:tabs>
              <w:rPr>
                <w:rFonts w:ascii="Calibri" w:eastAsia="Calibri" w:hAnsi="Calibri" w:cs="Calibri"/>
                <w:color w:val="17365D" w:themeColor="text2" w:themeShade="BF"/>
                <w:sz w:val="24"/>
                <w:szCs w:val="24"/>
              </w:rPr>
            </w:pPr>
            <w:r w:rsidRPr="0037375D">
              <w:rPr>
                <w:rFonts w:ascii="Calibri" w:eastAsia="Calibri" w:hAnsi="Calibri" w:cs="Calibri"/>
                <w:color w:val="17365D" w:themeColor="text2" w:themeShade="BF"/>
                <w:sz w:val="24"/>
                <w:szCs w:val="24"/>
              </w:rPr>
              <w:t>Nositelji aktivnosti</w:t>
            </w:r>
          </w:p>
        </w:tc>
        <w:tc>
          <w:tcPr>
            <w:tcW w:w="10282" w:type="dxa"/>
          </w:tcPr>
          <w:p w14:paraId="4203913F" w14:textId="77777777" w:rsidR="0037375D" w:rsidRDefault="0037375D" w:rsidP="0037375D">
            <w:pPr>
              <w:rPr>
                <w:rFonts w:ascii="Calibri" w:eastAsia="Calibri" w:hAnsi="Calibri" w:cs="Calibri"/>
                <w:color w:val="000000"/>
                <w:sz w:val="24"/>
                <w:szCs w:val="24"/>
              </w:rPr>
            </w:pPr>
            <w:r w:rsidRPr="0037375D">
              <w:rPr>
                <w:rFonts w:ascii="Calibri" w:eastAsia="Calibri" w:hAnsi="Calibri" w:cs="Calibri"/>
                <w:color w:val="000000"/>
                <w:sz w:val="24"/>
                <w:szCs w:val="24"/>
              </w:rPr>
              <w:t>Učenici od 1. do 8.razreda i vjeroučiteljice</w:t>
            </w:r>
          </w:p>
          <w:p w14:paraId="2127BBDB" w14:textId="77777777" w:rsidR="0037375D" w:rsidRPr="0037375D" w:rsidRDefault="0037375D" w:rsidP="0037375D">
            <w:pPr>
              <w:rPr>
                <w:rFonts w:ascii="Calibri" w:eastAsia="Calibri" w:hAnsi="Calibri" w:cs="Calibri"/>
                <w:color w:val="000000"/>
                <w:sz w:val="24"/>
                <w:szCs w:val="24"/>
              </w:rPr>
            </w:pPr>
          </w:p>
        </w:tc>
      </w:tr>
      <w:tr w:rsidR="0037375D" w:rsidRPr="0037375D" w14:paraId="0C102030"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237B968F" w14:textId="77777777" w:rsidR="0037375D" w:rsidRPr="0037375D" w:rsidRDefault="0037375D" w:rsidP="0037375D">
            <w:pPr>
              <w:tabs>
                <w:tab w:val="left" w:pos="1065"/>
              </w:tabs>
              <w:rPr>
                <w:rFonts w:ascii="Calibri" w:eastAsia="Calibri" w:hAnsi="Calibri" w:cs="Calibri"/>
                <w:color w:val="17365D" w:themeColor="text2" w:themeShade="BF"/>
                <w:sz w:val="24"/>
                <w:szCs w:val="24"/>
              </w:rPr>
            </w:pPr>
            <w:r w:rsidRPr="0037375D">
              <w:rPr>
                <w:rFonts w:ascii="Calibri" w:eastAsia="Calibri" w:hAnsi="Calibri" w:cs="Calibri"/>
                <w:color w:val="17365D" w:themeColor="text2" w:themeShade="BF"/>
                <w:sz w:val="24"/>
                <w:szCs w:val="24"/>
              </w:rPr>
              <w:t>Način realizacije</w:t>
            </w:r>
          </w:p>
        </w:tc>
        <w:tc>
          <w:tcPr>
            <w:tcW w:w="10282" w:type="dxa"/>
          </w:tcPr>
          <w:p w14:paraId="669EB1AC" w14:textId="77777777" w:rsidR="0037375D" w:rsidRDefault="0037375D" w:rsidP="0037375D">
            <w:pPr>
              <w:tabs>
                <w:tab w:val="left" w:pos="1065"/>
              </w:tabs>
              <w:rPr>
                <w:rFonts w:ascii="Calibri" w:eastAsia="Calibri" w:hAnsi="Calibri" w:cs="Calibri"/>
                <w:color w:val="000000"/>
                <w:sz w:val="24"/>
                <w:szCs w:val="24"/>
              </w:rPr>
            </w:pPr>
            <w:r w:rsidRPr="0037375D">
              <w:rPr>
                <w:rFonts w:ascii="Calibri" w:eastAsia="Calibri" w:hAnsi="Calibri" w:cs="Calibri"/>
                <w:color w:val="000000"/>
                <w:sz w:val="24"/>
                <w:szCs w:val="24"/>
              </w:rPr>
              <w:t>Šetnja , improvizacija, scensko izražavanje, likovno, ...</w:t>
            </w:r>
          </w:p>
          <w:p w14:paraId="574BA545" w14:textId="77777777" w:rsidR="0037375D" w:rsidRPr="0037375D" w:rsidRDefault="0037375D" w:rsidP="0037375D">
            <w:pPr>
              <w:tabs>
                <w:tab w:val="left" w:pos="1065"/>
              </w:tabs>
              <w:rPr>
                <w:rFonts w:ascii="Calibri" w:eastAsia="Calibri" w:hAnsi="Calibri" w:cs="Calibri"/>
                <w:color w:val="000000"/>
                <w:sz w:val="24"/>
                <w:szCs w:val="24"/>
              </w:rPr>
            </w:pPr>
          </w:p>
        </w:tc>
      </w:tr>
      <w:tr w:rsidR="0037375D" w:rsidRPr="0037375D" w14:paraId="3357F078" w14:textId="77777777" w:rsidTr="00F7221F">
        <w:tc>
          <w:tcPr>
            <w:tcW w:w="3936" w:type="dxa"/>
          </w:tcPr>
          <w:p w14:paraId="61AF75ED" w14:textId="77777777" w:rsidR="0037375D" w:rsidRPr="0037375D" w:rsidRDefault="0037375D" w:rsidP="0037375D">
            <w:pPr>
              <w:tabs>
                <w:tab w:val="left" w:pos="1065"/>
              </w:tabs>
              <w:rPr>
                <w:rFonts w:ascii="Calibri" w:eastAsia="Calibri" w:hAnsi="Calibri" w:cs="Calibri"/>
                <w:color w:val="17365D" w:themeColor="text2" w:themeShade="BF"/>
                <w:sz w:val="24"/>
                <w:szCs w:val="24"/>
              </w:rPr>
            </w:pPr>
            <w:r w:rsidRPr="0037375D">
              <w:rPr>
                <w:rFonts w:ascii="Calibri" w:eastAsia="Calibri" w:hAnsi="Calibri" w:cs="Calibri"/>
                <w:color w:val="17365D" w:themeColor="text2" w:themeShade="BF"/>
                <w:sz w:val="24"/>
                <w:szCs w:val="24"/>
              </w:rPr>
              <w:t>Vrijeme realizacije</w:t>
            </w:r>
          </w:p>
        </w:tc>
        <w:tc>
          <w:tcPr>
            <w:tcW w:w="10282" w:type="dxa"/>
          </w:tcPr>
          <w:p w14:paraId="010739B9" w14:textId="77777777" w:rsidR="0037375D" w:rsidRDefault="0037375D" w:rsidP="0037375D">
            <w:pPr>
              <w:tabs>
                <w:tab w:val="left" w:pos="1065"/>
              </w:tabs>
              <w:rPr>
                <w:rFonts w:ascii="Calibri" w:eastAsia="Calibri" w:hAnsi="Calibri" w:cs="Calibri"/>
                <w:color w:val="000000"/>
                <w:sz w:val="24"/>
                <w:szCs w:val="24"/>
              </w:rPr>
            </w:pPr>
            <w:r w:rsidRPr="0037375D">
              <w:rPr>
                <w:rFonts w:ascii="Calibri" w:eastAsia="Calibri" w:hAnsi="Calibri" w:cs="Calibri"/>
                <w:color w:val="000000"/>
                <w:sz w:val="24"/>
                <w:szCs w:val="24"/>
              </w:rPr>
              <w:t xml:space="preserve">U sklopu redovnih sati vjeronauka i INA-e, kao dio izvanučioničke nastave </w:t>
            </w:r>
          </w:p>
          <w:p w14:paraId="234BF08C" w14:textId="77777777" w:rsidR="0037375D" w:rsidRPr="0037375D" w:rsidRDefault="0037375D" w:rsidP="0037375D">
            <w:pPr>
              <w:tabs>
                <w:tab w:val="left" w:pos="1065"/>
              </w:tabs>
              <w:rPr>
                <w:rFonts w:ascii="Calibri" w:eastAsia="Calibri" w:hAnsi="Calibri" w:cs="Calibri"/>
                <w:color w:val="000000"/>
                <w:sz w:val="24"/>
                <w:szCs w:val="24"/>
              </w:rPr>
            </w:pPr>
          </w:p>
        </w:tc>
      </w:tr>
      <w:tr w:rsidR="0037375D" w:rsidRPr="0037375D" w14:paraId="639D9459"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4FB0FB9E" w14:textId="77777777" w:rsidR="0037375D" w:rsidRPr="0037375D" w:rsidRDefault="0037375D" w:rsidP="0037375D">
            <w:pPr>
              <w:tabs>
                <w:tab w:val="left" w:pos="1065"/>
              </w:tabs>
              <w:rPr>
                <w:rFonts w:ascii="Calibri" w:eastAsia="Calibri" w:hAnsi="Calibri" w:cs="Calibri"/>
                <w:color w:val="17365D" w:themeColor="text2" w:themeShade="BF"/>
                <w:sz w:val="24"/>
                <w:szCs w:val="24"/>
              </w:rPr>
            </w:pPr>
            <w:r w:rsidRPr="0037375D">
              <w:rPr>
                <w:rFonts w:ascii="Calibri" w:eastAsia="Calibri" w:hAnsi="Calibri" w:cs="Calibri"/>
                <w:color w:val="17365D" w:themeColor="text2" w:themeShade="BF"/>
                <w:sz w:val="24"/>
                <w:szCs w:val="24"/>
              </w:rPr>
              <w:t>Troškovnik</w:t>
            </w:r>
          </w:p>
        </w:tc>
        <w:tc>
          <w:tcPr>
            <w:tcW w:w="10282" w:type="dxa"/>
          </w:tcPr>
          <w:p w14:paraId="20B3A9E0" w14:textId="77777777" w:rsidR="0037375D" w:rsidRDefault="0037375D" w:rsidP="0037375D">
            <w:pPr>
              <w:tabs>
                <w:tab w:val="left" w:pos="1065"/>
              </w:tabs>
              <w:rPr>
                <w:rFonts w:ascii="Calibri" w:eastAsia="Calibri" w:hAnsi="Calibri" w:cs="Calibri"/>
                <w:color w:val="000000"/>
                <w:sz w:val="24"/>
                <w:szCs w:val="24"/>
              </w:rPr>
            </w:pPr>
            <w:r w:rsidRPr="0037375D">
              <w:rPr>
                <w:rFonts w:ascii="Calibri" w:eastAsia="Calibri" w:hAnsi="Calibri" w:cs="Calibri"/>
                <w:color w:val="000000"/>
                <w:sz w:val="24"/>
                <w:szCs w:val="24"/>
              </w:rPr>
              <w:t>Potrošni materijal (papir, hamer, ljepilo)</w:t>
            </w:r>
          </w:p>
          <w:p w14:paraId="53B1B5F0" w14:textId="77777777" w:rsidR="0037375D" w:rsidRPr="0037375D" w:rsidRDefault="0037375D" w:rsidP="0037375D">
            <w:pPr>
              <w:tabs>
                <w:tab w:val="left" w:pos="1065"/>
              </w:tabs>
              <w:rPr>
                <w:rFonts w:ascii="Calibri" w:eastAsia="Calibri" w:hAnsi="Calibri" w:cs="Calibri"/>
                <w:color w:val="000000"/>
                <w:sz w:val="24"/>
                <w:szCs w:val="24"/>
              </w:rPr>
            </w:pPr>
          </w:p>
        </w:tc>
      </w:tr>
      <w:tr w:rsidR="0037375D" w:rsidRPr="0037375D" w14:paraId="78594405" w14:textId="77777777" w:rsidTr="00F7221F">
        <w:tc>
          <w:tcPr>
            <w:tcW w:w="3936" w:type="dxa"/>
          </w:tcPr>
          <w:p w14:paraId="2F510435" w14:textId="77777777" w:rsidR="0037375D" w:rsidRPr="0037375D" w:rsidRDefault="0037375D" w:rsidP="0037375D">
            <w:pPr>
              <w:tabs>
                <w:tab w:val="left" w:pos="1065"/>
              </w:tabs>
              <w:rPr>
                <w:rFonts w:ascii="Calibri" w:eastAsia="Calibri" w:hAnsi="Calibri" w:cs="Calibri"/>
                <w:color w:val="17365D" w:themeColor="text2" w:themeShade="BF"/>
                <w:sz w:val="24"/>
                <w:szCs w:val="24"/>
              </w:rPr>
            </w:pPr>
            <w:r w:rsidRPr="0037375D">
              <w:rPr>
                <w:rFonts w:ascii="Calibri" w:eastAsia="Calibri" w:hAnsi="Calibri" w:cs="Calibri"/>
                <w:color w:val="17365D" w:themeColor="text2" w:themeShade="BF"/>
                <w:sz w:val="24"/>
                <w:szCs w:val="24"/>
              </w:rPr>
              <w:lastRenderedPageBreak/>
              <w:t>Način vrednovanja</w:t>
            </w:r>
          </w:p>
        </w:tc>
        <w:tc>
          <w:tcPr>
            <w:tcW w:w="10282" w:type="dxa"/>
          </w:tcPr>
          <w:p w14:paraId="42296373" w14:textId="77777777" w:rsidR="0037375D" w:rsidRDefault="0037375D" w:rsidP="0037375D">
            <w:pPr>
              <w:tabs>
                <w:tab w:val="left" w:pos="1065"/>
              </w:tabs>
              <w:rPr>
                <w:rFonts w:ascii="Calibri" w:eastAsia="Calibri" w:hAnsi="Calibri" w:cs="Calibri"/>
                <w:color w:val="000000"/>
                <w:sz w:val="24"/>
                <w:szCs w:val="24"/>
              </w:rPr>
            </w:pPr>
            <w:r w:rsidRPr="0037375D">
              <w:rPr>
                <w:rFonts w:ascii="Calibri" w:eastAsia="Calibri" w:hAnsi="Calibri" w:cs="Calibri"/>
                <w:color w:val="000000"/>
                <w:sz w:val="24"/>
                <w:szCs w:val="24"/>
              </w:rPr>
              <w:t>Usmeno, pismeno (evaluacijski listići, plakat, prezentacija)</w:t>
            </w:r>
          </w:p>
          <w:p w14:paraId="521B31FB" w14:textId="77777777" w:rsidR="0037375D" w:rsidRPr="0037375D" w:rsidRDefault="0037375D" w:rsidP="0037375D">
            <w:pPr>
              <w:tabs>
                <w:tab w:val="left" w:pos="1065"/>
              </w:tabs>
              <w:rPr>
                <w:rFonts w:ascii="Calibri" w:eastAsia="Calibri" w:hAnsi="Calibri" w:cs="Calibri"/>
                <w:color w:val="000000"/>
                <w:sz w:val="24"/>
                <w:szCs w:val="24"/>
              </w:rPr>
            </w:pPr>
          </w:p>
        </w:tc>
      </w:tr>
      <w:tr w:rsidR="0037375D" w:rsidRPr="0037375D" w14:paraId="4607FF75"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13936BDB" w14:textId="77777777" w:rsidR="0037375D" w:rsidRPr="0037375D" w:rsidRDefault="0037375D" w:rsidP="0037375D">
            <w:pPr>
              <w:tabs>
                <w:tab w:val="left" w:pos="1065"/>
              </w:tabs>
              <w:rPr>
                <w:rFonts w:ascii="Calibri" w:eastAsia="Calibri" w:hAnsi="Calibri" w:cs="Calibri"/>
                <w:color w:val="17365D" w:themeColor="text2" w:themeShade="BF"/>
                <w:sz w:val="24"/>
                <w:szCs w:val="24"/>
              </w:rPr>
            </w:pPr>
            <w:r w:rsidRPr="0037375D">
              <w:rPr>
                <w:rFonts w:ascii="Calibri" w:eastAsia="Calibri" w:hAnsi="Calibri" w:cs="Calibri"/>
                <w:color w:val="17365D" w:themeColor="text2" w:themeShade="BF"/>
                <w:sz w:val="24"/>
                <w:szCs w:val="24"/>
              </w:rPr>
              <w:t>Korištenje rezultata vrednovanja</w:t>
            </w:r>
          </w:p>
        </w:tc>
        <w:tc>
          <w:tcPr>
            <w:tcW w:w="10282" w:type="dxa"/>
          </w:tcPr>
          <w:p w14:paraId="199D63BD" w14:textId="77777777" w:rsidR="0037375D" w:rsidRPr="0037375D" w:rsidRDefault="0037375D" w:rsidP="0037375D">
            <w:pPr>
              <w:rPr>
                <w:rFonts w:ascii="Calibri" w:eastAsia="Calibri" w:hAnsi="Calibri" w:cs="Calibri"/>
                <w:color w:val="000000"/>
                <w:sz w:val="24"/>
                <w:szCs w:val="24"/>
              </w:rPr>
            </w:pPr>
            <w:r w:rsidRPr="0037375D">
              <w:rPr>
                <w:rFonts w:ascii="Calibri" w:eastAsia="Calibri" w:hAnsi="Calibri" w:cs="Calibri"/>
                <w:color w:val="000000"/>
                <w:sz w:val="24"/>
                <w:szCs w:val="24"/>
              </w:rPr>
              <w:t>poticanje daljnjih  interesa, vještina i kompetencija vezanih uz ishode i ciljeve nastavnog predmeta i godišta</w:t>
            </w:r>
          </w:p>
        </w:tc>
      </w:tr>
    </w:tbl>
    <w:p w14:paraId="3DE5E753" w14:textId="77777777" w:rsidR="0037375D" w:rsidRDefault="0037375D">
      <w:pPr>
        <w:spacing w:after="0" w:line="240" w:lineRule="auto"/>
      </w:pPr>
    </w:p>
    <w:p w14:paraId="7BEA445F" w14:textId="654DED91" w:rsidR="00BB3B78" w:rsidRDefault="00BB3B78">
      <w:pPr>
        <w:spacing w:after="0" w:line="240" w:lineRule="auto"/>
      </w:pPr>
    </w:p>
    <w:p w14:paraId="799FB3A8" w14:textId="7EBC2804" w:rsidR="00BB3B78" w:rsidRDefault="00BB3B78">
      <w:pPr>
        <w:spacing w:after="0" w:line="240" w:lineRule="auto"/>
      </w:pPr>
    </w:p>
    <w:p w14:paraId="46F5CB81" w14:textId="77777777" w:rsidR="0037375D" w:rsidRDefault="0037375D">
      <w:pPr>
        <w:spacing w:after="0" w:line="240" w:lineRule="auto"/>
      </w:pPr>
    </w:p>
    <w:p w14:paraId="5F76A4D6" w14:textId="77777777" w:rsidR="0037375D" w:rsidRDefault="0037375D">
      <w:pPr>
        <w:spacing w:after="0" w:line="240" w:lineRule="auto"/>
      </w:pPr>
    </w:p>
    <w:p w14:paraId="648782BE" w14:textId="77777777" w:rsidR="00972756" w:rsidRDefault="00972756">
      <w:pPr>
        <w:spacing w:after="0" w:line="240" w:lineRule="auto"/>
      </w:pPr>
    </w:p>
    <w:p w14:paraId="17E8F057" w14:textId="77777777" w:rsidR="00972756" w:rsidRDefault="00972756">
      <w:pPr>
        <w:spacing w:after="0" w:line="240" w:lineRule="auto"/>
      </w:pPr>
    </w:p>
    <w:p w14:paraId="1358288D" w14:textId="38186FE1" w:rsidR="00BB3B78" w:rsidRDefault="00BB3B78">
      <w:pPr>
        <w:spacing w:after="0" w:line="240" w:lineRule="auto"/>
      </w:pPr>
    </w:p>
    <w:p w14:paraId="1C88EF98" w14:textId="77777777" w:rsidR="00BB3B78" w:rsidRDefault="00BB3B78">
      <w:pPr>
        <w:spacing w:after="0" w:line="240" w:lineRule="auto"/>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440CB7" w:rsidRPr="000449C9" w14:paraId="79CD5846"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1858F98" w14:textId="77777777" w:rsidR="00440CB7" w:rsidRPr="000449C9" w:rsidRDefault="00440CB7" w:rsidP="004209DE">
            <w:pPr>
              <w:spacing w:after="0" w:line="240" w:lineRule="auto"/>
              <w:textAlignment w:val="baseline"/>
              <w:rPr>
                <w:rFonts w:ascii="Arial" w:eastAsia="Times New Roman" w:hAnsi="Arial" w:cs="Arial"/>
                <w:color w:val="365F91"/>
                <w:sz w:val="24"/>
                <w:szCs w:val="24"/>
              </w:rPr>
            </w:pPr>
            <w:r w:rsidRPr="000449C9">
              <w:rPr>
                <w:rFonts w:ascii="Arial" w:eastAsia="Times New Roman" w:hAnsi="Arial" w:cs="Arial"/>
                <w:b/>
                <w:bCs/>
                <w:color w:val="365F91"/>
                <w:sz w:val="24"/>
                <w:szCs w:val="24"/>
              </w:rPr>
              <w:t>Naziv aktivnosti: </w:t>
            </w:r>
            <w:r w:rsidRPr="000449C9">
              <w:rPr>
                <w:rFonts w:ascii="Arial" w:eastAsia="Times New Roman" w:hAnsi="Arial" w:cs="Arial"/>
                <w:color w:val="365F91"/>
                <w:sz w:val="24"/>
                <w:szCs w:val="24"/>
              </w:rPr>
              <w:t>  </w:t>
            </w:r>
          </w:p>
          <w:p w14:paraId="2BE2A525"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365F91"/>
                <w:sz w:val="24"/>
                <w:szCs w:val="24"/>
              </w:rPr>
              <w:t>Posjet Centru tehničke kulture, ZTK Daruvar</w:t>
            </w:r>
          </w:p>
          <w:p w14:paraId="30E637B6" w14:textId="77777777" w:rsidR="00440CB7" w:rsidRPr="000449C9" w:rsidRDefault="00440CB7" w:rsidP="004209DE">
            <w:pPr>
              <w:spacing w:after="0" w:line="240" w:lineRule="auto"/>
              <w:textAlignment w:val="baseline"/>
              <w:rPr>
                <w:rFonts w:ascii="Arial" w:eastAsia="Times New Roman" w:hAnsi="Arial" w:cs="Arial"/>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AF40E99"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b/>
                <w:bCs/>
                <w:color w:val="365F91"/>
                <w:sz w:val="24"/>
                <w:szCs w:val="24"/>
              </w:rPr>
              <w:t>Ime i prezime voditelja:</w:t>
            </w:r>
            <w:r w:rsidRPr="000449C9">
              <w:rPr>
                <w:rFonts w:ascii="Arial" w:eastAsia="Times New Roman" w:hAnsi="Arial" w:cs="Arial"/>
                <w:color w:val="365F91"/>
                <w:sz w:val="24"/>
                <w:szCs w:val="24"/>
              </w:rPr>
              <w:t>  učitelji/ce informatike i tehničke kulture</w:t>
            </w:r>
          </w:p>
          <w:p w14:paraId="4FE0B004" w14:textId="77777777" w:rsidR="00440CB7" w:rsidRPr="000449C9" w:rsidRDefault="00440CB7" w:rsidP="004209DE">
            <w:pPr>
              <w:spacing w:after="0" w:line="240" w:lineRule="auto"/>
              <w:textAlignment w:val="baseline"/>
              <w:rPr>
                <w:rFonts w:ascii="Arial" w:eastAsia="Times New Roman" w:hAnsi="Arial" w:cs="Arial"/>
                <w:sz w:val="24"/>
                <w:szCs w:val="24"/>
              </w:rPr>
            </w:pPr>
          </w:p>
        </w:tc>
      </w:tr>
      <w:tr w:rsidR="00440CB7" w:rsidRPr="000449C9" w14:paraId="22C49622"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5C078EE"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173B1165" w14:textId="77777777" w:rsidR="00440CB7" w:rsidRDefault="00440CB7" w:rsidP="004209DE">
            <w:pPr>
              <w:spacing w:after="0" w:line="240" w:lineRule="auto"/>
              <w:textAlignment w:val="baseline"/>
              <w:rPr>
                <w:rFonts w:ascii="Arial" w:eastAsia="Times New Roman" w:hAnsi="Arial" w:cs="Arial"/>
                <w:color w:val="000000"/>
                <w:sz w:val="24"/>
                <w:szCs w:val="24"/>
              </w:rPr>
            </w:pPr>
            <w:r w:rsidRPr="000449C9">
              <w:rPr>
                <w:rFonts w:ascii="Arial" w:eastAsia="Times New Roman" w:hAnsi="Arial" w:cs="Arial"/>
                <w:color w:val="000000"/>
                <w:sz w:val="24"/>
                <w:szCs w:val="24"/>
              </w:rPr>
              <w:t>  Posjetiti Centar tehničke kulture Daruvar kako bi se učenici upoznali sa prostorom i opremom dostupnom (3D printer, Interaktivni zaslon, interaktivni stol, strojevi za maketare i modelare…) u prostoru da bi se potaknulo učenike u uključivanje rada ZTK Daruvar i korištenje raspoložive opreme</w:t>
            </w:r>
          </w:p>
          <w:p w14:paraId="53EC13E8" w14:textId="77777777" w:rsidR="00972756" w:rsidRPr="000449C9" w:rsidRDefault="00972756" w:rsidP="004209DE">
            <w:pPr>
              <w:spacing w:after="0" w:line="240" w:lineRule="auto"/>
              <w:textAlignment w:val="baseline"/>
              <w:rPr>
                <w:rFonts w:ascii="Arial" w:eastAsia="Times New Roman" w:hAnsi="Arial" w:cs="Arial"/>
                <w:sz w:val="24"/>
                <w:szCs w:val="24"/>
              </w:rPr>
            </w:pPr>
          </w:p>
        </w:tc>
      </w:tr>
      <w:tr w:rsidR="00440CB7" w:rsidRPr="000449C9" w14:paraId="253C2B3C"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AC04A93"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FB02579" w14:textId="77777777" w:rsidR="00440CB7"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Učenicima od 1. do 8 razreda.</w:t>
            </w:r>
          </w:p>
          <w:p w14:paraId="6DF9DA64" w14:textId="77777777" w:rsidR="00972756" w:rsidRPr="000449C9" w:rsidRDefault="00972756" w:rsidP="004209DE">
            <w:pPr>
              <w:spacing w:after="0" w:line="240" w:lineRule="auto"/>
              <w:textAlignment w:val="baseline"/>
              <w:rPr>
                <w:rFonts w:ascii="Arial" w:eastAsia="Times New Roman" w:hAnsi="Arial" w:cs="Arial"/>
                <w:sz w:val="24"/>
                <w:szCs w:val="24"/>
              </w:rPr>
            </w:pPr>
          </w:p>
        </w:tc>
      </w:tr>
      <w:tr w:rsidR="00440CB7" w:rsidRPr="000449C9" w14:paraId="2BF5053A"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0536ED9"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14895417" w14:textId="77777777" w:rsidR="00440CB7"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Učitelji/ce informatike i tehničke kulture.</w:t>
            </w:r>
          </w:p>
          <w:p w14:paraId="6BD02A56" w14:textId="77777777" w:rsidR="00972756" w:rsidRPr="000449C9" w:rsidRDefault="00972756" w:rsidP="004209DE">
            <w:pPr>
              <w:spacing w:after="0" w:line="240" w:lineRule="auto"/>
              <w:textAlignment w:val="baseline"/>
              <w:rPr>
                <w:rFonts w:ascii="Arial" w:eastAsia="Times New Roman" w:hAnsi="Arial" w:cs="Arial"/>
                <w:sz w:val="24"/>
                <w:szCs w:val="24"/>
              </w:rPr>
            </w:pPr>
          </w:p>
        </w:tc>
      </w:tr>
      <w:tr w:rsidR="00440CB7" w:rsidRPr="000449C9" w14:paraId="5045B987"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1D64FC5"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3878BC1" w14:textId="77777777" w:rsidR="00440CB7"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Posjet tijekom 2 školska sata nastave informatike ili tehničke kulture.</w:t>
            </w:r>
          </w:p>
          <w:p w14:paraId="45BF2044" w14:textId="77777777" w:rsidR="00972756" w:rsidRPr="000449C9" w:rsidRDefault="00972756" w:rsidP="004209DE">
            <w:pPr>
              <w:spacing w:after="0" w:line="240" w:lineRule="auto"/>
              <w:textAlignment w:val="baseline"/>
              <w:rPr>
                <w:rFonts w:ascii="Arial" w:eastAsia="Times New Roman" w:hAnsi="Arial" w:cs="Arial"/>
                <w:sz w:val="24"/>
                <w:szCs w:val="24"/>
              </w:rPr>
            </w:pPr>
          </w:p>
        </w:tc>
      </w:tr>
      <w:tr w:rsidR="00440CB7" w:rsidRPr="000449C9" w14:paraId="7CF5D0DD"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DEB4E4E"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6727CD24"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Od listopada do lipnja.</w:t>
            </w:r>
          </w:p>
        </w:tc>
      </w:tr>
      <w:tr w:rsidR="00440CB7" w:rsidRPr="000449C9" w14:paraId="23A19EA9"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D5AB8F9"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C77310E"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w:t>
            </w:r>
          </w:p>
        </w:tc>
      </w:tr>
      <w:tr w:rsidR="00440CB7" w:rsidRPr="000449C9" w14:paraId="7A430933"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A507232"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332C556D" w14:textId="77777777" w:rsidR="00440CB7" w:rsidRDefault="00440CB7" w:rsidP="004209DE">
            <w:pPr>
              <w:spacing w:after="0" w:line="240" w:lineRule="auto"/>
              <w:textAlignment w:val="baseline"/>
              <w:rPr>
                <w:rStyle w:val="eop"/>
                <w:rFonts w:ascii="Arial" w:hAnsi="Arial" w:cs="Arial"/>
                <w:color w:val="000000"/>
                <w:sz w:val="24"/>
                <w:szCs w:val="24"/>
                <w:shd w:val="clear" w:color="auto" w:fill="FFFFFF"/>
              </w:rPr>
            </w:pPr>
            <w:r w:rsidRPr="000449C9">
              <w:rPr>
                <w:rFonts w:ascii="Arial" w:eastAsia="Times New Roman" w:hAnsi="Arial" w:cs="Arial"/>
                <w:sz w:val="24"/>
                <w:szCs w:val="24"/>
              </w:rPr>
              <w:t>Usmeno, pismeno (evaluacijski listići, plakat, prezentacija)</w:t>
            </w:r>
            <w:r w:rsidRPr="000449C9">
              <w:rPr>
                <w:rStyle w:val="eop"/>
                <w:rFonts w:ascii="Arial" w:hAnsi="Arial" w:cs="Arial"/>
                <w:color w:val="000000"/>
                <w:sz w:val="24"/>
                <w:szCs w:val="24"/>
                <w:shd w:val="clear" w:color="auto" w:fill="FFFFFF"/>
              </w:rPr>
              <w:t> </w:t>
            </w:r>
          </w:p>
          <w:p w14:paraId="4B398F80" w14:textId="77777777" w:rsidR="00972756" w:rsidRPr="000449C9" w:rsidRDefault="00972756" w:rsidP="004209DE">
            <w:pPr>
              <w:spacing w:after="0" w:line="240" w:lineRule="auto"/>
              <w:textAlignment w:val="baseline"/>
              <w:rPr>
                <w:rFonts w:ascii="Arial" w:eastAsia="Times New Roman" w:hAnsi="Arial" w:cs="Arial"/>
                <w:sz w:val="24"/>
                <w:szCs w:val="24"/>
              </w:rPr>
            </w:pPr>
          </w:p>
        </w:tc>
      </w:tr>
      <w:tr w:rsidR="00440CB7" w:rsidRPr="000449C9" w14:paraId="2CB5F1C2"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8C4D259"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1C6A508"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poticanje daljnjih  interesa, vještina i kompetencija vezanih uz tehničku kulturu i informatiku, STEM.</w:t>
            </w:r>
          </w:p>
        </w:tc>
      </w:tr>
    </w:tbl>
    <w:p w14:paraId="0C6011D9" w14:textId="00588EBE" w:rsidR="00C45276" w:rsidRDefault="00C45276">
      <w:pPr>
        <w:spacing w:after="0" w:line="240" w:lineRule="auto"/>
      </w:pPr>
    </w:p>
    <w:p w14:paraId="6068B862" w14:textId="2C766BA2" w:rsidR="00440CB7" w:rsidRDefault="00440CB7">
      <w:pPr>
        <w:spacing w:after="0" w:line="240" w:lineRule="auto"/>
      </w:pPr>
    </w:p>
    <w:p w14:paraId="560BFA85" w14:textId="2496A3E6" w:rsidR="00440CB7" w:rsidRDefault="00440CB7">
      <w:pPr>
        <w:spacing w:after="0" w:line="240" w:lineRule="auto"/>
      </w:pPr>
    </w:p>
    <w:p w14:paraId="421A7164" w14:textId="0B7CE412" w:rsidR="00440CB7" w:rsidRDefault="00440CB7">
      <w:pPr>
        <w:spacing w:after="0" w:line="240" w:lineRule="auto"/>
      </w:pPr>
    </w:p>
    <w:p w14:paraId="514638BE" w14:textId="0DFB9F54" w:rsidR="00440CB7" w:rsidRDefault="00440CB7">
      <w:pPr>
        <w:spacing w:after="0" w:line="240" w:lineRule="auto"/>
      </w:pPr>
    </w:p>
    <w:p w14:paraId="091C05E0" w14:textId="131A2A3C" w:rsidR="00440CB7" w:rsidRDefault="00440CB7">
      <w:pPr>
        <w:spacing w:after="0" w:line="240" w:lineRule="auto"/>
      </w:pPr>
    </w:p>
    <w:p w14:paraId="6DD2FAB0" w14:textId="51E8294C" w:rsidR="00440CB7" w:rsidRDefault="00440CB7">
      <w:pPr>
        <w:spacing w:after="0" w:line="240" w:lineRule="auto"/>
      </w:pPr>
    </w:p>
    <w:p w14:paraId="52853016" w14:textId="5A928FE9" w:rsidR="00440CB7" w:rsidRDefault="00440CB7">
      <w:pPr>
        <w:spacing w:after="0" w:line="240" w:lineRule="auto"/>
      </w:pPr>
    </w:p>
    <w:p w14:paraId="43A7C845" w14:textId="16BAC4C1" w:rsidR="00440CB7" w:rsidRDefault="00440CB7">
      <w:pPr>
        <w:spacing w:after="0" w:line="240" w:lineRule="auto"/>
      </w:pPr>
    </w:p>
    <w:p w14:paraId="6FE8AD47" w14:textId="77777777" w:rsidR="00B30B5F" w:rsidRDefault="00B30B5F">
      <w:pPr>
        <w:spacing w:after="0" w:line="240" w:lineRule="auto"/>
      </w:pPr>
    </w:p>
    <w:p w14:paraId="2B8CA998" w14:textId="77777777" w:rsidR="00B30B5F" w:rsidRDefault="00B30B5F">
      <w:pPr>
        <w:spacing w:after="0" w:line="240" w:lineRule="auto"/>
      </w:pPr>
    </w:p>
    <w:p w14:paraId="161AD0BF" w14:textId="449A5DE3" w:rsidR="00440CB7" w:rsidRDefault="00440CB7">
      <w:pPr>
        <w:spacing w:after="0" w:line="240" w:lineRule="auto"/>
      </w:pPr>
    </w:p>
    <w:p w14:paraId="61DCD61A" w14:textId="700E8D17" w:rsidR="00440CB7" w:rsidRDefault="00440CB7">
      <w:pPr>
        <w:spacing w:after="0" w:line="240" w:lineRule="auto"/>
      </w:pPr>
    </w:p>
    <w:p w14:paraId="7947AFE7" w14:textId="77777777" w:rsidR="00440CB7" w:rsidRDefault="00440CB7">
      <w:pPr>
        <w:spacing w:after="0" w:line="240" w:lineRule="auto"/>
      </w:pPr>
    </w:p>
    <w:p w14:paraId="2B41F638" w14:textId="0995E393" w:rsidR="00C45276" w:rsidRDefault="00C45276">
      <w:pPr>
        <w:spacing w:after="0" w:line="240" w:lineRule="auto"/>
      </w:pPr>
    </w:p>
    <w:p w14:paraId="56482E81" w14:textId="2A2CFC3B" w:rsidR="00F94EF0" w:rsidRDefault="00F94EF0">
      <w:pPr>
        <w:spacing w:after="0" w:line="240" w:lineRule="auto"/>
      </w:pPr>
    </w:p>
    <w:p w14:paraId="1AD53675" w14:textId="10C79B85" w:rsidR="00F94EF0" w:rsidRDefault="00F94EF0">
      <w:pPr>
        <w:spacing w:after="0" w:line="240" w:lineRule="auto"/>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440CB7" w:rsidRPr="000449C9" w14:paraId="5D18CD73"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B7786FC" w14:textId="77777777" w:rsidR="00440CB7" w:rsidRPr="000449C9" w:rsidRDefault="00440CB7" w:rsidP="004209DE">
            <w:pPr>
              <w:spacing w:after="0" w:line="240" w:lineRule="auto"/>
              <w:textAlignment w:val="baseline"/>
              <w:rPr>
                <w:rFonts w:ascii="Arial" w:eastAsia="Times New Roman" w:hAnsi="Arial" w:cs="Arial"/>
                <w:color w:val="365F91"/>
                <w:sz w:val="24"/>
                <w:szCs w:val="24"/>
              </w:rPr>
            </w:pPr>
            <w:r w:rsidRPr="000449C9">
              <w:rPr>
                <w:rFonts w:ascii="Arial" w:eastAsia="Times New Roman" w:hAnsi="Arial" w:cs="Arial"/>
                <w:b/>
                <w:bCs/>
                <w:color w:val="365F91"/>
                <w:sz w:val="24"/>
                <w:szCs w:val="24"/>
              </w:rPr>
              <w:t>Naziv aktivnosti: </w:t>
            </w:r>
            <w:r w:rsidRPr="000449C9">
              <w:rPr>
                <w:rFonts w:ascii="Arial" w:eastAsia="Times New Roman" w:hAnsi="Arial" w:cs="Arial"/>
                <w:color w:val="365F91"/>
                <w:sz w:val="24"/>
                <w:szCs w:val="24"/>
              </w:rPr>
              <w:t>  </w:t>
            </w:r>
          </w:p>
          <w:p w14:paraId="43826084"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365F91"/>
                <w:sz w:val="24"/>
                <w:szCs w:val="24"/>
              </w:rPr>
              <w:t xml:space="preserve">Terenska nastava Posjet uspješnim gospodarstvenicima </w:t>
            </w:r>
          </w:p>
          <w:p w14:paraId="7BBD822A" w14:textId="77777777" w:rsidR="00440CB7" w:rsidRPr="000449C9" w:rsidRDefault="00440CB7" w:rsidP="004209DE">
            <w:pPr>
              <w:spacing w:after="0" w:line="240" w:lineRule="auto"/>
              <w:textAlignment w:val="baseline"/>
              <w:rPr>
                <w:rFonts w:ascii="Arial" w:eastAsia="Times New Roman" w:hAnsi="Arial" w:cs="Arial"/>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03779C6"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b/>
                <w:bCs/>
                <w:color w:val="365F91"/>
                <w:sz w:val="24"/>
                <w:szCs w:val="24"/>
              </w:rPr>
              <w:t>Ime i prezime voditelja:</w:t>
            </w:r>
            <w:r w:rsidRPr="000449C9">
              <w:rPr>
                <w:rFonts w:ascii="Arial" w:eastAsia="Times New Roman" w:hAnsi="Arial" w:cs="Arial"/>
                <w:color w:val="365F91"/>
                <w:sz w:val="24"/>
                <w:szCs w:val="24"/>
              </w:rPr>
              <w:t>  Alenka Njegovac</w:t>
            </w:r>
          </w:p>
          <w:p w14:paraId="5B4765CA" w14:textId="77777777" w:rsidR="00440CB7" w:rsidRPr="000449C9" w:rsidRDefault="00440CB7" w:rsidP="004209DE">
            <w:pPr>
              <w:spacing w:after="0" w:line="240" w:lineRule="auto"/>
              <w:textAlignment w:val="baseline"/>
              <w:rPr>
                <w:rFonts w:ascii="Arial" w:eastAsia="Times New Roman" w:hAnsi="Arial" w:cs="Arial"/>
                <w:sz w:val="24"/>
                <w:szCs w:val="24"/>
              </w:rPr>
            </w:pPr>
          </w:p>
        </w:tc>
      </w:tr>
      <w:tr w:rsidR="00440CB7" w:rsidRPr="000449C9" w14:paraId="0976DAEE"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B8E912B"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4763D0AC" w14:textId="77777777" w:rsidR="00440CB7" w:rsidRPr="000449C9" w:rsidRDefault="00440CB7">
            <w:pPr>
              <w:pStyle w:val="Odlomakpopisa"/>
              <w:numPr>
                <w:ilvl w:val="0"/>
                <w:numId w:val="20"/>
              </w:num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upoznavanja tehnike i tehnologije u stvarnim okolnostima i uvjetima</w:t>
            </w:r>
          </w:p>
          <w:p w14:paraId="5B493D36" w14:textId="77777777" w:rsidR="00440CB7" w:rsidRPr="000449C9" w:rsidRDefault="00440CB7">
            <w:pPr>
              <w:pStyle w:val="Odlomakpopisa"/>
              <w:numPr>
                <w:ilvl w:val="0"/>
                <w:numId w:val="20"/>
              </w:num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upoznavanje radno-socijalnih uvjeta rada </w:t>
            </w:r>
          </w:p>
          <w:p w14:paraId="23BE1B95" w14:textId="77777777" w:rsidR="00440CB7" w:rsidRPr="000449C9" w:rsidRDefault="00440CB7">
            <w:pPr>
              <w:pStyle w:val="Odlomakpopisa"/>
              <w:numPr>
                <w:ilvl w:val="0"/>
                <w:numId w:val="20"/>
              </w:num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upoznavanje proizvodno-ekonomskih uvjeta</w:t>
            </w:r>
          </w:p>
          <w:p w14:paraId="4F34EA3C" w14:textId="77777777" w:rsidR="00440CB7" w:rsidRDefault="00440CB7">
            <w:pPr>
              <w:pStyle w:val="Odlomakpopisa"/>
              <w:numPr>
                <w:ilvl w:val="0"/>
                <w:numId w:val="20"/>
              </w:num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profesionalno informiranje i profesionalna orijentacija učenika</w:t>
            </w:r>
          </w:p>
          <w:p w14:paraId="19DD686C" w14:textId="77777777" w:rsidR="00972756" w:rsidRPr="000449C9" w:rsidRDefault="00972756">
            <w:pPr>
              <w:pStyle w:val="Odlomakpopisa"/>
              <w:numPr>
                <w:ilvl w:val="0"/>
                <w:numId w:val="20"/>
              </w:numPr>
              <w:spacing w:after="0" w:line="240" w:lineRule="auto"/>
              <w:textAlignment w:val="baseline"/>
              <w:rPr>
                <w:rFonts w:ascii="Arial" w:eastAsia="Times New Roman" w:hAnsi="Arial" w:cs="Arial"/>
                <w:sz w:val="24"/>
                <w:szCs w:val="24"/>
              </w:rPr>
            </w:pPr>
          </w:p>
          <w:p w14:paraId="3C0AE819" w14:textId="77777777" w:rsidR="00440CB7" w:rsidRPr="000449C9" w:rsidRDefault="00440CB7" w:rsidP="004209DE">
            <w:pPr>
              <w:spacing w:after="0" w:line="240" w:lineRule="auto"/>
              <w:textAlignment w:val="baseline"/>
              <w:rPr>
                <w:rFonts w:ascii="Arial" w:eastAsia="Times New Roman" w:hAnsi="Arial" w:cs="Arial"/>
                <w:sz w:val="24"/>
                <w:szCs w:val="24"/>
              </w:rPr>
            </w:pPr>
          </w:p>
        </w:tc>
      </w:tr>
      <w:tr w:rsidR="00440CB7" w:rsidRPr="000449C9" w14:paraId="4FE2EFFD"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FB999C1"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BED6CFD" w14:textId="77777777" w:rsidR="00440CB7"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Učenicima 5., 6., 7. i 8. razreda</w:t>
            </w:r>
          </w:p>
          <w:p w14:paraId="7E4C4AEA" w14:textId="77777777" w:rsidR="00972756" w:rsidRPr="000449C9" w:rsidRDefault="00972756" w:rsidP="004209DE">
            <w:pPr>
              <w:spacing w:after="0" w:line="240" w:lineRule="auto"/>
              <w:textAlignment w:val="baseline"/>
              <w:rPr>
                <w:rFonts w:ascii="Arial" w:eastAsia="Times New Roman" w:hAnsi="Arial" w:cs="Arial"/>
                <w:sz w:val="24"/>
                <w:szCs w:val="24"/>
              </w:rPr>
            </w:pPr>
          </w:p>
        </w:tc>
      </w:tr>
      <w:tr w:rsidR="00440CB7" w:rsidRPr="000449C9" w14:paraId="234EB2F0"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01D95D9"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4BFAC53A" w14:textId="77777777" w:rsidR="00440CB7"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Klub mladih tehničara, učitelj/ice tehničke kulture, informatike i fizike, razrednici, učenici viših razreda</w:t>
            </w:r>
          </w:p>
          <w:p w14:paraId="1A0A96FA" w14:textId="77777777" w:rsidR="00972756" w:rsidRPr="000449C9" w:rsidRDefault="00972756" w:rsidP="004209DE">
            <w:pPr>
              <w:spacing w:after="0" w:line="240" w:lineRule="auto"/>
              <w:textAlignment w:val="baseline"/>
              <w:rPr>
                <w:rFonts w:ascii="Arial" w:eastAsia="Times New Roman" w:hAnsi="Arial" w:cs="Arial"/>
                <w:sz w:val="24"/>
                <w:szCs w:val="24"/>
              </w:rPr>
            </w:pPr>
          </w:p>
        </w:tc>
      </w:tr>
      <w:tr w:rsidR="00440CB7" w:rsidRPr="000449C9" w14:paraId="152A61E1"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D336AEB"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6DF9671A" w14:textId="77777777" w:rsidR="00440CB7"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Posjetiti proizvodni pogon u Daruvaru ili van Daruvara npr. Rimac, Circuitmess, Infobipov kampus</w:t>
            </w:r>
          </w:p>
          <w:p w14:paraId="58998905" w14:textId="77777777" w:rsidR="00972756" w:rsidRPr="000449C9" w:rsidRDefault="00972756" w:rsidP="004209DE">
            <w:pPr>
              <w:spacing w:after="0" w:line="240" w:lineRule="auto"/>
              <w:textAlignment w:val="baseline"/>
              <w:rPr>
                <w:rFonts w:ascii="Arial" w:eastAsia="Times New Roman" w:hAnsi="Arial" w:cs="Arial"/>
                <w:sz w:val="24"/>
                <w:szCs w:val="24"/>
              </w:rPr>
            </w:pPr>
          </w:p>
        </w:tc>
      </w:tr>
      <w:tr w:rsidR="00440CB7" w:rsidRPr="000449C9" w14:paraId="4C3DCD9A"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5F9BF25"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44A547BE" w14:textId="77777777" w:rsidR="00440CB7"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U drugom polugodištu</w:t>
            </w:r>
          </w:p>
          <w:p w14:paraId="2926B015" w14:textId="77777777" w:rsidR="00972756" w:rsidRPr="000449C9" w:rsidRDefault="00972756" w:rsidP="004209DE">
            <w:pPr>
              <w:spacing w:after="0" w:line="240" w:lineRule="auto"/>
              <w:textAlignment w:val="baseline"/>
              <w:rPr>
                <w:rFonts w:ascii="Arial" w:eastAsia="Times New Roman" w:hAnsi="Arial" w:cs="Arial"/>
                <w:sz w:val="24"/>
                <w:szCs w:val="24"/>
              </w:rPr>
            </w:pPr>
          </w:p>
        </w:tc>
      </w:tr>
      <w:tr w:rsidR="00440CB7" w:rsidRPr="000449C9" w14:paraId="63A30D5E"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A055AB8"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EF41FCF" w14:textId="77777777" w:rsidR="00440CB7"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Cijena prijevoza autobusom, trošak preuzimaju roditelji.</w:t>
            </w:r>
          </w:p>
          <w:p w14:paraId="3A763383" w14:textId="77777777" w:rsidR="00972756" w:rsidRPr="000449C9" w:rsidRDefault="00972756" w:rsidP="004209DE">
            <w:pPr>
              <w:spacing w:after="0" w:line="240" w:lineRule="auto"/>
              <w:textAlignment w:val="baseline"/>
              <w:rPr>
                <w:rFonts w:ascii="Arial" w:eastAsia="Times New Roman" w:hAnsi="Arial" w:cs="Arial"/>
                <w:sz w:val="24"/>
                <w:szCs w:val="24"/>
              </w:rPr>
            </w:pPr>
          </w:p>
        </w:tc>
      </w:tr>
      <w:tr w:rsidR="00440CB7" w:rsidRPr="000449C9" w14:paraId="2C71F55B"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144B4C1"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A92DE2C" w14:textId="77777777" w:rsidR="00440CB7"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sz w:val="24"/>
                <w:szCs w:val="24"/>
              </w:rPr>
              <w:t>Izrada plakata i prezentacija</w:t>
            </w:r>
          </w:p>
          <w:p w14:paraId="43D70F47" w14:textId="77777777" w:rsidR="00972756" w:rsidRPr="000449C9" w:rsidRDefault="00972756" w:rsidP="004209DE">
            <w:pPr>
              <w:spacing w:after="0" w:line="240" w:lineRule="auto"/>
              <w:textAlignment w:val="baseline"/>
              <w:rPr>
                <w:rFonts w:ascii="Arial" w:eastAsia="Times New Roman" w:hAnsi="Arial" w:cs="Arial"/>
                <w:sz w:val="24"/>
                <w:szCs w:val="24"/>
              </w:rPr>
            </w:pPr>
          </w:p>
        </w:tc>
      </w:tr>
      <w:tr w:rsidR="00440CB7" w:rsidRPr="000449C9" w14:paraId="709BE039" w14:textId="77777777" w:rsidTr="00440CB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ADE6BD7" w14:textId="77777777" w:rsidR="00440CB7" w:rsidRPr="000449C9" w:rsidRDefault="00440CB7" w:rsidP="004209DE">
            <w:pPr>
              <w:spacing w:after="0" w:line="240" w:lineRule="auto"/>
              <w:textAlignment w:val="baseline"/>
              <w:rPr>
                <w:rFonts w:ascii="Arial" w:eastAsia="Times New Roman" w:hAnsi="Arial" w:cs="Arial"/>
                <w:sz w:val="24"/>
                <w:szCs w:val="24"/>
              </w:rPr>
            </w:pPr>
            <w:r w:rsidRPr="000449C9">
              <w:rPr>
                <w:rFonts w:ascii="Arial" w:eastAsia="Times New Roman" w:hAnsi="Arial" w:cs="Arial"/>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1DBF165" w14:textId="77777777" w:rsidR="00440CB7" w:rsidRPr="000449C9" w:rsidRDefault="00440CB7" w:rsidP="004209DE">
            <w:pPr>
              <w:spacing w:after="0" w:line="240" w:lineRule="auto"/>
              <w:ind w:left="360"/>
              <w:textAlignment w:val="baseline"/>
              <w:rPr>
                <w:rFonts w:ascii="Arial" w:eastAsia="Times New Roman" w:hAnsi="Arial" w:cs="Arial"/>
                <w:sz w:val="24"/>
                <w:szCs w:val="24"/>
              </w:rPr>
            </w:pPr>
            <w:r w:rsidRPr="000449C9">
              <w:rPr>
                <w:rFonts w:ascii="Arial" w:eastAsia="Times New Roman" w:hAnsi="Arial" w:cs="Arial"/>
                <w:sz w:val="24"/>
                <w:szCs w:val="24"/>
              </w:rPr>
              <w:t>Profesionalno informiranje i profesionalna orijentacija učenika.</w:t>
            </w:r>
          </w:p>
          <w:p w14:paraId="5DC884CF" w14:textId="77777777" w:rsidR="00440CB7" w:rsidRPr="000449C9" w:rsidRDefault="00440CB7" w:rsidP="004209DE">
            <w:pPr>
              <w:spacing w:after="0" w:line="240" w:lineRule="auto"/>
              <w:textAlignment w:val="baseline"/>
              <w:rPr>
                <w:rFonts w:ascii="Arial" w:eastAsia="Times New Roman" w:hAnsi="Arial" w:cs="Arial"/>
                <w:sz w:val="24"/>
                <w:szCs w:val="24"/>
              </w:rPr>
            </w:pPr>
          </w:p>
        </w:tc>
      </w:tr>
    </w:tbl>
    <w:p w14:paraId="54A5FBBB" w14:textId="7E60453E" w:rsidR="00F94EF0" w:rsidRDefault="00F94EF0">
      <w:pPr>
        <w:spacing w:after="0" w:line="240" w:lineRule="auto"/>
      </w:pPr>
    </w:p>
    <w:p w14:paraId="40C7E8F6" w14:textId="5041001B" w:rsidR="00440CB7" w:rsidRDefault="00440CB7">
      <w:pPr>
        <w:spacing w:after="0" w:line="240" w:lineRule="auto"/>
      </w:pPr>
    </w:p>
    <w:p w14:paraId="68ADE45F" w14:textId="721F052C" w:rsidR="00440CB7" w:rsidRDefault="00440CB7">
      <w:pPr>
        <w:spacing w:after="0" w:line="240" w:lineRule="auto"/>
      </w:pPr>
    </w:p>
    <w:p w14:paraId="6682146E" w14:textId="78218A32" w:rsidR="007740FD" w:rsidRDefault="007740FD">
      <w:pPr>
        <w:spacing w:after="0" w:line="240" w:lineRule="auto"/>
      </w:pPr>
    </w:p>
    <w:p w14:paraId="39BF8E16" w14:textId="79343268" w:rsidR="007740FD" w:rsidRDefault="007740FD">
      <w:pPr>
        <w:spacing w:after="0" w:line="240" w:lineRule="auto"/>
      </w:pPr>
    </w:p>
    <w:p w14:paraId="627EC407" w14:textId="77777777" w:rsidR="007740FD" w:rsidRDefault="007740FD">
      <w:pPr>
        <w:spacing w:after="0" w:line="240" w:lineRule="auto"/>
      </w:pPr>
    </w:p>
    <w:p w14:paraId="1A4292D5" w14:textId="0707C256" w:rsidR="00440CB7" w:rsidRDefault="00440CB7">
      <w:pPr>
        <w:spacing w:after="0" w:line="240" w:lineRule="auto"/>
      </w:pPr>
    </w:p>
    <w:tbl>
      <w:tblPr>
        <w:tblStyle w:val="Tablicareetke4-isticanje5"/>
        <w:tblW w:w="14218" w:type="dxa"/>
        <w:tblLayout w:type="fixed"/>
        <w:tblLook w:val="0400" w:firstRow="0" w:lastRow="0" w:firstColumn="0" w:lastColumn="0" w:noHBand="0" w:noVBand="1"/>
      </w:tblPr>
      <w:tblGrid>
        <w:gridCol w:w="3936"/>
        <w:gridCol w:w="10282"/>
      </w:tblGrid>
      <w:tr w:rsidR="000447EF" w:rsidRPr="000447EF" w14:paraId="0641DC4A"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787BCF63" w14:textId="77777777" w:rsidR="000447EF" w:rsidRPr="000447EF" w:rsidRDefault="000447EF" w:rsidP="000447EF">
            <w:pPr>
              <w:pStyle w:val="Naslov2"/>
              <w:jc w:val="left"/>
              <w:rPr>
                <w:rFonts w:ascii="Arial" w:hAnsi="Arial" w:cs="Arial"/>
                <w:b/>
                <w:bCs/>
                <w:color w:val="548DD4" w:themeColor="text2" w:themeTint="99"/>
                <w:sz w:val="24"/>
                <w:szCs w:val="24"/>
              </w:rPr>
            </w:pPr>
            <w:r w:rsidRPr="000447EF">
              <w:rPr>
                <w:rFonts w:ascii="Arial" w:hAnsi="Arial" w:cs="Arial"/>
                <w:b/>
                <w:bCs/>
                <w:color w:val="548DD4" w:themeColor="text2" w:themeTint="99"/>
                <w:sz w:val="24"/>
                <w:szCs w:val="24"/>
              </w:rPr>
              <w:t>Naziv projekta: Terenska nastava Voćin</w:t>
            </w:r>
          </w:p>
        </w:tc>
        <w:tc>
          <w:tcPr>
            <w:tcW w:w="10282" w:type="dxa"/>
          </w:tcPr>
          <w:p w14:paraId="40CFFDA1" w14:textId="77777777" w:rsidR="000447EF" w:rsidRPr="000447EF" w:rsidRDefault="000447EF" w:rsidP="000447EF">
            <w:pPr>
              <w:pStyle w:val="Naslov2"/>
              <w:jc w:val="left"/>
              <w:rPr>
                <w:rFonts w:ascii="Arial" w:hAnsi="Arial" w:cs="Arial"/>
                <w:color w:val="548DD4" w:themeColor="text2" w:themeTint="99"/>
                <w:sz w:val="24"/>
                <w:szCs w:val="24"/>
              </w:rPr>
            </w:pPr>
            <w:r w:rsidRPr="000447EF">
              <w:rPr>
                <w:rFonts w:ascii="Arial" w:hAnsi="Arial" w:cs="Arial"/>
                <w:b/>
                <w:bCs/>
                <w:color w:val="548DD4" w:themeColor="text2" w:themeTint="99"/>
                <w:sz w:val="24"/>
                <w:szCs w:val="24"/>
              </w:rPr>
              <w:t>Ime i prezime voditelja: Tihana Petković</w:t>
            </w:r>
          </w:p>
        </w:tc>
      </w:tr>
      <w:tr w:rsidR="000447EF" w:rsidRPr="000447EF" w14:paraId="77CC203A" w14:textId="77777777" w:rsidTr="00401F9C">
        <w:tc>
          <w:tcPr>
            <w:tcW w:w="3936" w:type="dxa"/>
          </w:tcPr>
          <w:p w14:paraId="27ACAB59" w14:textId="77777777" w:rsidR="000447EF" w:rsidRPr="000447EF" w:rsidRDefault="000447EF" w:rsidP="00401F9C">
            <w:pPr>
              <w:tabs>
                <w:tab w:val="left" w:pos="1065"/>
              </w:tabs>
              <w:spacing w:before="240"/>
              <w:rPr>
                <w:rFonts w:ascii="Arial" w:hAnsi="Arial" w:cs="Arial"/>
                <w:color w:val="17365D" w:themeColor="text2" w:themeShade="BF"/>
                <w:sz w:val="24"/>
                <w:szCs w:val="24"/>
              </w:rPr>
            </w:pPr>
            <w:r w:rsidRPr="000447EF">
              <w:rPr>
                <w:rFonts w:ascii="Arial" w:hAnsi="Arial" w:cs="Arial"/>
                <w:color w:val="17365D" w:themeColor="text2" w:themeShade="BF"/>
                <w:sz w:val="24"/>
                <w:szCs w:val="24"/>
              </w:rPr>
              <w:t>Ishodi aktivnosti</w:t>
            </w:r>
          </w:p>
        </w:tc>
        <w:tc>
          <w:tcPr>
            <w:tcW w:w="10282" w:type="dxa"/>
          </w:tcPr>
          <w:p w14:paraId="26362C1B" w14:textId="77777777" w:rsidR="000447EF" w:rsidRPr="000447EF" w:rsidRDefault="000447EF" w:rsidP="00401F9C">
            <w:pPr>
              <w:pStyle w:val="t-8"/>
              <w:shd w:val="clear" w:color="auto" w:fill="FFFFFF"/>
              <w:spacing w:before="0" w:beforeAutospacing="0" w:after="48" w:afterAutospacing="0"/>
              <w:textAlignment w:val="baseline"/>
              <w:rPr>
                <w:rFonts w:ascii="Arial" w:hAnsi="Arial" w:cs="Arial"/>
              </w:rPr>
            </w:pPr>
            <w:r w:rsidRPr="000447EF">
              <w:rPr>
                <w:rFonts w:ascii="Arial" w:hAnsi="Arial" w:cs="Arial"/>
              </w:rPr>
              <w:t>Biologija</w:t>
            </w:r>
          </w:p>
          <w:p w14:paraId="0746D92F" w14:textId="77777777" w:rsidR="000447EF" w:rsidRPr="000447EF" w:rsidRDefault="000447EF" w:rsidP="00401F9C">
            <w:pPr>
              <w:pStyle w:val="t-8"/>
              <w:shd w:val="clear" w:color="auto" w:fill="FFFFFF"/>
              <w:spacing w:before="0" w:beforeAutospacing="0" w:after="48" w:afterAutospacing="0"/>
              <w:textAlignment w:val="baseline"/>
              <w:rPr>
                <w:rFonts w:ascii="Arial" w:hAnsi="Arial" w:cs="Arial"/>
              </w:rPr>
            </w:pPr>
            <w:r w:rsidRPr="000447EF">
              <w:rPr>
                <w:rFonts w:ascii="Arial" w:hAnsi="Arial" w:cs="Arial"/>
              </w:rPr>
              <w:t>BIO OŠ B.8.3. Analizira utjecaj životnih uvjeta na razvoj prilagodbi i bioraznolikost.</w:t>
            </w:r>
          </w:p>
          <w:p w14:paraId="44069D97" w14:textId="77777777" w:rsidR="000447EF" w:rsidRPr="000447EF" w:rsidRDefault="000447EF" w:rsidP="00401F9C">
            <w:pPr>
              <w:pStyle w:val="t-8"/>
              <w:shd w:val="clear" w:color="auto" w:fill="FFFFFF"/>
              <w:spacing w:before="0" w:beforeAutospacing="0" w:after="48" w:afterAutospacing="0"/>
              <w:textAlignment w:val="baseline"/>
              <w:rPr>
                <w:rFonts w:ascii="Arial" w:hAnsi="Arial" w:cs="Arial"/>
              </w:rPr>
            </w:pPr>
            <w:r w:rsidRPr="000447EF">
              <w:rPr>
                <w:rFonts w:ascii="Arial" w:hAnsi="Arial" w:cs="Arial"/>
              </w:rPr>
              <w:t>Geografija</w:t>
            </w:r>
          </w:p>
          <w:p w14:paraId="4CD88890" w14:textId="77777777" w:rsidR="000447EF" w:rsidRPr="000447EF" w:rsidRDefault="000447EF" w:rsidP="00401F9C">
            <w:pPr>
              <w:pStyle w:val="t-8"/>
              <w:shd w:val="clear" w:color="auto" w:fill="FFFFFF"/>
              <w:spacing w:before="0" w:beforeAutospacing="0" w:after="48" w:afterAutospacing="0"/>
              <w:textAlignment w:val="baseline"/>
              <w:rPr>
                <w:rFonts w:ascii="Arial" w:hAnsi="Arial" w:cs="Arial"/>
              </w:rPr>
            </w:pPr>
            <w:r w:rsidRPr="000447EF">
              <w:rPr>
                <w:rFonts w:ascii="Arial" w:hAnsi="Arial" w:cs="Arial"/>
              </w:rPr>
              <w:t>GEO OŠ B.8.4. Učenik objašnjava građu i starost Zemlje, opisuje glavne unutarnje procese oblikovanja reljefa te na primjerima objašnjava uzroke i posljedice pokreta litosfernih ploča.</w:t>
            </w:r>
          </w:p>
          <w:p w14:paraId="29FBECEE" w14:textId="77777777" w:rsidR="000447EF" w:rsidRPr="000447EF" w:rsidRDefault="000447EF" w:rsidP="00401F9C">
            <w:pPr>
              <w:pStyle w:val="t-8"/>
              <w:shd w:val="clear" w:color="auto" w:fill="FFFFFF"/>
              <w:spacing w:before="0" w:beforeAutospacing="0" w:after="48" w:afterAutospacing="0"/>
              <w:textAlignment w:val="baseline"/>
              <w:rPr>
                <w:rFonts w:ascii="Arial" w:hAnsi="Arial" w:cs="Arial"/>
              </w:rPr>
            </w:pPr>
            <w:r w:rsidRPr="000447EF">
              <w:rPr>
                <w:rFonts w:ascii="Arial" w:hAnsi="Arial" w:cs="Arial"/>
              </w:rPr>
              <w:t xml:space="preserve">Kat. vjeronauk </w:t>
            </w:r>
          </w:p>
          <w:p w14:paraId="40BD4086" w14:textId="77777777" w:rsidR="000447EF" w:rsidRPr="000447EF" w:rsidRDefault="000447EF" w:rsidP="00401F9C">
            <w:pPr>
              <w:pStyle w:val="t-8"/>
              <w:shd w:val="clear" w:color="auto" w:fill="FFFFFF"/>
              <w:spacing w:before="0" w:beforeAutospacing="0" w:after="48" w:afterAutospacing="0"/>
              <w:textAlignment w:val="baseline"/>
              <w:rPr>
                <w:rFonts w:ascii="Arial" w:hAnsi="Arial" w:cs="Arial"/>
              </w:rPr>
            </w:pPr>
            <w:r w:rsidRPr="000447EF">
              <w:rPr>
                <w:rFonts w:ascii="Arial" w:hAnsi="Arial" w:cs="Arial"/>
              </w:rPr>
              <w:t>OŠ KV D.8.2. Objašnjava i vrednuje utjecaj kršćanstva, osobito Katoličke crkve na hrvatsko društvo, na hrvatsku kulturu, tradiciju, umjetnost, književnost i znanost.</w:t>
            </w:r>
          </w:p>
          <w:p w14:paraId="37613B42" w14:textId="77777777" w:rsidR="000447EF" w:rsidRPr="000447EF" w:rsidRDefault="000447EF" w:rsidP="00401F9C">
            <w:pPr>
              <w:pStyle w:val="t-8"/>
              <w:shd w:val="clear" w:color="auto" w:fill="FFFFFF"/>
              <w:spacing w:before="0" w:beforeAutospacing="0" w:after="48" w:afterAutospacing="0"/>
              <w:textAlignment w:val="baseline"/>
              <w:rPr>
                <w:rFonts w:ascii="Arial" w:hAnsi="Arial" w:cs="Arial"/>
              </w:rPr>
            </w:pPr>
            <w:r w:rsidRPr="000447EF">
              <w:rPr>
                <w:rFonts w:ascii="Arial" w:hAnsi="Arial" w:cs="Arial"/>
              </w:rPr>
              <w:t>Sat razrednika</w:t>
            </w:r>
          </w:p>
          <w:p w14:paraId="282B2001" w14:textId="77777777" w:rsidR="000447EF" w:rsidRPr="000447EF" w:rsidRDefault="000447EF" w:rsidP="00401F9C">
            <w:pPr>
              <w:rPr>
                <w:rFonts w:ascii="Arial" w:eastAsia="Times New Roman" w:hAnsi="Arial" w:cs="Arial"/>
                <w:sz w:val="24"/>
                <w:szCs w:val="24"/>
              </w:rPr>
            </w:pPr>
            <w:r w:rsidRPr="000447EF">
              <w:rPr>
                <w:rFonts w:ascii="Arial" w:eastAsia="Times New Roman" w:hAnsi="Arial" w:cs="Arial"/>
                <w:sz w:val="24"/>
                <w:szCs w:val="24"/>
              </w:rPr>
              <w:t>uku A.3.1. Upravljanje informacijama. Učenik samostalno traži nove informacije iz različitih izvora, transformira ih u novo znanje i uspješno primjenjuje pri rješavanju problema.</w:t>
            </w:r>
          </w:p>
          <w:p w14:paraId="197795B7" w14:textId="77777777" w:rsidR="000447EF" w:rsidRPr="000447EF" w:rsidRDefault="000447EF" w:rsidP="00401F9C">
            <w:pPr>
              <w:rPr>
                <w:rFonts w:ascii="Arial" w:eastAsia="Times New Roman" w:hAnsi="Arial" w:cs="Arial"/>
                <w:sz w:val="24"/>
                <w:szCs w:val="24"/>
              </w:rPr>
            </w:pPr>
            <w:r w:rsidRPr="000447EF">
              <w:rPr>
                <w:rFonts w:ascii="Arial" w:eastAsia="Times New Roman" w:hAnsi="Arial" w:cs="Arial"/>
                <w:sz w:val="24"/>
                <w:szCs w:val="24"/>
              </w:rPr>
              <w:t>uku C.3.1. Vrijednost učenja. Učenik može objasniti vrijednost učenja za svoj život.</w:t>
            </w:r>
          </w:p>
          <w:p w14:paraId="1BB74EAC" w14:textId="77777777" w:rsidR="000447EF" w:rsidRPr="000447EF" w:rsidRDefault="000447EF" w:rsidP="00401F9C">
            <w:pPr>
              <w:rPr>
                <w:rFonts w:ascii="Arial" w:eastAsia="Times New Roman" w:hAnsi="Arial" w:cs="Arial"/>
                <w:sz w:val="24"/>
                <w:szCs w:val="24"/>
              </w:rPr>
            </w:pPr>
            <w:r w:rsidRPr="000447EF">
              <w:rPr>
                <w:rFonts w:ascii="Arial" w:eastAsia="Times New Roman" w:hAnsi="Arial" w:cs="Arial"/>
                <w:sz w:val="24"/>
                <w:szCs w:val="24"/>
              </w:rPr>
              <w:t>uku C.3.3. Interes. Učenik iskazuje interes za različita područja, preuzima odgovornost za svoje učenje i ustraje u učenju.</w:t>
            </w:r>
          </w:p>
          <w:p w14:paraId="6251D102" w14:textId="77777777" w:rsidR="000447EF" w:rsidRPr="000447EF" w:rsidRDefault="000447EF" w:rsidP="00401F9C">
            <w:pPr>
              <w:textAlignment w:val="baseline"/>
              <w:rPr>
                <w:rFonts w:ascii="Arial" w:eastAsia="Times New Roman" w:hAnsi="Arial" w:cs="Arial"/>
                <w:sz w:val="24"/>
                <w:szCs w:val="24"/>
              </w:rPr>
            </w:pPr>
            <w:r w:rsidRPr="000447EF">
              <w:rPr>
                <w:rFonts w:ascii="Arial" w:eastAsia="Times New Roman" w:hAnsi="Arial" w:cs="Arial"/>
                <w:sz w:val="24"/>
                <w:szCs w:val="24"/>
              </w:rPr>
              <w:t>uku C.3.4. Emocije. Učenik se koristi ugodnim emocijama i raspoloženjima tako da potiču učenje i kontrolira neugodne emocije i raspoloženja tako da ga ne ometaju u učenju.</w:t>
            </w:r>
          </w:p>
        </w:tc>
      </w:tr>
      <w:tr w:rsidR="000447EF" w:rsidRPr="000447EF" w14:paraId="7E4B7385"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6CFD3D7D" w14:textId="77777777" w:rsidR="000447EF" w:rsidRPr="000447EF" w:rsidRDefault="000447EF" w:rsidP="00401F9C">
            <w:pPr>
              <w:tabs>
                <w:tab w:val="left" w:pos="1065"/>
              </w:tabs>
              <w:spacing w:before="240"/>
              <w:rPr>
                <w:rFonts w:ascii="Arial" w:hAnsi="Arial" w:cs="Arial"/>
                <w:color w:val="17365D" w:themeColor="text2" w:themeShade="BF"/>
                <w:sz w:val="24"/>
                <w:szCs w:val="24"/>
              </w:rPr>
            </w:pPr>
            <w:r w:rsidRPr="000447EF">
              <w:rPr>
                <w:rFonts w:ascii="Arial" w:hAnsi="Arial" w:cs="Arial"/>
                <w:color w:val="17365D" w:themeColor="text2" w:themeShade="BF"/>
                <w:sz w:val="24"/>
                <w:szCs w:val="24"/>
              </w:rPr>
              <w:t>Namjena</w:t>
            </w:r>
          </w:p>
        </w:tc>
        <w:tc>
          <w:tcPr>
            <w:tcW w:w="10282" w:type="dxa"/>
          </w:tcPr>
          <w:p w14:paraId="4A2CDE51" w14:textId="77777777" w:rsidR="000447EF" w:rsidRPr="000447EF" w:rsidRDefault="000447EF" w:rsidP="00401F9C">
            <w:pPr>
              <w:pStyle w:val="StandardWeb"/>
              <w:shd w:val="clear" w:color="auto" w:fill="FFFFFF"/>
              <w:spacing w:before="0" w:beforeAutospacing="0" w:after="300" w:afterAutospacing="0"/>
              <w:rPr>
                <w:rFonts w:ascii="Arial" w:hAnsi="Arial" w:cs="Arial"/>
              </w:rPr>
            </w:pPr>
            <w:r w:rsidRPr="000447EF">
              <w:rPr>
                <w:rFonts w:ascii="Arial" w:hAnsi="Arial" w:cs="Arial"/>
              </w:rPr>
              <w:t xml:space="preserve">Učenici će posjetiti Geo info Centar Voćin u kojem će saznati kako se razvijao život na zemlji od prajuhe do prvih biljaka i životinja sve do vladavine dinosaura i pojave čovjeka, kako je izgledao Papuk u vrijeme karbonskih močvara. Zid evolucije čuva i fosile koji su pronađeni na Papuku te prate priču o geološkim razdobljima. U postavu geologije saznati će zašto je Papuk geološki najraznolikije područje Hrvatske, zatim gdje i kako nastaju potresi i vulkani i </w:t>
            </w:r>
            <w:r w:rsidRPr="000447EF">
              <w:rPr>
                <w:rFonts w:ascii="Arial" w:hAnsi="Arial" w:cs="Arial"/>
              </w:rPr>
              <w:lastRenderedPageBreak/>
              <w:t xml:space="preserve">erupcije vulkana, zašto je Zemlja neprestano u pokretu. U postavu geologije uz pomoć VR naočala upoznaju u virtualnoj stvarnost miocen, najzanimljivije geološko razdoblje Papuka. </w:t>
            </w:r>
          </w:p>
          <w:p w14:paraId="3659B7A5" w14:textId="77777777" w:rsidR="000447EF" w:rsidRPr="000447EF" w:rsidRDefault="000447EF" w:rsidP="00401F9C">
            <w:pPr>
              <w:pStyle w:val="StandardWeb"/>
              <w:shd w:val="clear" w:color="auto" w:fill="FFFFFF"/>
              <w:spacing w:before="0" w:beforeAutospacing="0" w:after="300" w:afterAutospacing="0"/>
              <w:rPr>
                <w:rFonts w:ascii="Arial" w:hAnsi="Arial" w:cs="Arial"/>
              </w:rPr>
            </w:pPr>
            <w:r w:rsidRPr="000447EF">
              <w:rPr>
                <w:rFonts w:ascii="Arial" w:hAnsi="Arial" w:cs="Arial"/>
              </w:rPr>
              <w:t>U postavu biologije saznat će o strogo zaštićenom leptiru močvarnom plavcu, te ostalim životinjama vezanim uz tlo odnosno pedologiju kao poveznicu geologije i biologije. Uz interaktivne ekrane i zid ekosustava sa svim zanimljivim podacima o živom svijetu Papuka – tu su i zbirke danjih i noćnih leptira, kornjaša i kukaca vezanih za vodu kao i više herbarija livadnih i šumskih biljaka.</w:t>
            </w:r>
          </w:p>
          <w:p w14:paraId="2AE71633" w14:textId="77777777" w:rsidR="000447EF" w:rsidRPr="000447EF" w:rsidRDefault="000447EF" w:rsidP="00401F9C">
            <w:pPr>
              <w:pStyle w:val="StandardWeb"/>
              <w:shd w:val="clear" w:color="auto" w:fill="FFFFFF"/>
              <w:spacing w:before="0" w:beforeAutospacing="0" w:after="300" w:afterAutospacing="0"/>
              <w:rPr>
                <w:rFonts w:ascii="Arial" w:hAnsi="Arial" w:cs="Arial"/>
              </w:rPr>
            </w:pPr>
            <w:r w:rsidRPr="000447EF">
              <w:rPr>
                <w:rFonts w:ascii="Arial" w:hAnsi="Arial" w:cs="Arial"/>
              </w:rPr>
              <w:t>Posjetom Crkvi Majke Božje u Voćinu, upoznat će veoma vrijedan primjer gotike u Sjevernoj Hrvatskoj, saznati o povijesti kraja i svetišta, od osmanlijske vladavine do danas kada je postala hodočasničkom crkvom Požeške biskupije, te proglašena Manjom bazilikom.</w:t>
            </w:r>
          </w:p>
        </w:tc>
      </w:tr>
      <w:tr w:rsidR="000447EF" w:rsidRPr="000447EF" w14:paraId="2B1D2183" w14:textId="77777777" w:rsidTr="00401F9C">
        <w:tc>
          <w:tcPr>
            <w:tcW w:w="3936" w:type="dxa"/>
          </w:tcPr>
          <w:p w14:paraId="2F9BC315" w14:textId="77777777" w:rsidR="000447EF" w:rsidRPr="000447EF" w:rsidRDefault="000447EF" w:rsidP="00401F9C">
            <w:pPr>
              <w:tabs>
                <w:tab w:val="left" w:pos="1065"/>
              </w:tabs>
              <w:spacing w:before="240"/>
              <w:rPr>
                <w:rFonts w:ascii="Arial" w:hAnsi="Arial" w:cs="Arial"/>
                <w:color w:val="17365D" w:themeColor="text2" w:themeShade="BF"/>
                <w:sz w:val="24"/>
                <w:szCs w:val="24"/>
              </w:rPr>
            </w:pPr>
            <w:r w:rsidRPr="000447EF">
              <w:rPr>
                <w:rFonts w:ascii="Arial" w:hAnsi="Arial" w:cs="Arial"/>
                <w:color w:val="17365D" w:themeColor="text2" w:themeShade="BF"/>
                <w:sz w:val="24"/>
                <w:szCs w:val="24"/>
              </w:rPr>
              <w:lastRenderedPageBreak/>
              <w:t>Nositelji aktivnosti</w:t>
            </w:r>
          </w:p>
        </w:tc>
        <w:tc>
          <w:tcPr>
            <w:tcW w:w="10282" w:type="dxa"/>
          </w:tcPr>
          <w:p w14:paraId="0597C996" w14:textId="77777777" w:rsidR="000447EF" w:rsidRPr="000447EF" w:rsidRDefault="000447EF" w:rsidP="00401F9C">
            <w:pPr>
              <w:spacing w:before="240"/>
              <w:rPr>
                <w:rFonts w:ascii="Arial" w:hAnsi="Arial" w:cs="Arial"/>
                <w:sz w:val="24"/>
                <w:szCs w:val="24"/>
              </w:rPr>
            </w:pPr>
            <w:r w:rsidRPr="000447EF">
              <w:rPr>
                <w:rFonts w:ascii="Arial" w:hAnsi="Arial" w:cs="Arial"/>
                <w:b/>
                <w:bCs/>
                <w:sz w:val="24"/>
                <w:szCs w:val="24"/>
              </w:rPr>
              <w:t>Lana Borjan, Dario Šokac, Silvije Devald, Danijela Koprek, Zrinka Poštek i Tihana Petković, učenici 8.-ih razreda</w:t>
            </w:r>
          </w:p>
        </w:tc>
      </w:tr>
      <w:tr w:rsidR="000447EF" w:rsidRPr="000447EF" w14:paraId="1F83FB34"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179B63E7" w14:textId="77777777" w:rsidR="000447EF" w:rsidRPr="000447EF" w:rsidRDefault="000447EF" w:rsidP="00401F9C">
            <w:pPr>
              <w:tabs>
                <w:tab w:val="left" w:pos="1065"/>
              </w:tabs>
              <w:spacing w:before="240"/>
              <w:rPr>
                <w:rFonts w:ascii="Arial" w:hAnsi="Arial" w:cs="Arial"/>
                <w:color w:val="17365D" w:themeColor="text2" w:themeShade="BF"/>
                <w:sz w:val="24"/>
                <w:szCs w:val="24"/>
              </w:rPr>
            </w:pPr>
            <w:r w:rsidRPr="000447EF">
              <w:rPr>
                <w:rFonts w:ascii="Arial" w:hAnsi="Arial" w:cs="Arial"/>
                <w:color w:val="17365D" w:themeColor="text2" w:themeShade="BF"/>
                <w:sz w:val="24"/>
                <w:szCs w:val="24"/>
              </w:rPr>
              <w:t>Način realizacije</w:t>
            </w:r>
          </w:p>
        </w:tc>
        <w:tc>
          <w:tcPr>
            <w:tcW w:w="10282" w:type="dxa"/>
          </w:tcPr>
          <w:p w14:paraId="3F544912" w14:textId="77777777" w:rsidR="000447EF" w:rsidRPr="000447EF" w:rsidRDefault="000447EF" w:rsidP="00401F9C">
            <w:pPr>
              <w:tabs>
                <w:tab w:val="left" w:pos="1065"/>
              </w:tabs>
              <w:spacing w:before="240"/>
              <w:rPr>
                <w:rFonts w:ascii="Arial" w:hAnsi="Arial" w:cs="Arial"/>
                <w:sz w:val="24"/>
                <w:szCs w:val="24"/>
              </w:rPr>
            </w:pPr>
            <w:r w:rsidRPr="000447EF">
              <w:rPr>
                <w:rFonts w:ascii="Arial" w:hAnsi="Arial" w:cs="Arial"/>
                <w:sz w:val="24"/>
                <w:szCs w:val="24"/>
              </w:rPr>
              <w:t>Terenska nastava obuhvaća sve učenike 8.-ih razreda</w:t>
            </w:r>
          </w:p>
        </w:tc>
      </w:tr>
      <w:tr w:rsidR="000447EF" w:rsidRPr="000447EF" w14:paraId="300B9E7A" w14:textId="77777777" w:rsidTr="00401F9C">
        <w:tc>
          <w:tcPr>
            <w:tcW w:w="3936" w:type="dxa"/>
          </w:tcPr>
          <w:p w14:paraId="2548AE31" w14:textId="77777777" w:rsidR="000447EF" w:rsidRPr="000447EF" w:rsidRDefault="000447EF" w:rsidP="00401F9C">
            <w:pPr>
              <w:tabs>
                <w:tab w:val="left" w:pos="1065"/>
              </w:tabs>
              <w:spacing w:before="240"/>
              <w:rPr>
                <w:rFonts w:ascii="Arial" w:hAnsi="Arial" w:cs="Arial"/>
                <w:color w:val="17365D" w:themeColor="text2" w:themeShade="BF"/>
                <w:sz w:val="24"/>
                <w:szCs w:val="24"/>
              </w:rPr>
            </w:pPr>
            <w:r w:rsidRPr="000447EF">
              <w:rPr>
                <w:rFonts w:ascii="Arial" w:hAnsi="Arial" w:cs="Arial"/>
                <w:color w:val="17365D" w:themeColor="text2" w:themeShade="BF"/>
                <w:sz w:val="24"/>
                <w:szCs w:val="24"/>
              </w:rPr>
              <w:t>Vrijeme realizacije</w:t>
            </w:r>
          </w:p>
        </w:tc>
        <w:tc>
          <w:tcPr>
            <w:tcW w:w="10282" w:type="dxa"/>
          </w:tcPr>
          <w:p w14:paraId="704F5F65" w14:textId="77777777" w:rsidR="000447EF" w:rsidRPr="000447EF" w:rsidRDefault="000447EF" w:rsidP="00401F9C">
            <w:pPr>
              <w:tabs>
                <w:tab w:val="left" w:pos="1065"/>
              </w:tabs>
              <w:spacing w:before="240"/>
              <w:rPr>
                <w:rFonts w:ascii="Arial" w:hAnsi="Arial" w:cs="Arial"/>
                <w:sz w:val="24"/>
                <w:szCs w:val="24"/>
              </w:rPr>
            </w:pPr>
            <w:r w:rsidRPr="000447EF">
              <w:rPr>
                <w:rFonts w:ascii="Arial" w:hAnsi="Arial" w:cs="Arial"/>
                <w:sz w:val="24"/>
                <w:szCs w:val="24"/>
              </w:rPr>
              <w:t>Studeni 2023. ili travanj 2024.</w:t>
            </w:r>
          </w:p>
        </w:tc>
      </w:tr>
      <w:tr w:rsidR="000447EF" w:rsidRPr="000447EF" w14:paraId="113E5D01"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48CB80AB" w14:textId="77777777" w:rsidR="000447EF" w:rsidRPr="000447EF" w:rsidRDefault="000447EF" w:rsidP="00401F9C">
            <w:pPr>
              <w:tabs>
                <w:tab w:val="left" w:pos="1065"/>
              </w:tabs>
              <w:spacing w:before="240"/>
              <w:rPr>
                <w:rFonts w:ascii="Arial" w:hAnsi="Arial" w:cs="Arial"/>
                <w:color w:val="17365D" w:themeColor="text2" w:themeShade="BF"/>
                <w:sz w:val="24"/>
                <w:szCs w:val="24"/>
              </w:rPr>
            </w:pPr>
            <w:r w:rsidRPr="000447EF">
              <w:rPr>
                <w:rFonts w:ascii="Arial" w:hAnsi="Arial" w:cs="Arial"/>
                <w:color w:val="17365D" w:themeColor="text2" w:themeShade="BF"/>
                <w:sz w:val="24"/>
                <w:szCs w:val="24"/>
              </w:rPr>
              <w:t>Troškovnik</w:t>
            </w:r>
          </w:p>
        </w:tc>
        <w:tc>
          <w:tcPr>
            <w:tcW w:w="10282" w:type="dxa"/>
          </w:tcPr>
          <w:p w14:paraId="4213EB80" w14:textId="77777777" w:rsidR="000447EF" w:rsidRPr="000447EF" w:rsidRDefault="000447EF" w:rsidP="00401F9C">
            <w:pPr>
              <w:tabs>
                <w:tab w:val="left" w:pos="1065"/>
              </w:tabs>
              <w:spacing w:before="240"/>
              <w:rPr>
                <w:rFonts w:ascii="Arial" w:hAnsi="Arial" w:cs="Arial"/>
                <w:sz w:val="24"/>
                <w:szCs w:val="24"/>
              </w:rPr>
            </w:pPr>
            <w:r w:rsidRPr="000447EF">
              <w:rPr>
                <w:rFonts w:ascii="Arial" w:hAnsi="Arial" w:cs="Arial"/>
                <w:sz w:val="24"/>
                <w:szCs w:val="24"/>
              </w:rPr>
              <w:t>Trošak ulaznice u Geo info Centar Voćin, trošak autobusnog prijevoza</w:t>
            </w:r>
          </w:p>
        </w:tc>
      </w:tr>
      <w:tr w:rsidR="000447EF" w:rsidRPr="000447EF" w14:paraId="66B2FC51" w14:textId="77777777" w:rsidTr="00401F9C">
        <w:tc>
          <w:tcPr>
            <w:tcW w:w="3936" w:type="dxa"/>
          </w:tcPr>
          <w:p w14:paraId="20829820" w14:textId="77777777" w:rsidR="000447EF" w:rsidRPr="000447EF" w:rsidRDefault="000447EF" w:rsidP="00401F9C">
            <w:pPr>
              <w:tabs>
                <w:tab w:val="left" w:pos="1065"/>
              </w:tabs>
              <w:spacing w:before="240"/>
              <w:rPr>
                <w:rFonts w:ascii="Arial" w:hAnsi="Arial" w:cs="Arial"/>
                <w:color w:val="17365D" w:themeColor="text2" w:themeShade="BF"/>
                <w:sz w:val="24"/>
                <w:szCs w:val="24"/>
              </w:rPr>
            </w:pPr>
            <w:r w:rsidRPr="000447EF">
              <w:rPr>
                <w:rFonts w:ascii="Arial" w:hAnsi="Arial" w:cs="Arial"/>
                <w:color w:val="17365D" w:themeColor="text2" w:themeShade="BF"/>
                <w:sz w:val="24"/>
                <w:szCs w:val="24"/>
              </w:rPr>
              <w:t>Način vrednovanja</w:t>
            </w:r>
          </w:p>
        </w:tc>
        <w:tc>
          <w:tcPr>
            <w:tcW w:w="10282" w:type="dxa"/>
          </w:tcPr>
          <w:p w14:paraId="4D12D645" w14:textId="77777777" w:rsidR="000447EF" w:rsidRPr="000447EF" w:rsidRDefault="000447EF" w:rsidP="00401F9C">
            <w:pPr>
              <w:tabs>
                <w:tab w:val="left" w:pos="1065"/>
              </w:tabs>
              <w:spacing w:before="240"/>
              <w:rPr>
                <w:rFonts w:ascii="Arial" w:hAnsi="Arial" w:cs="Arial"/>
                <w:sz w:val="24"/>
                <w:szCs w:val="24"/>
              </w:rPr>
            </w:pPr>
            <w:r w:rsidRPr="000447EF">
              <w:rPr>
                <w:rFonts w:ascii="Arial" w:hAnsi="Arial" w:cs="Arial"/>
                <w:sz w:val="24"/>
                <w:szCs w:val="24"/>
              </w:rPr>
              <w:t>Rješavanje radnog lista, izrada plakata, prezentacije, digitalnog plakata ili videozapisa</w:t>
            </w:r>
          </w:p>
        </w:tc>
      </w:tr>
      <w:tr w:rsidR="000447EF" w:rsidRPr="000447EF" w14:paraId="39E53A6D" w14:textId="77777777" w:rsidTr="00401F9C">
        <w:trPr>
          <w:cnfStyle w:val="000000100000" w:firstRow="0" w:lastRow="0" w:firstColumn="0" w:lastColumn="0" w:oddVBand="0" w:evenVBand="0" w:oddHBand="1" w:evenHBand="0" w:firstRowFirstColumn="0" w:firstRowLastColumn="0" w:lastRowFirstColumn="0" w:lastRowLastColumn="0"/>
        </w:trPr>
        <w:tc>
          <w:tcPr>
            <w:tcW w:w="3936" w:type="dxa"/>
          </w:tcPr>
          <w:p w14:paraId="7B8694CD" w14:textId="77777777" w:rsidR="000447EF" w:rsidRPr="000447EF" w:rsidRDefault="000447EF" w:rsidP="00401F9C">
            <w:pPr>
              <w:tabs>
                <w:tab w:val="left" w:pos="1065"/>
              </w:tabs>
              <w:spacing w:before="240"/>
              <w:rPr>
                <w:rFonts w:ascii="Arial" w:hAnsi="Arial" w:cs="Arial"/>
                <w:color w:val="17365D" w:themeColor="text2" w:themeShade="BF"/>
                <w:sz w:val="24"/>
                <w:szCs w:val="24"/>
              </w:rPr>
            </w:pPr>
            <w:r w:rsidRPr="000447EF">
              <w:rPr>
                <w:rFonts w:ascii="Arial" w:hAnsi="Arial" w:cs="Arial"/>
                <w:color w:val="17365D" w:themeColor="text2" w:themeShade="BF"/>
                <w:sz w:val="24"/>
                <w:szCs w:val="24"/>
              </w:rPr>
              <w:t>Korištenje rezultata vrednovanja</w:t>
            </w:r>
          </w:p>
        </w:tc>
        <w:tc>
          <w:tcPr>
            <w:tcW w:w="10282" w:type="dxa"/>
          </w:tcPr>
          <w:p w14:paraId="75077375" w14:textId="77777777" w:rsidR="000447EF" w:rsidRPr="000447EF" w:rsidRDefault="000447EF" w:rsidP="00401F9C">
            <w:pPr>
              <w:spacing w:before="240"/>
              <w:rPr>
                <w:rFonts w:ascii="Arial" w:hAnsi="Arial" w:cs="Arial"/>
                <w:sz w:val="24"/>
                <w:szCs w:val="24"/>
              </w:rPr>
            </w:pPr>
            <w:r w:rsidRPr="000447EF">
              <w:rPr>
                <w:rFonts w:ascii="Arial" w:hAnsi="Arial" w:cs="Arial"/>
                <w:sz w:val="24"/>
                <w:szCs w:val="24"/>
              </w:rPr>
              <w:t xml:space="preserve">Rezultati će se koristiti u svrhu ostvarenja ishoda iz Geografije, Biologije, Kat. vjeronauka te međupredmetnih očekivanja </w:t>
            </w:r>
          </w:p>
        </w:tc>
      </w:tr>
    </w:tbl>
    <w:p w14:paraId="4FB6FF42" w14:textId="3A6B72A6" w:rsidR="00440CB7" w:rsidRDefault="00440CB7">
      <w:pPr>
        <w:spacing w:after="0" w:line="240" w:lineRule="auto"/>
      </w:pPr>
    </w:p>
    <w:p w14:paraId="471A24D1" w14:textId="51034FF3" w:rsidR="00440CB7" w:rsidRDefault="00440CB7">
      <w:pPr>
        <w:spacing w:after="0" w:line="240" w:lineRule="auto"/>
      </w:pPr>
    </w:p>
    <w:p w14:paraId="071EF7F2" w14:textId="4A1AAA26" w:rsidR="00440CB7" w:rsidRDefault="00440CB7">
      <w:pPr>
        <w:spacing w:after="0" w:line="240" w:lineRule="auto"/>
      </w:pPr>
    </w:p>
    <w:p w14:paraId="7BFE4639" w14:textId="64D8F16A" w:rsidR="00440CB7" w:rsidRDefault="00440CB7">
      <w:pPr>
        <w:spacing w:after="0" w:line="240" w:lineRule="auto"/>
      </w:pPr>
    </w:p>
    <w:p w14:paraId="71B26152" w14:textId="634C839E" w:rsidR="00440CB7" w:rsidRDefault="00440CB7">
      <w:pPr>
        <w:spacing w:after="0" w:line="240" w:lineRule="auto"/>
      </w:pPr>
    </w:p>
    <w:p w14:paraId="096235EB" w14:textId="16242115" w:rsidR="00440CB7" w:rsidRDefault="00440CB7">
      <w:pPr>
        <w:spacing w:after="0" w:line="240" w:lineRule="auto"/>
      </w:pPr>
    </w:p>
    <w:p w14:paraId="0315EE63" w14:textId="7B66F193" w:rsidR="00037CFF" w:rsidRDefault="00037CFF">
      <w:pPr>
        <w:spacing w:after="0" w:line="240" w:lineRule="auto"/>
      </w:pPr>
    </w:p>
    <w:p w14:paraId="374E9BA7" w14:textId="5DB61AD3" w:rsidR="00037CFF" w:rsidRDefault="00037CFF">
      <w:pPr>
        <w:spacing w:after="0" w:line="240" w:lineRule="auto"/>
      </w:pPr>
    </w:p>
    <w:p w14:paraId="2E300398" w14:textId="0306AA20" w:rsidR="00037CFF" w:rsidRDefault="00037CFF">
      <w:pPr>
        <w:spacing w:after="0" w:line="240" w:lineRule="auto"/>
      </w:pPr>
    </w:p>
    <w:p w14:paraId="31B9412D" w14:textId="2B0633FE" w:rsidR="00037CFF" w:rsidRDefault="00037CFF">
      <w:pPr>
        <w:spacing w:after="0" w:line="240" w:lineRule="auto"/>
      </w:pPr>
    </w:p>
    <w:p w14:paraId="28055D2F" w14:textId="70D4999B" w:rsidR="00037CFF" w:rsidRDefault="00037CFF">
      <w:pPr>
        <w:spacing w:after="0" w:line="240" w:lineRule="auto"/>
      </w:pPr>
    </w:p>
    <w:p w14:paraId="2715BEBB" w14:textId="0842C34F" w:rsidR="00037CFF" w:rsidRDefault="00037CFF">
      <w:pPr>
        <w:spacing w:after="0" w:line="240" w:lineRule="auto"/>
      </w:pPr>
    </w:p>
    <w:p w14:paraId="044B6A18" w14:textId="5C31DDA1" w:rsidR="00037CFF" w:rsidRDefault="00037CFF">
      <w:pPr>
        <w:spacing w:after="0" w:line="240" w:lineRule="auto"/>
      </w:pPr>
    </w:p>
    <w:p w14:paraId="00104B33" w14:textId="0C21919D" w:rsidR="00037CFF" w:rsidRDefault="00037CFF">
      <w:pPr>
        <w:spacing w:after="0" w:line="240" w:lineRule="auto"/>
      </w:pPr>
    </w:p>
    <w:p w14:paraId="7EDBDC58" w14:textId="53A11F30" w:rsidR="00037CFF" w:rsidRDefault="00037CFF">
      <w:pPr>
        <w:spacing w:after="0" w:line="240" w:lineRule="auto"/>
      </w:pPr>
    </w:p>
    <w:p w14:paraId="67364894" w14:textId="77777777" w:rsidR="00037CFF" w:rsidRDefault="00037CFF">
      <w:pPr>
        <w:spacing w:after="0" w:line="240" w:lineRule="auto"/>
      </w:pPr>
    </w:p>
    <w:p w14:paraId="06FB99CD" w14:textId="77777777" w:rsidR="00691DF2" w:rsidRDefault="00691DF2">
      <w:pPr>
        <w:spacing w:after="0" w:line="240" w:lineRule="auto"/>
      </w:pPr>
    </w:p>
    <w:p w14:paraId="4CCC8DCC" w14:textId="77777777" w:rsidR="00691DF2" w:rsidRDefault="00691DF2">
      <w:pPr>
        <w:spacing w:after="0" w:line="240" w:lineRule="auto"/>
      </w:pPr>
    </w:p>
    <w:p w14:paraId="6E78DC5D" w14:textId="77777777" w:rsidR="00691DF2" w:rsidRDefault="00691DF2">
      <w:pPr>
        <w:spacing w:after="0" w:line="240" w:lineRule="auto"/>
      </w:pPr>
    </w:p>
    <w:p w14:paraId="261E8D28" w14:textId="77777777" w:rsidR="00F94EF0" w:rsidRDefault="00F94EF0">
      <w:pPr>
        <w:spacing w:after="0" w:line="240" w:lineRule="auto"/>
      </w:pPr>
    </w:p>
    <w:p w14:paraId="0C6FAA5A" w14:textId="60A7AF65" w:rsidR="00407DAC" w:rsidRDefault="00074237" w:rsidP="00081A08">
      <w:pPr>
        <w:pStyle w:val="Naslov1"/>
        <w:numPr>
          <w:ilvl w:val="0"/>
          <w:numId w:val="3"/>
        </w:numPr>
        <w:jc w:val="left"/>
        <w:rPr>
          <w:rFonts w:ascii="Calibri" w:eastAsia="Calibri" w:hAnsi="Calibri" w:cs="Calibri"/>
          <w:b/>
          <w:color w:val="366091"/>
        </w:rPr>
      </w:pPr>
      <w:bookmarkStart w:id="16" w:name="_Toc51490873"/>
      <w:r w:rsidRPr="009D5B2F">
        <w:rPr>
          <w:rFonts w:ascii="Calibri" w:eastAsia="Calibri" w:hAnsi="Calibri" w:cs="Calibri"/>
          <w:b/>
          <w:color w:val="366091"/>
        </w:rPr>
        <w:t>PROJEKTI</w:t>
      </w:r>
      <w:bookmarkEnd w:id="16"/>
    </w:p>
    <w:p w14:paraId="1C00A5F0" w14:textId="5FEA9F68" w:rsidR="00F94EF0" w:rsidRDefault="00F94EF0" w:rsidP="00F94EF0"/>
    <w:p w14:paraId="46F253F7" w14:textId="2EBF076F" w:rsidR="00F94EF0" w:rsidRDefault="00F94EF0" w:rsidP="00F94EF0">
      <w:pPr>
        <w:tabs>
          <w:tab w:val="left" w:pos="2544"/>
        </w:tabs>
      </w:pPr>
      <w:r>
        <w:tab/>
      </w:r>
    </w:p>
    <w:p w14:paraId="718CF6AD" w14:textId="47E04462" w:rsidR="00F94EF0" w:rsidRDefault="00F94EF0" w:rsidP="00F94EF0">
      <w:pPr>
        <w:tabs>
          <w:tab w:val="left" w:pos="2544"/>
        </w:tabs>
      </w:pPr>
    </w:p>
    <w:p w14:paraId="01AC2F0F" w14:textId="4596028E" w:rsidR="00F94EF0" w:rsidRDefault="00F94EF0" w:rsidP="00F94EF0">
      <w:pPr>
        <w:tabs>
          <w:tab w:val="left" w:pos="2544"/>
        </w:tabs>
      </w:pPr>
    </w:p>
    <w:p w14:paraId="26ECCC98" w14:textId="6571A6E1" w:rsidR="00F94EF0" w:rsidRDefault="00F94EF0" w:rsidP="00F94EF0">
      <w:pPr>
        <w:tabs>
          <w:tab w:val="left" w:pos="2544"/>
        </w:tabs>
      </w:pPr>
    </w:p>
    <w:p w14:paraId="5DB0EC84" w14:textId="77777777" w:rsidR="008B167F" w:rsidRDefault="008B167F" w:rsidP="00F94EF0">
      <w:pPr>
        <w:tabs>
          <w:tab w:val="left" w:pos="2544"/>
        </w:tabs>
      </w:pPr>
    </w:p>
    <w:p w14:paraId="1501CD84" w14:textId="77777777" w:rsidR="008B167F" w:rsidRDefault="008B167F" w:rsidP="00F94EF0">
      <w:pPr>
        <w:tabs>
          <w:tab w:val="left" w:pos="2544"/>
        </w:tabs>
      </w:pPr>
    </w:p>
    <w:p w14:paraId="121681C9" w14:textId="77777777" w:rsidR="008B167F" w:rsidRDefault="008B167F" w:rsidP="00F94EF0">
      <w:pPr>
        <w:tabs>
          <w:tab w:val="left" w:pos="2544"/>
        </w:tabs>
      </w:pPr>
    </w:p>
    <w:p w14:paraId="6626E846" w14:textId="77777777" w:rsidR="008B167F" w:rsidRDefault="008B167F" w:rsidP="00F94EF0">
      <w:pPr>
        <w:tabs>
          <w:tab w:val="left" w:pos="2544"/>
        </w:tabs>
      </w:pPr>
    </w:p>
    <w:p w14:paraId="6F99387A" w14:textId="77777777" w:rsidR="008B167F" w:rsidRDefault="008B167F" w:rsidP="00F94EF0">
      <w:pPr>
        <w:tabs>
          <w:tab w:val="left" w:pos="2544"/>
        </w:tabs>
      </w:pPr>
    </w:p>
    <w:p w14:paraId="1C0D31E2" w14:textId="77777777" w:rsidR="008B167F" w:rsidRDefault="008B167F" w:rsidP="00F94EF0">
      <w:pPr>
        <w:tabs>
          <w:tab w:val="left" w:pos="2544"/>
        </w:tabs>
      </w:pPr>
    </w:p>
    <w:p w14:paraId="38A033FB" w14:textId="77777777" w:rsidR="008B167F" w:rsidRDefault="008B167F" w:rsidP="00F94EF0">
      <w:pPr>
        <w:tabs>
          <w:tab w:val="left" w:pos="2544"/>
        </w:tabs>
      </w:pPr>
    </w:p>
    <w:p w14:paraId="3F87FFDD" w14:textId="77777777" w:rsidR="008B167F" w:rsidRDefault="008B167F" w:rsidP="00F94EF0">
      <w:pPr>
        <w:tabs>
          <w:tab w:val="left" w:pos="2544"/>
        </w:tabs>
      </w:pPr>
    </w:p>
    <w:p w14:paraId="541BE067" w14:textId="4C7CA104" w:rsidR="00F94EF0" w:rsidRDefault="00F94EF0"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BF3404" w:rsidRPr="00BF3404" w14:paraId="1A660C62" w14:textId="77777777" w:rsidTr="00BF3404">
        <w:tc>
          <w:tcPr>
            <w:tcW w:w="3936" w:type="dxa"/>
            <w:shd w:val="clear" w:color="auto" w:fill="DAEEF3" w:themeFill="accent5" w:themeFillTint="33"/>
          </w:tcPr>
          <w:p w14:paraId="4E0E7B73" w14:textId="77777777" w:rsidR="00BF3404" w:rsidRPr="00BF3404" w:rsidRDefault="00BF3404" w:rsidP="00EF76CF">
            <w:pPr>
              <w:tabs>
                <w:tab w:val="left" w:pos="1065"/>
              </w:tabs>
              <w:spacing w:after="0" w:line="240" w:lineRule="auto"/>
              <w:rPr>
                <w:rFonts w:ascii="Arial" w:hAnsi="Arial" w:cs="Arial"/>
                <w:b/>
                <w:color w:val="548DD4" w:themeColor="text2" w:themeTint="99"/>
                <w:sz w:val="24"/>
                <w:szCs w:val="24"/>
              </w:rPr>
            </w:pPr>
            <w:r w:rsidRPr="00BF3404">
              <w:rPr>
                <w:rFonts w:ascii="Arial" w:hAnsi="Arial" w:cs="Arial"/>
                <w:b/>
                <w:color w:val="548DD4" w:themeColor="text2" w:themeTint="99"/>
                <w:sz w:val="24"/>
                <w:szCs w:val="24"/>
              </w:rPr>
              <w:t xml:space="preserve">Naziv aktivnosti: </w:t>
            </w:r>
          </w:p>
          <w:p w14:paraId="1CA2BC60" w14:textId="77777777" w:rsidR="00BF3404" w:rsidRPr="00BF3404" w:rsidRDefault="00BF3404" w:rsidP="00EF76CF">
            <w:pPr>
              <w:tabs>
                <w:tab w:val="left" w:pos="1065"/>
              </w:tabs>
              <w:spacing w:after="0" w:line="240" w:lineRule="auto"/>
              <w:rPr>
                <w:rFonts w:ascii="Arial" w:hAnsi="Arial" w:cs="Arial"/>
                <w:b/>
                <w:color w:val="548DD4" w:themeColor="text2" w:themeTint="99"/>
                <w:sz w:val="24"/>
                <w:szCs w:val="24"/>
              </w:rPr>
            </w:pPr>
            <w:r w:rsidRPr="00BF3404">
              <w:rPr>
                <w:rFonts w:ascii="Arial" w:hAnsi="Arial" w:cs="Arial"/>
                <w:b/>
                <w:color w:val="548DD4" w:themeColor="text2" w:themeTint="99"/>
                <w:sz w:val="24"/>
                <w:szCs w:val="24"/>
              </w:rPr>
              <w:t xml:space="preserve"> Malo domaćinstvo 2</w:t>
            </w:r>
          </w:p>
        </w:tc>
        <w:tc>
          <w:tcPr>
            <w:tcW w:w="2693" w:type="dxa"/>
            <w:shd w:val="clear" w:color="auto" w:fill="DAEEF3" w:themeFill="accent5" w:themeFillTint="33"/>
          </w:tcPr>
          <w:p w14:paraId="2A21814C" w14:textId="77777777" w:rsidR="00BF3404" w:rsidRPr="00BF3404" w:rsidRDefault="00BF3404" w:rsidP="00EF76CF">
            <w:pPr>
              <w:tabs>
                <w:tab w:val="left" w:pos="1065"/>
              </w:tabs>
              <w:spacing w:after="0" w:line="240" w:lineRule="auto"/>
              <w:rPr>
                <w:rFonts w:ascii="Arial" w:hAnsi="Arial" w:cs="Arial"/>
                <w:b/>
                <w:color w:val="548DD4" w:themeColor="text2" w:themeTint="99"/>
                <w:sz w:val="24"/>
                <w:szCs w:val="24"/>
              </w:rPr>
            </w:pPr>
            <w:r w:rsidRPr="00BF3404">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626A12F4" w14:textId="77777777" w:rsidR="00BF3404" w:rsidRPr="00BF3404" w:rsidRDefault="00BF3404" w:rsidP="00EF76CF">
            <w:pPr>
              <w:tabs>
                <w:tab w:val="left" w:pos="1065"/>
              </w:tabs>
              <w:spacing w:after="0" w:line="240" w:lineRule="auto"/>
              <w:rPr>
                <w:rFonts w:ascii="Arial" w:hAnsi="Arial" w:cs="Arial"/>
                <w:b/>
                <w:color w:val="548DD4" w:themeColor="text2" w:themeTint="99"/>
                <w:sz w:val="24"/>
                <w:szCs w:val="24"/>
              </w:rPr>
            </w:pPr>
            <w:r w:rsidRPr="00BF3404">
              <w:rPr>
                <w:rFonts w:ascii="Arial" w:hAnsi="Arial" w:cs="Arial"/>
                <w:b/>
                <w:color w:val="548DD4" w:themeColor="text2" w:themeTint="99"/>
                <w:sz w:val="24"/>
                <w:szCs w:val="24"/>
              </w:rPr>
              <w:t>Biserka Hrešić</w:t>
            </w:r>
          </w:p>
        </w:tc>
      </w:tr>
      <w:tr w:rsidR="00BF3404" w:rsidRPr="00BF3404" w14:paraId="73C7AAF6" w14:textId="77777777" w:rsidTr="00EF76CF">
        <w:tc>
          <w:tcPr>
            <w:tcW w:w="3936" w:type="dxa"/>
          </w:tcPr>
          <w:p w14:paraId="57F5DB19"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Ciljevi</w:t>
            </w:r>
          </w:p>
        </w:tc>
        <w:tc>
          <w:tcPr>
            <w:tcW w:w="10282" w:type="dxa"/>
            <w:gridSpan w:val="2"/>
          </w:tcPr>
          <w:p w14:paraId="0DE34393"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Unapređivanje ključnih kompetencija i vještina kod djece usvajanjem široke palete praktičnih vještina.</w:t>
            </w:r>
          </w:p>
          <w:p w14:paraId="62A40AAF"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Razvijanje dodatnih vještina kojima će učenici biti samostalniji i neovisniji.</w:t>
            </w:r>
          </w:p>
          <w:p w14:paraId="4A3AC2D3"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Razvijanje znanja i kompetencija.</w:t>
            </w:r>
          </w:p>
          <w:p w14:paraId="4B50FE08"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Razvijanje financijske pismenosti te razumijevanje poduzetništva.</w:t>
            </w:r>
          </w:p>
          <w:p w14:paraId="7D2E4987"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Razvijati osjećaj sigurnosti.</w:t>
            </w:r>
          </w:p>
        </w:tc>
      </w:tr>
      <w:tr w:rsidR="00BF3404" w:rsidRPr="00BF3404" w14:paraId="54D28501" w14:textId="77777777" w:rsidTr="00BF3404">
        <w:tc>
          <w:tcPr>
            <w:tcW w:w="3936" w:type="dxa"/>
            <w:shd w:val="clear" w:color="auto" w:fill="DAEEF3" w:themeFill="accent5" w:themeFillTint="33"/>
          </w:tcPr>
          <w:p w14:paraId="4DF6A75D"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Namjena</w:t>
            </w:r>
          </w:p>
        </w:tc>
        <w:tc>
          <w:tcPr>
            <w:tcW w:w="10282" w:type="dxa"/>
            <w:gridSpan w:val="2"/>
            <w:shd w:val="clear" w:color="auto" w:fill="DAEEF3" w:themeFill="accent5" w:themeFillTint="33"/>
          </w:tcPr>
          <w:p w14:paraId="0A7F6857"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Razvijanje zajedništva, organizacija praktičnih aktivnosti, razvijanje interesa za drugačiji način rada, razvijanje praktičnih vještina.</w:t>
            </w:r>
          </w:p>
        </w:tc>
      </w:tr>
      <w:tr w:rsidR="00BF3404" w:rsidRPr="00BF3404" w14:paraId="1F44ECCF" w14:textId="77777777" w:rsidTr="00EF76CF">
        <w:tc>
          <w:tcPr>
            <w:tcW w:w="3936" w:type="dxa"/>
          </w:tcPr>
          <w:p w14:paraId="2B45686F"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Nositelji aktivnosti</w:t>
            </w:r>
          </w:p>
        </w:tc>
        <w:tc>
          <w:tcPr>
            <w:tcW w:w="10282" w:type="dxa"/>
            <w:gridSpan w:val="2"/>
          </w:tcPr>
          <w:p w14:paraId="20C42179" w14:textId="77777777" w:rsidR="00BF3404" w:rsidRPr="00BF3404" w:rsidRDefault="00BF3404" w:rsidP="00EF76CF">
            <w:pPr>
              <w:spacing w:after="0" w:line="240" w:lineRule="auto"/>
              <w:rPr>
                <w:rFonts w:ascii="Arial" w:hAnsi="Arial" w:cs="Arial"/>
                <w:sz w:val="24"/>
                <w:szCs w:val="24"/>
              </w:rPr>
            </w:pPr>
            <w:r w:rsidRPr="00BF3404">
              <w:rPr>
                <w:rFonts w:ascii="Arial" w:hAnsi="Arial" w:cs="Arial"/>
                <w:sz w:val="24"/>
                <w:szCs w:val="24"/>
              </w:rPr>
              <w:t>Učenici  i učiteljica Biserka Hrešić</w:t>
            </w:r>
          </w:p>
        </w:tc>
      </w:tr>
      <w:tr w:rsidR="00BF3404" w:rsidRPr="00BF3404" w14:paraId="62B6E634" w14:textId="77777777" w:rsidTr="00BF3404">
        <w:tc>
          <w:tcPr>
            <w:tcW w:w="3936" w:type="dxa"/>
            <w:shd w:val="clear" w:color="auto" w:fill="DAEEF3" w:themeFill="accent5" w:themeFillTint="33"/>
          </w:tcPr>
          <w:p w14:paraId="323D9079"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Način realizacije</w:t>
            </w:r>
          </w:p>
        </w:tc>
        <w:tc>
          <w:tcPr>
            <w:tcW w:w="10282" w:type="dxa"/>
            <w:gridSpan w:val="2"/>
            <w:shd w:val="clear" w:color="auto" w:fill="DAEEF3" w:themeFill="accent5" w:themeFillTint="33"/>
          </w:tcPr>
          <w:p w14:paraId="7EDC5289"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Kroz niz praktičnih postupaka.</w:t>
            </w:r>
          </w:p>
          <w:p w14:paraId="65575724"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Razvoj vizualnog, kritičkog i stvaralačkog mišljenja.</w:t>
            </w:r>
          </w:p>
        </w:tc>
      </w:tr>
      <w:tr w:rsidR="00BF3404" w:rsidRPr="00BF3404" w14:paraId="5B937671" w14:textId="77777777" w:rsidTr="00EF76CF">
        <w:tc>
          <w:tcPr>
            <w:tcW w:w="3936" w:type="dxa"/>
          </w:tcPr>
          <w:p w14:paraId="1DAA48D6"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Vrijeme realizacije</w:t>
            </w:r>
          </w:p>
        </w:tc>
        <w:tc>
          <w:tcPr>
            <w:tcW w:w="10282" w:type="dxa"/>
            <w:gridSpan w:val="2"/>
          </w:tcPr>
          <w:p w14:paraId="28B8FB75"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Tijekom školske godine</w:t>
            </w:r>
          </w:p>
        </w:tc>
      </w:tr>
      <w:tr w:rsidR="00BF3404" w:rsidRPr="00BF3404" w14:paraId="351F5987" w14:textId="77777777" w:rsidTr="00BF3404">
        <w:tc>
          <w:tcPr>
            <w:tcW w:w="3936" w:type="dxa"/>
            <w:shd w:val="clear" w:color="auto" w:fill="DAEEF3" w:themeFill="accent5" w:themeFillTint="33"/>
          </w:tcPr>
          <w:p w14:paraId="4333BD12"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Troškovnik</w:t>
            </w:r>
          </w:p>
        </w:tc>
        <w:tc>
          <w:tcPr>
            <w:tcW w:w="10282" w:type="dxa"/>
            <w:gridSpan w:val="2"/>
            <w:shd w:val="clear" w:color="auto" w:fill="DAEEF3" w:themeFill="accent5" w:themeFillTint="33"/>
          </w:tcPr>
          <w:p w14:paraId="32E92438"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Troškovi za nabavka različitih  sredstava i materijala za izvođenje nastave.</w:t>
            </w:r>
          </w:p>
        </w:tc>
      </w:tr>
      <w:tr w:rsidR="00BF3404" w:rsidRPr="00BF3404" w14:paraId="0BF24265" w14:textId="77777777" w:rsidTr="00EF76CF">
        <w:tc>
          <w:tcPr>
            <w:tcW w:w="3936" w:type="dxa"/>
          </w:tcPr>
          <w:p w14:paraId="0EBA5A13"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Način vrednovanja</w:t>
            </w:r>
          </w:p>
        </w:tc>
        <w:tc>
          <w:tcPr>
            <w:tcW w:w="10282" w:type="dxa"/>
            <w:gridSpan w:val="2"/>
          </w:tcPr>
          <w:p w14:paraId="1E1E5010"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Opisno praćenje, samovrednovanje, samozadovoljstvo, kušanje jela, zadovoljstvo praktičnim radom, videokonferencije, prikaz aktivnosti kroz zajedničku e slikovnicu projektnih partnera, priznanje Udruge učitelja RN Zvono.</w:t>
            </w:r>
          </w:p>
        </w:tc>
      </w:tr>
      <w:tr w:rsidR="00BF3404" w:rsidRPr="00BF3404" w14:paraId="1304CDFA" w14:textId="77777777" w:rsidTr="00BF3404">
        <w:tc>
          <w:tcPr>
            <w:tcW w:w="3936" w:type="dxa"/>
            <w:shd w:val="clear" w:color="auto" w:fill="DAEEF3" w:themeFill="accent5" w:themeFillTint="33"/>
          </w:tcPr>
          <w:p w14:paraId="67E9C23A" w14:textId="77777777" w:rsidR="00BF3404" w:rsidRPr="00BF3404" w:rsidRDefault="00BF3404" w:rsidP="00EF76CF">
            <w:pPr>
              <w:tabs>
                <w:tab w:val="left" w:pos="1065"/>
              </w:tabs>
              <w:spacing w:after="0" w:line="240" w:lineRule="auto"/>
              <w:rPr>
                <w:rFonts w:ascii="Arial" w:hAnsi="Arial" w:cs="Arial"/>
                <w:sz w:val="24"/>
                <w:szCs w:val="24"/>
              </w:rPr>
            </w:pPr>
            <w:r w:rsidRPr="00BF3404">
              <w:rPr>
                <w:rFonts w:ascii="Arial" w:hAnsi="Arial" w:cs="Arial"/>
                <w:sz w:val="24"/>
                <w:szCs w:val="24"/>
              </w:rPr>
              <w:t>Korištenje rezultata vrednovanja</w:t>
            </w:r>
          </w:p>
        </w:tc>
        <w:tc>
          <w:tcPr>
            <w:tcW w:w="10282" w:type="dxa"/>
            <w:gridSpan w:val="2"/>
            <w:shd w:val="clear" w:color="auto" w:fill="DAEEF3" w:themeFill="accent5" w:themeFillTint="33"/>
          </w:tcPr>
          <w:p w14:paraId="0DCD2B5A" w14:textId="77777777" w:rsidR="00BF3404" w:rsidRPr="00BF3404" w:rsidRDefault="00BF3404" w:rsidP="00EF76CF">
            <w:pPr>
              <w:spacing w:after="0" w:line="240" w:lineRule="auto"/>
              <w:rPr>
                <w:rFonts w:ascii="Arial" w:hAnsi="Arial" w:cs="Arial"/>
                <w:sz w:val="24"/>
                <w:szCs w:val="24"/>
              </w:rPr>
            </w:pPr>
            <w:r w:rsidRPr="00BF3404">
              <w:rPr>
                <w:rFonts w:ascii="Arial" w:hAnsi="Arial" w:cs="Arial"/>
                <w:sz w:val="24"/>
                <w:szCs w:val="24"/>
              </w:rPr>
              <w:t>Na web stranicama, na web stranici škole, Twinspace, dijeljenje  dojmova, povezivanje  s drugim školama i državama.</w:t>
            </w:r>
          </w:p>
        </w:tc>
      </w:tr>
    </w:tbl>
    <w:p w14:paraId="6439E8DF" w14:textId="1CA7ABB9" w:rsidR="00F94EF0" w:rsidRDefault="00F94EF0" w:rsidP="00F94EF0">
      <w:pPr>
        <w:tabs>
          <w:tab w:val="left" w:pos="2544"/>
        </w:tabs>
      </w:pPr>
    </w:p>
    <w:p w14:paraId="6773A395" w14:textId="5A5780FD" w:rsidR="00F94EF0" w:rsidRDefault="00F94EF0" w:rsidP="00F94EF0">
      <w:pPr>
        <w:tabs>
          <w:tab w:val="left" w:pos="2544"/>
        </w:tabs>
      </w:pPr>
    </w:p>
    <w:p w14:paraId="2AFE7A3F" w14:textId="77777777" w:rsidR="00BF3404" w:rsidRDefault="00BF3404" w:rsidP="00F94EF0">
      <w:pPr>
        <w:tabs>
          <w:tab w:val="left" w:pos="2544"/>
        </w:tabs>
      </w:pPr>
    </w:p>
    <w:p w14:paraId="68CA00FE" w14:textId="77777777" w:rsidR="00BF3404" w:rsidRDefault="00BF3404" w:rsidP="00F94EF0">
      <w:pPr>
        <w:tabs>
          <w:tab w:val="left" w:pos="2544"/>
        </w:tabs>
      </w:pPr>
    </w:p>
    <w:p w14:paraId="74816538" w14:textId="77777777" w:rsidR="00BF3404" w:rsidRDefault="00BF3404" w:rsidP="00F94EF0">
      <w:pPr>
        <w:tabs>
          <w:tab w:val="left" w:pos="2544"/>
        </w:tabs>
      </w:pPr>
    </w:p>
    <w:p w14:paraId="7FC8DFA6" w14:textId="40690444" w:rsidR="007740FD" w:rsidRPr="00BB39E7" w:rsidRDefault="007740FD" w:rsidP="00F94EF0">
      <w:pPr>
        <w:tabs>
          <w:tab w:val="left" w:pos="2544"/>
        </w:tabs>
        <w:rPr>
          <w:rFonts w:ascii="Arial" w:hAnsi="Arial" w:cs="Arial"/>
          <w:sz w:val="24"/>
          <w:szCs w:val="24"/>
        </w:rPr>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58536637" w14:textId="77777777" w:rsidTr="00BB39E7">
        <w:tc>
          <w:tcPr>
            <w:tcW w:w="3936" w:type="dxa"/>
            <w:shd w:val="clear" w:color="auto" w:fill="DAEEF3" w:themeFill="accent5" w:themeFillTint="33"/>
          </w:tcPr>
          <w:p w14:paraId="6255D682"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1213201B"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 Hrvatska u srcu</w:t>
            </w:r>
          </w:p>
        </w:tc>
        <w:tc>
          <w:tcPr>
            <w:tcW w:w="2693" w:type="dxa"/>
            <w:shd w:val="clear" w:color="auto" w:fill="DAEEF3" w:themeFill="accent5" w:themeFillTint="33"/>
          </w:tcPr>
          <w:p w14:paraId="02C36E59"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1E6D0B33"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BB39E7" w14:paraId="4F21C1EF" w14:textId="77777777" w:rsidTr="00401F9C">
        <w:tc>
          <w:tcPr>
            <w:tcW w:w="3936" w:type="dxa"/>
          </w:tcPr>
          <w:p w14:paraId="12852FCA"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Ciljevi</w:t>
            </w:r>
          </w:p>
        </w:tc>
        <w:tc>
          <w:tcPr>
            <w:tcW w:w="10282" w:type="dxa"/>
            <w:gridSpan w:val="2"/>
          </w:tcPr>
          <w:p w14:paraId="1A8709C3"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Objasniti ulogu, utjecaj i važnost povijesnoga nasljeđa te prirodnih i društvenih različitosti domovine.</w:t>
            </w:r>
          </w:p>
          <w:p w14:paraId="498E4C37"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Razvijati nacionalni identitet.</w:t>
            </w:r>
          </w:p>
          <w:p w14:paraId="730EB3AB"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Razumjeti povijesnu priču o prošlim događajima i o značajnim osobama određenog vremena.</w:t>
            </w:r>
          </w:p>
          <w:p w14:paraId="160F9139"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Upoznati najvažnije kulturno-povijesne spomenike, pučke običaje i osobe koje potječu različitih krajeva RH.</w:t>
            </w:r>
          </w:p>
          <w:p w14:paraId="6E42F2F9"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Pridonijeti razvoju literarnih sposobnosti, čitateljskih interesa i kulture.</w:t>
            </w:r>
          </w:p>
          <w:p w14:paraId="19702E4D"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Zadovoljavanje učeničkih potreba za istraživanjem.</w:t>
            </w:r>
          </w:p>
          <w:p w14:paraId="7FACEC8D"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Poboljšanje školskog ozračja i motivacije učenika.</w:t>
            </w:r>
          </w:p>
          <w:p w14:paraId="27FBE059"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Razvijanje novih oblika povezivanja i suradnje s partnerima drugih škola i država.</w:t>
            </w:r>
          </w:p>
          <w:p w14:paraId="301D4802"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Stvaranje zbirki materijala kroz digitalne alate.</w:t>
            </w:r>
          </w:p>
          <w:p w14:paraId="04DA8B61"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1A0FDF02" w14:textId="77777777" w:rsidTr="00BB39E7">
        <w:tc>
          <w:tcPr>
            <w:tcW w:w="3936" w:type="dxa"/>
            <w:shd w:val="clear" w:color="auto" w:fill="DAEEF3" w:themeFill="accent5" w:themeFillTint="33"/>
          </w:tcPr>
          <w:p w14:paraId="5D19C26B"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Namjena</w:t>
            </w:r>
          </w:p>
        </w:tc>
        <w:tc>
          <w:tcPr>
            <w:tcW w:w="10282" w:type="dxa"/>
            <w:gridSpan w:val="2"/>
            <w:shd w:val="clear" w:color="auto" w:fill="DAEEF3" w:themeFill="accent5" w:themeFillTint="33"/>
          </w:tcPr>
          <w:p w14:paraId="5FA1DC9F"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Učenici će nakon projekta moći objasniti ulogu, utjecaj i važnost povijesnoga nasljeđa te prirodnih i društvenih različitosti domovine, upoznati najvažnije kulturno-povijesne spomenike, pučke običaje i osobe koje potječu različitih krajeva RH, upoznati i koristiti različite digitalne alate kojima će prikazivati aktivnosti koje su provodili tijekom projekta.</w:t>
            </w:r>
          </w:p>
          <w:p w14:paraId="40445F7C"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10705A04" w14:textId="77777777" w:rsidTr="00401F9C">
        <w:tc>
          <w:tcPr>
            <w:tcW w:w="3936" w:type="dxa"/>
          </w:tcPr>
          <w:p w14:paraId="6DEB03B9"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Nositelji aktivnosti</w:t>
            </w:r>
          </w:p>
        </w:tc>
        <w:tc>
          <w:tcPr>
            <w:tcW w:w="10282" w:type="dxa"/>
            <w:gridSpan w:val="2"/>
          </w:tcPr>
          <w:p w14:paraId="25A1B3C9" w14:textId="77777777" w:rsidR="004037D9" w:rsidRDefault="004037D9" w:rsidP="00401F9C">
            <w:pPr>
              <w:spacing w:after="0" w:line="240" w:lineRule="auto"/>
              <w:rPr>
                <w:rFonts w:ascii="Arial" w:hAnsi="Arial" w:cs="Arial"/>
                <w:sz w:val="24"/>
                <w:szCs w:val="24"/>
              </w:rPr>
            </w:pPr>
            <w:r w:rsidRPr="00BB39E7">
              <w:rPr>
                <w:rFonts w:ascii="Arial" w:hAnsi="Arial" w:cs="Arial"/>
                <w:sz w:val="24"/>
                <w:szCs w:val="24"/>
              </w:rPr>
              <w:t>Učenici  i učiteljica Biserka Hrešić</w:t>
            </w:r>
          </w:p>
          <w:p w14:paraId="6BFAD2A8" w14:textId="77777777" w:rsidR="00BB39E7" w:rsidRPr="00BB39E7" w:rsidRDefault="00BB39E7" w:rsidP="00401F9C">
            <w:pPr>
              <w:spacing w:after="0" w:line="240" w:lineRule="auto"/>
              <w:rPr>
                <w:rFonts w:ascii="Arial" w:hAnsi="Arial" w:cs="Arial"/>
                <w:sz w:val="24"/>
                <w:szCs w:val="24"/>
              </w:rPr>
            </w:pPr>
          </w:p>
        </w:tc>
      </w:tr>
      <w:tr w:rsidR="004037D9" w:rsidRPr="00BB39E7" w14:paraId="03FEAA96" w14:textId="77777777" w:rsidTr="00BB39E7">
        <w:tc>
          <w:tcPr>
            <w:tcW w:w="3936" w:type="dxa"/>
            <w:shd w:val="clear" w:color="auto" w:fill="DAEEF3" w:themeFill="accent5" w:themeFillTint="33"/>
          </w:tcPr>
          <w:p w14:paraId="4139FCFB"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lastRenderedPageBreak/>
              <w:t>Način realizacije</w:t>
            </w:r>
          </w:p>
        </w:tc>
        <w:tc>
          <w:tcPr>
            <w:tcW w:w="10282" w:type="dxa"/>
            <w:gridSpan w:val="2"/>
            <w:shd w:val="clear" w:color="auto" w:fill="DAEEF3" w:themeFill="accent5" w:themeFillTint="33"/>
          </w:tcPr>
          <w:p w14:paraId="50F937A9"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Samostalan rad, rad u paru i u skupinama</w:t>
            </w:r>
          </w:p>
          <w:p w14:paraId="68AB057E"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30A4F3C6" w14:textId="77777777" w:rsidTr="00401F9C">
        <w:tc>
          <w:tcPr>
            <w:tcW w:w="3936" w:type="dxa"/>
          </w:tcPr>
          <w:p w14:paraId="5BE300FA"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Vrijeme realizacije</w:t>
            </w:r>
          </w:p>
        </w:tc>
        <w:tc>
          <w:tcPr>
            <w:tcW w:w="10282" w:type="dxa"/>
            <w:gridSpan w:val="2"/>
          </w:tcPr>
          <w:p w14:paraId="3B87C760"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Tijekom školske godine</w:t>
            </w:r>
          </w:p>
          <w:p w14:paraId="2EA95169"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5BEB915C" w14:textId="77777777" w:rsidTr="00BB39E7">
        <w:tc>
          <w:tcPr>
            <w:tcW w:w="3936" w:type="dxa"/>
            <w:shd w:val="clear" w:color="auto" w:fill="DAEEF3" w:themeFill="accent5" w:themeFillTint="33"/>
          </w:tcPr>
          <w:p w14:paraId="4328C979"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Troškovnik</w:t>
            </w:r>
          </w:p>
        </w:tc>
        <w:tc>
          <w:tcPr>
            <w:tcW w:w="10282" w:type="dxa"/>
            <w:gridSpan w:val="2"/>
            <w:shd w:val="clear" w:color="auto" w:fill="DAEEF3" w:themeFill="accent5" w:themeFillTint="33"/>
          </w:tcPr>
          <w:p w14:paraId="0EC5F8EF"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Troškovi slanja razglednica</w:t>
            </w:r>
          </w:p>
        </w:tc>
      </w:tr>
      <w:tr w:rsidR="004037D9" w:rsidRPr="00BB39E7" w14:paraId="41D4B393" w14:textId="77777777" w:rsidTr="00401F9C">
        <w:tc>
          <w:tcPr>
            <w:tcW w:w="3936" w:type="dxa"/>
          </w:tcPr>
          <w:p w14:paraId="77345A86"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vrednovanja</w:t>
            </w:r>
          </w:p>
        </w:tc>
        <w:tc>
          <w:tcPr>
            <w:tcW w:w="10282" w:type="dxa"/>
            <w:gridSpan w:val="2"/>
          </w:tcPr>
          <w:p w14:paraId="2E81BA4C"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Samovrednovanje, priznanje Udruge učitelja Zvono, zbirka materijala projektnih partnera, putem videokonferencija, izložba radova.</w:t>
            </w:r>
          </w:p>
        </w:tc>
      </w:tr>
      <w:tr w:rsidR="004037D9" w:rsidRPr="00BB39E7" w14:paraId="764B956A" w14:textId="77777777" w:rsidTr="00BB39E7">
        <w:tc>
          <w:tcPr>
            <w:tcW w:w="3936" w:type="dxa"/>
            <w:shd w:val="clear" w:color="auto" w:fill="DAEEF3" w:themeFill="accent5" w:themeFillTint="33"/>
          </w:tcPr>
          <w:p w14:paraId="17F9F090"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Korištenje rezultata vrednovanja</w:t>
            </w:r>
          </w:p>
        </w:tc>
        <w:tc>
          <w:tcPr>
            <w:tcW w:w="10282" w:type="dxa"/>
            <w:gridSpan w:val="2"/>
            <w:shd w:val="clear" w:color="auto" w:fill="DAEEF3" w:themeFill="accent5" w:themeFillTint="33"/>
          </w:tcPr>
          <w:p w14:paraId="6A8E75D6" w14:textId="77777777" w:rsidR="004037D9" w:rsidRPr="00BB39E7" w:rsidRDefault="004037D9" w:rsidP="00401F9C">
            <w:pPr>
              <w:spacing w:after="0" w:line="240" w:lineRule="auto"/>
              <w:rPr>
                <w:rFonts w:ascii="Arial" w:hAnsi="Arial" w:cs="Arial"/>
                <w:sz w:val="24"/>
                <w:szCs w:val="24"/>
              </w:rPr>
            </w:pPr>
            <w:r w:rsidRPr="00BB39E7">
              <w:rPr>
                <w:rFonts w:ascii="Arial" w:hAnsi="Arial" w:cs="Arial"/>
                <w:sz w:val="24"/>
                <w:szCs w:val="24"/>
              </w:rPr>
              <w:t>Na mrežnim  stranicama razreda i škole, na web stranicama,  rezultati i izvješća projektnih aktivnosti se skupljaju i objavljuju na stranicama škole, dijele se dojmovi, skupljaju ideje za nove aktivnosti, povezuju škole, učitelji i učenici.</w:t>
            </w:r>
          </w:p>
        </w:tc>
      </w:tr>
    </w:tbl>
    <w:p w14:paraId="17D576C1" w14:textId="77777777" w:rsidR="007740FD" w:rsidRDefault="007740FD" w:rsidP="00F94EF0">
      <w:pPr>
        <w:tabs>
          <w:tab w:val="left" w:pos="2544"/>
        </w:tabs>
      </w:pPr>
    </w:p>
    <w:p w14:paraId="308E10A7"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0E15DFCB" w14:textId="77777777" w:rsidTr="00BB39E7">
        <w:tc>
          <w:tcPr>
            <w:tcW w:w="3936" w:type="dxa"/>
            <w:shd w:val="clear" w:color="auto" w:fill="DAEEF3" w:themeFill="accent5" w:themeFillTint="33"/>
          </w:tcPr>
          <w:p w14:paraId="1FEFA84E"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481880DE"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Živimo zelenije i održivije 2</w:t>
            </w:r>
          </w:p>
        </w:tc>
        <w:tc>
          <w:tcPr>
            <w:tcW w:w="2693" w:type="dxa"/>
            <w:shd w:val="clear" w:color="auto" w:fill="DAEEF3" w:themeFill="accent5" w:themeFillTint="33"/>
          </w:tcPr>
          <w:p w14:paraId="6F1497E4"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0413FE77"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BB39E7" w14:paraId="713E1B70" w14:textId="77777777" w:rsidTr="00401F9C">
        <w:tc>
          <w:tcPr>
            <w:tcW w:w="3936" w:type="dxa"/>
          </w:tcPr>
          <w:p w14:paraId="783729F0"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Ciljevi</w:t>
            </w:r>
          </w:p>
        </w:tc>
        <w:tc>
          <w:tcPr>
            <w:tcW w:w="10282" w:type="dxa"/>
            <w:gridSpan w:val="2"/>
          </w:tcPr>
          <w:p w14:paraId="000C96A8"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Poticati volonterski, društveni, praktični i kreativno stvaralački rad te aktivnu participaciju djece u ekološkim aktivnostima škole, lokalne zajednice i šire kroz koje će učenici stjecati navike odgovornog ponašanja prema okolišu i održivom razvoju. Razvijati trajne navike aktivnog participiranja i volontiranja u ekološkim aktivnostima u svojoj okolini. Poboljšati stanje okoliša škole pa i šire.</w:t>
            </w:r>
          </w:p>
          <w:p w14:paraId="7750C90E"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7401052C" w14:textId="77777777" w:rsidTr="00BB39E7">
        <w:tc>
          <w:tcPr>
            <w:tcW w:w="3936" w:type="dxa"/>
            <w:shd w:val="clear" w:color="auto" w:fill="DAEEF3" w:themeFill="accent5" w:themeFillTint="33"/>
          </w:tcPr>
          <w:p w14:paraId="76AF938A"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Namjena</w:t>
            </w:r>
          </w:p>
        </w:tc>
        <w:tc>
          <w:tcPr>
            <w:tcW w:w="10282" w:type="dxa"/>
            <w:gridSpan w:val="2"/>
            <w:shd w:val="clear" w:color="auto" w:fill="DAEEF3" w:themeFill="accent5" w:themeFillTint="33"/>
          </w:tcPr>
          <w:p w14:paraId="57468171"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Raznim aktivnostima poticati učenike na istraživanje i promišljanje time i stjecanje spoznaja o uzrocima i posljedicama utjecaja na prirodu koje pridonose razvoju svih oblika mišljenja, osobito kreativnog razmišljanja i rješavanja problema.</w:t>
            </w:r>
          </w:p>
          <w:p w14:paraId="48BC1F13"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75310214" w14:textId="77777777" w:rsidTr="00401F9C">
        <w:tc>
          <w:tcPr>
            <w:tcW w:w="3936" w:type="dxa"/>
          </w:tcPr>
          <w:p w14:paraId="6630710D"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Nositelji aktivnosti</w:t>
            </w:r>
          </w:p>
        </w:tc>
        <w:tc>
          <w:tcPr>
            <w:tcW w:w="10282" w:type="dxa"/>
            <w:gridSpan w:val="2"/>
          </w:tcPr>
          <w:p w14:paraId="3262F7D9" w14:textId="77777777" w:rsidR="004037D9" w:rsidRDefault="004037D9" w:rsidP="00401F9C">
            <w:pPr>
              <w:spacing w:after="0" w:line="240" w:lineRule="auto"/>
              <w:rPr>
                <w:rFonts w:ascii="Arial" w:hAnsi="Arial" w:cs="Arial"/>
                <w:sz w:val="24"/>
                <w:szCs w:val="24"/>
              </w:rPr>
            </w:pPr>
            <w:r w:rsidRPr="00BB39E7">
              <w:rPr>
                <w:rFonts w:ascii="Arial" w:hAnsi="Arial" w:cs="Arial"/>
                <w:sz w:val="24"/>
                <w:szCs w:val="24"/>
              </w:rPr>
              <w:t>Učenici  i učiteljica Biserka Hrešić</w:t>
            </w:r>
          </w:p>
          <w:p w14:paraId="6B6DFA87" w14:textId="77777777" w:rsidR="00BB39E7" w:rsidRPr="00BB39E7" w:rsidRDefault="00BB39E7" w:rsidP="00401F9C">
            <w:pPr>
              <w:spacing w:after="0" w:line="240" w:lineRule="auto"/>
              <w:rPr>
                <w:rFonts w:ascii="Arial" w:hAnsi="Arial" w:cs="Arial"/>
                <w:sz w:val="24"/>
                <w:szCs w:val="24"/>
              </w:rPr>
            </w:pPr>
          </w:p>
        </w:tc>
      </w:tr>
      <w:tr w:rsidR="004037D9" w:rsidRPr="00BB39E7" w14:paraId="428DBB58" w14:textId="77777777" w:rsidTr="00BB39E7">
        <w:tc>
          <w:tcPr>
            <w:tcW w:w="3936" w:type="dxa"/>
            <w:shd w:val="clear" w:color="auto" w:fill="DAEEF3" w:themeFill="accent5" w:themeFillTint="33"/>
          </w:tcPr>
          <w:p w14:paraId="7429AEFA"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realizacije</w:t>
            </w:r>
          </w:p>
        </w:tc>
        <w:tc>
          <w:tcPr>
            <w:tcW w:w="10282" w:type="dxa"/>
            <w:gridSpan w:val="2"/>
            <w:shd w:val="clear" w:color="auto" w:fill="DAEEF3" w:themeFill="accent5" w:themeFillTint="33"/>
          </w:tcPr>
          <w:p w14:paraId="1D3D88D6"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Samostalan rad, rad u paru i u skupinama</w:t>
            </w:r>
          </w:p>
          <w:p w14:paraId="7E2A9471"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7407C3A8" w14:textId="77777777" w:rsidTr="00401F9C">
        <w:tc>
          <w:tcPr>
            <w:tcW w:w="3936" w:type="dxa"/>
          </w:tcPr>
          <w:p w14:paraId="52590864"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lastRenderedPageBreak/>
              <w:t>Vrijeme realizacije</w:t>
            </w:r>
          </w:p>
        </w:tc>
        <w:tc>
          <w:tcPr>
            <w:tcW w:w="10282" w:type="dxa"/>
            <w:gridSpan w:val="2"/>
          </w:tcPr>
          <w:p w14:paraId="7A2C1090"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Tijekom školske godine</w:t>
            </w:r>
          </w:p>
          <w:p w14:paraId="3CA3D3F9"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6F3AAD2E" w14:textId="77777777" w:rsidTr="00BB39E7">
        <w:tc>
          <w:tcPr>
            <w:tcW w:w="3936" w:type="dxa"/>
            <w:shd w:val="clear" w:color="auto" w:fill="DAEEF3" w:themeFill="accent5" w:themeFillTint="33"/>
          </w:tcPr>
          <w:p w14:paraId="68E9F9D1"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Troškovnik</w:t>
            </w:r>
          </w:p>
        </w:tc>
        <w:tc>
          <w:tcPr>
            <w:tcW w:w="10282" w:type="dxa"/>
            <w:gridSpan w:val="2"/>
            <w:shd w:val="clear" w:color="auto" w:fill="DAEEF3" w:themeFill="accent5" w:themeFillTint="33"/>
          </w:tcPr>
          <w:p w14:paraId="7EA91B55"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Različiti materijali, listići</w:t>
            </w:r>
          </w:p>
          <w:p w14:paraId="7321B571"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02EF5036" w14:textId="77777777" w:rsidTr="00401F9C">
        <w:tc>
          <w:tcPr>
            <w:tcW w:w="3936" w:type="dxa"/>
          </w:tcPr>
          <w:p w14:paraId="3912A4BD"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vrednovanja</w:t>
            </w:r>
          </w:p>
        </w:tc>
        <w:tc>
          <w:tcPr>
            <w:tcW w:w="10282" w:type="dxa"/>
            <w:gridSpan w:val="2"/>
          </w:tcPr>
          <w:p w14:paraId="1B46B736"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Sustavno praćenje učenikovih postignuća, uspjeha, interesa, motivacija i sposobnosti u ostvarivanju zadataka</w:t>
            </w:r>
          </w:p>
        </w:tc>
      </w:tr>
      <w:tr w:rsidR="004037D9" w:rsidRPr="00BB39E7" w14:paraId="76A2BC71" w14:textId="77777777" w:rsidTr="00BB39E7">
        <w:tc>
          <w:tcPr>
            <w:tcW w:w="3936" w:type="dxa"/>
            <w:shd w:val="clear" w:color="auto" w:fill="DAEEF3" w:themeFill="accent5" w:themeFillTint="33"/>
          </w:tcPr>
          <w:p w14:paraId="31E4E6EF"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Korištenje rezultata vrednovanja</w:t>
            </w:r>
          </w:p>
        </w:tc>
        <w:tc>
          <w:tcPr>
            <w:tcW w:w="10282" w:type="dxa"/>
            <w:gridSpan w:val="2"/>
            <w:shd w:val="clear" w:color="auto" w:fill="DAEEF3" w:themeFill="accent5" w:themeFillTint="33"/>
          </w:tcPr>
          <w:p w14:paraId="357C24F6" w14:textId="77777777" w:rsidR="004037D9" w:rsidRPr="00BB39E7" w:rsidRDefault="004037D9" w:rsidP="00401F9C">
            <w:pPr>
              <w:spacing w:after="0" w:line="240" w:lineRule="auto"/>
              <w:rPr>
                <w:rFonts w:ascii="Arial" w:hAnsi="Arial" w:cs="Arial"/>
                <w:sz w:val="24"/>
                <w:szCs w:val="24"/>
              </w:rPr>
            </w:pPr>
            <w:r w:rsidRPr="00BB39E7">
              <w:rPr>
                <w:rFonts w:ascii="Arial" w:hAnsi="Arial" w:cs="Arial"/>
                <w:sz w:val="24"/>
                <w:szCs w:val="24"/>
              </w:rPr>
              <w:t>Na mrežnim  stranicama razreda i škole, na web stranicama,  rezultati i izvješća projektnih aktivnosti se skupljaju i objavljuju na stranicama škole, dijele se dojmovi, skupljaju ideje za nove aktivnosti, povezuju škole, učitelji i učenici.</w:t>
            </w:r>
          </w:p>
        </w:tc>
      </w:tr>
    </w:tbl>
    <w:p w14:paraId="3BBF28C8" w14:textId="77777777" w:rsidR="004037D9" w:rsidRDefault="004037D9" w:rsidP="00F94EF0">
      <w:pPr>
        <w:tabs>
          <w:tab w:val="left" w:pos="2544"/>
        </w:tabs>
      </w:pPr>
    </w:p>
    <w:p w14:paraId="3348308A"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5B368560" w14:textId="77777777" w:rsidTr="00BB39E7">
        <w:tc>
          <w:tcPr>
            <w:tcW w:w="3936" w:type="dxa"/>
            <w:shd w:val="clear" w:color="auto" w:fill="DAEEF3" w:themeFill="accent5" w:themeFillTint="33"/>
          </w:tcPr>
          <w:p w14:paraId="05A97597"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5110DDDF"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 putu dobrote </w:t>
            </w:r>
          </w:p>
        </w:tc>
        <w:tc>
          <w:tcPr>
            <w:tcW w:w="2693" w:type="dxa"/>
            <w:shd w:val="clear" w:color="auto" w:fill="DAEEF3" w:themeFill="accent5" w:themeFillTint="33"/>
          </w:tcPr>
          <w:p w14:paraId="0F1CA0D0"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5851F526"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BB39E7" w14:paraId="24337F28" w14:textId="77777777" w:rsidTr="00401F9C">
        <w:tc>
          <w:tcPr>
            <w:tcW w:w="3936" w:type="dxa"/>
          </w:tcPr>
          <w:p w14:paraId="55A79428"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Ciljevi</w:t>
            </w:r>
          </w:p>
        </w:tc>
        <w:tc>
          <w:tcPr>
            <w:tcW w:w="10282" w:type="dxa"/>
            <w:gridSpan w:val="2"/>
          </w:tcPr>
          <w:p w14:paraId="2415217E" w14:textId="77777777" w:rsidR="004037D9" w:rsidRDefault="004037D9" w:rsidP="00401F9C">
            <w:pPr>
              <w:tabs>
                <w:tab w:val="left" w:pos="1065"/>
              </w:tabs>
              <w:spacing w:after="0" w:line="240" w:lineRule="auto"/>
              <w:rPr>
                <w:rStyle w:val="eop"/>
                <w:rFonts w:ascii="Arial" w:hAnsi="Arial" w:cs="Arial"/>
                <w:sz w:val="24"/>
                <w:szCs w:val="24"/>
                <w:shd w:val="clear" w:color="auto" w:fill="FFFFFF"/>
              </w:rPr>
            </w:pPr>
            <w:r w:rsidRPr="00BB39E7">
              <w:rPr>
                <w:rStyle w:val="normaltextrun"/>
                <w:rFonts w:ascii="Arial" w:hAnsi="Arial" w:cs="Arial"/>
                <w:sz w:val="24"/>
                <w:szCs w:val="24"/>
                <w:shd w:val="clear" w:color="auto" w:fill="FFFFFF"/>
              </w:rPr>
              <w:t>Probuditi u učenicima ljubav i dobrotu, te osvijestiti važnost međusobnog pomaganja i osjećaja solidarnosti prema onima kojima je to potrebno i koji su usamljeni u dane Adventa.</w:t>
            </w:r>
            <w:r w:rsidRPr="00BB39E7">
              <w:rPr>
                <w:rStyle w:val="eop"/>
                <w:rFonts w:ascii="Arial" w:hAnsi="Arial" w:cs="Arial"/>
                <w:sz w:val="24"/>
                <w:szCs w:val="24"/>
                <w:shd w:val="clear" w:color="auto" w:fill="FFFFFF"/>
              </w:rPr>
              <w:t> </w:t>
            </w:r>
          </w:p>
          <w:p w14:paraId="18EBAC08"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51490560" w14:textId="77777777" w:rsidTr="00BB39E7">
        <w:tc>
          <w:tcPr>
            <w:tcW w:w="3936" w:type="dxa"/>
            <w:shd w:val="clear" w:color="auto" w:fill="DAEEF3" w:themeFill="accent5" w:themeFillTint="33"/>
          </w:tcPr>
          <w:p w14:paraId="66A1E99C"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Namjena</w:t>
            </w:r>
          </w:p>
        </w:tc>
        <w:tc>
          <w:tcPr>
            <w:tcW w:w="10282" w:type="dxa"/>
            <w:gridSpan w:val="2"/>
            <w:shd w:val="clear" w:color="auto" w:fill="DAEEF3" w:themeFill="accent5" w:themeFillTint="33"/>
          </w:tcPr>
          <w:p w14:paraId="35DD4DAD"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Učenicima kroz niz aktivnosti približiti sam osjećaj Adventa - pomoć drugima, uočiti da svi nemaju jednako, da i mala "kap čini rijeku" pozitivnih aktivnosti. </w:t>
            </w:r>
          </w:p>
          <w:p w14:paraId="6C8BFBD5"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48D17F47" w14:textId="77777777" w:rsidTr="00401F9C">
        <w:tc>
          <w:tcPr>
            <w:tcW w:w="3936" w:type="dxa"/>
          </w:tcPr>
          <w:p w14:paraId="79601C66"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Nositelji aktivnosti</w:t>
            </w:r>
          </w:p>
        </w:tc>
        <w:tc>
          <w:tcPr>
            <w:tcW w:w="10282" w:type="dxa"/>
            <w:gridSpan w:val="2"/>
          </w:tcPr>
          <w:p w14:paraId="5986513F" w14:textId="77777777" w:rsidR="004037D9" w:rsidRDefault="004037D9" w:rsidP="00401F9C">
            <w:pPr>
              <w:spacing w:after="0" w:line="240" w:lineRule="auto"/>
              <w:rPr>
                <w:rFonts w:ascii="Arial" w:hAnsi="Arial" w:cs="Arial"/>
                <w:sz w:val="24"/>
                <w:szCs w:val="24"/>
              </w:rPr>
            </w:pPr>
            <w:r w:rsidRPr="00BB39E7">
              <w:rPr>
                <w:rFonts w:ascii="Arial" w:hAnsi="Arial" w:cs="Arial"/>
                <w:sz w:val="24"/>
                <w:szCs w:val="24"/>
              </w:rPr>
              <w:t>Učenici  i učiteljica Biserka Hrešić</w:t>
            </w:r>
          </w:p>
          <w:p w14:paraId="772E5DCD" w14:textId="77777777" w:rsidR="00BB39E7" w:rsidRPr="00BB39E7" w:rsidRDefault="00BB39E7" w:rsidP="00401F9C">
            <w:pPr>
              <w:spacing w:after="0" w:line="240" w:lineRule="auto"/>
              <w:rPr>
                <w:rFonts w:ascii="Arial" w:hAnsi="Arial" w:cs="Arial"/>
                <w:sz w:val="24"/>
                <w:szCs w:val="24"/>
              </w:rPr>
            </w:pPr>
          </w:p>
        </w:tc>
      </w:tr>
      <w:tr w:rsidR="004037D9" w:rsidRPr="00BB39E7" w14:paraId="71E74F61" w14:textId="77777777" w:rsidTr="00BB39E7">
        <w:tc>
          <w:tcPr>
            <w:tcW w:w="3936" w:type="dxa"/>
            <w:shd w:val="clear" w:color="auto" w:fill="DAEEF3" w:themeFill="accent5" w:themeFillTint="33"/>
          </w:tcPr>
          <w:p w14:paraId="280C9FBC"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realizacije</w:t>
            </w:r>
          </w:p>
        </w:tc>
        <w:tc>
          <w:tcPr>
            <w:tcW w:w="10282" w:type="dxa"/>
            <w:gridSpan w:val="2"/>
            <w:shd w:val="clear" w:color="auto" w:fill="DAEEF3" w:themeFill="accent5" w:themeFillTint="33"/>
          </w:tcPr>
          <w:p w14:paraId="259F9F50" w14:textId="77777777" w:rsidR="004037D9" w:rsidRDefault="004037D9" w:rsidP="00401F9C">
            <w:pPr>
              <w:tabs>
                <w:tab w:val="left" w:pos="1065"/>
              </w:tabs>
              <w:spacing w:after="0" w:line="240" w:lineRule="auto"/>
              <w:rPr>
                <w:rStyle w:val="eop"/>
                <w:rFonts w:ascii="Arial" w:hAnsi="Arial" w:cs="Arial"/>
                <w:sz w:val="24"/>
                <w:szCs w:val="24"/>
              </w:rPr>
            </w:pPr>
            <w:r w:rsidRPr="00BB39E7">
              <w:rPr>
                <w:rStyle w:val="normaltextrun"/>
                <w:rFonts w:ascii="Arial" w:hAnsi="Arial" w:cs="Arial"/>
                <w:sz w:val="24"/>
                <w:szCs w:val="24"/>
              </w:rPr>
              <w:t>Prikupljanje sredstava u humanitarne svrhe ugroženoj obitelji. Razvijanje malih razrednih aktivnosti koje će poslužiti razvijanju atmosfere Adventa unutar razreda, poticanje učenika na što više zajedničkih organiziranih aktivnosti, poticanje na pomoć potrebitima.</w:t>
            </w:r>
            <w:r w:rsidRPr="00BB39E7">
              <w:rPr>
                <w:rStyle w:val="eop"/>
                <w:rFonts w:ascii="Arial" w:hAnsi="Arial" w:cs="Arial"/>
                <w:sz w:val="24"/>
                <w:szCs w:val="24"/>
              </w:rPr>
              <w:t> </w:t>
            </w:r>
          </w:p>
          <w:p w14:paraId="0758BA14"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2254801B" w14:textId="77777777" w:rsidTr="00401F9C">
        <w:tc>
          <w:tcPr>
            <w:tcW w:w="3936" w:type="dxa"/>
          </w:tcPr>
          <w:p w14:paraId="51DD2C55"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Vrijeme realizacije</w:t>
            </w:r>
          </w:p>
        </w:tc>
        <w:tc>
          <w:tcPr>
            <w:tcW w:w="10282" w:type="dxa"/>
            <w:gridSpan w:val="2"/>
          </w:tcPr>
          <w:p w14:paraId="225A7683"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Tijekom školske godine</w:t>
            </w:r>
          </w:p>
          <w:p w14:paraId="2CFA8887"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177BB4BC" w14:textId="77777777" w:rsidTr="00BB39E7">
        <w:tc>
          <w:tcPr>
            <w:tcW w:w="3936" w:type="dxa"/>
            <w:shd w:val="clear" w:color="auto" w:fill="DAEEF3" w:themeFill="accent5" w:themeFillTint="33"/>
          </w:tcPr>
          <w:p w14:paraId="1EC35637"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Troškovnik</w:t>
            </w:r>
          </w:p>
        </w:tc>
        <w:tc>
          <w:tcPr>
            <w:tcW w:w="10282" w:type="dxa"/>
            <w:gridSpan w:val="2"/>
            <w:shd w:val="clear" w:color="auto" w:fill="DAEEF3" w:themeFill="accent5" w:themeFillTint="33"/>
          </w:tcPr>
          <w:p w14:paraId="112BC6D9"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Različiti materijali, listići</w:t>
            </w:r>
          </w:p>
          <w:p w14:paraId="46CF3D9E"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51712108" w14:textId="77777777" w:rsidTr="00401F9C">
        <w:tc>
          <w:tcPr>
            <w:tcW w:w="3936" w:type="dxa"/>
          </w:tcPr>
          <w:p w14:paraId="7FD15E12"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lastRenderedPageBreak/>
              <w:t>Način vrednovanja</w:t>
            </w:r>
          </w:p>
        </w:tc>
        <w:tc>
          <w:tcPr>
            <w:tcW w:w="10282" w:type="dxa"/>
            <w:gridSpan w:val="2"/>
          </w:tcPr>
          <w:p w14:paraId="37C431FA"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Sustavno praćenje učenikovih postignuća, uspjeha, interesa, motivacija i sposobnosti u ostvarivanju zadataka</w:t>
            </w:r>
          </w:p>
          <w:p w14:paraId="1E12C736"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7DF327BF" w14:textId="77777777" w:rsidTr="00BB39E7">
        <w:tc>
          <w:tcPr>
            <w:tcW w:w="3936" w:type="dxa"/>
            <w:shd w:val="clear" w:color="auto" w:fill="DAEEF3" w:themeFill="accent5" w:themeFillTint="33"/>
          </w:tcPr>
          <w:p w14:paraId="7C0D1581"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Korištenje rezultata vrednovanja</w:t>
            </w:r>
          </w:p>
        </w:tc>
        <w:tc>
          <w:tcPr>
            <w:tcW w:w="10282" w:type="dxa"/>
            <w:gridSpan w:val="2"/>
            <w:shd w:val="clear" w:color="auto" w:fill="DAEEF3" w:themeFill="accent5" w:themeFillTint="33"/>
          </w:tcPr>
          <w:p w14:paraId="1CFF01C2" w14:textId="77777777" w:rsidR="004037D9" w:rsidRPr="00BB39E7" w:rsidRDefault="004037D9" w:rsidP="00401F9C">
            <w:pPr>
              <w:spacing w:after="0" w:line="240" w:lineRule="auto"/>
              <w:rPr>
                <w:rFonts w:ascii="Arial" w:hAnsi="Arial" w:cs="Arial"/>
                <w:sz w:val="24"/>
                <w:szCs w:val="24"/>
              </w:rPr>
            </w:pPr>
            <w:r w:rsidRPr="00BB39E7">
              <w:rPr>
                <w:rFonts w:ascii="Arial" w:hAnsi="Arial" w:cs="Arial"/>
                <w:sz w:val="24"/>
                <w:szCs w:val="24"/>
              </w:rPr>
              <w:t>Prezentacija projekta tematskim plakatima u prostorima škole, na mrežnim školskim stranicama, na web stranicama.</w:t>
            </w:r>
          </w:p>
        </w:tc>
      </w:tr>
    </w:tbl>
    <w:p w14:paraId="5833C42C" w14:textId="77777777" w:rsidR="004037D9" w:rsidRDefault="004037D9" w:rsidP="00F94EF0">
      <w:pPr>
        <w:tabs>
          <w:tab w:val="left" w:pos="2544"/>
        </w:tabs>
      </w:pPr>
    </w:p>
    <w:p w14:paraId="0BC82785"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64453E72" w14:textId="77777777" w:rsidTr="00BB39E7">
        <w:tc>
          <w:tcPr>
            <w:tcW w:w="3936" w:type="dxa"/>
            <w:shd w:val="clear" w:color="auto" w:fill="DAEEF3" w:themeFill="accent5" w:themeFillTint="33"/>
          </w:tcPr>
          <w:p w14:paraId="75A34FE1"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153C512B"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Uz čitanje riječi rastu 4/Words grow by reading 4</w:t>
            </w:r>
          </w:p>
        </w:tc>
        <w:tc>
          <w:tcPr>
            <w:tcW w:w="2693" w:type="dxa"/>
            <w:shd w:val="clear" w:color="auto" w:fill="DAEEF3" w:themeFill="accent5" w:themeFillTint="33"/>
          </w:tcPr>
          <w:p w14:paraId="46029DC9"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6D6C0694"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BB39E7" w14:paraId="439CC172" w14:textId="77777777" w:rsidTr="00401F9C">
        <w:tc>
          <w:tcPr>
            <w:tcW w:w="3936" w:type="dxa"/>
          </w:tcPr>
          <w:p w14:paraId="4F797DCB"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Ciljevi</w:t>
            </w:r>
          </w:p>
        </w:tc>
        <w:tc>
          <w:tcPr>
            <w:tcW w:w="10282" w:type="dxa"/>
            <w:gridSpan w:val="2"/>
          </w:tcPr>
          <w:p w14:paraId="5091759C"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Projektnim aktivnostima poticati radost čitanja, razvijati vještinu čitanja, učiti kako se odnositi prema knjizi, pobuditi interes učenika za čitanje knjiga, osnaživati kritičko mišljenje o pročitanom, prikazati projektne aktivnosti kroz uporabu IKT-a. Osnažiti ulogu čitanja u razvoju jezičnih, komunikacijskih i stvaralačkih kompetencija potrebnih za izazove suvremenog društva.</w:t>
            </w:r>
          </w:p>
          <w:p w14:paraId="02DBC18C"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171381D0" w14:textId="77777777" w:rsidTr="00BB39E7">
        <w:tc>
          <w:tcPr>
            <w:tcW w:w="3936" w:type="dxa"/>
            <w:shd w:val="clear" w:color="auto" w:fill="DAEEF3" w:themeFill="accent5" w:themeFillTint="33"/>
          </w:tcPr>
          <w:p w14:paraId="6FB604FC"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Namjena</w:t>
            </w:r>
          </w:p>
        </w:tc>
        <w:tc>
          <w:tcPr>
            <w:tcW w:w="10282" w:type="dxa"/>
            <w:gridSpan w:val="2"/>
            <w:shd w:val="clear" w:color="auto" w:fill="DAEEF3" w:themeFill="accent5" w:themeFillTint="33"/>
          </w:tcPr>
          <w:p w14:paraId="4AF3C5CF"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Približiti djeci čitanje knjiga te time izgrađivati kulturu čitanja, razvijati čitalačku vještinu učenika i njihovo kritičko mišljenje. Kroz naviku čitanja i promišljanja različitih vrsta književnih dijela utjecati na cjeloživotno obrazovanje učenika, poticati radost čitanja, uvoditi u čitanje, razvijati vještinu čitanja, učiti kako se odnositi prema knjizi, pobuditi interes učenika za samostalno posuđivanje i čitanje knjiga i time utjecati na izgrađivanje svestrane stvaralačke osobe razvijenih sposobnosti čitanja, izražavanja, doživljavanja i vrednovanja književnih djela, razvijati kulturu provođenja slobodnog vremena.</w:t>
            </w:r>
          </w:p>
          <w:p w14:paraId="34EA2ED5"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5335F589" w14:textId="77777777" w:rsidTr="00401F9C">
        <w:tc>
          <w:tcPr>
            <w:tcW w:w="3936" w:type="dxa"/>
          </w:tcPr>
          <w:p w14:paraId="6267D9A2"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Nositelji aktivnosti</w:t>
            </w:r>
          </w:p>
        </w:tc>
        <w:tc>
          <w:tcPr>
            <w:tcW w:w="10282" w:type="dxa"/>
            <w:gridSpan w:val="2"/>
          </w:tcPr>
          <w:p w14:paraId="4BFFE982" w14:textId="77777777" w:rsidR="004037D9" w:rsidRDefault="004037D9" w:rsidP="00401F9C">
            <w:pPr>
              <w:spacing w:after="0" w:line="240" w:lineRule="auto"/>
              <w:rPr>
                <w:rFonts w:ascii="Arial" w:hAnsi="Arial" w:cs="Arial"/>
                <w:sz w:val="24"/>
                <w:szCs w:val="24"/>
              </w:rPr>
            </w:pPr>
            <w:r w:rsidRPr="00BB39E7">
              <w:rPr>
                <w:rFonts w:ascii="Arial" w:hAnsi="Arial" w:cs="Arial"/>
                <w:sz w:val="24"/>
                <w:szCs w:val="24"/>
              </w:rPr>
              <w:t>Učenici i učiteljica Biserka Hrešić</w:t>
            </w:r>
          </w:p>
          <w:p w14:paraId="45150A39" w14:textId="77777777" w:rsidR="00BB39E7" w:rsidRPr="00BB39E7" w:rsidRDefault="00BB39E7" w:rsidP="00401F9C">
            <w:pPr>
              <w:spacing w:after="0" w:line="240" w:lineRule="auto"/>
              <w:rPr>
                <w:rFonts w:ascii="Arial" w:hAnsi="Arial" w:cs="Arial"/>
                <w:sz w:val="24"/>
                <w:szCs w:val="24"/>
              </w:rPr>
            </w:pPr>
          </w:p>
        </w:tc>
      </w:tr>
      <w:tr w:rsidR="004037D9" w:rsidRPr="00BB39E7" w14:paraId="34119E4F" w14:textId="77777777" w:rsidTr="00BB39E7">
        <w:tc>
          <w:tcPr>
            <w:tcW w:w="3936" w:type="dxa"/>
            <w:shd w:val="clear" w:color="auto" w:fill="DAEEF3" w:themeFill="accent5" w:themeFillTint="33"/>
          </w:tcPr>
          <w:p w14:paraId="581977E3"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realizacije</w:t>
            </w:r>
          </w:p>
        </w:tc>
        <w:tc>
          <w:tcPr>
            <w:tcW w:w="10282" w:type="dxa"/>
            <w:gridSpan w:val="2"/>
            <w:shd w:val="clear" w:color="auto" w:fill="DAEEF3" w:themeFill="accent5" w:themeFillTint="33"/>
          </w:tcPr>
          <w:p w14:paraId="35A6E11B"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Izabrati nekoliko predloženih aktivnosti koje će provesti tijekom godine. Mogu se uvoditi dodatne aktivnosti koje su u skladu s projektnim ciljevima. Obilježiti i neke od prigodnih datuma.</w:t>
            </w:r>
          </w:p>
          <w:p w14:paraId="6419279D"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04C108DC" w14:textId="77777777" w:rsidTr="00401F9C">
        <w:tc>
          <w:tcPr>
            <w:tcW w:w="3936" w:type="dxa"/>
          </w:tcPr>
          <w:p w14:paraId="22F3023C"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lastRenderedPageBreak/>
              <w:t>Vrijeme realizacije</w:t>
            </w:r>
          </w:p>
        </w:tc>
        <w:tc>
          <w:tcPr>
            <w:tcW w:w="10282" w:type="dxa"/>
            <w:gridSpan w:val="2"/>
          </w:tcPr>
          <w:p w14:paraId="23EF1D0D"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Tijekom školske godine</w:t>
            </w:r>
          </w:p>
          <w:p w14:paraId="5FA980DA"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7480571D" w14:textId="77777777" w:rsidTr="00BB39E7">
        <w:tc>
          <w:tcPr>
            <w:tcW w:w="3936" w:type="dxa"/>
            <w:shd w:val="clear" w:color="auto" w:fill="DAEEF3" w:themeFill="accent5" w:themeFillTint="33"/>
          </w:tcPr>
          <w:p w14:paraId="7C7D9558"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Troškovnik</w:t>
            </w:r>
          </w:p>
        </w:tc>
        <w:tc>
          <w:tcPr>
            <w:tcW w:w="10282" w:type="dxa"/>
            <w:gridSpan w:val="2"/>
            <w:shd w:val="clear" w:color="auto" w:fill="DAEEF3" w:themeFill="accent5" w:themeFillTint="33"/>
          </w:tcPr>
          <w:p w14:paraId="7F28BE13"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Različiti materijali, listići</w:t>
            </w:r>
          </w:p>
          <w:p w14:paraId="78D73E5C"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33DC67D7" w14:textId="77777777" w:rsidTr="00401F9C">
        <w:tc>
          <w:tcPr>
            <w:tcW w:w="3936" w:type="dxa"/>
          </w:tcPr>
          <w:p w14:paraId="7A9AF1F0"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vrednovanja</w:t>
            </w:r>
          </w:p>
        </w:tc>
        <w:tc>
          <w:tcPr>
            <w:tcW w:w="10282" w:type="dxa"/>
            <w:gridSpan w:val="2"/>
          </w:tcPr>
          <w:p w14:paraId="25406E83"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Sustavno praćenje učenikovih postignuća, uspjeha, interesa, motivacija i sposobnosti u ostvarivanju zadataka</w:t>
            </w:r>
          </w:p>
        </w:tc>
      </w:tr>
      <w:tr w:rsidR="004037D9" w:rsidRPr="00BB39E7" w14:paraId="119B48CC" w14:textId="77777777" w:rsidTr="00BB39E7">
        <w:tc>
          <w:tcPr>
            <w:tcW w:w="3936" w:type="dxa"/>
            <w:shd w:val="clear" w:color="auto" w:fill="DAEEF3" w:themeFill="accent5" w:themeFillTint="33"/>
          </w:tcPr>
          <w:p w14:paraId="29886B30"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Korištenje rezultata vrednovanja</w:t>
            </w:r>
          </w:p>
        </w:tc>
        <w:tc>
          <w:tcPr>
            <w:tcW w:w="10282" w:type="dxa"/>
            <w:gridSpan w:val="2"/>
            <w:shd w:val="clear" w:color="auto" w:fill="DAEEF3" w:themeFill="accent5" w:themeFillTint="33"/>
          </w:tcPr>
          <w:p w14:paraId="7184E03C" w14:textId="77777777" w:rsidR="004037D9" w:rsidRPr="00BB39E7" w:rsidRDefault="004037D9" w:rsidP="00401F9C">
            <w:pPr>
              <w:spacing w:after="0" w:line="240" w:lineRule="auto"/>
              <w:rPr>
                <w:rFonts w:ascii="Arial" w:hAnsi="Arial" w:cs="Arial"/>
                <w:sz w:val="24"/>
                <w:szCs w:val="24"/>
              </w:rPr>
            </w:pPr>
            <w:r w:rsidRPr="00BB39E7">
              <w:rPr>
                <w:rFonts w:ascii="Arial" w:hAnsi="Arial" w:cs="Arial"/>
                <w:sz w:val="24"/>
                <w:szCs w:val="24"/>
              </w:rPr>
              <w:t>Prezentacija projekta tematskim plakatima u prostorima škole, na mrežnim školskim stranicama, na web stranicama.</w:t>
            </w:r>
          </w:p>
        </w:tc>
      </w:tr>
    </w:tbl>
    <w:p w14:paraId="5497F7B9"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5429637A" w14:textId="77777777" w:rsidTr="00326DD8">
        <w:tc>
          <w:tcPr>
            <w:tcW w:w="3936" w:type="dxa"/>
            <w:shd w:val="clear" w:color="auto" w:fill="DAEEF3" w:themeFill="accent5" w:themeFillTint="33"/>
          </w:tcPr>
          <w:p w14:paraId="0FBA5DE2"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7BB05BC6"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eTwinning projekt – Ljepota čitanja</w:t>
            </w:r>
          </w:p>
        </w:tc>
        <w:tc>
          <w:tcPr>
            <w:tcW w:w="2693" w:type="dxa"/>
            <w:shd w:val="clear" w:color="auto" w:fill="DAEEF3" w:themeFill="accent5" w:themeFillTint="33"/>
          </w:tcPr>
          <w:p w14:paraId="37BDAF5E"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02FD8D7B"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326DD8" w14:paraId="4A884A34" w14:textId="77777777" w:rsidTr="00401F9C">
        <w:tc>
          <w:tcPr>
            <w:tcW w:w="3936" w:type="dxa"/>
          </w:tcPr>
          <w:p w14:paraId="52DA1736"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Ciljevi</w:t>
            </w:r>
          </w:p>
        </w:tc>
        <w:tc>
          <w:tcPr>
            <w:tcW w:w="10282" w:type="dxa"/>
            <w:gridSpan w:val="2"/>
          </w:tcPr>
          <w:p w14:paraId="220ED8AE" w14:textId="77777777" w:rsidR="004037D9"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Razvoj čitateljskih vještina i navika.</w:t>
            </w:r>
            <w:r w:rsidRPr="00326DD8">
              <w:rPr>
                <w:rFonts w:ascii="Arial" w:hAnsi="Arial" w:cs="Arial"/>
                <w:sz w:val="24"/>
                <w:szCs w:val="24"/>
              </w:rPr>
              <w:br/>
              <w:t>Razvoj interesa za knjigu i čitanje.</w:t>
            </w:r>
            <w:r w:rsidRPr="00326DD8">
              <w:rPr>
                <w:rFonts w:ascii="Arial" w:hAnsi="Arial" w:cs="Arial"/>
                <w:sz w:val="24"/>
                <w:szCs w:val="24"/>
              </w:rPr>
              <w:br/>
              <w:t>Potaknuti zajedničko čitanje roditelja i djece, učenik -učeniku, učenik - učiteljici i ukazati na važnost takvog čitanja za uspješno ovladavanje vještinom čitanja.</w:t>
            </w:r>
          </w:p>
          <w:p w14:paraId="13B965EF" w14:textId="77777777" w:rsidR="00326DD8" w:rsidRPr="00326DD8" w:rsidRDefault="00326DD8" w:rsidP="00401F9C">
            <w:pPr>
              <w:tabs>
                <w:tab w:val="left" w:pos="1065"/>
              </w:tabs>
              <w:spacing w:after="0" w:line="240" w:lineRule="auto"/>
              <w:rPr>
                <w:rFonts w:ascii="Arial" w:hAnsi="Arial" w:cs="Arial"/>
                <w:sz w:val="24"/>
                <w:szCs w:val="24"/>
              </w:rPr>
            </w:pPr>
          </w:p>
        </w:tc>
      </w:tr>
      <w:tr w:rsidR="004037D9" w:rsidRPr="00326DD8" w14:paraId="571CD6AD" w14:textId="77777777" w:rsidTr="00326DD8">
        <w:tc>
          <w:tcPr>
            <w:tcW w:w="3936" w:type="dxa"/>
            <w:shd w:val="clear" w:color="auto" w:fill="DAEEF3" w:themeFill="accent5" w:themeFillTint="33"/>
          </w:tcPr>
          <w:p w14:paraId="6993988F"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Namjena</w:t>
            </w:r>
          </w:p>
        </w:tc>
        <w:tc>
          <w:tcPr>
            <w:tcW w:w="10282" w:type="dxa"/>
            <w:gridSpan w:val="2"/>
            <w:shd w:val="clear" w:color="auto" w:fill="DAEEF3" w:themeFill="accent5" w:themeFillTint="33"/>
          </w:tcPr>
          <w:p w14:paraId="14C0B79D" w14:textId="77777777" w:rsidR="004037D9"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Sadržaji slikovnica i knjiga koje ćemo čitati pomno će biti birani kako bi se s djecom moglo razgovarati o toleranciji, uvažavanju različitosti, aktivnom donošenju odluka i prenošenju temeljnih građanskih i demokratskih vrijednosti. Sve je to važno za rast djece u multikulturnom društvu u kojem će trebati donositi odgovorne odluke.</w:t>
            </w:r>
          </w:p>
          <w:p w14:paraId="5E50A6D3" w14:textId="77777777" w:rsidR="00326DD8" w:rsidRPr="00326DD8" w:rsidRDefault="00326DD8" w:rsidP="00401F9C">
            <w:pPr>
              <w:tabs>
                <w:tab w:val="left" w:pos="1065"/>
              </w:tabs>
              <w:spacing w:after="0" w:line="240" w:lineRule="auto"/>
              <w:rPr>
                <w:rFonts w:ascii="Arial" w:hAnsi="Arial" w:cs="Arial"/>
                <w:sz w:val="24"/>
                <w:szCs w:val="24"/>
              </w:rPr>
            </w:pPr>
          </w:p>
        </w:tc>
      </w:tr>
      <w:tr w:rsidR="004037D9" w:rsidRPr="00326DD8" w14:paraId="4F0D37DC" w14:textId="77777777" w:rsidTr="00401F9C">
        <w:tc>
          <w:tcPr>
            <w:tcW w:w="3936" w:type="dxa"/>
          </w:tcPr>
          <w:p w14:paraId="08648584"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Nositelji aktivnosti</w:t>
            </w:r>
          </w:p>
        </w:tc>
        <w:tc>
          <w:tcPr>
            <w:tcW w:w="10282" w:type="dxa"/>
            <w:gridSpan w:val="2"/>
          </w:tcPr>
          <w:p w14:paraId="733EF509" w14:textId="77777777" w:rsidR="004037D9" w:rsidRDefault="004037D9" w:rsidP="00401F9C">
            <w:pPr>
              <w:spacing w:after="0" w:line="240" w:lineRule="auto"/>
              <w:rPr>
                <w:rFonts w:ascii="Arial" w:hAnsi="Arial" w:cs="Arial"/>
                <w:sz w:val="24"/>
                <w:szCs w:val="24"/>
              </w:rPr>
            </w:pPr>
            <w:r w:rsidRPr="00326DD8">
              <w:rPr>
                <w:rFonts w:ascii="Arial" w:hAnsi="Arial" w:cs="Arial"/>
                <w:sz w:val="24"/>
                <w:szCs w:val="24"/>
              </w:rPr>
              <w:t>Učenici i učiteljica Biserka Hrešić</w:t>
            </w:r>
          </w:p>
          <w:p w14:paraId="1362C431" w14:textId="77777777" w:rsidR="00326DD8" w:rsidRPr="00326DD8" w:rsidRDefault="00326DD8" w:rsidP="00401F9C">
            <w:pPr>
              <w:spacing w:after="0" w:line="240" w:lineRule="auto"/>
              <w:rPr>
                <w:rFonts w:ascii="Arial" w:hAnsi="Arial" w:cs="Arial"/>
                <w:sz w:val="24"/>
                <w:szCs w:val="24"/>
              </w:rPr>
            </w:pPr>
          </w:p>
        </w:tc>
      </w:tr>
      <w:tr w:rsidR="004037D9" w:rsidRPr="00326DD8" w14:paraId="6FE0EBE9" w14:textId="77777777" w:rsidTr="00326DD8">
        <w:tc>
          <w:tcPr>
            <w:tcW w:w="3936" w:type="dxa"/>
            <w:shd w:val="clear" w:color="auto" w:fill="DAEEF3" w:themeFill="accent5" w:themeFillTint="33"/>
          </w:tcPr>
          <w:p w14:paraId="4924C545"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Način realizacije</w:t>
            </w:r>
          </w:p>
        </w:tc>
        <w:tc>
          <w:tcPr>
            <w:tcW w:w="10282" w:type="dxa"/>
            <w:gridSpan w:val="2"/>
            <w:shd w:val="clear" w:color="auto" w:fill="DAEEF3" w:themeFill="accent5" w:themeFillTint="33"/>
          </w:tcPr>
          <w:p w14:paraId="50BE3E04" w14:textId="77777777" w:rsidR="004037D9" w:rsidRDefault="004037D9" w:rsidP="00401F9C">
            <w:pPr>
              <w:pStyle w:val="paragraph"/>
              <w:spacing w:before="0" w:beforeAutospacing="0" w:after="0" w:afterAutospacing="0"/>
              <w:textAlignment w:val="baseline"/>
              <w:rPr>
                <w:rFonts w:ascii="Arial" w:hAnsi="Arial" w:cs="Arial"/>
                <w:color w:val="000000"/>
              </w:rPr>
            </w:pPr>
            <w:r w:rsidRPr="00326DD8">
              <w:rPr>
                <w:rFonts w:ascii="Arial" w:hAnsi="Arial" w:cs="Arial"/>
                <w:color w:val="000000"/>
              </w:rPr>
              <w:t>Izabrati nekoliko predloženih aktivnosti koje će provesti tijekom godine. Mogu se uvoditi dodatne aktivnosti koje su u skladu s projektnim ciljevima. Obilježiti i neke od prigodnih datuma.</w:t>
            </w:r>
          </w:p>
          <w:p w14:paraId="22B0B372" w14:textId="77777777" w:rsidR="00326DD8" w:rsidRPr="00326DD8" w:rsidRDefault="00326DD8" w:rsidP="00401F9C">
            <w:pPr>
              <w:pStyle w:val="paragraph"/>
              <w:spacing w:before="0" w:beforeAutospacing="0" w:after="0" w:afterAutospacing="0"/>
              <w:textAlignment w:val="baseline"/>
              <w:rPr>
                <w:rFonts w:ascii="Arial" w:hAnsi="Arial" w:cs="Arial"/>
                <w:color w:val="000000"/>
              </w:rPr>
            </w:pPr>
          </w:p>
        </w:tc>
      </w:tr>
      <w:tr w:rsidR="004037D9" w:rsidRPr="00326DD8" w14:paraId="026496E4" w14:textId="77777777" w:rsidTr="00401F9C">
        <w:tc>
          <w:tcPr>
            <w:tcW w:w="3936" w:type="dxa"/>
          </w:tcPr>
          <w:p w14:paraId="22C73F22"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lastRenderedPageBreak/>
              <w:t>Vrijeme realizacije</w:t>
            </w:r>
          </w:p>
        </w:tc>
        <w:tc>
          <w:tcPr>
            <w:tcW w:w="10282" w:type="dxa"/>
            <w:gridSpan w:val="2"/>
          </w:tcPr>
          <w:p w14:paraId="0B4B0BBD" w14:textId="77777777" w:rsidR="004037D9"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Tijekom školske godine</w:t>
            </w:r>
          </w:p>
          <w:p w14:paraId="50CDCDFF" w14:textId="77777777" w:rsidR="00326DD8" w:rsidRPr="00326DD8" w:rsidRDefault="00326DD8" w:rsidP="00401F9C">
            <w:pPr>
              <w:tabs>
                <w:tab w:val="left" w:pos="1065"/>
              </w:tabs>
              <w:spacing w:after="0" w:line="240" w:lineRule="auto"/>
              <w:rPr>
                <w:rFonts w:ascii="Arial" w:hAnsi="Arial" w:cs="Arial"/>
                <w:sz w:val="24"/>
                <w:szCs w:val="24"/>
              </w:rPr>
            </w:pPr>
          </w:p>
        </w:tc>
      </w:tr>
      <w:tr w:rsidR="004037D9" w:rsidRPr="00326DD8" w14:paraId="43756648" w14:textId="77777777" w:rsidTr="00326DD8">
        <w:tc>
          <w:tcPr>
            <w:tcW w:w="3936" w:type="dxa"/>
            <w:shd w:val="clear" w:color="auto" w:fill="DAEEF3" w:themeFill="accent5" w:themeFillTint="33"/>
          </w:tcPr>
          <w:p w14:paraId="67FD67D7"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Troškovnik</w:t>
            </w:r>
          </w:p>
        </w:tc>
        <w:tc>
          <w:tcPr>
            <w:tcW w:w="10282" w:type="dxa"/>
            <w:gridSpan w:val="2"/>
            <w:shd w:val="clear" w:color="auto" w:fill="DAEEF3" w:themeFill="accent5" w:themeFillTint="33"/>
          </w:tcPr>
          <w:p w14:paraId="095547FC" w14:textId="77777777" w:rsidR="004037D9"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Različiti materijali, listići</w:t>
            </w:r>
          </w:p>
          <w:p w14:paraId="7F859A17" w14:textId="77777777" w:rsidR="00326DD8" w:rsidRPr="00326DD8" w:rsidRDefault="00326DD8" w:rsidP="00401F9C">
            <w:pPr>
              <w:tabs>
                <w:tab w:val="left" w:pos="1065"/>
              </w:tabs>
              <w:spacing w:after="0" w:line="240" w:lineRule="auto"/>
              <w:rPr>
                <w:rFonts w:ascii="Arial" w:hAnsi="Arial" w:cs="Arial"/>
                <w:sz w:val="24"/>
                <w:szCs w:val="24"/>
              </w:rPr>
            </w:pPr>
          </w:p>
        </w:tc>
      </w:tr>
      <w:tr w:rsidR="004037D9" w:rsidRPr="00326DD8" w14:paraId="1C4CF2D7" w14:textId="77777777" w:rsidTr="00401F9C">
        <w:tc>
          <w:tcPr>
            <w:tcW w:w="3936" w:type="dxa"/>
          </w:tcPr>
          <w:p w14:paraId="09E1B0CD"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Način vrednovanja</w:t>
            </w:r>
          </w:p>
        </w:tc>
        <w:tc>
          <w:tcPr>
            <w:tcW w:w="10282" w:type="dxa"/>
            <w:gridSpan w:val="2"/>
          </w:tcPr>
          <w:p w14:paraId="32485761"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Sustavno praćenje učenikovih postignuća, uspjeha, interesa, motivacija i sposobnosti u ostvarivanju zadataka</w:t>
            </w:r>
          </w:p>
        </w:tc>
      </w:tr>
      <w:tr w:rsidR="004037D9" w:rsidRPr="00326DD8" w14:paraId="75F2D393" w14:textId="77777777" w:rsidTr="00326DD8">
        <w:tc>
          <w:tcPr>
            <w:tcW w:w="3936" w:type="dxa"/>
            <w:shd w:val="clear" w:color="auto" w:fill="DAEEF3" w:themeFill="accent5" w:themeFillTint="33"/>
          </w:tcPr>
          <w:p w14:paraId="4F0CEA56"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Korištenje rezultata vrednovanja</w:t>
            </w:r>
          </w:p>
        </w:tc>
        <w:tc>
          <w:tcPr>
            <w:tcW w:w="10282" w:type="dxa"/>
            <w:gridSpan w:val="2"/>
            <w:shd w:val="clear" w:color="auto" w:fill="DAEEF3" w:themeFill="accent5" w:themeFillTint="33"/>
          </w:tcPr>
          <w:p w14:paraId="3D86C2FA" w14:textId="77777777" w:rsidR="004037D9" w:rsidRPr="00326DD8" w:rsidRDefault="004037D9" w:rsidP="00401F9C">
            <w:pPr>
              <w:spacing w:after="0" w:line="240" w:lineRule="auto"/>
              <w:rPr>
                <w:rFonts w:ascii="Arial" w:hAnsi="Arial" w:cs="Arial"/>
                <w:sz w:val="24"/>
                <w:szCs w:val="24"/>
              </w:rPr>
            </w:pPr>
            <w:r w:rsidRPr="00326DD8">
              <w:rPr>
                <w:rFonts w:ascii="Arial" w:hAnsi="Arial" w:cs="Arial"/>
                <w:sz w:val="24"/>
                <w:szCs w:val="24"/>
              </w:rPr>
              <w:t>Prezentacija projekta tematskim plakatima u prostorima škole, na mrežnim školskim stranicama, na web stranicama.</w:t>
            </w:r>
          </w:p>
        </w:tc>
      </w:tr>
    </w:tbl>
    <w:p w14:paraId="796B820D" w14:textId="77777777" w:rsidR="004037D9" w:rsidRDefault="004037D9" w:rsidP="00F94EF0">
      <w:pPr>
        <w:tabs>
          <w:tab w:val="left" w:pos="2544"/>
        </w:tabs>
      </w:pPr>
    </w:p>
    <w:p w14:paraId="58DAE263"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557A6E5B" w14:textId="77777777" w:rsidTr="000F6155">
        <w:tc>
          <w:tcPr>
            <w:tcW w:w="3936" w:type="dxa"/>
            <w:shd w:val="clear" w:color="auto" w:fill="DAEEF3" w:themeFill="accent5" w:themeFillTint="33"/>
          </w:tcPr>
          <w:p w14:paraId="25C9000E"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2B13EB95" w14:textId="77777777" w:rsidR="004037D9" w:rsidRPr="00972756" w:rsidRDefault="004037D9" w:rsidP="00401F9C">
            <w:pPr>
              <w:pStyle w:val="Default"/>
              <w:rPr>
                <w:rFonts w:ascii="Arial" w:hAnsi="Arial" w:cs="Arial"/>
                <w:b/>
                <w:color w:val="548DD4" w:themeColor="text2" w:themeTint="99"/>
              </w:rPr>
            </w:pPr>
            <w:r w:rsidRPr="00972756">
              <w:rPr>
                <w:rFonts w:ascii="Arial" w:hAnsi="Arial" w:cs="Arial"/>
                <w:b/>
                <w:color w:val="548DD4" w:themeColor="text2" w:themeTint="99"/>
              </w:rPr>
              <w:t>Živimo zdravo 4</w:t>
            </w:r>
          </w:p>
        </w:tc>
        <w:tc>
          <w:tcPr>
            <w:tcW w:w="2693" w:type="dxa"/>
            <w:shd w:val="clear" w:color="auto" w:fill="DAEEF3" w:themeFill="accent5" w:themeFillTint="33"/>
          </w:tcPr>
          <w:p w14:paraId="36418C72"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0BB5B8AD"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326DD8" w14:paraId="2E666B29" w14:textId="77777777" w:rsidTr="00401F9C">
        <w:tc>
          <w:tcPr>
            <w:tcW w:w="3936" w:type="dxa"/>
          </w:tcPr>
          <w:p w14:paraId="54E88B06"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Ciljevi</w:t>
            </w:r>
          </w:p>
        </w:tc>
        <w:tc>
          <w:tcPr>
            <w:tcW w:w="10282" w:type="dxa"/>
            <w:gridSpan w:val="2"/>
          </w:tcPr>
          <w:p w14:paraId="782A4995"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Cilj projekta je poticanje djece na zdravi način života (tjelovježbu, pravilnu</w:t>
            </w:r>
          </w:p>
          <w:p w14:paraId="0955C242"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prehranu, higijenu, pozitivne odnose s vršnjacima i starijima) radi čuvanja</w:t>
            </w:r>
          </w:p>
          <w:p w14:paraId="2A7BDB31" w14:textId="77777777" w:rsidR="004037D9"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tjelesnog i mentalnog zdravlja.</w:t>
            </w:r>
          </w:p>
          <w:p w14:paraId="3A0A0B75" w14:textId="77777777" w:rsidR="000F6155" w:rsidRPr="00326DD8" w:rsidRDefault="000F6155" w:rsidP="00401F9C">
            <w:pPr>
              <w:tabs>
                <w:tab w:val="left" w:pos="1065"/>
              </w:tabs>
              <w:spacing w:after="0" w:line="240" w:lineRule="auto"/>
              <w:rPr>
                <w:rFonts w:ascii="Arial" w:hAnsi="Arial" w:cs="Arial"/>
                <w:sz w:val="24"/>
                <w:szCs w:val="24"/>
              </w:rPr>
            </w:pPr>
          </w:p>
        </w:tc>
      </w:tr>
      <w:tr w:rsidR="004037D9" w:rsidRPr="00326DD8" w14:paraId="4229BF13" w14:textId="77777777" w:rsidTr="000F6155">
        <w:tc>
          <w:tcPr>
            <w:tcW w:w="3936" w:type="dxa"/>
            <w:shd w:val="clear" w:color="auto" w:fill="DAEEF3" w:themeFill="accent5" w:themeFillTint="33"/>
          </w:tcPr>
          <w:p w14:paraId="2A29CDB3"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Namjena</w:t>
            </w:r>
          </w:p>
        </w:tc>
        <w:tc>
          <w:tcPr>
            <w:tcW w:w="10282" w:type="dxa"/>
            <w:gridSpan w:val="2"/>
            <w:shd w:val="clear" w:color="auto" w:fill="DAEEF3" w:themeFill="accent5" w:themeFillTint="33"/>
          </w:tcPr>
          <w:p w14:paraId="20C522A6"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Učenici bi raznim aktivnostima u svim</w:t>
            </w:r>
          </w:p>
          <w:p w14:paraId="45CEECE2"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nastavnim predmetima stekli kompetencije komuniciranja na materinjem</w:t>
            </w:r>
          </w:p>
          <w:p w14:paraId="2E6264E2"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jeziku, matematičke kompetencije (prikaz i korištenje podataka,</w:t>
            </w:r>
          </w:p>
          <w:p w14:paraId="0FC4F038"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procjenjivanje, istraživanje), kreativno mišljenje i stvaralačko izražavanje,</w:t>
            </w:r>
          </w:p>
          <w:p w14:paraId="11405E14"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komunikaciju na stranom jeziku, digitalne kompetencije, socijalne i građanske</w:t>
            </w:r>
          </w:p>
          <w:p w14:paraId="6D65CE8C"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kompetencije. Djeca će stjecati zdrave navike i biti potaknuta na preuzimanje</w:t>
            </w:r>
          </w:p>
          <w:p w14:paraId="1FE8F9B0" w14:textId="77777777" w:rsidR="004037D9"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odgovornosti za vlastito zdravlje te na odgovorno ponašanje.</w:t>
            </w:r>
          </w:p>
          <w:p w14:paraId="75B1D448" w14:textId="77777777" w:rsidR="000F6155" w:rsidRPr="00326DD8" w:rsidRDefault="000F6155" w:rsidP="00401F9C">
            <w:pPr>
              <w:tabs>
                <w:tab w:val="left" w:pos="1065"/>
              </w:tabs>
              <w:spacing w:after="0" w:line="240" w:lineRule="auto"/>
              <w:rPr>
                <w:rFonts w:ascii="Arial" w:hAnsi="Arial" w:cs="Arial"/>
                <w:sz w:val="24"/>
                <w:szCs w:val="24"/>
              </w:rPr>
            </w:pPr>
          </w:p>
        </w:tc>
      </w:tr>
      <w:tr w:rsidR="004037D9" w:rsidRPr="00326DD8" w14:paraId="7D80A3EB" w14:textId="77777777" w:rsidTr="00401F9C">
        <w:tc>
          <w:tcPr>
            <w:tcW w:w="3936" w:type="dxa"/>
          </w:tcPr>
          <w:p w14:paraId="56940B8D"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Nositelji aktivnosti</w:t>
            </w:r>
          </w:p>
        </w:tc>
        <w:tc>
          <w:tcPr>
            <w:tcW w:w="10282" w:type="dxa"/>
            <w:gridSpan w:val="2"/>
          </w:tcPr>
          <w:p w14:paraId="19A79EC5" w14:textId="77777777" w:rsidR="004037D9" w:rsidRDefault="004037D9" w:rsidP="00401F9C">
            <w:pPr>
              <w:spacing w:after="0" w:line="240" w:lineRule="auto"/>
              <w:rPr>
                <w:rFonts w:ascii="Arial" w:hAnsi="Arial" w:cs="Arial"/>
                <w:sz w:val="24"/>
                <w:szCs w:val="24"/>
              </w:rPr>
            </w:pPr>
            <w:r w:rsidRPr="00326DD8">
              <w:rPr>
                <w:rFonts w:ascii="Arial" w:hAnsi="Arial" w:cs="Arial"/>
                <w:sz w:val="24"/>
                <w:szCs w:val="24"/>
              </w:rPr>
              <w:t>Učenici i učiteljica Biserka Hrešić</w:t>
            </w:r>
          </w:p>
          <w:p w14:paraId="088BFD4A" w14:textId="77777777" w:rsidR="000F6155" w:rsidRPr="00326DD8" w:rsidRDefault="000F6155" w:rsidP="00401F9C">
            <w:pPr>
              <w:spacing w:after="0" w:line="240" w:lineRule="auto"/>
              <w:rPr>
                <w:rFonts w:ascii="Arial" w:hAnsi="Arial" w:cs="Arial"/>
                <w:sz w:val="24"/>
                <w:szCs w:val="24"/>
              </w:rPr>
            </w:pPr>
          </w:p>
        </w:tc>
      </w:tr>
      <w:tr w:rsidR="004037D9" w:rsidRPr="00326DD8" w14:paraId="533C12A0" w14:textId="77777777" w:rsidTr="000F6155">
        <w:tc>
          <w:tcPr>
            <w:tcW w:w="3936" w:type="dxa"/>
            <w:shd w:val="clear" w:color="auto" w:fill="DAEEF3" w:themeFill="accent5" w:themeFillTint="33"/>
          </w:tcPr>
          <w:p w14:paraId="4B1D7CBC"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Način realizacije</w:t>
            </w:r>
          </w:p>
        </w:tc>
        <w:tc>
          <w:tcPr>
            <w:tcW w:w="10282" w:type="dxa"/>
            <w:gridSpan w:val="2"/>
            <w:shd w:val="clear" w:color="auto" w:fill="DAEEF3" w:themeFill="accent5" w:themeFillTint="33"/>
          </w:tcPr>
          <w:p w14:paraId="04E5719E" w14:textId="77777777" w:rsidR="004037D9" w:rsidRDefault="004037D9" w:rsidP="00401F9C">
            <w:pPr>
              <w:pStyle w:val="paragraph"/>
              <w:spacing w:before="0" w:beforeAutospacing="0" w:after="0" w:afterAutospacing="0"/>
              <w:textAlignment w:val="baseline"/>
              <w:rPr>
                <w:rFonts w:ascii="Arial" w:hAnsi="Arial" w:cs="Arial"/>
                <w:color w:val="000000"/>
              </w:rPr>
            </w:pPr>
            <w:r w:rsidRPr="00326DD8">
              <w:rPr>
                <w:rFonts w:ascii="Arial" w:hAnsi="Arial" w:cs="Arial"/>
                <w:color w:val="000000"/>
              </w:rPr>
              <w:t>Samostalan rad, rad u paru i u skupinama</w:t>
            </w:r>
          </w:p>
          <w:p w14:paraId="454716A2" w14:textId="77777777" w:rsidR="000F6155" w:rsidRPr="00326DD8" w:rsidRDefault="000F6155" w:rsidP="00401F9C">
            <w:pPr>
              <w:pStyle w:val="paragraph"/>
              <w:spacing w:before="0" w:beforeAutospacing="0" w:after="0" w:afterAutospacing="0"/>
              <w:textAlignment w:val="baseline"/>
              <w:rPr>
                <w:rFonts w:ascii="Arial" w:hAnsi="Arial" w:cs="Arial"/>
                <w:color w:val="000000"/>
              </w:rPr>
            </w:pPr>
          </w:p>
        </w:tc>
      </w:tr>
      <w:tr w:rsidR="004037D9" w:rsidRPr="00326DD8" w14:paraId="7338AC69" w14:textId="77777777" w:rsidTr="00401F9C">
        <w:tc>
          <w:tcPr>
            <w:tcW w:w="3936" w:type="dxa"/>
          </w:tcPr>
          <w:p w14:paraId="42A372CB"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Vrijeme realizacije</w:t>
            </w:r>
          </w:p>
        </w:tc>
        <w:tc>
          <w:tcPr>
            <w:tcW w:w="10282" w:type="dxa"/>
            <w:gridSpan w:val="2"/>
          </w:tcPr>
          <w:p w14:paraId="6BE9DD02" w14:textId="77777777" w:rsidR="004037D9"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Tijekom školske godine</w:t>
            </w:r>
          </w:p>
          <w:p w14:paraId="1377BA74" w14:textId="77777777" w:rsidR="000F6155" w:rsidRPr="00326DD8" w:rsidRDefault="000F6155" w:rsidP="00401F9C">
            <w:pPr>
              <w:tabs>
                <w:tab w:val="left" w:pos="1065"/>
              </w:tabs>
              <w:spacing w:after="0" w:line="240" w:lineRule="auto"/>
              <w:rPr>
                <w:rFonts w:ascii="Arial" w:hAnsi="Arial" w:cs="Arial"/>
                <w:sz w:val="24"/>
                <w:szCs w:val="24"/>
              </w:rPr>
            </w:pPr>
          </w:p>
        </w:tc>
      </w:tr>
      <w:tr w:rsidR="004037D9" w:rsidRPr="00326DD8" w14:paraId="3B8FBE68" w14:textId="77777777" w:rsidTr="000F6155">
        <w:tc>
          <w:tcPr>
            <w:tcW w:w="3936" w:type="dxa"/>
            <w:shd w:val="clear" w:color="auto" w:fill="DAEEF3" w:themeFill="accent5" w:themeFillTint="33"/>
          </w:tcPr>
          <w:p w14:paraId="603B21CB"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lastRenderedPageBreak/>
              <w:t>Troškovnik</w:t>
            </w:r>
          </w:p>
        </w:tc>
        <w:tc>
          <w:tcPr>
            <w:tcW w:w="10282" w:type="dxa"/>
            <w:gridSpan w:val="2"/>
            <w:shd w:val="clear" w:color="auto" w:fill="DAEEF3" w:themeFill="accent5" w:themeFillTint="33"/>
          </w:tcPr>
          <w:p w14:paraId="298B5175" w14:textId="77777777" w:rsidR="004037D9"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Različiti materijali, listići</w:t>
            </w:r>
          </w:p>
          <w:p w14:paraId="578C4714" w14:textId="77777777" w:rsidR="000F6155" w:rsidRPr="00326DD8" w:rsidRDefault="000F6155" w:rsidP="00401F9C">
            <w:pPr>
              <w:tabs>
                <w:tab w:val="left" w:pos="1065"/>
              </w:tabs>
              <w:spacing w:after="0" w:line="240" w:lineRule="auto"/>
              <w:rPr>
                <w:rFonts w:ascii="Arial" w:hAnsi="Arial" w:cs="Arial"/>
                <w:sz w:val="24"/>
                <w:szCs w:val="24"/>
              </w:rPr>
            </w:pPr>
          </w:p>
        </w:tc>
      </w:tr>
      <w:tr w:rsidR="004037D9" w:rsidRPr="00326DD8" w14:paraId="44137F4C" w14:textId="77777777" w:rsidTr="00401F9C">
        <w:tc>
          <w:tcPr>
            <w:tcW w:w="3936" w:type="dxa"/>
          </w:tcPr>
          <w:p w14:paraId="14886417"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Način vrednovanja</w:t>
            </w:r>
          </w:p>
        </w:tc>
        <w:tc>
          <w:tcPr>
            <w:tcW w:w="10282" w:type="dxa"/>
            <w:gridSpan w:val="2"/>
          </w:tcPr>
          <w:p w14:paraId="4F7484B2"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Sustavno praćenje učenikovih postignuća, uspjeha, interesa, motivacija i sposobnosti u ostvarivanju zadataka</w:t>
            </w:r>
          </w:p>
        </w:tc>
      </w:tr>
      <w:tr w:rsidR="004037D9" w:rsidRPr="00326DD8" w14:paraId="39AA7519" w14:textId="77777777" w:rsidTr="000F6155">
        <w:tc>
          <w:tcPr>
            <w:tcW w:w="3936" w:type="dxa"/>
            <w:shd w:val="clear" w:color="auto" w:fill="DAEEF3" w:themeFill="accent5" w:themeFillTint="33"/>
          </w:tcPr>
          <w:p w14:paraId="3B077042" w14:textId="77777777" w:rsidR="004037D9" w:rsidRPr="00326DD8" w:rsidRDefault="004037D9" w:rsidP="00401F9C">
            <w:pPr>
              <w:tabs>
                <w:tab w:val="left" w:pos="1065"/>
              </w:tabs>
              <w:spacing w:after="0" w:line="240" w:lineRule="auto"/>
              <w:rPr>
                <w:rFonts w:ascii="Arial" w:hAnsi="Arial" w:cs="Arial"/>
                <w:sz w:val="24"/>
                <w:szCs w:val="24"/>
              </w:rPr>
            </w:pPr>
            <w:r w:rsidRPr="00326DD8">
              <w:rPr>
                <w:rFonts w:ascii="Arial" w:hAnsi="Arial" w:cs="Arial"/>
                <w:sz w:val="24"/>
                <w:szCs w:val="24"/>
              </w:rPr>
              <w:t>Korištenje rezultata vrednovanja</w:t>
            </w:r>
          </w:p>
        </w:tc>
        <w:tc>
          <w:tcPr>
            <w:tcW w:w="10282" w:type="dxa"/>
            <w:gridSpan w:val="2"/>
            <w:shd w:val="clear" w:color="auto" w:fill="DAEEF3" w:themeFill="accent5" w:themeFillTint="33"/>
          </w:tcPr>
          <w:p w14:paraId="276A722A" w14:textId="77777777" w:rsidR="004037D9" w:rsidRPr="00326DD8" w:rsidRDefault="004037D9" w:rsidP="00401F9C">
            <w:pPr>
              <w:spacing w:after="0" w:line="240" w:lineRule="auto"/>
              <w:rPr>
                <w:rFonts w:ascii="Arial" w:hAnsi="Arial" w:cs="Arial"/>
                <w:sz w:val="24"/>
                <w:szCs w:val="24"/>
              </w:rPr>
            </w:pPr>
            <w:r w:rsidRPr="00326DD8">
              <w:rPr>
                <w:rFonts w:ascii="Arial" w:hAnsi="Arial" w:cs="Arial"/>
                <w:sz w:val="24"/>
                <w:szCs w:val="24"/>
              </w:rPr>
              <w:t>Prezentacija projekta tematskim plakatima u prostorima škole, na mrežnim školskim stranicama, na web stranicama.</w:t>
            </w:r>
          </w:p>
        </w:tc>
      </w:tr>
    </w:tbl>
    <w:p w14:paraId="1B4D8FE7" w14:textId="77777777" w:rsidR="004037D9" w:rsidRDefault="004037D9" w:rsidP="00F94EF0">
      <w:pPr>
        <w:tabs>
          <w:tab w:val="left" w:pos="2544"/>
        </w:tabs>
      </w:pPr>
    </w:p>
    <w:p w14:paraId="4ACC9E04"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0424090B" w14:textId="77777777" w:rsidTr="000F6155">
        <w:tc>
          <w:tcPr>
            <w:tcW w:w="3936" w:type="dxa"/>
            <w:shd w:val="clear" w:color="auto" w:fill="DAEEF3" w:themeFill="accent5" w:themeFillTint="33"/>
          </w:tcPr>
          <w:p w14:paraId="0B6F7979"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4E93DCA4"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Energija i ljudi</w:t>
            </w:r>
          </w:p>
        </w:tc>
        <w:tc>
          <w:tcPr>
            <w:tcW w:w="2693" w:type="dxa"/>
            <w:shd w:val="clear" w:color="auto" w:fill="DAEEF3" w:themeFill="accent5" w:themeFillTint="33"/>
          </w:tcPr>
          <w:p w14:paraId="19845693"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04F9F476"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0F6155" w14:paraId="611962B1" w14:textId="77777777" w:rsidTr="00401F9C">
        <w:tc>
          <w:tcPr>
            <w:tcW w:w="3936" w:type="dxa"/>
          </w:tcPr>
          <w:p w14:paraId="757BAAFB"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Ciljevi</w:t>
            </w:r>
          </w:p>
        </w:tc>
        <w:tc>
          <w:tcPr>
            <w:tcW w:w="10282" w:type="dxa"/>
            <w:gridSpan w:val="2"/>
          </w:tcPr>
          <w:p w14:paraId="7DB40CC4" w14:textId="77777777" w:rsidR="004037D9"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Cilj projekta je poticanje djece na osvještavanje utjecaja različitih izvora energije na život ljudi, uočavanje povezanosti energije s  promjenama tvari i procesima te moguće smanjivanje otpada, opisivanje kako se u prošlosti živjelo s obzirom na izvore energije i to povezati s važnim izumima tijekom povijesti, opisati prijenos i pretvorbu energije.</w:t>
            </w:r>
          </w:p>
          <w:p w14:paraId="245B6409" w14:textId="77777777" w:rsidR="000F6155" w:rsidRPr="000F6155" w:rsidRDefault="000F6155" w:rsidP="00401F9C">
            <w:pPr>
              <w:tabs>
                <w:tab w:val="left" w:pos="1065"/>
              </w:tabs>
              <w:spacing w:after="0" w:line="240" w:lineRule="auto"/>
              <w:rPr>
                <w:rFonts w:ascii="Arial" w:hAnsi="Arial" w:cs="Arial"/>
                <w:sz w:val="24"/>
                <w:szCs w:val="24"/>
              </w:rPr>
            </w:pPr>
          </w:p>
        </w:tc>
      </w:tr>
      <w:tr w:rsidR="004037D9" w:rsidRPr="000F6155" w14:paraId="166E7C9B" w14:textId="77777777" w:rsidTr="000F6155">
        <w:tc>
          <w:tcPr>
            <w:tcW w:w="3936" w:type="dxa"/>
            <w:shd w:val="clear" w:color="auto" w:fill="DAEEF3" w:themeFill="accent5" w:themeFillTint="33"/>
          </w:tcPr>
          <w:p w14:paraId="25EC0DB3"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Namjena</w:t>
            </w:r>
          </w:p>
        </w:tc>
        <w:tc>
          <w:tcPr>
            <w:tcW w:w="10282" w:type="dxa"/>
            <w:gridSpan w:val="2"/>
            <w:shd w:val="clear" w:color="auto" w:fill="DAEEF3" w:themeFill="accent5" w:themeFillTint="33"/>
          </w:tcPr>
          <w:p w14:paraId="57A62D03" w14:textId="77777777" w:rsidR="004037D9" w:rsidRDefault="004037D9" w:rsidP="00401F9C">
            <w:pPr>
              <w:pStyle w:val="Default"/>
              <w:rPr>
                <w:rFonts w:ascii="Arial" w:hAnsi="Arial" w:cs="Arial"/>
              </w:rPr>
            </w:pPr>
            <w:r w:rsidRPr="000F6155">
              <w:rPr>
                <w:rFonts w:ascii="Arial" w:hAnsi="Arial" w:cs="Arial"/>
              </w:rPr>
              <w:t>Učenici bi raznim aktivnostima u svim nastavnim predmetima stekli kompetencije komuniciranja na materinjem jeziku, matematičke kompetencije (prikaz i korištenje podataka, procjenjivanje, istraživanje), kreativno mišljenje i stvaralačko izražavanje , komunikaciju na stranom jeziku, digitalne kompetencije, socijalne i građanske kompetencije. Učenici će biti potaknuti na preuzimanje odgovornosti za vlastito okruženje te na odgovorno ponašanje.</w:t>
            </w:r>
          </w:p>
          <w:p w14:paraId="6BD646FE" w14:textId="77777777" w:rsidR="000F6155" w:rsidRPr="000F6155" w:rsidRDefault="000F6155" w:rsidP="00401F9C">
            <w:pPr>
              <w:pStyle w:val="Default"/>
              <w:rPr>
                <w:rFonts w:ascii="Arial" w:hAnsi="Arial" w:cs="Arial"/>
              </w:rPr>
            </w:pPr>
          </w:p>
        </w:tc>
      </w:tr>
      <w:tr w:rsidR="004037D9" w:rsidRPr="000F6155" w14:paraId="19CC02B3" w14:textId="77777777" w:rsidTr="00401F9C">
        <w:tc>
          <w:tcPr>
            <w:tcW w:w="3936" w:type="dxa"/>
          </w:tcPr>
          <w:p w14:paraId="27AF0361"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Nositelji aktivnosti</w:t>
            </w:r>
          </w:p>
        </w:tc>
        <w:tc>
          <w:tcPr>
            <w:tcW w:w="10282" w:type="dxa"/>
            <w:gridSpan w:val="2"/>
          </w:tcPr>
          <w:p w14:paraId="7CD9E34D" w14:textId="77777777" w:rsidR="004037D9" w:rsidRDefault="004037D9" w:rsidP="00401F9C">
            <w:pPr>
              <w:spacing w:after="0" w:line="240" w:lineRule="auto"/>
              <w:rPr>
                <w:rFonts w:ascii="Arial" w:hAnsi="Arial" w:cs="Arial"/>
                <w:sz w:val="24"/>
                <w:szCs w:val="24"/>
              </w:rPr>
            </w:pPr>
            <w:r w:rsidRPr="000F6155">
              <w:rPr>
                <w:rFonts w:ascii="Arial" w:hAnsi="Arial" w:cs="Arial"/>
                <w:sz w:val="24"/>
                <w:szCs w:val="24"/>
              </w:rPr>
              <w:t>Učenici i učiteljica Biserka Hrešić</w:t>
            </w:r>
          </w:p>
          <w:p w14:paraId="00215524" w14:textId="77777777" w:rsidR="000F6155" w:rsidRPr="000F6155" w:rsidRDefault="000F6155" w:rsidP="00401F9C">
            <w:pPr>
              <w:spacing w:after="0" w:line="240" w:lineRule="auto"/>
              <w:rPr>
                <w:rFonts w:ascii="Arial" w:hAnsi="Arial" w:cs="Arial"/>
                <w:sz w:val="24"/>
                <w:szCs w:val="24"/>
              </w:rPr>
            </w:pPr>
          </w:p>
        </w:tc>
      </w:tr>
      <w:tr w:rsidR="004037D9" w:rsidRPr="000F6155" w14:paraId="1EAF7355" w14:textId="77777777" w:rsidTr="000F6155">
        <w:tc>
          <w:tcPr>
            <w:tcW w:w="3936" w:type="dxa"/>
            <w:shd w:val="clear" w:color="auto" w:fill="DAEEF3" w:themeFill="accent5" w:themeFillTint="33"/>
          </w:tcPr>
          <w:p w14:paraId="42903E7B"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Način realizacije</w:t>
            </w:r>
          </w:p>
        </w:tc>
        <w:tc>
          <w:tcPr>
            <w:tcW w:w="10282" w:type="dxa"/>
            <w:gridSpan w:val="2"/>
            <w:shd w:val="clear" w:color="auto" w:fill="DAEEF3" w:themeFill="accent5" w:themeFillTint="33"/>
          </w:tcPr>
          <w:p w14:paraId="572138BC" w14:textId="77777777" w:rsidR="004037D9" w:rsidRDefault="004037D9" w:rsidP="00401F9C">
            <w:pPr>
              <w:pStyle w:val="paragraph"/>
              <w:spacing w:before="0" w:beforeAutospacing="0" w:after="0" w:afterAutospacing="0"/>
              <w:textAlignment w:val="baseline"/>
              <w:rPr>
                <w:rFonts w:ascii="Arial" w:hAnsi="Arial" w:cs="Arial"/>
                <w:color w:val="000000"/>
              </w:rPr>
            </w:pPr>
            <w:r w:rsidRPr="000F6155">
              <w:rPr>
                <w:rFonts w:ascii="Arial" w:hAnsi="Arial" w:cs="Arial"/>
                <w:color w:val="000000"/>
              </w:rPr>
              <w:t>Samostalan rad, rad u paru i u skupinama</w:t>
            </w:r>
          </w:p>
          <w:p w14:paraId="32B9D865" w14:textId="77777777" w:rsidR="000F6155" w:rsidRPr="000F6155" w:rsidRDefault="000F6155" w:rsidP="00401F9C">
            <w:pPr>
              <w:pStyle w:val="paragraph"/>
              <w:spacing w:before="0" w:beforeAutospacing="0" w:after="0" w:afterAutospacing="0"/>
              <w:textAlignment w:val="baseline"/>
              <w:rPr>
                <w:rFonts w:ascii="Arial" w:hAnsi="Arial" w:cs="Arial"/>
                <w:color w:val="000000"/>
              </w:rPr>
            </w:pPr>
          </w:p>
        </w:tc>
      </w:tr>
      <w:tr w:rsidR="004037D9" w:rsidRPr="000F6155" w14:paraId="39F7BF03" w14:textId="77777777" w:rsidTr="00401F9C">
        <w:tc>
          <w:tcPr>
            <w:tcW w:w="3936" w:type="dxa"/>
          </w:tcPr>
          <w:p w14:paraId="4BE85926"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Vrijeme realizacije</w:t>
            </w:r>
          </w:p>
        </w:tc>
        <w:tc>
          <w:tcPr>
            <w:tcW w:w="10282" w:type="dxa"/>
            <w:gridSpan w:val="2"/>
          </w:tcPr>
          <w:p w14:paraId="465BA11F" w14:textId="77777777" w:rsidR="004037D9"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Tijekom školske godine</w:t>
            </w:r>
          </w:p>
          <w:p w14:paraId="2BB0D568" w14:textId="77777777" w:rsidR="000F6155" w:rsidRPr="000F6155" w:rsidRDefault="000F6155" w:rsidP="00401F9C">
            <w:pPr>
              <w:tabs>
                <w:tab w:val="left" w:pos="1065"/>
              </w:tabs>
              <w:spacing w:after="0" w:line="240" w:lineRule="auto"/>
              <w:rPr>
                <w:rFonts w:ascii="Arial" w:hAnsi="Arial" w:cs="Arial"/>
                <w:sz w:val="24"/>
                <w:szCs w:val="24"/>
              </w:rPr>
            </w:pPr>
          </w:p>
        </w:tc>
      </w:tr>
      <w:tr w:rsidR="004037D9" w:rsidRPr="000F6155" w14:paraId="72FFE734" w14:textId="77777777" w:rsidTr="000F6155">
        <w:tc>
          <w:tcPr>
            <w:tcW w:w="3936" w:type="dxa"/>
            <w:shd w:val="clear" w:color="auto" w:fill="DAEEF3" w:themeFill="accent5" w:themeFillTint="33"/>
          </w:tcPr>
          <w:p w14:paraId="7067B3D3"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Troškovnik</w:t>
            </w:r>
          </w:p>
        </w:tc>
        <w:tc>
          <w:tcPr>
            <w:tcW w:w="10282" w:type="dxa"/>
            <w:gridSpan w:val="2"/>
            <w:shd w:val="clear" w:color="auto" w:fill="DAEEF3" w:themeFill="accent5" w:themeFillTint="33"/>
          </w:tcPr>
          <w:p w14:paraId="0B876975" w14:textId="77777777" w:rsidR="004037D9"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Različiti materijali, listići</w:t>
            </w:r>
          </w:p>
          <w:p w14:paraId="556A8868" w14:textId="77777777" w:rsidR="000F6155" w:rsidRPr="000F6155" w:rsidRDefault="000F6155" w:rsidP="00401F9C">
            <w:pPr>
              <w:tabs>
                <w:tab w:val="left" w:pos="1065"/>
              </w:tabs>
              <w:spacing w:after="0" w:line="240" w:lineRule="auto"/>
              <w:rPr>
                <w:rFonts w:ascii="Arial" w:hAnsi="Arial" w:cs="Arial"/>
                <w:sz w:val="24"/>
                <w:szCs w:val="24"/>
              </w:rPr>
            </w:pPr>
          </w:p>
        </w:tc>
      </w:tr>
      <w:tr w:rsidR="004037D9" w:rsidRPr="000F6155" w14:paraId="4FB4939F" w14:textId="77777777" w:rsidTr="00401F9C">
        <w:tc>
          <w:tcPr>
            <w:tcW w:w="3936" w:type="dxa"/>
          </w:tcPr>
          <w:p w14:paraId="5E55A588"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lastRenderedPageBreak/>
              <w:t>Način vrednovanja</w:t>
            </w:r>
          </w:p>
        </w:tc>
        <w:tc>
          <w:tcPr>
            <w:tcW w:w="10282" w:type="dxa"/>
            <w:gridSpan w:val="2"/>
          </w:tcPr>
          <w:p w14:paraId="16BC4520"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Sustavno praćenje učenikovih postignuća, uspjeha, interesa, motivacija i sposobnosti u ostvarivanju zadataka</w:t>
            </w:r>
          </w:p>
        </w:tc>
      </w:tr>
      <w:tr w:rsidR="004037D9" w:rsidRPr="000F6155" w14:paraId="0DB915A4" w14:textId="77777777" w:rsidTr="000F6155">
        <w:tc>
          <w:tcPr>
            <w:tcW w:w="3936" w:type="dxa"/>
            <w:shd w:val="clear" w:color="auto" w:fill="DAEEF3" w:themeFill="accent5" w:themeFillTint="33"/>
          </w:tcPr>
          <w:p w14:paraId="5D90210A"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Korištenje rezultata vrednovanja</w:t>
            </w:r>
          </w:p>
        </w:tc>
        <w:tc>
          <w:tcPr>
            <w:tcW w:w="10282" w:type="dxa"/>
            <w:gridSpan w:val="2"/>
            <w:shd w:val="clear" w:color="auto" w:fill="DAEEF3" w:themeFill="accent5" w:themeFillTint="33"/>
          </w:tcPr>
          <w:p w14:paraId="7D505425" w14:textId="77777777" w:rsidR="004037D9" w:rsidRPr="000F6155" w:rsidRDefault="004037D9" w:rsidP="00401F9C">
            <w:pPr>
              <w:spacing w:after="0" w:line="240" w:lineRule="auto"/>
              <w:rPr>
                <w:rFonts w:ascii="Arial" w:hAnsi="Arial" w:cs="Arial"/>
                <w:sz w:val="24"/>
                <w:szCs w:val="24"/>
              </w:rPr>
            </w:pPr>
            <w:r w:rsidRPr="000F6155">
              <w:rPr>
                <w:rFonts w:ascii="Arial" w:hAnsi="Arial" w:cs="Arial"/>
                <w:sz w:val="24"/>
                <w:szCs w:val="24"/>
              </w:rPr>
              <w:t>Prezentacija projekta tematskim plakatima u prostorima škole, na mrežnim školskim stranicama, na web stranicama.</w:t>
            </w:r>
          </w:p>
        </w:tc>
      </w:tr>
    </w:tbl>
    <w:p w14:paraId="6C8B2367" w14:textId="77777777" w:rsidR="004037D9" w:rsidRDefault="004037D9" w:rsidP="00F94EF0">
      <w:pPr>
        <w:tabs>
          <w:tab w:val="left" w:pos="2544"/>
        </w:tabs>
      </w:pPr>
    </w:p>
    <w:p w14:paraId="6BFEABC3"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6F1504A4" w14:textId="77777777" w:rsidTr="000F6155">
        <w:tc>
          <w:tcPr>
            <w:tcW w:w="3936" w:type="dxa"/>
            <w:shd w:val="clear" w:color="auto" w:fill="DAEEF3" w:themeFill="accent5" w:themeFillTint="33"/>
          </w:tcPr>
          <w:p w14:paraId="5670E35F"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43CF8FAC" w14:textId="77777777" w:rsidR="004037D9" w:rsidRPr="00972756" w:rsidRDefault="004037D9" w:rsidP="00401F9C">
            <w:pPr>
              <w:pStyle w:val="Default"/>
              <w:rPr>
                <w:rFonts w:ascii="Arial" w:hAnsi="Arial" w:cs="Arial"/>
                <w:b/>
                <w:color w:val="548DD4" w:themeColor="text2" w:themeTint="99"/>
              </w:rPr>
            </w:pPr>
            <w:r w:rsidRPr="00972756">
              <w:rPr>
                <w:rFonts w:ascii="Arial" w:hAnsi="Arial" w:cs="Arial"/>
                <w:b/>
                <w:color w:val="548DD4" w:themeColor="text2" w:themeTint="99"/>
              </w:rPr>
              <w:t>Čovjek</w:t>
            </w:r>
          </w:p>
        </w:tc>
        <w:tc>
          <w:tcPr>
            <w:tcW w:w="2693" w:type="dxa"/>
            <w:shd w:val="clear" w:color="auto" w:fill="DAEEF3" w:themeFill="accent5" w:themeFillTint="33"/>
          </w:tcPr>
          <w:p w14:paraId="0CC7A35D"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61D2CD26"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0F6155" w14:paraId="7D3BFA90" w14:textId="77777777" w:rsidTr="00401F9C">
        <w:tc>
          <w:tcPr>
            <w:tcW w:w="3936" w:type="dxa"/>
          </w:tcPr>
          <w:p w14:paraId="145FFF9E"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Ciljevi</w:t>
            </w:r>
          </w:p>
        </w:tc>
        <w:tc>
          <w:tcPr>
            <w:tcW w:w="10282" w:type="dxa"/>
            <w:gridSpan w:val="2"/>
          </w:tcPr>
          <w:p w14:paraId="2E3C3E75" w14:textId="77777777" w:rsidR="004037D9"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Cilj projekta je poticanje djece na odgovorno ponašanje prema sebi i drugima, svome zdravlju i zdravlju drugih,  opisivanje ljudskog tijela kao cjeline , povezivanje zajedničke uloge pojedinih dijelova tijela- organa i organskih sustava, opisivanje svog rasta i razvoja.</w:t>
            </w:r>
          </w:p>
          <w:p w14:paraId="41DE0393" w14:textId="77777777" w:rsidR="000F6155" w:rsidRPr="000F6155" w:rsidRDefault="000F6155" w:rsidP="00401F9C">
            <w:pPr>
              <w:tabs>
                <w:tab w:val="left" w:pos="1065"/>
              </w:tabs>
              <w:spacing w:after="0" w:line="240" w:lineRule="auto"/>
              <w:rPr>
                <w:rFonts w:ascii="Arial" w:hAnsi="Arial" w:cs="Arial"/>
                <w:sz w:val="24"/>
                <w:szCs w:val="24"/>
              </w:rPr>
            </w:pPr>
          </w:p>
        </w:tc>
      </w:tr>
      <w:tr w:rsidR="004037D9" w:rsidRPr="000F6155" w14:paraId="0BA41AF9" w14:textId="77777777" w:rsidTr="000F6155">
        <w:tc>
          <w:tcPr>
            <w:tcW w:w="3936" w:type="dxa"/>
            <w:shd w:val="clear" w:color="auto" w:fill="DAEEF3" w:themeFill="accent5" w:themeFillTint="33"/>
          </w:tcPr>
          <w:p w14:paraId="01085031"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Namjena</w:t>
            </w:r>
          </w:p>
        </w:tc>
        <w:tc>
          <w:tcPr>
            <w:tcW w:w="10282" w:type="dxa"/>
            <w:gridSpan w:val="2"/>
            <w:shd w:val="clear" w:color="auto" w:fill="DAEEF3" w:themeFill="accent5" w:themeFillTint="33"/>
          </w:tcPr>
          <w:p w14:paraId="7CB1B874" w14:textId="77777777" w:rsidR="004037D9"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Učenici bi raznim aktivnostima u svim nastavnim predmetima stekli kompetencije komuniciranja na materinjem jeziku, matematičke kompetencije (prikaz i korištenje podataka, procjenjivanje, istraživanje), kreativno mišljenje i stvaralačko izražavanje, komunikaciju na stranom jeziku, digitalne kompetencije ,socijalne i građanske kompetencije. Učenici će stjecati zdrave navike i biti potaknuta na preuzimanje odgovornosti za vlastito zdravlje te na odgovorno ponašanje.</w:t>
            </w:r>
          </w:p>
          <w:p w14:paraId="36F90E3D" w14:textId="77777777" w:rsidR="000F6155" w:rsidRPr="000F6155" w:rsidRDefault="000F6155" w:rsidP="00401F9C">
            <w:pPr>
              <w:tabs>
                <w:tab w:val="left" w:pos="1065"/>
              </w:tabs>
              <w:spacing w:after="0" w:line="240" w:lineRule="auto"/>
              <w:rPr>
                <w:rFonts w:ascii="Arial" w:hAnsi="Arial" w:cs="Arial"/>
                <w:sz w:val="24"/>
                <w:szCs w:val="24"/>
              </w:rPr>
            </w:pPr>
          </w:p>
        </w:tc>
      </w:tr>
      <w:tr w:rsidR="004037D9" w:rsidRPr="000F6155" w14:paraId="56D00BBA" w14:textId="77777777" w:rsidTr="00401F9C">
        <w:tc>
          <w:tcPr>
            <w:tcW w:w="3936" w:type="dxa"/>
          </w:tcPr>
          <w:p w14:paraId="31AB751C"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Nositelji aktivnosti</w:t>
            </w:r>
          </w:p>
        </w:tc>
        <w:tc>
          <w:tcPr>
            <w:tcW w:w="10282" w:type="dxa"/>
            <w:gridSpan w:val="2"/>
          </w:tcPr>
          <w:p w14:paraId="5B591BFE" w14:textId="77777777" w:rsidR="004037D9" w:rsidRDefault="004037D9" w:rsidP="00401F9C">
            <w:pPr>
              <w:spacing w:after="0" w:line="240" w:lineRule="auto"/>
              <w:rPr>
                <w:rFonts w:ascii="Arial" w:hAnsi="Arial" w:cs="Arial"/>
                <w:sz w:val="24"/>
                <w:szCs w:val="24"/>
              </w:rPr>
            </w:pPr>
            <w:r w:rsidRPr="000F6155">
              <w:rPr>
                <w:rFonts w:ascii="Arial" w:hAnsi="Arial" w:cs="Arial"/>
                <w:sz w:val="24"/>
                <w:szCs w:val="24"/>
              </w:rPr>
              <w:t>Učenici i učiteljica Biserka Hrešić</w:t>
            </w:r>
          </w:p>
          <w:p w14:paraId="19B884EC" w14:textId="77777777" w:rsidR="000F6155" w:rsidRPr="000F6155" w:rsidRDefault="000F6155" w:rsidP="00401F9C">
            <w:pPr>
              <w:spacing w:after="0" w:line="240" w:lineRule="auto"/>
              <w:rPr>
                <w:rFonts w:ascii="Arial" w:hAnsi="Arial" w:cs="Arial"/>
                <w:sz w:val="24"/>
                <w:szCs w:val="24"/>
              </w:rPr>
            </w:pPr>
          </w:p>
        </w:tc>
      </w:tr>
      <w:tr w:rsidR="004037D9" w:rsidRPr="000F6155" w14:paraId="7EC0C74B" w14:textId="77777777" w:rsidTr="000F6155">
        <w:tc>
          <w:tcPr>
            <w:tcW w:w="3936" w:type="dxa"/>
            <w:shd w:val="clear" w:color="auto" w:fill="DAEEF3" w:themeFill="accent5" w:themeFillTint="33"/>
          </w:tcPr>
          <w:p w14:paraId="065ECF0B"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Način realizacije</w:t>
            </w:r>
          </w:p>
        </w:tc>
        <w:tc>
          <w:tcPr>
            <w:tcW w:w="10282" w:type="dxa"/>
            <w:gridSpan w:val="2"/>
            <w:shd w:val="clear" w:color="auto" w:fill="DAEEF3" w:themeFill="accent5" w:themeFillTint="33"/>
          </w:tcPr>
          <w:p w14:paraId="32737C3C" w14:textId="77777777" w:rsidR="004037D9" w:rsidRDefault="004037D9" w:rsidP="00401F9C">
            <w:pPr>
              <w:pStyle w:val="paragraph"/>
              <w:spacing w:before="0" w:beforeAutospacing="0" w:after="0" w:afterAutospacing="0"/>
              <w:textAlignment w:val="baseline"/>
              <w:rPr>
                <w:rFonts w:ascii="Arial" w:hAnsi="Arial" w:cs="Arial"/>
                <w:color w:val="000000"/>
              </w:rPr>
            </w:pPr>
            <w:r w:rsidRPr="000F6155">
              <w:rPr>
                <w:rFonts w:ascii="Arial" w:hAnsi="Arial" w:cs="Arial"/>
                <w:color w:val="000000"/>
              </w:rPr>
              <w:t>Samostalan rad, rad u paru i u skupinama</w:t>
            </w:r>
          </w:p>
          <w:p w14:paraId="7E397EC2" w14:textId="77777777" w:rsidR="000F6155" w:rsidRPr="000F6155" w:rsidRDefault="000F6155" w:rsidP="00401F9C">
            <w:pPr>
              <w:pStyle w:val="paragraph"/>
              <w:spacing w:before="0" w:beforeAutospacing="0" w:after="0" w:afterAutospacing="0"/>
              <w:textAlignment w:val="baseline"/>
              <w:rPr>
                <w:rFonts w:ascii="Arial" w:hAnsi="Arial" w:cs="Arial"/>
                <w:color w:val="000000"/>
              </w:rPr>
            </w:pPr>
          </w:p>
        </w:tc>
      </w:tr>
      <w:tr w:rsidR="004037D9" w:rsidRPr="000F6155" w14:paraId="29C401B8" w14:textId="77777777" w:rsidTr="00401F9C">
        <w:tc>
          <w:tcPr>
            <w:tcW w:w="3936" w:type="dxa"/>
          </w:tcPr>
          <w:p w14:paraId="44AA7AF6"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Vrijeme realizacije</w:t>
            </w:r>
          </w:p>
        </w:tc>
        <w:tc>
          <w:tcPr>
            <w:tcW w:w="10282" w:type="dxa"/>
            <w:gridSpan w:val="2"/>
          </w:tcPr>
          <w:p w14:paraId="1070B5D5" w14:textId="77777777" w:rsidR="004037D9"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Tijekom školske godine</w:t>
            </w:r>
          </w:p>
          <w:p w14:paraId="5B3C0CCD" w14:textId="77777777" w:rsidR="000F6155" w:rsidRPr="000F6155" w:rsidRDefault="000F6155" w:rsidP="00401F9C">
            <w:pPr>
              <w:tabs>
                <w:tab w:val="left" w:pos="1065"/>
              </w:tabs>
              <w:spacing w:after="0" w:line="240" w:lineRule="auto"/>
              <w:rPr>
                <w:rFonts w:ascii="Arial" w:hAnsi="Arial" w:cs="Arial"/>
                <w:sz w:val="24"/>
                <w:szCs w:val="24"/>
              </w:rPr>
            </w:pPr>
          </w:p>
        </w:tc>
      </w:tr>
      <w:tr w:rsidR="004037D9" w:rsidRPr="000F6155" w14:paraId="3B5487AE" w14:textId="77777777" w:rsidTr="000F6155">
        <w:tc>
          <w:tcPr>
            <w:tcW w:w="3936" w:type="dxa"/>
            <w:shd w:val="clear" w:color="auto" w:fill="DAEEF3" w:themeFill="accent5" w:themeFillTint="33"/>
          </w:tcPr>
          <w:p w14:paraId="5F82C33D"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Troškovnik</w:t>
            </w:r>
          </w:p>
        </w:tc>
        <w:tc>
          <w:tcPr>
            <w:tcW w:w="10282" w:type="dxa"/>
            <w:gridSpan w:val="2"/>
            <w:shd w:val="clear" w:color="auto" w:fill="DAEEF3" w:themeFill="accent5" w:themeFillTint="33"/>
          </w:tcPr>
          <w:p w14:paraId="45F5A3B3" w14:textId="77777777" w:rsidR="004037D9"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Različiti materijali, listići</w:t>
            </w:r>
          </w:p>
          <w:p w14:paraId="3688DB5E" w14:textId="77777777" w:rsidR="000F6155" w:rsidRPr="000F6155" w:rsidRDefault="000F6155" w:rsidP="00401F9C">
            <w:pPr>
              <w:tabs>
                <w:tab w:val="left" w:pos="1065"/>
              </w:tabs>
              <w:spacing w:after="0" w:line="240" w:lineRule="auto"/>
              <w:rPr>
                <w:rFonts w:ascii="Arial" w:hAnsi="Arial" w:cs="Arial"/>
                <w:sz w:val="24"/>
                <w:szCs w:val="24"/>
              </w:rPr>
            </w:pPr>
          </w:p>
        </w:tc>
      </w:tr>
      <w:tr w:rsidR="004037D9" w:rsidRPr="000F6155" w14:paraId="0724B611" w14:textId="77777777" w:rsidTr="00401F9C">
        <w:tc>
          <w:tcPr>
            <w:tcW w:w="3936" w:type="dxa"/>
          </w:tcPr>
          <w:p w14:paraId="34E5F295"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lastRenderedPageBreak/>
              <w:t>Način vrednovanja</w:t>
            </w:r>
          </w:p>
        </w:tc>
        <w:tc>
          <w:tcPr>
            <w:tcW w:w="10282" w:type="dxa"/>
            <w:gridSpan w:val="2"/>
          </w:tcPr>
          <w:p w14:paraId="4216D904" w14:textId="77777777" w:rsidR="004037D9"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Sustavno praćenje učenikovih postignuća, uspjeha, interesa, motivacija i sposobnosti u ostvarivanju zadataka</w:t>
            </w:r>
          </w:p>
          <w:p w14:paraId="749805D5" w14:textId="77777777" w:rsidR="000F6155" w:rsidRPr="000F6155" w:rsidRDefault="000F6155" w:rsidP="00401F9C">
            <w:pPr>
              <w:tabs>
                <w:tab w:val="left" w:pos="1065"/>
              </w:tabs>
              <w:spacing w:after="0" w:line="240" w:lineRule="auto"/>
              <w:rPr>
                <w:rFonts w:ascii="Arial" w:hAnsi="Arial" w:cs="Arial"/>
                <w:sz w:val="24"/>
                <w:szCs w:val="24"/>
              </w:rPr>
            </w:pPr>
          </w:p>
        </w:tc>
      </w:tr>
      <w:tr w:rsidR="004037D9" w:rsidRPr="000F6155" w14:paraId="791910DE" w14:textId="77777777" w:rsidTr="000F6155">
        <w:tc>
          <w:tcPr>
            <w:tcW w:w="3936" w:type="dxa"/>
            <w:shd w:val="clear" w:color="auto" w:fill="DAEEF3" w:themeFill="accent5" w:themeFillTint="33"/>
          </w:tcPr>
          <w:p w14:paraId="26695D0E" w14:textId="77777777" w:rsidR="004037D9" w:rsidRPr="000F6155" w:rsidRDefault="004037D9" w:rsidP="00401F9C">
            <w:pPr>
              <w:tabs>
                <w:tab w:val="left" w:pos="1065"/>
              </w:tabs>
              <w:spacing w:after="0" w:line="240" w:lineRule="auto"/>
              <w:rPr>
                <w:rFonts w:ascii="Arial" w:hAnsi="Arial" w:cs="Arial"/>
                <w:sz w:val="24"/>
                <w:szCs w:val="24"/>
              </w:rPr>
            </w:pPr>
            <w:r w:rsidRPr="000F6155">
              <w:rPr>
                <w:rFonts w:ascii="Arial" w:hAnsi="Arial" w:cs="Arial"/>
                <w:sz w:val="24"/>
                <w:szCs w:val="24"/>
              </w:rPr>
              <w:t>Korištenje rezultata vrednovanja</w:t>
            </w:r>
          </w:p>
        </w:tc>
        <w:tc>
          <w:tcPr>
            <w:tcW w:w="10282" w:type="dxa"/>
            <w:gridSpan w:val="2"/>
            <w:shd w:val="clear" w:color="auto" w:fill="DAEEF3" w:themeFill="accent5" w:themeFillTint="33"/>
          </w:tcPr>
          <w:p w14:paraId="3323A260" w14:textId="77777777" w:rsidR="004037D9" w:rsidRPr="000F6155" w:rsidRDefault="004037D9" w:rsidP="00401F9C">
            <w:pPr>
              <w:spacing w:after="0" w:line="240" w:lineRule="auto"/>
              <w:rPr>
                <w:rFonts w:ascii="Arial" w:hAnsi="Arial" w:cs="Arial"/>
                <w:sz w:val="24"/>
                <w:szCs w:val="24"/>
              </w:rPr>
            </w:pPr>
            <w:r w:rsidRPr="000F6155">
              <w:rPr>
                <w:rFonts w:ascii="Arial" w:hAnsi="Arial" w:cs="Arial"/>
                <w:sz w:val="24"/>
                <w:szCs w:val="24"/>
              </w:rPr>
              <w:t>Prezentacija projekta tematskim plakatima u prostorima škole, na mrežnim školskim stranicama, na web stranicama.</w:t>
            </w:r>
          </w:p>
        </w:tc>
      </w:tr>
    </w:tbl>
    <w:p w14:paraId="2A519166" w14:textId="7140F5F3" w:rsidR="000449C9" w:rsidRDefault="000449C9" w:rsidP="00F94EF0">
      <w:pPr>
        <w:tabs>
          <w:tab w:val="left" w:pos="2544"/>
        </w:tabs>
      </w:pPr>
    </w:p>
    <w:p w14:paraId="16F91F0D" w14:textId="77777777" w:rsidR="004037D9" w:rsidRDefault="004037D9" w:rsidP="00F94EF0">
      <w:pPr>
        <w:tabs>
          <w:tab w:val="left" w:pos="2544"/>
        </w:tabs>
      </w:pPr>
    </w:p>
    <w:p w14:paraId="70393ED4"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596448AC" w14:textId="77777777" w:rsidTr="00BB39E7">
        <w:tc>
          <w:tcPr>
            <w:tcW w:w="3936" w:type="dxa"/>
            <w:shd w:val="clear" w:color="auto" w:fill="DAEEF3" w:themeFill="accent5" w:themeFillTint="33"/>
          </w:tcPr>
          <w:p w14:paraId="5409AABE"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11E813AB" w14:textId="77777777" w:rsidR="004037D9" w:rsidRPr="00972756" w:rsidRDefault="004037D9" w:rsidP="00401F9C">
            <w:pPr>
              <w:pStyle w:val="Default"/>
              <w:rPr>
                <w:rFonts w:ascii="Arial" w:hAnsi="Arial" w:cs="Arial"/>
                <w:b/>
                <w:color w:val="548DD4" w:themeColor="text2" w:themeTint="99"/>
              </w:rPr>
            </w:pPr>
            <w:r w:rsidRPr="00972756">
              <w:rPr>
                <w:rFonts w:ascii="Arial" w:hAnsi="Arial" w:cs="Arial"/>
                <w:b/>
                <w:color w:val="548DD4" w:themeColor="text2" w:themeTint="99"/>
              </w:rPr>
              <w:t xml:space="preserve">STEMići </w:t>
            </w:r>
          </w:p>
        </w:tc>
        <w:tc>
          <w:tcPr>
            <w:tcW w:w="2693" w:type="dxa"/>
            <w:shd w:val="clear" w:color="auto" w:fill="DAEEF3" w:themeFill="accent5" w:themeFillTint="33"/>
          </w:tcPr>
          <w:p w14:paraId="0F473608"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39F07925"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BB39E7" w14:paraId="12F50782" w14:textId="77777777" w:rsidTr="00401F9C">
        <w:tc>
          <w:tcPr>
            <w:tcW w:w="3936" w:type="dxa"/>
          </w:tcPr>
          <w:p w14:paraId="7744CC37"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Ciljevi</w:t>
            </w:r>
          </w:p>
        </w:tc>
        <w:tc>
          <w:tcPr>
            <w:tcW w:w="10282" w:type="dxa"/>
            <w:gridSpan w:val="2"/>
          </w:tcPr>
          <w:p w14:paraId="255B631A"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 projekta je učenike aktivno poticati na inovativnost, maštu i kreativnost odnosno „razmišljati izvan okvira“ kako bi ih se poticalo na jedinstvene ideje i interdisciplinarni pristup rješavanju problema. Djeca će steći kritičko</w:t>
            </w:r>
          </w:p>
          <w:p w14:paraId="2C35F228"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razmišljanje, samostalno učenje, komunikaciju i suradnju s drugima, rješavat će probleme, razmišljat će o sebi i prostoru oko sebe i da se ponašaju odgovorno uključujući i informatičku pismenost.</w:t>
            </w:r>
          </w:p>
          <w:p w14:paraId="3DF59F82"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20E1DF08" w14:textId="77777777" w:rsidTr="00BB39E7">
        <w:tc>
          <w:tcPr>
            <w:tcW w:w="3936" w:type="dxa"/>
            <w:shd w:val="clear" w:color="auto" w:fill="DAEEF3" w:themeFill="accent5" w:themeFillTint="33"/>
          </w:tcPr>
          <w:p w14:paraId="5D2DD26D"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Namjena</w:t>
            </w:r>
          </w:p>
        </w:tc>
        <w:tc>
          <w:tcPr>
            <w:tcW w:w="10282" w:type="dxa"/>
            <w:gridSpan w:val="2"/>
            <w:shd w:val="clear" w:color="auto" w:fill="DAEEF3" w:themeFill="accent5" w:themeFillTint="33"/>
          </w:tcPr>
          <w:p w14:paraId="41EE9563"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Projektnim aktivnostima pomoći učenicima da razviju vještine rješavanja problema i kritičko mišljenje. Poticati učenike da promatraju, analiziraju i rješavaju zadane zadatke, omogućiti razmišljanje učenika o njihovom učenju</w:t>
            </w:r>
          </w:p>
          <w:p w14:paraId="50319FEC"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stvaranjem novih proizvoda. Poticati ih da dobrom komunikacijom mogu doći do brzog i jasnog prenošenja ideja te međusobnu suradnju.</w:t>
            </w:r>
          </w:p>
          <w:p w14:paraId="78E5BF1E"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5BFCF193" w14:textId="77777777" w:rsidTr="00401F9C">
        <w:tc>
          <w:tcPr>
            <w:tcW w:w="3936" w:type="dxa"/>
          </w:tcPr>
          <w:p w14:paraId="1435F693"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Nositelji aktivnosti</w:t>
            </w:r>
          </w:p>
        </w:tc>
        <w:tc>
          <w:tcPr>
            <w:tcW w:w="10282" w:type="dxa"/>
            <w:gridSpan w:val="2"/>
          </w:tcPr>
          <w:p w14:paraId="5FD03810" w14:textId="77777777" w:rsidR="004037D9" w:rsidRDefault="004037D9" w:rsidP="00401F9C">
            <w:pPr>
              <w:spacing w:after="0" w:line="240" w:lineRule="auto"/>
              <w:rPr>
                <w:rFonts w:ascii="Arial" w:hAnsi="Arial" w:cs="Arial"/>
                <w:sz w:val="24"/>
                <w:szCs w:val="24"/>
              </w:rPr>
            </w:pPr>
            <w:r w:rsidRPr="00BB39E7">
              <w:rPr>
                <w:rFonts w:ascii="Arial" w:hAnsi="Arial" w:cs="Arial"/>
                <w:sz w:val="24"/>
                <w:szCs w:val="24"/>
              </w:rPr>
              <w:t>Učenici i učiteljica Biserka Hrešić</w:t>
            </w:r>
          </w:p>
          <w:p w14:paraId="75410F82" w14:textId="77777777" w:rsidR="00BB39E7" w:rsidRPr="00BB39E7" w:rsidRDefault="00BB39E7" w:rsidP="00401F9C">
            <w:pPr>
              <w:spacing w:after="0" w:line="240" w:lineRule="auto"/>
              <w:rPr>
                <w:rFonts w:ascii="Arial" w:hAnsi="Arial" w:cs="Arial"/>
                <w:sz w:val="24"/>
                <w:szCs w:val="24"/>
              </w:rPr>
            </w:pPr>
          </w:p>
        </w:tc>
      </w:tr>
      <w:tr w:rsidR="004037D9" w:rsidRPr="00BB39E7" w14:paraId="61D96627" w14:textId="77777777" w:rsidTr="00BB39E7">
        <w:tc>
          <w:tcPr>
            <w:tcW w:w="3936" w:type="dxa"/>
            <w:shd w:val="clear" w:color="auto" w:fill="DAEEF3" w:themeFill="accent5" w:themeFillTint="33"/>
          </w:tcPr>
          <w:p w14:paraId="11CC7E47"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realizacije</w:t>
            </w:r>
          </w:p>
        </w:tc>
        <w:tc>
          <w:tcPr>
            <w:tcW w:w="10282" w:type="dxa"/>
            <w:gridSpan w:val="2"/>
            <w:shd w:val="clear" w:color="auto" w:fill="DAEEF3" w:themeFill="accent5" w:themeFillTint="33"/>
          </w:tcPr>
          <w:p w14:paraId="70000646" w14:textId="77777777" w:rsidR="004037D9" w:rsidRDefault="004037D9" w:rsidP="00401F9C">
            <w:pPr>
              <w:pStyle w:val="paragraph"/>
              <w:spacing w:before="0" w:beforeAutospacing="0" w:after="0" w:afterAutospacing="0"/>
              <w:textAlignment w:val="baseline"/>
              <w:rPr>
                <w:rFonts w:ascii="Arial" w:hAnsi="Arial" w:cs="Arial"/>
                <w:color w:val="000000"/>
              </w:rPr>
            </w:pPr>
            <w:r w:rsidRPr="00BB39E7">
              <w:rPr>
                <w:rFonts w:ascii="Arial" w:hAnsi="Arial" w:cs="Arial"/>
                <w:color w:val="000000"/>
              </w:rPr>
              <w:t>Samostalan rad, rad u paru i u skupinama</w:t>
            </w:r>
          </w:p>
          <w:p w14:paraId="6D153684" w14:textId="77777777" w:rsidR="00BB39E7" w:rsidRPr="00BB39E7" w:rsidRDefault="00BB39E7" w:rsidP="00401F9C">
            <w:pPr>
              <w:pStyle w:val="paragraph"/>
              <w:spacing w:before="0" w:beforeAutospacing="0" w:after="0" w:afterAutospacing="0"/>
              <w:textAlignment w:val="baseline"/>
              <w:rPr>
                <w:rFonts w:ascii="Arial" w:hAnsi="Arial" w:cs="Arial"/>
                <w:color w:val="000000"/>
              </w:rPr>
            </w:pPr>
          </w:p>
        </w:tc>
      </w:tr>
      <w:tr w:rsidR="004037D9" w:rsidRPr="00BB39E7" w14:paraId="1879E46D" w14:textId="77777777" w:rsidTr="00401F9C">
        <w:tc>
          <w:tcPr>
            <w:tcW w:w="3936" w:type="dxa"/>
          </w:tcPr>
          <w:p w14:paraId="6C30DE47"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Vrijeme realizacije</w:t>
            </w:r>
          </w:p>
        </w:tc>
        <w:tc>
          <w:tcPr>
            <w:tcW w:w="10282" w:type="dxa"/>
            <w:gridSpan w:val="2"/>
          </w:tcPr>
          <w:p w14:paraId="5E7A4E7D"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Tijekom školske godine</w:t>
            </w:r>
          </w:p>
          <w:p w14:paraId="29CC2A27"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1ED56577" w14:textId="77777777" w:rsidTr="00BB39E7">
        <w:tc>
          <w:tcPr>
            <w:tcW w:w="3936" w:type="dxa"/>
            <w:shd w:val="clear" w:color="auto" w:fill="DAEEF3" w:themeFill="accent5" w:themeFillTint="33"/>
          </w:tcPr>
          <w:p w14:paraId="173CDD4D"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lastRenderedPageBreak/>
              <w:t>Troškovnik</w:t>
            </w:r>
          </w:p>
        </w:tc>
        <w:tc>
          <w:tcPr>
            <w:tcW w:w="10282" w:type="dxa"/>
            <w:gridSpan w:val="2"/>
            <w:shd w:val="clear" w:color="auto" w:fill="DAEEF3" w:themeFill="accent5" w:themeFillTint="33"/>
          </w:tcPr>
          <w:p w14:paraId="557537F1"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Različiti materijali, listići</w:t>
            </w:r>
          </w:p>
          <w:p w14:paraId="15029330"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022B5C78" w14:textId="77777777" w:rsidTr="00401F9C">
        <w:tc>
          <w:tcPr>
            <w:tcW w:w="3936" w:type="dxa"/>
          </w:tcPr>
          <w:p w14:paraId="7BA25594"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vrednovanja</w:t>
            </w:r>
          </w:p>
        </w:tc>
        <w:tc>
          <w:tcPr>
            <w:tcW w:w="10282" w:type="dxa"/>
            <w:gridSpan w:val="2"/>
          </w:tcPr>
          <w:p w14:paraId="6CF90F13"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Sustavno praćenje učenikovih postignuća, uspjeha, interesa, motivacija i sposobnosti u ostvarivanju zadataka</w:t>
            </w:r>
          </w:p>
          <w:p w14:paraId="1DB9F652"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5E243E2D" w14:textId="77777777" w:rsidTr="00BB39E7">
        <w:tc>
          <w:tcPr>
            <w:tcW w:w="3936" w:type="dxa"/>
            <w:shd w:val="clear" w:color="auto" w:fill="DAEEF3" w:themeFill="accent5" w:themeFillTint="33"/>
          </w:tcPr>
          <w:p w14:paraId="54870F4E"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Korištenje rezultata vrednovanja</w:t>
            </w:r>
          </w:p>
        </w:tc>
        <w:tc>
          <w:tcPr>
            <w:tcW w:w="10282" w:type="dxa"/>
            <w:gridSpan w:val="2"/>
            <w:shd w:val="clear" w:color="auto" w:fill="DAEEF3" w:themeFill="accent5" w:themeFillTint="33"/>
          </w:tcPr>
          <w:p w14:paraId="5C630784" w14:textId="77777777" w:rsidR="004037D9" w:rsidRPr="00BB39E7" w:rsidRDefault="004037D9" w:rsidP="00401F9C">
            <w:pPr>
              <w:spacing w:after="0" w:line="240" w:lineRule="auto"/>
              <w:rPr>
                <w:rFonts w:ascii="Arial" w:hAnsi="Arial" w:cs="Arial"/>
                <w:sz w:val="24"/>
                <w:szCs w:val="24"/>
              </w:rPr>
            </w:pPr>
            <w:r w:rsidRPr="00BB39E7">
              <w:rPr>
                <w:rFonts w:ascii="Arial" w:hAnsi="Arial" w:cs="Arial"/>
                <w:sz w:val="24"/>
                <w:szCs w:val="24"/>
              </w:rPr>
              <w:t>Prezentacija projekta tematskim plakatima u prostorima škole, na mrežnim školskim stranicama, na web stranicama.</w:t>
            </w:r>
          </w:p>
        </w:tc>
      </w:tr>
    </w:tbl>
    <w:p w14:paraId="7D6BD236" w14:textId="77777777" w:rsidR="004037D9" w:rsidRDefault="004037D9" w:rsidP="00F94EF0">
      <w:pPr>
        <w:tabs>
          <w:tab w:val="left" w:pos="2544"/>
        </w:tabs>
      </w:pPr>
    </w:p>
    <w:p w14:paraId="54816C01" w14:textId="77777777" w:rsidR="004037D9" w:rsidRDefault="004037D9" w:rsidP="00F94EF0">
      <w:pPr>
        <w:tabs>
          <w:tab w:val="left" w:pos="2544"/>
        </w:tabs>
      </w:pPr>
    </w:p>
    <w:p w14:paraId="7F322816" w14:textId="78175DB7" w:rsidR="000449C9" w:rsidRDefault="000449C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5D28ADE6" w14:textId="77777777" w:rsidTr="00BB39E7">
        <w:tc>
          <w:tcPr>
            <w:tcW w:w="3936" w:type="dxa"/>
            <w:shd w:val="clear" w:color="auto" w:fill="DAEEF3" w:themeFill="accent5" w:themeFillTint="33"/>
          </w:tcPr>
          <w:p w14:paraId="608D17F8"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1FDD6AA0"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Obitelj je tamo gdje ljubav počinje i nikad ne završava</w:t>
            </w:r>
          </w:p>
        </w:tc>
        <w:tc>
          <w:tcPr>
            <w:tcW w:w="2693" w:type="dxa"/>
            <w:shd w:val="clear" w:color="auto" w:fill="DAEEF3" w:themeFill="accent5" w:themeFillTint="33"/>
          </w:tcPr>
          <w:p w14:paraId="0C503453"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7BF41077"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BB39E7" w14:paraId="6C6395D4" w14:textId="77777777" w:rsidTr="00401F9C">
        <w:tc>
          <w:tcPr>
            <w:tcW w:w="3936" w:type="dxa"/>
          </w:tcPr>
          <w:p w14:paraId="7CA43661"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Ciljevi</w:t>
            </w:r>
          </w:p>
        </w:tc>
        <w:tc>
          <w:tcPr>
            <w:tcW w:w="10282" w:type="dxa"/>
            <w:gridSpan w:val="2"/>
          </w:tcPr>
          <w:p w14:paraId="3DD0E19E"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 xml:space="preserve">Cilj je projekta izgradnja suradnje,  tolerancije  i  međusobnog uvažavanja  unutar razrednog odjela, škole i obitelji.  Uključivanje  roditelja  u  školske  aktivnosti s ciljem uspostave kvalitetne suradnje na dobrobit učenika.  </w:t>
            </w:r>
          </w:p>
          <w:p w14:paraId="42C721AC"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0CA791B0" w14:textId="77777777" w:rsidTr="00BB39E7">
        <w:tc>
          <w:tcPr>
            <w:tcW w:w="3936" w:type="dxa"/>
            <w:shd w:val="clear" w:color="auto" w:fill="DAEEF3" w:themeFill="accent5" w:themeFillTint="33"/>
          </w:tcPr>
          <w:p w14:paraId="4377D7C2"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Namjena</w:t>
            </w:r>
          </w:p>
        </w:tc>
        <w:tc>
          <w:tcPr>
            <w:tcW w:w="10282" w:type="dxa"/>
            <w:gridSpan w:val="2"/>
            <w:shd w:val="clear" w:color="auto" w:fill="DAEEF3" w:themeFill="accent5" w:themeFillTint="33"/>
          </w:tcPr>
          <w:p w14:paraId="003818B5"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Projektne aktivnosti doprinijet će ostvarivanju ishoda predmetnih kurikuluma i ishoda međupredmetnih tema.</w:t>
            </w:r>
          </w:p>
          <w:p w14:paraId="679CFD20"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0AA674A6" w14:textId="77777777" w:rsidTr="00401F9C">
        <w:tc>
          <w:tcPr>
            <w:tcW w:w="3936" w:type="dxa"/>
          </w:tcPr>
          <w:p w14:paraId="138CD758"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Nositelji aktivnosti</w:t>
            </w:r>
          </w:p>
        </w:tc>
        <w:tc>
          <w:tcPr>
            <w:tcW w:w="10282" w:type="dxa"/>
            <w:gridSpan w:val="2"/>
          </w:tcPr>
          <w:p w14:paraId="61993179" w14:textId="77777777" w:rsidR="004037D9" w:rsidRDefault="004037D9" w:rsidP="00401F9C">
            <w:pPr>
              <w:spacing w:after="0" w:line="240" w:lineRule="auto"/>
              <w:rPr>
                <w:rFonts w:ascii="Arial" w:hAnsi="Arial" w:cs="Arial"/>
                <w:sz w:val="24"/>
                <w:szCs w:val="24"/>
              </w:rPr>
            </w:pPr>
            <w:r w:rsidRPr="00BB39E7">
              <w:rPr>
                <w:rFonts w:ascii="Arial" w:hAnsi="Arial" w:cs="Arial"/>
                <w:sz w:val="24"/>
                <w:szCs w:val="24"/>
              </w:rPr>
              <w:t>Učenici i učiteljica Biserka Hrešić</w:t>
            </w:r>
          </w:p>
          <w:p w14:paraId="1D2E0C9C" w14:textId="77777777" w:rsidR="00BB39E7" w:rsidRPr="00BB39E7" w:rsidRDefault="00BB39E7" w:rsidP="00401F9C">
            <w:pPr>
              <w:spacing w:after="0" w:line="240" w:lineRule="auto"/>
              <w:rPr>
                <w:rFonts w:ascii="Arial" w:hAnsi="Arial" w:cs="Arial"/>
                <w:sz w:val="24"/>
                <w:szCs w:val="24"/>
              </w:rPr>
            </w:pPr>
          </w:p>
        </w:tc>
      </w:tr>
      <w:tr w:rsidR="004037D9" w:rsidRPr="00BB39E7" w14:paraId="103FE883" w14:textId="77777777" w:rsidTr="00BB39E7">
        <w:tc>
          <w:tcPr>
            <w:tcW w:w="3936" w:type="dxa"/>
            <w:shd w:val="clear" w:color="auto" w:fill="DAEEF3" w:themeFill="accent5" w:themeFillTint="33"/>
          </w:tcPr>
          <w:p w14:paraId="2ED5ABB8"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realizacije</w:t>
            </w:r>
          </w:p>
        </w:tc>
        <w:tc>
          <w:tcPr>
            <w:tcW w:w="10282" w:type="dxa"/>
            <w:gridSpan w:val="2"/>
            <w:shd w:val="clear" w:color="auto" w:fill="DAEEF3" w:themeFill="accent5" w:themeFillTint="33"/>
          </w:tcPr>
          <w:p w14:paraId="5B615364" w14:textId="77777777" w:rsidR="004037D9" w:rsidRDefault="004037D9" w:rsidP="00401F9C">
            <w:pPr>
              <w:pStyle w:val="paragraph"/>
              <w:spacing w:before="0" w:beforeAutospacing="0" w:after="0" w:afterAutospacing="0"/>
              <w:textAlignment w:val="baseline"/>
              <w:rPr>
                <w:rFonts w:ascii="Arial" w:hAnsi="Arial" w:cs="Arial"/>
                <w:color w:val="000000"/>
              </w:rPr>
            </w:pPr>
            <w:r w:rsidRPr="00BB39E7">
              <w:rPr>
                <w:rFonts w:ascii="Arial" w:hAnsi="Arial" w:cs="Arial"/>
                <w:color w:val="000000"/>
              </w:rPr>
              <w:t>Samostalan rad, rad u paru i u skupinama</w:t>
            </w:r>
          </w:p>
          <w:p w14:paraId="56297A26" w14:textId="77777777" w:rsidR="00BB39E7" w:rsidRPr="00BB39E7" w:rsidRDefault="00BB39E7" w:rsidP="00401F9C">
            <w:pPr>
              <w:pStyle w:val="paragraph"/>
              <w:spacing w:before="0" w:beforeAutospacing="0" w:after="0" w:afterAutospacing="0"/>
              <w:textAlignment w:val="baseline"/>
              <w:rPr>
                <w:rFonts w:ascii="Arial" w:hAnsi="Arial" w:cs="Arial"/>
                <w:color w:val="000000"/>
              </w:rPr>
            </w:pPr>
          </w:p>
        </w:tc>
      </w:tr>
      <w:tr w:rsidR="004037D9" w:rsidRPr="00BB39E7" w14:paraId="55CDE55F" w14:textId="77777777" w:rsidTr="00401F9C">
        <w:tc>
          <w:tcPr>
            <w:tcW w:w="3936" w:type="dxa"/>
          </w:tcPr>
          <w:p w14:paraId="7EC7A1DC"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Vrijeme realizacije</w:t>
            </w:r>
          </w:p>
        </w:tc>
        <w:tc>
          <w:tcPr>
            <w:tcW w:w="10282" w:type="dxa"/>
            <w:gridSpan w:val="2"/>
          </w:tcPr>
          <w:p w14:paraId="1D5D2405"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Tijekom školske godine</w:t>
            </w:r>
          </w:p>
          <w:p w14:paraId="4B995E92"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0638342A" w14:textId="77777777" w:rsidTr="00BB39E7">
        <w:tc>
          <w:tcPr>
            <w:tcW w:w="3936" w:type="dxa"/>
            <w:shd w:val="clear" w:color="auto" w:fill="DAEEF3" w:themeFill="accent5" w:themeFillTint="33"/>
          </w:tcPr>
          <w:p w14:paraId="56E561A6"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Troškovnik</w:t>
            </w:r>
          </w:p>
        </w:tc>
        <w:tc>
          <w:tcPr>
            <w:tcW w:w="10282" w:type="dxa"/>
            <w:gridSpan w:val="2"/>
            <w:shd w:val="clear" w:color="auto" w:fill="DAEEF3" w:themeFill="accent5" w:themeFillTint="33"/>
          </w:tcPr>
          <w:p w14:paraId="1C68D26B"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Različiti materijali, listići</w:t>
            </w:r>
          </w:p>
          <w:p w14:paraId="38E00BF9"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4D66D77C" w14:textId="77777777" w:rsidTr="00401F9C">
        <w:tc>
          <w:tcPr>
            <w:tcW w:w="3936" w:type="dxa"/>
          </w:tcPr>
          <w:p w14:paraId="3535E788"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lastRenderedPageBreak/>
              <w:t>Način vrednovanja</w:t>
            </w:r>
          </w:p>
        </w:tc>
        <w:tc>
          <w:tcPr>
            <w:tcW w:w="10282" w:type="dxa"/>
            <w:gridSpan w:val="2"/>
          </w:tcPr>
          <w:p w14:paraId="1C24A3D4"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Sustavno praćenje učenikovih postignuća, uspjeha, interesa, motivacija i sposobnosti u ostvarivanju zadataka</w:t>
            </w:r>
          </w:p>
          <w:p w14:paraId="70000FB0"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126010F5" w14:textId="77777777" w:rsidTr="00BB39E7">
        <w:tc>
          <w:tcPr>
            <w:tcW w:w="3936" w:type="dxa"/>
            <w:shd w:val="clear" w:color="auto" w:fill="DAEEF3" w:themeFill="accent5" w:themeFillTint="33"/>
          </w:tcPr>
          <w:p w14:paraId="7D659652"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Korištenje rezultata vrednovanja</w:t>
            </w:r>
          </w:p>
        </w:tc>
        <w:tc>
          <w:tcPr>
            <w:tcW w:w="10282" w:type="dxa"/>
            <w:gridSpan w:val="2"/>
            <w:shd w:val="clear" w:color="auto" w:fill="DAEEF3" w:themeFill="accent5" w:themeFillTint="33"/>
          </w:tcPr>
          <w:p w14:paraId="3D44C5AB" w14:textId="77777777" w:rsidR="004037D9" w:rsidRPr="00BB39E7" w:rsidRDefault="004037D9" w:rsidP="00401F9C">
            <w:pPr>
              <w:spacing w:after="0" w:line="240" w:lineRule="auto"/>
              <w:rPr>
                <w:rFonts w:ascii="Arial" w:hAnsi="Arial" w:cs="Arial"/>
                <w:sz w:val="24"/>
                <w:szCs w:val="24"/>
              </w:rPr>
            </w:pPr>
            <w:r w:rsidRPr="00BB39E7">
              <w:rPr>
                <w:rFonts w:ascii="Arial" w:hAnsi="Arial" w:cs="Arial"/>
                <w:sz w:val="24"/>
                <w:szCs w:val="24"/>
              </w:rPr>
              <w:t>Prezentacija projekta tematskim plakatima u prostorima škole, na mrežnim školskim stranicama, na web stranicama.</w:t>
            </w:r>
          </w:p>
        </w:tc>
      </w:tr>
    </w:tbl>
    <w:p w14:paraId="3D6CD038" w14:textId="77777777" w:rsidR="004037D9" w:rsidRDefault="004037D9" w:rsidP="00F94EF0">
      <w:pPr>
        <w:tabs>
          <w:tab w:val="left" w:pos="2544"/>
        </w:tabs>
      </w:pPr>
    </w:p>
    <w:p w14:paraId="5AB39F16"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11EC0E3B" w14:textId="77777777" w:rsidTr="00BB39E7">
        <w:tc>
          <w:tcPr>
            <w:tcW w:w="3936" w:type="dxa"/>
            <w:shd w:val="clear" w:color="auto" w:fill="DAEEF3" w:themeFill="accent5" w:themeFillTint="33"/>
          </w:tcPr>
          <w:p w14:paraId="7D92EEEF"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08E533D9" w14:textId="77777777" w:rsidR="004037D9" w:rsidRPr="00972756" w:rsidRDefault="004037D9" w:rsidP="00401F9C">
            <w:pPr>
              <w:pStyle w:val="Default"/>
              <w:rPr>
                <w:rFonts w:ascii="Arial" w:hAnsi="Arial" w:cs="Arial"/>
                <w:b/>
                <w:color w:val="548DD4" w:themeColor="text2" w:themeTint="99"/>
              </w:rPr>
            </w:pPr>
            <w:r w:rsidRPr="00972756">
              <w:rPr>
                <w:rFonts w:ascii="Arial" w:hAnsi="Arial" w:cs="Arial"/>
                <w:b/>
                <w:color w:val="548DD4" w:themeColor="text2" w:themeTint="99"/>
              </w:rPr>
              <w:t xml:space="preserve">100. dan škole Udruge Zvono 2024. / 100th day of school 2024. </w:t>
            </w:r>
          </w:p>
          <w:p w14:paraId="5C02CA65"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p>
        </w:tc>
        <w:tc>
          <w:tcPr>
            <w:tcW w:w="2693" w:type="dxa"/>
            <w:shd w:val="clear" w:color="auto" w:fill="DAEEF3" w:themeFill="accent5" w:themeFillTint="33"/>
          </w:tcPr>
          <w:p w14:paraId="721B783A"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22E04CB9"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BB39E7" w14:paraId="66DE4E05" w14:textId="77777777" w:rsidTr="00401F9C">
        <w:tc>
          <w:tcPr>
            <w:tcW w:w="3936" w:type="dxa"/>
          </w:tcPr>
          <w:p w14:paraId="27EAA9AE"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Ciljevi</w:t>
            </w:r>
          </w:p>
        </w:tc>
        <w:tc>
          <w:tcPr>
            <w:tcW w:w="10282" w:type="dxa"/>
            <w:gridSpan w:val="2"/>
          </w:tcPr>
          <w:p w14:paraId="201C6085"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Dan je zamišljen kao dan bez školskih udžbenika kroz igre i međupredmetne korelacije i aktivnosti.</w:t>
            </w:r>
          </w:p>
          <w:p w14:paraId="707C2D2F"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1A6570B3" w14:textId="77777777" w:rsidTr="00BB39E7">
        <w:tc>
          <w:tcPr>
            <w:tcW w:w="3936" w:type="dxa"/>
            <w:shd w:val="clear" w:color="auto" w:fill="DAEEF3" w:themeFill="accent5" w:themeFillTint="33"/>
          </w:tcPr>
          <w:p w14:paraId="79641005"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Namjena</w:t>
            </w:r>
          </w:p>
        </w:tc>
        <w:tc>
          <w:tcPr>
            <w:tcW w:w="10282" w:type="dxa"/>
            <w:gridSpan w:val="2"/>
            <w:shd w:val="clear" w:color="auto" w:fill="DAEEF3" w:themeFill="accent5" w:themeFillTint="33"/>
          </w:tcPr>
          <w:p w14:paraId="1915A345"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Okupiti učenike i učitelje osnovnih škola koji su spremni na nacionalnoj, lokalnoj i međunarodnoj razini kroz odabrane sadržaje obilježiti 100. dan nastave u školi.</w:t>
            </w:r>
          </w:p>
          <w:p w14:paraId="0EC799D6"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6239BB86" w14:textId="77777777" w:rsidTr="00401F9C">
        <w:tc>
          <w:tcPr>
            <w:tcW w:w="3936" w:type="dxa"/>
          </w:tcPr>
          <w:p w14:paraId="40A14138"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Nositelji aktivnosti</w:t>
            </w:r>
          </w:p>
        </w:tc>
        <w:tc>
          <w:tcPr>
            <w:tcW w:w="10282" w:type="dxa"/>
            <w:gridSpan w:val="2"/>
          </w:tcPr>
          <w:p w14:paraId="2AB150BC" w14:textId="77777777" w:rsidR="004037D9" w:rsidRDefault="004037D9" w:rsidP="00401F9C">
            <w:pPr>
              <w:spacing w:after="0" w:line="240" w:lineRule="auto"/>
              <w:rPr>
                <w:rFonts w:ascii="Arial" w:hAnsi="Arial" w:cs="Arial"/>
                <w:sz w:val="24"/>
                <w:szCs w:val="24"/>
              </w:rPr>
            </w:pPr>
            <w:r w:rsidRPr="00BB39E7">
              <w:rPr>
                <w:rFonts w:ascii="Arial" w:hAnsi="Arial" w:cs="Arial"/>
                <w:sz w:val="24"/>
                <w:szCs w:val="24"/>
              </w:rPr>
              <w:t>Učenici i učiteljica Biserka Hrešić</w:t>
            </w:r>
          </w:p>
          <w:p w14:paraId="054FD20C" w14:textId="77777777" w:rsidR="00BB39E7" w:rsidRPr="00BB39E7" w:rsidRDefault="00BB39E7" w:rsidP="00401F9C">
            <w:pPr>
              <w:spacing w:after="0" w:line="240" w:lineRule="auto"/>
              <w:rPr>
                <w:rFonts w:ascii="Arial" w:hAnsi="Arial" w:cs="Arial"/>
                <w:sz w:val="24"/>
                <w:szCs w:val="24"/>
              </w:rPr>
            </w:pPr>
          </w:p>
        </w:tc>
      </w:tr>
      <w:tr w:rsidR="004037D9" w:rsidRPr="00BB39E7" w14:paraId="546F860D" w14:textId="77777777" w:rsidTr="00BB39E7">
        <w:tc>
          <w:tcPr>
            <w:tcW w:w="3936" w:type="dxa"/>
            <w:shd w:val="clear" w:color="auto" w:fill="DAEEF3" w:themeFill="accent5" w:themeFillTint="33"/>
          </w:tcPr>
          <w:p w14:paraId="5BDBE11D"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realizacije</w:t>
            </w:r>
          </w:p>
        </w:tc>
        <w:tc>
          <w:tcPr>
            <w:tcW w:w="10282" w:type="dxa"/>
            <w:gridSpan w:val="2"/>
            <w:shd w:val="clear" w:color="auto" w:fill="DAEEF3" w:themeFill="accent5" w:themeFillTint="33"/>
          </w:tcPr>
          <w:p w14:paraId="27EF4A65" w14:textId="77777777" w:rsidR="004037D9" w:rsidRDefault="004037D9" w:rsidP="00401F9C">
            <w:pPr>
              <w:pStyle w:val="paragraph"/>
              <w:spacing w:before="0" w:beforeAutospacing="0" w:after="0" w:afterAutospacing="0"/>
              <w:textAlignment w:val="baseline"/>
              <w:rPr>
                <w:rFonts w:ascii="Arial" w:hAnsi="Arial" w:cs="Arial"/>
                <w:color w:val="000000"/>
              </w:rPr>
            </w:pPr>
            <w:r w:rsidRPr="00BB39E7">
              <w:rPr>
                <w:rFonts w:ascii="Arial" w:hAnsi="Arial" w:cs="Arial"/>
                <w:color w:val="000000"/>
              </w:rPr>
              <w:t>Samostalan rad, rad u paru i u skupinama</w:t>
            </w:r>
          </w:p>
          <w:p w14:paraId="1D5802C8" w14:textId="77777777" w:rsidR="00BB39E7" w:rsidRPr="00BB39E7" w:rsidRDefault="00BB39E7" w:rsidP="00401F9C">
            <w:pPr>
              <w:pStyle w:val="paragraph"/>
              <w:spacing w:before="0" w:beforeAutospacing="0" w:after="0" w:afterAutospacing="0"/>
              <w:textAlignment w:val="baseline"/>
              <w:rPr>
                <w:rFonts w:ascii="Arial" w:hAnsi="Arial" w:cs="Arial"/>
                <w:color w:val="000000"/>
              </w:rPr>
            </w:pPr>
          </w:p>
        </w:tc>
      </w:tr>
      <w:tr w:rsidR="004037D9" w:rsidRPr="00BB39E7" w14:paraId="472840A5" w14:textId="77777777" w:rsidTr="00401F9C">
        <w:tc>
          <w:tcPr>
            <w:tcW w:w="3936" w:type="dxa"/>
          </w:tcPr>
          <w:p w14:paraId="557680EE"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Vrijeme realizacije</w:t>
            </w:r>
          </w:p>
        </w:tc>
        <w:tc>
          <w:tcPr>
            <w:tcW w:w="10282" w:type="dxa"/>
            <w:gridSpan w:val="2"/>
          </w:tcPr>
          <w:p w14:paraId="554563F1"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Tijekom školske godine</w:t>
            </w:r>
          </w:p>
          <w:p w14:paraId="3E3D0CFE"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65E1635D" w14:textId="77777777" w:rsidTr="00BB39E7">
        <w:tc>
          <w:tcPr>
            <w:tcW w:w="3936" w:type="dxa"/>
            <w:shd w:val="clear" w:color="auto" w:fill="DAEEF3" w:themeFill="accent5" w:themeFillTint="33"/>
          </w:tcPr>
          <w:p w14:paraId="6E44C1A5"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Troškovnik</w:t>
            </w:r>
          </w:p>
        </w:tc>
        <w:tc>
          <w:tcPr>
            <w:tcW w:w="10282" w:type="dxa"/>
            <w:gridSpan w:val="2"/>
            <w:shd w:val="clear" w:color="auto" w:fill="DAEEF3" w:themeFill="accent5" w:themeFillTint="33"/>
          </w:tcPr>
          <w:p w14:paraId="4B328339"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Različiti materijali, listići</w:t>
            </w:r>
          </w:p>
          <w:p w14:paraId="5EC5D0A0"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47DFA5CD" w14:textId="77777777" w:rsidTr="00401F9C">
        <w:tc>
          <w:tcPr>
            <w:tcW w:w="3936" w:type="dxa"/>
          </w:tcPr>
          <w:p w14:paraId="12ADCD71"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vrednovanja</w:t>
            </w:r>
          </w:p>
        </w:tc>
        <w:tc>
          <w:tcPr>
            <w:tcW w:w="10282" w:type="dxa"/>
            <w:gridSpan w:val="2"/>
          </w:tcPr>
          <w:p w14:paraId="3318E4C5"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Sustavno praćenje učenikovih postignuća, uspjeha, interesa, motivacija i sposobnosti u ostvarivanju zadataka</w:t>
            </w:r>
          </w:p>
          <w:p w14:paraId="30AF15AF"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2ABB7A22" w14:textId="77777777" w:rsidTr="00BB39E7">
        <w:tc>
          <w:tcPr>
            <w:tcW w:w="3936" w:type="dxa"/>
            <w:shd w:val="clear" w:color="auto" w:fill="DAEEF3" w:themeFill="accent5" w:themeFillTint="33"/>
          </w:tcPr>
          <w:p w14:paraId="69E89165"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lastRenderedPageBreak/>
              <w:t>Korištenje rezultata vrednovanja</w:t>
            </w:r>
          </w:p>
        </w:tc>
        <w:tc>
          <w:tcPr>
            <w:tcW w:w="10282" w:type="dxa"/>
            <w:gridSpan w:val="2"/>
            <w:shd w:val="clear" w:color="auto" w:fill="DAEEF3" w:themeFill="accent5" w:themeFillTint="33"/>
          </w:tcPr>
          <w:p w14:paraId="1A1ECD6C" w14:textId="77777777" w:rsidR="004037D9" w:rsidRPr="00BB39E7" w:rsidRDefault="004037D9" w:rsidP="00401F9C">
            <w:pPr>
              <w:spacing w:after="0" w:line="240" w:lineRule="auto"/>
              <w:rPr>
                <w:rFonts w:ascii="Arial" w:hAnsi="Arial" w:cs="Arial"/>
                <w:sz w:val="24"/>
                <w:szCs w:val="24"/>
              </w:rPr>
            </w:pPr>
            <w:r w:rsidRPr="00BB39E7">
              <w:rPr>
                <w:rFonts w:ascii="Arial" w:hAnsi="Arial" w:cs="Arial"/>
                <w:sz w:val="24"/>
                <w:szCs w:val="24"/>
              </w:rPr>
              <w:t>Prezentacija projekta tematskim plakatima u prostorima škole, na mrežnim školskim stranicama, na web stranicama.</w:t>
            </w:r>
          </w:p>
        </w:tc>
      </w:tr>
    </w:tbl>
    <w:p w14:paraId="4DBE9957" w14:textId="77777777" w:rsidR="004037D9" w:rsidRDefault="004037D9" w:rsidP="00F94EF0">
      <w:pPr>
        <w:tabs>
          <w:tab w:val="left" w:pos="2544"/>
        </w:tabs>
      </w:pPr>
    </w:p>
    <w:p w14:paraId="26F55052" w14:textId="77777777" w:rsidR="004037D9" w:rsidRDefault="004037D9" w:rsidP="00F94EF0">
      <w:pPr>
        <w:tabs>
          <w:tab w:val="left" w:pos="2544"/>
        </w:tabs>
      </w:pPr>
    </w:p>
    <w:p w14:paraId="2DC8E2A3" w14:textId="3E30019A" w:rsidR="000449C9" w:rsidRDefault="000449C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620B80E1" w14:textId="77777777" w:rsidTr="00BB39E7">
        <w:tc>
          <w:tcPr>
            <w:tcW w:w="3936" w:type="dxa"/>
            <w:shd w:val="clear" w:color="auto" w:fill="DAEEF3" w:themeFill="accent5" w:themeFillTint="33"/>
          </w:tcPr>
          <w:p w14:paraId="4A06F292"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0794AC99"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Moja domovina</w:t>
            </w:r>
          </w:p>
        </w:tc>
        <w:tc>
          <w:tcPr>
            <w:tcW w:w="2693" w:type="dxa"/>
            <w:shd w:val="clear" w:color="auto" w:fill="DAEEF3" w:themeFill="accent5" w:themeFillTint="33"/>
          </w:tcPr>
          <w:p w14:paraId="6DAE3016"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4E77B946"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BB39E7" w14:paraId="298C4234" w14:textId="77777777" w:rsidTr="00401F9C">
        <w:tc>
          <w:tcPr>
            <w:tcW w:w="3936" w:type="dxa"/>
          </w:tcPr>
          <w:p w14:paraId="6E5C1865"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Ciljevi</w:t>
            </w:r>
          </w:p>
        </w:tc>
        <w:tc>
          <w:tcPr>
            <w:tcW w:w="10282" w:type="dxa"/>
            <w:gridSpan w:val="2"/>
          </w:tcPr>
          <w:p w14:paraId="7497C29D"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 projekta je poticanje djece na upoznavanje svoje domovine. Učenici bi raznim aktivnostima u svim nastavnim predmetima stekli kompetencije komuniciranja na materinjem jeziku, matematičke kompetencije (prikaz i korištenje podataka, procjenjivanje, istraživanje), kreativno mišljenje i stvaralačko izražavanje , komunikaciju na stranom jeziku, digitalne kompetencije ,socijalne i građanske kompetencije.</w:t>
            </w:r>
          </w:p>
          <w:p w14:paraId="5E20C0AB"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6BBF03B5" w14:textId="77777777" w:rsidTr="00BB39E7">
        <w:tc>
          <w:tcPr>
            <w:tcW w:w="3936" w:type="dxa"/>
            <w:shd w:val="clear" w:color="auto" w:fill="DAEEF3" w:themeFill="accent5" w:themeFillTint="33"/>
          </w:tcPr>
          <w:p w14:paraId="04D495D1"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Namjena</w:t>
            </w:r>
          </w:p>
        </w:tc>
        <w:tc>
          <w:tcPr>
            <w:tcW w:w="10282" w:type="dxa"/>
            <w:gridSpan w:val="2"/>
            <w:shd w:val="clear" w:color="auto" w:fill="DAEEF3" w:themeFill="accent5" w:themeFillTint="33"/>
          </w:tcPr>
          <w:p w14:paraId="35C0BE9A"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Učenici će naučiti prepoznati nacionalne simbole, snalaziti se na geografskoj karti, povezati kulturno-povijesne znamenitosti s nacionalnim identitetom, saznati o najvažnijim događajima iz prošlosti domovine, njegovati narodne običaje uz blagdane, usporediti regije i gospodarske djelatnosti svoje domovine te provesti istraživanje o dijelu svoje domovine.</w:t>
            </w:r>
          </w:p>
          <w:p w14:paraId="6A842CFE"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31580222" w14:textId="77777777" w:rsidTr="00401F9C">
        <w:tc>
          <w:tcPr>
            <w:tcW w:w="3936" w:type="dxa"/>
          </w:tcPr>
          <w:p w14:paraId="19FE2520"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Nositelji aktivnosti</w:t>
            </w:r>
          </w:p>
        </w:tc>
        <w:tc>
          <w:tcPr>
            <w:tcW w:w="10282" w:type="dxa"/>
            <w:gridSpan w:val="2"/>
          </w:tcPr>
          <w:p w14:paraId="0DA84737" w14:textId="77777777" w:rsidR="004037D9" w:rsidRDefault="004037D9" w:rsidP="00401F9C">
            <w:pPr>
              <w:spacing w:after="0" w:line="240" w:lineRule="auto"/>
              <w:rPr>
                <w:rFonts w:ascii="Arial" w:hAnsi="Arial" w:cs="Arial"/>
                <w:sz w:val="24"/>
                <w:szCs w:val="24"/>
              </w:rPr>
            </w:pPr>
            <w:r w:rsidRPr="00BB39E7">
              <w:rPr>
                <w:rFonts w:ascii="Arial" w:hAnsi="Arial" w:cs="Arial"/>
                <w:sz w:val="24"/>
                <w:szCs w:val="24"/>
              </w:rPr>
              <w:t>Učenici i učiteljica Biserka Hrešić</w:t>
            </w:r>
          </w:p>
          <w:p w14:paraId="45E30588" w14:textId="77777777" w:rsidR="00BB39E7" w:rsidRPr="00BB39E7" w:rsidRDefault="00BB39E7" w:rsidP="00401F9C">
            <w:pPr>
              <w:spacing w:after="0" w:line="240" w:lineRule="auto"/>
              <w:rPr>
                <w:rFonts w:ascii="Arial" w:hAnsi="Arial" w:cs="Arial"/>
                <w:sz w:val="24"/>
                <w:szCs w:val="24"/>
              </w:rPr>
            </w:pPr>
          </w:p>
        </w:tc>
      </w:tr>
      <w:tr w:rsidR="004037D9" w:rsidRPr="00BB39E7" w14:paraId="65256575" w14:textId="77777777" w:rsidTr="00BB39E7">
        <w:tc>
          <w:tcPr>
            <w:tcW w:w="3936" w:type="dxa"/>
            <w:shd w:val="clear" w:color="auto" w:fill="DAEEF3" w:themeFill="accent5" w:themeFillTint="33"/>
          </w:tcPr>
          <w:p w14:paraId="18569005"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realizacije</w:t>
            </w:r>
          </w:p>
        </w:tc>
        <w:tc>
          <w:tcPr>
            <w:tcW w:w="10282" w:type="dxa"/>
            <w:gridSpan w:val="2"/>
            <w:shd w:val="clear" w:color="auto" w:fill="DAEEF3" w:themeFill="accent5" w:themeFillTint="33"/>
          </w:tcPr>
          <w:p w14:paraId="7B586E31" w14:textId="77777777" w:rsidR="004037D9" w:rsidRDefault="004037D9" w:rsidP="00401F9C">
            <w:pPr>
              <w:pStyle w:val="paragraph"/>
              <w:spacing w:before="0" w:beforeAutospacing="0" w:after="0" w:afterAutospacing="0"/>
              <w:textAlignment w:val="baseline"/>
              <w:rPr>
                <w:rFonts w:ascii="Arial" w:hAnsi="Arial" w:cs="Arial"/>
                <w:color w:val="000000"/>
              </w:rPr>
            </w:pPr>
            <w:r w:rsidRPr="00BB39E7">
              <w:rPr>
                <w:rFonts w:ascii="Arial" w:hAnsi="Arial" w:cs="Arial"/>
                <w:color w:val="000000"/>
              </w:rPr>
              <w:t>Samostalan rad, rad u paru i u skupinama</w:t>
            </w:r>
          </w:p>
          <w:p w14:paraId="4BDFD619" w14:textId="77777777" w:rsidR="00BB39E7" w:rsidRPr="00BB39E7" w:rsidRDefault="00BB39E7" w:rsidP="00401F9C">
            <w:pPr>
              <w:pStyle w:val="paragraph"/>
              <w:spacing w:before="0" w:beforeAutospacing="0" w:after="0" w:afterAutospacing="0"/>
              <w:textAlignment w:val="baseline"/>
              <w:rPr>
                <w:rFonts w:ascii="Arial" w:hAnsi="Arial" w:cs="Arial"/>
                <w:color w:val="000000"/>
              </w:rPr>
            </w:pPr>
          </w:p>
        </w:tc>
      </w:tr>
      <w:tr w:rsidR="004037D9" w:rsidRPr="00BB39E7" w14:paraId="3029158C" w14:textId="77777777" w:rsidTr="00401F9C">
        <w:tc>
          <w:tcPr>
            <w:tcW w:w="3936" w:type="dxa"/>
          </w:tcPr>
          <w:p w14:paraId="66B21451"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Vrijeme realizacije</w:t>
            </w:r>
          </w:p>
        </w:tc>
        <w:tc>
          <w:tcPr>
            <w:tcW w:w="10282" w:type="dxa"/>
            <w:gridSpan w:val="2"/>
          </w:tcPr>
          <w:p w14:paraId="7B388F02"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Tijekom školske godine</w:t>
            </w:r>
          </w:p>
          <w:p w14:paraId="58C246F5"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616DE341" w14:textId="77777777" w:rsidTr="00BB39E7">
        <w:tc>
          <w:tcPr>
            <w:tcW w:w="3936" w:type="dxa"/>
            <w:shd w:val="clear" w:color="auto" w:fill="DAEEF3" w:themeFill="accent5" w:themeFillTint="33"/>
          </w:tcPr>
          <w:p w14:paraId="332C6EF5"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Troškovnik</w:t>
            </w:r>
          </w:p>
        </w:tc>
        <w:tc>
          <w:tcPr>
            <w:tcW w:w="10282" w:type="dxa"/>
            <w:gridSpan w:val="2"/>
            <w:shd w:val="clear" w:color="auto" w:fill="DAEEF3" w:themeFill="accent5" w:themeFillTint="33"/>
          </w:tcPr>
          <w:p w14:paraId="281FE564"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Različiti materijali, listići</w:t>
            </w:r>
          </w:p>
          <w:p w14:paraId="4AA97157"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62AADA23" w14:textId="77777777" w:rsidTr="00401F9C">
        <w:tc>
          <w:tcPr>
            <w:tcW w:w="3936" w:type="dxa"/>
          </w:tcPr>
          <w:p w14:paraId="4FB42DD9"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vrednovanja</w:t>
            </w:r>
          </w:p>
        </w:tc>
        <w:tc>
          <w:tcPr>
            <w:tcW w:w="10282" w:type="dxa"/>
            <w:gridSpan w:val="2"/>
          </w:tcPr>
          <w:p w14:paraId="1B3CB425"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Sustavno praćenje učenikovih postignuća, uspjeha, interesa, motivacija i sposobnosti u ostvarivanju zadataka</w:t>
            </w:r>
          </w:p>
          <w:p w14:paraId="4E4FB3A0"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27E20832" w14:textId="77777777" w:rsidTr="00BB39E7">
        <w:tc>
          <w:tcPr>
            <w:tcW w:w="3936" w:type="dxa"/>
            <w:shd w:val="clear" w:color="auto" w:fill="DAEEF3" w:themeFill="accent5" w:themeFillTint="33"/>
          </w:tcPr>
          <w:p w14:paraId="4F7F68D3"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lastRenderedPageBreak/>
              <w:t>Korištenje rezultata vrednovanja</w:t>
            </w:r>
          </w:p>
        </w:tc>
        <w:tc>
          <w:tcPr>
            <w:tcW w:w="10282" w:type="dxa"/>
            <w:gridSpan w:val="2"/>
            <w:shd w:val="clear" w:color="auto" w:fill="DAEEF3" w:themeFill="accent5" w:themeFillTint="33"/>
          </w:tcPr>
          <w:p w14:paraId="65E54702" w14:textId="77777777" w:rsidR="004037D9" w:rsidRPr="00BB39E7" w:rsidRDefault="004037D9" w:rsidP="00401F9C">
            <w:pPr>
              <w:spacing w:after="0" w:line="240" w:lineRule="auto"/>
              <w:rPr>
                <w:rFonts w:ascii="Arial" w:hAnsi="Arial" w:cs="Arial"/>
                <w:sz w:val="24"/>
                <w:szCs w:val="24"/>
              </w:rPr>
            </w:pPr>
            <w:r w:rsidRPr="00BB39E7">
              <w:rPr>
                <w:rFonts w:ascii="Arial" w:hAnsi="Arial" w:cs="Arial"/>
                <w:sz w:val="24"/>
                <w:szCs w:val="24"/>
              </w:rPr>
              <w:t>Prezentacija projekta tematskim plakatima u prostorima škole, na mrežnim školskim stranicama, na web stranicama.</w:t>
            </w:r>
          </w:p>
        </w:tc>
      </w:tr>
    </w:tbl>
    <w:p w14:paraId="52BA477D" w14:textId="0C9F75C0" w:rsidR="000449C9" w:rsidRDefault="000449C9" w:rsidP="00F94EF0">
      <w:pPr>
        <w:tabs>
          <w:tab w:val="left" w:pos="2544"/>
        </w:tabs>
      </w:pPr>
    </w:p>
    <w:p w14:paraId="5C7504B7" w14:textId="77777777" w:rsidR="000449C9" w:rsidRDefault="000449C9" w:rsidP="00F94EF0">
      <w:pPr>
        <w:tabs>
          <w:tab w:val="left" w:pos="2544"/>
        </w:tabs>
      </w:pPr>
    </w:p>
    <w:p w14:paraId="1D2CDC1E" w14:textId="77777777" w:rsidR="004037D9" w:rsidRDefault="004037D9" w:rsidP="00F94EF0">
      <w:pPr>
        <w:tabs>
          <w:tab w:val="left" w:pos="2544"/>
        </w:tabs>
      </w:pPr>
    </w:p>
    <w:p w14:paraId="2959AFD1"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77E56288" w14:textId="77777777" w:rsidTr="00BB39E7">
        <w:tc>
          <w:tcPr>
            <w:tcW w:w="3936" w:type="dxa"/>
            <w:shd w:val="clear" w:color="auto" w:fill="DAEEF3" w:themeFill="accent5" w:themeFillTint="33"/>
          </w:tcPr>
          <w:p w14:paraId="7C00932F"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3D1B5E32"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U zdravom tijelu, zdrav duh</w:t>
            </w:r>
          </w:p>
        </w:tc>
        <w:tc>
          <w:tcPr>
            <w:tcW w:w="2693" w:type="dxa"/>
            <w:shd w:val="clear" w:color="auto" w:fill="DAEEF3" w:themeFill="accent5" w:themeFillTint="33"/>
          </w:tcPr>
          <w:p w14:paraId="5DF98233"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32409FB7"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p w14:paraId="4804B6CB" w14:textId="77777777" w:rsidR="00BB39E7" w:rsidRPr="00972756" w:rsidRDefault="00BB39E7" w:rsidP="00401F9C">
            <w:pPr>
              <w:tabs>
                <w:tab w:val="left" w:pos="1065"/>
              </w:tabs>
              <w:spacing w:after="0" w:line="240" w:lineRule="auto"/>
              <w:rPr>
                <w:rFonts w:ascii="Arial" w:hAnsi="Arial" w:cs="Arial"/>
                <w:b/>
                <w:color w:val="548DD4" w:themeColor="text2" w:themeTint="99"/>
                <w:sz w:val="24"/>
                <w:szCs w:val="24"/>
              </w:rPr>
            </w:pPr>
          </w:p>
        </w:tc>
      </w:tr>
      <w:tr w:rsidR="004037D9" w:rsidRPr="00BB39E7" w14:paraId="51EAFAB1" w14:textId="77777777" w:rsidTr="00401F9C">
        <w:tc>
          <w:tcPr>
            <w:tcW w:w="3936" w:type="dxa"/>
          </w:tcPr>
          <w:p w14:paraId="360204FA"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Ciljevi</w:t>
            </w:r>
          </w:p>
        </w:tc>
        <w:tc>
          <w:tcPr>
            <w:tcW w:w="10282" w:type="dxa"/>
            <w:gridSpan w:val="2"/>
          </w:tcPr>
          <w:p w14:paraId="39F171FE"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 xml:space="preserve">Cilj projekta je da učenici ovladaju tjelesnim vježbama usmjerenima na očuvanje i unapređenje zdravlja. Usvojiti bitna teorijska znanja potrebna za daljnje samostalno učenje i stjecanje novih motoričkih kompetencija. Razviti pozitivan stav prema tjelesnim aktivnostima te promicati vrijednosti aktivnoga i zdravoga načina života. </w:t>
            </w:r>
          </w:p>
          <w:p w14:paraId="0685B12F"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4BEF1FBB" w14:textId="77777777" w:rsidTr="00BB39E7">
        <w:tc>
          <w:tcPr>
            <w:tcW w:w="3936" w:type="dxa"/>
            <w:shd w:val="clear" w:color="auto" w:fill="DAEEF3" w:themeFill="accent5" w:themeFillTint="33"/>
          </w:tcPr>
          <w:p w14:paraId="3EA02EFE"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Namjena</w:t>
            </w:r>
          </w:p>
        </w:tc>
        <w:tc>
          <w:tcPr>
            <w:tcW w:w="10282" w:type="dxa"/>
            <w:gridSpan w:val="2"/>
            <w:shd w:val="clear" w:color="auto" w:fill="DAEEF3" w:themeFill="accent5" w:themeFillTint="33"/>
          </w:tcPr>
          <w:p w14:paraId="1A0E5C6A"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Samostalno sudjelovati u brojnim sportskim i drugim motoričkim aktivnostima. Biti osposobljeni za cjeloživotnu zdravu tjelesnu aktivnost i primjenu kinezioloških sadržaja usmjerenih na transformaciju motoričkih i funkcionalnih sposobnosti te tjelesnih obilježja. Steći važne socijalne vještine za aktivan i odgovoran život u društvenoj zajednici. Ovladati tjelesnim vježbama usmjerenima na očuvanje i unapređenje zdravlja</w:t>
            </w:r>
          </w:p>
          <w:p w14:paraId="2237A62F"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542DD643" w14:textId="77777777" w:rsidTr="00401F9C">
        <w:tc>
          <w:tcPr>
            <w:tcW w:w="3936" w:type="dxa"/>
          </w:tcPr>
          <w:p w14:paraId="2FA12DCA"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Nositelji aktivnosti</w:t>
            </w:r>
          </w:p>
        </w:tc>
        <w:tc>
          <w:tcPr>
            <w:tcW w:w="10282" w:type="dxa"/>
            <w:gridSpan w:val="2"/>
          </w:tcPr>
          <w:p w14:paraId="69D8C4B2" w14:textId="77777777" w:rsidR="004037D9" w:rsidRDefault="004037D9" w:rsidP="00401F9C">
            <w:pPr>
              <w:spacing w:after="0" w:line="240" w:lineRule="auto"/>
              <w:rPr>
                <w:rFonts w:ascii="Arial" w:hAnsi="Arial" w:cs="Arial"/>
                <w:sz w:val="24"/>
                <w:szCs w:val="24"/>
              </w:rPr>
            </w:pPr>
            <w:r w:rsidRPr="00BB39E7">
              <w:rPr>
                <w:rFonts w:ascii="Arial" w:hAnsi="Arial" w:cs="Arial"/>
                <w:sz w:val="24"/>
                <w:szCs w:val="24"/>
              </w:rPr>
              <w:t>Učenici i učiteljica Biserka Hrešić</w:t>
            </w:r>
          </w:p>
          <w:p w14:paraId="55666497" w14:textId="77777777" w:rsidR="00BB39E7" w:rsidRPr="00BB39E7" w:rsidRDefault="00BB39E7" w:rsidP="00401F9C">
            <w:pPr>
              <w:spacing w:after="0" w:line="240" w:lineRule="auto"/>
              <w:rPr>
                <w:rFonts w:ascii="Arial" w:hAnsi="Arial" w:cs="Arial"/>
                <w:sz w:val="24"/>
                <w:szCs w:val="24"/>
              </w:rPr>
            </w:pPr>
          </w:p>
        </w:tc>
      </w:tr>
      <w:tr w:rsidR="004037D9" w:rsidRPr="00BB39E7" w14:paraId="465EF9B5" w14:textId="77777777" w:rsidTr="00BB39E7">
        <w:tc>
          <w:tcPr>
            <w:tcW w:w="3936" w:type="dxa"/>
            <w:shd w:val="clear" w:color="auto" w:fill="DAEEF3" w:themeFill="accent5" w:themeFillTint="33"/>
          </w:tcPr>
          <w:p w14:paraId="7D81A745"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realizacije</w:t>
            </w:r>
          </w:p>
        </w:tc>
        <w:tc>
          <w:tcPr>
            <w:tcW w:w="10282" w:type="dxa"/>
            <w:gridSpan w:val="2"/>
            <w:shd w:val="clear" w:color="auto" w:fill="DAEEF3" w:themeFill="accent5" w:themeFillTint="33"/>
          </w:tcPr>
          <w:p w14:paraId="37486CE6" w14:textId="77777777" w:rsidR="004037D9" w:rsidRDefault="004037D9" w:rsidP="00401F9C">
            <w:pPr>
              <w:pStyle w:val="paragraph"/>
              <w:spacing w:before="0" w:beforeAutospacing="0" w:after="0" w:afterAutospacing="0"/>
              <w:textAlignment w:val="baseline"/>
              <w:rPr>
                <w:rFonts w:ascii="Arial" w:hAnsi="Arial" w:cs="Arial"/>
                <w:color w:val="000000"/>
              </w:rPr>
            </w:pPr>
            <w:r w:rsidRPr="00BB39E7">
              <w:rPr>
                <w:rFonts w:ascii="Arial" w:hAnsi="Arial" w:cs="Arial"/>
                <w:color w:val="000000"/>
              </w:rPr>
              <w:t>Samostalan rad, rad u paru i u skupinama</w:t>
            </w:r>
          </w:p>
          <w:p w14:paraId="71FB0796" w14:textId="77777777" w:rsidR="00BB39E7" w:rsidRPr="00BB39E7" w:rsidRDefault="00BB39E7" w:rsidP="00401F9C">
            <w:pPr>
              <w:pStyle w:val="paragraph"/>
              <w:spacing w:before="0" w:beforeAutospacing="0" w:after="0" w:afterAutospacing="0"/>
              <w:textAlignment w:val="baseline"/>
              <w:rPr>
                <w:rFonts w:ascii="Arial" w:hAnsi="Arial" w:cs="Arial"/>
                <w:color w:val="000000"/>
              </w:rPr>
            </w:pPr>
          </w:p>
        </w:tc>
      </w:tr>
      <w:tr w:rsidR="004037D9" w:rsidRPr="00BB39E7" w14:paraId="5AC5B186" w14:textId="77777777" w:rsidTr="00401F9C">
        <w:tc>
          <w:tcPr>
            <w:tcW w:w="3936" w:type="dxa"/>
          </w:tcPr>
          <w:p w14:paraId="449E641A"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Vrijeme realizacije</w:t>
            </w:r>
          </w:p>
        </w:tc>
        <w:tc>
          <w:tcPr>
            <w:tcW w:w="10282" w:type="dxa"/>
            <w:gridSpan w:val="2"/>
          </w:tcPr>
          <w:p w14:paraId="7102DA5E"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Tijekom školske godine</w:t>
            </w:r>
          </w:p>
          <w:p w14:paraId="0B732100"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68A360E5" w14:textId="77777777" w:rsidTr="00BB39E7">
        <w:tc>
          <w:tcPr>
            <w:tcW w:w="3936" w:type="dxa"/>
            <w:shd w:val="clear" w:color="auto" w:fill="DAEEF3" w:themeFill="accent5" w:themeFillTint="33"/>
          </w:tcPr>
          <w:p w14:paraId="6D38482E"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Troškovnik</w:t>
            </w:r>
          </w:p>
        </w:tc>
        <w:tc>
          <w:tcPr>
            <w:tcW w:w="10282" w:type="dxa"/>
            <w:gridSpan w:val="2"/>
            <w:shd w:val="clear" w:color="auto" w:fill="DAEEF3" w:themeFill="accent5" w:themeFillTint="33"/>
          </w:tcPr>
          <w:p w14:paraId="71CC9FD3"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Različiti materijali, listići</w:t>
            </w:r>
          </w:p>
          <w:p w14:paraId="2335F922"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4E553686" w14:textId="77777777" w:rsidTr="00401F9C">
        <w:tc>
          <w:tcPr>
            <w:tcW w:w="3936" w:type="dxa"/>
          </w:tcPr>
          <w:p w14:paraId="5EC91F56"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lastRenderedPageBreak/>
              <w:t>Način vrednovanja</w:t>
            </w:r>
          </w:p>
        </w:tc>
        <w:tc>
          <w:tcPr>
            <w:tcW w:w="10282" w:type="dxa"/>
            <w:gridSpan w:val="2"/>
          </w:tcPr>
          <w:p w14:paraId="23451E84"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Sustavno praćenje učenikovih postignuća, uspjeha, interesa, motivacija i sposobnosti u ostvarivanju zadataka</w:t>
            </w:r>
          </w:p>
          <w:p w14:paraId="64C40087"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6D45DF0E" w14:textId="77777777" w:rsidTr="00BB39E7">
        <w:tc>
          <w:tcPr>
            <w:tcW w:w="3936" w:type="dxa"/>
            <w:shd w:val="clear" w:color="auto" w:fill="DAEEF3" w:themeFill="accent5" w:themeFillTint="33"/>
          </w:tcPr>
          <w:p w14:paraId="361999B5"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Korištenje rezultata vrednovanja</w:t>
            </w:r>
          </w:p>
        </w:tc>
        <w:tc>
          <w:tcPr>
            <w:tcW w:w="10282" w:type="dxa"/>
            <w:gridSpan w:val="2"/>
            <w:shd w:val="clear" w:color="auto" w:fill="DAEEF3" w:themeFill="accent5" w:themeFillTint="33"/>
          </w:tcPr>
          <w:p w14:paraId="0F2A853B" w14:textId="77777777" w:rsidR="004037D9" w:rsidRPr="00BB39E7" w:rsidRDefault="004037D9" w:rsidP="00401F9C">
            <w:pPr>
              <w:spacing w:after="0" w:line="240" w:lineRule="auto"/>
              <w:rPr>
                <w:rFonts w:ascii="Arial" w:hAnsi="Arial" w:cs="Arial"/>
                <w:sz w:val="24"/>
                <w:szCs w:val="24"/>
              </w:rPr>
            </w:pPr>
            <w:r w:rsidRPr="00BB39E7">
              <w:rPr>
                <w:rFonts w:ascii="Arial" w:hAnsi="Arial" w:cs="Arial"/>
                <w:sz w:val="24"/>
                <w:szCs w:val="24"/>
              </w:rPr>
              <w:t>Prezentacija projekta tematskim plakatima u prostorima škole, na mrežnim školskim stranicama, na web stranicama.</w:t>
            </w:r>
          </w:p>
        </w:tc>
      </w:tr>
    </w:tbl>
    <w:p w14:paraId="49A93BE0" w14:textId="77777777" w:rsidR="004037D9" w:rsidRDefault="004037D9" w:rsidP="00F94EF0">
      <w:pPr>
        <w:tabs>
          <w:tab w:val="left" w:pos="2544"/>
        </w:tabs>
      </w:pPr>
    </w:p>
    <w:p w14:paraId="27F21C4C"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19F0C722" w14:textId="77777777" w:rsidTr="00BB39E7">
        <w:tc>
          <w:tcPr>
            <w:tcW w:w="3936" w:type="dxa"/>
            <w:shd w:val="clear" w:color="auto" w:fill="DAEEF3" w:themeFill="accent5" w:themeFillTint="33"/>
          </w:tcPr>
          <w:p w14:paraId="5A64E16A"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6B288CE7"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Život zelene biljke</w:t>
            </w:r>
          </w:p>
        </w:tc>
        <w:tc>
          <w:tcPr>
            <w:tcW w:w="2693" w:type="dxa"/>
            <w:shd w:val="clear" w:color="auto" w:fill="DAEEF3" w:themeFill="accent5" w:themeFillTint="33"/>
          </w:tcPr>
          <w:p w14:paraId="0DB25B41"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0E637E4B"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BB39E7" w14:paraId="7F64F19E" w14:textId="77777777" w:rsidTr="00401F9C">
        <w:tc>
          <w:tcPr>
            <w:tcW w:w="3936" w:type="dxa"/>
          </w:tcPr>
          <w:p w14:paraId="45142C8E"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Ciljevi</w:t>
            </w:r>
          </w:p>
        </w:tc>
        <w:tc>
          <w:tcPr>
            <w:tcW w:w="10282" w:type="dxa"/>
            <w:gridSpan w:val="2"/>
          </w:tcPr>
          <w:p w14:paraId="7498F087"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Cilj projekta je poticanje djece na promatranje biljaka i životnog ciklusa u prirodi, istraživanje uvjeta za život biljaka(uzgoj jedne biljke), bilježenje podataka i zaključivanje te razvijati pravilan osobni stav prema živoj prirodi radi njezina očuvanja.</w:t>
            </w:r>
          </w:p>
          <w:p w14:paraId="31FE2F2F"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6DAE51E1" w14:textId="77777777" w:rsidTr="00BB39E7">
        <w:tc>
          <w:tcPr>
            <w:tcW w:w="3936" w:type="dxa"/>
            <w:shd w:val="clear" w:color="auto" w:fill="DAEEF3" w:themeFill="accent5" w:themeFillTint="33"/>
          </w:tcPr>
          <w:p w14:paraId="5E96288B"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Namjena</w:t>
            </w:r>
          </w:p>
        </w:tc>
        <w:tc>
          <w:tcPr>
            <w:tcW w:w="10282" w:type="dxa"/>
            <w:gridSpan w:val="2"/>
            <w:shd w:val="clear" w:color="auto" w:fill="DAEEF3" w:themeFill="accent5" w:themeFillTint="33"/>
          </w:tcPr>
          <w:p w14:paraId="6A3D80E9"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Učenici bi raznim aktivnostima u svim nastavnim predmetima stekli kompetencije komuniciranja na materinjem jeziku, matematičke kompetencije (prikaz i korištenje podataka, procjenjivanje, istraživanje), kreativno mišljenje i stvaralačko izražavanje , komunikaciju na stranom jeziku, digitalne kompetencije ,socijalne i građanske kompetencije</w:t>
            </w:r>
          </w:p>
          <w:p w14:paraId="419E36EF"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1524DFBC" w14:textId="77777777" w:rsidTr="00401F9C">
        <w:tc>
          <w:tcPr>
            <w:tcW w:w="3936" w:type="dxa"/>
          </w:tcPr>
          <w:p w14:paraId="53880386"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Nositelji aktivnosti</w:t>
            </w:r>
          </w:p>
        </w:tc>
        <w:tc>
          <w:tcPr>
            <w:tcW w:w="10282" w:type="dxa"/>
            <w:gridSpan w:val="2"/>
          </w:tcPr>
          <w:p w14:paraId="66F31CD8" w14:textId="77777777" w:rsidR="004037D9" w:rsidRDefault="004037D9" w:rsidP="00401F9C">
            <w:pPr>
              <w:spacing w:after="0" w:line="240" w:lineRule="auto"/>
              <w:rPr>
                <w:rFonts w:ascii="Arial" w:hAnsi="Arial" w:cs="Arial"/>
                <w:sz w:val="24"/>
                <w:szCs w:val="24"/>
              </w:rPr>
            </w:pPr>
            <w:r w:rsidRPr="00BB39E7">
              <w:rPr>
                <w:rFonts w:ascii="Arial" w:hAnsi="Arial" w:cs="Arial"/>
                <w:sz w:val="24"/>
                <w:szCs w:val="24"/>
              </w:rPr>
              <w:t>Učenici i učiteljica Biserka Hrešić</w:t>
            </w:r>
          </w:p>
          <w:p w14:paraId="23FBFCFB" w14:textId="77777777" w:rsidR="00BB39E7" w:rsidRPr="00BB39E7" w:rsidRDefault="00BB39E7" w:rsidP="00401F9C">
            <w:pPr>
              <w:spacing w:after="0" w:line="240" w:lineRule="auto"/>
              <w:rPr>
                <w:rFonts w:ascii="Arial" w:hAnsi="Arial" w:cs="Arial"/>
                <w:sz w:val="24"/>
                <w:szCs w:val="24"/>
              </w:rPr>
            </w:pPr>
          </w:p>
        </w:tc>
      </w:tr>
      <w:tr w:rsidR="004037D9" w:rsidRPr="00BB39E7" w14:paraId="5ECD6B36" w14:textId="77777777" w:rsidTr="00BB39E7">
        <w:tc>
          <w:tcPr>
            <w:tcW w:w="3936" w:type="dxa"/>
            <w:shd w:val="clear" w:color="auto" w:fill="DAEEF3" w:themeFill="accent5" w:themeFillTint="33"/>
          </w:tcPr>
          <w:p w14:paraId="42A7EBC4"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realizacije</w:t>
            </w:r>
          </w:p>
        </w:tc>
        <w:tc>
          <w:tcPr>
            <w:tcW w:w="10282" w:type="dxa"/>
            <w:gridSpan w:val="2"/>
            <w:shd w:val="clear" w:color="auto" w:fill="DAEEF3" w:themeFill="accent5" w:themeFillTint="33"/>
          </w:tcPr>
          <w:p w14:paraId="6662D0DC" w14:textId="77777777" w:rsidR="004037D9" w:rsidRDefault="004037D9" w:rsidP="00401F9C">
            <w:pPr>
              <w:pStyle w:val="paragraph"/>
              <w:spacing w:before="0" w:beforeAutospacing="0" w:after="0" w:afterAutospacing="0"/>
              <w:textAlignment w:val="baseline"/>
              <w:rPr>
                <w:rFonts w:ascii="Arial" w:hAnsi="Arial" w:cs="Arial"/>
                <w:color w:val="000000"/>
              </w:rPr>
            </w:pPr>
            <w:r w:rsidRPr="00BB39E7">
              <w:rPr>
                <w:rFonts w:ascii="Arial" w:hAnsi="Arial" w:cs="Arial"/>
                <w:color w:val="000000"/>
              </w:rPr>
              <w:t>Samostalan rad, rad u paru i u skupinama</w:t>
            </w:r>
          </w:p>
          <w:p w14:paraId="3F0C8815" w14:textId="77777777" w:rsidR="00BB39E7" w:rsidRPr="00BB39E7" w:rsidRDefault="00BB39E7" w:rsidP="00401F9C">
            <w:pPr>
              <w:pStyle w:val="paragraph"/>
              <w:spacing w:before="0" w:beforeAutospacing="0" w:after="0" w:afterAutospacing="0"/>
              <w:textAlignment w:val="baseline"/>
              <w:rPr>
                <w:rFonts w:ascii="Arial" w:hAnsi="Arial" w:cs="Arial"/>
                <w:color w:val="000000"/>
              </w:rPr>
            </w:pPr>
          </w:p>
        </w:tc>
      </w:tr>
      <w:tr w:rsidR="004037D9" w:rsidRPr="00BB39E7" w14:paraId="35D5AB15" w14:textId="77777777" w:rsidTr="00401F9C">
        <w:tc>
          <w:tcPr>
            <w:tcW w:w="3936" w:type="dxa"/>
          </w:tcPr>
          <w:p w14:paraId="0996F1CE"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Vrijeme realizacije</w:t>
            </w:r>
          </w:p>
        </w:tc>
        <w:tc>
          <w:tcPr>
            <w:tcW w:w="10282" w:type="dxa"/>
            <w:gridSpan w:val="2"/>
          </w:tcPr>
          <w:p w14:paraId="516FCB30"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Tijekom školske godine</w:t>
            </w:r>
          </w:p>
          <w:p w14:paraId="7EC7109F"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19E5FE79" w14:textId="77777777" w:rsidTr="00BB39E7">
        <w:tc>
          <w:tcPr>
            <w:tcW w:w="3936" w:type="dxa"/>
            <w:shd w:val="clear" w:color="auto" w:fill="DAEEF3" w:themeFill="accent5" w:themeFillTint="33"/>
          </w:tcPr>
          <w:p w14:paraId="61112044"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Troškovnik</w:t>
            </w:r>
          </w:p>
        </w:tc>
        <w:tc>
          <w:tcPr>
            <w:tcW w:w="10282" w:type="dxa"/>
            <w:gridSpan w:val="2"/>
            <w:shd w:val="clear" w:color="auto" w:fill="DAEEF3" w:themeFill="accent5" w:themeFillTint="33"/>
          </w:tcPr>
          <w:p w14:paraId="5C52F8AF"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Različiti materijali, listići</w:t>
            </w:r>
          </w:p>
          <w:p w14:paraId="690FB029"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43BB8FDA" w14:textId="77777777" w:rsidTr="00401F9C">
        <w:tc>
          <w:tcPr>
            <w:tcW w:w="3936" w:type="dxa"/>
          </w:tcPr>
          <w:p w14:paraId="276018D0"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Način vrednovanja</w:t>
            </w:r>
          </w:p>
        </w:tc>
        <w:tc>
          <w:tcPr>
            <w:tcW w:w="10282" w:type="dxa"/>
            <w:gridSpan w:val="2"/>
          </w:tcPr>
          <w:p w14:paraId="0DCA3740" w14:textId="77777777" w:rsidR="004037D9"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t>Sustavno praćenje učenikovih postignuća, uspjeha, interesa, motivacija i sposobnosti u ostvarivanju zadataka</w:t>
            </w:r>
          </w:p>
          <w:p w14:paraId="2CA4A786" w14:textId="77777777" w:rsidR="00BB39E7" w:rsidRPr="00BB39E7" w:rsidRDefault="00BB39E7" w:rsidP="00401F9C">
            <w:pPr>
              <w:tabs>
                <w:tab w:val="left" w:pos="1065"/>
              </w:tabs>
              <w:spacing w:after="0" w:line="240" w:lineRule="auto"/>
              <w:rPr>
                <w:rFonts w:ascii="Arial" w:hAnsi="Arial" w:cs="Arial"/>
                <w:sz w:val="24"/>
                <w:szCs w:val="24"/>
              </w:rPr>
            </w:pPr>
          </w:p>
        </w:tc>
      </w:tr>
      <w:tr w:rsidR="004037D9" w:rsidRPr="00BB39E7" w14:paraId="53F1B90A" w14:textId="77777777" w:rsidTr="00BB39E7">
        <w:tc>
          <w:tcPr>
            <w:tcW w:w="3936" w:type="dxa"/>
            <w:shd w:val="clear" w:color="auto" w:fill="DAEEF3" w:themeFill="accent5" w:themeFillTint="33"/>
          </w:tcPr>
          <w:p w14:paraId="0D8A85AD" w14:textId="77777777" w:rsidR="004037D9" w:rsidRPr="00BB39E7" w:rsidRDefault="004037D9" w:rsidP="00401F9C">
            <w:pPr>
              <w:tabs>
                <w:tab w:val="left" w:pos="1065"/>
              </w:tabs>
              <w:spacing w:after="0" w:line="240" w:lineRule="auto"/>
              <w:rPr>
                <w:rFonts w:ascii="Arial" w:hAnsi="Arial" w:cs="Arial"/>
                <w:sz w:val="24"/>
                <w:szCs w:val="24"/>
              </w:rPr>
            </w:pPr>
            <w:r w:rsidRPr="00BB39E7">
              <w:rPr>
                <w:rFonts w:ascii="Arial" w:hAnsi="Arial" w:cs="Arial"/>
                <w:sz w:val="24"/>
                <w:szCs w:val="24"/>
              </w:rPr>
              <w:lastRenderedPageBreak/>
              <w:t>Korištenje rezultata vrednovanja</w:t>
            </w:r>
          </w:p>
        </w:tc>
        <w:tc>
          <w:tcPr>
            <w:tcW w:w="10282" w:type="dxa"/>
            <w:gridSpan w:val="2"/>
            <w:shd w:val="clear" w:color="auto" w:fill="DAEEF3" w:themeFill="accent5" w:themeFillTint="33"/>
          </w:tcPr>
          <w:p w14:paraId="1636EB68" w14:textId="77777777" w:rsidR="004037D9" w:rsidRPr="00BB39E7" w:rsidRDefault="004037D9" w:rsidP="00401F9C">
            <w:pPr>
              <w:spacing w:after="0" w:line="240" w:lineRule="auto"/>
              <w:rPr>
                <w:rFonts w:ascii="Arial" w:hAnsi="Arial" w:cs="Arial"/>
                <w:sz w:val="24"/>
                <w:szCs w:val="24"/>
              </w:rPr>
            </w:pPr>
            <w:r w:rsidRPr="00BB39E7">
              <w:rPr>
                <w:rFonts w:ascii="Arial" w:hAnsi="Arial" w:cs="Arial"/>
                <w:sz w:val="24"/>
                <w:szCs w:val="24"/>
              </w:rPr>
              <w:t>Prezentacija projekta tematskim plakatima u prostorima škole, na mrežnim školskim stranicama, na web stranicama.</w:t>
            </w:r>
          </w:p>
        </w:tc>
      </w:tr>
    </w:tbl>
    <w:p w14:paraId="3ED36681" w14:textId="77777777" w:rsidR="004037D9" w:rsidRDefault="004037D9" w:rsidP="00F94EF0">
      <w:pPr>
        <w:tabs>
          <w:tab w:val="left" w:pos="2544"/>
        </w:tabs>
      </w:pPr>
    </w:p>
    <w:p w14:paraId="3F3A3CF0" w14:textId="77777777" w:rsidR="004037D9" w:rsidRDefault="004037D9" w:rsidP="00F94EF0">
      <w:pPr>
        <w:tabs>
          <w:tab w:val="left" w:pos="2544"/>
        </w:tabs>
      </w:pPr>
    </w:p>
    <w:p w14:paraId="237E5414" w14:textId="77777777" w:rsidR="004037D9" w:rsidRDefault="004037D9" w:rsidP="00F94EF0">
      <w:pPr>
        <w:tabs>
          <w:tab w:val="left" w:pos="2544"/>
        </w:tabs>
      </w:pPr>
    </w:p>
    <w:p w14:paraId="6F423099" w14:textId="77777777" w:rsidR="004037D9" w:rsidRDefault="004037D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6D362F26" w14:textId="77777777" w:rsidTr="00BB39E7">
        <w:tc>
          <w:tcPr>
            <w:tcW w:w="3936" w:type="dxa"/>
            <w:shd w:val="clear" w:color="auto" w:fill="DAEEF3" w:themeFill="accent5" w:themeFillTint="33"/>
          </w:tcPr>
          <w:p w14:paraId="4D8D1BDA"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397256BC"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Obitelj i ja</w:t>
            </w:r>
          </w:p>
        </w:tc>
        <w:tc>
          <w:tcPr>
            <w:tcW w:w="2693" w:type="dxa"/>
            <w:shd w:val="clear" w:color="auto" w:fill="DAEEF3" w:themeFill="accent5" w:themeFillTint="33"/>
          </w:tcPr>
          <w:p w14:paraId="72762A48"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3A411101"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C45FC7" w14:paraId="5328E2E3" w14:textId="77777777" w:rsidTr="00401F9C">
        <w:tc>
          <w:tcPr>
            <w:tcW w:w="3936" w:type="dxa"/>
          </w:tcPr>
          <w:p w14:paraId="52BBB233"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Ciljevi</w:t>
            </w:r>
          </w:p>
        </w:tc>
        <w:tc>
          <w:tcPr>
            <w:tcW w:w="10282" w:type="dxa"/>
            <w:gridSpan w:val="2"/>
          </w:tcPr>
          <w:p w14:paraId="6B55E786" w14:textId="77777777" w:rsidR="004037D9"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 xml:space="preserve">Cilj je projekta izgradnja suradnje,  tolerancije  i  međusobnog uvažavanja  unutar razrednog odjela, škole i obitelji.  Uključivanje  roditelja  u  školske  aktivnosti s ciljem uspostave kvalitetne suradnje na dobrobit učenika.  </w:t>
            </w:r>
          </w:p>
          <w:p w14:paraId="05B02FDD" w14:textId="77777777" w:rsidR="00C45FC7" w:rsidRPr="00C45FC7" w:rsidRDefault="00C45FC7" w:rsidP="00401F9C">
            <w:pPr>
              <w:tabs>
                <w:tab w:val="left" w:pos="1065"/>
              </w:tabs>
              <w:spacing w:after="0" w:line="240" w:lineRule="auto"/>
              <w:rPr>
                <w:rFonts w:ascii="Arial" w:hAnsi="Arial" w:cs="Arial"/>
                <w:sz w:val="24"/>
                <w:szCs w:val="24"/>
              </w:rPr>
            </w:pPr>
          </w:p>
        </w:tc>
      </w:tr>
      <w:tr w:rsidR="004037D9" w:rsidRPr="00C45FC7" w14:paraId="46F73657" w14:textId="77777777" w:rsidTr="00BB39E7">
        <w:tc>
          <w:tcPr>
            <w:tcW w:w="3936" w:type="dxa"/>
            <w:shd w:val="clear" w:color="auto" w:fill="DAEEF3" w:themeFill="accent5" w:themeFillTint="33"/>
          </w:tcPr>
          <w:p w14:paraId="629501BE"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Namjena</w:t>
            </w:r>
          </w:p>
        </w:tc>
        <w:tc>
          <w:tcPr>
            <w:tcW w:w="10282" w:type="dxa"/>
            <w:gridSpan w:val="2"/>
            <w:shd w:val="clear" w:color="auto" w:fill="DAEEF3" w:themeFill="accent5" w:themeFillTint="33"/>
          </w:tcPr>
          <w:p w14:paraId="670936CD" w14:textId="77777777" w:rsidR="004037D9"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Projektne aktivnosti doprinijet će ostvarivanju ishoda predmetnih kurikuluma i ishoda međupredmetnih tema.</w:t>
            </w:r>
          </w:p>
          <w:p w14:paraId="0970C9B7" w14:textId="77777777" w:rsidR="00C45FC7" w:rsidRPr="00C45FC7" w:rsidRDefault="00C45FC7" w:rsidP="00401F9C">
            <w:pPr>
              <w:tabs>
                <w:tab w:val="left" w:pos="1065"/>
              </w:tabs>
              <w:spacing w:after="0" w:line="240" w:lineRule="auto"/>
              <w:rPr>
                <w:rFonts w:ascii="Arial" w:hAnsi="Arial" w:cs="Arial"/>
                <w:sz w:val="24"/>
                <w:szCs w:val="24"/>
              </w:rPr>
            </w:pPr>
          </w:p>
        </w:tc>
      </w:tr>
      <w:tr w:rsidR="004037D9" w:rsidRPr="00C45FC7" w14:paraId="3CF80B6D" w14:textId="77777777" w:rsidTr="00401F9C">
        <w:tc>
          <w:tcPr>
            <w:tcW w:w="3936" w:type="dxa"/>
          </w:tcPr>
          <w:p w14:paraId="14EC7EAD"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Nositelji aktivnosti</w:t>
            </w:r>
          </w:p>
        </w:tc>
        <w:tc>
          <w:tcPr>
            <w:tcW w:w="10282" w:type="dxa"/>
            <w:gridSpan w:val="2"/>
          </w:tcPr>
          <w:p w14:paraId="6EE31C89" w14:textId="77777777" w:rsidR="004037D9" w:rsidRDefault="004037D9" w:rsidP="00401F9C">
            <w:pPr>
              <w:spacing w:after="0" w:line="240" w:lineRule="auto"/>
              <w:rPr>
                <w:rFonts w:ascii="Arial" w:hAnsi="Arial" w:cs="Arial"/>
                <w:sz w:val="24"/>
                <w:szCs w:val="24"/>
              </w:rPr>
            </w:pPr>
            <w:r w:rsidRPr="00C45FC7">
              <w:rPr>
                <w:rFonts w:ascii="Arial" w:hAnsi="Arial" w:cs="Arial"/>
                <w:sz w:val="24"/>
                <w:szCs w:val="24"/>
              </w:rPr>
              <w:t>Učenici i učiteljica Biserka Hrešić</w:t>
            </w:r>
          </w:p>
          <w:p w14:paraId="4FC468DF" w14:textId="77777777" w:rsidR="00C45FC7" w:rsidRPr="00C45FC7" w:rsidRDefault="00C45FC7" w:rsidP="00401F9C">
            <w:pPr>
              <w:spacing w:after="0" w:line="240" w:lineRule="auto"/>
              <w:rPr>
                <w:rFonts w:ascii="Arial" w:hAnsi="Arial" w:cs="Arial"/>
                <w:sz w:val="24"/>
                <w:szCs w:val="24"/>
              </w:rPr>
            </w:pPr>
          </w:p>
        </w:tc>
      </w:tr>
      <w:tr w:rsidR="004037D9" w:rsidRPr="00C45FC7" w14:paraId="6213D801" w14:textId="77777777" w:rsidTr="00BB39E7">
        <w:tc>
          <w:tcPr>
            <w:tcW w:w="3936" w:type="dxa"/>
            <w:shd w:val="clear" w:color="auto" w:fill="DAEEF3" w:themeFill="accent5" w:themeFillTint="33"/>
          </w:tcPr>
          <w:p w14:paraId="12DB3B54"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Način realizacije</w:t>
            </w:r>
          </w:p>
        </w:tc>
        <w:tc>
          <w:tcPr>
            <w:tcW w:w="10282" w:type="dxa"/>
            <w:gridSpan w:val="2"/>
            <w:shd w:val="clear" w:color="auto" w:fill="DAEEF3" w:themeFill="accent5" w:themeFillTint="33"/>
          </w:tcPr>
          <w:p w14:paraId="0B9600C3" w14:textId="77777777" w:rsidR="004037D9" w:rsidRDefault="004037D9" w:rsidP="00401F9C">
            <w:pPr>
              <w:pStyle w:val="paragraph"/>
              <w:spacing w:before="0" w:beforeAutospacing="0" w:after="0" w:afterAutospacing="0"/>
              <w:textAlignment w:val="baseline"/>
              <w:rPr>
                <w:rFonts w:ascii="Arial" w:hAnsi="Arial" w:cs="Arial"/>
                <w:color w:val="000000"/>
              </w:rPr>
            </w:pPr>
            <w:r w:rsidRPr="00C45FC7">
              <w:rPr>
                <w:rFonts w:ascii="Arial" w:hAnsi="Arial" w:cs="Arial"/>
                <w:color w:val="000000"/>
              </w:rPr>
              <w:t>Samostalan rad, rad u paru i u skupinama</w:t>
            </w:r>
          </w:p>
          <w:p w14:paraId="7F7FBA1D" w14:textId="77777777" w:rsidR="00C45FC7" w:rsidRPr="00C45FC7" w:rsidRDefault="00C45FC7" w:rsidP="00401F9C">
            <w:pPr>
              <w:pStyle w:val="paragraph"/>
              <w:spacing w:before="0" w:beforeAutospacing="0" w:after="0" w:afterAutospacing="0"/>
              <w:textAlignment w:val="baseline"/>
              <w:rPr>
                <w:rFonts w:ascii="Arial" w:hAnsi="Arial" w:cs="Arial"/>
                <w:color w:val="000000"/>
              </w:rPr>
            </w:pPr>
          </w:p>
        </w:tc>
      </w:tr>
      <w:tr w:rsidR="004037D9" w:rsidRPr="00C45FC7" w14:paraId="5B7B907D" w14:textId="77777777" w:rsidTr="00401F9C">
        <w:tc>
          <w:tcPr>
            <w:tcW w:w="3936" w:type="dxa"/>
          </w:tcPr>
          <w:p w14:paraId="2E5286BD"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Vrijeme realizacije</w:t>
            </w:r>
          </w:p>
        </w:tc>
        <w:tc>
          <w:tcPr>
            <w:tcW w:w="10282" w:type="dxa"/>
            <w:gridSpan w:val="2"/>
          </w:tcPr>
          <w:p w14:paraId="0BA2B443" w14:textId="77777777" w:rsidR="004037D9"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Tijekom školske godine</w:t>
            </w:r>
          </w:p>
          <w:p w14:paraId="2F07DB79" w14:textId="77777777" w:rsidR="00C45FC7" w:rsidRPr="00C45FC7" w:rsidRDefault="00C45FC7" w:rsidP="00401F9C">
            <w:pPr>
              <w:tabs>
                <w:tab w:val="left" w:pos="1065"/>
              </w:tabs>
              <w:spacing w:after="0" w:line="240" w:lineRule="auto"/>
              <w:rPr>
                <w:rFonts w:ascii="Arial" w:hAnsi="Arial" w:cs="Arial"/>
                <w:sz w:val="24"/>
                <w:szCs w:val="24"/>
              </w:rPr>
            </w:pPr>
          </w:p>
        </w:tc>
      </w:tr>
      <w:tr w:rsidR="004037D9" w:rsidRPr="00C45FC7" w14:paraId="14D220FF" w14:textId="77777777" w:rsidTr="00BB39E7">
        <w:tc>
          <w:tcPr>
            <w:tcW w:w="3936" w:type="dxa"/>
            <w:shd w:val="clear" w:color="auto" w:fill="DAEEF3" w:themeFill="accent5" w:themeFillTint="33"/>
          </w:tcPr>
          <w:p w14:paraId="2E62FBF4"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Troškovnik</w:t>
            </w:r>
          </w:p>
        </w:tc>
        <w:tc>
          <w:tcPr>
            <w:tcW w:w="10282" w:type="dxa"/>
            <w:gridSpan w:val="2"/>
            <w:shd w:val="clear" w:color="auto" w:fill="DAEEF3" w:themeFill="accent5" w:themeFillTint="33"/>
          </w:tcPr>
          <w:p w14:paraId="6050FE66" w14:textId="77777777" w:rsidR="004037D9"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Različiti materijali, listići</w:t>
            </w:r>
          </w:p>
          <w:p w14:paraId="266892BD" w14:textId="77777777" w:rsidR="00C45FC7" w:rsidRPr="00C45FC7" w:rsidRDefault="00C45FC7" w:rsidP="00401F9C">
            <w:pPr>
              <w:tabs>
                <w:tab w:val="left" w:pos="1065"/>
              </w:tabs>
              <w:spacing w:after="0" w:line="240" w:lineRule="auto"/>
              <w:rPr>
                <w:rFonts w:ascii="Arial" w:hAnsi="Arial" w:cs="Arial"/>
                <w:sz w:val="24"/>
                <w:szCs w:val="24"/>
              </w:rPr>
            </w:pPr>
          </w:p>
        </w:tc>
      </w:tr>
      <w:tr w:rsidR="004037D9" w:rsidRPr="00C45FC7" w14:paraId="31CE61E8" w14:textId="77777777" w:rsidTr="00401F9C">
        <w:tc>
          <w:tcPr>
            <w:tcW w:w="3936" w:type="dxa"/>
          </w:tcPr>
          <w:p w14:paraId="5C48A349"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Način vrednovanja</w:t>
            </w:r>
          </w:p>
        </w:tc>
        <w:tc>
          <w:tcPr>
            <w:tcW w:w="10282" w:type="dxa"/>
            <w:gridSpan w:val="2"/>
          </w:tcPr>
          <w:p w14:paraId="0F826001" w14:textId="77777777" w:rsidR="004037D9"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Sustavno praćenje učenikovih postignuća, uspjeha, interesa, motivacija i sposobnosti u ostvarivanju zadataka</w:t>
            </w:r>
          </w:p>
          <w:p w14:paraId="69AD20C0" w14:textId="77777777" w:rsidR="00C45FC7" w:rsidRPr="00C45FC7" w:rsidRDefault="00C45FC7" w:rsidP="00401F9C">
            <w:pPr>
              <w:tabs>
                <w:tab w:val="left" w:pos="1065"/>
              </w:tabs>
              <w:spacing w:after="0" w:line="240" w:lineRule="auto"/>
              <w:rPr>
                <w:rFonts w:ascii="Arial" w:hAnsi="Arial" w:cs="Arial"/>
                <w:sz w:val="24"/>
                <w:szCs w:val="24"/>
              </w:rPr>
            </w:pPr>
          </w:p>
        </w:tc>
      </w:tr>
      <w:tr w:rsidR="004037D9" w:rsidRPr="00C45FC7" w14:paraId="54DEEE6A" w14:textId="77777777" w:rsidTr="00BB39E7">
        <w:tc>
          <w:tcPr>
            <w:tcW w:w="3936" w:type="dxa"/>
            <w:shd w:val="clear" w:color="auto" w:fill="DAEEF3" w:themeFill="accent5" w:themeFillTint="33"/>
          </w:tcPr>
          <w:p w14:paraId="558EDA4C"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lastRenderedPageBreak/>
              <w:t>Korištenje rezultata vrednovanja</w:t>
            </w:r>
          </w:p>
        </w:tc>
        <w:tc>
          <w:tcPr>
            <w:tcW w:w="10282" w:type="dxa"/>
            <w:gridSpan w:val="2"/>
            <w:shd w:val="clear" w:color="auto" w:fill="DAEEF3" w:themeFill="accent5" w:themeFillTint="33"/>
          </w:tcPr>
          <w:p w14:paraId="6459675B" w14:textId="77777777" w:rsidR="004037D9" w:rsidRPr="00C45FC7" w:rsidRDefault="004037D9" w:rsidP="00401F9C">
            <w:pPr>
              <w:spacing w:after="0" w:line="240" w:lineRule="auto"/>
              <w:rPr>
                <w:rFonts w:ascii="Arial" w:hAnsi="Arial" w:cs="Arial"/>
                <w:sz w:val="24"/>
                <w:szCs w:val="24"/>
              </w:rPr>
            </w:pPr>
            <w:r w:rsidRPr="00C45FC7">
              <w:rPr>
                <w:rFonts w:ascii="Arial" w:hAnsi="Arial" w:cs="Arial"/>
                <w:sz w:val="24"/>
                <w:szCs w:val="24"/>
              </w:rPr>
              <w:t>Prezentacija projekta tematskim plakatima u prostorima škole, na mrežnim školskim stranicama, na web stranicama.</w:t>
            </w:r>
          </w:p>
        </w:tc>
      </w:tr>
    </w:tbl>
    <w:p w14:paraId="51865F87" w14:textId="77777777" w:rsidR="004037D9" w:rsidRDefault="004037D9" w:rsidP="00F94EF0">
      <w:pPr>
        <w:tabs>
          <w:tab w:val="left" w:pos="2544"/>
        </w:tabs>
      </w:pPr>
    </w:p>
    <w:p w14:paraId="21129900" w14:textId="77777777" w:rsidR="004037D9" w:rsidRDefault="004037D9" w:rsidP="00F94EF0">
      <w:pPr>
        <w:tabs>
          <w:tab w:val="left" w:pos="2544"/>
        </w:tabs>
      </w:pPr>
    </w:p>
    <w:p w14:paraId="2D6CA482" w14:textId="77777777" w:rsidR="004037D9" w:rsidRDefault="004037D9" w:rsidP="00F94EF0">
      <w:pPr>
        <w:tabs>
          <w:tab w:val="left" w:pos="2544"/>
        </w:tabs>
      </w:pPr>
    </w:p>
    <w:p w14:paraId="25A9BE86" w14:textId="77777777" w:rsidR="004037D9" w:rsidRDefault="004037D9" w:rsidP="00F94EF0">
      <w:pPr>
        <w:tabs>
          <w:tab w:val="left" w:pos="2544"/>
        </w:tabs>
      </w:pPr>
    </w:p>
    <w:p w14:paraId="371A0EEF" w14:textId="22B71163" w:rsidR="00A717EC" w:rsidRDefault="00A717EC" w:rsidP="00F94EF0">
      <w:pPr>
        <w:tabs>
          <w:tab w:val="left" w:pos="2544"/>
        </w:tabs>
      </w:pPr>
    </w:p>
    <w:p w14:paraId="54B75B2C" w14:textId="5B7EE037" w:rsidR="000449C9" w:rsidRDefault="000449C9" w:rsidP="00F94EF0">
      <w:pPr>
        <w:tabs>
          <w:tab w:val="left" w:pos="2544"/>
        </w:tabs>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972756" w:rsidRPr="00972756" w14:paraId="114DEC3A" w14:textId="77777777" w:rsidTr="00C45FC7">
        <w:tc>
          <w:tcPr>
            <w:tcW w:w="3936" w:type="dxa"/>
            <w:shd w:val="clear" w:color="auto" w:fill="DAEEF3" w:themeFill="accent5" w:themeFillTint="33"/>
          </w:tcPr>
          <w:p w14:paraId="441174C0"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 xml:space="preserve">Naziv aktivnosti: </w:t>
            </w:r>
          </w:p>
          <w:p w14:paraId="6CB8D1F9"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eTwinning projekti</w:t>
            </w:r>
          </w:p>
        </w:tc>
        <w:tc>
          <w:tcPr>
            <w:tcW w:w="2693" w:type="dxa"/>
            <w:shd w:val="clear" w:color="auto" w:fill="DAEEF3" w:themeFill="accent5" w:themeFillTint="33"/>
          </w:tcPr>
          <w:p w14:paraId="095C30B3"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Ime i prezime voditelja:</w:t>
            </w:r>
          </w:p>
        </w:tc>
        <w:tc>
          <w:tcPr>
            <w:tcW w:w="7589" w:type="dxa"/>
            <w:shd w:val="clear" w:color="auto" w:fill="DAEEF3" w:themeFill="accent5" w:themeFillTint="33"/>
          </w:tcPr>
          <w:p w14:paraId="30C50497" w14:textId="77777777" w:rsidR="004037D9" w:rsidRPr="00972756" w:rsidRDefault="004037D9" w:rsidP="00401F9C">
            <w:pPr>
              <w:tabs>
                <w:tab w:val="left" w:pos="1065"/>
              </w:tabs>
              <w:spacing w:after="0" w:line="240" w:lineRule="auto"/>
              <w:rPr>
                <w:rFonts w:ascii="Arial" w:hAnsi="Arial" w:cs="Arial"/>
                <w:b/>
                <w:color w:val="548DD4" w:themeColor="text2" w:themeTint="99"/>
                <w:sz w:val="24"/>
                <w:szCs w:val="24"/>
              </w:rPr>
            </w:pPr>
            <w:r w:rsidRPr="00972756">
              <w:rPr>
                <w:rFonts w:ascii="Arial" w:hAnsi="Arial" w:cs="Arial"/>
                <w:b/>
                <w:color w:val="548DD4" w:themeColor="text2" w:themeTint="99"/>
                <w:sz w:val="24"/>
                <w:szCs w:val="24"/>
              </w:rPr>
              <w:t>Biserka Hrešić</w:t>
            </w:r>
          </w:p>
        </w:tc>
      </w:tr>
      <w:tr w:rsidR="004037D9" w:rsidRPr="00C45FC7" w14:paraId="208208D8" w14:textId="77777777" w:rsidTr="00401F9C">
        <w:tc>
          <w:tcPr>
            <w:tcW w:w="3936" w:type="dxa"/>
          </w:tcPr>
          <w:p w14:paraId="756C189A"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Ciljevi</w:t>
            </w:r>
          </w:p>
        </w:tc>
        <w:tc>
          <w:tcPr>
            <w:tcW w:w="10282" w:type="dxa"/>
            <w:gridSpan w:val="2"/>
          </w:tcPr>
          <w:p w14:paraId="4EF8BA3D" w14:textId="77777777" w:rsidR="004037D9" w:rsidRPr="00C45FC7" w:rsidRDefault="004037D9" w:rsidP="00401F9C">
            <w:pPr>
              <w:rPr>
                <w:rFonts w:ascii="Arial" w:hAnsi="Arial" w:cs="Arial"/>
                <w:color w:val="000000" w:themeColor="text1"/>
                <w:sz w:val="24"/>
                <w:szCs w:val="24"/>
              </w:rPr>
            </w:pPr>
            <w:r w:rsidRPr="00C45FC7">
              <w:rPr>
                <w:rFonts w:ascii="Arial" w:hAnsi="Arial" w:cs="Arial"/>
                <w:color w:val="000000" w:themeColor="text1"/>
                <w:sz w:val="24"/>
                <w:szCs w:val="24"/>
              </w:rPr>
              <w:t>Služi učiteljima i njihovim učenicima za upoznavanje i suradnju s kolegama iz europskih škola kroz različite oblike usavršavanja te rad na zajedničkim virtualnim projektima.</w:t>
            </w:r>
          </w:p>
          <w:p w14:paraId="370D9E63"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color w:val="000000" w:themeColor="text1"/>
                <w:sz w:val="24"/>
                <w:szCs w:val="24"/>
              </w:rPr>
              <w:t>Učitelji mogu osmišljavati vlastite projekte u kojima mogu odabrati aktivnosti o različitim temama i razvijati ključne kompetencije surađujući s više učitelja i njihovim učenicima. Ciljevi svakog projekta ovisni su o temi.</w:t>
            </w:r>
          </w:p>
        </w:tc>
      </w:tr>
      <w:tr w:rsidR="004037D9" w:rsidRPr="00C45FC7" w14:paraId="775C730A" w14:textId="77777777" w:rsidTr="00C45FC7">
        <w:tc>
          <w:tcPr>
            <w:tcW w:w="3936" w:type="dxa"/>
            <w:shd w:val="clear" w:color="auto" w:fill="DAEEF3" w:themeFill="accent5" w:themeFillTint="33"/>
          </w:tcPr>
          <w:p w14:paraId="379A07E2"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Namjena</w:t>
            </w:r>
          </w:p>
        </w:tc>
        <w:tc>
          <w:tcPr>
            <w:tcW w:w="10282" w:type="dxa"/>
            <w:gridSpan w:val="2"/>
            <w:shd w:val="clear" w:color="auto" w:fill="DAEEF3" w:themeFill="accent5" w:themeFillTint="33"/>
          </w:tcPr>
          <w:p w14:paraId="2B2D3288" w14:textId="77777777" w:rsidR="004037D9" w:rsidRPr="00C45FC7" w:rsidRDefault="004037D9" w:rsidP="00401F9C">
            <w:pPr>
              <w:rPr>
                <w:rFonts w:ascii="Arial" w:hAnsi="Arial" w:cs="Arial"/>
                <w:color w:val="000000" w:themeColor="text1"/>
                <w:sz w:val="24"/>
                <w:szCs w:val="24"/>
              </w:rPr>
            </w:pPr>
            <w:r w:rsidRPr="00C45FC7">
              <w:rPr>
                <w:rFonts w:ascii="Arial" w:hAnsi="Arial" w:cs="Arial"/>
                <w:color w:val="000000" w:themeColor="text1"/>
                <w:sz w:val="24"/>
                <w:szCs w:val="24"/>
              </w:rPr>
              <w:t xml:space="preserve">Putem ove platforme učitelji mogu komunicirati, surađivati, razvijati projekte, razmjenjivati znanja i iskustva te postati dijelom najzanimljivije obrazovne zajednice u Europi. Platforma nudi  alate za samoprocjenu (MeTP) do materijala za samopomoć (Materijali za samoučenje), od mrežnih seminara do obrazovnih događanja i sustručnjačkog učenja pa sve do eTwinningovih istaknutih događanja, učitelji će pronaći pregršt alata za poboljšanje svojih metoda poučavanja. </w:t>
            </w:r>
          </w:p>
          <w:p w14:paraId="7FF8658B"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color w:val="000000" w:themeColor="text1"/>
                <w:sz w:val="24"/>
                <w:szCs w:val="24"/>
              </w:rPr>
              <w:t>Tijekom školske godine učitelji se mogu priključivati u prigodne projekte koji imaju trajanje od jedne nastavne godine, a mogu biti jednokratni ili periodični (ovisno o temi projekta).</w:t>
            </w:r>
          </w:p>
        </w:tc>
      </w:tr>
      <w:tr w:rsidR="004037D9" w:rsidRPr="00C45FC7" w14:paraId="314E6143" w14:textId="77777777" w:rsidTr="00401F9C">
        <w:tc>
          <w:tcPr>
            <w:tcW w:w="3936" w:type="dxa"/>
          </w:tcPr>
          <w:p w14:paraId="30B6360D"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lastRenderedPageBreak/>
              <w:t>Nositelji aktivnosti</w:t>
            </w:r>
          </w:p>
        </w:tc>
        <w:tc>
          <w:tcPr>
            <w:tcW w:w="10282" w:type="dxa"/>
            <w:gridSpan w:val="2"/>
          </w:tcPr>
          <w:p w14:paraId="59446E75" w14:textId="77777777" w:rsidR="004037D9" w:rsidRPr="00C45FC7" w:rsidRDefault="004037D9" w:rsidP="00401F9C">
            <w:pPr>
              <w:spacing w:after="0" w:line="240" w:lineRule="auto"/>
              <w:rPr>
                <w:rFonts w:ascii="Arial" w:hAnsi="Arial" w:cs="Arial"/>
                <w:sz w:val="24"/>
                <w:szCs w:val="24"/>
              </w:rPr>
            </w:pPr>
            <w:r w:rsidRPr="00C45FC7">
              <w:rPr>
                <w:rFonts w:ascii="Arial" w:hAnsi="Arial" w:cs="Arial"/>
                <w:sz w:val="24"/>
                <w:szCs w:val="24"/>
              </w:rPr>
              <w:t>Učenici i učiteljica Biserka Hrešić</w:t>
            </w:r>
          </w:p>
        </w:tc>
      </w:tr>
      <w:tr w:rsidR="004037D9" w:rsidRPr="00C45FC7" w14:paraId="7ABAFD72" w14:textId="77777777" w:rsidTr="00C45FC7">
        <w:tc>
          <w:tcPr>
            <w:tcW w:w="3936" w:type="dxa"/>
            <w:shd w:val="clear" w:color="auto" w:fill="DAEEF3" w:themeFill="accent5" w:themeFillTint="33"/>
          </w:tcPr>
          <w:p w14:paraId="26F60A41"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Način realizacije</w:t>
            </w:r>
          </w:p>
        </w:tc>
        <w:tc>
          <w:tcPr>
            <w:tcW w:w="10282" w:type="dxa"/>
            <w:gridSpan w:val="2"/>
            <w:shd w:val="clear" w:color="auto" w:fill="DAEEF3" w:themeFill="accent5" w:themeFillTint="33"/>
          </w:tcPr>
          <w:p w14:paraId="47F41AF5"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color w:val="000000" w:themeColor="text1"/>
                <w:sz w:val="24"/>
                <w:szCs w:val="24"/>
              </w:rPr>
              <w:t>Sudjelovanje u radionicama, likovno stvaralaštvo, pisano izražavanje, komunikacijske vještine, IKT</w:t>
            </w:r>
          </w:p>
        </w:tc>
      </w:tr>
      <w:tr w:rsidR="004037D9" w:rsidRPr="00C45FC7" w14:paraId="60A43B09" w14:textId="77777777" w:rsidTr="00401F9C">
        <w:tc>
          <w:tcPr>
            <w:tcW w:w="3936" w:type="dxa"/>
          </w:tcPr>
          <w:p w14:paraId="7299F373"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Vrijeme realizacije</w:t>
            </w:r>
          </w:p>
        </w:tc>
        <w:tc>
          <w:tcPr>
            <w:tcW w:w="10282" w:type="dxa"/>
            <w:gridSpan w:val="2"/>
          </w:tcPr>
          <w:p w14:paraId="171D787E"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 xml:space="preserve">Tijekom školske godine </w:t>
            </w:r>
          </w:p>
        </w:tc>
      </w:tr>
      <w:tr w:rsidR="004037D9" w:rsidRPr="00C45FC7" w14:paraId="2755C329" w14:textId="77777777" w:rsidTr="00C45FC7">
        <w:tc>
          <w:tcPr>
            <w:tcW w:w="3936" w:type="dxa"/>
            <w:shd w:val="clear" w:color="auto" w:fill="DAEEF3" w:themeFill="accent5" w:themeFillTint="33"/>
          </w:tcPr>
          <w:p w14:paraId="1779AA21"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Troškovnik</w:t>
            </w:r>
          </w:p>
        </w:tc>
        <w:tc>
          <w:tcPr>
            <w:tcW w:w="10282" w:type="dxa"/>
            <w:gridSpan w:val="2"/>
            <w:shd w:val="clear" w:color="auto" w:fill="DAEEF3" w:themeFill="accent5" w:themeFillTint="33"/>
          </w:tcPr>
          <w:p w14:paraId="31807002"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color w:val="000000" w:themeColor="text1"/>
                <w:sz w:val="24"/>
                <w:szCs w:val="24"/>
              </w:rPr>
              <w:t>Različiti materijali ovisno o svakom pojedinom projektu, ulaznice za muzeje i različita projektna događanja</w:t>
            </w:r>
          </w:p>
        </w:tc>
      </w:tr>
      <w:tr w:rsidR="004037D9" w:rsidRPr="00C45FC7" w14:paraId="44A2ED95" w14:textId="77777777" w:rsidTr="00401F9C">
        <w:tc>
          <w:tcPr>
            <w:tcW w:w="3936" w:type="dxa"/>
          </w:tcPr>
          <w:p w14:paraId="202CCBD8"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Način vrednovanja</w:t>
            </w:r>
          </w:p>
        </w:tc>
        <w:tc>
          <w:tcPr>
            <w:tcW w:w="10282" w:type="dxa"/>
            <w:gridSpan w:val="2"/>
          </w:tcPr>
          <w:p w14:paraId="7194F009"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 sustavno praćenje učenikovih postignuća, uspjeha, interesa, motivacija i sposobnosti u ostvarivanju zadataka</w:t>
            </w:r>
          </w:p>
          <w:p w14:paraId="79C98FEA"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color w:val="000000" w:themeColor="text1"/>
                <w:sz w:val="24"/>
                <w:szCs w:val="24"/>
              </w:rPr>
              <w:t>- izvješće o pojedinim aktivnostima na eTwinning platformi, samoevaluacija, bilježenje dojmova osoba uključenih u projekt.</w:t>
            </w:r>
          </w:p>
        </w:tc>
      </w:tr>
      <w:tr w:rsidR="004037D9" w:rsidRPr="00C45FC7" w14:paraId="13684D50" w14:textId="77777777" w:rsidTr="00C45FC7">
        <w:tc>
          <w:tcPr>
            <w:tcW w:w="3936" w:type="dxa"/>
            <w:shd w:val="clear" w:color="auto" w:fill="DAEEF3" w:themeFill="accent5" w:themeFillTint="33"/>
          </w:tcPr>
          <w:p w14:paraId="3981446C" w14:textId="77777777" w:rsidR="004037D9" w:rsidRPr="00C45FC7" w:rsidRDefault="004037D9" w:rsidP="00401F9C">
            <w:pPr>
              <w:tabs>
                <w:tab w:val="left" w:pos="1065"/>
              </w:tabs>
              <w:spacing w:after="0" w:line="240" w:lineRule="auto"/>
              <w:rPr>
                <w:rFonts w:ascii="Arial" w:hAnsi="Arial" w:cs="Arial"/>
                <w:sz w:val="24"/>
                <w:szCs w:val="24"/>
              </w:rPr>
            </w:pPr>
            <w:r w:rsidRPr="00C45FC7">
              <w:rPr>
                <w:rFonts w:ascii="Arial" w:hAnsi="Arial" w:cs="Arial"/>
                <w:sz w:val="24"/>
                <w:szCs w:val="24"/>
              </w:rPr>
              <w:t>Korištenje rezultata vrednovanja</w:t>
            </w:r>
          </w:p>
        </w:tc>
        <w:tc>
          <w:tcPr>
            <w:tcW w:w="10282" w:type="dxa"/>
            <w:gridSpan w:val="2"/>
            <w:shd w:val="clear" w:color="auto" w:fill="DAEEF3" w:themeFill="accent5" w:themeFillTint="33"/>
          </w:tcPr>
          <w:p w14:paraId="2F2AAE2A" w14:textId="77777777" w:rsidR="004037D9" w:rsidRPr="00C45FC7" w:rsidRDefault="004037D9" w:rsidP="00401F9C">
            <w:pPr>
              <w:spacing w:after="0" w:line="240" w:lineRule="auto"/>
              <w:rPr>
                <w:rFonts w:ascii="Arial" w:hAnsi="Arial" w:cs="Arial"/>
                <w:sz w:val="24"/>
                <w:szCs w:val="24"/>
              </w:rPr>
            </w:pPr>
            <w:r w:rsidRPr="00C45FC7">
              <w:rPr>
                <w:rFonts w:ascii="Arial" w:hAnsi="Arial" w:cs="Arial"/>
                <w:color w:val="000000" w:themeColor="text1"/>
                <w:sz w:val="24"/>
                <w:szCs w:val="24"/>
              </w:rPr>
              <w:t>Rezultati i izvješća ovog projekta se skupljaju i objavljuju na stranicama škole,  putem eTwinninga I Twinspace-a, dijele se dojmovi, skupljaju ideje za nove aktivnosti, povezuju škole, učitelji i učenici.</w:t>
            </w:r>
          </w:p>
        </w:tc>
      </w:tr>
    </w:tbl>
    <w:p w14:paraId="2D6C74AD" w14:textId="588AB1B7" w:rsidR="000449C9" w:rsidRDefault="000449C9" w:rsidP="00F94EF0">
      <w:pPr>
        <w:tabs>
          <w:tab w:val="left" w:pos="2544"/>
        </w:tabs>
      </w:pPr>
    </w:p>
    <w:p w14:paraId="28481B02" w14:textId="30626ED7" w:rsidR="00A717EC" w:rsidRDefault="00A717EC" w:rsidP="00F94EF0">
      <w:pPr>
        <w:tabs>
          <w:tab w:val="left" w:pos="2544"/>
        </w:tabs>
      </w:pPr>
    </w:p>
    <w:p w14:paraId="2601EF89" w14:textId="0761078A" w:rsidR="00A717EC" w:rsidRDefault="00A717EC" w:rsidP="00F94EF0">
      <w:pPr>
        <w:tabs>
          <w:tab w:val="left" w:pos="2544"/>
        </w:tabs>
      </w:pPr>
    </w:p>
    <w:tbl>
      <w:tblPr>
        <w:tblStyle w:val="Tablicareetke4-isticanje5"/>
        <w:tblW w:w="14170" w:type="dxa"/>
        <w:tblLayout w:type="fixed"/>
        <w:tblLook w:val="0400" w:firstRow="0" w:lastRow="0" w:firstColumn="0" w:lastColumn="0" w:noHBand="0" w:noVBand="1"/>
      </w:tblPr>
      <w:tblGrid>
        <w:gridCol w:w="2830"/>
        <w:gridCol w:w="11340"/>
      </w:tblGrid>
      <w:tr w:rsidR="00E43B6C" w:rsidRPr="00E43B6C" w14:paraId="3BFD9342" w14:textId="77777777" w:rsidTr="00E43B6C">
        <w:trPr>
          <w:cnfStyle w:val="000000100000" w:firstRow="0" w:lastRow="0" w:firstColumn="0" w:lastColumn="0" w:oddVBand="0" w:evenVBand="0" w:oddHBand="1" w:evenHBand="0" w:firstRowFirstColumn="0" w:firstRowLastColumn="0" w:lastRowFirstColumn="0" w:lastRowLastColumn="0"/>
        </w:trPr>
        <w:tc>
          <w:tcPr>
            <w:tcW w:w="2830" w:type="dxa"/>
          </w:tcPr>
          <w:p w14:paraId="3166A21A" w14:textId="77777777" w:rsidR="00E43B6C" w:rsidRPr="00E43B6C" w:rsidRDefault="00E43B6C" w:rsidP="00E43B6C">
            <w:pPr>
              <w:keepNext/>
              <w:keepLines/>
              <w:spacing w:before="40"/>
              <w:outlineLvl w:val="1"/>
              <w:rPr>
                <w:rFonts w:asciiTheme="majorHAnsi" w:eastAsiaTheme="majorEastAsia" w:hAnsiTheme="majorHAnsi" w:cstheme="majorBidi"/>
                <w:b/>
                <w:bCs/>
                <w:color w:val="365F91" w:themeColor="accent1" w:themeShade="BF"/>
                <w:sz w:val="26"/>
                <w:szCs w:val="26"/>
              </w:rPr>
            </w:pPr>
            <w:r w:rsidRPr="00E43B6C">
              <w:rPr>
                <w:rFonts w:asciiTheme="majorHAnsi" w:eastAsiaTheme="majorEastAsia" w:hAnsiTheme="majorHAnsi" w:cstheme="majorBidi"/>
                <w:b/>
                <w:bCs/>
                <w:color w:val="365F91" w:themeColor="accent1" w:themeShade="BF"/>
                <w:sz w:val="26"/>
                <w:szCs w:val="26"/>
              </w:rPr>
              <w:t xml:space="preserve">Naziv aktivnosti: </w:t>
            </w:r>
          </w:p>
          <w:p w14:paraId="49657FE2" w14:textId="77777777" w:rsidR="00E43B6C" w:rsidRPr="00E43B6C" w:rsidRDefault="00E43B6C" w:rsidP="00E43B6C">
            <w:pPr>
              <w:keepNext/>
              <w:keepLines/>
              <w:spacing w:before="40"/>
              <w:outlineLvl w:val="1"/>
              <w:rPr>
                <w:rFonts w:asciiTheme="majorHAnsi" w:eastAsiaTheme="majorEastAsia" w:hAnsiTheme="majorHAnsi" w:cstheme="majorBidi"/>
                <w:b/>
                <w:bCs/>
                <w:color w:val="365F91" w:themeColor="accent1" w:themeShade="BF"/>
                <w:sz w:val="26"/>
                <w:szCs w:val="26"/>
              </w:rPr>
            </w:pPr>
            <w:r w:rsidRPr="00E43B6C">
              <w:rPr>
                <w:rFonts w:asciiTheme="majorHAnsi" w:eastAsiaTheme="majorEastAsia" w:hAnsiTheme="majorHAnsi" w:cstheme="majorBidi"/>
                <w:color w:val="365F91" w:themeColor="accent1" w:themeShade="BF"/>
                <w:sz w:val="26"/>
                <w:szCs w:val="26"/>
              </w:rPr>
              <w:t xml:space="preserve">Europski dan jezika </w:t>
            </w:r>
          </w:p>
        </w:tc>
        <w:tc>
          <w:tcPr>
            <w:tcW w:w="11340" w:type="dxa"/>
          </w:tcPr>
          <w:p w14:paraId="55E7E308" w14:textId="77777777" w:rsidR="00E43B6C" w:rsidRPr="00E43B6C" w:rsidRDefault="00E43B6C" w:rsidP="00E43B6C">
            <w:pPr>
              <w:keepNext/>
              <w:keepLines/>
              <w:spacing w:before="40"/>
              <w:outlineLvl w:val="1"/>
              <w:rPr>
                <w:rFonts w:asciiTheme="majorHAnsi" w:eastAsiaTheme="majorEastAsia" w:hAnsiTheme="majorHAnsi" w:cstheme="majorBidi"/>
                <w:b/>
                <w:bCs/>
                <w:color w:val="365F91" w:themeColor="accent1" w:themeShade="BF"/>
                <w:sz w:val="26"/>
                <w:szCs w:val="26"/>
              </w:rPr>
            </w:pPr>
            <w:r w:rsidRPr="00E43B6C">
              <w:rPr>
                <w:rFonts w:asciiTheme="majorHAnsi" w:eastAsiaTheme="majorEastAsia" w:hAnsiTheme="majorHAnsi" w:cstheme="majorBidi"/>
                <w:b/>
                <w:bCs/>
                <w:color w:val="365F91" w:themeColor="accent1" w:themeShade="BF"/>
                <w:sz w:val="26"/>
                <w:szCs w:val="26"/>
              </w:rPr>
              <w:t xml:space="preserve">Ime i prezime voditelja: </w:t>
            </w:r>
            <w:r w:rsidRPr="00E43B6C">
              <w:rPr>
                <w:rFonts w:asciiTheme="majorHAnsi" w:eastAsiaTheme="majorEastAsia" w:hAnsiTheme="majorHAnsi" w:cstheme="majorBidi"/>
                <w:color w:val="365F91" w:themeColor="accent1" w:themeShade="BF"/>
                <w:sz w:val="26"/>
                <w:szCs w:val="26"/>
              </w:rPr>
              <w:t>Dalija Rendić</w:t>
            </w:r>
          </w:p>
        </w:tc>
      </w:tr>
      <w:tr w:rsidR="00E43B6C" w:rsidRPr="00E43B6C" w14:paraId="462FE04E" w14:textId="77777777" w:rsidTr="00E43B6C">
        <w:tc>
          <w:tcPr>
            <w:tcW w:w="2830" w:type="dxa"/>
          </w:tcPr>
          <w:p w14:paraId="0A070D4B" w14:textId="77777777" w:rsidR="00E43B6C" w:rsidRPr="00E43B6C" w:rsidRDefault="00E43B6C" w:rsidP="00E43B6C">
            <w:pPr>
              <w:tabs>
                <w:tab w:val="left" w:pos="1065"/>
              </w:tabs>
              <w:rPr>
                <w:rFonts w:ascii="Calibri" w:eastAsia="Calibri" w:hAnsi="Calibri" w:cs="Calibri"/>
                <w:color w:val="17365D" w:themeColor="text2" w:themeShade="BF"/>
                <w:sz w:val="24"/>
                <w:szCs w:val="24"/>
              </w:rPr>
            </w:pPr>
            <w:r w:rsidRPr="00E43B6C">
              <w:rPr>
                <w:rFonts w:ascii="Calibri" w:eastAsia="Calibri" w:hAnsi="Calibri" w:cs="Calibri"/>
                <w:color w:val="17365D" w:themeColor="text2" w:themeShade="BF"/>
                <w:sz w:val="24"/>
                <w:szCs w:val="24"/>
              </w:rPr>
              <w:t>Ishodi aktivnosti</w:t>
            </w:r>
          </w:p>
        </w:tc>
        <w:tc>
          <w:tcPr>
            <w:tcW w:w="11340" w:type="dxa"/>
          </w:tcPr>
          <w:p w14:paraId="48F0202E" w14:textId="77777777" w:rsidR="00E43B6C" w:rsidRDefault="00E43B6C" w:rsidP="00E43B6C">
            <w:pPr>
              <w:tabs>
                <w:tab w:val="left" w:pos="1065"/>
              </w:tabs>
              <w:rPr>
                <w:rFonts w:ascii="Calibri" w:eastAsia="Calibri" w:hAnsi="Calibri" w:cs="Calibri"/>
                <w:color w:val="000000"/>
                <w:sz w:val="24"/>
                <w:szCs w:val="24"/>
              </w:rPr>
            </w:pPr>
            <w:r w:rsidRPr="00E43B6C">
              <w:rPr>
                <w:rFonts w:ascii="Calibri" w:eastAsia="Calibri" w:hAnsi="Calibri" w:cs="Calibri"/>
                <w:color w:val="000000"/>
                <w:sz w:val="24"/>
                <w:szCs w:val="24"/>
              </w:rPr>
              <w:t>obilježavanje Europskog dana jezika, vrednovanje svih jezika i kultura kao i doprinosa osoba koje posjeduju prednosti višejezičnosti, skretanje pozornosti na očuvanje bogate baštine 200 europskih jezika</w:t>
            </w:r>
          </w:p>
          <w:p w14:paraId="4B95A035" w14:textId="77777777" w:rsidR="00972756" w:rsidRPr="00E43B6C" w:rsidRDefault="00972756" w:rsidP="00E43B6C">
            <w:pPr>
              <w:tabs>
                <w:tab w:val="left" w:pos="1065"/>
              </w:tabs>
              <w:rPr>
                <w:rFonts w:ascii="Calibri" w:eastAsia="Calibri" w:hAnsi="Calibri" w:cs="Calibri"/>
                <w:color w:val="000000"/>
                <w:sz w:val="24"/>
                <w:szCs w:val="24"/>
              </w:rPr>
            </w:pPr>
          </w:p>
        </w:tc>
      </w:tr>
      <w:tr w:rsidR="00E43B6C" w:rsidRPr="00E43B6C" w14:paraId="2EA275DF" w14:textId="77777777" w:rsidTr="00E43B6C">
        <w:trPr>
          <w:cnfStyle w:val="000000100000" w:firstRow="0" w:lastRow="0" w:firstColumn="0" w:lastColumn="0" w:oddVBand="0" w:evenVBand="0" w:oddHBand="1" w:evenHBand="0" w:firstRowFirstColumn="0" w:firstRowLastColumn="0" w:lastRowFirstColumn="0" w:lastRowLastColumn="0"/>
        </w:trPr>
        <w:tc>
          <w:tcPr>
            <w:tcW w:w="2830" w:type="dxa"/>
          </w:tcPr>
          <w:p w14:paraId="35BCDC04" w14:textId="77777777" w:rsidR="00E43B6C" w:rsidRPr="00E43B6C" w:rsidRDefault="00E43B6C" w:rsidP="00E43B6C">
            <w:pPr>
              <w:tabs>
                <w:tab w:val="left" w:pos="1065"/>
              </w:tabs>
              <w:rPr>
                <w:rFonts w:ascii="Calibri" w:eastAsia="Calibri" w:hAnsi="Calibri" w:cs="Calibri"/>
                <w:color w:val="17365D" w:themeColor="text2" w:themeShade="BF"/>
                <w:sz w:val="24"/>
                <w:szCs w:val="24"/>
              </w:rPr>
            </w:pPr>
            <w:r w:rsidRPr="00E43B6C">
              <w:rPr>
                <w:rFonts w:ascii="Calibri" w:eastAsia="Calibri" w:hAnsi="Calibri" w:cs="Calibri"/>
                <w:color w:val="17365D" w:themeColor="text2" w:themeShade="BF"/>
                <w:sz w:val="24"/>
                <w:szCs w:val="24"/>
              </w:rPr>
              <w:t>Namjena</w:t>
            </w:r>
          </w:p>
        </w:tc>
        <w:tc>
          <w:tcPr>
            <w:tcW w:w="11340" w:type="dxa"/>
          </w:tcPr>
          <w:p w14:paraId="4932B559" w14:textId="77777777" w:rsidR="00E43B6C" w:rsidRDefault="00E43B6C" w:rsidP="00E43B6C">
            <w:pPr>
              <w:tabs>
                <w:tab w:val="left" w:pos="1065"/>
              </w:tabs>
              <w:rPr>
                <w:rFonts w:ascii="Calibri" w:eastAsia="Calibri" w:hAnsi="Calibri" w:cs="Calibri"/>
                <w:color w:val="000000"/>
                <w:sz w:val="24"/>
                <w:szCs w:val="24"/>
              </w:rPr>
            </w:pPr>
            <w:r w:rsidRPr="00E43B6C">
              <w:rPr>
                <w:rFonts w:ascii="Calibri" w:eastAsia="Calibri" w:hAnsi="Calibri" w:cs="Calibri"/>
                <w:color w:val="000000"/>
                <w:sz w:val="24"/>
                <w:szCs w:val="24"/>
              </w:rPr>
              <w:t>povećanje individualne višejezičnosti te motivacija za doživotno učenje jezika; razvijanje komunikacijskih, informatičko-tehnologijskih i socijalnih kompetencija učenika te opće kulture</w:t>
            </w:r>
          </w:p>
          <w:p w14:paraId="29514A77" w14:textId="77777777" w:rsidR="00972756" w:rsidRPr="00E43B6C" w:rsidRDefault="00972756" w:rsidP="00E43B6C">
            <w:pPr>
              <w:tabs>
                <w:tab w:val="left" w:pos="1065"/>
              </w:tabs>
              <w:rPr>
                <w:rFonts w:ascii="Calibri" w:eastAsia="Calibri" w:hAnsi="Calibri" w:cs="Calibri"/>
                <w:color w:val="000000"/>
                <w:sz w:val="24"/>
                <w:szCs w:val="24"/>
              </w:rPr>
            </w:pPr>
          </w:p>
        </w:tc>
      </w:tr>
      <w:tr w:rsidR="00E43B6C" w:rsidRPr="00E43B6C" w14:paraId="7D506758" w14:textId="77777777" w:rsidTr="00E43B6C">
        <w:tc>
          <w:tcPr>
            <w:tcW w:w="2830" w:type="dxa"/>
          </w:tcPr>
          <w:p w14:paraId="2990C028" w14:textId="77777777" w:rsidR="00E43B6C" w:rsidRPr="00E43B6C" w:rsidRDefault="00E43B6C" w:rsidP="00E43B6C">
            <w:pPr>
              <w:tabs>
                <w:tab w:val="left" w:pos="1065"/>
              </w:tabs>
              <w:rPr>
                <w:rFonts w:ascii="Calibri" w:eastAsia="Calibri" w:hAnsi="Calibri" w:cs="Calibri"/>
                <w:color w:val="17365D" w:themeColor="text2" w:themeShade="BF"/>
                <w:sz w:val="24"/>
                <w:szCs w:val="24"/>
              </w:rPr>
            </w:pPr>
            <w:r w:rsidRPr="00E43B6C">
              <w:rPr>
                <w:rFonts w:ascii="Calibri" w:eastAsia="Calibri" w:hAnsi="Calibri" w:cs="Calibri"/>
                <w:color w:val="17365D" w:themeColor="text2" w:themeShade="BF"/>
                <w:sz w:val="24"/>
                <w:szCs w:val="24"/>
              </w:rPr>
              <w:t>Nositelji aktivnosti</w:t>
            </w:r>
          </w:p>
        </w:tc>
        <w:tc>
          <w:tcPr>
            <w:tcW w:w="11340" w:type="dxa"/>
          </w:tcPr>
          <w:p w14:paraId="47FA4FBF" w14:textId="77777777" w:rsidR="00E43B6C" w:rsidRDefault="00E43B6C" w:rsidP="00E43B6C">
            <w:pPr>
              <w:rPr>
                <w:rFonts w:ascii="Calibri" w:eastAsia="Calibri" w:hAnsi="Calibri" w:cs="Calibri"/>
                <w:color w:val="000000"/>
                <w:sz w:val="24"/>
                <w:szCs w:val="24"/>
              </w:rPr>
            </w:pPr>
            <w:r w:rsidRPr="00E43B6C">
              <w:rPr>
                <w:rFonts w:ascii="Calibri" w:eastAsia="Calibri" w:hAnsi="Calibri" w:cs="Calibri"/>
                <w:color w:val="000000"/>
                <w:sz w:val="24"/>
                <w:szCs w:val="24"/>
              </w:rPr>
              <w:t>Dalija Rendić, Ina Turek, učenici i roditelji</w:t>
            </w:r>
          </w:p>
          <w:p w14:paraId="312897B2" w14:textId="77777777" w:rsidR="00972756" w:rsidRPr="00E43B6C" w:rsidRDefault="00972756" w:rsidP="00E43B6C">
            <w:pPr>
              <w:rPr>
                <w:rFonts w:ascii="Calibri" w:eastAsia="Calibri" w:hAnsi="Calibri" w:cs="Calibri"/>
                <w:color w:val="000000"/>
                <w:sz w:val="24"/>
                <w:szCs w:val="24"/>
              </w:rPr>
            </w:pPr>
          </w:p>
        </w:tc>
      </w:tr>
      <w:tr w:rsidR="00E43B6C" w:rsidRPr="00E43B6C" w14:paraId="7F7F5AEF" w14:textId="77777777" w:rsidTr="00E43B6C">
        <w:trPr>
          <w:cnfStyle w:val="000000100000" w:firstRow="0" w:lastRow="0" w:firstColumn="0" w:lastColumn="0" w:oddVBand="0" w:evenVBand="0" w:oddHBand="1" w:evenHBand="0" w:firstRowFirstColumn="0" w:firstRowLastColumn="0" w:lastRowFirstColumn="0" w:lastRowLastColumn="0"/>
        </w:trPr>
        <w:tc>
          <w:tcPr>
            <w:tcW w:w="2830" w:type="dxa"/>
          </w:tcPr>
          <w:p w14:paraId="10999973" w14:textId="77777777" w:rsidR="00E43B6C" w:rsidRPr="00E43B6C" w:rsidRDefault="00E43B6C" w:rsidP="00E43B6C">
            <w:pPr>
              <w:tabs>
                <w:tab w:val="left" w:pos="1065"/>
              </w:tabs>
              <w:rPr>
                <w:rFonts w:ascii="Calibri" w:eastAsia="Calibri" w:hAnsi="Calibri" w:cs="Calibri"/>
                <w:color w:val="17365D" w:themeColor="text2" w:themeShade="BF"/>
                <w:sz w:val="24"/>
                <w:szCs w:val="24"/>
              </w:rPr>
            </w:pPr>
            <w:r w:rsidRPr="00E43B6C">
              <w:rPr>
                <w:rFonts w:ascii="Calibri" w:eastAsia="Calibri" w:hAnsi="Calibri" w:cs="Calibri"/>
                <w:color w:val="17365D" w:themeColor="text2" w:themeShade="BF"/>
                <w:sz w:val="24"/>
                <w:szCs w:val="24"/>
              </w:rPr>
              <w:t>Način realizacije</w:t>
            </w:r>
          </w:p>
        </w:tc>
        <w:tc>
          <w:tcPr>
            <w:tcW w:w="11340" w:type="dxa"/>
          </w:tcPr>
          <w:p w14:paraId="60FA8A1F" w14:textId="77777777" w:rsidR="00E43B6C" w:rsidRDefault="00E43B6C" w:rsidP="00E43B6C">
            <w:pPr>
              <w:tabs>
                <w:tab w:val="left" w:pos="1065"/>
              </w:tabs>
              <w:rPr>
                <w:rFonts w:ascii="Calibri" w:eastAsia="Calibri" w:hAnsi="Calibri" w:cs="Calibri"/>
                <w:color w:val="000000"/>
                <w:sz w:val="24"/>
                <w:szCs w:val="24"/>
              </w:rPr>
            </w:pPr>
            <w:r w:rsidRPr="00E43B6C">
              <w:rPr>
                <w:rFonts w:ascii="Calibri" w:eastAsia="Calibri" w:hAnsi="Calibri" w:cs="Calibri"/>
                <w:color w:val="000000"/>
                <w:sz w:val="24"/>
                <w:szCs w:val="24"/>
              </w:rPr>
              <w:t>Putem aplikacije Actionbound vođena šetnja gradom na engleskom, njemačkom, hrvatskom i češkom jeziku</w:t>
            </w:r>
          </w:p>
          <w:p w14:paraId="6FA09BA1" w14:textId="77777777" w:rsidR="00972756" w:rsidRPr="00E43B6C" w:rsidRDefault="00972756" w:rsidP="00E43B6C">
            <w:pPr>
              <w:tabs>
                <w:tab w:val="left" w:pos="1065"/>
              </w:tabs>
              <w:rPr>
                <w:rFonts w:ascii="Calibri" w:eastAsia="Calibri" w:hAnsi="Calibri" w:cs="Calibri"/>
                <w:color w:val="000000"/>
                <w:sz w:val="24"/>
                <w:szCs w:val="24"/>
              </w:rPr>
            </w:pPr>
          </w:p>
        </w:tc>
      </w:tr>
      <w:tr w:rsidR="00E43B6C" w:rsidRPr="00E43B6C" w14:paraId="08CC9D8C" w14:textId="77777777" w:rsidTr="00E43B6C">
        <w:tc>
          <w:tcPr>
            <w:tcW w:w="2830" w:type="dxa"/>
          </w:tcPr>
          <w:p w14:paraId="53D06EF2" w14:textId="77777777" w:rsidR="00E43B6C" w:rsidRPr="00E43B6C" w:rsidRDefault="00E43B6C" w:rsidP="00E43B6C">
            <w:pPr>
              <w:tabs>
                <w:tab w:val="left" w:pos="1065"/>
              </w:tabs>
              <w:rPr>
                <w:rFonts w:ascii="Calibri" w:eastAsia="Calibri" w:hAnsi="Calibri" w:cs="Calibri"/>
                <w:color w:val="17365D" w:themeColor="text2" w:themeShade="BF"/>
                <w:sz w:val="24"/>
                <w:szCs w:val="24"/>
              </w:rPr>
            </w:pPr>
            <w:r w:rsidRPr="00E43B6C">
              <w:rPr>
                <w:rFonts w:ascii="Calibri" w:eastAsia="Calibri" w:hAnsi="Calibri" w:cs="Calibri"/>
                <w:color w:val="17365D" w:themeColor="text2" w:themeShade="BF"/>
                <w:sz w:val="24"/>
                <w:szCs w:val="24"/>
              </w:rPr>
              <w:lastRenderedPageBreak/>
              <w:t>Vrijeme realizacije</w:t>
            </w:r>
          </w:p>
        </w:tc>
        <w:tc>
          <w:tcPr>
            <w:tcW w:w="11340" w:type="dxa"/>
          </w:tcPr>
          <w:p w14:paraId="1E67D6E4" w14:textId="77777777" w:rsidR="00E43B6C" w:rsidRDefault="00E43B6C" w:rsidP="00E43B6C">
            <w:pPr>
              <w:tabs>
                <w:tab w:val="left" w:pos="1065"/>
              </w:tabs>
              <w:rPr>
                <w:rFonts w:ascii="Calibri" w:eastAsia="Calibri" w:hAnsi="Calibri" w:cs="Calibri"/>
                <w:color w:val="000000"/>
                <w:sz w:val="24"/>
                <w:szCs w:val="24"/>
              </w:rPr>
            </w:pPr>
            <w:r w:rsidRPr="00E43B6C">
              <w:rPr>
                <w:rFonts w:ascii="Calibri" w:eastAsia="Calibri" w:hAnsi="Calibri" w:cs="Calibri"/>
                <w:color w:val="000000"/>
                <w:sz w:val="24"/>
                <w:szCs w:val="24"/>
              </w:rPr>
              <w:t>26.9.2023.</w:t>
            </w:r>
          </w:p>
          <w:p w14:paraId="7E3D17F2" w14:textId="77777777" w:rsidR="00972756" w:rsidRPr="00E43B6C" w:rsidRDefault="00972756" w:rsidP="00E43B6C">
            <w:pPr>
              <w:tabs>
                <w:tab w:val="left" w:pos="1065"/>
              </w:tabs>
              <w:rPr>
                <w:rFonts w:ascii="Calibri" w:eastAsia="Calibri" w:hAnsi="Calibri" w:cs="Calibri"/>
                <w:color w:val="000000"/>
                <w:sz w:val="24"/>
                <w:szCs w:val="24"/>
              </w:rPr>
            </w:pPr>
          </w:p>
        </w:tc>
      </w:tr>
      <w:tr w:rsidR="00E43B6C" w:rsidRPr="00E43B6C" w14:paraId="038006B7" w14:textId="77777777" w:rsidTr="00E43B6C">
        <w:trPr>
          <w:cnfStyle w:val="000000100000" w:firstRow="0" w:lastRow="0" w:firstColumn="0" w:lastColumn="0" w:oddVBand="0" w:evenVBand="0" w:oddHBand="1" w:evenHBand="0" w:firstRowFirstColumn="0" w:firstRowLastColumn="0" w:lastRowFirstColumn="0" w:lastRowLastColumn="0"/>
        </w:trPr>
        <w:tc>
          <w:tcPr>
            <w:tcW w:w="2830" w:type="dxa"/>
          </w:tcPr>
          <w:p w14:paraId="2CC4B670" w14:textId="77777777" w:rsidR="00E43B6C" w:rsidRPr="00E43B6C" w:rsidRDefault="00E43B6C" w:rsidP="00E43B6C">
            <w:pPr>
              <w:tabs>
                <w:tab w:val="left" w:pos="1065"/>
              </w:tabs>
              <w:rPr>
                <w:rFonts w:ascii="Calibri" w:eastAsia="Calibri" w:hAnsi="Calibri" w:cs="Calibri"/>
                <w:color w:val="17365D" w:themeColor="text2" w:themeShade="BF"/>
                <w:sz w:val="24"/>
                <w:szCs w:val="24"/>
              </w:rPr>
            </w:pPr>
            <w:r w:rsidRPr="00E43B6C">
              <w:rPr>
                <w:rFonts w:ascii="Calibri" w:eastAsia="Calibri" w:hAnsi="Calibri" w:cs="Calibri"/>
                <w:color w:val="17365D" w:themeColor="text2" w:themeShade="BF"/>
                <w:sz w:val="24"/>
                <w:szCs w:val="24"/>
              </w:rPr>
              <w:t>Troškovnik</w:t>
            </w:r>
          </w:p>
        </w:tc>
        <w:tc>
          <w:tcPr>
            <w:tcW w:w="11340" w:type="dxa"/>
          </w:tcPr>
          <w:p w14:paraId="26AE7EEF" w14:textId="77777777" w:rsidR="00E43B6C" w:rsidRDefault="00E43B6C" w:rsidP="00E43B6C">
            <w:pPr>
              <w:tabs>
                <w:tab w:val="left" w:pos="1065"/>
              </w:tabs>
              <w:rPr>
                <w:rFonts w:ascii="Calibri" w:eastAsia="Calibri" w:hAnsi="Calibri" w:cs="Calibri"/>
                <w:color w:val="000000"/>
                <w:sz w:val="24"/>
                <w:szCs w:val="24"/>
              </w:rPr>
            </w:pPr>
            <w:r w:rsidRPr="00E43B6C">
              <w:rPr>
                <w:rFonts w:ascii="Calibri" w:eastAsia="Calibri" w:hAnsi="Calibri" w:cs="Calibri"/>
                <w:color w:val="000000"/>
                <w:sz w:val="24"/>
                <w:szCs w:val="24"/>
              </w:rPr>
              <w:t>20€ za izradu plakata</w:t>
            </w:r>
          </w:p>
          <w:p w14:paraId="1197B178" w14:textId="77777777" w:rsidR="00972756" w:rsidRPr="00E43B6C" w:rsidRDefault="00972756" w:rsidP="00E43B6C">
            <w:pPr>
              <w:tabs>
                <w:tab w:val="left" w:pos="1065"/>
              </w:tabs>
              <w:rPr>
                <w:rFonts w:ascii="Calibri" w:eastAsia="Calibri" w:hAnsi="Calibri" w:cs="Calibri"/>
                <w:color w:val="000000"/>
                <w:sz w:val="24"/>
                <w:szCs w:val="24"/>
              </w:rPr>
            </w:pPr>
          </w:p>
        </w:tc>
      </w:tr>
      <w:tr w:rsidR="00E43B6C" w:rsidRPr="00E43B6C" w14:paraId="53C5B4BE" w14:textId="77777777" w:rsidTr="00E43B6C">
        <w:tc>
          <w:tcPr>
            <w:tcW w:w="2830" w:type="dxa"/>
          </w:tcPr>
          <w:p w14:paraId="618E3DD8" w14:textId="77777777" w:rsidR="00E43B6C" w:rsidRPr="00E43B6C" w:rsidRDefault="00E43B6C" w:rsidP="00E43B6C">
            <w:pPr>
              <w:tabs>
                <w:tab w:val="left" w:pos="1065"/>
              </w:tabs>
              <w:rPr>
                <w:rFonts w:ascii="Calibri" w:eastAsia="Calibri" w:hAnsi="Calibri" w:cs="Calibri"/>
                <w:color w:val="17365D" w:themeColor="text2" w:themeShade="BF"/>
                <w:sz w:val="24"/>
                <w:szCs w:val="24"/>
              </w:rPr>
            </w:pPr>
            <w:r w:rsidRPr="00E43B6C">
              <w:rPr>
                <w:rFonts w:ascii="Calibri" w:eastAsia="Calibri" w:hAnsi="Calibri" w:cs="Calibri"/>
                <w:color w:val="17365D" w:themeColor="text2" w:themeShade="BF"/>
                <w:sz w:val="24"/>
                <w:szCs w:val="24"/>
              </w:rPr>
              <w:t>Način vrednovanja</w:t>
            </w:r>
          </w:p>
        </w:tc>
        <w:tc>
          <w:tcPr>
            <w:tcW w:w="11340" w:type="dxa"/>
          </w:tcPr>
          <w:p w14:paraId="687042EE" w14:textId="77777777" w:rsidR="00E43B6C" w:rsidRDefault="00E43B6C" w:rsidP="00E43B6C">
            <w:pPr>
              <w:tabs>
                <w:tab w:val="left" w:pos="1065"/>
              </w:tabs>
              <w:rPr>
                <w:rFonts w:ascii="Calibri" w:eastAsia="Calibri" w:hAnsi="Calibri" w:cs="Calibri"/>
                <w:color w:val="000000"/>
                <w:sz w:val="24"/>
                <w:szCs w:val="24"/>
              </w:rPr>
            </w:pPr>
            <w:r w:rsidRPr="00E43B6C">
              <w:rPr>
                <w:rFonts w:ascii="Calibri" w:eastAsia="Calibri" w:hAnsi="Calibri" w:cs="Calibri"/>
                <w:color w:val="000000"/>
                <w:sz w:val="24"/>
                <w:szCs w:val="24"/>
              </w:rPr>
              <w:t>izvješće voditelja, evaluacijski formular, fotodokumentacija</w:t>
            </w:r>
          </w:p>
          <w:p w14:paraId="28E77D7C" w14:textId="77777777" w:rsidR="00972756" w:rsidRPr="00E43B6C" w:rsidRDefault="00972756" w:rsidP="00E43B6C">
            <w:pPr>
              <w:tabs>
                <w:tab w:val="left" w:pos="1065"/>
              </w:tabs>
              <w:rPr>
                <w:rFonts w:ascii="Calibri" w:eastAsia="Calibri" w:hAnsi="Calibri" w:cs="Calibri"/>
                <w:color w:val="000000"/>
                <w:sz w:val="24"/>
                <w:szCs w:val="24"/>
              </w:rPr>
            </w:pPr>
          </w:p>
        </w:tc>
      </w:tr>
      <w:tr w:rsidR="00E43B6C" w:rsidRPr="00E43B6C" w14:paraId="12FDDBF0" w14:textId="77777777" w:rsidTr="00E43B6C">
        <w:trPr>
          <w:cnfStyle w:val="000000100000" w:firstRow="0" w:lastRow="0" w:firstColumn="0" w:lastColumn="0" w:oddVBand="0" w:evenVBand="0" w:oddHBand="1" w:evenHBand="0" w:firstRowFirstColumn="0" w:firstRowLastColumn="0" w:lastRowFirstColumn="0" w:lastRowLastColumn="0"/>
        </w:trPr>
        <w:tc>
          <w:tcPr>
            <w:tcW w:w="2830" w:type="dxa"/>
          </w:tcPr>
          <w:p w14:paraId="62B3CDCA" w14:textId="77777777" w:rsidR="00E43B6C" w:rsidRPr="00E43B6C" w:rsidRDefault="00E43B6C" w:rsidP="00E43B6C">
            <w:pPr>
              <w:tabs>
                <w:tab w:val="left" w:pos="1065"/>
              </w:tabs>
              <w:rPr>
                <w:rFonts w:ascii="Calibri" w:eastAsia="Calibri" w:hAnsi="Calibri" w:cs="Calibri"/>
                <w:color w:val="17365D" w:themeColor="text2" w:themeShade="BF"/>
                <w:sz w:val="24"/>
                <w:szCs w:val="24"/>
              </w:rPr>
            </w:pPr>
            <w:r w:rsidRPr="00E43B6C">
              <w:rPr>
                <w:rFonts w:ascii="Calibri" w:eastAsia="Calibri" w:hAnsi="Calibri" w:cs="Calibri"/>
                <w:color w:val="17365D" w:themeColor="text2" w:themeShade="BF"/>
                <w:sz w:val="24"/>
                <w:szCs w:val="24"/>
              </w:rPr>
              <w:t>Korištenje rezultata vrednovanja</w:t>
            </w:r>
          </w:p>
        </w:tc>
        <w:tc>
          <w:tcPr>
            <w:tcW w:w="11340" w:type="dxa"/>
          </w:tcPr>
          <w:p w14:paraId="26EAA663" w14:textId="77777777" w:rsidR="00E43B6C" w:rsidRPr="00E43B6C" w:rsidRDefault="00E43B6C" w:rsidP="00E43B6C">
            <w:pPr>
              <w:rPr>
                <w:rFonts w:ascii="Calibri" w:eastAsia="Calibri" w:hAnsi="Calibri" w:cs="Calibri"/>
                <w:color w:val="000000"/>
                <w:sz w:val="24"/>
                <w:szCs w:val="24"/>
              </w:rPr>
            </w:pPr>
            <w:r w:rsidRPr="00E43B6C">
              <w:rPr>
                <w:rFonts w:ascii="Calibri" w:eastAsia="Calibri" w:hAnsi="Calibri" w:cs="Calibri"/>
                <w:color w:val="000000"/>
                <w:sz w:val="24"/>
                <w:szCs w:val="24"/>
              </w:rPr>
              <w:t>predstavljanje projekta prigodnom izložbom, školski časopis Cvrčak, web stranica škole, lokalni mediji</w:t>
            </w:r>
          </w:p>
        </w:tc>
      </w:tr>
    </w:tbl>
    <w:p w14:paraId="003B5E90" w14:textId="77777777" w:rsidR="00E43B6C" w:rsidRDefault="00E43B6C" w:rsidP="00F94EF0">
      <w:pPr>
        <w:tabs>
          <w:tab w:val="left" w:pos="2544"/>
        </w:tabs>
      </w:pPr>
    </w:p>
    <w:p w14:paraId="4F2FC905" w14:textId="77777777" w:rsidR="00E43B6C" w:rsidRDefault="00E43B6C" w:rsidP="00F94EF0">
      <w:pPr>
        <w:tabs>
          <w:tab w:val="left" w:pos="2544"/>
        </w:tabs>
      </w:pPr>
    </w:p>
    <w:p w14:paraId="5E99A5FF" w14:textId="77777777" w:rsidR="00E43B6C" w:rsidRDefault="00E43B6C" w:rsidP="00F94EF0">
      <w:pPr>
        <w:tabs>
          <w:tab w:val="left" w:pos="2544"/>
        </w:tabs>
      </w:pPr>
    </w:p>
    <w:tbl>
      <w:tblPr>
        <w:tblStyle w:val="Tablicareetke4-isticanje5"/>
        <w:tblW w:w="14218" w:type="dxa"/>
        <w:tblLayout w:type="fixed"/>
        <w:tblLook w:val="0400" w:firstRow="0" w:lastRow="0" w:firstColumn="0" w:lastColumn="0" w:noHBand="0" w:noVBand="1"/>
      </w:tblPr>
      <w:tblGrid>
        <w:gridCol w:w="3936"/>
        <w:gridCol w:w="10282"/>
      </w:tblGrid>
      <w:tr w:rsidR="00E43B6C" w:rsidRPr="00E43B6C" w14:paraId="006A851D"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3AD2042A" w14:textId="77777777" w:rsidR="00E43B6C" w:rsidRPr="00E43B6C" w:rsidRDefault="00E43B6C" w:rsidP="00E43B6C">
            <w:pPr>
              <w:keepNext/>
              <w:keepLines/>
              <w:spacing w:before="40"/>
              <w:outlineLvl w:val="1"/>
              <w:rPr>
                <w:rFonts w:ascii="Arial" w:eastAsiaTheme="majorEastAsia" w:hAnsi="Arial" w:cs="Arial"/>
                <w:b/>
                <w:bCs/>
                <w:color w:val="365F91" w:themeColor="accent1" w:themeShade="BF"/>
                <w:sz w:val="24"/>
                <w:szCs w:val="24"/>
              </w:rPr>
            </w:pPr>
            <w:r w:rsidRPr="00E43B6C">
              <w:rPr>
                <w:rFonts w:ascii="Arial" w:eastAsiaTheme="majorEastAsia" w:hAnsi="Arial" w:cs="Arial"/>
                <w:b/>
                <w:bCs/>
                <w:color w:val="365F91" w:themeColor="accent1" w:themeShade="BF"/>
                <w:sz w:val="24"/>
                <w:szCs w:val="24"/>
              </w:rPr>
              <w:t xml:space="preserve">Naziv aktivnosti: </w:t>
            </w:r>
            <w:r w:rsidRPr="00E43B6C">
              <w:rPr>
                <w:rFonts w:ascii="Arial" w:eastAsiaTheme="majorEastAsia" w:hAnsi="Arial" w:cs="Arial"/>
                <w:color w:val="365F91" w:themeColor="accent1" w:themeShade="BF"/>
                <w:sz w:val="24"/>
                <w:szCs w:val="24"/>
              </w:rPr>
              <w:t>DANI JABUKA, DANI ZDRAVE HRANE</w:t>
            </w:r>
          </w:p>
        </w:tc>
        <w:tc>
          <w:tcPr>
            <w:tcW w:w="10282" w:type="dxa"/>
          </w:tcPr>
          <w:p w14:paraId="25F69979" w14:textId="77777777" w:rsidR="00E43B6C" w:rsidRPr="00E43B6C" w:rsidRDefault="00E43B6C" w:rsidP="00E43B6C">
            <w:pPr>
              <w:keepNext/>
              <w:keepLines/>
              <w:spacing w:before="40"/>
              <w:outlineLvl w:val="1"/>
              <w:rPr>
                <w:rFonts w:ascii="Arial" w:eastAsiaTheme="majorEastAsia" w:hAnsi="Arial" w:cs="Arial"/>
                <w:b/>
                <w:bCs/>
                <w:color w:val="365F91" w:themeColor="accent1" w:themeShade="BF"/>
                <w:sz w:val="24"/>
                <w:szCs w:val="24"/>
              </w:rPr>
            </w:pPr>
            <w:r w:rsidRPr="00E43B6C">
              <w:rPr>
                <w:rFonts w:ascii="Arial" w:eastAsiaTheme="majorEastAsia" w:hAnsi="Arial" w:cs="Arial"/>
                <w:b/>
                <w:bCs/>
                <w:color w:val="365F91" w:themeColor="accent1" w:themeShade="BF"/>
                <w:sz w:val="24"/>
                <w:szCs w:val="24"/>
              </w:rPr>
              <w:t>Ime i prezime voditelja:</w:t>
            </w:r>
            <w:r w:rsidRPr="00E43B6C">
              <w:rPr>
                <w:rFonts w:ascii="Arial" w:eastAsiaTheme="majorEastAsia" w:hAnsi="Arial" w:cs="Arial"/>
                <w:color w:val="365F91" w:themeColor="accent1" w:themeShade="BF"/>
                <w:sz w:val="24"/>
                <w:szCs w:val="24"/>
              </w:rPr>
              <w:t xml:space="preserve"> UČITELJI RN</w:t>
            </w:r>
          </w:p>
        </w:tc>
      </w:tr>
      <w:tr w:rsidR="00E43B6C" w:rsidRPr="00E43B6C" w14:paraId="7F049B73" w14:textId="77777777" w:rsidTr="007E07D4">
        <w:tc>
          <w:tcPr>
            <w:tcW w:w="3936" w:type="dxa"/>
          </w:tcPr>
          <w:p w14:paraId="118147F6" w14:textId="77777777" w:rsidR="00E43B6C" w:rsidRPr="00E43B6C" w:rsidRDefault="00E43B6C" w:rsidP="00E43B6C">
            <w:pPr>
              <w:tabs>
                <w:tab w:val="left" w:pos="1065"/>
              </w:tabs>
              <w:rPr>
                <w:rFonts w:ascii="Arial" w:eastAsia="Calibri" w:hAnsi="Arial" w:cs="Arial"/>
                <w:color w:val="17365D" w:themeColor="text2" w:themeShade="BF"/>
                <w:sz w:val="24"/>
                <w:szCs w:val="24"/>
              </w:rPr>
            </w:pPr>
            <w:r w:rsidRPr="00E43B6C">
              <w:rPr>
                <w:rFonts w:ascii="Arial" w:eastAsia="Calibri" w:hAnsi="Arial" w:cs="Arial"/>
                <w:color w:val="17365D" w:themeColor="text2" w:themeShade="BF"/>
                <w:sz w:val="24"/>
                <w:szCs w:val="24"/>
              </w:rPr>
              <w:t>Ishodi aktivnosti</w:t>
            </w:r>
          </w:p>
        </w:tc>
        <w:tc>
          <w:tcPr>
            <w:tcW w:w="10282" w:type="dxa"/>
          </w:tcPr>
          <w:p w14:paraId="19B8A5D2" w14:textId="77777777" w:rsidR="00E43B6C" w:rsidRDefault="00E43B6C" w:rsidP="00E43B6C">
            <w:pPr>
              <w:tabs>
                <w:tab w:val="left" w:pos="1065"/>
              </w:tabs>
              <w:rPr>
                <w:rFonts w:ascii="Arial" w:eastAsia="Calibri" w:hAnsi="Arial" w:cs="Arial"/>
                <w:color w:val="000000"/>
                <w:sz w:val="24"/>
                <w:szCs w:val="24"/>
              </w:rPr>
            </w:pPr>
            <w:r w:rsidRPr="00E43B6C">
              <w:rPr>
                <w:rFonts w:ascii="Arial" w:eastAsia="Calibri" w:hAnsi="Arial" w:cs="Arial"/>
                <w:color w:val="000000"/>
                <w:sz w:val="24"/>
                <w:szCs w:val="24"/>
              </w:rPr>
              <w:t xml:space="preserve">Učenici će kroz niz aktivnosti saznati nešto više o zdravoj prehrani i tradicijskim obilježju JABUKE kao zdrave hrane. Razvijati odgovorno ponašanje prema tradicijskom nasljeđu i blagdanima koji su dio našeg tradicijsko kulturnog nasljeđa. </w:t>
            </w:r>
          </w:p>
          <w:p w14:paraId="27B2521B" w14:textId="77777777" w:rsidR="00972756" w:rsidRPr="00E43B6C" w:rsidRDefault="00972756" w:rsidP="00E43B6C">
            <w:pPr>
              <w:tabs>
                <w:tab w:val="left" w:pos="1065"/>
              </w:tabs>
              <w:rPr>
                <w:rFonts w:ascii="Arial" w:eastAsia="Calibri" w:hAnsi="Arial" w:cs="Arial"/>
                <w:color w:val="000000"/>
                <w:sz w:val="24"/>
                <w:szCs w:val="24"/>
              </w:rPr>
            </w:pPr>
          </w:p>
        </w:tc>
      </w:tr>
      <w:tr w:rsidR="00E43B6C" w:rsidRPr="00E43B6C" w14:paraId="4A20C472"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6ECC97D4" w14:textId="77777777" w:rsidR="00E43B6C" w:rsidRPr="00E43B6C" w:rsidRDefault="00E43B6C" w:rsidP="00E43B6C">
            <w:pPr>
              <w:tabs>
                <w:tab w:val="left" w:pos="1065"/>
              </w:tabs>
              <w:rPr>
                <w:rFonts w:ascii="Arial" w:eastAsia="Calibri" w:hAnsi="Arial" w:cs="Arial"/>
                <w:color w:val="17365D" w:themeColor="text2" w:themeShade="BF"/>
                <w:sz w:val="24"/>
                <w:szCs w:val="24"/>
              </w:rPr>
            </w:pPr>
            <w:r w:rsidRPr="00E43B6C">
              <w:rPr>
                <w:rFonts w:ascii="Arial" w:eastAsia="Calibri" w:hAnsi="Arial" w:cs="Arial"/>
                <w:color w:val="17365D" w:themeColor="text2" w:themeShade="BF"/>
                <w:sz w:val="24"/>
                <w:szCs w:val="24"/>
              </w:rPr>
              <w:t>Namjena</w:t>
            </w:r>
          </w:p>
        </w:tc>
        <w:tc>
          <w:tcPr>
            <w:tcW w:w="10282" w:type="dxa"/>
          </w:tcPr>
          <w:p w14:paraId="39E98ACA" w14:textId="77777777" w:rsidR="00E43B6C" w:rsidRPr="00E43B6C" w:rsidRDefault="00E43B6C" w:rsidP="00E43B6C">
            <w:pPr>
              <w:tabs>
                <w:tab w:val="left" w:pos="1065"/>
              </w:tabs>
              <w:rPr>
                <w:rFonts w:ascii="Arial" w:eastAsia="Calibri" w:hAnsi="Arial" w:cs="Arial"/>
                <w:color w:val="000000"/>
                <w:sz w:val="24"/>
                <w:szCs w:val="24"/>
              </w:rPr>
            </w:pPr>
            <w:r w:rsidRPr="00E43B6C">
              <w:rPr>
                <w:rFonts w:ascii="Arial" w:eastAsia="Calibri" w:hAnsi="Arial" w:cs="Arial"/>
                <w:color w:val="000000"/>
                <w:sz w:val="24"/>
                <w:szCs w:val="24"/>
              </w:rPr>
              <w:t xml:space="preserve">● educiranje učenike o važnosti voća posebno jabuke </w:t>
            </w:r>
          </w:p>
          <w:p w14:paraId="4F7E3B14" w14:textId="77777777" w:rsidR="00E43B6C" w:rsidRPr="00E43B6C" w:rsidRDefault="00E43B6C" w:rsidP="00E43B6C">
            <w:pPr>
              <w:tabs>
                <w:tab w:val="left" w:pos="1065"/>
              </w:tabs>
              <w:rPr>
                <w:rFonts w:ascii="Arial" w:eastAsia="Calibri" w:hAnsi="Arial" w:cs="Arial"/>
                <w:color w:val="000000"/>
                <w:sz w:val="24"/>
                <w:szCs w:val="24"/>
              </w:rPr>
            </w:pPr>
            <w:r w:rsidRPr="00E43B6C">
              <w:rPr>
                <w:rFonts w:ascii="Arial" w:eastAsia="Calibri" w:hAnsi="Arial" w:cs="Arial"/>
                <w:color w:val="000000"/>
                <w:sz w:val="24"/>
                <w:szCs w:val="24"/>
              </w:rPr>
              <w:t xml:space="preserve">● usvajanje zdravih prehrambenih navika </w:t>
            </w:r>
          </w:p>
          <w:p w14:paraId="38AD43FC" w14:textId="77777777" w:rsidR="00E43B6C" w:rsidRPr="00E43B6C" w:rsidRDefault="00E43B6C" w:rsidP="00E43B6C">
            <w:pPr>
              <w:tabs>
                <w:tab w:val="left" w:pos="1065"/>
              </w:tabs>
              <w:rPr>
                <w:rFonts w:ascii="Arial" w:eastAsia="Calibri" w:hAnsi="Arial" w:cs="Arial"/>
                <w:color w:val="000000"/>
                <w:sz w:val="24"/>
                <w:szCs w:val="24"/>
              </w:rPr>
            </w:pPr>
            <w:r w:rsidRPr="00E43B6C">
              <w:rPr>
                <w:rFonts w:ascii="Arial" w:eastAsia="Calibri" w:hAnsi="Arial" w:cs="Arial"/>
                <w:color w:val="000000"/>
                <w:sz w:val="24"/>
                <w:szCs w:val="24"/>
              </w:rPr>
              <w:t xml:space="preserve">● unapređenje znanja učenika o poboljšanju kvalitete života jedenjem voća, posebno jabuke </w:t>
            </w:r>
          </w:p>
          <w:p w14:paraId="6A15EC97" w14:textId="77777777" w:rsidR="00E43B6C" w:rsidRPr="00E43B6C" w:rsidRDefault="00E43B6C" w:rsidP="00E43B6C">
            <w:pPr>
              <w:tabs>
                <w:tab w:val="left" w:pos="1065"/>
              </w:tabs>
              <w:rPr>
                <w:rFonts w:ascii="Arial" w:eastAsia="Calibri" w:hAnsi="Arial" w:cs="Arial"/>
                <w:color w:val="000000"/>
                <w:sz w:val="24"/>
                <w:szCs w:val="24"/>
              </w:rPr>
            </w:pPr>
            <w:r w:rsidRPr="00E43B6C">
              <w:rPr>
                <w:rFonts w:ascii="Arial" w:eastAsia="Calibri" w:hAnsi="Arial" w:cs="Arial"/>
                <w:color w:val="000000"/>
                <w:sz w:val="24"/>
                <w:szCs w:val="24"/>
              </w:rPr>
              <w:t xml:space="preserve">● poticanje na promjenu i prihvaćanje pravilnih prehrambenih navika </w:t>
            </w:r>
          </w:p>
          <w:p w14:paraId="66225916" w14:textId="77777777" w:rsidR="00E43B6C" w:rsidRPr="00E43B6C" w:rsidRDefault="00E43B6C" w:rsidP="00E43B6C">
            <w:pPr>
              <w:tabs>
                <w:tab w:val="left" w:pos="1065"/>
              </w:tabs>
              <w:rPr>
                <w:rFonts w:ascii="Arial" w:eastAsia="Calibri" w:hAnsi="Arial" w:cs="Arial"/>
                <w:color w:val="000000"/>
                <w:sz w:val="24"/>
                <w:szCs w:val="24"/>
              </w:rPr>
            </w:pPr>
            <w:r w:rsidRPr="00E43B6C">
              <w:rPr>
                <w:rFonts w:ascii="Arial" w:eastAsia="Calibri" w:hAnsi="Arial" w:cs="Arial"/>
                <w:color w:val="000000"/>
                <w:sz w:val="24"/>
                <w:szCs w:val="24"/>
              </w:rPr>
              <w:t xml:space="preserve">● podizanje razine svijesti o odgovornosti u očuvanju zdravlja </w:t>
            </w:r>
          </w:p>
          <w:p w14:paraId="275C9D23" w14:textId="77777777" w:rsidR="00E43B6C" w:rsidRDefault="00E43B6C" w:rsidP="00E43B6C">
            <w:pPr>
              <w:tabs>
                <w:tab w:val="left" w:pos="1065"/>
              </w:tabs>
              <w:rPr>
                <w:rFonts w:ascii="Arial" w:eastAsia="Calibri" w:hAnsi="Arial" w:cs="Arial"/>
                <w:color w:val="000000"/>
                <w:sz w:val="24"/>
                <w:szCs w:val="24"/>
              </w:rPr>
            </w:pPr>
            <w:r w:rsidRPr="00E43B6C">
              <w:rPr>
                <w:rFonts w:ascii="Arial" w:eastAsia="Calibri" w:hAnsi="Arial" w:cs="Arial"/>
                <w:color w:val="000000"/>
                <w:sz w:val="24"/>
                <w:szCs w:val="24"/>
              </w:rPr>
              <w:t>● jabuka kao simbol, jabuka u pjesmi i slikarstvu, tradicijski prikaz jabuke (mudre izreke)</w:t>
            </w:r>
          </w:p>
          <w:p w14:paraId="4EC080FA" w14:textId="77777777" w:rsidR="00972756" w:rsidRPr="00E43B6C" w:rsidRDefault="00972756" w:rsidP="00E43B6C">
            <w:pPr>
              <w:tabs>
                <w:tab w:val="left" w:pos="1065"/>
              </w:tabs>
              <w:rPr>
                <w:rFonts w:ascii="Arial" w:eastAsia="Calibri" w:hAnsi="Arial" w:cs="Arial"/>
                <w:color w:val="000000"/>
                <w:sz w:val="24"/>
                <w:szCs w:val="24"/>
              </w:rPr>
            </w:pPr>
          </w:p>
        </w:tc>
      </w:tr>
      <w:tr w:rsidR="00E43B6C" w:rsidRPr="00E43B6C" w14:paraId="398945DA" w14:textId="77777777" w:rsidTr="007E07D4">
        <w:tc>
          <w:tcPr>
            <w:tcW w:w="3936" w:type="dxa"/>
          </w:tcPr>
          <w:p w14:paraId="661D2A25" w14:textId="77777777" w:rsidR="00E43B6C" w:rsidRPr="00E43B6C" w:rsidRDefault="00E43B6C" w:rsidP="00E43B6C">
            <w:pPr>
              <w:tabs>
                <w:tab w:val="left" w:pos="1065"/>
              </w:tabs>
              <w:rPr>
                <w:rFonts w:ascii="Arial" w:eastAsia="Calibri" w:hAnsi="Arial" w:cs="Arial"/>
                <w:color w:val="17365D" w:themeColor="text2" w:themeShade="BF"/>
                <w:sz w:val="24"/>
                <w:szCs w:val="24"/>
              </w:rPr>
            </w:pPr>
            <w:r w:rsidRPr="00E43B6C">
              <w:rPr>
                <w:rFonts w:ascii="Arial" w:eastAsia="Calibri" w:hAnsi="Arial" w:cs="Arial"/>
                <w:color w:val="17365D" w:themeColor="text2" w:themeShade="BF"/>
                <w:sz w:val="24"/>
                <w:szCs w:val="24"/>
              </w:rPr>
              <w:t>Nositelji aktivnosti</w:t>
            </w:r>
          </w:p>
        </w:tc>
        <w:tc>
          <w:tcPr>
            <w:tcW w:w="10282" w:type="dxa"/>
          </w:tcPr>
          <w:p w14:paraId="06504B07" w14:textId="77777777" w:rsidR="00E43B6C" w:rsidRDefault="00E43B6C" w:rsidP="00E43B6C">
            <w:pPr>
              <w:rPr>
                <w:rFonts w:ascii="Arial" w:eastAsia="Calibri" w:hAnsi="Arial" w:cs="Arial"/>
                <w:color w:val="000000"/>
                <w:sz w:val="24"/>
                <w:szCs w:val="24"/>
              </w:rPr>
            </w:pPr>
            <w:r w:rsidRPr="00E43B6C">
              <w:rPr>
                <w:rFonts w:ascii="Arial" w:eastAsia="Calibri" w:hAnsi="Arial" w:cs="Arial"/>
                <w:color w:val="000000"/>
                <w:sz w:val="24"/>
                <w:szCs w:val="24"/>
              </w:rPr>
              <w:t>Učitelji i učenici od 1. do 4. r.</w:t>
            </w:r>
          </w:p>
          <w:p w14:paraId="07E6BA64" w14:textId="77777777" w:rsidR="00972756" w:rsidRPr="00E43B6C" w:rsidRDefault="00972756" w:rsidP="00E43B6C">
            <w:pPr>
              <w:rPr>
                <w:rFonts w:ascii="Arial" w:eastAsia="Calibri" w:hAnsi="Arial" w:cs="Arial"/>
                <w:color w:val="000000"/>
                <w:sz w:val="24"/>
                <w:szCs w:val="24"/>
              </w:rPr>
            </w:pPr>
          </w:p>
        </w:tc>
      </w:tr>
      <w:tr w:rsidR="00E43B6C" w:rsidRPr="00E43B6C" w14:paraId="48275F93"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62498686" w14:textId="77777777" w:rsidR="00E43B6C" w:rsidRPr="00E43B6C" w:rsidRDefault="00E43B6C" w:rsidP="00E43B6C">
            <w:pPr>
              <w:tabs>
                <w:tab w:val="left" w:pos="1065"/>
              </w:tabs>
              <w:rPr>
                <w:rFonts w:ascii="Arial" w:eastAsia="Calibri" w:hAnsi="Arial" w:cs="Arial"/>
                <w:color w:val="17365D" w:themeColor="text2" w:themeShade="BF"/>
                <w:sz w:val="24"/>
                <w:szCs w:val="24"/>
              </w:rPr>
            </w:pPr>
            <w:r w:rsidRPr="00E43B6C">
              <w:rPr>
                <w:rFonts w:ascii="Arial" w:eastAsia="Calibri" w:hAnsi="Arial" w:cs="Arial"/>
                <w:color w:val="17365D" w:themeColor="text2" w:themeShade="BF"/>
                <w:sz w:val="24"/>
                <w:szCs w:val="24"/>
              </w:rPr>
              <w:lastRenderedPageBreak/>
              <w:t>Način realizacije</w:t>
            </w:r>
          </w:p>
        </w:tc>
        <w:tc>
          <w:tcPr>
            <w:tcW w:w="10282" w:type="dxa"/>
          </w:tcPr>
          <w:p w14:paraId="29E800A6" w14:textId="77777777" w:rsidR="00E43B6C" w:rsidRDefault="00E43B6C" w:rsidP="00E43B6C">
            <w:pPr>
              <w:tabs>
                <w:tab w:val="left" w:pos="1065"/>
              </w:tabs>
              <w:rPr>
                <w:rFonts w:ascii="Arial" w:eastAsia="Calibri" w:hAnsi="Arial" w:cs="Arial"/>
                <w:color w:val="000000"/>
                <w:sz w:val="24"/>
                <w:szCs w:val="24"/>
              </w:rPr>
            </w:pPr>
            <w:r w:rsidRPr="00E43B6C">
              <w:rPr>
                <w:rFonts w:ascii="Arial" w:eastAsia="Calibri" w:hAnsi="Arial" w:cs="Arial"/>
                <w:color w:val="000000"/>
                <w:sz w:val="24"/>
                <w:szCs w:val="24"/>
              </w:rPr>
              <w:t>Učenici će međusobno komunicirati, razvijati toleranciju i međusobno poštivanje za aktivno sudjelovanje u predstavljanju određenih proizvoda od jabuka.</w:t>
            </w:r>
          </w:p>
          <w:p w14:paraId="39BAA3B6" w14:textId="77777777" w:rsidR="00972756" w:rsidRPr="00E43B6C" w:rsidRDefault="00972756" w:rsidP="00E43B6C">
            <w:pPr>
              <w:tabs>
                <w:tab w:val="left" w:pos="1065"/>
              </w:tabs>
              <w:rPr>
                <w:rFonts w:ascii="Arial" w:eastAsia="Calibri" w:hAnsi="Arial" w:cs="Arial"/>
                <w:color w:val="000000"/>
                <w:sz w:val="24"/>
                <w:szCs w:val="24"/>
              </w:rPr>
            </w:pPr>
          </w:p>
        </w:tc>
      </w:tr>
      <w:tr w:rsidR="00E43B6C" w:rsidRPr="00E43B6C" w14:paraId="1E185DB5" w14:textId="77777777" w:rsidTr="007E07D4">
        <w:tc>
          <w:tcPr>
            <w:tcW w:w="3936" w:type="dxa"/>
          </w:tcPr>
          <w:p w14:paraId="298A57CE" w14:textId="77777777" w:rsidR="00E43B6C" w:rsidRPr="00E43B6C" w:rsidRDefault="00E43B6C" w:rsidP="00E43B6C">
            <w:pPr>
              <w:tabs>
                <w:tab w:val="left" w:pos="1065"/>
              </w:tabs>
              <w:rPr>
                <w:rFonts w:ascii="Arial" w:eastAsia="Calibri" w:hAnsi="Arial" w:cs="Arial"/>
                <w:color w:val="17365D" w:themeColor="text2" w:themeShade="BF"/>
                <w:sz w:val="24"/>
                <w:szCs w:val="24"/>
              </w:rPr>
            </w:pPr>
            <w:r w:rsidRPr="00E43B6C">
              <w:rPr>
                <w:rFonts w:ascii="Arial" w:eastAsia="Calibri" w:hAnsi="Arial" w:cs="Arial"/>
                <w:color w:val="17365D" w:themeColor="text2" w:themeShade="BF"/>
                <w:sz w:val="24"/>
                <w:szCs w:val="24"/>
              </w:rPr>
              <w:t>Vrijeme realizacije</w:t>
            </w:r>
          </w:p>
        </w:tc>
        <w:tc>
          <w:tcPr>
            <w:tcW w:w="10282" w:type="dxa"/>
          </w:tcPr>
          <w:p w14:paraId="3B49ABA3" w14:textId="77777777" w:rsidR="00E43B6C" w:rsidRDefault="00E43B6C" w:rsidP="00E43B6C">
            <w:pPr>
              <w:tabs>
                <w:tab w:val="left" w:pos="1065"/>
              </w:tabs>
              <w:rPr>
                <w:rFonts w:ascii="Arial" w:eastAsia="Calibri" w:hAnsi="Arial" w:cs="Arial"/>
                <w:color w:val="000000"/>
                <w:sz w:val="24"/>
                <w:szCs w:val="24"/>
              </w:rPr>
            </w:pPr>
            <w:r w:rsidRPr="00E43B6C">
              <w:rPr>
                <w:rFonts w:ascii="Arial" w:eastAsia="Calibri" w:hAnsi="Arial" w:cs="Arial"/>
                <w:color w:val="000000"/>
                <w:sz w:val="24"/>
                <w:szCs w:val="24"/>
              </w:rPr>
              <w:t>tijekom listopada 2023.g.</w:t>
            </w:r>
          </w:p>
          <w:p w14:paraId="3B5745AA" w14:textId="77777777" w:rsidR="00972756" w:rsidRPr="00E43B6C" w:rsidRDefault="00972756" w:rsidP="00E43B6C">
            <w:pPr>
              <w:tabs>
                <w:tab w:val="left" w:pos="1065"/>
              </w:tabs>
              <w:rPr>
                <w:rFonts w:ascii="Arial" w:eastAsia="Calibri" w:hAnsi="Arial" w:cs="Arial"/>
                <w:color w:val="000000"/>
                <w:sz w:val="24"/>
                <w:szCs w:val="24"/>
              </w:rPr>
            </w:pPr>
          </w:p>
        </w:tc>
      </w:tr>
      <w:tr w:rsidR="00E43B6C" w:rsidRPr="00E43B6C" w14:paraId="61ECE7EF"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27CF9F27" w14:textId="77777777" w:rsidR="00E43B6C" w:rsidRPr="00E43B6C" w:rsidRDefault="00E43B6C" w:rsidP="00E43B6C">
            <w:pPr>
              <w:tabs>
                <w:tab w:val="left" w:pos="1065"/>
              </w:tabs>
              <w:rPr>
                <w:rFonts w:ascii="Arial" w:eastAsia="Calibri" w:hAnsi="Arial" w:cs="Arial"/>
                <w:color w:val="17365D" w:themeColor="text2" w:themeShade="BF"/>
                <w:sz w:val="24"/>
                <w:szCs w:val="24"/>
              </w:rPr>
            </w:pPr>
            <w:r w:rsidRPr="00E43B6C">
              <w:rPr>
                <w:rFonts w:ascii="Arial" w:eastAsia="Calibri" w:hAnsi="Arial" w:cs="Arial"/>
                <w:color w:val="17365D" w:themeColor="text2" w:themeShade="BF"/>
                <w:sz w:val="24"/>
                <w:szCs w:val="24"/>
              </w:rPr>
              <w:t>Troškovnik</w:t>
            </w:r>
          </w:p>
        </w:tc>
        <w:tc>
          <w:tcPr>
            <w:tcW w:w="10282" w:type="dxa"/>
          </w:tcPr>
          <w:p w14:paraId="06BB276F" w14:textId="77777777" w:rsidR="00E43B6C" w:rsidRDefault="00E43B6C" w:rsidP="00E43B6C">
            <w:pPr>
              <w:tabs>
                <w:tab w:val="left" w:pos="1065"/>
              </w:tabs>
              <w:rPr>
                <w:rFonts w:ascii="Arial" w:eastAsia="Calibri" w:hAnsi="Arial" w:cs="Arial"/>
                <w:color w:val="000000"/>
                <w:sz w:val="24"/>
                <w:szCs w:val="24"/>
              </w:rPr>
            </w:pPr>
            <w:r w:rsidRPr="00E43B6C">
              <w:rPr>
                <w:rFonts w:ascii="Arial" w:eastAsia="Calibri" w:hAnsi="Arial" w:cs="Arial"/>
                <w:color w:val="000000"/>
                <w:sz w:val="24"/>
                <w:szCs w:val="24"/>
              </w:rPr>
              <w:t>Jabuke, papir, bojice, škare, ljepilo, prirodni materijali.</w:t>
            </w:r>
          </w:p>
          <w:p w14:paraId="6319700F" w14:textId="77777777" w:rsidR="00972756" w:rsidRPr="00E43B6C" w:rsidRDefault="00972756" w:rsidP="00E43B6C">
            <w:pPr>
              <w:tabs>
                <w:tab w:val="left" w:pos="1065"/>
              </w:tabs>
              <w:rPr>
                <w:rFonts w:ascii="Arial" w:eastAsia="Calibri" w:hAnsi="Arial" w:cs="Arial"/>
                <w:color w:val="000000"/>
                <w:sz w:val="24"/>
                <w:szCs w:val="24"/>
              </w:rPr>
            </w:pPr>
          </w:p>
        </w:tc>
      </w:tr>
      <w:tr w:rsidR="00E43B6C" w:rsidRPr="00E43B6C" w14:paraId="61F91CFA" w14:textId="77777777" w:rsidTr="007E07D4">
        <w:tc>
          <w:tcPr>
            <w:tcW w:w="3936" w:type="dxa"/>
          </w:tcPr>
          <w:p w14:paraId="588A98A9" w14:textId="77777777" w:rsidR="00E43B6C" w:rsidRPr="00E43B6C" w:rsidRDefault="00E43B6C" w:rsidP="00E43B6C">
            <w:pPr>
              <w:tabs>
                <w:tab w:val="left" w:pos="1065"/>
              </w:tabs>
              <w:rPr>
                <w:rFonts w:ascii="Arial" w:eastAsia="Calibri" w:hAnsi="Arial" w:cs="Arial"/>
                <w:color w:val="17365D" w:themeColor="text2" w:themeShade="BF"/>
                <w:sz w:val="24"/>
                <w:szCs w:val="24"/>
              </w:rPr>
            </w:pPr>
            <w:r w:rsidRPr="00E43B6C">
              <w:rPr>
                <w:rFonts w:ascii="Arial" w:eastAsia="Calibri" w:hAnsi="Arial" w:cs="Arial"/>
                <w:color w:val="17365D" w:themeColor="text2" w:themeShade="BF"/>
                <w:sz w:val="24"/>
                <w:szCs w:val="24"/>
              </w:rPr>
              <w:t>Način vrednovanja</w:t>
            </w:r>
          </w:p>
        </w:tc>
        <w:tc>
          <w:tcPr>
            <w:tcW w:w="10282" w:type="dxa"/>
          </w:tcPr>
          <w:p w14:paraId="5AD8250B" w14:textId="77777777" w:rsidR="00E43B6C" w:rsidRDefault="00E43B6C" w:rsidP="00E43B6C">
            <w:pPr>
              <w:tabs>
                <w:tab w:val="left" w:pos="1065"/>
              </w:tabs>
              <w:rPr>
                <w:rFonts w:ascii="Arial" w:eastAsia="Calibri" w:hAnsi="Arial" w:cs="Arial"/>
                <w:color w:val="000000"/>
                <w:sz w:val="24"/>
                <w:szCs w:val="24"/>
              </w:rPr>
            </w:pPr>
            <w:r w:rsidRPr="00E43B6C">
              <w:rPr>
                <w:rFonts w:ascii="Arial" w:eastAsia="Calibri" w:hAnsi="Arial" w:cs="Arial"/>
                <w:color w:val="000000"/>
                <w:sz w:val="24"/>
                <w:szCs w:val="24"/>
              </w:rPr>
              <w:t>Međusobnom valorizacijom učenika i učitelja, predstavljanje na roditeljskom sastanku.</w:t>
            </w:r>
          </w:p>
          <w:p w14:paraId="580F6741" w14:textId="77777777" w:rsidR="00972756" w:rsidRPr="00E43B6C" w:rsidRDefault="00972756" w:rsidP="00E43B6C">
            <w:pPr>
              <w:tabs>
                <w:tab w:val="left" w:pos="1065"/>
              </w:tabs>
              <w:rPr>
                <w:rFonts w:ascii="Arial" w:eastAsia="Calibri" w:hAnsi="Arial" w:cs="Arial"/>
                <w:color w:val="000000"/>
                <w:sz w:val="24"/>
                <w:szCs w:val="24"/>
              </w:rPr>
            </w:pPr>
          </w:p>
        </w:tc>
      </w:tr>
      <w:tr w:rsidR="00E43B6C" w:rsidRPr="00E43B6C" w14:paraId="4F17CFA5"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2CD98008" w14:textId="77777777" w:rsidR="00E43B6C" w:rsidRPr="00E43B6C" w:rsidRDefault="00E43B6C" w:rsidP="00E43B6C">
            <w:pPr>
              <w:tabs>
                <w:tab w:val="left" w:pos="1065"/>
              </w:tabs>
              <w:rPr>
                <w:rFonts w:ascii="Arial" w:eastAsia="Calibri" w:hAnsi="Arial" w:cs="Arial"/>
                <w:color w:val="17365D" w:themeColor="text2" w:themeShade="BF"/>
                <w:sz w:val="24"/>
                <w:szCs w:val="24"/>
              </w:rPr>
            </w:pPr>
            <w:r w:rsidRPr="00E43B6C">
              <w:rPr>
                <w:rFonts w:ascii="Arial" w:eastAsia="Calibri" w:hAnsi="Arial" w:cs="Arial"/>
                <w:color w:val="17365D" w:themeColor="text2" w:themeShade="BF"/>
                <w:sz w:val="24"/>
                <w:szCs w:val="24"/>
              </w:rPr>
              <w:t>Korištenje rezultata vrednovanja</w:t>
            </w:r>
          </w:p>
        </w:tc>
        <w:tc>
          <w:tcPr>
            <w:tcW w:w="10282" w:type="dxa"/>
          </w:tcPr>
          <w:p w14:paraId="2F118B40" w14:textId="77777777" w:rsidR="00E43B6C" w:rsidRPr="00E43B6C" w:rsidRDefault="00E43B6C" w:rsidP="00E43B6C">
            <w:pPr>
              <w:rPr>
                <w:rFonts w:ascii="Arial" w:eastAsia="Calibri" w:hAnsi="Arial" w:cs="Arial"/>
                <w:color w:val="000000"/>
                <w:sz w:val="24"/>
                <w:szCs w:val="24"/>
              </w:rPr>
            </w:pPr>
            <w:r w:rsidRPr="00E43B6C">
              <w:rPr>
                <w:rFonts w:ascii="Arial" w:eastAsia="Calibri" w:hAnsi="Arial" w:cs="Arial"/>
                <w:color w:val="000000"/>
                <w:sz w:val="24"/>
                <w:szCs w:val="24"/>
              </w:rPr>
              <w:t>Panoi škole, likovni ostvaraji, školski list Cvrčak.</w:t>
            </w:r>
          </w:p>
        </w:tc>
      </w:tr>
    </w:tbl>
    <w:p w14:paraId="61DB72DA" w14:textId="77777777" w:rsidR="00E43B6C" w:rsidRDefault="00E43B6C" w:rsidP="00F94EF0">
      <w:pPr>
        <w:tabs>
          <w:tab w:val="left" w:pos="2544"/>
        </w:tabs>
      </w:pPr>
    </w:p>
    <w:p w14:paraId="170796CF" w14:textId="77777777" w:rsidR="00E43B6C" w:rsidRDefault="00E43B6C" w:rsidP="00F94EF0">
      <w:pPr>
        <w:tabs>
          <w:tab w:val="left" w:pos="2544"/>
        </w:tabs>
      </w:pPr>
    </w:p>
    <w:p w14:paraId="105BD8E7" w14:textId="77777777" w:rsidR="00E43B6C" w:rsidRDefault="00E43B6C" w:rsidP="00F94EF0">
      <w:pPr>
        <w:tabs>
          <w:tab w:val="left" w:pos="2544"/>
        </w:tabs>
      </w:pPr>
    </w:p>
    <w:p w14:paraId="59035C42" w14:textId="77777777" w:rsidR="008B167F" w:rsidRDefault="008B167F" w:rsidP="00F94EF0">
      <w:pPr>
        <w:tabs>
          <w:tab w:val="left" w:pos="2544"/>
        </w:tabs>
      </w:pPr>
    </w:p>
    <w:tbl>
      <w:tblPr>
        <w:tblStyle w:val="Tablicareetke4-isticanje5"/>
        <w:tblW w:w="14218" w:type="dxa"/>
        <w:tblLayout w:type="fixed"/>
        <w:tblLook w:val="0400" w:firstRow="0" w:lastRow="0" w:firstColumn="0" w:lastColumn="0" w:noHBand="0" w:noVBand="1"/>
      </w:tblPr>
      <w:tblGrid>
        <w:gridCol w:w="3936"/>
        <w:gridCol w:w="10282"/>
      </w:tblGrid>
      <w:tr w:rsidR="008B167F" w:rsidRPr="008B167F" w14:paraId="393DA27B"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1BC42595" w14:textId="77777777" w:rsidR="008B167F" w:rsidRPr="008B167F" w:rsidRDefault="008B167F" w:rsidP="00F7221F">
            <w:pPr>
              <w:keepNext/>
              <w:keepLines/>
              <w:spacing w:before="40"/>
              <w:outlineLvl w:val="1"/>
              <w:rPr>
                <w:rFonts w:ascii="Arial" w:eastAsiaTheme="majorEastAsia" w:hAnsi="Arial" w:cs="Arial"/>
                <w:b/>
                <w:bCs/>
                <w:color w:val="365F91" w:themeColor="accent1" w:themeShade="BF"/>
                <w:sz w:val="24"/>
                <w:szCs w:val="24"/>
              </w:rPr>
            </w:pPr>
            <w:r w:rsidRPr="008B167F">
              <w:rPr>
                <w:rFonts w:ascii="Arial" w:eastAsiaTheme="majorEastAsia" w:hAnsi="Arial" w:cs="Arial"/>
                <w:b/>
                <w:bCs/>
                <w:color w:val="365F91" w:themeColor="accent1" w:themeShade="BF"/>
                <w:sz w:val="24"/>
                <w:szCs w:val="24"/>
              </w:rPr>
              <w:t xml:space="preserve">Naziv aktivnosti: </w:t>
            </w:r>
          </w:p>
          <w:p w14:paraId="4EE27A07" w14:textId="77777777" w:rsidR="008B167F" w:rsidRPr="008B167F" w:rsidRDefault="008B167F" w:rsidP="00F7221F">
            <w:pPr>
              <w:keepNext/>
              <w:keepLines/>
              <w:spacing w:before="40"/>
              <w:outlineLvl w:val="1"/>
              <w:rPr>
                <w:rFonts w:ascii="Arial" w:eastAsiaTheme="majorEastAsia" w:hAnsi="Arial" w:cs="Arial"/>
                <w:b/>
                <w:bCs/>
                <w:sz w:val="24"/>
                <w:szCs w:val="24"/>
              </w:rPr>
            </w:pPr>
            <w:r w:rsidRPr="008B167F">
              <w:rPr>
                <w:rFonts w:ascii="Arial" w:eastAsiaTheme="majorEastAsia" w:hAnsi="Arial" w:cs="Arial"/>
                <w:b/>
                <w:bCs/>
                <w:sz w:val="24"/>
                <w:szCs w:val="24"/>
              </w:rPr>
              <w:t>100. dan škole-eTwinning projekt</w:t>
            </w:r>
          </w:p>
        </w:tc>
        <w:tc>
          <w:tcPr>
            <w:tcW w:w="10282" w:type="dxa"/>
          </w:tcPr>
          <w:p w14:paraId="61704186" w14:textId="77777777" w:rsidR="008B167F" w:rsidRPr="008B167F" w:rsidRDefault="008B167F" w:rsidP="00F7221F">
            <w:pPr>
              <w:keepNext/>
              <w:keepLines/>
              <w:spacing w:before="40"/>
              <w:outlineLvl w:val="1"/>
              <w:rPr>
                <w:rFonts w:ascii="Arial" w:eastAsiaTheme="majorEastAsia" w:hAnsi="Arial" w:cs="Arial"/>
                <w:b/>
                <w:bCs/>
                <w:color w:val="365F91" w:themeColor="accent1" w:themeShade="BF"/>
                <w:sz w:val="24"/>
                <w:szCs w:val="24"/>
              </w:rPr>
            </w:pPr>
            <w:r w:rsidRPr="008B167F">
              <w:rPr>
                <w:rFonts w:ascii="Arial" w:eastAsiaTheme="majorEastAsia" w:hAnsi="Arial" w:cs="Arial"/>
                <w:b/>
                <w:bCs/>
                <w:color w:val="365F91" w:themeColor="accent1" w:themeShade="BF"/>
                <w:sz w:val="24"/>
                <w:szCs w:val="24"/>
              </w:rPr>
              <w:t>Ime i prezime voditelja:</w:t>
            </w:r>
          </w:p>
          <w:p w14:paraId="2A8E897F" w14:textId="77777777" w:rsidR="008B167F" w:rsidRPr="008B167F" w:rsidRDefault="008B167F" w:rsidP="00F7221F">
            <w:pPr>
              <w:rPr>
                <w:rFonts w:ascii="Arial" w:eastAsia="Calibri" w:hAnsi="Arial" w:cs="Arial"/>
                <w:sz w:val="24"/>
                <w:szCs w:val="24"/>
              </w:rPr>
            </w:pPr>
            <w:r w:rsidRPr="008B167F">
              <w:rPr>
                <w:rFonts w:ascii="Arial" w:eastAsia="Calibri" w:hAnsi="Arial" w:cs="Arial"/>
                <w:sz w:val="24"/>
                <w:szCs w:val="24"/>
              </w:rPr>
              <w:t>Andreja Žuger , Slavica Bublić</w:t>
            </w:r>
          </w:p>
        </w:tc>
      </w:tr>
      <w:tr w:rsidR="008B167F" w:rsidRPr="008B167F" w14:paraId="22037411" w14:textId="77777777" w:rsidTr="00F7221F">
        <w:tc>
          <w:tcPr>
            <w:tcW w:w="3936" w:type="dxa"/>
          </w:tcPr>
          <w:p w14:paraId="0C8F1E41" w14:textId="77777777" w:rsidR="008B167F" w:rsidRPr="008B167F" w:rsidRDefault="008B167F" w:rsidP="00F7221F">
            <w:pPr>
              <w:tabs>
                <w:tab w:val="left" w:pos="1065"/>
              </w:tabs>
              <w:rPr>
                <w:rFonts w:ascii="Arial" w:eastAsia="Calibri" w:hAnsi="Arial" w:cs="Arial"/>
                <w:color w:val="17365D" w:themeColor="text2" w:themeShade="BF"/>
                <w:sz w:val="24"/>
                <w:szCs w:val="24"/>
              </w:rPr>
            </w:pPr>
            <w:r w:rsidRPr="008B167F">
              <w:rPr>
                <w:rFonts w:ascii="Arial" w:eastAsia="Calibri" w:hAnsi="Arial" w:cs="Arial"/>
                <w:color w:val="17365D" w:themeColor="text2" w:themeShade="BF"/>
                <w:sz w:val="24"/>
                <w:szCs w:val="24"/>
              </w:rPr>
              <w:t>Ishodi aktivnosti</w:t>
            </w:r>
          </w:p>
        </w:tc>
        <w:tc>
          <w:tcPr>
            <w:tcW w:w="10282" w:type="dxa"/>
          </w:tcPr>
          <w:p w14:paraId="698867B9" w14:textId="77777777" w:rsidR="008B167F" w:rsidRPr="008B167F" w:rsidRDefault="008B167F" w:rsidP="00F7221F">
            <w:pPr>
              <w:autoSpaceDE w:val="0"/>
              <w:autoSpaceDN w:val="0"/>
              <w:adjustRightInd w:val="0"/>
              <w:rPr>
                <w:rFonts w:ascii="Arial" w:hAnsi="Arial" w:cs="Arial"/>
                <w:color w:val="000000"/>
                <w:sz w:val="24"/>
                <w:szCs w:val="24"/>
              </w:rPr>
            </w:pPr>
            <w:r w:rsidRPr="008B167F">
              <w:rPr>
                <w:rFonts w:ascii="Arial" w:hAnsi="Arial" w:cs="Arial"/>
                <w:color w:val="000000"/>
                <w:sz w:val="24"/>
                <w:szCs w:val="24"/>
              </w:rPr>
              <w:t>-ostvariti odgojno- obrazovne ciljeve i ishode u skladu s planom i programom</w:t>
            </w:r>
          </w:p>
          <w:p w14:paraId="31000251" w14:textId="77777777" w:rsidR="008B167F" w:rsidRPr="008B167F" w:rsidRDefault="008B167F" w:rsidP="00F7221F">
            <w:pPr>
              <w:autoSpaceDE w:val="0"/>
              <w:autoSpaceDN w:val="0"/>
              <w:adjustRightInd w:val="0"/>
              <w:rPr>
                <w:rFonts w:ascii="Arial" w:hAnsi="Arial" w:cs="Arial"/>
                <w:color w:val="000000"/>
                <w:sz w:val="24"/>
                <w:szCs w:val="24"/>
              </w:rPr>
            </w:pPr>
            <w:r w:rsidRPr="008B167F">
              <w:rPr>
                <w:rFonts w:ascii="Arial" w:hAnsi="Arial" w:cs="Arial"/>
                <w:color w:val="000000"/>
                <w:sz w:val="24"/>
                <w:szCs w:val="24"/>
              </w:rPr>
              <w:t>- razvijati temeljne kompetencije te samostalno i timskim radom razvijati građanske vještine</w:t>
            </w:r>
          </w:p>
          <w:p w14:paraId="35DA4AA5" w14:textId="77777777" w:rsidR="008B167F" w:rsidRDefault="008B167F" w:rsidP="00F7221F">
            <w:pPr>
              <w:autoSpaceDE w:val="0"/>
              <w:autoSpaceDN w:val="0"/>
              <w:adjustRightInd w:val="0"/>
              <w:rPr>
                <w:rFonts w:ascii="Arial" w:hAnsi="Arial" w:cs="Arial"/>
                <w:color w:val="000000"/>
                <w:sz w:val="24"/>
                <w:szCs w:val="24"/>
              </w:rPr>
            </w:pPr>
            <w:r w:rsidRPr="008B167F">
              <w:rPr>
                <w:rFonts w:ascii="Arial" w:hAnsi="Arial" w:cs="Arial"/>
                <w:color w:val="000000"/>
                <w:sz w:val="24"/>
                <w:szCs w:val="24"/>
              </w:rPr>
              <w:t>- učenjem kroz igru obilježiti 100. dan nastave te pokazati da se na kvalitetan način može učiti i bez torbe pune knjiga</w:t>
            </w:r>
          </w:p>
          <w:p w14:paraId="6865BCA8" w14:textId="77777777" w:rsidR="008B167F" w:rsidRPr="008B167F" w:rsidRDefault="008B167F" w:rsidP="00F7221F">
            <w:pPr>
              <w:autoSpaceDE w:val="0"/>
              <w:autoSpaceDN w:val="0"/>
              <w:adjustRightInd w:val="0"/>
              <w:rPr>
                <w:rFonts w:ascii="Arial" w:hAnsi="Arial" w:cs="Arial"/>
                <w:color w:val="000000"/>
                <w:sz w:val="24"/>
                <w:szCs w:val="24"/>
              </w:rPr>
            </w:pPr>
          </w:p>
        </w:tc>
      </w:tr>
      <w:tr w:rsidR="008B167F" w:rsidRPr="008B167F" w14:paraId="0FD7DBC9"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79886D64" w14:textId="77777777" w:rsidR="008B167F" w:rsidRPr="008B167F" w:rsidRDefault="008B167F" w:rsidP="00F7221F">
            <w:pPr>
              <w:tabs>
                <w:tab w:val="left" w:pos="1065"/>
              </w:tabs>
              <w:rPr>
                <w:rFonts w:ascii="Arial" w:eastAsia="Calibri" w:hAnsi="Arial" w:cs="Arial"/>
                <w:color w:val="17365D" w:themeColor="text2" w:themeShade="BF"/>
                <w:sz w:val="24"/>
                <w:szCs w:val="24"/>
              </w:rPr>
            </w:pPr>
            <w:r w:rsidRPr="008B167F">
              <w:rPr>
                <w:rFonts w:ascii="Arial" w:eastAsia="Calibri" w:hAnsi="Arial" w:cs="Arial"/>
                <w:color w:val="17365D" w:themeColor="text2" w:themeShade="BF"/>
                <w:sz w:val="24"/>
                <w:szCs w:val="24"/>
              </w:rPr>
              <w:t>Namjena</w:t>
            </w:r>
          </w:p>
        </w:tc>
        <w:tc>
          <w:tcPr>
            <w:tcW w:w="10282" w:type="dxa"/>
          </w:tcPr>
          <w:p w14:paraId="30E5FFA2" w14:textId="77777777" w:rsidR="008B167F" w:rsidRDefault="008B167F">
            <w:pPr>
              <w:pStyle w:val="Odlomakpopisa"/>
              <w:numPr>
                <w:ilvl w:val="0"/>
                <w:numId w:val="35"/>
              </w:numPr>
              <w:autoSpaceDE w:val="0"/>
              <w:autoSpaceDN w:val="0"/>
              <w:adjustRightInd w:val="0"/>
              <w:rPr>
                <w:rFonts w:ascii="Arial" w:hAnsi="Arial" w:cs="Arial"/>
                <w:color w:val="000000"/>
                <w:sz w:val="24"/>
                <w:szCs w:val="24"/>
              </w:rPr>
            </w:pPr>
            <w:r w:rsidRPr="008B167F">
              <w:rPr>
                <w:rFonts w:ascii="Arial" w:hAnsi="Arial" w:cs="Arial"/>
                <w:color w:val="000000"/>
                <w:sz w:val="24"/>
                <w:szCs w:val="24"/>
              </w:rPr>
              <w:t>razvijati suradnju i toleranciju; - usvajati pravila komunikacije;- poticati jezično komunikacijske vještine u izražavanju</w:t>
            </w:r>
          </w:p>
          <w:p w14:paraId="01D97E88" w14:textId="77777777" w:rsidR="008B167F" w:rsidRPr="008B167F" w:rsidRDefault="008B167F">
            <w:pPr>
              <w:pStyle w:val="Odlomakpopisa"/>
              <w:numPr>
                <w:ilvl w:val="0"/>
                <w:numId w:val="35"/>
              </w:numPr>
              <w:autoSpaceDE w:val="0"/>
              <w:autoSpaceDN w:val="0"/>
              <w:adjustRightInd w:val="0"/>
              <w:rPr>
                <w:rFonts w:ascii="Arial" w:hAnsi="Arial" w:cs="Arial"/>
                <w:color w:val="000000"/>
                <w:sz w:val="24"/>
                <w:szCs w:val="24"/>
              </w:rPr>
            </w:pPr>
          </w:p>
        </w:tc>
      </w:tr>
      <w:tr w:rsidR="008B167F" w:rsidRPr="008B167F" w14:paraId="73B14CBE" w14:textId="77777777" w:rsidTr="00F7221F">
        <w:tc>
          <w:tcPr>
            <w:tcW w:w="3936" w:type="dxa"/>
          </w:tcPr>
          <w:p w14:paraId="67176039" w14:textId="77777777" w:rsidR="008B167F" w:rsidRPr="008B167F" w:rsidRDefault="008B167F" w:rsidP="00F7221F">
            <w:pPr>
              <w:tabs>
                <w:tab w:val="left" w:pos="1065"/>
              </w:tabs>
              <w:rPr>
                <w:rFonts w:ascii="Arial" w:eastAsia="Calibri" w:hAnsi="Arial" w:cs="Arial"/>
                <w:color w:val="17365D" w:themeColor="text2" w:themeShade="BF"/>
                <w:sz w:val="24"/>
                <w:szCs w:val="24"/>
              </w:rPr>
            </w:pPr>
            <w:r w:rsidRPr="008B167F">
              <w:rPr>
                <w:rFonts w:ascii="Arial" w:eastAsia="Calibri" w:hAnsi="Arial" w:cs="Arial"/>
                <w:color w:val="17365D" w:themeColor="text2" w:themeShade="BF"/>
                <w:sz w:val="24"/>
                <w:szCs w:val="24"/>
              </w:rPr>
              <w:t>Nositelji aktivnosti</w:t>
            </w:r>
          </w:p>
        </w:tc>
        <w:tc>
          <w:tcPr>
            <w:tcW w:w="10282" w:type="dxa"/>
          </w:tcPr>
          <w:p w14:paraId="6C6498AB" w14:textId="77777777" w:rsidR="008B167F" w:rsidRDefault="008B167F" w:rsidP="00F7221F">
            <w:pPr>
              <w:autoSpaceDE w:val="0"/>
              <w:autoSpaceDN w:val="0"/>
              <w:adjustRightInd w:val="0"/>
              <w:rPr>
                <w:rFonts w:ascii="Arial" w:hAnsi="Arial" w:cs="Arial"/>
                <w:color w:val="000000" w:themeColor="text1"/>
                <w:sz w:val="24"/>
                <w:szCs w:val="24"/>
              </w:rPr>
            </w:pPr>
            <w:r w:rsidRPr="008B167F">
              <w:rPr>
                <w:rFonts w:ascii="Arial" w:hAnsi="Arial" w:cs="Arial"/>
                <w:color w:val="000000" w:themeColor="text1"/>
                <w:sz w:val="24"/>
                <w:szCs w:val="24"/>
              </w:rPr>
              <w:t>Učenici 2.d i učiteljica Andreja Žuger , učenici PŠ Doljani i učiteljica Slavica Bublić</w:t>
            </w:r>
          </w:p>
          <w:p w14:paraId="06D35004" w14:textId="77777777" w:rsidR="008B167F" w:rsidRPr="008B167F" w:rsidRDefault="008B167F" w:rsidP="00F7221F">
            <w:pPr>
              <w:autoSpaceDE w:val="0"/>
              <w:autoSpaceDN w:val="0"/>
              <w:adjustRightInd w:val="0"/>
              <w:rPr>
                <w:rFonts w:ascii="Arial" w:hAnsi="Arial" w:cs="Arial"/>
                <w:color w:val="000000"/>
                <w:sz w:val="24"/>
                <w:szCs w:val="24"/>
              </w:rPr>
            </w:pPr>
          </w:p>
        </w:tc>
      </w:tr>
      <w:tr w:rsidR="008B167F" w:rsidRPr="008B167F" w14:paraId="210A1045"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73DA0410" w14:textId="77777777" w:rsidR="008B167F" w:rsidRPr="008B167F" w:rsidRDefault="008B167F" w:rsidP="00F7221F">
            <w:pPr>
              <w:tabs>
                <w:tab w:val="left" w:pos="1065"/>
              </w:tabs>
              <w:rPr>
                <w:rFonts w:ascii="Arial" w:eastAsia="Calibri" w:hAnsi="Arial" w:cs="Arial"/>
                <w:color w:val="17365D" w:themeColor="text2" w:themeShade="BF"/>
                <w:sz w:val="24"/>
                <w:szCs w:val="24"/>
              </w:rPr>
            </w:pPr>
            <w:r w:rsidRPr="008B167F">
              <w:rPr>
                <w:rFonts w:ascii="Arial" w:eastAsia="Calibri" w:hAnsi="Arial" w:cs="Arial"/>
                <w:color w:val="17365D" w:themeColor="text2" w:themeShade="BF"/>
                <w:sz w:val="24"/>
                <w:szCs w:val="24"/>
              </w:rPr>
              <w:lastRenderedPageBreak/>
              <w:t>Način realizacije</w:t>
            </w:r>
          </w:p>
        </w:tc>
        <w:tc>
          <w:tcPr>
            <w:tcW w:w="10282" w:type="dxa"/>
          </w:tcPr>
          <w:p w14:paraId="7B56EDED" w14:textId="77777777" w:rsidR="008B167F" w:rsidRDefault="008B167F" w:rsidP="00F7221F">
            <w:pPr>
              <w:autoSpaceDE w:val="0"/>
              <w:autoSpaceDN w:val="0"/>
              <w:adjustRightInd w:val="0"/>
              <w:rPr>
                <w:rFonts w:ascii="Arial" w:hAnsi="Arial" w:cs="Arial"/>
                <w:color w:val="000000"/>
                <w:sz w:val="24"/>
                <w:szCs w:val="24"/>
              </w:rPr>
            </w:pPr>
            <w:r w:rsidRPr="008B167F">
              <w:rPr>
                <w:rFonts w:ascii="Arial" w:hAnsi="Arial" w:cs="Arial"/>
                <w:color w:val="000000"/>
                <w:sz w:val="24"/>
                <w:szCs w:val="24"/>
              </w:rPr>
              <w:t>Unutar predmetnih sadržaja odabrati sadržaje primjerene učenikovoj dobi</w:t>
            </w:r>
          </w:p>
          <w:p w14:paraId="0DDAE183" w14:textId="77777777" w:rsidR="008B167F" w:rsidRPr="008B167F" w:rsidRDefault="008B167F" w:rsidP="00F7221F">
            <w:pPr>
              <w:autoSpaceDE w:val="0"/>
              <w:autoSpaceDN w:val="0"/>
              <w:adjustRightInd w:val="0"/>
              <w:rPr>
                <w:rFonts w:ascii="Arial" w:hAnsi="Arial" w:cs="Arial"/>
                <w:color w:val="000000"/>
                <w:sz w:val="24"/>
                <w:szCs w:val="24"/>
              </w:rPr>
            </w:pPr>
          </w:p>
        </w:tc>
      </w:tr>
      <w:tr w:rsidR="008B167F" w:rsidRPr="008B167F" w14:paraId="3A585911" w14:textId="77777777" w:rsidTr="00F7221F">
        <w:tc>
          <w:tcPr>
            <w:tcW w:w="3936" w:type="dxa"/>
          </w:tcPr>
          <w:p w14:paraId="1A1EEAF4" w14:textId="77777777" w:rsidR="008B167F" w:rsidRPr="008B167F" w:rsidRDefault="008B167F" w:rsidP="00F7221F">
            <w:pPr>
              <w:tabs>
                <w:tab w:val="left" w:pos="1065"/>
              </w:tabs>
              <w:rPr>
                <w:rFonts w:ascii="Arial" w:eastAsia="Calibri" w:hAnsi="Arial" w:cs="Arial"/>
                <w:color w:val="17365D" w:themeColor="text2" w:themeShade="BF"/>
                <w:sz w:val="24"/>
                <w:szCs w:val="24"/>
              </w:rPr>
            </w:pPr>
            <w:r w:rsidRPr="008B167F">
              <w:rPr>
                <w:rFonts w:ascii="Arial" w:eastAsia="Calibri" w:hAnsi="Arial" w:cs="Arial"/>
                <w:color w:val="17365D" w:themeColor="text2" w:themeShade="BF"/>
                <w:sz w:val="24"/>
                <w:szCs w:val="24"/>
              </w:rPr>
              <w:t>Vrijeme realizacije</w:t>
            </w:r>
          </w:p>
        </w:tc>
        <w:tc>
          <w:tcPr>
            <w:tcW w:w="10282" w:type="dxa"/>
          </w:tcPr>
          <w:p w14:paraId="0372E837" w14:textId="77777777" w:rsidR="008B167F" w:rsidRDefault="008B167F" w:rsidP="00F7221F">
            <w:pPr>
              <w:autoSpaceDE w:val="0"/>
              <w:autoSpaceDN w:val="0"/>
              <w:adjustRightInd w:val="0"/>
              <w:rPr>
                <w:rFonts w:ascii="Arial" w:hAnsi="Arial" w:cs="Arial"/>
                <w:color w:val="000000"/>
                <w:sz w:val="24"/>
                <w:szCs w:val="24"/>
              </w:rPr>
            </w:pPr>
            <w:r w:rsidRPr="008B167F">
              <w:rPr>
                <w:rFonts w:ascii="Arial" w:hAnsi="Arial" w:cs="Arial"/>
                <w:color w:val="000000"/>
                <w:sz w:val="24"/>
                <w:szCs w:val="24"/>
              </w:rPr>
              <w:t xml:space="preserve">Veljača, 2024. </w:t>
            </w:r>
          </w:p>
          <w:p w14:paraId="2F285BD9" w14:textId="77777777" w:rsidR="008B167F" w:rsidRPr="008B167F" w:rsidRDefault="008B167F" w:rsidP="00F7221F">
            <w:pPr>
              <w:autoSpaceDE w:val="0"/>
              <w:autoSpaceDN w:val="0"/>
              <w:adjustRightInd w:val="0"/>
              <w:rPr>
                <w:rFonts w:ascii="Arial" w:hAnsi="Arial" w:cs="Arial"/>
                <w:color w:val="000000"/>
                <w:sz w:val="24"/>
                <w:szCs w:val="24"/>
              </w:rPr>
            </w:pPr>
          </w:p>
        </w:tc>
      </w:tr>
      <w:tr w:rsidR="008B167F" w:rsidRPr="008B167F" w14:paraId="795F9832"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6A5DB4B8" w14:textId="77777777" w:rsidR="008B167F" w:rsidRPr="008B167F" w:rsidRDefault="008B167F" w:rsidP="00F7221F">
            <w:pPr>
              <w:tabs>
                <w:tab w:val="left" w:pos="1065"/>
              </w:tabs>
              <w:rPr>
                <w:rFonts w:ascii="Arial" w:eastAsia="Calibri" w:hAnsi="Arial" w:cs="Arial"/>
                <w:color w:val="17365D" w:themeColor="text2" w:themeShade="BF"/>
                <w:sz w:val="24"/>
                <w:szCs w:val="24"/>
              </w:rPr>
            </w:pPr>
            <w:r w:rsidRPr="008B167F">
              <w:rPr>
                <w:rFonts w:ascii="Arial" w:eastAsia="Calibri" w:hAnsi="Arial" w:cs="Arial"/>
                <w:color w:val="17365D" w:themeColor="text2" w:themeShade="BF"/>
                <w:sz w:val="24"/>
                <w:szCs w:val="24"/>
              </w:rPr>
              <w:t>Troškovnik</w:t>
            </w:r>
          </w:p>
        </w:tc>
        <w:tc>
          <w:tcPr>
            <w:tcW w:w="10282" w:type="dxa"/>
          </w:tcPr>
          <w:p w14:paraId="2D4B4E58" w14:textId="77777777" w:rsidR="008B167F" w:rsidRDefault="008B167F" w:rsidP="00F7221F">
            <w:pPr>
              <w:autoSpaceDE w:val="0"/>
              <w:autoSpaceDN w:val="0"/>
              <w:adjustRightInd w:val="0"/>
              <w:rPr>
                <w:rFonts w:ascii="Arial" w:hAnsi="Arial" w:cs="Arial"/>
                <w:color w:val="000000"/>
                <w:sz w:val="24"/>
                <w:szCs w:val="24"/>
              </w:rPr>
            </w:pPr>
            <w:r w:rsidRPr="008B167F">
              <w:rPr>
                <w:rFonts w:ascii="Arial" w:hAnsi="Arial" w:cs="Arial"/>
                <w:color w:val="000000"/>
                <w:sz w:val="24"/>
                <w:szCs w:val="24"/>
              </w:rPr>
              <w:t xml:space="preserve"> potrošni materijal (papir, hamer papir, ljepilo, plastične čaše, papirnati tanjuri...) </w:t>
            </w:r>
          </w:p>
          <w:p w14:paraId="27EAE4FD" w14:textId="77777777" w:rsidR="008B167F" w:rsidRPr="008B167F" w:rsidRDefault="008B167F" w:rsidP="00F7221F">
            <w:pPr>
              <w:autoSpaceDE w:val="0"/>
              <w:autoSpaceDN w:val="0"/>
              <w:adjustRightInd w:val="0"/>
              <w:rPr>
                <w:rFonts w:ascii="Arial" w:hAnsi="Arial" w:cs="Arial"/>
                <w:color w:val="000000"/>
                <w:sz w:val="24"/>
                <w:szCs w:val="24"/>
              </w:rPr>
            </w:pPr>
          </w:p>
        </w:tc>
      </w:tr>
      <w:tr w:rsidR="008B167F" w:rsidRPr="008B167F" w14:paraId="0AA31392" w14:textId="77777777" w:rsidTr="00F7221F">
        <w:tc>
          <w:tcPr>
            <w:tcW w:w="3936" w:type="dxa"/>
          </w:tcPr>
          <w:p w14:paraId="635EB1A5" w14:textId="77777777" w:rsidR="008B167F" w:rsidRPr="008B167F" w:rsidRDefault="008B167F" w:rsidP="00F7221F">
            <w:pPr>
              <w:tabs>
                <w:tab w:val="left" w:pos="1065"/>
              </w:tabs>
              <w:rPr>
                <w:rFonts w:ascii="Arial" w:eastAsia="Calibri" w:hAnsi="Arial" w:cs="Arial"/>
                <w:color w:val="17365D" w:themeColor="text2" w:themeShade="BF"/>
                <w:sz w:val="24"/>
                <w:szCs w:val="24"/>
              </w:rPr>
            </w:pPr>
            <w:r w:rsidRPr="008B167F">
              <w:rPr>
                <w:rFonts w:ascii="Arial" w:eastAsia="Calibri" w:hAnsi="Arial" w:cs="Arial"/>
                <w:color w:val="17365D" w:themeColor="text2" w:themeShade="BF"/>
                <w:sz w:val="24"/>
                <w:szCs w:val="24"/>
              </w:rPr>
              <w:t>Način vrednovanja</w:t>
            </w:r>
          </w:p>
        </w:tc>
        <w:tc>
          <w:tcPr>
            <w:tcW w:w="10282" w:type="dxa"/>
          </w:tcPr>
          <w:p w14:paraId="2AF84205" w14:textId="77777777" w:rsidR="008B167F" w:rsidRDefault="008B167F" w:rsidP="00F7221F">
            <w:pPr>
              <w:autoSpaceDE w:val="0"/>
              <w:autoSpaceDN w:val="0"/>
              <w:adjustRightInd w:val="0"/>
              <w:rPr>
                <w:rFonts w:ascii="Arial" w:hAnsi="Arial" w:cs="Arial"/>
                <w:color w:val="000000"/>
                <w:sz w:val="24"/>
                <w:szCs w:val="24"/>
              </w:rPr>
            </w:pPr>
            <w:r w:rsidRPr="008B167F">
              <w:rPr>
                <w:rFonts w:ascii="Arial" w:hAnsi="Arial" w:cs="Arial"/>
                <w:color w:val="000000"/>
                <w:sz w:val="24"/>
                <w:szCs w:val="24"/>
              </w:rPr>
              <w:t xml:space="preserve">Listić za samovredovanje, plakati za skupni rad </w:t>
            </w:r>
          </w:p>
          <w:p w14:paraId="42D1EDF8" w14:textId="77777777" w:rsidR="008B167F" w:rsidRPr="008B167F" w:rsidRDefault="008B167F" w:rsidP="00F7221F">
            <w:pPr>
              <w:autoSpaceDE w:val="0"/>
              <w:autoSpaceDN w:val="0"/>
              <w:adjustRightInd w:val="0"/>
              <w:rPr>
                <w:rFonts w:ascii="Arial" w:hAnsi="Arial" w:cs="Arial"/>
                <w:color w:val="000000"/>
                <w:sz w:val="24"/>
                <w:szCs w:val="24"/>
              </w:rPr>
            </w:pPr>
          </w:p>
        </w:tc>
      </w:tr>
      <w:tr w:rsidR="008B167F" w:rsidRPr="008B167F" w14:paraId="6AB15AEC"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2D327EAA" w14:textId="77777777" w:rsidR="008B167F" w:rsidRPr="008B167F" w:rsidRDefault="008B167F" w:rsidP="00F7221F">
            <w:pPr>
              <w:tabs>
                <w:tab w:val="left" w:pos="1065"/>
              </w:tabs>
              <w:rPr>
                <w:rFonts w:ascii="Arial" w:eastAsia="Calibri" w:hAnsi="Arial" w:cs="Arial"/>
                <w:color w:val="17365D" w:themeColor="text2" w:themeShade="BF"/>
                <w:sz w:val="24"/>
                <w:szCs w:val="24"/>
              </w:rPr>
            </w:pPr>
            <w:r w:rsidRPr="008B167F">
              <w:rPr>
                <w:rFonts w:ascii="Arial" w:eastAsia="Calibri" w:hAnsi="Arial" w:cs="Arial"/>
                <w:color w:val="17365D" w:themeColor="text2" w:themeShade="BF"/>
                <w:sz w:val="24"/>
                <w:szCs w:val="24"/>
              </w:rPr>
              <w:t>Korištenje rezultata vrednovanja</w:t>
            </w:r>
          </w:p>
        </w:tc>
        <w:tc>
          <w:tcPr>
            <w:tcW w:w="10282" w:type="dxa"/>
          </w:tcPr>
          <w:p w14:paraId="05320332" w14:textId="77777777" w:rsidR="008B167F" w:rsidRPr="008B167F" w:rsidRDefault="008B167F" w:rsidP="00F7221F">
            <w:pPr>
              <w:autoSpaceDE w:val="0"/>
              <w:autoSpaceDN w:val="0"/>
              <w:adjustRightInd w:val="0"/>
              <w:rPr>
                <w:rFonts w:ascii="Arial" w:hAnsi="Arial" w:cs="Arial"/>
                <w:color w:val="000000"/>
                <w:sz w:val="24"/>
                <w:szCs w:val="24"/>
              </w:rPr>
            </w:pPr>
            <w:r w:rsidRPr="008B167F">
              <w:rPr>
                <w:rFonts w:ascii="Arial" w:hAnsi="Arial" w:cs="Arial"/>
                <w:color w:val="000000"/>
                <w:sz w:val="24"/>
                <w:szCs w:val="24"/>
              </w:rPr>
              <w:t>-prezentacija projekta na mrežnim stranicama škole, online časopis Cvrčak</w:t>
            </w:r>
          </w:p>
        </w:tc>
      </w:tr>
    </w:tbl>
    <w:p w14:paraId="58E31C5E" w14:textId="77777777" w:rsidR="008B167F" w:rsidRDefault="008B167F" w:rsidP="00F94EF0">
      <w:pPr>
        <w:tabs>
          <w:tab w:val="left" w:pos="2544"/>
        </w:tabs>
      </w:pPr>
    </w:p>
    <w:p w14:paraId="4FCA3AA8" w14:textId="77777777" w:rsidR="00E43B6C" w:rsidRDefault="00E43B6C" w:rsidP="00F94EF0">
      <w:pPr>
        <w:tabs>
          <w:tab w:val="left" w:pos="2544"/>
        </w:tabs>
      </w:pPr>
    </w:p>
    <w:p w14:paraId="360B15DF" w14:textId="77777777" w:rsidR="008B167F" w:rsidRDefault="008B167F" w:rsidP="00F94EF0">
      <w:pPr>
        <w:tabs>
          <w:tab w:val="left" w:pos="2544"/>
        </w:tabs>
      </w:pPr>
    </w:p>
    <w:p w14:paraId="1DED348A" w14:textId="77777777" w:rsidR="008B167F" w:rsidRDefault="008B167F" w:rsidP="00F94EF0">
      <w:pPr>
        <w:tabs>
          <w:tab w:val="left" w:pos="2544"/>
        </w:tabs>
      </w:pPr>
    </w:p>
    <w:tbl>
      <w:tblPr>
        <w:tblStyle w:val="Tablicareetke4-isticanje5"/>
        <w:tblW w:w="14218" w:type="dxa"/>
        <w:tblLayout w:type="fixed"/>
        <w:tblLook w:val="0400" w:firstRow="0" w:lastRow="0" w:firstColumn="0" w:lastColumn="0" w:noHBand="0" w:noVBand="1"/>
      </w:tblPr>
      <w:tblGrid>
        <w:gridCol w:w="3936"/>
        <w:gridCol w:w="10282"/>
      </w:tblGrid>
      <w:tr w:rsidR="00B30B5F" w:rsidRPr="00B30B5F" w14:paraId="691EADB4"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7EC5DB08" w14:textId="77777777" w:rsidR="00B30B5F" w:rsidRPr="00B30B5F" w:rsidRDefault="00B30B5F" w:rsidP="00F7221F">
            <w:pPr>
              <w:keepNext/>
              <w:keepLines/>
              <w:spacing w:before="40"/>
              <w:outlineLvl w:val="1"/>
              <w:rPr>
                <w:rFonts w:ascii="Arial" w:eastAsiaTheme="majorEastAsia" w:hAnsi="Arial" w:cs="Arial"/>
                <w:b/>
                <w:bCs/>
                <w:color w:val="548DD4" w:themeColor="text2" w:themeTint="99"/>
                <w:sz w:val="24"/>
                <w:szCs w:val="24"/>
              </w:rPr>
            </w:pPr>
            <w:r w:rsidRPr="00B30B5F">
              <w:rPr>
                <w:rFonts w:ascii="Arial" w:eastAsiaTheme="majorEastAsia" w:hAnsi="Arial" w:cs="Arial"/>
                <w:b/>
                <w:bCs/>
                <w:color w:val="548DD4" w:themeColor="text2" w:themeTint="99"/>
                <w:sz w:val="24"/>
                <w:szCs w:val="24"/>
              </w:rPr>
              <w:t xml:space="preserve">Naziv aktivnosti: </w:t>
            </w:r>
          </w:p>
          <w:p w14:paraId="0770ABDC" w14:textId="77777777" w:rsidR="00B30B5F" w:rsidRPr="00B30B5F" w:rsidRDefault="00B30B5F" w:rsidP="00F7221F">
            <w:pPr>
              <w:keepNext/>
              <w:keepLines/>
              <w:spacing w:before="40"/>
              <w:outlineLvl w:val="1"/>
              <w:rPr>
                <w:rFonts w:ascii="Arial" w:eastAsiaTheme="majorEastAsia" w:hAnsi="Arial" w:cs="Arial"/>
                <w:b/>
                <w:bCs/>
                <w:color w:val="548DD4" w:themeColor="text2" w:themeTint="99"/>
                <w:sz w:val="24"/>
                <w:szCs w:val="24"/>
              </w:rPr>
            </w:pPr>
            <w:r w:rsidRPr="00B30B5F">
              <w:rPr>
                <w:rFonts w:ascii="Arial" w:eastAsiaTheme="majorEastAsia" w:hAnsi="Arial" w:cs="Arial"/>
                <w:b/>
                <w:bCs/>
                <w:color w:val="548DD4" w:themeColor="text2" w:themeTint="99"/>
                <w:sz w:val="24"/>
                <w:szCs w:val="24"/>
              </w:rPr>
              <w:t>eTwinning projekt- U svijetu likovnih umjetnika 6</w:t>
            </w:r>
          </w:p>
        </w:tc>
        <w:tc>
          <w:tcPr>
            <w:tcW w:w="10282" w:type="dxa"/>
          </w:tcPr>
          <w:p w14:paraId="087DC468" w14:textId="77777777" w:rsidR="00B30B5F" w:rsidRPr="00B30B5F" w:rsidRDefault="00B30B5F" w:rsidP="00F7221F">
            <w:pPr>
              <w:keepNext/>
              <w:keepLines/>
              <w:spacing w:before="40"/>
              <w:outlineLvl w:val="1"/>
              <w:rPr>
                <w:rFonts w:ascii="Arial" w:eastAsiaTheme="majorEastAsia" w:hAnsi="Arial" w:cs="Arial"/>
                <w:b/>
                <w:bCs/>
                <w:color w:val="548DD4" w:themeColor="text2" w:themeTint="99"/>
                <w:sz w:val="24"/>
                <w:szCs w:val="24"/>
              </w:rPr>
            </w:pPr>
            <w:r w:rsidRPr="00B30B5F">
              <w:rPr>
                <w:rFonts w:ascii="Arial" w:eastAsiaTheme="majorEastAsia" w:hAnsi="Arial" w:cs="Arial"/>
                <w:b/>
                <w:bCs/>
                <w:color w:val="548DD4" w:themeColor="text2" w:themeTint="99"/>
                <w:sz w:val="24"/>
                <w:szCs w:val="24"/>
              </w:rPr>
              <w:t>Ime i prezime voditelja:</w:t>
            </w:r>
          </w:p>
          <w:p w14:paraId="5BE48712" w14:textId="77777777" w:rsidR="00B30B5F" w:rsidRPr="00B30B5F" w:rsidRDefault="00B30B5F" w:rsidP="00F7221F">
            <w:pPr>
              <w:rPr>
                <w:rFonts w:ascii="Arial" w:eastAsia="Calibri" w:hAnsi="Arial" w:cs="Arial"/>
                <w:b/>
                <w:bCs/>
                <w:color w:val="548DD4" w:themeColor="text2" w:themeTint="99"/>
                <w:sz w:val="24"/>
                <w:szCs w:val="24"/>
              </w:rPr>
            </w:pPr>
            <w:r w:rsidRPr="00B30B5F">
              <w:rPr>
                <w:rFonts w:ascii="Arial" w:eastAsia="Calibri" w:hAnsi="Arial" w:cs="Arial"/>
                <w:b/>
                <w:bCs/>
                <w:color w:val="548DD4" w:themeColor="text2" w:themeTint="99"/>
                <w:sz w:val="24"/>
                <w:szCs w:val="24"/>
              </w:rPr>
              <w:t>Andreja Žuger</w:t>
            </w:r>
          </w:p>
        </w:tc>
      </w:tr>
      <w:tr w:rsidR="00B30B5F" w:rsidRPr="00B30B5F" w14:paraId="722F3C56" w14:textId="77777777" w:rsidTr="00F7221F">
        <w:tc>
          <w:tcPr>
            <w:tcW w:w="3936" w:type="dxa"/>
          </w:tcPr>
          <w:p w14:paraId="58FACF5F" w14:textId="77777777" w:rsidR="00B30B5F" w:rsidRPr="00B30B5F" w:rsidRDefault="00B30B5F" w:rsidP="00F7221F">
            <w:pPr>
              <w:tabs>
                <w:tab w:val="left" w:pos="1065"/>
              </w:tabs>
              <w:rPr>
                <w:rFonts w:ascii="Arial" w:eastAsia="Calibri" w:hAnsi="Arial" w:cs="Arial"/>
                <w:color w:val="17365D" w:themeColor="text2" w:themeShade="BF"/>
                <w:sz w:val="24"/>
                <w:szCs w:val="24"/>
              </w:rPr>
            </w:pPr>
            <w:r w:rsidRPr="00B30B5F">
              <w:rPr>
                <w:rFonts w:ascii="Arial" w:eastAsia="Calibri" w:hAnsi="Arial" w:cs="Arial"/>
                <w:color w:val="17365D" w:themeColor="text2" w:themeShade="BF"/>
                <w:sz w:val="24"/>
                <w:szCs w:val="24"/>
              </w:rPr>
              <w:t>Ishodi aktivnosti</w:t>
            </w:r>
          </w:p>
        </w:tc>
        <w:tc>
          <w:tcPr>
            <w:tcW w:w="10282" w:type="dxa"/>
          </w:tcPr>
          <w:p w14:paraId="28F24874" w14:textId="77777777" w:rsidR="00B30B5F" w:rsidRPr="00B30B5F" w:rsidRDefault="00B30B5F">
            <w:pPr>
              <w:pStyle w:val="Odlomakpopisa"/>
              <w:numPr>
                <w:ilvl w:val="0"/>
                <w:numId w:val="35"/>
              </w:numPr>
              <w:autoSpaceDE w:val="0"/>
              <w:autoSpaceDN w:val="0"/>
              <w:adjustRightInd w:val="0"/>
              <w:rPr>
                <w:rFonts w:ascii="Arial" w:hAnsi="Arial" w:cs="Arial"/>
                <w:color w:val="000000"/>
                <w:sz w:val="24"/>
                <w:szCs w:val="24"/>
              </w:rPr>
            </w:pPr>
            <w:r w:rsidRPr="00B30B5F">
              <w:rPr>
                <w:rFonts w:ascii="Arial" w:hAnsi="Arial" w:cs="Arial"/>
                <w:color w:val="000000"/>
                <w:sz w:val="24"/>
                <w:szCs w:val="24"/>
              </w:rPr>
              <w:t>upoznati život i rad najvećih umjetnika</w:t>
            </w:r>
          </w:p>
          <w:p w14:paraId="71D254EB" w14:textId="77777777" w:rsidR="00B30B5F" w:rsidRPr="00B30B5F" w:rsidRDefault="00B30B5F">
            <w:pPr>
              <w:pStyle w:val="Odlomakpopisa"/>
              <w:numPr>
                <w:ilvl w:val="0"/>
                <w:numId w:val="35"/>
              </w:numPr>
              <w:autoSpaceDE w:val="0"/>
              <w:autoSpaceDN w:val="0"/>
              <w:adjustRightInd w:val="0"/>
              <w:rPr>
                <w:rFonts w:ascii="Arial" w:hAnsi="Arial" w:cs="Arial"/>
                <w:color w:val="000000"/>
                <w:sz w:val="24"/>
                <w:szCs w:val="24"/>
              </w:rPr>
            </w:pPr>
            <w:r w:rsidRPr="00B30B5F">
              <w:rPr>
                <w:rFonts w:ascii="Arial" w:hAnsi="Arial" w:cs="Arial"/>
                <w:color w:val="000000"/>
                <w:sz w:val="24"/>
                <w:szCs w:val="24"/>
              </w:rPr>
              <w:t>- upoznati osnovne/ izvedene boje, uočiti i naučiti o čistoći boje, spektru boja, prikazati crtom detalje</w:t>
            </w:r>
          </w:p>
          <w:p w14:paraId="2D109FDA" w14:textId="77777777" w:rsidR="00B30B5F" w:rsidRPr="00B30B5F" w:rsidRDefault="00B30B5F">
            <w:pPr>
              <w:pStyle w:val="Odlomakpopisa"/>
              <w:numPr>
                <w:ilvl w:val="0"/>
                <w:numId w:val="35"/>
              </w:numPr>
              <w:autoSpaceDE w:val="0"/>
              <w:autoSpaceDN w:val="0"/>
              <w:adjustRightInd w:val="0"/>
              <w:rPr>
                <w:rFonts w:ascii="Arial" w:hAnsi="Arial" w:cs="Arial"/>
                <w:color w:val="000000"/>
                <w:sz w:val="24"/>
                <w:szCs w:val="24"/>
              </w:rPr>
            </w:pPr>
            <w:r w:rsidRPr="00B30B5F">
              <w:rPr>
                <w:rFonts w:ascii="Arial" w:hAnsi="Arial" w:cs="Arial"/>
                <w:color w:val="000000"/>
                <w:sz w:val="24"/>
                <w:szCs w:val="24"/>
              </w:rPr>
              <w:t>stvoriti uvjete za stvaralački razvoj djece</w:t>
            </w:r>
          </w:p>
          <w:p w14:paraId="71D137FF" w14:textId="77777777" w:rsidR="00B30B5F" w:rsidRPr="00B30B5F" w:rsidRDefault="00B30B5F">
            <w:pPr>
              <w:pStyle w:val="Odlomakpopisa"/>
              <w:numPr>
                <w:ilvl w:val="0"/>
                <w:numId w:val="35"/>
              </w:numPr>
              <w:autoSpaceDE w:val="0"/>
              <w:autoSpaceDN w:val="0"/>
              <w:adjustRightInd w:val="0"/>
              <w:rPr>
                <w:rFonts w:ascii="Arial" w:hAnsi="Arial" w:cs="Arial"/>
                <w:color w:val="000000"/>
                <w:sz w:val="24"/>
                <w:szCs w:val="24"/>
              </w:rPr>
            </w:pPr>
            <w:r w:rsidRPr="00B30B5F">
              <w:rPr>
                <w:rFonts w:ascii="Arial" w:hAnsi="Arial" w:cs="Arial"/>
                <w:color w:val="000000"/>
                <w:sz w:val="24"/>
                <w:szCs w:val="24"/>
              </w:rPr>
              <w:t>- razvijati inicijativu, samopouzdanje i sposobnost kreativnog izražavanja</w:t>
            </w:r>
          </w:p>
          <w:p w14:paraId="6B6926FD" w14:textId="77777777" w:rsidR="00B30B5F" w:rsidRDefault="00B30B5F">
            <w:pPr>
              <w:pStyle w:val="Odlomakpopisa"/>
              <w:numPr>
                <w:ilvl w:val="0"/>
                <w:numId w:val="35"/>
              </w:numPr>
              <w:autoSpaceDE w:val="0"/>
              <w:autoSpaceDN w:val="0"/>
              <w:adjustRightInd w:val="0"/>
              <w:rPr>
                <w:rFonts w:ascii="Arial" w:hAnsi="Arial" w:cs="Arial"/>
                <w:color w:val="000000"/>
                <w:sz w:val="24"/>
                <w:szCs w:val="24"/>
              </w:rPr>
            </w:pPr>
            <w:r w:rsidRPr="00B30B5F">
              <w:rPr>
                <w:rFonts w:ascii="Arial" w:hAnsi="Arial" w:cs="Arial"/>
                <w:color w:val="000000"/>
                <w:sz w:val="24"/>
                <w:szCs w:val="24"/>
              </w:rPr>
              <w:t>oblikovati u skladu s dobi, znanjem i vještinama iz područja likovne umjetnosti</w:t>
            </w:r>
          </w:p>
          <w:p w14:paraId="025E2E9F" w14:textId="77777777" w:rsidR="00B30B5F" w:rsidRPr="00B30B5F" w:rsidRDefault="00B30B5F">
            <w:pPr>
              <w:pStyle w:val="Odlomakpopisa"/>
              <w:numPr>
                <w:ilvl w:val="0"/>
                <w:numId w:val="35"/>
              </w:numPr>
              <w:autoSpaceDE w:val="0"/>
              <w:autoSpaceDN w:val="0"/>
              <w:adjustRightInd w:val="0"/>
              <w:rPr>
                <w:rFonts w:ascii="Arial" w:hAnsi="Arial" w:cs="Arial"/>
                <w:color w:val="000000"/>
                <w:sz w:val="24"/>
                <w:szCs w:val="24"/>
              </w:rPr>
            </w:pPr>
          </w:p>
        </w:tc>
      </w:tr>
      <w:tr w:rsidR="00B30B5F" w:rsidRPr="00B30B5F" w14:paraId="2A19AB87"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192AA064" w14:textId="77777777" w:rsidR="00B30B5F" w:rsidRPr="00B30B5F" w:rsidRDefault="00B30B5F" w:rsidP="00F7221F">
            <w:pPr>
              <w:tabs>
                <w:tab w:val="left" w:pos="1065"/>
              </w:tabs>
              <w:rPr>
                <w:rFonts w:ascii="Arial" w:eastAsia="Calibri" w:hAnsi="Arial" w:cs="Arial"/>
                <w:color w:val="17365D" w:themeColor="text2" w:themeShade="BF"/>
                <w:sz w:val="24"/>
                <w:szCs w:val="24"/>
              </w:rPr>
            </w:pPr>
            <w:r w:rsidRPr="00B30B5F">
              <w:rPr>
                <w:rFonts w:ascii="Arial" w:eastAsia="Calibri" w:hAnsi="Arial" w:cs="Arial"/>
                <w:color w:val="17365D" w:themeColor="text2" w:themeShade="BF"/>
                <w:sz w:val="24"/>
                <w:szCs w:val="24"/>
              </w:rPr>
              <w:t>Namjena</w:t>
            </w:r>
          </w:p>
        </w:tc>
        <w:tc>
          <w:tcPr>
            <w:tcW w:w="10282" w:type="dxa"/>
          </w:tcPr>
          <w:p w14:paraId="59599FC4" w14:textId="77777777" w:rsidR="00B30B5F" w:rsidRDefault="00B30B5F" w:rsidP="00F7221F">
            <w:pPr>
              <w:autoSpaceDE w:val="0"/>
              <w:autoSpaceDN w:val="0"/>
              <w:adjustRightInd w:val="0"/>
              <w:rPr>
                <w:rFonts w:ascii="Arial" w:hAnsi="Arial" w:cs="Arial"/>
                <w:color w:val="000000"/>
                <w:sz w:val="24"/>
                <w:szCs w:val="24"/>
              </w:rPr>
            </w:pPr>
            <w:r w:rsidRPr="00B30B5F">
              <w:rPr>
                <w:rFonts w:ascii="Arial" w:hAnsi="Arial" w:cs="Arial"/>
                <w:color w:val="000000"/>
                <w:sz w:val="24"/>
                <w:szCs w:val="24"/>
              </w:rPr>
              <w:t xml:space="preserve"> -razvijati interes učenika za likovnu umjetnost, prepoznavanje slikarskih rukopisa</w:t>
            </w:r>
          </w:p>
          <w:p w14:paraId="1357CB29" w14:textId="77777777" w:rsidR="00B30B5F" w:rsidRPr="00B30B5F" w:rsidRDefault="00B30B5F" w:rsidP="00F7221F">
            <w:pPr>
              <w:autoSpaceDE w:val="0"/>
              <w:autoSpaceDN w:val="0"/>
              <w:adjustRightInd w:val="0"/>
              <w:rPr>
                <w:rFonts w:ascii="Arial" w:hAnsi="Arial" w:cs="Arial"/>
                <w:color w:val="000000"/>
                <w:sz w:val="24"/>
                <w:szCs w:val="24"/>
              </w:rPr>
            </w:pPr>
          </w:p>
        </w:tc>
      </w:tr>
      <w:tr w:rsidR="00B30B5F" w:rsidRPr="00B30B5F" w14:paraId="556CAF00" w14:textId="77777777" w:rsidTr="00F7221F">
        <w:tc>
          <w:tcPr>
            <w:tcW w:w="3936" w:type="dxa"/>
          </w:tcPr>
          <w:p w14:paraId="35D62665" w14:textId="77777777" w:rsidR="00B30B5F" w:rsidRPr="00B30B5F" w:rsidRDefault="00B30B5F" w:rsidP="00F7221F">
            <w:pPr>
              <w:tabs>
                <w:tab w:val="left" w:pos="1065"/>
              </w:tabs>
              <w:rPr>
                <w:rFonts w:ascii="Arial" w:eastAsia="Calibri" w:hAnsi="Arial" w:cs="Arial"/>
                <w:color w:val="17365D" w:themeColor="text2" w:themeShade="BF"/>
                <w:sz w:val="24"/>
                <w:szCs w:val="24"/>
              </w:rPr>
            </w:pPr>
            <w:r w:rsidRPr="00B30B5F">
              <w:rPr>
                <w:rFonts w:ascii="Arial" w:eastAsia="Calibri" w:hAnsi="Arial" w:cs="Arial"/>
                <w:color w:val="17365D" w:themeColor="text2" w:themeShade="BF"/>
                <w:sz w:val="24"/>
                <w:szCs w:val="24"/>
              </w:rPr>
              <w:t>Nositelji aktivnosti</w:t>
            </w:r>
          </w:p>
        </w:tc>
        <w:tc>
          <w:tcPr>
            <w:tcW w:w="10282" w:type="dxa"/>
          </w:tcPr>
          <w:p w14:paraId="346A77D4" w14:textId="77777777" w:rsidR="00B30B5F" w:rsidRDefault="00B30B5F" w:rsidP="00F7221F">
            <w:pPr>
              <w:autoSpaceDE w:val="0"/>
              <w:autoSpaceDN w:val="0"/>
              <w:adjustRightInd w:val="0"/>
              <w:rPr>
                <w:rFonts w:ascii="Arial" w:hAnsi="Arial" w:cs="Arial"/>
                <w:color w:val="000000"/>
                <w:sz w:val="24"/>
                <w:szCs w:val="24"/>
              </w:rPr>
            </w:pPr>
            <w:r w:rsidRPr="00B30B5F">
              <w:rPr>
                <w:rFonts w:ascii="Arial" w:hAnsi="Arial" w:cs="Arial"/>
                <w:color w:val="000000"/>
                <w:sz w:val="24"/>
                <w:szCs w:val="24"/>
              </w:rPr>
              <w:t>Učenici 2.d i učiteljica Andreja Žuger</w:t>
            </w:r>
          </w:p>
          <w:p w14:paraId="738BCE0D" w14:textId="77777777" w:rsidR="00B30B5F" w:rsidRPr="00B30B5F" w:rsidRDefault="00B30B5F" w:rsidP="00F7221F">
            <w:pPr>
              <w:autoSpaceDE w:val="0"/>
              <w:autoSpaceDN w:val="0"/>
              <w:adjustRightInd w:val="0"/>
              <w:rPr>
                <w:rFonts w:ascii="Arial" w:hAnsi="Arial" w:cs="Arial"/>
                <w:color w:val="000000"/>
                <w:sz w:val="24"/>
                <w:szCs w:val="24"/>
              </w:rPr>
            </w:pPr>
          </w:p>
        </w:tc>
      </w:tr>
      <w:tr w:rsidR="00B30B5F" w:rsidRPr="00B30B5F" w14:paraId="2EBF53F7"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45826A97" w14:textId="77777777" w:rsidR="00B30B5F" w:rsidRPr="00B30B5F" w:rsidRDefault="00B30B5F" w:rsidP="00F7221F">
            <w:pPr>
              <w:tabs>
                <w:tab w:val="left" w:pos="1065"/>
              </w:tabs>
              <w:rPr>
                <w:rFonts w:ascii="Arial" w:eastAsia="Calibri" w:hAnsi="Arial" w:cs="Arial"/>
                <w:color w:val="17365D" w:themeColor="text2" w:themeShade="BF"/>
                <w:sz w:val="24"/>
                <w:szCs w:val="24"/>
              </w:rPr>
            </w:pPr>
            <w:r w:rsidRPr="00B30B5F">
              <w:rPr>
                <w:rFonts w:ascii="Arial" w:eastAsia="Calibri" w:hAnsi="Arial" w:cs="Arial"/>
                <w:color w:val="17365D" w:themeColor="text2" w:themeShade="BF"/>
                <w:sz w:val="24"/>
                <w:szCs w:val="24"/>
              </w:rPr>
              <w:lastRenderedPageBreak/>
              <w:t>Način realizacije</w:t>
            </w:r>
          </w:p>
        </w:tc>
        <w:tc>
          <w:tcPr>
            <w:tcW w:w="10282" w:type="dxa"/>
          </w:tcPr>
          <w:p w14:paraId="21D3F48E" w14:textId="77777777" w:rsidR="00B30B5F" w:rsidRDefault="00B30B5F" w:rsidP="00F7221F">
            <w:pPr>
              <w:autoSpaceDE w:val="0"/>
              <w:autoSpaceDN w:val="0"/>
              <w:adjustRightInd w:val="0"/>
              <w:rPr>
                <w:rFonts w:ascii="Arial" w:hAnsi="Arial" w:cs="Arial"/>
                <w:color w:val="000000"/>
                <w:sz w:val="24"/>
                <w:szCs w:val="24"/>
              </w:rPr>
            </w:pPr>
            <w:r w:rsidRPr="00B30B5F">
              <w:rPr>
                <w:rFonts w:ascii="Arial" w:hAnsi="Arial" w:cs="Arial"/>
                <w:color w:val="000000"/>
                <w:sz w:val="24"/>
                <w:szCs w:val="24"/>
              </w:rPr>
              <w:t>Likovne radionice, sat Likovne kulture</w:t>
            </w:r>
          </w:p>
          <w:p w14:paraId="374009A8" w14:textId="77777777" w:rsidR="00B30B5F" w:rsidRPr="00B30B5F" w:rsidRDefault="00B30B5F" w:rsidP="00F7221F">
            <w:pPr>
              <w:autoSpaceDE w:val="0"/>
              <w:autoSpaceDN w:val="0"/>
              <w:adjustRightInd w:val="0"/>
              <w:rPr>
                <w:rFonts w:ascii="Arial" w:hAnsi="Arial" w:cs="Arial"/>
                <w:color w:val="000000"/>
                <w:sz w:val="24"/>
                <w:szCs w:val="24"/>
              </w:rPr>
            </w:pPr>
          </w:p>
        </w:tc>
      </w:tr>
      <w:tr w:rsidR="00B30B5F" w:rsidRPr="00B30B5F" w14:paraId="142EC4EF" w14:textId="77777777" w:rsidTr="00F7221F">
        <w:tc>
          <w:tcPr>
            <w:tcW w:w="3936" w:type="dxa"/>
          </w:tcPr>
          <w:p w14:paraId="7D04EDB7" w14:textId="77777777" w:rsidR="00B30B5F" w:rsidRPr="00B30B5F" w:rsidRDefault="00B30B5F" w:rsidP="00F7221F">
            <w:pPr>
              <w:tabs>
                <w:tab w:val="left" w:pos="1065"/>
              </w:tabs>
              <w:rPr>
                <w:rFonts w:ascii="Arial" w:eastAsia="Calibri" w:hAnsi="Arial" w:cs="Arial"/>
                <w:color w:val="17365D" w:themeColor="text2" w:themeShade="BF"/>
                <w:sz w:val="24"/>
                <w:szCs w:val="24"/>
              </w:rPr>
            </w:pPr>
            <w:r w:rsidRPr="00B30B5F">
              <w:rPr>
                <w:rFonts w:ascii="Arial" w:eastAsia="Calibri" w:hAnsi="Arial" w:cs="Arial"/>
                <w:color w:val="17365D" w:themeColor="text2" w:themeShade="BF"/>
                <w:sz w:val="24"/>
                <w:szCs w:val="24"/>
              </w:rPr>
              <w:t>Vrijeme realizacije</w:t>
            </w:r>
          </w:p>
        </w:tc>
        <w:tc>
          <w:tcPr>
            <w:tcW w:w="10282" w:type="dxa"/>
          </w:tcPr>
          <w:p w14:paraId="1B2ED858" w14:textId="77777777" w:rsidR="00B30B5F" w:rsidRDefault="00B30B5F" w:rsidP="00F7221F">
            <w:pPr>
              <w:autoSpaceDE w:val="0"/>
              <w:autoSpaceDN w:val="0"/>
              <w:adjustRightInd w:val="0"/>
              <w:rPr>
                <w:rFonts w:ascii="Arial" w:hAnsi="Arial" w:cs="Arial"/>
                <w:color w:val="000000"/>
                <w:sz w:val="24"/>
                <w:szCs w:val="24"/>
              </w:rPr>
            </w:pPr>
            <w:r w:rsidRPr="00B30B5F">
              <w:rPr>
                <w:rFonts w:ascii="Arial" w:hAnsi="Arial" w:cs="Arial"/>
                <w:color w:val="000000"/>
                <w:sz w:val="24"/>
                <w:szCs w:val="24"/>
              </w:rPr>
              <w:t>Tijekom šk. god. 2023. / 2024.</w:t>
            </w:r>
          </w:p>
          <w:p w14:paraId="41206E28" w14:textId="77777777" w:rsidR="00B30B5F" w:rsidRPr="00B30B5F" w:rsidRDefault="00B30B5F" w:rsidP="00F7221F">
            <w:pPr>
              <w:autoSpaceDE w:val="0"/>
              <w:autoSpaceDN w:val="0"/>
              <w:adjustRightInd w:val="0"/>
              <w:rPr>
                <w:rFonts w:ascii="Arial" w:hAnsi="Arial" w:cs="Arial"/>
                <w:color w:val="000000"/>
                <w:sz w:val="24"/>
                <w:szCs w:val="24"/>
              </w:rPr>
            </w:pPr>
          </w:p>
        </w:tc>
      </w:tr>
      <w:tr w:rsidR="00B30B5F" w:rsidRPr="00B30B5F" w14:paraId="390F01E8"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6145B47A" w14:textId="77777777" w:rsidR="00B30B5F" w:rsidRPr="00B30B5F" w:rsidRDefault="00B30B5F" w:rsidP="00F7221F">
            <w:pPr>
              <w:tabs>
                <w:tab w:val="left" w:pos="1065"/>
              </w:tabs>
              <w:rPr>
                <w:rFonts w:ascii="Arial" w:eastAsia="Calibri" w:hAnsi="Arial" w:cs="Arial"/>
                <w:color w:val="17365D" w:themeColor="text2" w:themeShade="BF"/>
                <w:sz w:val="24"/>
                <w:szCs w:val="24"/>
              </w:rPr>
            </w:pPr>
            <w:r w:rsidRPr="00B30B5F">
              <w:rPr>
                <w:rFonts w:ascii="Arial" w:eastAsia="Calibri" w:hAnsi="Arial" w:cs="Arial"/>
                <w:color w:val="17365D" w:themeColor="text2" w:themeShade="BF"/>
                <w:sz w:val="24"/>
                <w:szCs w:val="24"/>
              </w:rPr>
              <w:t>Troškovnik</w:t>
            </w:r>
          </w:p>
        </w:tc>
        <w:tc>
          <w:tcPr>
            <w:tcW w:w="10282" w:type="dxa"/>
          </w:tcPr>
          <w:p w14:paraId="64148C71" w14:textId="77777777" w:rsidR="00B30B5F" w:rsidRDefault="00B30B5F" w:rsidP="00F7221F">
            <w:pPr>
              <w:autoSpaceDE w:val="0"/>
              <w:autoSpaceDN w:val="0"/>
              <w:adjustRightInd w:val="0"/>
              <w:rPr>
                <w:rFonts w:ascii="Arial" w:hAnsi="Arial" w:cs="Arial"/>
                <w:color w:val="000000"/>
                <w:sz w:val="24"/>
                <w:szCs w:val="24"/>
              </w:rPr>
            </w:pPr>
            <w:r w:rsidRPr="00B30B5F">
              <w:rPr>
                <w:rFonts w:ascii="Arial" w:hAnsi="Arial" w:cs="Arial"/>
                <w:color w:val="000000"/>
                <w:sz w:val="24"/>
                <w:szCs w:val="24"/>
              </w:rPr>
              <w:t>Likovni pribor, prezentacije</w:t>
            </w:r>
          </w:p>
          <w:p w14:paraId="4A299A3D" w14:textId="77777777" w:rsidR="00B30B5F" w:rsidRPr="00B30B5F" w:rsidRDefault="00B30B5F" w:rsidP="00F7221F">
            <w:pPr>
              <w:autoSpaceDE w:val="0"/>
              <w:autoSpaceDN w:val="0"/>
              <w:adjustRightInd w:val="0"/>
              <w:rPr>
                <w:rFonts w:ascii="Arial" w:hAnsi="Arial" w:cs="Arial"/>
                <w:color w:val="000000"/>
                <w:sz w:val="24"/>
                <w:szCs w:val="24"/>
              </w:rPr>
            </w:pPr>
          </w:p>
        </w:tc>
      </w:tr>
      <w:tr w:rsidR="00B30B5F" w:rsidRPr="00B30B5F" w14:paraId="0336CC11" w14:textId="77777777" w:rsidTr="00F7221F">
        <w:tc>
          <w:tcPr>
            <w:tcW w:w="3936" w:type="dxa"/>
          </w:tcPr>
          <w:p w14:paraId="0FC902C4" w14:textId="77777777" w:rsidR="00B30B5F" w:rsidRPr="00B30B5F" w:rsidRDefault="00B30B5F" w:rsidP="00F7221F">
            <w:pPr>
              <w:tabs>
                <w:tab w:val="left" w:pos="1065"/>
              </w:tabs>
              <w:rPr>
                <w:rFonts w:ascii="Arial" w:eastAsia="Calibri" w:hAnsi="Arial" w:cs="Arial"/>
                <w:color w:val="17365D" w:themeColor="text2" w:themeShade="BF"/>
                <w:sz w:val="24"/>
                <w:szCs w:val="24"/>
              </w:rPr>
            </w:pPr>
            <w:r w:rsidRPr="00B30B5F">
              <w:rPr>
                <w:rFonts w:ascii="Arial" w:eastAsia="Calibri" w:hAnsi="Arial" w:cs="Arial"/>
                <w:color w:val="17365D" w:themeColor="text2" w:themeShade="BF"/>
                <w:sz w:val="24"/>
                <w:szCs w:val="24"/>
              </w:rPr>
              <w:t>Način vrednovanja</w:t>
            </w:r>
          </w:p>
        </w:tc>
        <w:tc>
          <w:tcPr>
            <w:tcW w:w="10282" w:type="dxa"/>
          </w:tcPr>
          <w:p w14:paraId="1678F61F" w14:textId="77777777" w:rsidR="00B30B5F" w:rsidRDefault="00B30B5F" w:rsidP="00F7221F">
            <w:pPr>
              <w:autoSpaceDE w:val="0"/>
              <w:autoSpaceDN w:val="0"/>
              <w:adjustRightInd w:val="0"/>
              <w:rPr>
                <w:rFonts w:ascii="Arial" w:hAnsi="Arial" w:cs="Arial"/>
                <w:color w:val="000000"/>
                <w:sz w:val="24"/>
                <w:szCs w:val="24"/>
              </w:rPr>
            </w:pPr>
            <w:r w:rsidRPr="00B30B5F">
              <w:rPr>
                <w:rFonts w:ascii="Arial" w:hAnsi="Arial" w:cs="Arial"/>
                <w:color w:val="000000"/>
                <w:sz w:val="24"/>
                <w:szCs w:val="24"/>
              </w:rPr>
              <w:t>Razredna, školska i virtualna izložba</w:t>
            </w:r>
          </w:p>
          <w:p w14:paraId="2D7BD8BE" w14:textId="77777777" w:rsidR="00B30B5F" w:rsidRPr="00B30B5F" w:rsidRDefault="00B30B5F" w:rsidP="00F7221F">
            <w:pPr>
              <w:autoSpaceDE w:val="0"/>
              <w:autoSpaceDN w:val="0"/>
              <w:adjustRightInd w:val="0"/>
              <w:rPr>
                <w:rFonts w:ascii="Arial" w:hAnsi="Arial" w:cs="Arial"/>
                <w:color w:val="000000"/>
                <w:sz w:val="24"/>
                <w:szCs w:val="24"/>
              </w:rPr>
            </w:pPr>
          </w:p>
        </w:tc>
      </w:tr>
      <w:tr w:rsidR="00B30B5F" w:rsidRPr="00B30B5F" w14:paraId="79A7F429" w14:textId="77777777" w:rsidTr="00F7221F">
        <w:trPr>
          <w:cnfStyle w:val="000000100000" w:firstRow="0" w:lastRow="0" w:firstColumn="0" w:lastColumn="0" w:oddVBand="0" w:evenVBand="0" w:oddHBand="1" w:evenHBand="0" w:firstRowFirstColumn="0" w:firstRowLastColumn="0" w:lastRowFirstColumn="0" w:lastRowLastColumn="0"/>
        </w:trPr>
        <w:tc>
          <w:tcPr>
            <w:tcW w:w="3936" w:type="dxa"/>
          </w:tcPr>
          <w:p w14:paraId="683F4FE3" w14:textId="77777777" w:rsidR="00B30B5F" w:rsidRPr="00B30B5F" w:rsidRDefault="00B30B5F" w:rsidP="00F7221F">
            <w:pPr>
              <w:tabs>
                <w:tab w:val="left" w:pos="1065"/>
              </w:tabs>
              <w:rPr>
                <w:rFonts w:ascii="Arial" w:eastAsia="Calibri" w:hAnsi="Arial" w:cs="Arial"/>
                <w:color w:val="17365D" w:themeColor="text2" w:themeShade="BF"/>
                <w:sz w:val="24"/>
                <w:szCs w:val="24"/>
              </w:rPr>
            </w:pPr>
            <w:r w:rsidRPr="00B30B5F">
              <w:rPr>
                <w:rFonts w:ascii="Arial" w:eastAsia="Calibri" w:hAnsi="Arial" w:cs="Arial"/>
                <w:color w:val="17365D" w:themeColor="text2" w:themeShade="BF"/>
                <w:sz w:val="24"/>
                <w:szCs w:val="24"/>
              </w:rPr>
              <w:t>Korištenje rezultata vrednovanja</w:t>
            </w:r>
          </w:p>
        </w:tc>
        <w:tc>
          <w:tcPr>
            <w:tcW w:w="10282" w:type="dxa"/>
          </w:tcPr>
          <w:p w14:paraId="5FE89BA5" w14:textId="77777777" w:rsidR="00B30B5F" w:rsidRPr="00B30B5F" w:rsidRDefault="00B30B5F" w:rsidP="00F7221F">
            <w:pPr>
              <w:autoSpaceDE w:val="0"/>
              <w:autoSpaceDN w:val="0"/>
              <w:adjustRightInd w:val="0"/>
              <w:rPr>
                <w:rFonts w:ascii="Arial" w:hAnsi="Arial" w:cs="Arial"/>
                <w:color w:val="000000"/>
                <w:sz w:val="24"/>
                <w:szCs w:val="24"/>
              </w:rPr>
            </w:pPr>
            <w:r w:rsidRPr="00B30B5F">
              <w:rPr>
                <w:rFonts w:ascii="Arial" w:hAnsi="Arial" w:cs="Arial"/>
                <w:color w:val="000000"/>
                <w:sz w:val="24"/>
                <w:szCs w:val="24"/>
              </w:rPr>
              <w:t xml:space="preserve">U odgojne svrhe, primjena stečenog znanja </w:t>
            </w:r>
          </w:p>
        </w:tc>
      </w:tr>
    </w:tbl>
    <w:p w14:paraId="55EA5C3B" w14:textId="77777777" w:rsidR="008B167F" w:rsidRDefault="008B167F" w:rsidP="00F94EF0">
      <w:pPr>
        <w:tabs>
          <w:tab w:val="left" w:pos="2544"/>
        </w:tabs>
      </w:pPr>
    </w:p>
    <w:p w14:paraId="695BDAF8" w14:textId="77777777" w:rsidR="00B30B5F" w:rsidRDefault="00B30B5F" w:rsidP="00F94EF0">
      <w:pPr>
        <w:tabs>
          <w:tab w:val="left" w:pos="2544"/>
        </w:tabs>
      </w:pPr>
    </w:p>
    <w:p w14:paraId="1D13A77E" w14:textId="77777777" w:rsidR="00B30B5F" w:rsidRDefault="00B30B5F" w:rsidP="00F94EF0">
      <w:pPr>
        <w:tabs>
          <w:tab w:val="left" w:pos="2544"/>
        </w:tabs>
      </w:pPr>
    </w:p>
    <w:p w14:paraId="53C8496E" w14:textId="77777777" w:rsidR="00B30B5F" w:rsidRDefault="00B30B5F" w:rsidP="00F94EF0">
      <w:pPr>
        <w:tabs>
          <w:tab w:val="left" w:pos="2544"/>
        </w:tabs>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B30B5F" w:rsidRPr="00B30B5F" w14:paraId="57149595" w14:textId="77777777" w:rsidTr="00B30B5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6C2414E" w14:textId="77777777" w:rsidR="00B30B5F" w:rsidRPr="00B30B5F" w:rsidRDefault="00B30B5F" w:rsidP="00F7221F">
            <w:pPr>
              <w:spacing w:after="0" w:line="240" w:lineRule="auto"/>
              <w:textAlignment w:val="baseline"/>
              <w:rPr>
                <w:rFonts w:ascii="Arial" w:eastAsia="Times New Roman" w:hAnsi="Arial" w:cs="Arial"/>
                <w:b/>
                <w:bCs/>
                <w:color w:val="548DD4" w:themeColor="text2" w:themeTint="99"/>
                <w:sz w:val="24"/>
                <w:szCs w:val="24"/>
              </w:rPr>
            </w:pPr>
            <w:r w:rsidRPr="00B30B5F">
              <w:rPr>
                <w:rFonts w:ascii="Arial" w:eastAsia="Times New Roman" w:hAnsi="Arial" w:cs="Arial"/>
                <w:b/>
                <w:bCs/>
                <w:color w:val="548DD4" w:themeColor="text2" w:themeTint="99"/>
                <w:sz w:val="24"/>
                <w:szCs w:val="24"/>
              </w:rPr>
              <w:t>Naziv aktivnosti:  </w:t>
            </w:r>
          </w:p>
          <w:p w14:paraId="05501426" w14:textId="77777777" w:rsidR="00B30B5F" w:rsidRPr="00B30B5F" w:rsidRDefault="00B30B5F" w:rsidP="00F7221F">
            <w:pPr>
              <w:spacing w:after="0" w:line="240" w:lineRule="auto"/>
              <w:textAlignment w:val="baseline"/>
              <w:rPr>
                <w:rFonts w:ascii="Arial" w:eastAsia="Times New Roman" w:hAnsi="Arial" w:cs="Arial"/>
                <w:b/>
                <w:bCs/>
                <w:color w:val="548DD4" w:themeColor="text2" w:themeTint="99"/>
                <w:sz w:val="24"/>
                <w:szCs w:val="24"/>
              </w:rPr>
            </w:pPr>
            <w:r w:rsidRPr="00B30B5F">
              <w:rPr>
                <w:rFonts w:ascii="Arial" w:eastAsia="Times New Roman" w:hAnsi="Arial" w:cs="Arial"/>
                <w:b/>
                <w:bCs/>
                <w:color w:val="548DD4" w:themeColor="text2" w:themeTint="99"/>
                <w:sz w:val="24"/>
                <w:szCs w:val="24"/>
              </w:rPr>
              <w:t> eTwinning projekt „Uz čitanje riječi rastu 4 / Words grow by reading 4“</w:t>
            </w:r>
          </w:p>
          <w:p w14:paraId="6C219BDE" w14:textId="77777777" w:rsidR="00B30B5F" w:rsidRPr="00B30B5F" w:rsidRDefault="00B30B5F" w:rsidP="00F7221F">
            <w:pPr>
              <w:spacing w:after="0" w:line="240" w:lineRule="auto"/>
              <w:textAlignment w:val="baseline"/>
              <w:rPr>
                <w:rFonts w:ascii="Arial" w:eastAsia="Times New Roman" w:hAnsi="Arial" w:cs="Arial"/>
                <w:b/>
                <w:bCs/>
                <w:color w:val="548DD4" w:themeColor="text2" w:themeTint="99"/>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606577FA" w14:textId="77777777" w:rsidR="00B30B5F" w:rsidRPr="00B30B5F" w:rsidRDefault="00B30B5F" w:rsidP="00F7221F">
            <w:pPr>
              <w:spacing w:after="0" w:line="240" w:lineRule="auto"/>
              <w:textAlignment w:val="baseline"/>
              <w:rPr>
                <w:rFonts w:ascii="Arial" w:eastAsia="Times New Roman" w:hAnsi="Arial" w:cs="Arial"/>
                <w:b/>
                <w:bCs/>
                <w:color w:val="548DD4" w:themeColor="text2" w:themeTint="99"/>
                <w:sz w:val="24"/>
                <w:szCs w:val="24"/>
              </w:rPr>
            </w:pPr>
            <w:r w:rsidRPr="00B30B5F">
              <w:rPr>
                <w:rFonts w:ascii="Arial" w:eastAsia="Times New Roman" w:hAnsi="Arial" w:cs="Arial"/>
                <w:b/>
                <w:bCs/>
                <w:color w:val="548DD4" w:themeColor="text2" w:themeTint="99"/>
                <w:sz w:val="24"/>
                <w:szCs w:val="24"/>
              </w:rPr>
              <w:t>Ime i prezime voditelja:  Andreja Žuger</w:t>
            </w:r>
          </w:p>
          <w:p w14:paraId="2FB8940D" w14:textId="77777777" w:rsidR="00B30B5F" w:rsidRPr="00B30B5F" w:rsidRDefault="00B30B5F" w:rsidP="00F7221F">
            <w:pPr>
              <w:spacing w:after="0" w:line="240" w:lineRule="auto"/>
              <w:textAlignment w:val="baseline"/>
              <w:rPr>
                <w:rFonts w:ascii="Arial" w:eastAsia="Times New Roman" w:hAnsi="Arial" w:cs="Arial"/>
                <w:b/>
                <w:bCs/>
                <w:color w:val="548DD4" w:themeColor="text2" w:themeTint="99"/>
                <w:sz w:val="24"/>
                <w:szCs w:val="24"/>
              </w:rPr>
            </w:pPr>
          </w:p>
        </w:tc>
      </w:tr>
      <w:tr w:rsidR="00B30B5F" w:rsidRPr="00B30B5F" w14:paraId="24F42AD0" w14:textId="77777777" w:rsidTr="00B30B5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BBB4D52"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6B92149C" w14:textId="77777777" w:rsidR="00B30B5F" w:rsidRPr="00B30B5F" w:rsidRDefault="00B30B5F" w:rsidP="00F7221F">
            <w:pPr>
              <w:shd w:val="clear" w:color="auto" w:fill="FFFFFF"/>
              <w:spacing w:after="0" w:line="276" w:lineRule="auto"/>
              <w:rPr>
                <w:rFonts w:ascii="Arial" w:eastAsia="Times New Roman" w:hAnsi="Arial" w:cs="Arial"/>
                <w:color w:val="000000"/>
                <w:sz w:val="24"/>
                <w:szCs w:val="24"/>
                <w:shd w:val="clear" w:color="auto" w:fill="FFFFFF"/>
              </w:rPr>
            </w:pPr>
            <w:r w:rsidRPr="00B30B5F">
              <w:rPr>
                <w:rFonts w:ascii="Arial" w:eastAsia="Times New Roman" w:hAnsi="Arial" w:cs="Arial"/>
                <w:color w:val="000000"/>
                <w:sz w:val="24"/>
                <w:szCs w:val="24"/>
                <w:shd w:val="clear" w:color="auto" w:fill="FFFFFF"/>
              </w:rPr>
              <w:t>- izražava svoja zapažanja, misli i osjećaje nakon slušanja/čitanja književnoga teksta i povezuje ih s vlastitim iskustvom</w:t>
            </w:r>
          </w:p>
          <w:p w14:paraId="5E2D8BFF" w14:textId="77777777" w:rsidR="00B30B5F" w:rsidRPr="00B30B5F" w:rsidRDefault="00B30B5F" w:rsidP="00F7221F">
            <w:pPr>
              <w:shd w:val="clear" w:color="auto" w:fill="FFFFFF"/>
              <w:spacing w:after="0" w:line="276" w:lineRule="auto"/>
              <w:rPr>
                <w:rFonts w:ascii="Arial" w:eastAsia="Times New Roman" w:hAnsi="Arial" w:cs="Arial"/>
                <w:color w:val="000000"/>
                <w:sz w:val="24"/>
                <w:szCs w:val="24"/>
                <w:shd w:val="clear" w:color="auto" w:fill="FFFFFF"/>
              </w:rPr>
            </w:pPr>
            <w:r w:rsidRPr="00B30B5F">
              <w:rPr>
                <w:rFonts w:ascii="Arial" w:eastAsia="Times New Roman" w:hAnsi="Arial" w:cs="Arial"/>
                <w:color w:val="000000"/>
                <w:sz w:val="24"/>
                <w:szCs w:val="24"/>
                <w:shd w:val="clear" w:color="auto" w:fill="FFFFFF"/>
              </w:rPr>
              <w:t>- stvaralački se izražava prema vlastitom interesu potaknut različitim iskustvima i doživljajima književnoga teksta, likovnim i vizualnim izražavanjem interpretira različite sadržaje</w:t>
            </w:r>
          </w:p>
          <w:p w14:paraId="1460A210" w14:textId="77777777" w:rsidR="00B30B5F" w:rsidRPr="00B30B5F" w:rsidRDefault="00B30B5F" w:rsidP="00F7221F">
            <w:pPr>
              <w:shd w:val="clear" w:color="auto" w:fill="FFFFFF"/>
              <w:spacing w:after="0" w:line="276" w:lineRule="auto"/>
              <w:rPr>
                <w:rFonts w:ascii="Arial" w:eastAsia="Times New Roman" w:hAnsi="Arial" w:cs="Arial"/>
                <w:color w:val="000000"/>
                <w:sz w:val="24"/>
                <w:szCs w:val="24"/>
                <w:shd w:val="clear" w:color="auto" w:fill="FFFFFF"/>
              </w:rPr>
            </w:pPr>
            <w:r w:rsidRPr="00B30B5F">
              <w:rPr>
                <w:rFonts w:ascii="Arial" w:eastAsia="Times New Roman" w:hAnsi="Arial" w:cs="Arial"/>
                <w:color w:val="000000"/>
                <w:sz w:val="24"/>
                <w:szCs w:val="24"/>
                <w:shd w:val="clear" w:color="auto" w:fill="FFFFFF"/>
              </w:rPr>
              <w:t>- kritički se odnosi prema pročitanom, obrazlaže vlastite stavove u vezi s pročitanim tekstom, sudjeluje i promovira važnost čitanja i pisane riječi u školi, lokalnoj zajednici i šire</w:t>
            </w:r>
          </w:p>
          <w:p w14:paraId="5A35ECEB" w14:textId="77777777" w:rsidR="00B30B5F" w:rsidRPr="00B30B5F" w:rsidRDefault="00B30B5F" w:rsidP="00F7221F">
            <w:pPr>
              <w:shd w:val="clear" w:color="auto" w:fill="FFFFFF"/>
              <w:spacing w:after="0" w:line="276" w:lineRule="auto"/>
              <w:rPr>
                <w:rFonts w:ascii="Arial" w:eastAsia="Times New Roman" w:hAnsi="Arial" w:cs="Arial"/>
                <w:color w:val="000000"/>
                <w:sz w:val="24"/>
                <w:szCs w:val="24"/>
                <w:shd w:val="clear" w:color="auto" w:fill="FFFFFF"/>
              </w:rPr>
            </w:pPr>
            <w:r w:rsidRPr="00B30B5F">
              <w:rPr>
                <w:rFonts w:ascii="Arial" w:eastAsia="Times New Roman" w:hAnsi="Arial" w:cs="Arial"/>
                <w:color w:val="000000"/>
                <w:sz w:val="24"/>
                <w:szCs w:val="24"/>
                <w:shd w:val="clear" w:color="auto" w:fill="FFFFFF"/>
              </w:rPr>
              <w:t>- razvija samopouzdanje kroz međusobnu suradnju, suradnju s partnerima te pri individualnom radu</w:t>
            </w:r>
          </w:p>
          <w:p w14:paraId="61CEDA8C" w14:textId="77777777" w:rsidR="00B30B5F" w:rsidRPr="00B30B5F" w:rsidRDefault="00B30B5F" w:rsidP="00F7221F">
            <w:pPr>
              <w:shd w:val="clear" w:color="auto" w:fill="FFFFFF"/>
              <w:spacing w:after="0" w:line="276" w:lineRule="auto"/>
              <w:rPr>
                <w:rFonts w:ascii="Arial" w:eastAsia="Times New Roman" w:hAnsi="Arial" w:cs="Arial"/>
                <w:color w:val="000000"/>
                <w:sz w:val="24"/>
                <w:szCs w:val="24"/>
                <w:shd w:val="clear" w:color="auto" w:fill="FFFFFF"/>
              </w:rPr>
            </w:pPr>
            <w:r w:rsidRPr="00B30B5F">
              <w:rPr>
                <w:rFonts w:ascii="Arial" w:eastAsia="Times New Roman" w:hAnsi="Arial" w:cs="Arial"/>
                <w:color w:val="000000"/>
                <w:sz w:val="24"/>
                <w:szCs w:val="24"/>
                <w:shd w:val="clear" w:color="auto" w:fill="FFFFFF"/>
              </w:rPr>
              <w:t>- izrađuje letke, plakate, video zapise i snimke, e-knjige i dr.</w:t>
            </w:r>
          </w:p>
          <w:p w14:paraId="57A30B45"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color w:val="000000"/>
                <w:sz w:val="24"/>
                <w:szCs w:val="24"/>
                <w:shd w:val="clear" w:color="auto" w:fill="FFFFFF"/>
              </w:rPr>
              <w:lastRenderedPageBreak/>
              <w:t>- odabire odgovarajuću digitalnu tehnologiju za obavljanje zadatka te se samostalno koristi njemu poznatim uređajima i programima</w:t>
            </w:r>
            <w:r w:rsidRPr="00B30B5F">
              <w:rPr>
                <w:rFonts w:ascii="Arial" w:eastAsia="Times New Roman" w:hAnsi="Arial" w:cs="Arial"/>
                <w:color w:val="000000"/>
                <w:sz w:val="24"/>
                <w:szCs w:val="24"/>
              </w:rPr>
              <w:t xml:space="preserve">   </w:t>
            </w:r>
          </w:p>
        </w:tc>
      </w:tr>
      <w:tr w:rsidR="00B30B5F" w:rsidRPr="00B30B5F" w14:paraId="50521D58" w14:textId="77777777" w:rsidTr="00B30B5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61B31BF"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color w:val="17365D"/>
                <w:sz w:val="24"/>
                <w:szCs w:val="24"/>
              </w:rPr>
              <w:lastRenderedPageBreak/>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C505178"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sz w:val="24"/>
                <w:szCs w:val="24"/>
              </w:rPr>
              <w:t>Projektnim aktivnostima poticati radost i vještinu čitanja, učiti kako se odnosi prema knjizi, pobuditi interes za čitanje knjiga, probuditi kritičko mišljenje</w:t>
            </w:r>
          </w:p>
        </w:tc>
      </w:tr>
      <w:tr w:rsidR="00B30B5F" w:rsidRPr="00B30B5F" w14:paraId="409D2B8D" w14:textId="77777777" w:rsidTr="00B30B5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93C8E02"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2320E926"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sz w:val="24"/>
                <w:szCs w:val="24"/>
              </w:rPr>
              <w:t>Učiteljica Andreja Žuger i učenici 2.d</w:t>
            </w:r>
          </w:p>
        </w:tc>
      </w:tr>
      <w:tr w:rsidR="00B30B5F" w:rsidRPr="00B30B5F" w14:paraId="5AF9C909" w14:textId="77777777" w:rsidTr="00B30B5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89C8468"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57906EDC"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sz w:val="24"/>
                <w:szCs w:val="24"/>
              </w:rPr>
              <w:t>Tijekom nastave drugih predmeta, međupredmetna povezanost: HJ, PID, SR</w:t>
            </w:r>
          </w:p>
        </w:tc>
      </w:tr>
      <w:tr w:rsidR="00B30B5F" w:rsidRPr="00B30B5F" w14:paraId="42E8CDDB" w14:textId="77777777" w:rsidTr="00B30B5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BA23350"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5897641F"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sz w:val="24"/>
                <w:szCs w:val="24"/>
              </w:rPr>
              <w:t>Tijekom nastavne godine 2023./2024.</w:t>
            </w:r>
          </w:p>
        </w:tc>
      </w:tr>
      <w:tr w:rsidR="00B30B5F" w:rsidRPr="00B30B5F" w14:paraId="5935BCFD" w14:textId="77777777" w:rsidTr="00B30B5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82E272B"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DA189F2"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sz w:val="24"/>
                <w:szCs w:val="24"/>
              </w:rPr>
              <w:t>Listići za kopiranje</w:t>
            </w:r>
          </w:p>
        </w:tc>
      </w:tr>
      <w:tr w:rsidR="00B30B5F" w:rsidRPr="00B30B5F" w14:paraId="20368B41" w14:textId="77777777" w:rsidTr="00B30B5F">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DA018F6"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1EA9A85"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color w:val="000000"/>
                <w:sz w:val="24"/>
                <w:szCs w:val="24"/>
                <w:shd w:val="clear" w:color="auto" w:fill="FFFFFF"/>
              </w:rPr>
              <w:t>Međusobna valorizacija učenika i učitelja koristeći videokonferencije i obrasce. Stvaranje kolekcije materijala i aktivnosti. Bilješke, učenički radovi, članci ne web stranici škole, razrednim web stranicama te u javnim glasilima..</w:t>
            </w:r>
          </w:p>
        </w:tc>
      </w:tr>
      <w:tr w:rsidR="00B30B5F" w:rsidRPr="00B30B5F" w14:paraId="7A7C77BE" w14:textId="77777777" w:rsidTr="00B30B5F">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788F329"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BE565BB" w14:textId="77777777" w:rsidR="00B30B5F" w:rsidRPr="00B30B5F" w:rsidRDefault="00B30B5F" w:rsidP="00F7221F">
            <w:pPr>
              <w:spacing w:after="0" w:line="240" w:lineRule="auto"/>
              <w:textAlignment w:val="baseline"/>
              <w:rPr>
                <w:rFonts w:ascii="Arial" w:eastAsia="Times New Roman" w:hAnsi="Arial" w:cs="Arial"/>
                <w:sz w:val="24"/>
                <w:szCs w:val="24"/>
              </w:rPr>
            </w:pPr>
            <w:r w:rsidRPr="00B30B5F">
              <w:rPr>
                <w:rFonts w:ascii="Arial" w:eastAsia="Times New Roman" w:hAnsi="Arial" w:cs="Arial"/>
                <w:sz w:val="24"/>
                <w:szCs w:val="24"/>
              </w:rPr>
              <w:t>Objava materijal i aktivnosti u okviru e Twinning projekta. Radovi će biti javno dostupni na razrednoj stranici i na Twinspaceu i fb grupi projekta.</w:t>
            </w:r>
          </w:p>
        </w:tc>
      </w:tr>
    </w:tbl>
    <w:p w14:paraId="56189820" w14:textId="77777777" w:rsidR="00B30B5F" w:rsidRDefault="00B30B5F" w:rsidP="00F94EF0">
      <w:pPr>
        <w:tabs>
          <w:tab w:val="left" w:pos="2544"/>
        </w:tabs>
      </w:pPr>
    </w:p>
    <w:p w14:paraId="163B5F5B" w14:textId="77777777" w:rsidR="00B30B5F" w:rsidRDefault="00B30B5F" w:rsidP="00F94EF0">
      <w:pPr>
        <w:tabs>
          <w:tab w:val="left" w:pos="2544"/>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8"/>
        <w:gridCol w:w="10118"/>
      </w:tblGrid>
      <w:tr w:rsidR="00DD1A61" w:rsidRPr="00DD1A61" w14:paraId="2A6150E3"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2698DE06" w14:textId="77777777" w:rsidR="00DD1A61" w:rsidRPr="00DD1A61" w:rsidRDefault="00DD1A61" w:rsidP="00F7221F">
            <w:pPr>
              <w:spacing w:after="0" w:line="240" w:lineRule="auto"/>
              <w:textAlignment w:val="baseline"/>
              <w:rPr>
                <w:rFonts w:ascii="Arial" w:eastAsia="Times New Roman" w:hAnsi="Arial" w:cs="Arial"/>
                <w:color w:val="365F91"/>
                <w:sz w:val="24"/>
                <w:szCs w:val="24"/>
              </w:rPr>
            </w:pPr>
            <w:r w:rsidRPr="00DD1A61">
              <w:rPr>
                <w:rFonts w:ascii="Arial" w:eastAsia="Times New Roman" w:hAnsi="Arial" w:cs="Arial"/>
                <w:b/>
                <w:bCs/>
                <w:color w:val="365F91"/>
                <w:sz w:val="24"/>
                <w:szCs w:val="24"/>
              </w:rPr>
              <w:t>Naziv aktivnosti: MJESEC KNJIGE</w:t>
            </w:r>
            <w:r w:rsidRPr="00DD1A61">
              <w:rPr>
                <w:rFonts w:ascii="Arial" w:eastAsia="Times New Roman" w:hAnsi="Arial" w:cs="Arial"/>
                <w:color w:val="365F91"/>
                <w:sz w:val="24"/>
                <w:szCs w:val="24"/>
              </w:rPr>
              <w:t>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518A5216" w14:textId="77777777" w:rsidR="00DD1A61" w:rsidRPr="00DD1A61" w:rsidRDefault="00DD1A61" w:rsidP="00F7221F">
            <w:pPr>
              <w:spacing w:after="0" w:line="240" w:lineRule="auto"/>
              <w:textAlignment w:val="baseline"/>
              <w:rPr>
                <w:rFonts w:ascii="Arial" w:eastAsia="Times New Roman" w:hAnsi="Arial" w:cs="Arial"/>
                <w:color w:val="365F91"/>
                <w:sz w:val="24"/>
                <w:szCs w:val="24"/>
              </w:rPr>
            </w:pPr>
            <w:r w:rsidRPr="00DD1A61">
              <w:rPr>
                <w:rFonts w:ascii="Arial" w:eastAsia="Times New Roman" w:hAnsi="Arial" w:cs="Arial"/>
                <w:b/>
                <w:bCs/>
                <w:color w:val="365F91"/>
                <w:sz w:val="24"/>
                <w:szCs w:val="24"/>
              </w:rPr>
              <w:t>Ime i prezime voditelja: UČITELJI RN</w:t>
            </w:r>
            <w:r w:rsidRPr="00DD1A61">
              <w:rPr>
                <w:rFonts w:ascii="Arial" w:eastAsia="Times New Roman" w:hAnsi="Arial" w:cs="Arial"/>
                <w:color w:val="365F91"/>
                <w:sz w:val="24"/>
                <w:szCs w:val="24"/>
              </w:rPr>
              <w:t> </w:t>
            </w:r>
          </w:p>
          <w:p w14:paraId="427C01E4"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000000"/>
                <w:sz w:val="24"/>
                <w:szCs w:val="24"/>
              </w:rPr>
              <w:t>                                                          </w:t>
            </w:r>
          </w:p>
        </w:tc>
      </w:tr>
      <w:tr w:rsidR="00DD1A61" w:rsidRPr="00DD1A61" w14:paraId="5F8C8E98"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268CBC2"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5DF1ED2F" w14:textId="77777777" w:rsid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000000"/>
                <w:sz w:val="24"/>
                <w:szCs w:val="24"/>
              </w:rPr>
              <w:t>-razvijati kod učenika ljubav prema knjizi, naučiti cijeniti vrijednosti knjige, redovito posuđivati knjige u školskoj knjižnici </w:t>
            </w:r>
          </w:p>
          <w:p w14:paraId="49A2B2CD" w14:textId="77777777" w:rsidR="008B167F" w:rsidRDefault="008B167F" w:rsidP="00F7221F">
            <w:pPr>
              <w:spacing w:after="0" w:line="240" w:lineRule="auto"/>
              <w:textAlignment w:val="baseline"/>
              <w:rPr>
                <w:rFonts w:ascii="Arial" w:eastAsia="Times New Roman" w:hAnsi="Arial" w:cs="Arial"/>
                <w:color w:val="000000"/>
                <w:sz w:val="24"/>
                <w:szCs w:val="24"/>
              </w:rPr>
            </w:pPr>
          </w:p>
          <w:p w14:paraId="395DD3A1"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p>
        </w:tc>
      </w:tr>
      <w:tr w:rsidR="00DD1A61" w:rsidRPr="00DD1A61" w14:paraId="41ABAF8D"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2E474585"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17365D"/>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1BDF55A0" w14:textId="77777777" w:rsid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000000"/>
                <w:sz w:val="24"/>
                <w:szCs w:val="24"/>
              </w:rPr>
              <w:t>-razvijanje navike svakodnevnog čitanja, posjetiti Pučku knjižnicu i čitaonicu u Daruvaru </w:t>
            </w:r>
          </w:p>
          <w:p w14:paraId="2B5C5648" w14:textId="77777777" w:rsidR="008B167F" w:rsidRDefault="008B167F" w:rsidP="00F7221F">
            <w:pPr>
              <w:spacing w:after="0" w:line="240" w:lineRule="auto"/>
              <w:textAlignment w:val="baseline"/>
              <w:rPr>
                <w:rFonts w:ascii="Arial" w:eastAsia="Times New Roman" w:hAnsi="Arial" w:cs="Arial"/>
                <w:color w:val="000000"/>
                <w:sz w:val="24"/>
                <w:szCs w:val="24"/>
              </w:rPr>
            </w:pPr>
          </w:p>
          <w:p w14:paraId="7F42D328"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p>
        </w:tc>
      </w:tr>
      <w:tr w:rsidR="00DD1A61" w:rsidRPr="00DD1A61" w14:paraId="2E9036C4"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27A7E2D"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8BDF5EE" w14:textId="77777777" w:rsid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000000"/>
                <w:sz w:val="24"/>
                <w:szCs w:val="24"/>
              </w:rPr>
              <w:t>-učenici i učitelji RN, djelatnici gradske knjižnice, školski knjižničar </w:t>
            </w:r>
          </w:p>
          <w:p w14:paraId="553844FA" w14:textId="77777777" w:rsidR="008B167F" w:rsidRDefault="008B167F" w:rsidP="00F7221F">
            <w:pPr>
              <w:spacing w:after="0" w:line="240" w:lineRule="auto"/>
              <w:textAlignment w:val="baseline"/>
              <w:rPr>
                <w:rFonts w:ascii="Arial" w:eastAsia="Times New Roman" w:hAnsi="Arial" w:cs="Arial"/>
                <w:color w:val="000000"/>
                <w:sz w:val="24"/>
                <w:szCs w:val="24"/>
              </w:rPr>
            </w:pPr>
          </w:p>
          <w:p w14:paraId="604768E6"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p>
        </w:tc>
      </w:tr>
      <w:tr w:rsidR="00DD1A61" w:rsidRPr="00DD1A61" w14:paraId="09EE7223"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6D91D6AA"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17365D"/>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1181D88" w14:textId="77777777" w:rsid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000000"/>
                <w:sz w:val="24"/>
                <w:szCs w:val="24"/>
              </w:rPr>
              <w:t>-posjet školskoj i gradskoj knjižnici, prigodne radionice </w:t>
            </w:r>
          </w:p>
          <w:p w14:paraId="2363DC6E" w14:textId="77777777" w:rsidR="008B167F" w:rsidRDefault="008B167F" w:rsidP="00F7221F">
            <w:pPr>
              <w:spacing w:after="0" w:line="240" w:lineRule="auto"/>
              <w:textAlignment w:val="baseline"/>
              <w:rPr>
                <w:rFonts w:ascii="Arial" w:eastAsia="Times New Roman" w:hAnsi="Arial" w:cs="Arial"/>
                <w:color w:val="000000"/>
                <w:sz w:val="24"/>
                <w:szCs w:val="24"/>
              </w:rPr>
            </w:pPr>
          </w:p>
          <w:p w14:paraId="0EE53351"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p>
        </w:tc>
      </w:tr>
      <w:tr w:rsidR="00DD1A61" w:rsidRPr="00DD1A61" w14:paraId="75131FDB"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1B9D55AD"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17365D"/>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4EEC9175" w14:textId="77777777" w:rsid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000000"/>
                <w:sz w:val="24"/>
                <w:szCs w:val="24"/>
              </w:rPr>
              <w:t>-listopad i studeni 2023. godine </w:t>
            </w:r>
          </w:p>
          <w:p w14:paraId="750335A0" w14:textId="77777777" w:rsidR="008B167F" w:rsidRDefault="008B167F" w:rsidP="00F7221F">
            <w:pPr>
              <w:spacing w:after="0" w:line="240" w:lineRule="auto"/>
              <w:textAlignment w:val="baseline"/>
              <w:rPr>
                <w:rFonts w:ascii="Arial" w:eastAsia="Times New Roman" w:hAnsi="Arial" w:cs="Arial"/>
                <w:color w:val="000000"/>
                <w:sz w:val="24"/>
                <w:szCs w:val="24"/>
              </w:rPr>
            </w:pPr>
          </w:p>
          <w:p w14:paraId="7DEC80B8"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p>
        </w:tc>
      </w:tr>
      <w:tr w:rsidR="00DD1A61" w:rsidRPr="00DD1A61" w14:paraId="59DB413C"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79BA0F10"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17365D"/>
                <w:sz w:val="24"/>
                <w:szCs w:val="24"/>
              </w:rPr>
              <w:lastRenderedPageBreak/>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47631EA8" w14:textId="77777777" w:rsid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000000"/>
                <w:sz w:val="24"/>
                <w:szCs w:val="24"/>
              </w:rPr>
              <w:t>-nema </w:t>
            </w:r>
          </w:p>
          <w:p w14:paraId="71E0D86A"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p>
        </w:tc>
      </w:tr>
      <w:tr w:rsidR="00DD1A61" w:rsidRPr="00DD1A61" w14:paraId="4F42161B"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4B6275D6"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37488ACA" w14:textId="77777777" w:rsid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000000"/>
                <w:sz w:val="24"/>
                <w:szCs w:val="24"/>
              </w:rPr>
              <w:t>-usmena zahvala svima koji učestvuju , pisano izvješće </w:t>
            </w:r>
          </w:p>
          <w:p w14:paraId="3D6695F8" w14:textId="77777777" w:rsidR="008B167F" w:rsidRDefault="008B167F" w:rsidP="00F7221F">
            <w:pPr>
              <w:spacing w:after="0" w:line="240" w:lineRule="auto"/>
              <w:textAlignment w:val="baseline"/>
              <w:rPr>
                <w:rFonts w:ascii="Arial" w:eastAsia="Times New Roman" w:hAnsi="Arial" w:cs="Arial"/>
                <w:color w:val="000000"/>
                <w:sz w:val="24"/>
                <w:szCs w:val="24"/>
              </w:rPr>
            </w:pPr>
          </w:p>
          <w:p w14:paraId="1B4F60D2"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p>
        </w:tc>
      </w:tr>
      <w:tr w:rsidR="00DD1A61" w:rsidRPr="00DD1A61" w14:paraId="2557D269" w14:textId="77777777" w:rsidTr="00F7221F">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556DE07"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17365D"/>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609092AD" w14:textId="77777777" w:rsidR="00DD1A61" w:rsidRPr="00DD1A61" w:rsidRDefault="00DD1A61" w:rsidP="00F7221F">
            <w:pPr>
              <w:spacing w:after="0" w:line="240" w:lineRule="auto"/>
              <w:textAlignment w:val="baseline"/>
              <w:rPr>
                <w:rFonts w:ascii="Arial" w:eastAsia="Times New Roman" w:hAnsi="Arial" w:cs="Arial"/>
                <w:color w:val="000000"/>
                <w:sz w:val="24"/>
                <w:szCs w:val="24"/>
              </w:rPr>
            </w:pPr>
            <w:r w:rsidRPr="00DD1A61">
              <w:rPr>
                <w:rFonts w:ascii="Arial" w:eastAsia="Times New Roman" w:hAnsi="Arial" w:cs="Arial"/>
                <w:color w:val="000000"/>
                <w:sz w:val="24"/>
                <w:szCs w:val="24"/>
              </w:rPr>
              <w:t> Proglašavanje čitatelja godine</w:t>
            </w:r>
          </w:p>
        </w:tc>
      </w:tr>
    </w:tbl>
    <w:p w14:paraId="55D7F08B" w14:textId="77777777" w:rsidR="00E43B6C" w:rsidRDefault="00E43B6C" w:rsidP="00F94EF0">
      <w:pPr>
        <w:tabs>
          <w:tab w:val="left" w:pos="2544"/>
        </w:tabs>
      </w:pPr>
    </w:p>
    <w:p w14:paraId="7192142F" w14:textId="76FDBE04" w:rsidR="00165B1B" w:rsidRDefault="00165B1B" w:rsidP="00F94EF0">
      <w:pPr>
        <w:tabs>
          <w:tab w:val="left" w:pos="2544"/>
        </w:tabs>
      </w:pPr>
    </w:p>
    <w:p w14:paraId="7C760821" w14:textId="77777777" w:rsidR="00E43B6C" w:rsidRDefault="00E43B6C" w:rsidP="00F94EF0">
      <w:pPr>
        <w:tabs>
          <w:tab w:val="left" w:pos="2544"/>
        </w:tabs>
      </w:pPr>
    </w:p>
    <w:p w14:paraId="6D25320C" w14:textId="77777777" w:rsidR="00E43B6C" w:rsidRDefault="00E43B6C" w:rsidP="00F94EF0">
      <w:pPr>
        <w:tabs>
          <w:tab w:val="left" w:pos="2544"/>
        </w:tabs>
      </w:pPr>
    </w:p>
    <w:p w14:paraId="171CAD2B" w14:textId="77777777" w:rsidR="00E43B6C" w:rsidRDefault="00E43B6C" w:rsidP="00F94EF0">
      <w:pPr>
        <w:tabs>
          <w:tab w:val="left" w:pos="2544"/>
        </w:tabs>
      </w:pPr>
    </w:p>
    <w:p w14:paraId="30494E04" w14:textId="77777777" w:rsidR="00E43B6C" w:rsidRDefault="00E43B6C" w:rsidP="00F94EF0">
      <w:pPr>
        <w:tabs>
          <w:tab w:val="left" w:pos="2544"/>
        </w:tabs>
      </w:pPr>
    </w:p>
    <w:p w14:paraId="4ABFD8A3" w14:textId="77777777" w:rsidR="00E43B6C" w:rsidRDefault="00E43B6C" w:rsidP="00F94EF0">
      <w:pPr>
        <w:tabs>
          <w:tab w:val="left" w:pos="2544"/>
        </w:tabs>
      </w:pPr>
    </w:p>
    <w:p w14:paraId="4C583791" w14:textId="77777777" w:rsidR="00DD1A61" w:rsidRDefault="00DD1A61" w:rsidP="00F94EF0">
      <w:pPr>
        <w:tabs>
          <w:tab w:val="left" w:pos="2544"/>
        </w:tabs>
      </w:pPr>
    </w:p>
    <w:tbl>
      <w:tblPr>
        <w:tblStyle w:val="Tablicareetke4-isticanje5"/>
        <w:tblW w:w="14218" w:type="dxa"/>
        <w:tblLayout w:type="fixed"/>
        <w:tblLook w:val="0400" w:firstRow="0" w:lastRow="0" w:firstColumn="0" w:lastColumn="0" w:noHBand="0" w:noVBand="1"/>
      </w:tblPr>
      <w:tblGrid>
        <w:gridCol w:w="3936"/>
        <w:gridCol w:w="10282"/>
      </w:tblGrid>
      <w:tr w:rsidR="00165B1B" w:rsidRPr="00164C9A" w14:paraId="009F61FC"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4F538D4" w14:textId="77777777" w:rsidR="00165B1B" w:rsidRPr="00164C9A" w:rsidRDefault="00165B1B" w:rsidP="004209DE">
            <w:pPr>
              <w:keepNext/>
              <w:keepLines/>
              <w:spacing w:before="40" w:line="276" w:lineRule="auto"/>
              <w:outlineLvl w:val="1"/>
              <w:rPr>
                <w:rFonts w:ascii="Arial" w:eastAsiaTheme="majorEastAsia" w:hAnsi="Arial" w:cs="Arial"/>
                <w:b/>
                <w:bCs/>
                <w:color w:val="365F91" w:themeColor="accent1" w:themeShade="BF"/>
                <w:sz w:val="24"/>
                <w:szCs w:val="24"/>
              </w:rPr>
            </w:pPr>
            <w:r w:rsidRPr="00164C9A">
              <w:rPr>
                <w:rFonts w:ascii="Arial" w:eastAsiaTheme="majorEastAsia" w:hAnsi="Arial" w:cs="Arial"/>
                <w:b/>
                <w:bCs/>
                <w:color w:val="365F91" w:themeColor="accent1" w:themeShade="BF"/>
                <w:sz w:val="24"/>
                <w:szCs w:val="24"/>
              </w:rPr>
              <w:t xml:space="preserve">Naziv aktivnosti: </w:t>
            </w:r>
          </w:p>
          <w:p w14:paraId="7E92254F" w14:textId="77777777" w:rsidR="00165B1B" w:rsidRPr="00164C9A" w:rsidRDefault="00165B1B" w:rsidP="004209DE">
            <w:pPr>
              <w:keepNext/>
              <w:keepLines/>
              <w:spacing w:before="40" w:line="276" w:lineRule="auto"/>
              <w:outlineLvl w:val="1"/>
              <w:rPr>
                <w:rFonts w:ascii="Arial" w:eastAsiaTheme="majorEastAsia" w:hAnsi="Arial" w:cs="Arial"/>
                <w:b/>
                <w:bCs/>
                <w:color w:val="365F91" w:themeColor="accent1" w:themeShade="BF"/>
                <w:sz w:val="24"/>
                <w:szCs w:val="24"/>
              </w:rPr>
            </w:pPr>
            <w:r w:rsidRPr="00164C9A">
              <w:rPr>
                <w:rFonts w:ascii="Arial" w:eastAsiaTheme="majorEastAsia" w:hAnsi="Arial" w:cs="Arial"/>
                <w:color w:val="365F91" w:themeColor="accent1" w:themeShade="BF"/>
                <w:sz w:val="24"/>
                <w:szCs w:val="24"/>
              </w:rPr>
              <w:t>BUDIMO PRIJATELJI PRIRODE</w:t>
            </w:r>
          </w:p>
        </w:tc>
        <w:tc>
          <w:tcPr>
            <w:tcW w:w="10282" w:type="dxa"/>
          </w:tcPr>
          <w:p w14:paraId="47AE3120" w14:textId="77777777" w:rsidR="00165B1B" w:rsidRPr="00164C9A" w:rsidRDefault="00165B1B" w:rsidP="004209DE">
            <w:pPr>
              <w:keepNext/>
              <w:keepLines/>
              <w:spacing w:before="40" w:line="276" w:lineRule="auto"/>
              <w:outlineLvl w:val="1"/>
              <w:rPr>
                <w:rFonts w:ascii="Arial" w:eastAsiaTheme="majorEastAsia" w:hAnsi="Arial" w:cs="Arial"/>
                <w:b/>
                <w:bCs/>
                <w:color w:val="365F91" w:themeColor="accent1" w:themeShade="BF"/>
                <w:sz w:val="24"/>
                <w:szCs w:val="24"/>
              </w:rPr>
            </w:pPr>
            <w:r w:rsidRPr="00164C9A">
              <w:rPr>
                <w:rFonts w:ascii="Arial" w:eastAsiaTheme="majorEastAsia" w:hAnsi="Arial" w:cs="Arial"/>
                <w:b/>
                <w:bCs/>
                <w:color w:val="365F91" w:themeColor="accent1" w:themeShade="BF"/>
                <w:sz w:val="24"/>
                <w:szCs w:val="24"/>
              </w:rPr>
              <w:t>Ime i prezime voditelja: učitelji RN</w:t>
            </w:r>
          </w:p>
        </w:tc>
      </w:tr>
      <w:tr w:rsidR="00165B1B" w:rsidRPr="00164C9A" w14:paraId="01378EEF" w14:textId="77777777" w:rsidTr="004209DE">
        <w:tc>
          <w:tcPr>
            <w:tcW w:w="3936" w:type="dxa"/>
          </w:tcPr>
          <w:p w14:paraId="7D7EAD5A" w14:textId="77777777" w:rsidR="00165B1B" w:rsidRPr="00164C9A" w:rsidRDefault="00165B1B" w:rsidP="004209DE">
            <w:pPr>
              <w:tabs>
                <w:tab w:val="left" w:pos="1065"/>
              </w:tabs>
              <w:spacing w:after="200" w:line="276" w:lineRule="auto"/>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Ishodi aktivnosti</w:t>
            </w:r>
          </w:p>
        </w:tc>
        <w:tc>
          <w:tcPr>
            <w:tcW w:w="10282" w:type="dxa"/>
          </w:tcPr>
          <w:p w14:paraId="7FCD475C" w14:textId="7D953F6A" w:rsidR="00165B1B" w:rsidRPr="00164C9A" w:rsidRDefault="00165B1B" w:rsidP="004209DE">
            <w:pPr>
              <w:tabs>
                <w:tab w:val="left" w:pos="1065"/>
              </w:tabs>
              <w:spacing w:after="200" w:line="276" w:lineRule="auto"/>
              <w:rPr>
                <w:rFonts w:ascii="Arial" w:eastAsia="Calibri" w:hAnsi="Arial" w:cs="Arial"/>
                <w:color w:val="000000"/>
                <w:sz w:val="24"/>
                <w:szCs w:val="24"/>
              </w:rPr>
            </w:pPr>
            <w:r w:rsidRPr="00164C9A">
              <w:rPr>
                <w:rFonts w:ascii="Arial" w:eastAsia="Calibri" w:hAnsi="Arial" w:cs="Arial"/>
                <w:color w:val="000000"/>
                <w:sz w:val="24"/>
                <w:szCs w:val="24"/>
              </w:rPr>
              <w:t xml:space="preserve">-razvijanje pozitivnog odnosa prema prirodi, ekološko osvješćivanje učenika, odgovorno ponašanje prema prirodi </w:t>
            </w:r>
            <w:r w:rsidR="00E43B6C">
              <w:rPr>
                <w:rFonts w:ascii="Arial" w:eastAsia="Calibri" w:hAnsi="Arial" w:cs="Arial"/>
                <w:color w:val="000000"/>
                <w:sz w:val="24"/>
                <w:szCs w:val="24"/>
              </w:rPr>
              <w:t>–</w:t>
            </w:r>
            <w:r w:rsidRPr="00164C9A">
              <w:rPr>
                <w:rFonts w:ascii="Arial" w:eastAsia="Calibri" w:hAnsi="Arial" w:cs="Arial"/>
                <w:color w:val="000000"/>
                <w:sz w:val="24"/>
                <w:szCs w:val="24"/>
              </w:rPr>
              <w:t xml:space="preserve"> razumijevanje mota“ I malo je puno!</w:t>
            </w:r>
          </w:p>
        </w:tc>
      </w:tr>
      <w:tr w:rsidR="00165B1B" w:rsidRPr="00164C9A" w14:paraId="3BDEC8AC"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B7319B3" w14:textId="77777777" w:rsidR="00165B1B" w:rsidRPr="00164C9A" w:rsidRDefault="00165B1B" w:rsidP="004209DE">
            <w:pPr>
              <w:tabs>
                <w:tab w:val="left" w:pos="1065"/>
              </w:tabs>
              <w:spacing w:after="200" w:line="276" w:lineRule="auto"/>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Namjena</w:t>
            </w:r>
          </w:p>
        </w:tc>
        <w:tc>
          <w:tcPr>
            <w:tcW w:w="10282" w:type="dxa"/>
          </w:tcPr>
          <w:p w14:paraId="19ADCEAF" w14:textId="77777777" w:rsidR="00165B1B" w:rsidRPr="00164C9A" w:rsidRDefault="00165B1B" w:rsidP="004209DE">
            <w:pPr>
              <w:tabs>
                <w:tab w:val="left" w:pos="1065"/>
              </w:tabs>
              <w:spacing w:after="200" w:line="276" w:lineRule="auto"/>
              <w:rPr>
                <w:rFonts w:ascii="Arial" w:eastAsia="Calibri" w:hAnsi="Arial" w:cs="Arial"/>
                <w:color w:val="000000"/>
                <w:sz w:val="24"/>
                <w:szCs w:val="24"/>
              </w:rPr>
            </w:pPr>
            <w:r w:rsidRPr="00164C9A">
              <w:rPr>
                <w:rFonts w:ascii="Arial" w:eastAsia="Calibri" w:hAnsi="Arial" w:cs="Arial"/>
                <w:color w:val="000000"/>
                <w:sz w:val="24"/>
                <w:szCs w:val="24"/>
              </w:rPr>
              <w:t>-naučiti djecu kako mogu pomoći svom okolišu</w:t>
            </w:r>
          </w:p>
        </w:tc>
      </w:tr>
      <w:tr w:rsidR="00165B1B" w:rsidRPr="00164C9A" w14:paraId="60FBB20F" w14:textId="77777777" w:rsidTr="004209DE">
        <w:tc>
          <w:tcPr>
            <w:tcW w:w="3936" w:type="dxa"/>
          </w:tcPr>
          <w:p w14:paraId="6CC531B1" w14:textId="77777777" w:rsidR="00165B1B" w:rsidRPr="00164C9A" w:rsidRDefault="00165B1B" w:rsidP="004209DE">
            <w:pPr>
              <w:tabs>
                <w:tab w:val="left" w:pos="1065"/>
              </w:tabs>
              <w:spacing w:after="200" w:line="276" w:lineRule="auto"/>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Nositelji aktivnosti</w:t>
            </w:r>
          </w:p>
        </w:tc>
        <w:tc>
          <w:tcPr>
            <w:tcW w:w="10282" w:type="dxa"/>
          </w:tcPr>
          <w:p w14:paraId="641050E1" w14:textId="77777777" w:rsidR="00165B1B" w:rsidRPr="00164C9A" w:rsidRDefault="00165B1B" w:rsidP="004209DE">
            <w:pPr>
              <w:spacing w:after="200" w:line="276" w:lineRule="auto"/>
              <w:rPr>
                <w:rFonts w:ascii="Arial" w:eastAsia="Calibri" w:hAnsi="Arial" w:cs="Arial"/>
                <w:color w:val="000000"/>
                <w:sz w:val="24"/>
                <w:szCs w:val="24"/>
              </w:rPr>
            </w:pPr>
            <w:r w:rsidRPr="00164C9A">
              <w:rPr>
                <w:rFonts w:ascii="Arial" w:eastAsia="Calibri" w:hAnsi="Arial" w:cs="Arial"/>
                <w:color w:val="000000"/>
                <w:sz w:val="24"/>
                <w:szCs w:val="24"/>
              </w:rPr>
              <w:t>učenici, učitelji, grad Daruvar; akcija „Zelena čistka“</w:t>
            </w:r>
          </w:p>
        </w:tc>
      </w:tr>
      <w:tr w:rsidR="00165B1B" w:rsidRPr="00164C9A" w14:paraId="43E3F019"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2EADFFD" w14:textId="77777777" w:rsidR="00165B1B" w:rsidRPr="00164C9A" w:rsidRDefault="00165B1B" w:rsidP="004209DE">
            <w:pPr>
              <w:tabs>
                <w:tab w:val="left" w:pos="1065"/>
              </w:tabs>
              <w:spacing w:after="200" w:line="276" w:lineRule="auto"/>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Način realizacije</w:t>
            </w:r>
          </w:p>
        </w:tc>
        <w:tc>
          <w:tcPr>
            <w:tcW w:w="10282" w:type="dxa"/>
          </w:tcPr>
          <w:p w14:paraId="779FAE05" w14:textId="77777777" w:rsidR="00165B1B" w:rsidRPr="00164C9A" w:rsidRDefault="00165B1B" w:rsidP="004209DE">
            <w:pPr>
              <w:tabs>
                <w:tab w:val="left" w:pos="1065"/>
              </w:tabs>
              <w:spacing w:after="200" w:line="276" w:lineRule="auto"/>
              <w:rPr>
                <w:rFonts w:ascii="Arial" w:eastAsia="Calibri" w:hAnsi="Arial" w:cs="Arial"/>
                <w:color w:val="000000"/>
                <w:sz w:val="24"/>
                <w:szCs w:val="24"/>
              </w:rPr>
            </w:pPr>
            <w:r w:rsidRPr="00164C9A">
              <w:rPr>
                <w:rFonts w:ascii="Arial" w:eastAsia="Calibri" w:hAnsi="Arial" w:cs="Arial"/>
                <w:color w:val="000000"/>
                <w:sz w:val="24"/>
                <w:szCs w:val="24"/>
              </w:rPr>
              <w:t>-obavijest roditeljima o načinu provedbe akcije</w:t>
            </w:r>
          </w:p>
        </w:tc>
      </w:tr>
      <w:tr w:rsidR="00165B1B" w:rsidRPr="00164C9A" w14:paraId="3F6731AE" w14:textId="77777777" w:rsidTr="004209DE">
        <w:tc>
          <w:tcPr>
            <w:tcW w:w="3936" w:type="dxa"/>
          </w:tcPr>
          <w:p w14:paraId="1A7ED9B5" w14:textId="77777777" w:rsidR="00165B1B" w:rsidRPr="00164C9A" w:rsidRDefault="00165B1B" w:rsidP="004209DE">
            <w:pPr>
              <w:tabs>
                <w:tab w:val="left" w:pos="1065"/>
              </w:tabs>
              <w:spacing w:after="200" w:line="276" w:lineRule="auto"/>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lastRenderedPageBreak/>
              <w:t>Vrijeme realizacije</w:t>
            </w:r>
          </w:p>
        </w:tc>
        <w:tc>
          <w:tcPr>
            <w:tcW w:w="10282" w:type="dxa"/>
          </w:tcPr>
          <w:p w14:paraId="0F72BA71" w14:textId="44BF833C" w:rsidR="00165B1B" w:rsidRPr="00164C9A" w:rsidRDefault="00165B1B" w:rsidP="004209DE">
            <w:pPr>
              <w:tabs>
                <w:tab w:val="left" w:pos="1065"/>
              </w:tabs>
              <w:spacing w:after="200" w:line="276" w:lineRule="auto"/>
              <w:rPr>
                <w:rFonts w:ascii="Arial" w:eastAsia="Calibri" w:hAnsi="Arial" w:cs="Arial"/>
                <w:color w:val="000000"/>
                <w:sz w:val="24"/>
                <w:szCs w:val="24"/>
              </w:rPr>
            </w:pPr>
            <w:r w:rsidRPr="00164C9A">
              <w:rPr>
                <w:rFonts w:ascii="Arial" w:eastAsia="Calibri" w:hAnsi="Arial" w:cs="Arial"/>
                <w:color w:val="000000"/>
                <w:sz w:val="24"/>
                <w:szCs w:val="24"/>
              </w:rPr>
              <w:t>travanj 202</w:t>
            </w:r>
            <w:r w:rsidR="00E43B6C">
              <w:rPr>
                <w:rFonts w:ascii="Arial" w:eastAsia="Calibri" w:hAnsi="Arial" w:cs="Arial"/>
                <w:color w:val="000000"/>
                <w:sz w:val="24"/>
                <w:szCs w:val="24"/>
              </w:rPr>
              <w:t>4</w:t>
            </w:r>
            <w:r w:rsidRPr="00164C9A">
              <w:rPr>
                <w:rFonts w:ascii="Arial" w:eastAsia="Calibri" w:hAnsi="Arial" w:cs="Arial"/>
                <w:color w:val="000000"/>
                <w:sz w:val="24"/>
                <w:szCs w:val="24"/>
              </w:rPr>
              <w:t>.</w:t>
            </w:r>
          </w:p>
        </w:tc>
      </w:tr>
      <w:tr w:rsidR="00165B1B" w:rsidRPr="00164C9A" w14:paraId="562BD29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4E9B5A0" w14:textId="77777777" w:rsidR="00165B1B" w:rsidRPr="00164C9A" w:rsidRDefault="00165B1B" w:rsidP="004209DE">
            <w:pPr>
              <w:tabs>
                <w:tab w:val="left" w:pos="1065"/>
              </w:tabs>
              <w:spacing w:after="200" w:line="276" w:lineRule="auto"/>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Troškovnik</w:t>
            </w:r>
          </w:p>
        </w:tc>
        <w:tc>
          <w:tcPr>
            <w:tcW w:w="10282" w:type="dxa"/>
          </w:tcPr>
          <w:p w14:paraId="44E9BE06" w14:textId="77777777" w:rsidR="00165B1B" w:rsidRPr="00164C9A" w:rsidRDefault="00165B1B" w:rsidP="004209DE">
            <w:pPr>
              <w:tabs>
                <w:tab w:val="left" w:pos="1065"/>
              </w:tabs>
              <w:spacing w:after="200" w:line="276" w:lineRule="auto"/>
              <w:rPr>
                <w:rFonts w:ascii="Arial" w:eastAsia="Calibri" w:hAnsi="Arial" w:cs="Arial"/>
                <w:color w:val="000000"/>
                <w:sz w:val="24"/>
                <w:szCs w:val="24"/>
              </w:rPr>
            </w:pPr>
            <w:r w:rsidRPr="00164C9A">
              <w:rPr>
                <w:rFonts w:ascii="Arial" w:eastAsia="Calibri" w:hAnsi="Arial" w:cs="Arial"/>
                <w:color w:val="000000"/>
                <w:sz w:val="24"/>
                <w:szCs w:val="24"/>
              </w:rPr>
              <w:t>rukavice</w:t>
            </w:r>
          </w:p>
        </w:tc>
      </w:tr>
      <w:tr w:rsidR="00165B1B" w:rsidRPr="00164C9A" w14:paraId="53EFA3C3" w14:textId="77777777" w:rsidTr="004209DE">
        <w:tc>
          <w:tcPr>
            <w:tcW w:w="3936" w:type="dxa"/>
          </w:tcPr>
          <w:p w14:paraId="6A3B69C2" w14:textId="77777777" w:rsidR="00165B1B" w:rsidRPr="00164C9A" w:rsidRDefault="00165B1B" w:rsidP="004209DE">
            <w:pPr>
              <w:tabs>
                <w:tab w:val="left" w:pos="1065"/>
              </w:tabs>
              <w:spacing w:after="200" w:line="276" w:lineRule="auto"/>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Način vrednovanja</w:t>
            </w:r>
          </w:p>
        </w:tc>
        <w:tc>
          <w:tcPr>
            <w:tcW w:w="10282" w:type="dxa"/>
          </w:tcPr>
          <w:p w14:paraId="0455356F" w14:textId="77777777" w:rsidR="00165B1B" w:rsidRPr="00164C9A" w:rsidRDefault="00165B1B" w:rsidP="004209DE">
            <w:pPr>
              <w:tabs>
                <w:tab w:val="left" w:pos="1065"/>
              </w:tabs>
              <w:spacing w:after="200" w:line="276" w:lineRule="auto"/>
              <w:rPr>
                <w:rFonts w:ascii="Arial" w:eastAsia="Calibri" w:hAnsi="Arial" w:cs="Arial"/>
                <w:color w:val="000000"/>
                <w:sz w:val="24"/>
                <w:szCs w:val="24"/>
              </w:rPr>
            </w:pPr>
          </w:p>
        </w:tc>
      </w:tr>
      <w:tr w:rsidR="00165B1B" w:rsidRPr="00164C9A" w14:paraId="493488AF"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B6A51C6" w14:textId="77777777" w:rsidR="00165B1B" w:rsidRPr="00164C9A" w:rsidRDefault="00165B1B" w:rsidP="004209DE">
            <w:pPr>
              <w:tabs>
                <w:tab w:val="left" w:pos="1065"/>
              </w:tabs>
              <w:spacing w:after="200" w:line="276" w:lineRule="auto"/>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Korištenje rezultata vrednovanja</w:t>
            </w:r>
          </w:p>
        </w:tc>
        <w:tc>
          <w:tcPr>
            <w:tcW w:w="10282" w:type="dxa"/>
          </w:tcPr>
          <w:p w14:paraId="28CFDBEB" w14:textId="77777777" w:rsidR="00165B1B" w:rsidRPr="00164C9A" w:rsidRDefault="00165B1B" w:rsidP="004209DE">
            <w:pPr>
              <w:spacing w:after="200" w:line="276" w:lineRule="auto"/>
              <w:rPr>
                <w:rFonts w:ascii="Arial" w:eastAsia="Calibri" w:hAnsi="Arial" w:cs="Arial"/>
                <w:color w:val="000000"/>
                <w:sz w:val="24"/>
                <w:szCs w:val="24"/>
              </w:rPr>
            </w:pPr>
            <w:r w:rsidRPr="00164C9A">
              <w:rPr>
                <w:rFonts w:ascii="Arial" w:eastAsia="Calibri" w:hAnsi="Arial" w:cs="Arial"/>
                <w:color w:val="000000"/>
                <w:sz w:val="24"/>
                <w:szCs w:val="24"/>
              </w:rPr>
              <w:t>plakati za Dan planeta Zemlje</w:t>
            </w:r>
          </w:p>
        </w:tc>
      </w:tr>
    </w:tbl>
    <w:p w14:paraId="4B2F69A8" w14:textId="77777777" w:rsidR="00165B1B" w:rsidRDefault="00165B1B" w:rsidP="00F94EF0">
      <w:pPr>
        <w:tabs>
          <w:tab w:val="left" w:pos="2544"/>
        </w:tabs>
      </w:pPr>
    </w:p>
    <w:p w14:paraId="029D50C7" w14:textId="68308369" w:rsidR="00165B1B" w:rsidRDefault="00165B1B" w:rsidP="00F94EF0">
      <w:pPr>
        <w:tabs>
          <w:tab w:val="left" w:pos="2544"/>
        </w:tabs>
      </w:pPr>
    </w:p>
    <w:p w14:paraId="282E37ED" w14:textId="77777777" w:rsidR="00165B1B" w:rsidRDefault="00165B1B" w:rsidP="00F94EF0">
      <w:pPr>
        <w:tabs>
          <w:tab w:val="left" w:pos="2544"/>
        </w:tabs>
      </w:pPr>
    </w:p>
    <w:p w14:paraId="04A55122" w14:textId="77777777" w:rsidR="004B550A" w:rsidRDefault="004B550A" w:rsidP="00F94EF0">
      <w:pPr>
        <w:tabs>
          <w:tab w:val="left" w:pos="2544"/>
        </w:tabs>
      </w:pPr>
    </w:p>
    <w:p w14:paraId="363C703E" w14:textId="77777777" w:rsidR="004B550A" w:rsidRDefault="004B550A" w:rsidP="00F94EF0">
      <w:pPr>
        <w:tabs>
          <w:tab w:val="left" w:pos="2544"/>
        </w:tabs>
      </w:pPr>
    </w:p>
    <w:p w14:paraId="0F9902A5" w14:textId="7C072038" w:rsidR="002E073B" w:rsidRDefault="002E073B" w:rsidP="00F94EF0"/>
    <w:p w14:paraId="1DB544F8" w14:textId="4E239A69" w:rsidR="002E073B" w:rsidRDefault="002E073B" w:rsidP="00F94EF0"/>
    <w:tbl>
      <w:tblPr>
        <w:tblStyle w:val="Tablicareetke4-isticanje5"/>
        <w:tblW w:w="14218" w:type="dxa"/>
        <w:tblLayout w:type="fixed"/>
        <w:tblLook w:val="0400" w:firstRow="0" w:lastRow="0" w:firstColumn="0" w:lastColumn="0" w:noHBand="0" w:noVBand="1"/>
      </w:tblPr>
      <w:tblGrid>
        <w:gridCol w:w="3936"/>
        <w:gridCol w:w="10282"/>
      </w:tblGrid>
      <w:tr w:rsidR="002E073B" w:rsidRPr="00164C9A" w14:paraId="358FC834"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C9D719B" w14:textId="77777777" w:rsidR="002E073B" w:rsidRPr="00164C9A" w:rsidRDefault="002E073B" w:rsidP="002E073B">
            <w:pPr>
              <w:keepNext/>
              <w:keepLines/>
              <w:spacing w:before="40"/>
              <w:outlineLvl w:val="1"/>
              <w:rPr>
                <w:rFonts w:ascii="Arial" w:eastAsiaTheme="majorEastAsia" w:hAnsi="Arial" w:cs="Arial"/>
                <w:b/>
                <w:bCs/>
                <w:color w:val="365F91" w:themeColor="accent1" w:themeShade="BF"/>
                <w:sz w:val="24"/>
                <w:szCs w:val="24"/>
              </w:rPr>
            </w:pPr>
            <w:r w:rsidRPr="00164C9A">
              <w:rPr>
                <w:rFonts w:ascii="Arial" w:eastAsiaTheme="majorEastAsia" w:hAnsi="Arial" w:cs="Arial"/>
                <w:b/>
                <w:bCs/>
                <w:color w:val="365F91" w:themeColor="accent1" w:themeShade="BF"/>
                <w:sz w:val="24"/>
                <w:szCs w:val="24"/>
              </w:rPr>
              <w:t>Naziv aktivnosti: KNJIGA MOJ PRIJATELJ</w:t>
            </w:r>
          </w:p>
          <w:p w14:paraId="7F1C1B60" w14:textId="77777777" w:rsidR="002E073B" w:rsidRPr="00164C9A" w:rsidRDefault="002E073B" w:rsidP="002E073B">
            <w:pPr>
              <w:keepNext/>
              <w:keepLines/>
              <w:spacing w:before="40"/>
              <w:outlineLvl w:val="1"/>
              <w:rPr>
                <w:rFonts w:ascii="Arial" w:eastAsiaTheme="majorEastAsia" w:hAnsi="Arial" w:cs="Arial"/>
                <w:b/>
                <w:bCs/>
                <w:color w:val="365F91" w:themeColor="accent1" w:themeShade="BF"/>
                <w:sz w:val="24"/>
                <w:szCs w:val="24"/>
              </w:rPr>
            </w:pPr>
          </w:p>
        </w:tc>
        <w:tc>
          <w:tcPr>
            <w:tcW w:w="10282" w:type="dxa"/>
          </w:tcPr>
          <w:p w14:paraId="74532A6F" w14:textId="77777777" w:rsidR="002E073B" w:rsidRPr="00164C9A" w:rsidRDefault="002E073B" w:rsidP="002E073B">
            <w:pPr>
              <w:keepNext/>
              <w:keepLines/>
              <w:spacing w:before="40"/>
              <w:outlineLvl w:val="1"/>
              <w:rPr>
                <w:rFonts w:ascii="Arial" w:eastAsiaTheme="majorEastAsia" w:hAnsi="Arial" w:cs="Arial"/>
                <w:b/>
                <w:bCs/>
                <w:color w:val="365F91" w:themeColor="accent1" w:themeShade="BF"/>
                <w:sz w:val="24"/>
                <w:szCs w:val="24"/>
              </w:rPr>
            </w:pPr>
            <w:r w:rsidRPr="00164C9A">
              <w:rPr>
                <w:rFonts w:ascii="Arial" w:eastAsiaTheme="majorEastAsia" w:hAnsi="Arial" w:cs="Arial"/>
                <w:b/>
                <w:bCs/>
                <w:color w:val="365F91" w:themeColor="accent1" w:themeShade="BF"/>
                <w:sz w:val="24"/>
                <w:szCs w:val="24"/>
              </w:rPr>
              <w:t xml:space="preserve">Ime i prezime voditelja: Slavica Bublić, učiteljica mentor, </w:t>
            </w:r>
          </w:p>
        </w:tc>
      </w:tr>
      <w:tr w:rsidR="002E073B" w:rsidRPr="00164C9A" w14:paraId="0B63277C" w14:textId="77777777" w:rsidTr="004209DE">
        <w:tc>
          <w:tcPr>
            <w:tcW w:w="3936" w:type="dxa"/>
          </w:tcPr>
          <w:p w14:paraId="680051AC" w14:textId="77777777" w:rsidR="002E073B" w:rsidRPr="00164C9A" w:rsidRDefault="002E073B" w:rsidP="002E073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Ishodi aktivnosti</w:t>
            </w:r>
          </w:p>
        </w:tc>
        <w:tc>
          <w:tcPr>
            <w:tcW w:w="10282" w:type="dxa"/>
          </w:tcPr>
          <w:p w14:paraId="1E59B4A2" w14:textId="77777777" w:rsidR="002E073B" w:rsidRDefault="002E073B" w:rsidP="002E073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razvijati kod učenika ljubav prema knjizi, naučiti cijeniti vrijednost knjige, briga o školskoj knjižnici</w:t>
            </w:r>
          </w:p>
          <w:p w14:paraId="6F4A2B11" w14:textId="77777777" w:rsidR="004B550A" w:rsidRPr="00164C9A" w:rsidRDefault="004B550A" w:rsidP="002E073B">
            <w:pPr>
              <w:tabs>
                <w:tab w:val="left" w:pos="1065"/>
              </w:tabs>
              <w:rPr>
                <w:rFonts w:ascii="Arial" w:eastAsia="Calibri" w:hAnsi="Arial" w:cs="Arial"/>
                <w:color w:val="000000"/>
                <w:sz w:val="24"/>
                <w:szCs w:val="24"/>
              </w:rPr>
            </w:pPr>
          </w:p>
        </w:tc>
      </w:tr>
      <w:tr w:rsidR="002E073B" w:rsidRPr="00164C9A" w14:paraId="18B9FBFE"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5EE80B5" w14:textId="77777777" w:rsidR="002E073B" w:rsidRPr="00164C9A" w:rsidRDefault="002E073B" w:rsidP="002E073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Namjena</w:t>
            </w:r>
          </w:p>
        </w:tc>
        <w:tc>
          <w:tcPr>
            <w:tcW w:w="10282" w:type="dxa"/>
          </w:tcPr>
          <w:p w14:paraId="5323DE14" w14:textId="77777777" w:rsidR="002E073B" w:rsidRDefault="002E073B" w:rsidP="002E073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Opremanje školske knjižnice PŠ Doljani</w:t>
            </w:r>
          </w:p>
          <w:p w14:paraId="59CC9697" w14:textId="77777777" w:rsidR="004B550A" w:rsidRPr="00164C9A" w:rsidRDefault="004B550A" w:rsidP="002E073B">
            <w:pPr>
              <w:tabs>
                <w:tab w:val="left" w:pos="1065"/>
              </w:tabs>
              <w:rPr>
                <w:rFonts w:ascii="Arial" w:eastAsia="Calibri" w:hAnsi="Arial" w:cs="Arial"/>
                <w:color w:val="000000"/>
                <w:sz w:val="24"/>
                <w:szCs w:val="24"/>
              </w:rPr>
            </w:pPr>
          </w:p>
        </w:tc>
      </w:tr>
      <w:tr w:rsidR="002E073B" w:rsidRPr="00164C9A" w14:paraId="7FEDEFFF" w14:textId="77777777" w:rsidTr="004209DE">
        <w:tc>
          <w:tcPr>
            <w:tcW w:w="3936" w:type="dxa"/>
          </w:tcPr>
          <w:p w14:paraId="320510A6" w14:textId="77777777" w:rsidR="002E073B" w:rsidRPr="00164C9A" w:rsidRDefault="002E073B" w:rsidP="002E073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Nositelji aktivnosti</w:t>
            </w:r>
          </w:p>
        </w:tc>
        <w:tc>
          <w:tcPr>
            <w:tcW w:w="10282" w:type="dxa"/>
          </w:tcPr>
          <w:p w14:paraId="2E45FE6A" w14:textId="77777777" w:rsidR="002E073B" w:rsidRDefault="002E073B" w:rsidP="002E073B">
            <w:pPr>
              <w:rPr>
                <w:rFonts w:ascii="Arial" w:eastAsia="Calibri" w:hAnsi="Arial" w:cs="Arial"/>
                <w:color w:val="000000"/>
                <w:sz w:val="24"/>
                <w:szCs w:val="24"/>
              </w:rPr>
            </w:pPr>
            <w:r w:rsidRPr="00164C9A">
              <w:rPr>
                <w:rFonts w:ascii="Arial" w:eastAsia="Calibri" w:hAnsi="Arial" w:cs="Arial"/>
                <w:color w:val="000000"/>
                <w:sz w:val="24"/>
                <w:szCs w:val="24"/>
              </w:rPr>
              <w:t>učenici, učitelji, roditelji</w:t>
            </w:r>
          </w:p>
          <w:p w14:paraId="075C6DD3" w14:textId="77777777" w:rsidR="004B550A" w:rsidRPr="00164C9A" w:rsidRDefault="004B550A" w:rsidP="002E073B">
            <w:pPr>
              <w:rPr>
                <w:rFonts w:ascii="Arial" w:eastAsia="Calibri" w:hAnsi="Arial" w:cs="Arial"/>
                <w:color w:val="000000"/>
                <w:sz w:val="24"/>
                <w:szCs w:val="24"/>
              </w:rPr>
            </w:pPr>
          </w:p>
        </w:tc>
      </w:tr>
      <w:tr w:rsidR="002E073B" w:rsidRPr="00164C9A" w14:paraId="641AD84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61CFA40" w14:textId="77777777" w:rsidR="002E073B" w:rsidRPr="00164C9A" w:rsidRDefault="002E073B" w:rsidP="002E073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lastRenderedPageBreak/>
              <w:t>Način realizacije</w:t>
            </w:r>
          </w:p>
        </w:tc>
        <w:tc>
          <w:tcPr>
            <w:tcW w:w="10282" w:type="dxa"/>
          </w:tcPr>
          <w:p w14:paraId="37B9D25F" w14:textId="77777777" w:rsidR="002E073B" w:rsidRDefault="002E073B" w:rsidP="002E073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organiziranje prigodnih programa,prikupljanje PVC ambalaže,suradnja s izdavačkim kućama,radom u knjižnici, donacijama mještana</w:t>
            </w:r>
          </w:p>
          <w:p w14:paraId="00B969C2" w14:textId="77777777" w:rsidR="004B550A" w:rsidRPr="00164C9A" w:rsidRDefault="004B550A" w:rsidP="002E073B">
            <w:pPr>
              <w:tabs>
                <w:tab w:val="left" w:pos="1065"/>
              </w:tabs>
              <w:rPr>
                <w:rFonts w:ascii="Arial" w:eastAsia="Calibri" w:hAnsi="Arial" w:cs="Arial"/>
                <w:color w:val="000000"/>
                <w:sz w:val="24"/>
                <w:szCs w:val="24"/>
              </w:rPr>
            </w:pPr>
          </w:p>
        </w:tc>
      </w:tr>
      <w:tr w:rsidR="002E073B" w:rsidRPr="00164C9A" w14:paraId="35DC3C2A" w14:textId="77777777" w:rsidTr="004209DE">
        <w:tc>
          <w:tcPr>
            <w:tcW w:w="3936" w:type="dxa"/>
          </w:tcPr>
          <w:p w14:paraId="74E8A483" w14:textId="77777777" w:rsidR="002E073B" w:rsidRPr="00164C9A" w:rsidRDefault="002E073B" w:rsidP="002E073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Vrijeme realizacije</w:t>
            </w:r>
          </w:p>
        </w:tc>
        <w:tc>
          <w:tcPr>
            <w:tcW w:w="10282" w:type="dxa"/>
          </w:tcPr>
          <w:p w14:paraId="1916A382" w14:textId="0AC75969" w:rsidR="002E073B" w:rsidRDefault="002E073B" w:rsidP="002E073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Tijekom školske godine 202</w:t>
            </w:r>
            <w:r w:rsidR="004B550A">
              <w:rPr>
                <w:rFonts w:ascii="Arial" w:eastAsia="Calibri" w:hAnsi="Arial" w:cs="Arial"/>
                <w:color w:val="000000"/>
                <w:sz w:val="24"/>
                <w:szCs w:val="24"/>
              </w:rPr>
              <w:t>3</w:t>
            </w:r>
            <w:r w:rsidRPr="00164C9A">
              <w:rPr>
                <w:rFonts w:ascii="Arial" w:eastAsia="Calibri" w:hAnsi="Arial" w:cs="Arial"/>
                <w:color w:val="000000"/>
                <w:sz w:val="24"/>
                <w:szCs w:val="24"/>
              </w:rPr>
              <w:t>./202</w:t>
            </w:r>
            <w:r w:rsidR="004B550A">
              <w:rPr>
                <w:rFonts w:ascii="Arial" w:eastAsia="Calibri" w:hAnsi="Arial" w:cs="Arial"/>
                <w:color w:val="000000"/>
                <w:sz w:val="24"/>
                <w:szCs w:val="24"/>
              </w:rPr>
              <w:t>4</w:t>
            </w:r>
            <w:r w:rsidRPr="00164C9A">
              <w:rPr>
                <w:rFonts w:ascii="Arial" w:eastAsia="Calibri" w:hAnsi="Arial" w:cs="Arial"/>
                <w:color w:val="000000"/>
                <w:sz w:val="24"/>
                <w:szCs w:val="24"/>
              </w:rPr>
              <w:t>.</w:t>
            </w:r>
          </w:p>
          <w:p w14:paraId="1BFC3725" w14:textId="77777777" w:rsidR="004B550A" w:rsidRPr="00164C9A" w:rsidRDefault="004B550A" w:rsidP="002E073B">
            <w:pPr>
              <w:tabs>
                <w:tab w:val="left" w:pos="1065"/>
              </w:tabs>
              <w:rPr>
                <w:rFonts w:ascii="Arial" w:eastAsia="Calibri" w:hAnsi="Arial" w:cs="Arial"/>
                <w:color w:val="000000"/>
                <w:sz w:val="24"/>
                <w:szCs w:val="24"/>
              </w:rPr>
            </w:pPr>
          </w:p>
        </w:tc>
      </w:tr>
      <w:tr w:rsidR="002E073B" w:rsidRPr="00164C9A" w14:paraId="145C5B4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CFCFA29" w14:textId="77777777" w:rsidR="002E073B" w:rsidRPr="00164C9A" w:rsidRDefault="002E073B" w:rsidP="002E073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Troškovnik</w:t>
            </w:r>
          </w:p>
        </w:tc>
        <w:tc>
          <w:tcPr>
            <w:tcW w:w="10282" w:type="dxa"/>
          </w:tcPr>
          <w:p w14:paraId="429B7E22" w14:textId="77777777" w:rsidR="002E073B" w:rsidRDefault="002E073B" w:rsidP="002E073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1000,00kn</w:t>
            </w:r>
          </w:p>
          <w:p w14:paraId="7015EE1A" w14:textId="77777777" w:rsidR="004B550A" w:rsidRPr="00164C9A" w:rsidRDefault="004B550A" w:rsidP="002E073B">
            <w:pPr>
              <w:tabs>
                <w:tab w:val="left" w:pos="1065"/>
              </w:tabs>
              <w:rPr>
                <w:rFonts w:ascii="Arial" w:eastAsia="Calibri" w:hAnsi="Arial" w:cs="Arial"/>
                <w:color w:val="000000"/>
                <w:sz w:val="24"/>
                <w:szCs w:val="24"/>
              </w:rPr>
            </w:pPr>
          </w:p>
        </w:tc>
      </w:tr>
      <w:tr w:rsidR="002E073B" w:rsidRPr="00164C9A" w14:paraId="0175F89D" w14:textId="77777777" w:rsidTr="004209DE">
        <w:tc>
          <w:tcPr>
            <w:tcW w:w="3936" w:type="dxa"/>
          </w:tcPr>
          <w:p w14:paraId="362661C6" w14:textId="77777777" w:rsidR="002E073B" w:rsidRPr="00164C9A" w:rsidRDefault="002E073B" w:rsidP="002E073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Način vrednovanja</w:t>
            </w:r>
          </w:p>
        </w:tc>
        <w:tc>
          <w:tcPr>
            <w:tcW w:w="10282" w:type="dxa"/>
          </w:tcPr>
          <w:p w14:paraId="32F1D4DF" w14:textId="77777777" w:rsidR="002E073B" w:rsidRDefault="002E073B" w:rsidP="002E073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povećanje broja lektirnih djela u knjižnici</w:t>
            </w:r>
          </w:p>
          <w:p w14:paraId="7981BE7F" w14:textId="77777777" w:rsidR="004B550A" w:rsidRPr="00164C9A" w:rsidRDefault="004B550A" w:rsidP="002E073B">
            <w:pPr>
              <w:tabs>
                <w:tab w:val="left" w:pos="1065"/>
              </w:tabs>
              <w:rPr>
                <w:rFonts w:ascii="Arial" w:eastAsia="Calibri" w:hAnsi="Arial" w:cs="Arial"/>
                <w:color w:val="000000"/>
                <w:sz w:val="24"/>
                <w:szCs w:val="24"/>
              </w:rPr>
            </w:pPr>
          </w:p>
        </w:tc>
      </w:tr>
      <w:tr w:rsidR="002E073B" w:rsidRPr="00164C9A" w14:paraId="303815E4"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5CF56DC" w14:textId="77777777" w:rsidR="002E073B" w:rsidRPr="00164C9A" w:rsidRDefault="002E073B" w:rsidP="002E073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Korištenje rezultata vrednovanja</w:t>
            </w:r>
          </w:p>
        </w:tc>
        <w:tc>
          <w:tcPr>
            <w:tcW w:w="10282" w:type="dxa"/>
          </w:tcPr>
          <w:p w14:paraId="1E43F5C4" w14:textId="77777777" w:rsidR="002E073B" w:rsidRPr="00164C9A" w:rsidRDefault="002E073B" w:rsidP="002E073B">
            <w:pPr>
              <w:rPr>
                <w:rFonts w:ascii="Arial" w:eastAsia="Calibri" w:hAnsi="Arial" w:cs="Arial"/>
                <w:color w:val="000000"/>
                <w:sz w:val="24"/>
                <w:szCs w:val="24"/>
              </w:rPr>
            </w:pPr>
            <w:r w:rsidRPr="00164C9A">
              <w:rPr>
                <w:rFonts w:ascii="Arial" w:eastAsia="Calibri" w:hAnsi="Arial" w:cs="Arial"/>
                <w:color w:val="000000"/>
                <w:sz w:val="24"/>
                <w:szCs w:val="24"/>
              </w:rPr>
              <w:t>Pisano izvješće, Zahvalnica na panou naše škole.</w:t>
            </w:r>
          </w:p>
        </w:tc>
      </w:tr>
    </w:tbl>
    <w:p w14:paraId="418D265B" w14:textId="77777777" w:rsidR="002E073B" w:rsidRDefault="002E073B" w:rsidP="001B12BC"/>
    <w:p w14:paraId="0D1548DA" w14:textId="049881CE" w:rsidR="0052798B" w:rsidRDefault="0052798B">
      <w:pPr>
        <w:rPr>
          <w:rFonts w:ascii="Times New Roman" w:eastAsia="Times New Roman" w:hAnsi="Times New Roman" w:cs="Times New Roman"/>
          <w:color w:val="000000"/>
          <w:sz w:val="24"/>
          <w:szCs w:val="19"/>
          <w:lang w:eastAsia="en-GB"/>
        </w:rPr>
      </w:pPr>
    </w:p>
    <w:p w14:paraId="7B21A72D" w14:textId="77777777" w:rsidR="00E43B6C" w:rsidRDefault="00E43B6C">
      <w:pPr>
        <w:rPr>
          <w:rFonts w:ascii="Times New Roman" w:eastAsia="Times New Roman" w:hAnsi="Times New Roman" w:cs="Times New Roman"/>
          <w:color w:val="000000"/>
          <w:sz w:val="24"/>
          <w:szCs w:val="19"/>
          <w:lang w:eastAsia="en-GB"/>
        </w:rPr>
      </w:pPr>
    </w:p>
    <w:p w14:paraId="05DE6BBB" w14:textId="77777777" w:rsidR="00E43B6C" w:rsidRDefault="00E43B6C">
      <w:pPr>
        <w:rPr>
          <w:rFonts w:ascii="Times New Roman" w:eastAsia="Times New Roman" w:hAnsi="Times New Roman" w:cs="Times New Roman"/>
          <w:color w:val="000000"/>
          <w:sz w:val="24"/>
          <w:szCs w:val="19"/>
          <w:lang w:eastAsia="en-GB"/>
        </w:rPr>
      </w:pPr>
    </w:p>
    <w:p w14:paraId="27B7FD84" w14:textId="77777777" w:rsidR="008B167F" w:rsidRDefault="008B167F">
      <w:pPr>
        <w:rPr>
          <w:rFonts w:ascii="Times New Roman" w:eastAsia="Times New Roman" w:hAnsi="Times New Roman" w:cs="Times New Roman"/>
          <w:color w:val="000000"/>
          <w:sz w:val="24"/>
          <w:szCs w:val="19"/>
          <w:lang w:eastAsia="en-GB"/>
        </w:rPr>
      </w:pPr>
    </w:p>
    <w:tbl>
      <w:tblPr>
        <w:tblStyle w:val="Tablicareetke4-isticanje5"/>
        <w:tblW w:w="14218" w:type="dxa"/>
        <w:tblLayout w:type="fixed"/>
        <w:tblLook w:val="0400" w:firstRow="0" w:lastRow="0" w:firstColumn="0" w:lastColumn="0" w:noHBand="0" w:noVBand="1"/>
      </w:tblPr>
      <w:tblGrid>
        <w:gridCol w:w="3936"/>
        <w:gridCol w:w="10282"/>
      </w:tblGrid>
      <w:tr w:rsidR="008B52FB" w:rsidRPr="00164C9A" w14:paraId="50C750B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0F18E12" w14:textId="77777777" w:rsidR="008B52FB" w:rsidRPr="00164C9A" w:rsidRDefault="008B52FB" w:rsidP="008B52FB">
            <w:pPr>
              <w:keepNext/>
              <w:keepLines/>
              <w:spacing w:before="40"/>
              <w:outlineLvl w:val="1"/>
              <w:rPr>
                <w:rFonts w:ascii="Arial" w:eastAsiaTheme="majorEastAsia" w:hAnsi="Arial" w:cs="Arial"/>
                <w:b/>
                <w:bCs/>
                <w:color w:val="365F91" w:themeColor="accent1" w:themeShade="BF"/>
                <w:sz w:val="24"/>
                <w:szCs w:val="24"/>
              </w:rPr>
            </w:pPr>
            <w:r w:rsidRPr="00164C9A">
              <w:rPr>
                <w:rFonts w:ascii="Arial" w:eastAsiaTheme="majorEastAsia" w:hAnsi="Arial" w:cs="Arial"/>
                <w:b/>
                <w:bCs/>
                <w:color w:val="365F91" w:themeColor="accent1" w:themeShade="BF"/>
                <w:sz w:val="24"/>
                <w:szCs w:val="24"/>
              </w:rPr>
              <w:t>Naziv aktivnosti: POZDRAV GODIŠNJIM DOBIMA</w:t>
            </w:r>
          </w:p>
          <w:p w14:paraId="0DE428C0" w14:textId="77777777" w:rsidR="008B52FB" w:rsidRPr="00164C9A" w:rsidRDefault="008B52FB" w:rsidP="008B52FB">
            <w:pPr>
              <w:keepNext/>
              <w:keepLines/>
              <w:spacing w:before="40"/>
              <w:outlineLvl w:val="1"/>
              <w:rPr>
                <w:rFonts w:ascii="Arial" w:eastAsiaTheme="majorEastAsia" w:hAnsi="Arial" w:cs="Arial"/>
                <w:b/>
                <w:bCs/>
                <w:color w:val="365F91" w:themeColor="accent1" w:themeShade="BF"/>
                <w:sz w:val="24"/>
                <w:szCs w:val="24"/>
              </w:rPr>
            </w:pPr>
          </w:p>
        </w:tc>
        <w:tc>
          <w:tcPr>
            <w:tcW w:w="10282" w:type="dxa"/>
          </w:tcPr>
          <w:p w14:paraId="04FC09EC" w14:textId="77777777" w:rsidR="008B52FB" w:rsidRPr="00164C9A" w:rsidRDefault="008B52FB" w:rsidP="008B52FB">
            <w:pPr>
              <w:keepNext/>
              <w:keepLines/>
              <w:spacing w:before="40"/>
              <w:outlineLvl w:val="1"/>
              <w:rPr>
                <w:rFonts w:ascii="Arial" w:eastAsiaTheme="majorEastAsia" w:hAnsi="Arial" w:cs="Arial"/>
                <w:b/>
                <w:bCs/>
                <w:color w:val="365F91" w:themeColor="accent1" w:themeShade="BF"/>
                <w:sz w:val="24"/>
                <w:szCs w:val="24"/>
              </w:rPr>
            </w:pPr>
            <w:r w:rsidRPr="00164C9A">
              <w:rPr>
                <w:rFonts w:ascii="Arial" w:eastAsiaTheme="majorEastAsia" w:hAnsi="Arial" w:cs="Arial"/>
                <w:b/>
                <w:bCs/>
                <w:color w:val="365F91" w:themeColor="accent1" w:themeShade="BF"/>
                <w:sz w:val="24"/>
                <w:szCs w:val="24"/>
              </w:rPr>
              <w:t xml:space="preserve">Ime i prezime voditelja: </w:t>
            </w:r>
          </w:p>
          <w:p w14:paraId="541550BD" w14:textId="77777777" w:rsidR="008B52FB" w:rsidRPr="00164C9A" w:rsidRDefault="008B52FB" w:rsidP="008B52FB">
            <w:pPr>
              <w:keepNext/>
              <w:keepLines/>
              <w:spacing w:before="40"/>
              <w:outlineLvl w:val="1"/>
              <w:rPr>
                <w:rFonts w:ascii="Arial" w:eastAsiaTheme="majorEastAsia" w:hAnsi="Arial" w:cs="Arial"/>
                <w:b/>
                <w:bCs/>
                <w:color w:val="365F91" w:themeColor="accent1" w:themeShade="BF"/>
                <w:sz w:val="24"/>
                <w:szCs w:val="24"/>
              </w:rPr>
            </w:pPr>
            <w:r w:rsidRPr="00164C9A">
              <w:rPr>
                <w:rFonts w:ascii="Arial" w:eastAsiaTheme="majorEastAsia" w:hAnsi="Arial" w:cs="Arial"/>
                <w:b/>
                <w:bCs/>
                <w:color w:val="365F91" w:themeColor="accent1" w:themeShade="BF"/>
                <w:sz w:val="24"/>
                <w:szCs w:val="24"/>
              </w:rPr>
              <w:t xml:space="preserve">Slavica Bublić , učiteljica RN, </w:t>
            </w:r>
          </w:p>
        </w:tc>
      </w:tr>
      <w:tr w:rsidR="008B52FB" w:rsidRPr="00164C9A" w14:paraId="695200D8" w14:textId="77777777" w:rsidTr="004209DE">
        <w:tc>
          <w:tcPr>
            <w:tcW w:w="3936" w:type="dxa"/>
          </w:tcPr>
          <w:p w14:paraId="0970E942" w14:textId="77777777" w:rsidR="008B52FB" w:rsidRPr="00164C9A" w:rsidRDefault="008B52FB" w:rsidP="008B52F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Ishodi aktivnosti</w:t>
            </w:r>
          </w:p>
        </w:tc>
        <w:tc>
          <w:tcPr>
            <w:tcW w:w="10282" w:type="dxa"/>
          </w:tcPr>
          <w:p w14:paraId="14EE2DA6" w14:textId="77777777" w:rsidR="008B52FB" w:rsidRDefault="008B52FB" w:rsidP="008B52F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razvijanje sposobnosti promatranja i zamjećivanja promjena u prirodi po godišnjim dobima, sposobnost  povezivanja sadržaja više nastavnih predmeta u prirodi, razvijanje kulture ponašanja u prirodi; razvijanje pozitivnog odnosa prema prirodi, ekološko osvješćivanje učenika ,razvijanje ljubavi prema prirodi i svim dobrobitima koje iz nje proizlaze</w:t>
            </w:r>
          </w:p>
          <w:p w14:paraId="4BB13BDA" w14:textId="77777777" w:rsidR="008B167F" w:rsidRPr="00164C9A" w:rsidRDefault="008B167F" w:rsidP="008B52FB">
            <w:pPr>
              <w:tabs>
                <w:tab w:val="left" w:pos="1065"/>
              </w:tabs>
              <w:rPr>
                <w:rFonts w:ascii="Arial" w:eastAsia="Calibri" w:hAnsi="Arial" w:cs="Arial"/>
                <w:color w:val="000000"/>
                <w:sz w:val="24"/>
                <w:szCs w:val="24"/>
              </w:rPr>
            </w:pPr>
          </w:p>
        </w:tc>
      </w:tr>
      <w:tr w:rsidR="008B52FB" w:rsidRPr="00164C9A" w14:paraId="2ED29A73"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9F758D5" w14:textId="77777777" w:rsidR="008B52FB" w:rsidRPr="00164C9A" w:rsidRDefault="008B52FB" w:rsidP="008B52F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Namjena</w:t>
            </w:r>
          </w:p>
        </w:tc>
        <w:tc>
          <w:tcPr>
            <w:tcW w:w="10282" w:type="dxa"/>
          </w:tcPr>
          <w:p w14:paraId="63BE1342" w14:textId="77777777" w:rsidR="008B52FB" w:rsidRDefault="008B52FB" w:rsidP="008B52F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razvijati samostalnost, odgovornost, ekološku svjest, poticati međusobno uvažavanje i pomaganje</w:t>
            </w:r>
          </w:p>
          <w:p w14:paraId="7117883E" w14:textId="77777777" w:rsidR="008B167F" w:rsidRPr="00164C9A" w:rsidRDefault="008B167F" w:rsidP="008B52FB">
            <w:pPr>
              <w:tabs>
                <w:tab w:val="left" w:pos="1065"/>
              </w:tabs>
              <w:rPr>
                <w:rFonts w:ascii="Arial" w:eastAsia="Calibri" w:hAnsi="Arial" w:cs="Arial"/>
                <w:color w:val="000000"/>
                <w:sz w:val="24"/>
                <w:szCs w:val="24"/>
              </w:rPr>
            </w:pPr>
          </w:p>
        </w:tc>
      </w:tr>
      <w:tr w:rsidR="008B52FB" w:rsidRPr="00164C9A" w14:paraId="24EAF16E" w14:textId="77777777" w:rsidTr="004209DE">
        <w:tc>
          <w:tcPr>
            <w:tcW w:w="3936" w:type="dxa"/>
          </w:tcPr>
          <w:p w14:paraId="607C0538" w14:textId="77777777" w:rsidR="008B52FB" w:rsidRPr="00164C9A" w:rsidRDefault="008B52FB" w:rsidP="008B52F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lastRenderedPageBreak/>
              <w:t>Nositelji aktivnosti</w:t>
            </w:r>
          </w:p>
        </w:tc>
        <w:tc>
          <w:tcPr>
            <w:tcW w:w="10282" w:type="dxa"/>
          </w:tcPr>
          <w:p w14:paraId="27F3C73B" w14:textId="77777777" w:rsidR="008B52FB" w:rsidRDefault="008B52FB" w:rsidP="008B52FB">
            <w:pPr>
              <w:rPr>
                <w:rFonts w:ascii="Arial" w:eastAsia="Calibri" w:hAnsi="Arial" w:cs="Arial"/>
                <w:color w:val="000000"/>
                <w:sz w:val="24"/>
                <w:szCs w:val="24"/>
              </w:rPr>
            </w:pPr>
            <w:r w:rsidRPr="00164C9A">
              <w:rPr>
                <w:rFonts w:ascii="Arial" w:eastAsia="Calibri" w:hAnsi="Arial" w:cs="Arial"/>
                <w:color w:val="000000"/>
                <w:sz w:val="24"/>
                <w:szCs w:val="24"/>
              </w:rPr>
              <w:t>Učenici i učitelji PŠ Doljani;</w:t>
            </w:r>
          </w:p>
          <w:p w14:paraId="10E10E36" w14:textId="77777777" w:rsidR="008B167F" w:rsidRPr="00164C9A" w:rsidRDefault="008B167F" w:rsidP="008B52FB">
            <w:pPr>
              <w:rPr>
                <w:rFonts w:ascii="Arial" w:eastAsia="Calibri" w:hAnsi="Arial" w:cs="Arial"/>
                <w:color w:val="000000"/>
                <w:sz w:val="24"/>
                <w:szCs w:val="24"/>
              </w:rPr>
            </w:pPr>
          </w:p>
        </w:tc>
      </w:tr>
      <w:tr w:rsidR="008B52FB" w:rsidRPr="00164C9A" w14:paraId="0462AD4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43CCB32" w14:textId="77777777" w:rsidR="008B52FB" w:rsidRPr="00164C9A" w:rsidRDefault="008B52FB" w:rsidP="008B52F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Način realizacije</w:t>
            </w:r>
          </w:p>
        </w:tc>
        <w:tc>
          <w:tcPr>
            <w:tcW w:w="10282" w:type="dxa"/>
          </w:tcPr>
          <w:p w14:paraId="7A7CE783" w14:textId="77777777" w:rsidR="008B52FB" w:rsidRDefault="008B52FB" w:rsidP="008B52F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  obavještavanje roditelja i učenika o  terenskoj nastavi - detaljni plan o načinu realizacije programa posjete</w:t>
            </w:r>
          </w:p>
          <w:p w14:paraId="0B4C2CE3" w14:textId="77777777" w:rsidR="008B167F" w:rsidRPr="00164C9A" w:rsidRDefault="008B167F" w:rsidP="008B52FB">
            <w:pPr>
              <w:tabs>
                <w:tab w:val="left" w:pos="1065"/>
              </w:tabs>
              <w:rPr>
                <w:rFonts w:ascii="Arial" w:eastAsia="Calibri" w:hAnsi="Arial" w:cs="Arial"/>
                <w:color w:val="000000"/>
                <w:sz w:val="24"/>
                <w:szCs w:val="24"/>
              </w:rPr>
            </w:pPr>
          </w:p>
        </w:tc>
      </w:tr>
      <w:tr w:rsidR="008B52FB" w:rsidRPr="00164C9A" w14:paraId="7ECA2542" w14:textId="77777777" w:rsidTr="004209DE">
        <w:tc>
          <w:tcPr>
            <w:tcW w:w="3936" w:type="dxa"/>
          </w:tcPr>
          <w:p w14:paraId="589E21BB" w14:textId="77777777" w:rsidR="008B52FB" w:rsidRPr="00164C9A" w:rsidRDefault="008B52FB" w:rsidP="008B52F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Vrijeme realizacije</w:t>
            </w:r>
          </w:p>
        </w:tc>
        <w:tc>
          <w:tcPr>
            <w:tcW w:w="10282" w:type="dxa"/>
          </w:tcPr>
          <w:p w14:paraId="0B42C595" w14:textId="77777777" w:rsidR="008B52FB" w:rsidRDefault="008B52FB" w:rsidP="008B52F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Tijekom školske godine</w:t>
            </w:r>
          </w:p>
          <w:p w14:paraId="4580F1D4" w14:textId="77777777" w:rsidR="008B167F" w:rsidRPr="00164C9A" w:rsidRDefault="008B167F" w:rsidP="008B52FB">
            <w:pPr>
              <w:tabs>
                <w:tab w:val="left" w:pos="1065"/>
              </w:tabs>
              <w:rPr>
                <w:rFonts w:ascii="Arial" w:eastAsia="Calibri" w:hAnsi="Arial" w:cs="Arial"/>
                <w:color w:val="000000"/>
                <w:sz w:val="24"/>
                <w:szCs w:val="24"/>
              </w:rPr>
            </w:pPr>
          </w:p>
        </w:tc>
      </w:tr>
      <w:tr w:rsidR="008B52FB" w:rsidRPr="00164C9A" w14:paraId="09AE5CC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C044D9D" w14:textId="77777777" w:rsidR="008B52FB" w:rsidRPr="00164C9A" w:rsidRDefault="008B52FB" w:rsidP="008B52F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Troškovnik</w:t>
            </w:r>
          </w:p>
        </w:tc>
        <w:tc>
          <w:tcPr>
            <w:tcW w:w="10282" w:type="dxa"/>
          </w:tcPr>
          <w:p w14:paraId="45A03CAF" w14:textId="77777777" w:rsidR="008B52FB" w:rsidRDefault="008B52FB" w:rsidP="008B52F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Materijali za izradu listića</w:t>
            </w:r>
          </w:p>
          <w:p w14:paraId="3C224498" w14:textId="77777777" w:rsidR="008B167F" w:rsidRPr="00164C9A" w:rsidRDefault="008B167F" w:rsidP="008B52FB">
            <w:pPr>
              <w:tabs>
                <w:tab w:val="left" w:pos="1065"/>
              </w:tabs>
              <w:rPr>
                <w:rFonts w:ascii="Arial" w:eastAsia="Calibri" w:hAnsi="Arial" w:cs="Arial"/>
                <w:color w:val="000000"/>
                <w:sz w:val="24"/>
                <w:szCs w:val="24"/>
              </w:rPr>
            </w:pPr>
          </w:p>
        </w:tc>
      </w:tr>
      <w:tr w:rsidR="008B52FB" w:rsidRPr="00164C9A" w14:paraId="5C19E1C7" w14:textId="77777777" w:rsidTr="004209DE">
        <w:tc>
          <w:tcPr>
            <w:tcW w:w="3936" w:type="dxa"/>
          </w:tcPr>
          <w:p w14:paraId="012A04CE" w14:textId="77777777" w:rsidR="008B52FB" w:rsidRPr="00164C9A" w:rsidRDefault="008B52FB" w:rsidP="008B52F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Način vrednovanja</w:t>
            </w:r>
          </w:p>
        </w:tc>
        <w:tc>
          <w:tcPr>
            <w:tcW w:w="10282" w:type="dxa"/>
          </w:tcPr>
          <w:p w14:paraId="7D6477E5" w14:textId="77777777" w:rsidR="008B52FB" w:rsidRDefault="008B52FB" w:rsidP="008B52FB">
            <w:pPr>
              <w:tabs>
                <w:tab w:val="left" w:pos="1065"/>
              </w:tabs>
              <w:rPr>
                <w:rFonts w:ascii="Arial" w:eastAsia="Calibri" w:hAnsi="Arial" w:cs="Arial"/>
                <w:color w:val="000000"/>
                <w:sz w:val="24"/>
                <w:szCs w:val="24"/>
              </w:rPr>
            </w:pPr>
            <w:r w:rsidRPr="00164C9A">
              <w:rPr>
                <w:rFonts w:ascii="Arial" w:eastAsia="Calibri" w:hAnsi="Arial" w:cs="Arial"/>
                <w:color w:val="000000"/>
                <w:sz w:val="24"/>
                <w:szCs w:val="24"/>
              </w:rPr>
              <w:t>- prezentacija posjete - pisano izvješće o terenskoj nastavi</w:t>
            </w:r>
          </w:p>
          <w:p w14:paraId="44070364" w14:textId="77777777" w:rsidR="008B167F" w:rsidRPr="00164C9A" w:rsidRDefault="008B167F" w:rsidP="008B52FB">
            <w:pPr>
              <w:tabs>
                <w:tab w:val="left" w:pos="1065"/>
              </w:tabs>
              <w:rPr>
                <w:rFonts w:ascii="Arial" w:eastAsia="Calibri" w:hAnsi="Arial" w:cs="Arial"/>
                <w:color w:val="000000"/>
                <w:sz w:val="24"/>
                <w:szCs w:val="24"/>
              </w:rPr>
            </w:pPr>
          </w:p>
        </w:tc>
      </w:tr>
      <w:tr w:rsidR="008B52FB" w:rsidRPr="00164C9A" w14:paraId="552F1FE4"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7F77B6A" w14:textId="77777777" w:rsidR="008B52FB" w:rsidRPr="00164C9A" w:rsidRDefault="008B52FB" w:rsidP="008B52FB">
            <w:pPr>
              <w:tabs>
                <w:tab w:val="left" w:pos="1065"/>
              </w:tabs>
              <w:rPr>
                <w:rFonts w:ascii="Arial" w:eastAsia="Calibri" w:hAnsi="Arial" w:cs="Arial"/>
                <w:color w:val="17365D" w:themeColor="text2" w:themeShade="BF"/>
                <w:sz w:val="24"/>
                <w:szCs w:val="24"/>
              </w:rPr>
            </w:pPr>
            <w:r w:rsidRPr="00164C9A">
              <w:rPr>
                <w:rFonts w:ascii="Arial" w:eastAsia="Calibri" w:hAnsi="Arial" w:cs="Arial"/>
                <w:color w:val="17365D" w:themeColor="text2" w:themeShade="BF"/>
                <w:sz w:val="24"/>
                <w:szCs w:val="24"/>
              </w:rPr>
              <w:t>Korištenje rezultata vrednovanja</w:t>
            </w:r>
          </w:p>
        </w:tc>
        <w:tc>
          <w:tcPr>
            <w:tcW w:w="10282" w:type="dxa"/>
          </w:tcPr>
          <w:p w14:paraId="1C466F78" w14:textId="77777777" w:rsidR="008B52FB" w:rsidRPr="00164C9A" w:rsidRDefault="008B52FB" w:rsidP="008B52FB">
            <w:pPr>
              <w:rPr>
                <w:rFonts w:ascii="Arial" w:eastAsia="Calibri" w:hAnsi="Arial" w:cs="Arial"/>
                <w:color w:val="000000"/>
                <w:sz w:val="24"/>
                <w:szCs w:val="24"/>
              </w:rPr>
            </w:pPr>
            <w:r w:rsidRPr="00164C9A">
              <w:rPr>
                <w:rFonts w:ascii="Arial" w:eastAsia="Calibri" w:hAnsi="Arial" w:cs="Arial"/>
                <w:color w:val="000000"/>
                <w:sz w:val="24"/>
                <w:szCs w:val="24"/>
              </w:rPr>
              <w:t>- izrada i izložba plakata u prostorijama škole</w:t>
            </w:r>
          </w:p>
        </w:tc>
      </w:tr>
    </w:tbl>
    <w:p w14:paraId="69B86E8F" w14:textId="05AA8126" w:rsidR="0052798B" w:rsidRDefault="0052798B">
      <w:pPr>
        <w:rPr>
          <w:rFonts w:ascii="Times New Roman" w:eastAsia="Times New Roman" w:hAnsi="Times New Roman" w:cs="Times New Roman"/>
          <w:color w:val="000000"/>
          <w:sz w:val="24"/>
          <w:szCs w:val="19"/>
          <w:lang w:eastAsia="en-GB"/>
        </w:rPr>
      </w:pPr>
    </w:p>
    <w:p w14:paraId="792952C3" w14:textId="4158F960" w:rsidR="008B52FB" w:rsidRDefault="008B52FB">
      <w:pPr>
        <w:rPr>
          <w:rFonts w:ascii="Times New Roman" w:eastAsia="Times New Roman" w:hAnsi="Times New Roman" w:cs="Times New Roman"/>
          <w:color w:val="000000"/>
          <w:sz w:val="24"/>
          <w:szCs w:val="19"/>
          <w:lang w:eastAsia="en-GB"/>
        </w:rPr>
      </w:pPr>
    </w:p>
    <w:p w14:paraId="60744C70" w14:textId="68A5517B" w:rsidR="008B52FB" w:rsidRDefault="008B52FB">
      <w:pPr>
        <w:rPr>
          <w:rFonts w:ascii="Times New Roman" w:eastAsia="Times New Roman" w:hAnsi="Times New Roman" w:cs="Times New Roman"/>
          <w:color w:val="000000"/>
          <w:sz w:val="24"/>
          <w:szCs w:val="19"/>
          <w:lang w:eastAsia="en-GB"/>
        </w:rPr>
      </w:pPr>
    </w:p>
    <w:p w14:paraId="60E2ED37" w14:textId="77777777" w:rsidR="00B30B5F" w:rsidRDefault="00B30B5F">
      <w:pPr>
        <w:rPr>
          <w:rFonts w:ascii="Times New Roman" w:eastAsia="Times New Roman" w:hAnsi="Times New Roman" w:cs="Times New Roman"/>
          <w:color w:val="000000"/>
          <w:sz w:val="24"/>
          <w:szCs w:val="19"/>
          <w:lang w:eastAsia="en-GB"/>
        </w:rPr>
      </w:pPr>
    </w:p>
    <w:p w14:paraId="0566EBCC" w14:textId="77777777" w:rsidR="00B30B5F" w:rsidRDefault="00B30B5F">
      <w:pPr>
        <w:rPr>
          <w:rFonts w:ascii="Times New Roman" w:eastAsia="Times New Roman" w:hAnsi="Times New Roman" w:cs="Times New Roman"/>
          <w:color w:val="000000"/>
          <w:sz w:val="24"/>
          <w:szCs w:val="19"/>
          <w:lang w:eastAsia="en-GB"/>
        </w:rPr>
      </w:pPr>
    </w:p>
    <w:p w14:paraId="19F12F8A" w14:textId="54B98445" w:rsidR="008B52FB" w:rsidRDefault="008B52FB">
      <w:pPr>
        <w:rPr>
          <w:rFonts w:ascii="Times New Roman" w:eastAsia="Times New Roman" w:hAnsi="Times New Roman" w:cs="Times New Roman"/>
          <w:color w:val="000000"/>
          <w:sz w:val="24"/>
          <w:szCs w:val="19"/>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7"/>
        <w:gridCol w:w="10109"/>
      </w:tblGrid>
      <w:tr w:rsidR="008B167F" w:rsidRPr="008B167F" w14:paraId="5FF4B3B1"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59EEFE9" w14:textId="77777777" w:rsidR="00E43B6C" w:rsidRPr="008B167F" w:rsidRDefault="00E43B6C"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Naziv aktivnosti:  </w:t>
            </w:r>
          </w:p>
          <w:p w14:paraId="3D666342" w14:textId="77777777" w:rsidR="00E43B6C" w:rsidRPr="008B167F" w:rsidRDefault="00E43B6C"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Kreativni boravkaši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1BFABBDD" w14:textId="77777777" w:rsidR="00E43B6C" w:rsidRPr="008B167F" w:rsidRDefault="00E43B6C"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Ime i prezime voditelja:  </w:t>
            </w:r>
          </w:p>
          <w:p w14:paraId="7D05BB70" w14:textId="77777777" w:rsidR="00E43B6C" w:rsidRPr="008B167F" w:rsidRDefault="00E43B6C"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Učitelji produženog boravka </w:t>
            </w:r>
          </w:p>
        </w:tc>
      </w:tr>
      <w:tr w:rsidR="00E43B6C" w:rsidRPr="008B167F" w14:paraId="5C1FD196"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499E7ED1"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617E999D"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Poticati maštu i kreativno izražavanje djece pomoću različitih prirodnih materijala i likovnih tehnika.  </w:t>
            </w:r>
          </w:p>
          <w:p w14:paraId="6073F8E2"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757277C4"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BB85F61"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0C1F5496"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Učenicima, učiteljima, roditeljima  </w:t>
            </w:r>
          </w:p>
          <w:p w14:paraId="7B2FD7B0"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086F5DD6"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43698BB8"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4830365"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Učenici, učitelji PB  </w:t>
            </w:r>
          </w:p>
          <w:p w14:paraId="4321F2E0"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4689E4FE"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36F81C8"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lastRenderedPageBreak/>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16B5000C"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prikupljanje prirodnina,recikliranje materijala, izrada rukotvorina na kreativnim radionicama, izlaganje radova – prodajna izložba  </w:t>
            </w:r>
          </w:p>
          <w:p w14:paraId="57D2A17C"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57D45C61"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3322C109"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C005F90"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tijekom cijele školske godine  </w:t>
            </w:r>
          </w:p>
          <w:p w14:paraId="57544B2A"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546D7334"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8E8D214"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2488587"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materijali za izradu rukotvorina (prirodni materijali – kukuruzovina, tikvice, žito, kamenje, i sl., boje, papir, ljepilo, tkanina)  </w:t>
            </w:r>
          </w:p>
          <w:p w14:paraId="66CFFEC3"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3888CEC7"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05E96F1B"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DF6502B" w14:textId="77777777" w:rsidR="00E43B6C" w:rsidRDefault="00E43B6C" w:rsidP="007E07D4">
            <w:pPr>
              <w:spacing w:after="0" w:line="240" w:lineRule="auto"/>
              <w:textAlignment w:val="baseline"/>
              <w:rPr>
                <w:rFonts w:ascii="Arial" w:eastAsia="Times New Roman" w:hAnsi="Arial" w:cs="Arial"/>
                <w:sz w:val="24"/>
                <w:szCs w:val="24"/>
              </w:rPr>
            </w:pPr>
            <w:r w:rsidRPr="008B167F">
              <w:rPr>
                <w:rFonts w:ascii="Arial" w:eastAsia="Times New Roman" w:hAnsi="Arial" w:cs="Arial"/>
                <w:sz w:val="24"/>
                <w:szCs w:val="24"/>
              </w:rPr>
              <w:t>Vrednovati uspješnost realizacije projekta preko razine motiviranosti učenika, aktivnosti tijekom rada, izložbe radova učenika, prezentacije projekta  </w:t>
            </w:r>
          </w:p>
          <w:p w14:paraId="675810C9"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2FA5C7EB"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73718760"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65635AF8"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 U odgojne svrhe, školski časopis Cvrčak</w:t>
            </w:r>
          </w:p>
        </w:tc>
      </w:tr>
    </w:tbl>
    <w:p w14:paraId="54C0ECCE" w14:textId="4764A803" w:rsidR="008B52FB" w:rsidRDefault="008B52FB">
      <w:pPr>
        <w:rPr>
          <w:rFonts w:ascii="Times New Roman" w:eastAsia="Times New Roman" w:hAnsi="Times New Roman" w:cs="Times New Roman"/>
          <w:color w:val="000000"/>
          <w:sz w:val="24"/>
          <w:szCs w:val="19"/>
          <w:lang w:eastAsia="en-GB"/>
        </w:rPr>
      </w:pPr>
    </w:p>
    <w:p w14:paraId="034B6F3C" w14:textId="77777777" w:rsidR="00E43B6C" w:rsidRDefault="00E43B6C">
      <w:pPr>
        <w:rPr>
          <w:rFonts w:ascii="Times New Roman" w:eastAsia="Times New Roman" w:hAnsi="Times New Roman" w:cs="Times New Roman"/>
          <w:color w:val="000000"/>
          <w:sz w:val="24"/>
          <w:szCs w:val="19"/>
          <w:lang w:eastAsia="en-GB"/>
        </w:rPr>
      </w:pPr>
    </w:p>
    <w:p w14:paraId="40329CB6" w14:textId="77777777" w:rsidR="00E43B6C" w:rsidRDefault="00E43B6C">
      <w:pPr>
        <w:rPr>
          <w:rFonts w:ascii="Times New Roman" w:eastAsia="Times New Roman" w:hAnsi="Times New Roman" w:cs="Times New Roman"/>
          <w:color w:val="000000"/>
          <w:sz w:val="24"/>
          <w:szCs w:val="19"/>
          <w:lang w:eastAsia="en-GB"/>
        </w:rPr>
      </w:pPr>
    </w:p>
    <w:p w14:paraId="5FD7045A" w14:textId="77777777" w:rsidR="00E43B6C" w:rsidRDefault="00E43B6C">
      <w:pPr>
        <w:rPr>
          <w:rFonts w:ascii="Times New Roman" w:eastAsia="Times New Roman" w:hAnsi="Times New Roman" w:cs="Times New Roman"/>
          <w:color w:val="000000"/>
          <w:sz w:val="24"/>
          <w:szCs w:val="19"/>
          <w:lang w:eastAsia="en-GB"/>
        </w:rPr>
      </w:pPr>
    </w:p>
    <w:p w14:paraId="575F0E61" w14:textId="77777777" w:rsidR="00E43B6C" w:rsidRDefault="00E43B6C">
      <w:pPr>
        <w:rPr>
          <w:rFonts w:ascii="Times New Roman" w:eastAsia="Times New Roman" w:hAnsi="Times New Roman" w:cs="Times New Roman"/>
          <w:color w:val="000000"/>
          <w:sz w:val="24"/>
          <w:szCs w:val="19"/>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9"/>
        <w:gridCol w:w="10107"/>
      </w:tblGrid>
      <w:tr w:rsidR="008B167F" w:rsidRPr="008B167F" w14:paraId="06C4198A"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8B97EB8" w14:textId="77777777" w:rsidR="00E43B6C" w:rsidRPr="008B167F" w:rsidRDefault="00E43B6C"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Naziv aktivnosti:  </w:t>
            </w:r>
          </w:p>
          <w:p w14:paraId="0F3F35D5" w14:textId="77777777" w:rsidR="00E43B6C" w:rsidRPr="008B167F" w:rsidRDefault="00E43B6C"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Igrom do znanja</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0700EFD1" w14:textId="77777777" w:rsidR="00E43B6C" w:rsidRPr="008B167F" w:rsidRDefault="00E43B6C"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Ime i prezime voditelja:  </w:t>
            </w:r>
          </w:p>
          <w:p w14:paraId="45F8F11C" w14:textId="77777777" w:rsidR="00E43B6C" w:rsidRDefault="00E43B6C"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Učitelji produženog boravka </w:t>
            </w:r>
          </w:p>
          <w:p w14:paraId="49FCEAAF" w14:textId="77777777" w:rsidR="008B167F" w:rsidRPr="008B167F" w:rsidRDefault="008B167F" w:rsidP="007E07D4">
            <w:pPr>
              <w:spacing w:after="0" w:line="240" w:lineRule="auto"/>
              <w:textAlignment w:val="baseline"/>
              <w:rPr>
                <w:rFonts w:ascii="Arial" w:eastAsia="Times New Roman" w:hAnsi="Arial" w:cs="Arial"/>
                <w:b/>
                <w:bCs/>
                <w:color w:val="548DD4" w:themeColor="text2" w:themeTint="99"/>
                <w:sz w:val="24"/>
                <w:szCs w:val="24"/>
              </w:rPr>
            </w:pPr>
          </w:p>
        </w:tc>
      </w:tr>
      <w:tr w:rsidR="00E43B6C" w:rsidRPr="008B167F" w14:paraId="49D5B588"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C146E11"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26CF5F17"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Razvijati socijalne vještine, prihvatljivo ponašanje, samopouzdanje i pozitivnu sliku o sebi.</w:t>
            </w:r>
          </w:p>
          <w:p w14:paraId="0223B15C"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Razvijati komunikacijske vještine i vještine javnog izlaganja. Razvijati motoričke vještine, brige za fizičko i mentalno zdravlje.</w:t>
            </w:r>
          </w:p>
          <w:p w14:paraId="7C7FB1D2"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168C9FA8"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26A20025"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78F4CDB5"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Učenicima, učiteljima, roditeljima  </w:t>
            </w:r>
          </w:p>
          <w:p w14:paraId="2FEC47D6"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3D285677"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BD5AB60"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4D59634"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Učenici, učitelji PB  </w:t>
            </w:r>
          </w:p>
          <w:p w14:paraId="3F1C5652"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0E96703D"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F89E26E"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77C06F92"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Igranje raznih igara(društvenih, sportskih, edukativne računalne igre…) tijekom cijele školske godine. Smišljanje vlastitih didaktičkih i društvenih igara upotrebom različitih materijala(papir, karton, flomasteri, škarice, ljepilo, glinamol, plastelin i razni drugi materijala). Predstavljanje naših igara drugim učenicima u skupini.</w:t>
            </w:r>
          </w:p>
          <w:p w14:paraId="735800CE"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p w14:paraId="2C853D89"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p>
        </w:tc>
      </w:tr>
      <w:tr w:rsidR="00E43B6C" w:rsidRPr="008B167F" w14:paraId="410D8946"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3C5C81DE"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lastRenderedPageBreak/>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652A73F"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tijekom cijele školske godine  </w:t>
            </w:r>
          </w:p>
          <w:p w14:paraId="43EEF3D8"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1581EB46"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F581A2C"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31F0D85C" w14:textId="77777777" w:rsidR="00E43B6C"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Sportski rekviziti, predmeti pronađeni u prirodi, društvene igre…</w:t>
            </w:r>
          </w:p>
          <w:p w14:paraId="517A0B46"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p w14:paraId="7FA91B1C"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p>
        </w:tc>
      </w:tr>
      <w:tr w:rsidR="00E43B6C" w:rsidRPr="008B167F" w14:paraId="27F9D6A9"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342B97B3"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33812ED0" w14:textId="77777777" w:rsidR="00E43B6C" w:rsidRDefault="00E43B6C" w:rsidP="007E07D4">
            <w:pPr>
              <w:spacing w:after="0" w:line="240" w:lineRule="auto"/>
              <w:textAlignment w:val="baseline"/>
              <w:rPr>
                <w:rFonts w:ascii="Arial" w:eastAsia="Times New Roman" w:hAnsi="Arial" w:cs="Arial"/>
                <w:sz w:val="24"/>
                <w:szCs w:val="24"/>
              </w:rPr>
            </w:pPr>
            <w:r w:rsidRPr="008B167F">
              <w:rPr>
                <w:rFonts w:ascii="Arial" w:eastAsia="Times New Roman" w:hAnsi="Arial" w:cs="Arial"/>
                <w:sz w:val="24"/>
                <w:szCs w:val="24"/>
              </w:rPr>
              <w:t>Vrednovati uspješnost realizacije projekta preko razine motiviranosti učenika, aktivnosti tijekom rada, izložbe radova učenika, prezentacije projekta  </w:t>
            </w:r>
          </w:p>
          <w:p w14:paraId="07677B82"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E43B6C" w:rsidRPr="008B167F" w14:paraId="4899BD0E"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6ACE038"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122A17B" w14:textId="77777777" w:rsidR="00E43B6C" w:rsidRPr="008B167F" w:rsidRDefault="00E43B6C"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 Školski časopis Cvrčak, web stranica škole</w:t>
            </w:r>
          </w:p>
        </w:tc>
      </w:tr>
    </w:tbl>
    <w:p w14:paraId="6DE0321C" w14:textId="503C3B06" w:rsidR="00CA3995" w:rsidRDefault="00CA3995">
      <w:pPr>
        <w:rPr>
          <w:rFonts w:ascii="Times New Roman" w:eastAsia="Times New Roman" w:hAnsi="Times New Roman" w:cs="Times New Roman"/>
          <w:color w:val="000000"/>
          <w:sz w:val="24"/>
          <w:szCs w:val="19"/>
          <w:lang w:eastAsia="en-GB"/>
        </w:rPr>
      </w:pPr>
    </w:p>
    <w:p w14:paraId="1F629B15" w14:textId="77777777" w:rsidR="00E43B6C" w:rsidRDefault="00E43B6C">
      <w:pPr>
        <w:rPr>
          <w:rFonts w:ascii="Times New Roman" w:eastAsia="Times New Roman" w:hAnsi="Times New Roman" w:cs="Times New Roman"/>
          <w:color w:val="000000"/>
          <w:sz w:val="24"/>
          <w:szCs w:val="19"/>
          <w:lang w:eastAsia="en-GB"/>
        </w:rPr>
      </w:pPr>
    </w:p>
    <w:p w14:paraId="6319807E" w14:textId="77777777" w:rsidR="00E43B6C" w:rsidRDefault="00E43B6C">
      <w:pPr>
        <w:rPr>
          <w:rFonts w:ascii="Times New Roman" w:eastAsia="Times New Roman" w:hAnsi="Times New Roman" w:cs="Times New Roman"/>
          <w:color w:val="000000"/>
          <w:sz w:val="24"/>
          <w:szCs w:val="19"/>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0"/>
        <w:gridCol w:w="10106"/>
      </w:tblGrid>
      <w:tr w:rsidR="008B167F" w:rsidRPr="008B167F" w14:paraId="306729DB"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E9FB3AF" w14:textId="77777777" w:rsidR="00700328" w:rsidRPr="008B167F" w:rsidRDefault="00700328"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Naziv aktivnosti:  </w:t>
            </w:r>
          </w:p>
          <w:p w14:paraId="1FBCEBEC" w14:textId="77777777" w:rsidR="00700328" w:rsidRPr="008B167F" w:rsidRDefault="00700328"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20 dana dobrote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DB3866E" w14:textId="77777777" w:rsidR="00700328" w:rsidRPr="008B167F" w:rsidRDefault="00700328"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Ime i prezime voditelja: </w:t>
            </w:r>
          </w:p>
          <w:p w14:paraId="063E0176" w14:textId="77777777" w:rsidR="00700328" w:rsidRDefault="00700328"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Učitelji produženog boravka </w:t>
            </w:r>
          </w:p>
          <w:p w14:paraId="5B38E2F1" w14:textId="77777777" w:rsidR="008B167F" w:rsidRPr="008B167F" w:rsidRDefault="008B167F" w:rsidP="007E07D4">
            <w:pPr>
              <w:spacing w:after="0" w:line="240" w:lineRule="auto"/>
              <w:textAlignment w:val="baseline"/>
              <w:rPr>
                <w:rFonts w:ascii="Arial" w:eastAsia="Times New Roman" w:hAnsi="Arial" w:cs="Arial"/>
                <w:b/>
                <w:bCs/>
                <w:color w:val="548DD4" w:themeColor="text2" w:themeTint="99"/>
                <w:sz w:val="24"/>
                <w:szCs w:val="24"/>
              </w:rPr>
            </w:pPr>
          </w:p>
        </w:tc>
      </w:tr>
      <w:tr w:rsidR="00700328" w:rsidRPr="008B167F" w14:paraId="10E3C7D1"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00BD80BE"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6301B150"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Poticati i razvijati socijalne i emocionalne odnose, korisno doprinosti široj zajednici, poticati kreativnost  </w:t>
            </w:r>
          </w:p>
          <w:p w14:paraId="0100A5C3"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4E82F1E8"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D754EB7"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30F10473"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Razvijanje osjećaja za činjenje dobrih djela i empatiju prema ljudima i bićima kojima smo okruženi  </w:t>
            </w:r>
          </w:p>
          <w:p w14:paraId="68598CFF"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4002ABBD"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10873C95"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433E1CA4"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Učenici, učitelji PB  </w:t>
            </w:r>
          </w:p>
          <w:p w14:paraId="2F2BD7CD"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014E89E9"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1834A73"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129DD52A"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Kreativne radionice, promoviranje dobrih djela raznim postupcima, obilaženje i podjela materijala  </w:t>
            </w:r>
          </w:p>
          <w:p w14:paraId="64CC00FB"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4AC33D47"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3D0D5243"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525DBC0E"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Studeni, prosinac 2023. </w:t>
            </w:r>
          </w:p>
          <w:p w14:paraId="4319AB08"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4C589DC7"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F12B1CC"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4A64E1FA"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200,00 kn (papir u boji, rebrasta ljepenka, karton papir, boje, ukrasi, patrone za pastični pištolj...)  </w:t>
            </w:r>
          </w:p>
          <w:p w14:paraId="4B3BB341"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7BA0220A"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EA9BAF9"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3779543D"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Listić za samoprocjenu, razredni plakat  </w:t>
            </w:r>
          </w:p>
          <w:p w14:paraId="5076E0EF"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0FC7BFEE"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946C514"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3B037C63"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U odgojne svrhe, primjena stečenog znanja  </w:t>
            </w:r>
          </w:p>
        </w:tc>
      </w:tr>
    </w:tbl>
    <w:p w14:paraId="4F79B61E" w14:textId="77777777" w:rsidR="00E43B6C" w:rsidRDefault="00E43B6C">
      <w:pPr>
        <w:rPr>
          <w:rFonts w:ascii="Times New Roman" w:eastAsia="Times New Roman" w:hAnsi="Times New Roman" w:cs="Times New Roman"/>
          <w:color w:val="000000"/>
          <w:sz w:val="24"/>
          <w:szCs w:val="19"/>
          <w:lang w:eastAsia="en-GB"/>
        </w:rPr>
      </w:pPr>
    </w:p>
    <w:p w14:paraId="02025751" w14:textId="77777777" w:rsidR="008B167F" w:rsidRDefault="008B167F">
      <w:pPr>
        <w:rPr>
          <w:rFonts w:ascii="Times New Roman" w:eastAsia="Times New Roman" w:hAnsi="Times New Roman" w:cs="Times New Roman"/>
          <w:color w:val="000000"/>
          <w:sz w:val="24"/>
          <w:szCs w:val="19"/>
          <w:lang w:eastAsia="en-GB"/>
        </w:rPr>
      </w:pPr>
    </w:p>
    <w:p w14:paraId="5810935A" w14:textId="77777777" w:rsidR="008B167F" w:rsidRDefault="008B167F">
      <w:pPr>
        <w:rPr>
          <w:rFonts w:ascii="Times New Roman" w:eastAsia="Times New Roman" w:hAnsi="Times New Roman" w:cs="Times New Roman"/>
          <w:color w:val="000000"/>
          <w:sz w:val="24"/>
          <w:szCs w:val="19"/>
          <w:lang w:eastAsia="en-GB"/>
        </w:rPr>
      </w:pPr>
    </w:p>
    <w:p w14:paraId="6DD841B8" w14:textId="77777777" w:rsidR="008B167F" w:rsidRDefault="008B167F">
      <w:pPr>
        <w:rPr>
          <w:rFonts w:ascii="Times New Roman" w:eastAsia="Times New Roman" w:hAnsi="Times New Roman" w:cs="Times New Roman"/>
          <w:color w:val="000000"/>
          <w:sz w:val="24"/>
          <w:szCs w:val="19"/>
          <w:lang w:eastAsia="en-GB"/>
        </w:rPr>
      </w:pPr>
    </w:p>
    <w:p w14:paraId="634F3AB9" w14:textId="77777777" w:rsidR="008B167F" w:rsidRDefault="008B167F">
      <w:pPr>
        <w:rPr>
          <w:rFonts w:ascii="Times New Roman" w:eastAsia="Times New Roman" w:hAnsi="Times New Roman" w:cs="Times New Roman"/>
          <w:color w:val="000000"/>
          <w:sz w:val="24"/>
          <w:szCs w:val="19"/>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9"/>
        <w:gridCol w:w="10107"/>
      </w:tblGrid>
      <w:tr w:rsidR="008B167F" w:rsidRPr="008B167F" w14:paraId="42245939"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5DD1E032" w14:textId="77777777" w:rsidR="00700328" w:rsidRPr="008B167F" w:rsidRDefault="00700328"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Naziv aktivnosti:  </w:t>
            </w:r>
          </w:p>
          <w:p w14:paraId="5792C2F1" w14:textId="77777777" w:rsidR="00700328" w:rsidRPr="008B167F" w:rsidRDefault="00700328"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100. dan boravka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344D7D28" w14:textId="77777777" w:rsidR="00700328" w:rsidRPr="008B167F" w:rsidRDefault="00700328"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Ime i prezime voditelja: </w:t>
            </w:r>
          </w:p>
          <w:p w14:paraId="72C5E4EF" w14:textId="77777777" w:rsidR="00700328" w:rsidRDefault="00700328" w:rsidP="007E07D4">
            <w:pPr>
              <w:spacing w:after="0" w:line="240" w:lineRule="auto"/>
              <w:textAlignment w:val="baseline"/>
              <w:rPr>
                <w:rFonts w:ascii="Arial" w:eastAsia="Times New Roman" w:hAnsi="Arial" w:cs="Arial"/>
                <w:b/>
                <w:bCs/>
                <w:color w:val="548DD4" w:themeColor="text2" w:themeTint="99"/>
                <w:sz w:val="24"/>
                <w:szCs w:val="24"/>
              </w:rPr>
            </w:pPr>
            <w:r w:rsidRPr="008B167F">
              <w:rPr>
                <w:rFonts w:ascii="Arial" w:eastAsia="Times New Roman" w:hAnsi="Arial" w:cs="Arial"/>
                <w:b/>
                <w:bCs/>
                <w:color w:val="548DD4" w:themeColor="text2" w:themeTint="99"/>
                <w:sz w:val="24"/>
                <w:szCs w:val="24"/>
              </w:rPr>
              <w:t>Učitelji produženog boravka </w:t>
            </w:r>
          </w:p>
          <w:p w14:paraId="1BC726B3" w14:textId="77777777" w:rsidR="008B167F" w:rsidRPr="008B167F" w:rsidRDefault="008B167F" w:rsidP="007E07D4">
            <w:pPr>
              <w:spacing w:after="0" w:line="240" w:lineRule="auto"/>
              <w:textAlignment w:val="baseline"/>
              <w:rPr>
                <w:rFonts w:ascii="Arial" w:eastAsia="Times New Roman" w:hAnsi="Arial" w:cs="Arial"/>
                <w:b/>
                <w:bCs/>
                <w:color w:val="548DD4" w:themeColor="text2" w:themeTint="99"/>
                <w:sz w:val="24"/>
                <w:szCs w:val="24"/>
              </w:rPr>
            </w:pPr>
          </w:p>
        </w:tc>
      </w:tr>
      <w:tr w:rsidR="00700328" w:rsidRPr="008B167F" w14:paraId="48323343"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077FC264"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4B513245"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Poticati, razvijati, ponavljati i logički povezivati sadržaje matematike i drugih predmeta </w:t>
            </w:r>
          </w:p>
          <w:p w14:paraId="09060306"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Razvijati temeljne kompetencije te samostalno i timskim radom razvijati građanske vještine </w:t>
            </w:r>
          </w:p>
          <w:p w14:paraId="050266E6"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2CE64ED1"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8E56389"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3286293"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Razvijanje osjećaja za broj, pojam broja i brojanja u skupu prirodnih brojeva do po 10 do 100 ili do 100  </w:t>
            </w:r>
          </w:p>
          <w:p w14:paraId="37880586"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Razvijati suradnju i toleranciju - usvajati pravila komunikacije</w:t>
            </w:r>
          </w:p>
          <w:p w14:paraId="5F5A7924"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7DF14FFB"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1A6A819E"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63C2D48"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Učenici i učitelji PB  </w:t>
            </w:r>
          </w:p>
          <w:p w14:paraId="02FB4E23"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7322D9CF"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2D964407"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65604EC3"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Pripremljeni materijali, igrolike aktivnosti kroz simboliku broja 100  </w:t>
            </w:r>
          </w:p>
          <w:p w14:paraId="78BC840D"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0A73F29F"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1B0ADA67"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F6DC8EF"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Veljača, 2024.  </w:t>
            </w:r>
          </w:p>
          <w:p w14:paraId="0A69732B"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7E6EA1BA"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1D2F6181"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1E24F5F" w14:textId="77777777" w:rsid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100,00 kn za potrošni materijal (papir, hamer papir, ljepilo, plastične čaše, papiranti tanjuri...) </w:t>
            </w:r>
          </w:p>
          <w:p w14:paraId="3DBC5DFE" w14:textId="51C23118"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 </w:t>
            </w:r>
          </w:p>
        </w:tc>
      </w:tr>
      <w:tr w:rsidR="00700328" w:rsidRPr="008B167F" w14:paraId="4A0973F1"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53F4F35"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141F4E16" w14:textId="77777777" w:rsidR="00700328"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Listić za samovredovanje, plakati za skupni rad  </w:t>
            </w:r>
          </w:p>
          <w:p w14:paraId="18CEA129" w14:textId="77777777" w:rsidR="008B167F" w:rsidRPr="008B167F" w:rsidRDefault="008B167F" w:rsidP="007E07D4">
            <w:pPr>
              <w:spacing w:after="0" w:line="240" w:lineRule="auto"/>
              <w:textAlignment w:val="baseline"/>
              <w:rPr>
                <w:rFonts w:ascii="Arial" w:eastAsia="Times New Roman" w:hAnsi="Arial" w:cs="Arial"/>
                <w:color w:val="000000"/>
                <w:sz w:val="24"/>
                <w:szCs w:val="24"/>
              </w:rPr>
            </w:pPr>
          </w:p>
        </w:tc>
      </w:tr>
      <w:tr w:rsidR="00700328" w:rsidRPr="008B167F" w14:paraId="25FAF130" w14:textId="77777777" w:rsidTr="007E07D4">
        <w:trPr>
          <w:trHeight w:val="300"/>
        </w:trPr>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67B1BA6B"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17365D"/>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8497ADB" w14:textId="77777777" w:rsidR="00700328" w:rsidRPr="008B167F" w:rsidRDefault="00700328" w:rsidP="007E07D4">
            <w:pPr>
              <w:spacing w:after="0" w:line="240" w:lineRule="auto"/>
              <w:textAlignment w:val="baseline"/>
              <w:rPr>
                <w:rFonts w:ascii="Arial" w:eastAsia="Times New Roman" w:hAnsi="Arial" w:cs="Arial"/>
                <w:color w:val="000000"/>
                <w:sz w:val="24"/>
                <w:szCs w:val="24"/>
              </w:rPr>
            </w:pPr>
            <w:r w:rsidRPr="008B167F">
              <w:rPr>
                <w:rFonts w:ascii="Arial" w:eastAsia="Times New Roman" w:hAnsi="Arial" w:cs="Arial"/>
                <w:color w:val="000000"/>
                <w:sz w:val="24"/>
                <w:szCs w:val="24"/>
              </w:rPr>
              <w:t>U odgojne svrhe, primjena stečenog znanja  </w:t>
            </w:r>
          </w:p>
        </w:tc>
      </w:tr>
    </w:tbl>
    <w:p w14:paraId="11A1A93F" w14:textId="77777777" w:rsidR="00E43B6C" w:rsidRDefault="00E43B6C">
      <w:pPr>
        <w:rPr>
          <w:rFonts w:ascii="Times New Roman" w:eastAsia="Times New Roman" w:hAnsi="Times New Roman" w:cs="Times New Roman"/>
          <w:color w:val="000000"/>
          <w:sz w:val="24"/>
          <w:szCs w:val="19"/>
          <w:lang w:eastAsia="en-GB"/>
        </w:rPr>
      </w:pPr>
    </w:p>
    <w:p w14:paraId="02B35B16" w14:textId="31001BBD" w:rsidR="002D39FC" w:rsidRDefault="002D39FC">
      <w:pPr>
        <w:rPr>
          <w:rFonts w:ascii="Times New Roman" w:eastAsia="Times New Roman" w:hAnsi="Times New Roman" w:cs="Times New Roman"/>
          <w:color w:val="000000"/>
          <w:sz w:val="24"/>
          <w:szCs w:val="19"/>
          <w:lang w:eastAsia="en-GB"/>
        </w:rPr>
      </w:pPr>
    </w:p>
    <w:p w14:paraId="0A7E6FE8" w14:textId="2F97C55D" w:rsidR="00FA1D4B" w:rsidRDefault="00FA1D4B">
      <w:pPr>
        <w:rPr>
          <w:rFonts w:ascii="Times New Roman" w:eastAsia="Times New Roman" w:hAnsi="Times New Roman" w:cs="Times New Roman"/>
          <w:color w:val="000000"/>
          <w:sz w:val="24"/>
          <w:szCs w:val="19"/>
          <w:lang w:eastAsia="en-GB"/>
        </w:rPr>
      </w:pPr>
    </w:p>
    <w:p w14:paraId="698E554E" w14:textId="77777777" w:rsidR="008B167F" w:rsidRDefault="008B167F">
      <w:pPr>
        <w:rPr>
          <w:rFonts w:ascii="Times New Roman" w:eastAsia="Times New Roman" w:hAnsi="Times New Roman" w:cs="Times New Roman"/>
          <w:color w:val="000000"/>
          <w:sz w:val="24"/>
          <w:szCs w:val="19"/>
          <w:lang w:eastAsia="en-GB"/>
        </w:rPr>
      </w:pPr>
    </w:p>
    <w:p w14:paraId="7865CA3B" w14:textId="77777777" w:rsidR="008B167F" w:rsidRDefault="008B167F">
      <w:pPr>
        <w:rPr>
          <w:rFonts w:ascii="Times New Roman" w:eastAsia="Times New Roman" w:hAnsi="Times New Roman" w:cs="Times New Roman"/>
          <w:color w:val="000000"/>
          <w:sz w:val="24"/>
          <w:szCs w:val="19"/>
          <w:lang w:eastAsia="en-GB"/>
        </w:rPr>
      </w:pPr>
    </w:p>
    <w:p w14:paraId="14201322" w14:textId="77777777" w:rsidR="008B167F" w:rsidRDefault="008B167F">
      <w:pPr>
        <w:rPr>
          <w:rFonts w:ascii="Times New Roman" w:eastAsia="Times New Roman" w:hAnsi="Times New Roman" w:cs="Times New Roman"/>
          <w:color w:val="000000"/>
          <w:sz w:val="24"/>
          <w:szCs w:val="19"/>
          <w:lang w:eastAsia="en-GB"/>
        </w:rPr>
      </w:pPr>
    </w:p>
    <w:tbl>
      <w:tblPr>
        <w:tblStyle w:val="Tablicareetke4-isticanje5"/>
        <w:tblW w:w="14218" w:type="dxa"/>
        <w:tblLayout w:type="fixed"/>
        <w:tblLook w:val="0400" w:firstRow="0" w:lastRow="0" w:firstColumn="0" w:lastColumn="0" w:noHBand="0" w:noVBand="1"/>
      </w:tblPr>
      <w:tblGrid>
        <w:gridCol w:w="3936"/>
        <w:gridCol w:w="10282"/>
      </w:tblGrid>
      <w:tr w:rsidR="000026EC" w:rsidRPr="000E093C" w14:paraId="21C7EA4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F72C7FF" w14:textId="77777777" w:rsidR="000026EC" w:rsidRPr="000E093C" w:rsidRDefault="000026EC" w:rsidP="000026EC">
            <w:pPr>
              <w:keepNext/>
              <w:keepLines/>
              <w:spacing w:before="40" w:line="276" w:lineRule="auto"/>
              <w:outlineLvl w:val="1"/>
              <w:rPr>
                <w:rFonts w:ascii="Arial" w:eastAsiaTheme="majorEastAsia" w:hAnsi="Arial" w:cs="Arial"/>
                <w:b/>
                <w:bCs/>
                <w:color w:val="365F91" w:themeColor="accent1" w:themeShade="BF"/>
                <w:sz w:val="24"/>
                <w:szCs w:val="24"/>
              </w:rPr>
            </w:pPr>
            <w:r w:rsidRPr="000E093C">
              <w:rPr>
                <w:rFonts w:ascii="Arial" w:eastAsiaTheme="majorEastAsia" w:hAnsi="Arial" w:cs="Arial"/>
                <w:b/>
                <w:bCs/>
                <w:color w:val="365F91" w:themeColor="accent1" w:themeShade="BF"/>
                <w:sz w:val="24"/>
                <w:szCs w:val="24"/>
              </w:rPr>
              <w:lastRenderedPageBreak/>
              <w:t>Naziv aktivnosti: POZDRAV GODIŠNJIM DOBIMA</w:t>
            </w:r>
          </w:p>
          <w:p w14:paraId="016F6AEA" w14:textId="77777777" w:rsidR="000026EC" w:rsidRPr="000E093C" w:rsidRDefault="000026EC" w:rsidP="000026EC">
            <w:pPr>
              <w:keepNext/>
              <w:keepLines/>
              <w:spacing w:before="40" w:line="276" w:lineRule="auto"/>
              <w:outlineLvl w:val="1"/>
              <w:rPr>
                <w:rFonts w:ascii="Arial" w:eastAsiaTheme="majorEastAsia" w:hAnsi="Arial" w:cs="Arial"/>
                <w:b/>
                <w:bCs/>
                <w:color w:val="365F91" w:themeColor="accent1" w:themeShade="BF"/>
                <w:sz w:val="24"/>
                <w:szCs w:val="24"/>
              </w:rPr>
            </w:pPr>
          </w:p>
        </w:tc>
        <w:tc>
          <w:tcPr>
            <w:tcW w:w="10282" w:type="dxa"/>
          </w:tcPr>
          <w:p w14:paraId="2A654E5A" w14:textId="77777777" w:rsidR="000026EC" w:rsidRPr="000E093C" w:rsidRDefault="000026EC" w:rsidP="000026EC">
            <w:pPr>
              <w:keepNext/>
              <w:keepLines/>
              <w:spacing w:before="40" w:line="276" w:lineRule="auto"/>
              <w:outlineLvl w:val="1"/>
              <w:rPr>
                <w:rFonts w:ascii="Arial" w:eastAsiaTheme="majorEastAsia" w:hAnsi="Arial" w:cs="Arial"/>
                <w:b/>
                <w:bCs/>
                <w:color w:val="365F91" w:themeColor="accent1" w:themeShade="BF"/>
                <w:sz w:val="24"/>
                <w:szCs w:val="24"/>
              </w:rPr>
            </w:pPr>
            <w:r w:rsidRPr="000E093C">
              <w:rPr>
                <w:rFonts w:ascii="Arial" w:eastAsiaTheme="majorEastAsia" w:hAnsi="Arial" w:cs="Arial"/>
                <w:b/>
                <w:bCs/>
                <w:color w:val="365F91" w:themeColor="accent1" w:themeShade="BF"/>
                <w:sz w:val="24"/>
                <w:szCs w:val="24"/>
              </w:rPr>
              <w:t xml:space="preserve">Ime i prezime voditelja: </w:t>
            </w:r>
          </w:p>
          <w:p w14:paraId="0B7BA725" w14:textId="77777777" w:rsidR="000026EC" w:rsidRPr="000E093C" w:rsidRDefault="000026EC" w:rsidP="000026EC">
            <w:pPr>
              <w:keepNext/>
              <w:keepLines/>
              <w:spacing w:before="40" w:line="276" w:lineRule="auto"/>
              <w:outlineLvl w:val="1"/>
              <w:rPr>
                <w:rFonts w:ascii="Arial" w:eastAsiaTheme="majorEastAsia" w:hAnsi="Arial" w:cs="Arial"/>
                <w:b/>
                <w:bCs/>
                <w:color w:val="365F91" w:themeColor="accent1" w:themeShade="BF"/>
                <w:sz w:val="24"/>
                <w:szCs w:val="24"/>
              </w:rPr>
            </w:pPr>
            <w:r w:rsidRPr="000E093C">
              <w:rPr>
                <w:rFonts w:ascii="Arial" w:eastAsiaTheme="majorEastAsia" w:hAnsi="Arial" w:cs="Arial"/>
                <w:b/>
                <w:bCs/>
                <w:color w:val="365F91" w:themeColor="accent1" w:themeShade="BF"/>
                <w:sz w:val="24"/>
                <w:szCs w:val="24"/>
              </w:rPr>
              <w:t xml:space="preserve">Slavica Bublić , učiteljica RN, </w:t>
            </w:r>
          </w:p>
        </w:tc>
      </w:tr>
      <w:tr w:rsidR="000026EC" w:rsidRPr="000E093C" w14:paraId="4D5CCE1A" w14:textId="77777777" w:rsidTr="004209DE">
        <w:tc>
          <w:tcPr>
            <w:tcW w:w="3936" w:type="dxa"/>
          </w:tcPr>
          <w:p w14:paraId="0D729D77" w14:textId="77777777" w:rsidR="000026EC" w:rsidRPr="000E093C" w:rsidRDefault="000026EC" w:rsidP="000026EC">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Ishodi aktivnosti</w:t>
            </w:r>
          </w:p>
        </w:tc>
        <w:tc>
          <w:tcPr>
            <w:tcW w:w="10282" w:type="dxa"/>
          </w:tcPr>
          <w:p w14:paraId="010F91E6" w14:textId="77777777" w:rsidR="000026EC" w:rsidRPr="000E093C" w:rsidRDefault="000026EC" w:rsidP="000026EC">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razvijanje sposobnosti promatranja i zamjećivanja promjena u prirodi po godišnjim dobima, sposobnost  povezivanja sadržaja više nastavnih predmeta u prirodi, razvijanje kulture ponašanja u prirodi; razvijanje pozitivnog odnosa prema prirodi, ekološko osvješćivanje učenika ,razvijanje ljubavi prema prirodi i svim dobrobitima koje iz nje proizlaze</w:t>
            </w:r>
          </w:p>
        </w:tc>
      </w:tr>
      <w:tr w:rsidR="000026EC" w:rsidRPr="000E093C" w14:paraId="5D156D30"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C5B9DB6" w14:textId="77777777" w:rsidR="000026EC" w:rsidRPr="000E093C" w:rsidRDefault="000026EC" w:rsidP="000026EC">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Namjena</w:t>
            </w:r>
          </w:p>
        </w:tc>
        <w:tc>
          <w:tcPr>
            <w:tcW w:w="10282" w:type="dxa"/>
          </w:tcPr>
          <w:p w14:paraId="61BE5024" w14:textId="77777777" w:rsidR="000026EC" w:rsidRPr="000E093C" w:rsidRDefault="000026EC" w:rsidP="000026EC">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razvijati samostalnost, odgovornost, ekološku svjest, poticati međusobno uvažavanje i pomaganje</w:t>
            </w:r>
          </w:p>
        </w:tc>
      </w:tr>
      <w:tr w:rsidR="000026EC" w:rsidRPr="000E093C" w14:paraId="115EF01C" w14:textId="77777777" w:rsidTr="004209DE">
        <w:tc>
          <w:tcPr>
            <w:tcW w:w="3936" w:type="dxa"/>
          </w:tcPr>
          <w:p w14:paraId="1A0AAACC" w14:textId="77777777" w:rsidR="000026EC" w:rsidRPr="000E093C" w:rsidRDefault="000026EC" w:rsidP="000026EC">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Nositelji aktivnosti</w:t>
            </w:r>
          </w:p>
        </w:tc>
        <w:tc>
          <w:tcPr>
            <w:tcW w:w="10282" w:type="dxa"/>
          </w:tcPr>
          <w:p w14:paraId="26471E37" w14:textId="77777777" w:rsidR="000026EC" w:rsidRPr="000E093C" w:rsidRDefault="000026EC" w:rsidP="000026EC">
            <w:pPr>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Učenici i učitelji PŠ Doljani;</w:t>
            </w:r>
          </w:p>
        </w:tc>
      </w:tr>
      <w:tr w:rsidR="000026EC" w:rsidRPr="000E093C" w14:paraId="13DCEB9A"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22E2AA2" w14:textId="77777777" w:rsidR="000026EC" w:rsidRPr="000E093C" w:rsidRDefault="000026EC" w:rsidP="000026EC">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Način realizacije</w:t>
            </w:r>
          </w:p>
        </w:tc>
        <w:tc>
          <w:tcPr>
            <w:tcW w:w="10282" w:type="dxa"/>
          </w:tcPr>
          <w:p w14:paraId="40262EC4" w14:textId="77777777" w:rsidR="000026EC" w:rsidRPr="000E093C" w:rsidRDefault="000026EC" w:rsidP="000026EC">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  obavještavanje roditelja i učenika o  terenskoj nastavi - detaljni plan o načinu realizacije programa posjete</w:t>
            </w:r>
          </w:p>
        </w:tc>
      </w:tr>
      <w:tr w:rsidR="000026EC" w:rsidRPr="000E093C" w14:paraId="050A11ED" w14:textId="77777777" w:rsidTr="004209DE">
        <w:tc>
          <w:tcPr>
            <w:tcW w:w="3936" w:type="dxa"/>
          </w:tcPr>
          <w:p w14:paraId="1D47279F" w14:textId="77777777" w:rsidR="000026EC" w:rsidRPr="000E093C" w:rsidRDefault="000026EC" w:rsidP="000026EC">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Vrijeme realizacije</w:t>
            </w:r>
          </w:p>
        </w:tc>
        <w:tc>
          <w:tcPr>
            <w:tcW w:w="10282" w:type="dxa"/>
          </w:tcPr>
          <w:p w14:paraId="4DC7CCD6" w14:textId="77777777" w:rsidR="000026EC" w:rsidRPr="000E093C" w:rsidRDefault="000026EC" w:rsidP="000026EC">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Tijekom školske godine</w:t>
            </w:r>
          </w:p>
        </w:tc>
      </w:tr>
      <w:tr w:rsidR="000026EC" w:rsidRPr="000E093C" w14:paraId="483E059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E5E5EF4" w14:textId="77777777" w:rsidR="000026EC" w:rsidRPr="000E093C" w:rsidRDefault="000026EC" w:rsidP="000026EC">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Troškovnik</w:t>
            </w:r>
          </w:p>
        </w:tc>
        <w:tc>
          <w:tcPr>
            <w:tcW w:w="10282" w:type="dxa"/>
          </w:tcPr>
          <w:p w14:paraId="356D96C6" w14:textId="77777777" w:rsidR="000026EC" w:rsidRPr="000E093C" w:rsidRDefault="000026EC" w:rsidP="000026EC">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Materijali za izradu listića</w:t>
            </w:r>
          </w:p>
        </w:tc>
      </w:tr>
      <w:tr w:rsidR="000026EC" w:rsidRPr="000E093C" w14:paraId="58DBBB50" w14:textId="77777777" w:rsidTr="004209DE">
        <w:tc>
          <w:tcPr>
            <w:tcW w:w="3936" w:type="dxa"/>
          </w:tcPr>
          <w:p w14:paraId="0E686B23" w14:textId="77777777" w:rsidR="000026EC" w:rsidRPr="000E093C" w:rsidRDefault="000026EC" w:rsidP="000026EC">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Način vrednovanja</w:t>
            </w:r>
          </w:p>
        </w:tc>
        <w:tc>
          <w:tcPr>
            <w:tcW w:w="10282" w:type="dxa"/>
          </w:tcPr>
          <w:p w14:paraId="56E2E0ED" w14:textId="77777777" w:rsidR="000026EC" w:rsidRPr="000E093C" w:rsidRDefault="000026EC" w:rsidP="000026EC">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 prezentacija posjete - pisano izvješće o terenskoj nastavi</w:t>
            </w:r>
          </w:p>
        </w:tc>
      </w:tr>
      <w:tr w:rsidR="000026EC" w:rsidRPr="000E093C" w14:paraId="183C7A3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0ADD664" w14:textId="77777777" w:rsidR="000026EC" w:rsidRPr="000E093C" w:rsidRDefault="000026EC" w:rsidP="000026EC">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Korištenje rezultata vrednovanja</w:t>
            </w:r>
          </w:p>
        </w:tc>
        <w:tc>
          <w:tcPr>
            <w:tcW w:w="10282" w:type="dxa"/>
          </w:tcPr>
          <w:p w14:paraId="28066424" w14:textId="77777777" w:rsidR="000026EC" w:rsidRPr="000E093C" w:rsidRDefault="000026EC" w:rsidP="000026EC">
            <w:pPr>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 izrada i izložba plakata u prostorijama škole</w:t>
            </w:r>
          </w:p>
        </w:tc>
      </w:tr>
    </w:tbl>
    <w:p w14:paraId="6C7B4F75" w14:textId="66C6FF5C" w:rsidR="00FA1D4B" w:rsidRDefault="00FA1D4B">
      <w:pPr>
        <w:rPr>
          <w:rFonts w:ascii="Times New Roman" w:eastAsia="Times New Roman" w:hAnsi="Times New Roman" w:cs="Times New Roman"/>
          <w:color w:val="000000"/>
          <w:sz w:val="24"/>
          <w:szCs w:val="19"/>
          <w:lang w:eastAsia="en-GB"/>
        </w:rPr>
      </w:pPr>
    </w:p>
    <w:p w14:paraId="7B3F6CB2" w14:textId="4B39E7AB" w:rsidR="000026EC" w:rsidRDefault="000026EC">
      <w:pPr>
        <w:rPr>
          <w:rFonts w:ascii="Times New Roman" w:eastAsia="Times New Roman" w:hAnsi="Times New Roman" w:cs="Times New Roman"/>
          <w:color w:val="000000"/>
          <w:sz w:val="24"/>
          <w:szCs w:val="19"/>
          <w:lang w:eastAsia="en-GB"/>
        </w:rPr>
      </w:pPr>
    </w:p>
    <w:p w14:paraId="07796078" w14:textId="56768ACC" w:rsidR="000026EC" w:rsidRDefault="000026EC">
      <w:pPr>
        <w:rPr>
          <w:rFonts w:ascii="Times New Roman" w:eastAsia="Times New Roman" w:hAnsi="Times New Roman" w:cs="Times New Roman"/>
          <w:color w:val="000000"/>
          <w:sz w:val="24"/>
          <w:szCs w:val="19"/>
          <w:lang w:eastAsia="en-GB"/>
        </w:rPr>
      </w:pPr>
    </w:p>
    <w:p w14:paraId="1CB79E96" w14:textId="4B4B983D" w:rsidR="000026EC" w:rsidRDefault="000026EC">
      <w:pPr>
        <w:rPr>
          <w:rFonts w:ascii="Times New Roman" w:eastAsia="Times New Roman" w:hAnsi="Times New Roman" w:cs="Times New Roman"/>
          <w:color w:val="000000"/>
          <w:sz w:val="24"/>
          <w:szCs w:val="19"/>
          <w:lang w:eastAsia="en-GB"/>
        </w:rPr>
      </w:pPr>
    </w:p>
    <w:tbl>
      <w:tblPr>
        <w:tblStyle w:val="Tablicareetke4-isticanje5"/>
        <w:tblW w:w="14218" w:type="dxa"/>
        <w:tblLayout w:type="fixed"/>
        <w:tblLook w:val="0400" w:firstRow="0" w:lastRow="0" w:firstColumn="0" w:lastColumn="0" w:noHBand="0" w:noVBand="1"/>
      </w:tblPr>
      <w:tblGrid>
        <w:gridCol w:w="3936"/>
        <w:gridCol w:w="10282"/>
      </w:tblGrid>
      <w:tr w:rsidR="00EE6608" w:rsidRPr="000E093C" w14:paraId="0D303525"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CC7CD04" w14:textId="77777777" w:rsidR="00EE6608" w:rsidRPr="000E093C" w:rsidRDefault="00EE6608" w:rsidP="00EE6608">
            <w:pPr>
              <w:keepNext/>
              <w:keepLines/>
              <w:spacing w:before="40" w:line="276" w:lineRule="auto"/>
              <w:outlineLvl w:val="1"/>
              <w:rPr>
                <w:rFonts w:ascii="Arial" w:eastAsiaTheme="majorEastAsia" w:hAnsi="Arial" w:cs="Arial"/>
                <w:b/>
                <w:bCs/>
                <w:color w:val="365F91" w:themeColor="accent1" w:themeShade="BF"/>
                <w:sz w:val="24"/>
                <w:szCs w:val="24"/>
              </w:rPr>
            </w:pPr>
            <w:r w:rsidRPr="000E093C">
              <w:rPr>
                <w:rFonts w:ascii="Arial" w:eastAsiaTheme="majorEastAsia" w:hAnsi="Arial" w:cs="Arial"/>
                <w:b/>
                <w:bCs/>
                <w:color w:val="365F91" w:themeColor="accent1" w:themeShade="BF"/>
                <w:sz w:val="24"/>
                <w:szCs w:val="24"/>
              </w:rPr>
              <w:t>Naziv aktivnosti: KNJIGA MOJ PRIJATELJ</w:t>
            </w:r>
          </w:p>
          <w:p w14:paraId="3810DB95" w14:textId="77777777" w:rsidR="00EE6608" w:rsidRPr="000E093C" w:rsidRDefault="00EE6608" w:rsidP="00EE6608">
            <w:pPr>
              <w:keepNext/>
              <w:keepLines/>
              <w:spacing w:before="40" w:line="276" w:lineRule="auto"/>
              <w:outlineLvl w:val="1"/>
              <w:rPr>
                <w:rFonts w:ascii="Arial" w:eastAsiaTheme="majorEastAsia" w:hAnsi="Arial" w:cs="Arial"/>
                <w:b/>
                <w:bCs/>
                <w:color w:val="365F91" w:themeColor="accent1" w:themeShade="BF"/>
                <w:sz w:val="24"/>
                <w:szCs w:val="24"/>
              </w:rPr>
            </w:pPr>
          </w:p>
        </w:tc>
        <w:tc>
          <w:tcPr>
            <w:tcW w:w="10282" w:type="dxa"/>
          </w:tcPr>
          <w:p w14:paraId="79C4C7C1" w14:textId="77777777" w:rsidR="00EE6608" w:rsidRPr="000E093C" w:rsidRDefault="00EE6608" w:rsidP="00EE6608">
            <w:pPr>
              <w:keepNext/>
              <w:keepLines/>
              <w:spacing w:before="40" w:line="276" w:lineRule="auto"/>
              <w:outlineLvl w:val="1"/>
              <w:rPr>
                <w:rFonts w:ascii="Arial" w:eastAsiaTheme="majorEastAsia" w:hAnsi="Arial" w:cs="Arial"/>
                <w:b/>
                <w:bCs/>
                <w:color w:val="365F91" w:themeColor="accent1" w:themeShade="BF"/>
                <w:sz w:val="24"/>
                <w:szCs w:val="24"/>
              </w:rPr>
            </w:pPr>
            <w:r w:rsidRPr="000E093C">
              <w:rPr>
                <w:rFonts w:ascii="Arial" w:eastAsiaTheme="majorEastAsia" w:hAnsi="Arial" w:cs="Arial"/>
                <w:b/>
                <w:bCs/>
                <w:color w:val="365F91" w:themeColor="accent1" w:themeShade="BF"/>
                <w:sz w:val="24"/>
                <w:szCs w:val="24"/>
              </w:rPr>
              <w:t xml:space="preserve">Ime i prezime voditelja: Slavica Bublić, učiteljica, mentor, </w:t>
            </w:r>
          </w:p>
        </w:tc>
      </w:tr>
      <w:tr w:rsidR="00EE6608" w:rsidRPr="000E093C" w14:paraId="24005616" w14:textId="77777777" w:rsidTr="004209DE">
        <w:tc>
          <w:tcPr>
            <w:tcW w:w="3936" w:type="dxa"/>
          </w:tcPr>
          <w:p w14:paraId="0D739400" w14:textId="77777777" w:rsidR="00EE6608" w:rsidRPr="000E093C" w:rsidRDefault="00EE6608" w:rsidP="00EE6608">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Ishodi aktivnosti</w:t>
            </w:r>
          </w:p>
        </w:tc>
        <w:tc>
          <w:tcPr>
            <w:tcW w:w="10282" w:type="dxa"/>
          </w:tcPr>
          <w:p w14:paraId="26018963" w14:textId="77777777" w:rsidR="00EE6608" w:rsidRPr="000E093C" w:rsidRDefault="00EE6608" w:rsidP="00EE6608">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razvijati kod učenika ljubav prema knjizi, naučiti cijeniti vrijednost knjige, briga o školskoj knjižnici</w:t>
            </w:r>
          </w:p>
        </w:tc>
      </w:tr>
      <w:tr w:rsidR="00EE6608" w:rsidRPr="000E093C" w14:paraId="0B02007E"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BF34988" w14:textId="77777777" w:rsidR="00EE6608" w:rsidRPr="000E093C" w:rsidRDefault="00EE6608" w:rsidP="00EE6608">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Namjena</w:t>
            </w:r>
          </w:p>
        </w:tc>
        <w:tc>
          <w:tcPr>
            <w:tcW w:w="10282" w:type="dxa"/>
          </w:tcPr>
          <w:p w14:paraId="7F58C171" w14:textId="77777777" w:rsidR="00EE6608" w:rsidRPr="000E093C" w:rsidRDefault="00EE6608" w:rsidP="00EE6608">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Opremanje školske knjižnice PŠ Doljani</w:t>
            </w:r>
          </w:p>
        </w:tc>
      </w:tr>
      <w:tr w:rsidR="00EE6608" w:rsidRPr="000E093C" w14:paraId="231CE4D2" w14:textId="77777777" w:rsidTr="004209DE">
        <w:tc>
          <w:tcPr>
            <w:tcW w:w="3936" w:type="dxa"/>
          </w:tcPr>
          <w:p w14:paraId="66D99FBD" w14:textId="77777777" w:rsidR="00EE6608" w:rsidRPr="000E093C" w:rsidRDefault="00EE6608" w:rsidP="00EE6608">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Nositelji aktivnosti</w:t>
            </w:r>
          </w:p>
        </w:tc>
        <w:tc>
          <w:tcPr>
            <w:tcW w:w="10282" w:type="dxa"/>
          </w:tcPr>
          <w:p w14:paraId="45D1F7D1" w14:textId="77777777" w:rsidR="00EE6608" w:rsidRPr="000E093C" w:rsidRDefault="00EE6608" w:rsidP="00EE6608">
            <w:pPr>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učenici, učitelji, roditelji</w:t>
            </w:r>
          </w:p>
        </w:tc>
      </w:tr>
      <w:tr w:rsidR="00EE6608" w:rsidRPr="000E093C" w14:paraId="27D2B828"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683023D" w14:textId="77777777" w:rsidR="00EE6608" w:rsidRPr="000E093C" w:rsidRDefault="00EE6608" w:rsidP="00EE6608">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Način realizacije</w:t>
            </w:r>
          </w:p>
        </w:tc>
        <w:tc>
          <w:tcPr>
            <w:tcW w:w="10282" w:type="dxa"/>
          </w:tcPr>
          <w:p w14:paraId="0AF9AF9C" w14:textId="77777777" w:rsidR="00EE6608" w:rsidRPr="000E093C" w:rsidRDefault="00EE6608" w:rsidP="00EE6608">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organiziranje prigodnih programa,prikupljanje PVC ambalaže,suradnja s izdavačkim kućama,radom u knjižnici, donacijama mještana</w:t>
            </w:r>
          </w:p>
        </w:tc>
      </w:tr>
      <w:tr w:rsidR="00EE6608" w:rsidRPr="000E093C" w14:paraId="28DD4D5F" w14:textId="77777777" w:rsidTr="004209DE">
        <w:tc>
          <w:tcPr>
            <w:tcW w:w="3936" w:type="dxa"/>
          </w:tcPr>
          <w:p w14:paraId="59EFB11E" w14:textId="77777777" w:rsidR="00EE6608" w:rsidRPr="000E093C" w:rsidRDefault="00EE6608" w:rsidP="00EE6608">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Vrijeme realizacije</w:t>
            </w:r>
          </w:p>
        </w:tc>
        <w:tc>
          <w:tcPr>
            <w:tcW w:w="10282" w:type="dxa"/>
          </w:tcPr>
          <w:p w14:paraId="5B6ABCE4" w14:textId="0CAFA2E3" w:rsidR="00EE6608" w:rsidRPr="000E093C" w:rsidRDefault="00EE6608" w:rsidP="00EE6608">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Tijekom školske godine 202</w:t>
            </w:r>
            <w:r w:rsidR="008B167F">
              <w:rPr>
                <w:rFonts w:ascii="Arial" w:eastAsia="Calibri" w:hAnsi="Arial" w:cs="Arial"/>
                <w:color w:val="000000"/>
                <w:sz w:val="24"/>
                <w:szCs w:val="24"/>
              </w:rPr>
              <w:t>3</w:t>
            </w:r>
            <w:r w:rsidRPr="000E093C">
              <w:rPr>
                <w:rFonts w:ascii="Arial" w:eastAsia="Calibri" w:hAnsi="Arial" w:cs="Arial"/>
                <w:color w:val="000000"/>
                <w:sz w:val="24"/>
                <w:szCs w:val="24"/>
              </w:rPr>
              <w:t>./202</w:t>
            </w:r>
            <w:r w:rsidR="008B167F">
              <w:rPr>
                <w:rFonts w:ascii="Arial" w:eastAsia="Calibri" w:hAnsi="Arial" w:cs="Arial"/>
                <w:color w:val="000000"/>
                <w:sz w:val="24"/>
                <w:szCs w:val="24"/>
              </w:rPr>
              <w:t>4</w:t>
            </w:r>
            <w:r w:rsidRPr="000E093C">
              <w:rPr>
                <w:rFonts w:ascii="Arial" w:eastAsia="Calibri" w:hAnsi="Arial" w:cs="Arial"/>
                <w:color w:val="000000"/>
                <w:sz w:val="24"/>
                <w:szCs w:val="24"/>
              </w:rPr>
              <w:t>.</w:t>
            </w:r>
          </w:p>
        </w:tc>
      </w:tr>
      <w:tr w:rsidR="00EE6608" w:rsidRPr="000E093C" w14:paraId="79589E04"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CEE077C" w14:textId="77777777" w:rsidR="00EE6608" w:rsidRPr="000E093C" w:rsidRDefault="00EE6608" w:rsidP="00EE6608">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Troškovnik</w:t>
            </w:r>
          </w:p>
        </w:tc>
        <w:tc>
          <w:tcPr>
            <w:tcW w:w="10282" w:type="dxa"/>
          </w:tcPr>
          <w:p w14:paraId="62A1EEF2" w14:textId="77777777" w:rsidR="00EE6608" w:rsidRPr="000E093C" w:rsidRDefault="00EE6608" w:rsidP="00EE6608">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1000,00kn</w:t>
            </w:r>
          </w:p>
        </w:tc>
      </w:tr>
      <w:tr w:rsidR="00EE6608" w:rsidRPr="000E093C" w14:paraId="0043B206" w14:textId="77777777" w:rsidTr="004209DE">
        <w:tc>
          <w:tcPr>
            <w:tcW w:w="3936" w:type="dxa"/>
          </w:tcPr>
          <w:p w14:paraId="57B2F311" w14:textId="77777777" w:rsidR="00EE6608" w:rsidRPr="000E093C" w:rsidRDefault="00EE6608" w:rsidP="00EE6608">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Način vrednovanja</w:t>
            </w:r>
          </w:p>
        </w:tc>
        <w:tc>
          <w:tcPr>
            <w:tcW w:w="10282" w:type="dxa"/>
          </w:tcPr>
          <w:p w14:paraId="0723B782" w14:textId="77777777" w:rsidR="00EE6608" w:rsidRPr="000E093C" w:rsidRDefault="00EE6608" w:rsidP="00EE6608">
            <w:pPr>
              <w:tabs>
                <w:tab w:val="left" w:pos="1065"/>
              </w:tabs>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povećanje broja lektirnih djela u knjižnici</w:t>
            </w:r>
          </w:p>
        </w:tc>
      </w:tr>
      <w:tr w:rsidR="00EE6608" w:rsidRPr="000E093C" w14:paraId="7187010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01141B5" w14:textId="77777777" w:rsidR="00EE6608" w:rsidRPr="000E093C" w:rsidRDefault="00EE6608" w:rsidP="00EE6608">
            <w:pPr>
              <w:tabs>
                <w:tab w:val="left" w:pos="1065"/>
              </w:tabs>
              <w:spacing w:after="200" w:line="276" w:lineRule="auto"/>
              <w:rPr>
                <w:rFonts w:ascii="Arial" w:eastAsia="Calibri" w:hAnsi="Arial" w:cs="Arial"/>
                <w:color w:val="17365D" w:themeColor="text2" w:themeShade="BF"/>
                <w:sz w:val="24"/>
                <w:szCs w:val="24"/>
              </w:rPr>
            </w:pPr>
            <w:r w:rsidRPr="000E093C">
              <w:rPr>
                <w:rFonts w:ascii="Arial" w:eastAsia="Calibri" w:hAnsi="Arial" w:cs="Arial"/>
                <w:color w:val="17365D" w:themeColor="text2" w:themeShade="BF"/>
                <w:sz w:val="24"/>
                <w:szCs w:val="24"/>
              </w:rPr>
              <w:t>Korištenje rezultata vrednovanja</w:t>
            </w:r>
          </w:p>
        </w:tc>
        <w:tc>
          <w:tcPr>
            <w:tcW w:w="10282" w:type="dxa"/>
          </w:tcPr>
          <w:p w14:paraId="71129910" w14:textId="77777777" w:rsidR="00EE6608" w:rsidRPr="000E093C" w:rsidRDefault="00EE6608" w:rsidP="00EE6608">
            <w:pPr>
              <w:spacing w:after="200" w:line="276" w:lineRule="auto"/>
              <w:rPr>
                <w:rFonts w:ascii="Arial" w:eastAsia="Calibri" w:hAnsi="Arial" w:cs="Arial"/>
                <w:color w:val="000000"/>
                <w:sz w:val="24"/>
                <w:szCs w:val="24"/>
              </w:rPr>
            </w:pPr>
            <w:r w:rsidRPr="000E093C">
              <w:rPr>
                <w:rFonts w:ascii="Arial" w:eastAsia="Calibri" w:hAnsi="Arial" w:cs="Arial"/>
                <w:color w:val="000000"/>
                <w:sz w:val="24"/>
                <w:szCs w:val="24"/>
              </w:rPr>
              <w:t>Pisano izvješće, Zahvalnica na panou naše škole.</w:t>
            </w:r>
          </w:p>
        </w:tc>
      </w:tr>
    </w:tbl>
    <w:p w14:paraId="2E1C3B65" w14:textId="6111B0BF" w:rsidR="000026EC" w:rsidRDefault="000026EC">
      <w:pPr>
        <w:rPr>
          <w:rFonts w:ascii="Times New Roman" w:eastAsia="Times New Roman" w:hAnsi="Times New Roman" w:cs="Times New Roman"/>
          <w:color w:val="000000"/>
          <w:sz w:val="24"/>
          <w:szCs w:val="19"/>
          <w:lang w:eastAsia="en-GB"/>
        </w:rPr>
      </w:pPr>
    </w:p>
    <w:p w14:paraId="7EB68997" w14:textId="3BC96FE0" w:rsidR="00EE6608" w:rsidRDefault="00EE6608">
      <w:pPr>
        <w:rPr>
          <w:rFonts w:ascii="Times New Roman" w:eastAsia="Times New Roman" w:hAnsi="Times New Roman" w:cs="Times New Roman"/>
          <w:color w:val="000000"/>
          <w:sz w:val="24"/>
          <w:szCs w:val="19"/>
          <w:lang w:eastAsia="en-GB"/>
        </w:rPr>
      </w:pPr>
    </w:p>
    <w:p w14:paraId="37CED03D" w14:textId="14177FB1" w:rsidR="00EE6608" w:rsidRDefault="00EE6608">
      <w:pPr>
        <w:rPr>
          <w:rFonts w:ascii="Times New Roman" w:eastAsia="Times New Roman" w:hAnsi="Times New Roman" w:cs="Times New Roman"/>
          <w:color w:val="000000"/>
          <w:sz w:val="24"/>
          <w:szCs w:val="19"/>
          <w:lang w:eastAsia="en-GB"/>
        </w:rPr>
      </w:pPr>
    </w:p>
    <w:p w14:paraId="648A605F" w14:textId="2BA009C2" w:rsidR="00EE6608" w:rsidRDefault="00EE6608">
      <w:pPr>
        <w:rPr>
          <w:rFonts w:ascii="Times New Roman" w:eastAsia="Times New Roman" w:hAnsi="Times New Roman" w:cs="Times New Roman"/>
          <w:color w:val="000000"/>
          <w:sz w:val="24"/>
          <w:szCs w:val="19"/>
          <w:lang w:eastAsia="en-GB"/>
        </w:rPr>
      </w:pPr>
    </w:p>
    <w:p w14:paraId="35A32ADF" w14:textId="4FB08D38" w:rsidR="00EE6608" w:rsidRDefault="00EE6608">
      <w:pPr>
        <w:rPr>
          <w:rFonts w:ascii="Times New Roman" w:eastAsia="Times New Roman" w:hAnsi="Times New Roman" w:cs="Times New Roman"/>
          <w:color w:val="000000"/>
          <w:sz w:val="24"/>
          <w:szCs w:val="19"/>
          <w:lang w:eastAsia="en-GB"/>
        </w:rPr>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10792"/>
      </w:tblGrid>
      <w:tr w:rsidR="00665AA4" w:rsidRPr="00665AA4" w14:paraId="7D69F157" w14:textId="77777777" w:rsidTr="00665AA4">
        <w:trPr>
          <w:trHeight w:val="300"/>
        </w:trPr>
        <w:tc>
          <w:tcPr>
            <w:tcW w:w="3375" w:type="dxa"/>
            <w:tcBorders>
              <w:top w:val="single" w:sz="6" w:space="0" w:color="92CDDC"/>
              <w:left w:val="single" w:sz="6" w:space="0" w:color="92CDDC"/>
              <w:bottom w:val="single" w:sz="6" w:space="0" w:color="92CDDC"/>
              <w:right w:val="single" w:sz="6" w:space="0" w:color="92CDDC"/>
            </w:tcBorders>
            <w:shd w:val="clear" w:color="auto" w:fill="DAEEF3"/>
            <w:hideMark/>
          </w:tcPr>
          <w:p w14:paraId="34A0E53F" w14:textId="77777777" w:rsidR="00665AA4" w:rsidRPr="00665AA4" w:rsidRDefault="00665AA4" w:rsidP="00F7221F">
            <w:pPr>
              <w:spacing w:after="0" w:line="240" w:lineRule="auto"/>
              <w:textAlignment w:val="baseline"/>
              <w:rPr>
                <w:rFonts w:ascii="Segoe UI" w:eastAsia="Times New Roman" w:hAnsi="Segoe UI" w:cs="Segoe UI"/>
                <w:b/>
                <w:bCs/>
                <w:color w:val="548DD4" w:themeColor="text2" w:themeTint="99"/>
                <w:sz w:val="18"/>
                <w:szCs w:val="18"/>
              </w:rPr>
            </w:pPr>
            <w:r w:rsidRPr="00665AA4">
              <w:rPr>
                <w:rFonts w:ascii="Cambria" w:eastAsia="Times New Roman" w:hAnsi="Cambria" w:cs="Segoe UI"/>
                <w:b/>
                <w:bCs/>
                <w:color w:val="548DD4" w:themeColor="text2" w:themeTint="99"/>
                <w:sz w:val="26"/>
                <w:szCs w:val="26"/>
              </w:rPr>
              <w:t>aktivnosti: MASKENBAL  </w:t>
            </w:r>
          </w:p>
          <w:p w14:paraId="1B876D0B" w14:textId="77777777" w:rsidR="00665AA4" w:rsidRPr="00665AA4" w:rsidRDefault="00665AA4" w:rsidP="00F7221F">
            <w:pPr>
              <w:spacing w:after="0" w:line="240" w:lineRule="auto"/>
              <w:textAlignment w:val="baseline"/>
              <w:rPr>
                <w:rFonts w:ascii="Segoe UI" w:eastAsia="Times New Roman" w:hAnsi="Segoe UI" w:cs="Segoe UI"/>
                <w:b/>
                <w:bCs/>
                <w:color w:val="548DD4" w:themeColor="text2" w:themeTint="99"/>
                <w:sz w:val="18"/>
                <w:szCs w:val="18"/>
              </w:rPr>
            </w:pPr>
            <w:r w:rsidRPr="00665AA4">
              <w:rPr>
                <w:rFonts w:ascii="Cambria" w:eastAsia="Times New Roman" w:hAnsi="Cambria" w:cs="Segoe UI"/>
                <w:b/>
                <w:bCs/>
                <w:color w:val="548DD4" w:themeColor="text2" w:themeTint="99"/>
                <w:sz w:val="26"/>
                <w:szCs w:val="26"/>
              </w:rPr>
              <w:t>  </w:t>
            </w:r>
          </w:p>
        </w:tc>
        <w:tc>
          <w:tcPr>
            <w:tcW w:w="10792" w:type="dxa"/>
            <w:tcBorders>
              <w:top w:val="single" w:sz="6" w:space="0" w:color="92CDDC"/>
              <w:left w:val="single" w:sz="6" w:space="0" w:color="92CDDC"/>
              <w:bottom w:val="single" w:sz="6" w:space="0" w:color="92CDDC"/>
              <w:right w:val="single" w:sz="6" w:space="0" w:color="92CDDC"/>
            </w:tcBorders>
            <w:shd w:val="clear" w:color="auto" w:fill="DAEEF3"/>
            <w:hideMark/>
          </w:tcPr>
          <w:p w14:paraId="356EF997" w14:textId="77777777" w:rsidR="00665AA4" w:rsidRPr="00665AA4" w:rsidRDefault="00665AA4" w:rsidP="00F7221F">
            <w:pPr>
              <w:spacing w:after="0" w:line="240" w:lineRule="auto"/>
              <w:textAlignment w:val="baseline"/>
              <w:rPr>
                <w:rFonts w:ascii="Segoe UI" w:eastAsia="Times New Roman" w:hAnsi="Segoe UI" w:cs="Segoe UI"/>
                <w:b/>
                <w:bCs/>
                <w:color w:val="548DD4" w:themeColor="text2" w:themeTint="99"/>
                <w:sz w:val="18"/>
                <w:szCs w:val="18"/>
              </w:rPr>
            </w:pPr>
            <w:r w:rsidRPr="00665AA4">
              <w:rPr>
                <w:rFonts w:ascii="Cambria" w:eastAsia="Times New Roman" w:hAnsi="Cambria" w:cs="Segoe UI"/>
                <w:b/>
                <w:bCs/>
                <w:color w:val="548DD4" w:themeColor="text2" w:themeTint="99"/>
                <w:sz w:val="26"/>
                <w:szCs w:val="26"/>
              </w:rPr>
              <w:t>Ime i prezime voditelja: Slavica Bublić , Branka Bingula, Ljiljana Vlahovac</w:t>
            </w:r>
          </w:p>
        </w:tc>
      </w:tr>
      <w:tr w:rsidR="00665AA4" w:rsidRPr="00CB44FB" w14:paraId="3CC6DE8A" w14:textId="77777777" w:rsidTr="00665AA4">
        <w:trPr>
          <w:trHeight w:val="300"/>
        </w:trPr>
        <w:tc>
          <w:tcPr>
            <w:tcW w:w="3375" w:type="dxa"/>
            <w:tcBorders>
              <w:top w:val="single" w:sz="6" w:space="0" w:color="92CDDC"/>
              <w:left w:val="single" w:sz="6" w:space="0" w:color="92CDDC"/>
              <w:bottom w:val="single" w:sz="6" w:space="0" w:color="92CDDC"/>
              <w:right w:val="single" w:sz="6" w:space="0" w:color="92CDDC"/>
            </w:tcBorders>
            <w:shd w:val="clear" w:color="auto" w:fill="auto"/>
            <w:hideMark/>
          </w:tcPr>
          <w:p w14:paraId="645C8E7D" w14:textId="77777777" w:rsidR="00665AA4" w:rsidRPr="00CB44FB" w:rsidRDefault="00665AA4" w:rsidP="00F7221F">
            <w:pPr>
              <w:spacing w:after="0" w:line="240" w:lineRule="auto"/>
              <w:textAlignment w:val="baseline"/>
              <w:rPr>
                <w:rFonts w:ascii="Segoe UI" w:eastAsia="Times New Roman" w:hAnsi="Segoe UI" w:cs="Segoe UI"/>
                <w:sz w:val="18"/>
                <w:szCs w:val="18"/>
              </w:rPr>
            </w:pPr>
            <w:r w:rsidRPr="00CB44FB">
              <w:rPr>
                <w:rFonts w:ascii="Calibri" w:eastAsia="Times New Roman" w:hAnsi="Calibri" w:cs="Calibri"/>
                <w:color w:val="17365D"/>
                <w:sz w:val="24"/>
                <w:szCs w:val="24"/>
              </w:rPr>
              <w:t>Ishodi aktivnosti  </w:t>
            </w:r>
          </w:p>
        </w:tc>
        <w:tc>
          <w:tcPr>
            <w:tcW w:w="10792" w:type="dxa"/>
            <w:tcBorders>
              <w:top w:val="single" w:sz="6" w:space="0" w:color="92CDDC"/>
              <w:left w:val="single" w:sz="6" w:space="0" w:color="92CDDC"/>
              <w:bottom w:val="single" w:sz="6" w:space="0" w:color="92CDDC"/>
              <w:right w:val="single" w:sz="6" w:space="0" w:color="92CDDC"/>
            </w:tcBorders>
            <w:shd w:val="clear" w:color="auto" w:fill="auto"/>
            <w:hideMark/>
          </w:tcPr>
          <w:p w14:paraId="41036104" w14:textId="77777777" w:rsidR="00665AA4" w:rsidRDefault="00665AA4" w:rsidP="00F7221F">
            <w:pPr>
              <w:spacing w:after="0" w:line="240" w:lineRule="auto"/>
              <w:textAlignment w:val="baseline"/>
              <w:rPr>
                <w:rFonts w:ascii="Calibri" w:eastAsia="Times New Roman" w:hAnsi="Calibri" w:cs="Calibri"/>
                <w:color w:val="000000"/>
                <w:sz w:val="24"/>
                <w:szCs w:val="24"/>
              </w:rPr>
            </w:pPr>
            <w:r w:rsidRPr="00CB44FB">
              <w:rPr>
                <w:rFonts w:ascii="Calibri" w:eastAsia="Times New Roman" w:hAnsi="Calibri" w:cs="Calibri"/>
                <w:color w:val="000000"/>
                <w:sz w:val="24"/>
                <w:szCs w:val="24"/>
              </w:rPr>
              <w:t>Razvijanje osjećaja za raznolikošću, poštivanje tuđeg izbora, razvijanje kreativnosti i osobnosti; kulturno ponašanje na javnim mjestima, razvijanje pozitivnog ozračja, razvijanje dramskih ,plesnih i glumačkih sposobnosti  </w:t>
            </w:r>
          </w:p>
          <w:p w14:paraId="4DD3433A" w14:textId="77777777" w:rsidR="00665AA4" w:rsidRPr="00CB44FB" w:rsidRDefault="00665AA4" w:rsidP="00F7221F">
            <w:pPr>
              <w:spacing w:after="0" w:line="240" w:lineRule="auto"/>
              <w:textAlignment w:val="baseline"/>
              <w:rPr>
                <w:rFonts w:ascii="Segoe UI" w:eastAsia="Times New Roman" w:hAnsi="Segoe UI" w:cs="Segoe UI"/>
                <w:sz w:val="18"/>
                <w:szCs w:val="18"/>
              </w:rPr>
            </w:pPr>
          </w:p>
        </w:tc>
      </w:tr>
      <w:tr w:rsidR="00665AA4" w:rsidRPr="00CB44FB" w14:paraId="712E9406" w14:textId="77777777" w:rsidTr="00665AA4">
        <w:trPr>
          <w:trHeight w:val="300"/>
        </w:trPr>
        <w:tc>
          <w:tcPr>
            <w:tcW w:w="3375" w:type="dxa"/>
            <w:tcBorders>
              <w:top w:val="single" w:sz="6" w:space="0" w:color="92CDDC"/>
              <w:left w:val="single" w:sz="6" w:space="0" w:color="92CDDC"/>
              <w:bottom w:val="single" w:sz="6" w:space="0" w:color="92CDDC"/>
              <w:right w:val="single" w:sz="6" w:space="0" w:color="92CDDC"/>
            </w:tcBorders>
            <w:shd w:val="clear" w:color="auto" w:fill="DAEEF3"/>
            <w:hideMark/>
          </w:tcPr>
          <w:p w14:paraId="34541F23" w14:textId="77777777" w:rsidR="00665AA4" w:rsidRPr="00CB44FB" w:rsidRDefault="00665AA4" w:rsidP="00F7221F">
            <w:pPr>
              <w:spacing w:after="0" w:line="240" w:lineRule="auto"/>
              <w:textAlignment w:val="baseline"/>
              <w:rPr>
                <w:rFonts w:ascii="Segoe UI" w:eastAsia="Times New Roman" w:hAnsi="Segoe UI" w:cs="Segoe UI"/>
                <w:sz w:val="18"/>
                <w:szCs w:val="18"/>
              </w:rPr>
            </w:pPr>
            <w:r w:rsidRPr="00CB44FB">
              <w:rPr>
                <w:rFonts w:ascii="Calibri" w:eastAsia="Times New Roman" w:hAnsi="Calibri" w:cs="Calibri"/>
                <w:color w:val="17365D"/>
                <w:sz w:val="24"/>
                <w:szCs w:val="24"/>
              </w:rPr>
              <w:t>Namjena  </w:t>
            </w:r>
          </w:p>
        </w:tc>
        <w:tc>
          <w:tcPr>
            <w:tcW w:w="10792" w:type="dxa"/>
            <w:tcBorders>
              <w:top w:val="single" w:sz="6" w:space="0" w:color="92CDDC"/>
              <w:left w:val="single" w:sz="6" w:space="0" w:color="92CDDC"/>
              <w:bottom w:val="single" w:sz="6" w:space="0" w:color="92CDDC"/>
              <w:right w:val="single" w:sz="6" w:space="0" w:color="92CDDC"/>
            </w:tcBorders>
            <w:shd w:val="clear" w:color="auto" w:fill="DAEEF3"/>
            <w:hideMark/>
          </w:tcPr>
          <w:p w14:paraId="59ACA3C2" w14:textId="77777777" w:rsidR="00665AA4" w:rsidRDefault="00665AA4" w:rsidP="00F7221F">
            <w:pPr>
              <w:spacing w:after="0" w:line="240" w:lineRule="auto"/>
              <w:textAlignment w:val="baseline"/>
              <w:rPr>
                <w:rFonts w:ascii="Calibri" w:eastAsia="Times New Roman" w:hAnsi="Calibri" w:cs="Calibri"/>
                <w:color w:val="000000"/>
                <w:sz w:val="24"/>
                <w:szCs w:val="24"/>
              </w:rPr>
            </w:pPr>
            <w:r w:rsidRPr="00CB44FB">
              <w:rPr>
                <w:rFonts w:ascii="Calibri" w:eastAsia="Times New Roman" w:hAnsi="Calibri" w:cs="Calibri"/>
                <w:color w:val="000000"/>
                <w:sz w:val="24"/>
                <w:szCs w:val="24"/>
              </w:rPr>
              <w:t>razvijanje prijateljstva, osjećaja za humor, zajedništva, kulture ponašanja  </w:t>
            </w:r>
          </w:p>
          <w:p w14:paraId="1A3B54BD" w14:textId="77777777" w:rsidR="00665AA4" w:rsidRPr="00CB44FB" w:rsidRDefault="00665AA4" w:rsidP="00F7221F">
            <w:pPr>
              <w:spacing w:after="0" w:line="240" w:lineRule="auto"/>
              <w:textAlignment w:val="baseline"/>
              <w:rPr>
                <w:rFonts w:ascii="Segoe UI" w:eastAsia="Times New Roman" w:hAnsi="Segoe UI" w:cs="Segoe UI"/>
                <w:sz w:val="18"/>
                <w:szCs w:val="18"/>
              </w:rPr>
            </w:pPr>
          </w:p>
        </w:tc>
      </w:tr>
      <w:tr w:rsidR="00665AA4" w:rsidRPr="00CB44FB" w14:paraId="1A3960CB" w14:textId="77777777" w:rsidTr="00665AA4">
        <w:trPr>
          <w:trHeight w:val="300"/>
        </w:trPr>
        <w:tc>
          <w:tcPr>
            <w:tcW w:w="3375" w:type="dxa"/>
            <w:tcBorders>
              <w:top w:val="single" w:sz="6" w:space="0" w:color="92CDDC"/>
              <w:left w:val="single" w:sz="6" w:space="0" w:color="92CDDC"/>
              <w:bottom w:val="single" w:sz="6" w:space="0" w:color="92CDDC"/>
              <w:right w:val="single" w:sz="6" w:space="0" w:color="92CDDC"/>
            </w:tcBorders>
            <w:shd w:val="clear" w:color="auto" w:fill="auto"/>
            <w:hideMark/>
          </w:tcPr>
          <w:p w14:paraId="22F1A151" w14:textId="77777777" w:rsidR="00665AA4" w:rsidRPr="00CB44FB" w:rsidRDefault="00665AA4" w:rsidP="00F7221F">
            <w:pPr>
              <w:spacing w:after="0" w:line="240" w:lineRule="auto"/>
              <w:textAlignment w:val="baseline"/>
              <w:rPr>
                <w:rFonts w:ascii="Segoe UI" w:eastAsia="Times New Roman" w:hAnsi="Segoe UI" w:cs="Segoe UI"/>
                <w:sz w:val="18"/>
                <w:szCs w:val="18"/>
              </w:rPr>
            </w:pPr>
            <w:r w:rsidRPr="00CB44FB">
              <w:rPr>
                <w:rFonts w:ascii="Calibri" w:eastAsia="Times New Roman" w:hAnsi="Calibri" w:cs="Calibri"/>
                <w:color w:val="17365D"/>
                <w:sz w:val="24"/>
                <w:szCs w:val="24"/>
              </w:rPr>
              <w:t>Nositelji aktivnosti  </w:t>
            </w:r>
          </w:p>
        </w:tc>
        <w:tc>
          <w:tcPr>
            <w:tcW w:w="10792" w:type="dxa"/>
            <w:tcBorders>
              <w:top w:val="single" w:sz="6" w:space="0" w:color="92CDDC"/>
              <w:left w:val="single" w:sz="6" w:space="0" w:color="92CDDC"/>
              <w:bottom w:val="single" w:sz="6" w:space="0" w:color="92CDDC"/>
              <w:right w:val="single" w:sz="6" w:space="0" w:color="92CDDC"/>
            </w:tcBorders>
            <w:shd w:val="clear" w:color="auto" w:fill="auto"/>
            <w:hideMark/>
          </w:tcPr>
          <w:p w14:paraId="2EB70FA6" w14:textId="77777777" w:rsidR="00665AA4" w:rsidRDefault="00665AA4" w:rsidP="00F7221F">
            <w:pPr>
              <w:spacing w:after="0" w:line="240" w:lineRule="auto"/>
              <w:textAlignment w:val="baseline"/>
              <w:rPr>
                <w:rFonts w:ascii="Calibri" w:eastAsia="Times New Roman" w:hAnsi="Calibri" w:cs="Calibri"/>
                <w:color w:val="000000" w:themeColor="text1"/>
                <w:sz w:val="24"/>
                <w:szCs w:val="24"/>
              </w:rPr>
            </w:pPr>
            <w:r w:rsidRPr="5A126F57">
              <w:rPr>
                <w:rFonts w:ascii="Calibri" w:eastAsia="Times New Roman" w:hAnsi="Calibri" w:cs="Calibri"/>
                <w:color w:val="000000" w:themeColor="text1"/>
                <w:sz w:val="24"/>
                <w:szCs w:val="24"/>
              </w:rPr>
              <w:t>Slavica Bublić , Branka Bingula, Ljiljana Vlahovac</w:t>
            </w:r>
          </w:p>
          <w:p w14:paraId="2AC67313" w14:textId="77777777" w:rsidR="00665AA4" w:rsidRPr="00CB44FB" w:rsidRDefault="00665AA4" w:rsidP="00F7221F">
            <w:pPr>
              <w:spacing w:after="0" w:line="240" w:lineRule="auto"/>
              <w:textAlignment w:val="baseline"/>
              <w:rPr>
                <w:rFonts w:ascii="Segoe UI" w:eastAsia="Times New Roman" w:hAnsi="Segoe UI" w:cs="Segoe UI"/>
                <w:sz w:val="18"/>
                <w:szCs w:val="18"/>
              </w:rPr>
            </w:pPr>
          </w:p>
        </w:tc>
      </w:tr>
      <w:tr w:rsidR="00665AA4" w:rsidRPr="00CB44FB" w14:paraId="35BEB8CA" w14:textId="77777777" w:rsidTr="00665AA4">
        <w:trPr>
          <w:trHeight w:val="300"/>
        </w:trPr>
        <w:tc>
          <w:tcPr>
            <w:tcW w:w="3375" w:type="dxa"/>
            <w:tcBorders>
              <w:top w:val="single" w:sz="6" w:space="0" w:color="92CDDC"/>
              <w:left w:val="single" w:sz="6" w:space="0" w:color="92CDDC"/>
              <w:bottom w:val="single" w:sz="6" w:space="0" w:color="92CDDC"/>
              <w:right w:val="single" w:sz="6" w:space="0" w:color="92CDDC"/>
            </w:tcBorders>
            <w:shd w:val="clear" w:color="auto" w:fill="DAEEF3"/>
            <w:hideMark/>
          </w:tcPr>
          <w:p w14:paraId="26430AC3" w14:textId="77777777" w:rsidR="00665AA4" w:rsidRPr="00CB44FB" w:rsidRDefault="00665AA4" w:rsidP="00F7221F">
            <w:pPr>
              <w:spacing w:after="0" w:line="240" w:lineRule="auto"/>
              <w:textAlignment w:val="baseline"/>
              <w:rPr>
                <w:rFonts w:ascii="Segoe UI" w:eastAsia="Times New Roman" w:hAnsi="Segoe UI" w:cs="Segoe UI"/>
                <w:sz w:val="18"/>
                <w:szCs w:val="18"/>
              </w:rPr>
            </w:pPr>
            <w:r w:rsidRPr="00CB44FB">
              <w:rPr>
                <w:rFonts w:ascii="Calibri" w:eastAsia="Times New Roman" w:hAnsi="Calibri" w:cs="Calibri"/>
                <w:color w:val="17365D"/>
                <w:sz w:val="24"/>
                <w:szCs w:val="24"/>
              </w:rPr>
              <w:t>Način realizacije  </w:t>
            </w:r>
          </w:p>
        </w:tc>
        <w:tc>
          <w:tcPr>
            <w:tcW w:w="10792" w:type="dxa"/>
            <w:tcBorders>
              <w:top w:val="single" w:sz="6" w:space="0" w:color="92CDDC"/>
              <w:left w:val="single" w:sz="6" w:space="0" w:color="92CDDC"/>
              <w:bottom w:val="single" w:sz="6" w:space="0" w:color="92CDDC"/>
              <w:right w:val="single" w:sz="6" w:space="0" w:color="92CDDC"/>
            </w:tcBorders>
            <w:shd w:val="clear" w:color="auto" w:fill="DAEEF3"/>
            <w:hideMark/>
          </w:tcPr>
          <w:p w14:paraId="127C20CB" w14:textId="77777777" w:rsidR="00665AA4" w:rsidRDefault="00665AA4" w:rsidP="00F7221F">
            <w:pPr>
              <w:spacing w:after="0" w:line="240" w:lineRule="auto"/>
              <w:textAlignment w:val="baseline"/>
              <w:rPr>
                <w:rFonts w:ascii="Calibri" w:eastAsia="Times New Roman" w:hAnsi="Calibri" w:cs="Calibri"/>
                <w:color w:val="000000"/>
                <w:sz w:val="24"/>
                <w:szCs w:val="24"/>
              </w:rPr>
            </w:pPr>
            <w:r w:rsidRPr="00CB44FB">
              <w:rPr>
                <w:rFonts w:ascii="Calibri" w:eastAsia="Times New Roman" w:hAnsi="Calibri" w:cs="Calibri"/>
                <w:color w:val="000000"/>
                <w:sz w:val="24"/>
                <w:szCs w:val="24"/>
              </w:rPr>
              <w:t>Obavijest roditeljima, nabava i prikupljanje materijala za izradu kostima, izrada kostima, osmišljavanje i uvježbavanje koreografije  za izvedbu programa, izvedba programa u maskama  </w:t>
            </w:r>
          </w:p>
          <w:p w14:paraId="7500AB76" w14:textId="77777777" w:rsidR="00665AA4" w:rsidRPr="00CB44FB" w:rsidRDefault="00665AA4" w:rsidP="00F7221F">
            <w:pPr>
              <w:spacing w:after="0" w:line="240" w:lineRule="auto"/>
              <w:textAlignment w:val="baseline"/>
              <w:rPr>
                <w:rFonts w:ascii="Segoe UI" w:eastAsia="Times New Roman" w:hAnsi="Segoe UI" w:cs="Segoe UI"/>
                <w:sz w:val="18"/>
                <w:szCs w:val="18"/>
              </w:rPr>
            </w:pPr>
          </w:p>
        </w:tc>
      </w:tr>
      <w:tr w:rsidR="00665AA4" w:rsidRPr="00CB44FB" w14:paraId="6A58C268" w14:textId="77777777" w:rsidTr="00665AA4">
        <w:trPr>
          <w:trHeight w:val="300"/>
        </w:trPr>
        <w:tc>
          <w:tcPr>
            <w:tcW w:w="3375" w:type="dxa"/>
            <w:tcBorders>
              <w:top w:val="single" w:sz="6" w:space="0" w:color="92CDDC"/>
              <w:left w:val="single" w:sz="6" w:space="0" w:color="92CDDC"/>
              <w:bottom w:val="single" w:sz="6" w:space="0" w:color="92CDDC"/>
              <w:right w:val="single" w:sz="6" w:space="0" w:color="92CDDC"/>
            </w:tcBorders>
            <w:shd w:val="clear" w:color="auto" w:fill="auto"/>
            <w:hideMark/>
          </w:tcPr>
          <w:p w14:paraId="70C3FF03" w14:textId="77777777" w:rsidR="00665AA4" w:rsidRPr="00CB44FB" w:rsidRDefault="00665AA4" w:rsidP="00F7221F">
            <w:pPr>
              <w:spacing w:after="0" w:line="240" w:lineRule="auto"/>
              <w:textAlignment w:val="baseline"/>
              <w:rPr>
                <w:rFonts w:ascii="Segoe UI" w:eastAsia="Times New Roman" w:hAnsi="Segoe UI" w:cs="Segoe UI"/>
                <w:sz w:val="18"/>
                <w:szCs w:val="18"/>
              </w:rPr>
            </w:pPr>
            <w:r w:rsidRPr="00CB44FB">
              <w:rPr>
                <w:rFonts w:ascii="Calibri" w:eastAsia="Times New Roman" w:hAnsi="Calibri" w:cs="Calibri"/>
                <w:color w:val="17365D"/>
                <w:sz w:val="24"/>
                <w:szCs w:val="24"/>
              </w:rPr>
              <w:t>Vrijeme realizacije  </w:t>
            </w:r>
          </w:p>
        </w:tc>
        <w:tc>
          <w:tcPr>
            <w:tcW w:w="10792" w:type="dxa"/>
            <w:tcBorders>
              <w:top w:val="single" w:sz="6" w:space="0" w:color="92CDDC"/>
              <w:left w:val="single" w:sz="6" w:space="0" w:color="92CDDC"/>
              <w:bottom w:val="single" w:sz="6" w:space="0" w:color="92CDDC"/>
              <w:right w:val="single" w:sz="6" w:space="0" w:color="92CDDC"/>
            </w:tcBorders>
            <w:shd w:val="clear" w:color="auto" w:fill="auto"/>
            <w:hideMark/>
          </w:tcPr>
          <w:p w14:paraId="69F2A268" w14:textId="77777777" w:rsidR="00665AA4" w:rsidRDefault="00665AA4" w:rsidP="00F7221F">
            <w:pPr>
              <w:spacing w:after="0" w:line="240" w:lineRule="auto"/>
              <w:textAlignment w:val="baseline"/>
              <w:rPr>
                <w:rFonts w:ascii="Calibri" w:eastAsia="Times New Roman" w:hAnsi="Calibri" w:cs="Calibri"/>
                <w:color w:val="000000"/>
                <w:sz w:val="24"/>
                <w:szCs w:val="24"/>
              </w:rPr>
            </w:pPr>
            <w:r w:rsidRPr="00CB44FB">
              <w:rPr>
                <w:rFonts w:ascii="Calibri" w:eastAsia="Times New Roman" w:hAnsi="Calibri" w:cs="Calibri"/>
                <w:color w:val="000000"/>
                <w:sz w:val="24"/>
                <w:szCs w:val="24"/>
              </w:rPr>
              <w:t>veljača, 202</w:t>
            </w:r>
            <w:r>
              <w:rPr>
                <w:rFonts w:ascii="Calibri" w:eastAsia="Times New Roman" w:hAnsi="Calibri" w:cs="Calibri"/>
                <w:color w:val="000000"/>
                <w:sz w:val="24"/>
                <w:szCs w:val="24"/>
              </w:rPr>
              <w:t>4</w:t>
            </w:r>
            <w:r w:rsidRPr="00CB44FB">
              <w:rPr>
                <w:rFonts w:ascii="Calibri" w:eastAsia="Times New Roman" w:hAnsi="Calibri" w:cs="Calibri"/>
                <w:color w:val="000000"/>
                <w:sz w:val="24"/>
                <w:szCs w:val="24"/>
              </w:rPr>
              <w:t>.  </w:t>
            </w:r>
          </w:p>
          <w:p w14:paraId="2A1B09EE" w14:textId="224C2699" w:rsidR="00665AA4" w:rsidRPr="00CB44FB" w:rsidRDefault="00665AA4" w:rsidP="00F7221F">
            <w:pPr>
              <w:spacing w:after="0" w:line="240" w:lineRule="auto"/>
              <w:textAlignment w:val="baseline"/>
              <w:rPr>
                <w:rFonts w:ascii="Segoe UI" w:eastAsia="Times New Roman" w:hAnsi="Segoe UI" w:cs="Segoe UI"/>
                <w:sz w:val="18"/>
                <w:szCs w:val="18"/>
              </w:rPr>
            </w:pPr>
          </w:p>
        </w:tc>
      </w:tr>
      <w:tr w:rsidR="00665AA4" w:rsidRPr="00CB44FB" w14:paraId="1E377F74" w14:textId="77777777" w:rsidTr="00665AA4">
        <w:trPr>
          <w:trHeight w:val="300"/>
        </w:trPr>
        <w:tc>
          <w:tcPr>
            <w:tcW w:w="3375" w:type="dxa"/>
            <w:tcBorders>
              <w:top w:val="single" w:sz="6" w:space="0" w:color="92CDDC"/>
              <w:left w:val="single" w:sz="6" w:space="0" w:color="92CDDC"/>
              <w:bottom w:val="single" w:sz="6" w:space="0" w:color="92CDDC"/>
              <w:right w:val="single" w:sz="6" w:space="0" w:color="92CDDC"/>
            </w:tcBorders>
            <w:shd w:val="clear" w:color="auto" w:fill="DAEEF3"/>
            <w:hideMark/>
          </w:tcPr>
          <w:p w14:paraId="6A26EC8A" w14:textId="77777777" w:rsidR="00665AA4" w:rsidRPr="00CB44FB" w:rsidRDefault="00665AA4" w:rsidP="00F7221F">
            <w:pPr>
              <w:spacing w:after="0" w:line="240" w:lineRule="auto"/>
              <w:textAlignment w:val="baseline"/>
              <w:rPr>
                <w:rFonts w:ascii="Segoe UI" w:eastAsia="Times New Roman" w:hAnsi="Segoe UI" w:cs="Segoe UI"/>
                <w:sz w:val="18"/>
                <w:szCs w:val="18"/>
              </w:rPr>
            </w:pPr>
            <w:r w:rsidRPr="00CB44FB">
              <w:rPr>
                <w:rFonts w:ascii="Calibri" w:eastAsia="Times New Roman" w:hAnsi="Calibri" w:cs="Calibri"/>
                <w:color w:val="17365D"/>
                <w:sz w:val="24"/>
                <w:szCs w:val="24"/>
              </w:rPr>
              <w:t>Troškovnik  </w:t>
            </w:r>
          </w:p>
        </w:tc>
        <w:tc>
          <w:tcPr>
            <w:tcW w:w="10792" w:type="dxa"/>
            <w:tcBorders>
              <w:top w:val="single" w:sz="6" w:space="0" w:color="92CDDC"/>
              <w:left w:val="single" w:sz="6" w:space="0" w:color="92CDDC"/>
              <w:bottom w:val="single" w:sz="6" w:space="0" w:color="92CDDC"/>
              <w:right w:val="single" w:sz="6" w:space="0" w:color="92CDDC"/>
            </w:tcBorders>
            <w:shd w:val="clear" w:color="auto" w:fill="DAEEF3"/>
            <w:hideMark/>
          </w:tcPr>
          <w:p w14:paraId="6160AD22" w14:textId="77777777" w:rsidR="00665AA4" w:rsidRDefault="00665AA4" w:rsidP="00F7221F">
            <w:pPr>
              <w:spacing w:after="0" w:line="240" w:lineRule="auto"/>
              <w:textAlignment w:val="baseline"/>
              <w:rPr>
                <w:rFonts w:ascii="Calibri" w:eastAsia="Times New Roman" w:hAnsi="Calibri" w:cs="Calibri"/>
                <w:color w:val="000000"/>
                <w:sz w:val="24"/>
                <w:szCs w:val="24"/>
              </w:rPr>
            </w:pPr>
            <w:r w:rsidRPr="00CB44FB">
              <w:rPr>
                <w:rFonts w:ascii="Calibri" w:eastAsia="Times New Roman" w:hAnsi="Calibri" w:cs="Calibri"/>
                <w:color w:val="000000"/>
                <w:sz w:val="24"/>
                <w:szCs w:val="24"/>
              </w:rPr>
              <w:t>500,00 kuna  </w:t>
            </w:r>
          </w:p>
          <w:p w14:paraId="724D6563" w14:textId="77777777" w:rsidR="00665AA4" w:rsidRPr="00CB44FB" w:rsidRDefault="00665AA4" w:rsidP="00F7221F">
            <w:pPr>
              <w:spacing w:after="0" w:line="240" w:lineRule="auto"/>
              <w:textAlignment w:val="baseline"/>
              <w:rPr>
                <w:rFonts w:ascii="Segoe UI" w:eastAsia="Times New Roman" w:hAnsi="Segoe UI" w:cs="Segoe UI"/>
                <w:sz w:val="18"/>
                <w:szCs w:val="18"/>
              </w:rPr>
            </w:pPr>
          </w:p>
        </w:tc>
      </w:tr>
      <w:tr w:rsidR="00665AA4" w:rsidRPr="00CB44FB" w14:paraId="6799328E" w14:textId="77777777" w:rsidTr="00665AA4">
        <w:trPr>
          <w:trHeight w:val="300"/>
        </w:trPr>
        <w:tc>
          <w:tcPr>
            <w:tcW w:w="3375" w:type="dxa"/>
            <w:tcBorders>
              <w:top w:val="single" w:sz="6" w:space="0" w:color="92CDDC"/>
              <w:left w:val="single" w:sz="6" w:space="0" w:color="92CDDC"/>
              <w:bottom w:val="single" w:sz="6" w:space="0" w:color="92CDDC"/>
              <w:right w:val="single" w:sz="6" w:space="0" w:color="92CDDC"/>
            </w:tcBorders>
            <w:shd w:val="clear" w:color="auto" w:fill="auto"/>
            <w:hideMark/>
          </w:tcPr>
          <w:p w14:paraId="52213B9D" w14:textId="77777777" w:rsidR="00665AA4" w:rsidRPr="00CB44FB" w:rsidRDefault="00665AA4" w:rsidP="00F7221F">
            <w:pPr>
              <w:spacing w:after="0" w:line="240" w:lineRule="auto"/>
              <w:textAlignment w:val="baseline"/>
              <w:rPr>
                <w:rFonts w:ascii="Segoe UI" w:eastAsia="Times New Roman" w:hAnsi="Segoe UI" w:cs="Segoe UI"/>
                <w:sz w:val="18"/>
                <w:szCs w:val="18"/>
              </w:rPr>
            </w:pPr>
            <w:r w:rsidRPr="00CB44FB">
              <w:rPr>
                <w:rFonts w:ascii="Calibri" w:eastAsia="Times New Roman" w:hAnsi="Calibri" w:cs="Calibri"/>
                <w:color w:val="17365D"/>
                <w:sz w:val="24"/>
                <w:szCs w:val="24"/>
              </w:rPr>
              <w:t>Način vrednovanja  </w:t>
            </w:r>
          </w:p>
        </w:tc>
        <w:tc>
          <w:tcPr>
            <w:tcW w:w="10792" w:type="dxa"/>
            <w:tcBorders>
              <w:top w:val="single" w:sz="6" w:space="0" w:color="92CDDC"/>
              <w:left w:val="single" w:sz="6" w:space="0" w:color="92CDDC"/>
              <w:bottom w:val="single" w:sz="6" w:space="0" w:color="92CDDC"/>
              <w:right w:val="single" w:sz="6" w:space="0" w:color="92CDDC"/>
            </w:tcBorders>
            <w:shd w:val="clear" w:color="auto" w:fill="auto"/>
            <w:hideMark/>
          </w:tcPr>
          <w:p w14:paraId="028D63D2" w14:textId="77777777" w:rsidR="00665AA4" w:rsidRDefault="00665AA4" w:rsidP="00F7221F">
            <w:pPr>
              <w:spacing w:after="0" w:line="240" w:lineRule="auto"/>
              <w:textAlignment w:val="baseline"/>
              <w:rPr>
                <w:rFonts w:ascii="Calibri" w:eastAsia="Times New Roman" w:hAnsi="Calibri" w:cs="Calibri"/>
                <w:color w:val="000000"/>
                <w:sz w:val="24"/>
                <w:szCs w:val="24"/>
              </w:rPr>
            </w:pPr>
            <w:r w:rsidRPr="00CB44FB">
              <w:rPr>
                <w:rFonts w:ascii="Calibri" w:eastAsia="Times New Roman" w:hAnsi="Calibri" w:cs="Calibri"/>
                <w:color w:val="000000"/>
                <w:sz w:val="24"/>
                <w:szCs w:val="24"/>
              </w:rPr>
              <w:t>Usmena zahvala učenicima i roditeljima  </w:t>
            </w:r>
          </w:p>
          <w:p w14:paraId="5FF8D1E5" w14:textId="77777777" w:rsidR="00665AA4" w:rsidRPr="00CB44FB" w:rsidRDefault="00665AA4" w:rsidP="00F7221F">
            <w:pPr>
              <w:spacing w:after="0" w:line="240" w:lineRule="auto"/>
              <w:textAlignment w:val="baseline"/>
              <w:rPr>
                <w:rFonts w:ascii="Segoe UI" w:eastAsia="Times New Roman" w:hAnsi="Segoe UI" w:cs="Segoe UI"/>
                <w:sz w:val="18"/>
                <w:szCs w:val="18"/>
              </w:rPr>
            </w:pPr>
          </w:p>
        </w:tc>
      </w:tr>
      <w:tr w:rsidR="00665AA4" w:rsidRPr="00CB44FB" w14:paraId="350FDB9D" w14:textId="77777777" w:rsidTr="00665AA4">
        <w:trPr>
          <w:trHeight w:val="300"/>
        </w:trPr>
        <w:tc>
          <w:tcPr>
            <w:tcW w:w="3375" w:type="dxa"/>
            <w:tcBorders>
              <w:top w:val="single" w:sz="6" w:space="0" w:color="92CDDC"/>
              <w:left w:val="single" w:sz="6" w:space="0" w:color="92CDDC"/>
              <w:bottom w:val="single" w:sz="6" w:space="0" w:color="92CDDC"/>
              <w:right w:val="single" w:sz="6" w:space="0" w:color="92CDDC"/>
            </w:tcBorders>
            <w:shd w:val="clear" w:color="auto" w:fill="DAEEF3"/>
            <w:hideMark/>
          </w:tcPr>
          <w:p w14:paraId="7B354ECB" w14:textId="77777777" w:rsidR="00665AA4" w:rsidRPr="00CB44FB" w:rsidRDefault="00665AA4" w:rsidP="00F7221F">
            <w:pPr>
              <w:spacing w:after="0" w:line="240" w:lineRule="auto"/>
              <w:textAlignment w:val="baseline"/>
              <w:rPr>
                <w:rFonts w:ascii="Segoe UI" w:eastAsia="Times New Roman" w:hAnsi="Segoe UI" w:cs="Segoe UI"/>
                <w:sz w:val="18"/>
                <w:szCs w:val="18"/>
              </w:rPr>
            </w:pPr>
            <w:r w:rsidRPr="00CB44FB">
              <w:rPr>
                <w:rFonts w:ascii="Calibri" w:eastAsia="Times New Roman" w:hAnsi="Calibri" w:cs="Calibri"/>
                <w:color w:val="17365D"/>
                <w:sz w:val="24"/>
                <w:szCs w:val="24"/>
              </w:rPr>
              <w:t>Korištenje rezultata vrednovanja  </w:t>
            </w:r>
          </w:p>
        </w:tc>
        <w:tc>
          <w:tcPr>
            <w:tcW w:w="10792" w:type="dxa"/>
            <w:tcBorders>
              <w:top w:val="single" w:sz="6" w:space="0" w:color="92CDDC"/>
              <w:left w:val="single" w:sz="6" w:space="0" w:color="92CDDC"/>
              <w:bottom w:val="single" w:sz="6" w:space="0" w:color="92CDDC"/>
              <w:right w:val="single" w:sz="6" w:space="0" w:color="92CDDC"/>
            </w:tcBorders>
            <w:shd w:val="clear" w:color="auto" w:fill="DAEEF3"/>
            <w:hideMark/>
          </w:tcPr>
          <w:p w14:paraId="471CC073" w14:textId="77777777" w:rsidR="00665AA4" w:rsidRPr="00CB44FB" w:rsidRDefault="00665AA4" w:rsidP="00F7221F">
            <w:pPr>
              <w:spacing w:after="0" w:line="240" w:lineRule="auto"/>
              <w:textAlignment w:val="baseline"/>
              <w:rPr>
                <w:rFonts w:ascii="Segoe UI" w:eastAsia="Times New Roman" w:hAnsi="Segoe UI" w:cs="Segoe UI"/>
                <w:sz w:val="18"/>
                <w:szCs w:val="18"/>
              </w:rPr>
            </w:pPr>
            <w:r w:rsidRPr="00CB44FB">
              <w:rPr>
                <w:rFonts w:ascii="Calibri" w:eastAsia="Times New Roman" w:hAnsi="Calibri" w:cs="Calibri"/>
                <w:color w:val="000000"/>
                <w:sz w:val="24"/>
                <w:szCs w:val="24"/>
              </w:rPr>
              <w:t>Pisano izvješće  </w:t>
            </w:r>
          </w:p>
        </w:tc>
      </w:tr>
    </w:tbl>
    <w:p w14:paraId="43267FE0" w14:textId="77777777" w:rsidR="00EE6608" w:rsidRDefault="00EE6608">
      <w:pPr>
        <w:rPr>
          <w:rFonts w:ascii="Times New Roman" w:eastAsia="Times New Roman" w:hAnsi="Times New Roman" w:cs="Times New Roman"/>
          <w:color w:val="000000"/>
          <w:sz w:val="24"/>
          <w:szCs w:val="19"/>
          <w:lang w:eastAsia="en-GB"/>
        </w:rPr>
      </w:pPr>
    </w:p>
    <w:p w14:paraId="387A5A60" w14:textId="77777777" w:rsidR="005C46D4" w:rsidRDefault="005C46D4">
      <w:pPr>
        <w:rPr>
          <w:rFonts w:ascii="Times New Roman" w:eastAsia="Times New Roman" w:hAnsi="Times New Roman" w:cs="Times New Roman"/>
          <w:color w:val="000000"/>
          <w:sz w:val="24"/>
          <w:szCs w:val="19"/>
          <w:lang w:eastAsia="en-GB"/>
        </w:rPr>
      </w:pPr>
    </w:p>
    <w:p w14:paraId="66A7F6DA" w14:textId="44BD6920" w:rsidR="00893605" w:rsidRDefault="00893605">
      <w:pPr>
        <w:rPr>
          <w:rFonts w:ascii="Times New Roman" w:eastAsia="Times New Roman" w:hAnsi="Times New Roman" w:cs="Times New Roman"/>
          <w:color w:val="000000"/>
          <w:sz w:val="24"/>
          <w:szCs w:val="19"/>
          <w:lang w:eastAsia="en-GB"/>
        </w:rPr>
      </w:pPr>
    </w:p>
    <w:p w14:paraId="74005653" w14:textId="4BFC95DA" w:rsidR="00C93DA9" w:rsidRDefault="00C93DA9">
      <w:pPr>
        <w:rPr>
          <w:rFonts w:ascii="Times New Roman" w:eastAsia="Times New Roman" w:hAnsi="Times New Roman" w:cs="Times New Roman"/>
          <w:color w:val="000000"/>
          <w:sz w:val="24"/>
          <w:szCs w:val="19"/>
          <w:lang w:eastAsia="en-GB"/>
        </w:rPr>
      </w:pPr>
    </w:p>
    <w:p w14:paraId="5A34FB4F" w14:textId="20F40352" w:rsidR="00BD6A43" w:rsidRDefault="00BD6A43">
      <w:pPr>
        <w:rPr>
          <w:rFonts w:ascii="Times New Roman" w:eastAsia="Times New Roman" w:hAnsi="Times New Roman" w:cs="Times New Roman"/>
          <w:color w:val="000000"/>
          <w:sz w:val="24"/>
          <w:szCs w:val="19"/>
          <w:lang w:eastAsia="en-GB"/>
        </w:rPr>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5D59E1" w:rsidRPr="00F94796" w14:paraId="1B30BDD5" w14:textId="77777777" w:rsidTr="005D59E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2C10782" w14:textId="77777777" w:rsidR="005D59E1" w:rsidRPr="00F94796" w:rsidRDefault="005D59E1" w:rsidP="007E07D4">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Naziv aktivnosti: </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t>projekt Dan Europe</w:t>
            </w:r>
          </w:p>
          <w:p w14:paraId="3249D7E6" w14:textId="77777777" w:rsidR="005D59E1" w:rsidRPr="00F94796" w:rsidRDefault="005D59E1" w:rsidP="007E07D4">
            <w:pPr>
              <w:spacing w:after="0" w:line="240" w:lineRule="auto"/>
              <w:textAlignment w:val="baseline"/>
              <w:rPr>
                <w:rFonts w:eastAsia="Times New Roman" w:cs="Calibri"/>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55EC6BF1" w14:textId="77777777" w:rsidR="005D59E1" w:rsidRPr="00F94796" w:rsidRDefault="005D59E1" w:rsidP="007E07D4">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Ime i prezime voditelja:</w:t>
            </w:r>
            <w:r w:rsidRPr="00F94796">
              <w:rPr>
                <w:rFonts w:ascii="Cambria" w:eastAsia="Times New Roman" w:hAnsi="Cambria" w:cs="Calibri"/>
                <w:color w:val="365F91"/>
                <w:sz w:val="26"/>
                <w:szCs w:val="26"/>
              </w:rPr>
              <w:t>  </w:t>
            </w:r>
          </w:p>
          <w:p w14:paraId="69F5F123" w14:textId="77777777" w:rsidR="005D59E1" w:rsidRPr="00F94796" w:rsidRDefault="005D59E1" w:rsidP="007E07D4">
            <w:pPr>
              <w:spacing w:after="0" w:line="240" w:lineRule="auto"/>
              <w:textAlignment w:val="baseline"/>
              <w:rPr>
                <w:rFonts w:eastAsia="Times New Roman" w:cs="Calibri"/>
                <w:sz w:val="24"/>
                <w:szCs w:val="24"/>
              </w:rPr>
            </w:pPr>
            <w:r>
              <w:rPr>
                <w:rFonts w:eastAsia="Times New Roman" w:cs="Calibri"/>
                <w:sz w:val="24"/>
                <w:szCs w:val="24"/>
              </w:rPr>
              <w:t>Veronika Špiranac</w:t>
            </w:r>
          </w:p>
        </w:tc>
      </w:tr>
      <w:tr w:rsidR="005D59E1" w:rsidRPr="00F94796" w14:paraId="2816E912" w14:textId="77777777" w:rsidTr="005D59E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7EF605B" w14:textId="77777777" w:rsidR="005D59E1" w:rsidRPr="00F94796" w:rsidRDefault="005D59E1" w:rsidP="007E07D4">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63798049" w14:textId="77777777" w:rsidR="005D59E1" w:rsidRDefault="005D59E1" w:rsidP="005D59E1">
            <w:pPr>
              <w:spacing w:after="0" w:line="240" w:lineRule="auto"/>
              <w:jc w:val="both"/>
              <w:textAlignment w:val="baseline"/>
              <w:rPr>
                <w:rFonts w:eastAsia="Times New Roman" w:cs="Calibri"/>
                <w:color w:val="000000"/>
                <w:sz w:val="24"/>
                <w:szCs w:val="24"/>
              </w:rPr>
            </w:pPr>
            <w:r w:rsidRPr="00C85BCC">
              <w:rPr>
                <w:rStyle w:val="normaltextrun"/>
                <w:rFonts w:cs="Calibri"/>
                <w:color w:val="000000"/>
                <w:sz w:val="24"/>
                <w:szCs w:val="24"/>
                <w:shd w:val="clear" w:color="auto" w:fill="FFFFFF"/>
              </w:rPr>
              <w:t>Suradnja učenika</w:t>
            </w:r>
            <w:r>
              <w:rPr>
                <w:rStyle w:val="normaltextrun"/>
                <w:rFonts w:cs="Calibri"/>
                <w:color w:val="000000"/>
                <w:sz w:val="24"/>
                <w:szCs w:val="24"/>
                <w:shd w:val="clear" w:color="auto" w:fill="FFFFFF"/>
              </w:rPr>
              <w:t xml:space="preserve">. </w:t>
            </w:r>
            <w:r>
              <w:rPr>
                <w:rFonts w:eastAsia="Times New Roman" w:cs="Calibri"/>
                <w:color w:val="000000"/>
                <w:sz w:val="24"/>
                <w:szCs w:val="24"/>
              </w:rPr>
              <w:t xml:space="preserve"> Naučiti cijeniti i prihvatiti različitosti u zajednici</w:t>
            </w:r>
          </w:p>
          <w:p w14:paraId="755063F0" w14:textId="77777777" w:rsidR="00B30B5F" w:rsidRPr="00F94796" w:rsidRDefault="00B30B5F" w:rsidP="005D59E1">
            <w:pPr>
              <w:spacing w:after="0" w:line="240" w:lineRule="auto"/>
              <w:jc w:val="both"/>
              <w:textAlignment w:val="baseline"/>
              <w:rPr>
                <w:rFonts w:eastAsia="Times New Roman" w:cs="Calibri"/>
                <w:sz w:val="24"/>
                <w:szCs w:val="24"/>
              </w:rPr>
            </w:pPr>
          </w:p>
        </w:tc>
      </w:tr>
      <w:tr w:rsidR="005D59E1" w:rsidRPr="00F94796" w14:paraId="4B1FC528" w14:textId="77777777" w:rsidTr="005D59E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1F82D2F" w14:textId="77777777" w:rsidR="005D59E1" w:rsidRPr="00F94796" w:rsidRDefault="005D59E1" w:rsidP="007E07D4">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9473598" w14:textId="77777777" w:rsidR="005D59E1" w:rsidRDefault="005D59E1" w:rsidP="005D59E1">
            <w:pPr>
              <w:spacing w:after="0" w:line="240" w:lineRule="auto"/>
              <w:jc w:val="both"/>
              <w:textAlignment w:val="baseline"/>
              <w:rPr>
                <w:rStyle w:val="normaltextrun"/>
                <w:shd w:val="clear" w:color="auto" w:fill="FFFFFF"/>
              </w:rPr>
            </w:pPr>
            <w:r>
              <w:rPr>
                <w:rStyle w:val="normaltextrun"/>
                <w:rFonts w:cs="Calibri"/>
                <w:color w:val="000000"/>
                <w:shd w:val="clear" w:color="auto" w:fill="FFFFFF"/>
              </w:rPr>
              <w:t>-</w:t>
            </w:r>
            <w:r w:rsidRPr="00C85BCC">
              <w:rPr>
                <w:rStyle w:val="normaltextrun"/>
                <w:rFonts w:cs="Calibri"/>
                <w:color w:val="000000"/>
                <w:sz w:val="24"/>
                <w:szCs w:val="24"/>
                <w:shd w:val="clear" w:color="auto" w:fill="FFFFFF"/>
              </w:rPr>
              <w:t xml:space="preserve">Poticati učenike na istraživanje, osvijestiti važnost </w:t>
            </w:r>
            <w:r>
              <w:rPr>
                <w:rStyle w:val="normaltextrun"/>
                <w:rFonts w:cs="Calibri"/>
                <w:color w:val="000000"/>
                <w:sz w:val="24"/>
                <w:szCs w:val="24"/>
                <w:shd w:val="clear" w:color="auto" w:fill="FFFFFF"/>
              </w:rPr>
              <w:t xml:space="preserve"> </w:t>
            </w:r>
            <w:r>
              <w:rPr>
                <w:rStyle w:val="normaltextrun"/>
                <w:shd w:val="clear" w:color="auto" w:fill="FFFFFF"/>
              </w:rPr>
              <w:t>zajednice, ujedinjenosti, naučiti povjeni razvoj EU</w:t>
            </w:r>
          </w:p>
          <w:p w14:paraId="78EA2F26" w14:textId="77777777" w:rsidR="00B30B5F" w:rsidRPr="00F94796" w:rsidRDefault="00B30B5F" w:rsidP="005D59E1">
            <w:pPr>
              <w:spacing w:after="0" w:line="240" w:lineRule="auto"/>
              <w:jc w:val="both"/>
              <w:textAlignment w:val="baseline"/>
              <w:rPr>
                <w:rFonts w:eastAsia="Times New Roman" w:cs="Calibri"/>
                <w:sz w:val="24"/>
                <w:szCs w:val="24"/>
              </w:rPr>
            </w:pPr>
          </w:p>
        </w:tc>
      </w:tr>
      <w:tr w:rsidR="005D59E1" w:rsidRPr="00F94796" w14:paraId="0D3AAEF0" w14:textId="77777777" w:rsidTr="005D59E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CDB6F38" w14:textId="77777777" w:rsidR="005D59E1" w:rsidRPr="00F94796" w:rsidRDefault="005D59E1" w:rsidP="007E07D4">
            <w:pPr>
              <w:spacing w:after="0" w:line="240" w:lineRule="auto"/>
              <w:textAlignment w:val="baseline"/>
              <w:rPr>
                <w:rFonts w:eastAsia="Times New Roman" w:cs="Calibri"/>
                <w:sz w:val="24"/>
                <w:szCs w:val="24"/>
              </w:rPr>
            </w:pPr>
            <w:r w:rsidRPr="00F94796">
              <w:rPr>
                <w:rFonts w:eastAsia="Times New Roman" w:cs="Calibri"/>
                <w:color w:val="17365D"/>
                <w:sz w:val="24"/>
                <w:szCs w:val="24"/>
              </w:rPr>
              <w:lastRenderedPageBreak/>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658BBB28" w14:textId="77777777" w:rsidR="005D59E1" w:rsidRDefault="005D59E1" w:rsidP="005D59E1">
            <w:pPr>
              <w:spacing w:after="0" w:line="240" w:lineRule="auto"/>
              <w:jc w:val="both"/>
              <w:textAlignment w:val="baseline"/>
              <w:rPr>
                <w:rFonts w:eastAsia="Times New Roman"/>
                <w:sz w:val="24"/>
                <w:szCs w:val="24"/>
              </w:rPr>
            </w:pPr>
            <w:r>
              <w:rPr>
                <w:rFonts w:eastAsia="Times New Roman" w:cs="Calibri"/>
                <w:sz w:val="24"/>
                <w:szCs w:val="24"/>
              </w:rPr>
              <w:t>V</w:t>
            </w:r>
            <w:r>
              <w:rPr>
                <w:rFonts w:eastAsia="Times New Roman"/>
                <w:sz w:val="24"/>
                <w:szCs w:val="24"/>
              </w:rPr>
              <w:t>. Špiranac i učenici 6. i 7r.</w:t>
            </w:r>
          </w:p>
          <w:p w14:paraId="29466919" w14:textId="77777777" w:rsidR="00B30B5F" w:rsidRPr="00F94796" w:rsidRDefault="00B30B5F" w:rsidP="005D59E1">
            <w:pPr>
              <w:spacing w:after="0" w:line="240" w:lineRule="auto"/>
              <w:jc w:val="both"/>
              <w:textAlignment w:val="baseline"/>
              <w:rPr>
                <w:rFonts w:eastAsia="Times New Roman" w:cs="Calibri"/>
                <w:sz w:val="24"/>
                <w:szCs w:val="24"/>
              </w:rPr>
            </w:pPr>
          </w:p>
        </w:tc>
      </w:tr>
      <w:tr w:rsidR="005D59E1" w:rsidRPr="00F94796" w14:paraId="0298A8A9" w14:textId="77777777" w:rsidTr="005D59E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F55F246" w14:textId="77777777" w:rsidR="005D59E1" w:rsidRPr="00F94796" w:rsidRDefault="005D59E1" w:rsidP="007E07D4">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78E84C0" w14:textId="77777777" w:rsidR="005D59E1" w:rsidRDefault="005D59E1" w:rsidP="005D59E1">
            <w:pPr>
              <w:spacing w:after="0" w:line="240" w:lineRule="auto"/>
              <w:jc w:val="both"/>
              <w:textAlignment w:val="baseline"/>
              <w:rPr>
                <w:rStyle w:val="normaltextrun"/>
                <w:color w:val="000000"/>
                <w:shd w:val="clear" w:color="auto" w:fill="FFFFFF"/>
              </w:rPr>
            </w:pPr>
            <w:r w:rsidRPr="00C85BCC">
              <w:rPr>
                <w:rStyle w:val="normaltextrun"/>
                <w:rFonts w:cs="Calibri"/>
                <w:color w:val="000000"/>
                <w:sz w:val="24"/>
                <w:szCs w:val="24"/>
                <w:shd w:val="clear" w:color="auto" w:fill="FFFFFF"/>
              </w:rPr>
              <w:t xml:space="preserve">Djecu </w:t>
            </w:r>
            <w:r w:rsidRPr="00C85BCC">
              <w:rPr>
                <w:rStyle w:val="normaltextrun"/>
                <w:rFonts w:ascii="Trebuchet MS" w:hAnsi="Trebuchet MS"/>
                <w:color w:val="000000"/>
                <w:sz w:val="24"/>
                <w:szCs w:val="24"/>
                <w:shd w:val="clear" w:color="auto" w:fill="FFFFFF"/>
              </w:rPr>
              <w:t>š</w:t>
            </w:r>
            <w:r w:rsidRPr="00C85BCC">
              <w:rPr>
                <w:rStyle w:val="normaltextrun"/>
                <w:rFonts w:cs="Calibri"/>
                <w:color w:val="000000"/>
                <w:sz w:val="24"/>
                <w:szCs w:val="24"/>
                <w:shd w:val="clear" w:color="auto" w:fill="FFFFFF"/>
              </w:rPr>
              <w:t>kolske dobi i mlade potrebno  je redovito poticati na rad u istra</w:t>
            </w:r>
            <w:r w:rsidRPr="00C85BCC">
              <w:rPr>
                <w:rStyle w:val="normaltextrun"/>
                <w:rFonts w:ascii="Trebuchet MS" w:hAnsi="Trebuchet MS"/>
                <w:color w:val="000000"/>
                <w:sz w:val="24"/>
                <w:szCs w:val="24"/>
                <w:shd w:val="clear" w:color="auto" w:fill="FFFFFF"/>
              </w:rPr>
              <w:t>ž</w:t>
            </w:r>
            <w:r w:rsidRPr="00C85BCC">
              <w:rPr>
                <w:rStyle w:val="normaltextrun"/>
                <w:rFonts w:cs="Calibri"/>
                <w:color w:val="000000"/>
                <w:sz w:val="24"/>
                <w:szCs w:val="24"/>
                <w:shd w:val="clear" w:color="auto" w:fill="FFFFFF"/>
              </w:rPr>
              <w:t>ivanjima, vlastito izra</w:t>
            </w:r>
            <w:r w:rsidRPr="00C85BCC">
              <w:rPr>
                <w:rStyle w:val="normaltextrun"/>
                <w:rFonts w:ascii="Trebuchet MS" w:hAnsi="Trebuchet MS"/>
                <w:color w:val="000000"/>
                <w:sz w:val="24"/>
                <w:szCs w:val="24"/>
                <w:shd w:val="clear" w:color="auto" w:fill="FFFFFF"/>
              </w:rPr>
              <w:t>ž</w:t>
            </w:r>
            <w:r w:rsidRPr="00C85BCC">
              <w:rPr>
                <w:rStyle w:val="normaltextrun"/>
                <w:rFonts w:cs="Calibri"/>
                <w:color w:val="000000"/>
                <w:sz w:val="24"/>
                <w:szCs w:val="24"/>
                <w:shd w:val="clear" w:color="auto" w:fill="FFFFFF"/>
              </w:rPr>
              <w:t>avanje kako bi se doprinijelo ravnote</w:t>
            </w:r>
            <w:r w:rsidRPr="00C85BCC">
              <w:rPr>
                <w:rStyle w:val="normaltextrun"/>
                <w:rFonts w:ascii="Trebuchet MS" w:hAnsi="Trebuchet MS"/>
                <w:color w:val="000000"/>
                <w:sz w:val="24"/>
                <w:szCs w:val="24"/>
                <w:shd w:val="clear" w:color="auto" w:fill="FFFFFF"/>
              </w:rPr>
              <w:t>ž</w:t>
            </w:r>
            <w:r w:rsidRPr="00C85BCC">
              <w:rPr>
                <w:rStyle w:val="normaltextrun"/>
                <w:rFonts w:cs="Calibri"/>
                <w:color w:val="000000"/>
                <w:sz w:val="24"/>
                <w:szCs w:val="24"/>
                <w:shd w:val="clear" w:color="auto" w:fill="FFFFFF"/>
              </w:rPr>
              <w:t>i njihovog </w:t>
            </w:r>
            <w:r>
              <w:rPr>
                <w:rStyle w:val="normaltextrun"/>
                <w:rFonts w:cs="Calibri"/>
                <w:color w:val="000000"/>
                <w:sz w:val="24"/>
                <w:szCs w:val="24"/>
                <w:shd w:val="clear" w:color="auto" w:fill="FFFFFF"/>
              </w:rPr>
              <w:t xml:space="preserve">razvoja. </w:t>
            </w:r>
            <w:r>
              <w:rPr>
                <w:rStyle w:val="normaltextrun"/>
                <w:color w:val="000000"/>
                <w:shd w:val="clear" w:color="auto" w:fill="FFFFFF"/>
              </w:rPr>
              <w:t>Snimanje flash moba</w:t>
            </w:r>
          </w:p>
          <w:p w14:paraId="3F3C2D0A" w14:textId="77777777" w:rsidR="00B30B5F" w:rsidRPr="00C85BCC" w:rsidRDefault="00B30B5F" w:rsidP="005D59E1">
            <w:pPr>
              <w:spacing w:after="0" w:line="240" w:lineRule="auto"/>
              <w:jc w:val="both"/>
              <w:textAlignment w:val="baseline"/>
              <w:rPr>
                <w:rFonts w:eastAsia="Times New Roman" w:cs="Calibri"/>
                <w:sz w:val="24"/>
                <w:szCs w:val="24"/>
              </w:rPr>
            </w:pPr>
          </w:p>
        </w:tc>
      </w:tr>
      <w:tr w:rsidR="005D59E1" w:rsidRPr="00F94796" w14:paraId="44454C67" w14:textId="77777777" w:rsidTr="005D59E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58B0E92" w14:textId="77777777" w:rsidR="005D59E1" w:rsidRPr="00F94796" w:rsidRDefault="005D59E1" w:rsidP="007E07D4">
            <w:pPr>
              <w:spacing w:after="0" w:line="240" w:lineRule="auto"/>
              <w:textAlignment w:val="baseline"/>
              <w:rPr>
                <w:rFonts w:eastAsia="Times New Roman" w:cs="Calibri"/>
                <w:sz w:val="24"/>
                <w:szCs w:val="24"/>
              </w:rPr>
            </w:pPr>
            <w:r w:rsidRPr="00F94796">
              <w:rPr>
                <w:rFonts w:eastAsia="Times New Roman" w:cs="Calibri"/>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32BAD334" w14:textId="77777777" w:rsidR="005D59E1" w:rsidRPr="00C85BCC" w:rsidRDefault="005D59E1" w:rsidP="005D59E1">
            <w:pPr>
              <w:spacing w:after="0" w:line="240" w:lineRule="auto"/>
              <w:jc w:val="both"/>
              <w:textAlignment w:val="baseline"/>
              <w:rPr>
                <w:rFonts w:eastAsia="Times New Roman" w:cs="Calibri"/>
                <w:sz w:val="24"/>
                <w:szCs w:val="24"/>
              </w:rPr>
            </w:pPr>
            <w:r>
              <w:rPr>
                <w:rFonts w:eastAsia="Times New Roman" w:cs="Calibri"/>
                <w:sz w:val="24"/>
                <w:szCs w:val="24"/>
              </w:rPr>
              <w:t>svibanja, Dan EU</w:t>
            </w:r>
          </w:p>
        </w:tc>
      </w:tr>
      <w:tr w:rsidR="005D59E1" w:rsidRPr="00F94796" w14:paraId="1B81A014" w14:textId="77777777" w:rsidTr="005D59E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190F571" w14:textId="77777777" w:rsidR="005D59E1" w:rsidRPr="00F94796" w:rsidRDefault="005D59E1" w:rsidP="007E07D4">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124CAB7" w14:textId="77777777" w:rsidR="005D59E1" w:rsidRPr="00F94796" w:rsidRDefault="005D59E1" w:rsidP="005D59E1">
            <w:pPr>
              <w:spacing w:after="0" w:line="240" w:lineRule="auto"/>
              <w:ind w:left="2130"/>
              <w:jc w:val="both"/>
              <w:textAlignment w:val="baseline"/>
              <w:rPr>
                <w:rFonts w:eastAsia="Times New Roman" w:cs="Calibri"/>
                <w:sz w:val="24"/>
                <w:szCs w:val="24"/>
              </w:rPr>
            </w:pPr>
          </w:p>
        </w:tc>
      </w:tr>
      <w:tr w:rsidR="005D59E1" w:rsidRPr="00F94796" w14:paraId="54011EE6" w14:textId="77777777" w:rsidTr="005D59E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6E6F1B0" w14:textId="77777777" w:rsidR="005D59E1" w:rsidRPr="00F94796" w:rsidRDefault="005D59E1" w:rsidP="007E07D4">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694CD87E" w14:textId="77777777" w:rsidR="005D59E1" w:rsidRDefault="005D59E1" w:rsidP="005D59E1">
            <w:pPr>
              <w:spacing w:after="0" w:line="240" w:lineRule="auto"/>
              <w:jc w:val="both"/>
              <w:textAlignment w:val="baseline"/>
              <w:rPr>
                <w:rFonts w:eastAsia="Times New Roman" w:cs="Calibri"/>
                <w:sz w:val="24"/>
                <w:szCs w:val="24"/>
              </w:rPr>
            </w:pPr>
            <w:r>
              <w:rPr>
                <w:rFonts w:eastAsia="Times New Roman" w:cs="Calibri"/>
                <w:sz w:val="24"/>
                <w:szCs w:val="24"/>
              </w:rPr>
              <w:t>Zalaganje i motivacija kod učenika, uspješnost javnog nastupa</w:t>
            </w:r>
          </w:p>
          <w:p w14:paraId="74D2BF48" w14:textId="77777777" w:rsidR="00B30B5F" w:rsidRPr="00F94796" w:rsidRDefault="00B30B5F" w:rsidP="005D59E1">
            <w:pPr>
              <w:spacing w:after="0" w:line="240" w:lineRule="auto"/>
              <w:jc w:val="both"/>
              <w:textAlignment w:val="baseline"/>
              <w:rPr>
                <w:rFonts w:eastAsia="Times New Roman" w:cs="Calibri"/>
                <w:sz w:val="24"/>
                <w:szCs w:val="24"/>
              </w:rPr>
            </w:pPr>
          </w:p>
        </w:tc>
      </w:tr>
      <w:tr w:rsidR="005D59E1" w:rsidRPr="00F94796" w14:paraId="787B5B0B" w14:textId="77777777" w:rsidTr="005D59E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A0B2D34" w14:textId="77777777" w:rsidR="005D59E1" w:rsidRPr="00F94796" w:rsidRDefault="005D59E1" w:rsidP="007E07D4">
            <w:pPr>
              <w:spacing w:after="0" w:line="240" w:lineRule="auto"/>
              <w:textAlignment w:val="baseline"/>
              <w:rPr>
                <w:rFonts w:eastAsia="Times New Roman" w:cs="Calibri"/>
                <w:sz w:val="24"/>
                <w:szCs w:val="24"/>
              </w:rPr>
            </w:pPr>
            <w:r w:rsidRPr="00F94796">
              <w:rPr>
                <w:rFonts w:eastAsia="Times New Roman" w:cs="Calibri"/>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29D200F4" w14:textId="77777777" w:rsidR="005D59E1" w:rsidRPr="00F94796" w:rsidRDefault="005D59E1" w:rsidP="005D59E1">
            <w:pPr>
              <w:spacing w:after="0" w:line="240" w:lineRule="auto"/>
              <w:jc w:val="both"/>
              <w:textAlignment w:val="baseline"/>
              <w:rPr>
                <w:rFonts w:eastAsia="Times New Roman" w:cs="Calibri"/>
                <w:sz w:val="24"/>
                <w:szCs w:val="24"/>
              </w:rPr>
            </w:pPr>
            <w:r>
              <w:rPr>
                <w:rFonts w:eastAsia="Times New Roman" w:cs="Calibri"/>
                <w:sz w:val="24"/>
                <w:szCs w:val="24"/>
              </w:rPr>
              <w:t>Praćenje napretka i motivacije kod učenika</w:t>
            </w:r>
          </w:p>
        </w:tc>
      </w:tr>
    </w:tbl>
    <w:p w14:paraId="17D9A1E7" w14:textId="1324CC26" w:rsidR="00BD6A43" w:rsidRDefault="00BD6A43">
      <w:pPr>
        <w:rPr>
          <w:rFonts w:ascii="Times New Roman" w:eastAsia="Times New Roman" w:hAnsi="Times New Roman" w:cs="Times New Roman"/>
          <w:color w:val="000000"/>
          <w:sz w:val="24"/>
          <w:szCs w:val="19"/>
          <w:lang w:eastAsia="en-GB"/>
        </w:rPr>
      </w:pPr>
    </w:p>
    <w:p w14:paraId="4C459842" w14:textId="70A69693" w:rsidR="000E093C" w:rsidRDefault="000E093C">
      <w:pPr>
        <w:rPr>
          <w:rFonts w:ascii="Times New Roman" w:eastAsia="Times New Roman" w:hAnsi="Times New Roman" w:cs="Times New Roman"/>
          <w:color w:val="000000"/>
          <w:sz w:val="24"/>
          <w:szCs w:val="19"/>
          <w:lang w:eastAsia="en-GB"/>
        </w:rPr>
      </w:pPr>
    </w:p>
    <w:p w14:paraId="0FAB5D65" w14:textId="111AAEA3" w:rsidR="00BD6A43" w:rsidRDefault="00BD6A43">
      <w:pPr>
        <w:rPr>
          <w:rFonts w:ascii="Times New Roman" w:eastAsia="Times New Roman" w:hAnsi="Times New Roman" w:cs="Times New Roman"/>
          <w:color w:val="000000"/>
          <w:sz w:val="24"/>
          <w:szCs w:val="19"/>
          <w:lang w:eastAsia="en-GB"/>
        </w:rPr>
      </w:pPr>
    </w:p>
    <w:tbl>
      <w:tblPr>
        <w:tblStyle w:val="Tablicareetke4-isticanje537"/>
        <w:tblW w:w="14218" w:type="dxa"/>
        <w:tblLayout w:type="fixed"/>
        <w:tblLook w:val="0400" w:firstRow="0" w:lastRow="0" w:firstColumn="0" w:lastColumn="0" w:noHBand="0" w:noVBand="1"/>
      </w:tblPr>
      <w:tblGrid>
        <w:gridCol w:w="3936"/>
        <w:gridCol w:w="10282"/>
      </w:tblGrid>
      <w:tr w:rsidR="005D59E1" w:rsidRPr="00471F2A" w14:paraId="03571AE7"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0D98C0FB" w14:textId="77777777" w:rsidR="005D59E1" w:rsidRPr="00471F2A" w:rsidRDefault="005D59E1" w:rsidP="007E07D4">
            <w:pPr>
              <w:keepNext/>
              <w:keepLines/>
              <w:spacing w:before="160" w:after="40"/>
              <w:outlineLvl w:val="1"/>
              <w:rPr>
                <w:rFonts w:asciiTheme="majorHAnsi" w:eastAsiaTheme="majorEastAsia" w:hAnsiTheme="majorHAnsi" w:cstheme="majorBidi"/>
                <w:b/>
                <w:bCs/>
                <w:color w:val="365F91" w:themeColor="accent1" w:themeShade="BF"/>
                <w:sz w:val="26"/>
                <w:szCs w:val="26"/>
                <w:lang w:eastAsia="hr-HR"/>
              </w:rPr>
            </w:pPr>
            <w:r w:rsidRPr="00471F2A">
              <w:rPr>
                <w:rFonts w:asciiTheme="majorHAnsi" w:eastAsiaTheme="majorEastAsia" w:hAnsiTheme="majorHAnsi" w:cstheme="majorBidi"/>
                <w:b/>
                <w:bCs/>
                <w:color w:val="365F91" w:themeColor="accent1" w:themeShade="BF"/>
                <w:sz w:val="26"/>
                <w:szCs w:val="26"/>
                <w:lang w:eastAsia="hr-HR"/>
              </w:rPr>
              <w:t xml:space="preserve">Naziv aktivnosti: </w:t>
            </w:r>
          </w:p>
          <w:p w14:paraId="38301A07" w14:textId="77777777" w:rsidR="005D59E1" w:rsidRPr="00471F2A" w:rsidRDefault="005D59E1" w:rsidP="007E07D4">
            <w:pPr>
              <w:keepNext/>
              <w:keepLines/>
              <w:spacing w:before="160" w:after="40"/>
              <w:outlineLvl w:val="1"/>
              <w:rPr>
                <w:rFonts w:asciiTheme="majorHAnsi" w:eastAsiaTheme="majorEastAsia" w:hAnsiTheme="majorHAnsi" w:cstheme="majorBidi"/>
                <w:b/>
                <w:bCs/>
                <w:sz w:val="32"/>
                <w:szCs w:val="32"/>
                <w:lang w:eastAsia="hr-HR"/>
              </w:rPr>
            </w:pPr>
            <w:r w:rsidRPr="00471F2A">
              <w:rPr>
                <w:rFonts w:asciiTheme="majorHAnsi" w:eastAsiaTheme="majorEastAsia" w:hAnsiTheme="majorHAnsi" w:cstheme="majorBidi"/>
                <w:b/>
                <w:color w:val="365F91" w:themeColor="accent1" w:themeShade="BF"/>
                <w:sz w:val="26"/>
                <w:szCs w:val="26"/>
                <w:lang w:eastAsia="hr-HR"/>
              </w:rPr>
              <w:t>Školska knjižnica – obilježavanje manifestacije ''Mjesec hrvatske knjige 202</w:t>
            </w:r>
            <w:r>
              <w:rPr>
                <w:rFonts w:asciiTheme="majorHAnsi" w:eastAsiaTheme="majorEastAsia" w:hAnsiTheme="majorHAnsi" w:cstheme="majorBidi"/>
                <w:b/>
                <w:color w:val="365F91" w:themeColor="accent1" w:themeShade="BF"/>
                <w:sz w:val="26"/>
                <w:szCs w:val="26"/>
                <w:lang w:eastAsia="hr-HR"/>
              </w:rPr>
              <w:t>3.</w:t>
            </w:r>
            <w:r w:rsidRPr="00471F2A">
              <w:rPr>
                <w:rFonts w:asciiTheme="majorHAnsi" w:eastAsiaTheme="majorEastAsia" w:hAnsiTheme="majorHAnsi" w:cstheme="majorBidi"/>
                <w:b/>
                <w:color w:val="365F91" w:themeColor="accent1" w:themeShade="BF"/>
                <w:sz w:val="26"/>
                <w:szCs w:val="26"/>
                <w:lang w:eastAsia="hr-HR"/>
              </w:rPr>
              <w:t>''</w:t>
            </w:r>
          </w:p>
        </w:tc>
        <w:tc>
          <w:tcPr>
            <w:tcW w:w="10282" w:type="dxa"/>
          </w:tcPr>
          <w:p w14:paraId="286344E7" w14:textId="77777777" w:rsidR="005D59E1" w:rsidRPr="00471F2A" w:rsidRDefault="005D59E1" w:rsidP="007E07D4">
            <w:pPr>
              <w:keepNext/>
              <w:keepLines/>
              <w:spacing w:before="160" w:after="40"/>
              <w:outlineLvl w:val="1"/>
              <w:rPr>
                <w:rFonts w:asciiTheme="majorHAnsi" w:eastAsiaTheme="majorEastAsia" w:hAnsiTheme="majorHAnsi" w:cstheme="majorBidi"/>
                <w:b/>
                <w:bCs/>
                <w:sz w:val="32"/>
                <w:szCs w:val="32"/>
                <w:lang w:eastAsia="hr-HR"/>
              </w:rPr>
            </w:pPr>
            <w:r w:rsidRPr="00471F2A">
              <w:rPr>
                <w:rFonts w:asciiTheme="majorHAnsi" w:eastAsiaTheme="majorEastAsia" w:hAnsiTheme="majorHAnsi" w:cstheme="majorBidi"/>
                <w:b/>
                <w:bCs/>
                <w:color w:val="365F91" w:themeColor="accent1" w:themeShade="BF"/>
                <w:sz w:val="32"/>
                <w:szCs w:val="32"/>
                <w:lang w:eastAsia="hr-HR"/>
              </w:rPr>
              <w:t>Ime i prezime voditelja: Irena Ivković, školska knjižničarka</w:t>
            </w:r>
          </w:p>
        </w:tc>
      </w:tr>
      <w:tr w:rsidR="005D59E1" w:rsidRPr="00471F2A" w14:paraId="43E428C4" w14:textId="77777777" w:rsidTr="007E07D4">
        <w:tc>
          <w:tcPr>
            <w:tcW w:w="3936" w:type="dxa"/>
          </w:tcPr>
          <w:p w14:paraId="3FAFC03F"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Ishodi aktivnosti</w:t>
            </w:r>
          </w:p>
        </w:tc>
        <w:tc>
          <w:tcPr>
            <w:tcW w:w="10282" w:type="dxa"/>
          </w:tcPr>
          <w:p w14:paraId="546F10CB" w14:textId="77777777" w:rsidR="005D59E1" w:rsidRPr="00471F2A" w:rsidRDefault="005D59E1" w:rsidP="007E07D4">
            <w:pPr>
              <w:tabs>
                <w:tab w:val="left" w:pos="1065"/>
              </w:tabs>
              <w:spacing w:line="300" w:lineRule="auto"/>
              <w:rPr>
                <w:rFonts w:eastAsiaTheme="minorEastAsia"/>
                <w:sz w:val="24"/>
                <w:szCs w:val="24"/>
                <w:lang w:eastAsia="hr-HR"/>
              </w:rPr>
            </w:pPr>
            <w:r w:rsidRPr="00471F2A">
              <w:rPr>
                <w:rFonts w:eastAsiaTheme="minorEastAsia"/>
                <w:sz w:val="24"/>
                <w:szCs w:val="24"/>
                <w:lang w:eastAsia="hr-HR"/>
              </w:rPr>
              <w:t>Učenici će naučiti razumijevati informacije u virtualnom i realnom okruženju, razvijati istraživački duh pretraživanjem i obradom informacija, kritičkim promišljanjem i vrednovanjem prikupljenih informacija.</w:t>
            </w:r>
          </w:p>
        </w:tc>
      </w:tr>
      <w:tr w:rsidR="005D59E1" w:rsidRPr="00471F2A" w14:paraId="79710B6F"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22FCCC0F"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Namjena</w:t>
            </w:r>
          </w:p>
        </w:tc>
        <w:tc>
          <w:tcPr>
            <w:tcW w:w="10282" w:type="dxa"/>
          </w:tcPr>
          <w:p w14:paraId="572D21A8" w14:textId="77777777" w:rsidR="005D59E1" w:rsidRPr="00471F2A" w:rsidRDefault="005D59E1" w:rsidP="007E07D4">
            <w:pPr>
              <w:tabs>
                <w:tab w:val="left" w:pos="1065"/>
              </w:tabs>
              <w:spacing w:line="300" w:lineRule="auto"/>
              <w:rPr>
                <w:rFonts w:eastAsiaTheme="minorEastAsia"/>
                <w:sz w:val="24"/>
                <w:szCs w:val="24"/>
                <w:lang w:eastAsia="hr-HR"/>
              </w:rPr>
            </w:pPr>
            <w:r w:rsidRPr="00471F2A">
              <w:rPr>
                <w:rFonts w:eastAsiaTheme="minorEastAsia"/>
                <w:sz w:val="21"/>
                <w:szCs w:val="21"/>
                <w:lang w:eastAsia="hr-HR"/>
              </w:rPr>
              <w:t xml:space="preserve">Mjesec hrvatske knjige manifestacija je kojom se tijekom mjesec dana, od 15. listopada do 15. studenoga, nastoji na nacionalnoj, ali i na lokalnim razinama govoriti o knjizi, promicati čitanje te na različitim programima okupljati sve one koje knjiga istinski zanima. Ovogodišnja je manifestacija posvećena je </w:t>
            </w:r>
            <w:r>
              <w:rPr>
                <w:rFonts w:eastAsiaTheme="minorEastAsia"/>
                <w:sz w:val="21"/>
                <w:szCs w:val="21"/>
                <w:lang w:eastAsia="hr-HR"/>
              </w:rPr>
              <w:t>prevoditeljima</w:t>
            </w:r>
            <w:r w:rsidRPr="00471F2A">
              <w:rPr>
                <w:rFonts w:eastAsiaTheme="minorEastAsia"/>
                <w:sz w:val="21"/>
                <w:szCs w:val="21"/>
                <w:lang w:eastAsia="hr-HR"/>
              </w:rPr>
              <w:t xml:space="preserve">, a moto joj je </w:t>
            </w:r>
            <w:r w:rsidRPr="00B838BC">
              <w:rPr>
                <w:rFonts w:eastAsiaTheme="minorEastAsia"/>
                <w:sz w:val="21"/>
                <w:szCs w:val="21"/>
                <w:lang w:eastAsia="hr-HR"/>
              </w:rPr>
              <w:t>Nek' ti riječ ne bude strana(c)…</w:t>
            </w:r>
            <w:r w:rsidRPr="00471F2A">
              <w:rPr>
                <w:rFonts w:eastAsiaTheme="minorEastAsia"/>
                <w:sz w:val="21"/>
                <w:szCs w:val="21"/>
                <w:lang w:eastAsia="hr-HR"/>
              </w:rPr>
              <w:t>Razvijati naviku čitanja od najranije dobi, poticati čitanje, probuditi svijest o važnosti čitanja kako lektirnih djela tako i izborne literature.</w:t>
            </w:r>
          </w:p>
        </w:tc>
      </w:tr>
      <w:tr w:rsidR="005D59E1" w:rsidRPr="00471F2A" w14:paraId="72540B4E" w14:textId="77777777" w:rsidTr="007E07D4">
        <w:tc>
          <w:tcPr>
            <w:tcW w:w="3936" w:type="dxa"/>
          </w:tcPr>
          <w:p w14:paraId="00D0A6A0"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lastRenderedPageBreak/>
              <w:t>Nositelji aktivnosti</w:t>
            </w:r>
          </w:p>
        </w:tc>
        <w:tc>
          <w:tcPr>
            <w:tcW w:w="10282" w:type="dxa"/>
          </w:tcPr>
          <w:p w14:paraId="5F9500FE" w14:textId="77777777" w:rsidR="005D59E1" w:rsidRPr="00D27FF0" w:rsidRDefault="005D59E1" w:rsidP="007E07D4">
            <w:pPr>
              <w:spacing w:line="300" w:lineRule="auto"/>
              <w:rPr>
                <w:rFonts w:eastAsiaTheme="minorEastAsia"/>
                <w:sz w:val="24"/>
                <w:szCs w:val="24"/>
                <w:lang w:eastAsia="hr-HR"/>
              </w:rPr>
            </w:pPr>
            <w:r w:rsidRPr="00D27FF0">
              <w:rPr>
                <w:rFonts w:eastAsiaTheme="minorEastAsia"/>
                <w:sz w:val="24"/>
                <w:szCs w:val="24"/>
                <w:lang w:eastAsia="hr-HR"/>
              </w:rPr>
              <w:t xml:space="preserve">Školska knjižničarka, </w:t>
            </w:r>
            <w:r>
              <w:rPr>
                <w:rFonts w:eastAsiaTheme="minorEastAsia"/>
                <w:sz w:val="24"/>
                <w:szCs w:val="24"/>
                <w:lang w:eastAsia="hr-HR"/>
              </w:rPr>
              <w:t xml:space="preserve">pedagoginja, </w:t>
            </w:r>
            <w:r w:rsidRPr="00D27FF0">
              <w:rPr>
                <w:rFonts w:eastAsiaTheme="minorEastAsia"/>
                <w:sz w:val="24"/>
                <w:szCs w:val="24"/>
                <w:lang w:eastAsia="hr-HR"/>
              </w:rPr>
              <w:t>učenici i učitelji RN i PN – prema dogovoru</w:t>
            </w:r>
          </w:p>
        </w:tc>
      </w:tr>
      <w:tr w:rsidR="005D59E1" w:rsidRPr="00471F2A" w14:paraId="1095A4EE"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1D429E62"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realizacije</w:t>
            </w:r>
          </w:p>
        </w:tc>
        <w:tc>
          <w:tcPr>
            <w:tcW w:w="10282" w:type="dxa"/>
          </w:tcPr>
          <w:p w14:paraId="1FC2D093" w14:textId="77777777" w:rsidR="005D59E1" w:rsidRPr="00471F2A" w:rsidRDefault="005D59E1" w:rsidP="007E07D4">
            <w:pPr>
              <w:tabs>
                <w:tab w:val="left" w:pos="1065"/>
              </w:tabs>
              <w:spacing w:line="300" w:lineRule="auto"/>
              <w:rPr>
                <w:rFonts w:eastAsiaTheme="minorEastAsia"/>
                <w:sz w:val="24"/>
                <w:szCs w:val="24"/>
                <w:lang w:eastAsia="hr-HR"/>
              </w:rPr>
            </w:pPr>
            <w:r w:rsidRPr="00471F2A">
              <w:rPr>
                <w:rFonts w:eastAsiaTheme="minorEastAsia"/>
                <w:sz w:val="24"/>
                <w:szCs w:val="24"/>
                <w:lang w:eastAsia="hr-HR"/>
              </w:rPr>
              <w:t>Učenici će sudjelovati u planiranim aktivnostima:</w:t>
            </w:r>
          </w:p>
          <w:p w14:paraId="0FC84902" w14:textId="77777777" w:rsidR="005D59E1" w:rsidRPr="00471F2A" w:rsidRDefault="005D59E1" w:rsidP="005D59E1">
            <w:pPr>
              <w:numPr>
                <w:ilvl w:val="0"/>
                <w:numId w:val="7"/>
              </w:numPr>
              <w:tabs>
                <w:tab w:val="left" w:pos="1065"/>
              </w:tabs>
              <w:rPr>
                <w:rFonts w:eastAsiaTheme="minorEastAsia"/>
                <w:sz w:val="24"/>
                <w:szCs w:val="24"/>
                <w:lang w:eastAsia="hr-HR"/>
              </w:rPr>
            </w:pPr>
            <w:r w:rsidRPr="00B838BC">
              <w:rPr>
                <w:rFonts w:eastAsiaTheme="minorEastAsia"/>
                <w:sz w:val="24"/>
                <w:szCs w:val="24"/>
                <w:lang w:eastAsia="hr-HR"/>
              </w:rPr>
              <w:t>Nek' ti riječ ne bude strana(c)…</w:t>
            </w:r>
            <w:r w:rsidRPr="00471F2A">
              <w:rPr>
                <w:rFonts w:eastAsiaTheme="minorEastAsia"/>
                <w:sz w:val="24"/>
                <w:szCs w:val="24"/>
                <w:lang w:eastAsia="hr-HR"/>
              </w:rPr>
              <w:t>– ciklus radionica (17. 10. – 15. 11.)</w:t>
            </w:r>
          </w:p>
          <w:p w14:paraId="11A58EA5" w14:textId="77777777" w:rsidR="005D59E1" w:rsidRPr="00471F2A" w:rsidRDefault="005D59E1" w:rsidP="005D59E1">
            <w:pPr>
              <w:numPr>
                <w:ilvl w:val="0"/>
                <w:numId w:val="7"/>
              </w:numPr>
              <w:tabs>
                <w:tab w:val="left" w:pos="1065"/>
              </w:tabs>
              <w:rPr>
                <w:rFonts w:eastAsiaTheme="minorEastAsia"/>
                <w:sz w:val="24"/>
                <w:szCs w:val="24"/>
                <w:lang w:eastAsia="hr-HR"/>
              </w:rPr>
            </w:pPr>
            <w:r w:rsidRPr="00471F2A">
              <w:rPr>
                <w:rFonts w:eastAsiaTheme="minorEastAsia"/>
                <w:sz w:val="24"/>
                <w:szCs w:val="24"/>
                <w:lang w:eastAsia="hr-HR"/>
              </w:rPr>
              <w:t>Moja prva posudba (24.10.-15.11.)</w:t>
            </w:r>
          </w:p>
          <w:p w14:paraId="175E1D45" w14:textId="77777777" w:rsidR="005D59E1" w:rsidRPr="00471F2A" w:rsidRDefault="005D59E1" w:rsidP="005D59E1">
            <w:pPr>
              <w:numPr>
                <w:ilvl w:val="0"/>
                <w:numId w:val="7"/>
              </w:numPr>
              <w:tabs>
                <w:tab w:val="left" w:pos="1065"/>
              </w:tabs>
              <w:spacing w:line="300" w:lineRule="auto"/>
              <w:rPr>
                <w:rFonts w:eastAsiaTheme="minorEastAsia"/>
                <w:sz w:val="24"/>
                <w:szCs w:val="24"/>
                <w:lang w:eastAsia="hr-HR"/>
              </w:rPr>
            </w:pPr>
            <w:r w:rsidRPr="00471F2A">
              <w:rPr>
                <w:rFonts w:eastAsiaTheme="minorEastAsia"/>
                <w:sz w:val="24"/>
                <w:szCs w:val="24"/>
                <w:lang w:eastAsia="hr-HR"/>
              </w:rPr>
              <w:t>Natjecanje u čitanju naglas (listopad)</w:t>
            </w:r>
          </w:p>
        </w:tc>
      </w:tr>
      <w:tr w:rsidR="005D59E1" w:rsidRPr="00471F2A" w14:paraId="2117645C" w14:textId="77777777" w:rsidTr="007E07D4">
        <w:tc>
          <w:tcPr>
            <w:tcW w:w="3936" w:type="dxa"/>
          </w:tcPr>
          <w:p w14:paraId="57E4EF2A"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Vrijeme realizacije</w:t>
            </w:r>
          </w:p>
        </w:tc>
        <w:tc>
          <w:tcPr>
            <w:tcW w:w="10282" w:type="dxa"/>
          </w:tcPr>
          <w:p w14:paraId="04B7FAA6" w14:textId="77777777" w:rsidR="005D59E1" w:rsidRPr="00471F2A" w:rsidRDefault="005D59E1" w:rsidP="007E07D4">
            <w:pPr>
              <w:tabs>
                <w:tab w:val="left" w:pos="1065"/>
              </w:tabs>
              <w:spacing w:line="300" w:lineRule="auto"/>
              <w:rPr>
                <w:rFonts w:eastAsiaTheme="minorEastAsia"/>
                <w:sz w:val="24"/>
                <w:szCs w:val="24"/>
                <w:lang w:eastAsia="hr-HR"/>
              </w:rPr>
            </w:pPr>
            <w:r w:rsidRPr="00471F2A">
              <w:rPr>
                <w:rFonts w:eastAsiaTheme="minorEastAsia"/>
                <w:sz w:val="24"/>
                <w:szCs w:val="24"/>
                <w:lang w:eastAsia="hr-HR"/>
              </w:rPr>
              <w:t>15. 10. – 15. 11. 202</w:t>
            </w:r>
            <w:r>
              <w:rPr>
                <w:rFonts w:eastAsiaTheme="minorEastAsia"/>
                <w:sz w:val="24"/>
                <w:szCs w:val="24"/>
                <w:lang w:eastAsia="hr-HR"/>
              </w:rPr>
              <w:t>3</w:t>
            </w:r>
            <w:r w:rsidRPr="00471F2A">
              <w:rPr>
                <w:rFonts w:eastAsiaTheme="minorEastAsia"/>
                <w:sz w:val="24"/>
                <w:szCs w:val="24"/>
                <w:lang w:eastAsia="hr-HR"/>
              </w:rPr>
              <w:t>.</w:t>
            </w:r>
          </w:p>
        </w:tc>
      </w:tr>
      <w:tr w:rsidR="005D59E1" w:rsidRPr="00471F2A" w14:paraId="451D17F0"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1971DDCA"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Troškovnik</w:t>
            </w:r>
          </w:p>
        </w:tc>
        <w:tc>
          <w:tcPr>
            <w:tcW w:w="10282" w:type="dxa"/>
          </w:tcPr>
          <w:p w14:paraId="405642FC" w14:textId="77777777" w:rsidR="005D59E1" w:rsidRPr="00471F2A" w:rsidRDefault="005D59E1" w:rsidP="007E07D4">
            <w:pPr>
              <w:tabs>
                <w:tab w:val="left" w:pos="1065"/>
              </w:tabs>
              <w:spacing w:line="300" w:lineRule="auto"/>
              <w:rPr>
                <w:rFonts w:eastAsiaTheme="minorEastAsia"/>
                <w:sz w:val="24"/>
                <w:szCs w:val="24"/>
                <w:lang w:eastAsia="hr-HR"/>
              </w:rPr>
            </w:pPr>
            <w:r w:rsidRPr="00471F2A">
              <w:rPr>
                <w:rFonts w:eastAsiaTheme="minorEastAsia"/>
                <w:sz w:val="24"/>
                <w:szCs w:val="24"/>
                <w:lang w:eastAsia="hr-HR"/>
              </w:rPr>
              <w:t>-</w:t>
            </w:r>
            <w:r w:rsidRPr="00471F2A">
              <w:rPr>
                <w:rFonts w:eastAsiaTheme="minorEastAsia"/>
                <w:sz w:val="24"/>
                <w:szCs w:val="24"/>
                <w:lang w:eastAsia="hr-HR"/>
              </w:rPr>
              <w:tab/>
              <w:t xml:space="preserve">članske iskaznice </w:t>
            </w:r>
          </w:p>
          <w:p w14:paraId="485484A7" w14:textId="77777777" w:rsidR="005D59E1" w:rsidRPr="00471F2A" w:rsidRDefault="005D59E1" w:rsidP="007E07D4">
            <w:pPr>
              <w:tabs>
                <w:tab w:val="left" w:pos="1065"/>
              </w:tabs>
              <w:spacing w:line="300" w:lineRule="auto"/>
              <w:rPr>
                <w:rFonts w:eastAsiaTheme="minorEastAsia"/>
                <w:sz w:val="24"/>
                <w:szCs w:val="24"/>
                <w:lang w:eastAsia="hr-HR"/>
              </w:rPr>
            </w:pPr>
            <w:r w:rsidRPr="00471F2A">
              <w:rPr>
                <w:rFonts w:eastAsiaTheme="minorEastAsia"/>
                <w:sz w:val="24"/>
                <w:szCs w:val="24"/>
                <w:lang w:eastAsia="hr-HR"/>
              </w:rPr>
              <w:t>-</w:t>
            </w:r>
            <w:r w:rsidRPr="00471F2A">
              <w:rPr>
                <w:rFonts w:eastAsiaTheme="minorEastAsia"/>
                <w:sz w:val="24"/>
                <w:szCs w:val="24"/>
                <w:lang w:eastAsia="hr-HR"/>
              </w:rPr>
              <w:tab/>
              <w:t xml:space="preserve">papir za print </w:t>
            </w:r>
          </w:p>
          <w:p w14:paraId="6D71E2F7" w14:textId="77777777" w:rsidR="005D59E1" w:rsidRPr="00471F2A" w:rsidRDefault="005D59E1" w:rsidP="007E07D4">
            <w:pPr>
              <w:tabs>
                <w:tab w:val="left" w:pos="1065"/>
              </w:tabs>
              <w:spacing w:line="300" w:lineRule="auto"/>
              <w:rPr>
                <w:rFonts w:eastAsiaTheme="minorEastAsia"/>
                <w:sz w:val="24"/>
                <w:szCs w:val="24"/>
                <w:lang w:eastAsia="hr-HR"/>
              </w:rPr>
            </w:pPr>
            <w:r w:rsidRPr="00471F2A">
              <w:rPr>
                <w:rFonts w:eastAsiaTheme="minorEastAsia"/>
                <w:sz w:val="24"/>
                <w:szCs w:val="24"/>
                <w:lang w:eastAsia="hr-HR"/>
              </w:rPr>
              <w:t>-</w:t>
            </w:r>
            <w:r w:rsidRPr="00471F2A">
              <w:rPr>
                <w:rFonts w:eastAsiaTheme="minorEastAsia"/>
                <w:sz w:val="24"/>
                <w:szCs w:val="24"/>
                <w:lang w:eastAsia="hr-HR"/>
              </w:rPr>
              <w:tab/>
              <w:t xml:space="preserve">oko </w:t>
            </w:r>
            <w:r>
              <w:rPr>
                <w:rFonts w:eastAsiaTheme="minorEastAsia"/>
                <w:sz w:val="24"/>
                <w:szCs w:val="24"/>
                <w:lang w:eastAsia="hr-HR"/>
              </w:rPr>
              <w:t xml:space="preserve">15 </w:t>
            </w:r>
            <w:r>
              <w:rPr>
                <w:rFonts w:eastAsiaTheme="minorEastAsia" w:cstheme="minorHAnsi"/>
                <w:sz w:val="24"/>
                <w:szCs w:val="24"/>
                <w:lang w:eastAsia="hr-HR"/>
              </w:rPr>
              <w:t xml:space="preserve">€ </w:t>
            </w:r>
          </w:p>
        </w:tc>
      </w:tr>
      <w:tr w:rsidR="005D59E1" w:rsidRPr="00471F2A" w14:paraId="358BE2F0" w14:textId="77777777" w:rsidTr="007E07D4">
        <w:tc>
          <w:tcPr>
            <w:tcW w:w="3936" w:type="dxa"/>
          </w:tcPr>
          <w:p w14:paraId="082C35EC"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vrednovanja</w:t>
            </w:r>
          </w:p>
        </w:tc>
        <w:tc>
          <w:tcPr>
            <w:tcW w:w="10282" w:type="dxa"/>
          </w:tcPr>
          <w:p w14:paraId="231D4925" w14:textId="77777777" w:rsidR="005D59E1" w:rsidRPr="00471F2A" w:rsidRDefault="005D59E1" w:rsidP="007E07D4">
            <w:pPr>
              <w:tabs>
                <w:tab w:val="left" w:pos="1065"/>
              </w:tabs>
              <w:spacing w:line="300" w:lineRule="auto"/>
              <w:rPr>
                <w:rFonts w:eastAsiaTheme="minorEastAsia"/>
                <w:sz w:val="24"/>
                <w:szCs w:val="24"/>
                <w:lang w:eastAsia="hr-HR"/>
              </w:rPr>
            </w:pPr>
            <w:r w:rsidRPr="00471F2A">
              <w:rPr>
                <w:rFonts w:eastAsiaTheme="minorEastAsia"/>
                <w:sz w:val="24"/>
                <w:szCs w:val="24"/>
                <w:lang w:eastAsia="hr-HR"/>
              </w:rPr>
              <w:t>Usmene pohvale i poticaji, vrednovanje zalaganja učenika</w:t>
            </w:r>
          </w:p>
        </w:tc>
      </w:tr>
      <w:tr w:rsidR="005D59E1" w:rsidRPr="00471F2A" w14:paraId="67125B22"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528DEA80"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Korištenje rezultata vrednovanja</w:t>
            </w:r>
          </w:p>
        </w:tc>
        <w:tc>
          <w:tcPr>
            <w:tcW w:w="10282" w:type="dxa"/>
          </w:tcPr>
          <w:p w14:paraId="296A1E1F" w14:textId="77777777" w:rsidR="005D59E1" w:rsidRPr="00471F2A" w:rsidRDefault="005D59E1" w:rsidP="007E07D4">
            <w:pPr>
              <w:spacing w:line="300" w:lineRule="auto"/>
              <w:rPr>
                <w:rFonts w:eastAsiaTheme="minorEastAsia"/>
                <w:sz w:val="24"/>
                <w:szCs w:val="24"/>
                <w:lang w:eastAsia="hr-HR"/>
              </w:rPr>
            </w:pPr>
            <w:r w:rsidRPr="00471F2A">
              <w:rPr>
                <w:rFonts w:eastAsiaTheme="minorEastAsia"/>
                <w:sz w:val="24"/>
                <w:szCs w:val="24"/>
                <w:lang w:eastAsia="hr-HR"/>
              </w:rPr>
              <w:t>Postignuti rezultati u kvizu te Natjecanju u čitanju naglas (školska, gradska, županijska, državna razina)</w:t>
            </w:r>
          </w:p>
        </w:tc>
      </w:tr>
    </w:tbl>
    <w:p w14:paraId="0B060FFF" w14:textId="77777777" w:rsidR="005D59E1" w:rsidRDefault="005D59E1">
      <w:pPr>
        <w:rPr>
          <w:rFonts w:ascii="Times New Roman" w:eastAsia="Times New Roman" w:hAnsi="Times New Roman" w:cs="Times New Roman"/>
          <w:color w:val="000000"/>
          <w:sz w:val="24"/>
          <w:szCs w:val="19"/>
          <w:lang w:eastAsia="en-GB"/>
        </w:rPr>
      </w:pPr>
    </w:p>
    <w:p w14:paraId="67EFEE32" w14:textId="77777777" w:rsidR="005D59E1" w:rsidRDefault="005D59E1">
      <w:pPr>
        <w:rPr>
          <w:rFonts w:ascii="Times New Roman" w:eastAsia="Times New Roman" w:hAnsi="Times New Roman" w:cs="Times New Roman"/>
          <w:color w:val="000000"/>
          <w:sz w:val="24"/>
          <w:szCs w:val="19"/>
          <w:lang w:eastAsia="en-GB"/>
        </w:rPr>
      </w:pPr>
    </w:p>
    <w:tbl>
      <w:tblPr>
        <w:tblStyle w:val="Tablicareetke4-isticanje537"/>
        <w:tblW w:w="14218" w:type="dxa"/>
        <w:tblLayout w:type="fixed"/>
        <w:tblLook w:val="0400" w:firstRow="0" w:lastRow="0" w:firstColumn="0" w:lastColumn="0" w:noHBand="0" w:noVBand="1"/>
      </w:tblPr>
      <w:tblGrid>
        <w:gridCol w:w="3936"/>
        <w:gridCol w:w="10282"/>
      </w:tblGrid>
      <w:tr w:rsidR="005D59E1" w:rsidRPr="00471F2A" w14:paraId="4152C0D5"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48FC437C" w14:textId="77777777" w:rsidR="005D59E1" w:rsidRPr="00471F2A" w:rsidRDefault="005D59E1" w:rsidP="007E07D4">
            <w:pPr>
              <w:keepNext/>
              <w:keepLines/>
              <w:spacing w:before="160" w:after="40"/>
              <w:outlineLvl w:val="1"/>
              <w:rPr>
                <w:rFonts w:asciiTheme="majorHAnsi" w:eastAsiaTheme="majorEastAsia" w:hAnsiTheme="majorHAnsi" w:cstheme="majorBidi"/>
                <w:b/>
                <w:bCs/>
                <w:color w:val="365F91" w:themeColor="accent1" w:themeShade="BF"/>
                <w:sz w:val="26"/>
                <w:szCs w:val="26"/>
                <w:lang w:eastAsia="hr-HR"/>
              </w:rPr>
            </w:pPr>
            <w:bookmarkStart w:id="17" w:name="_Hlk113950195"/>
            <w:r w:rsidRPr="00471F2A">
              <w:rPr>
                <w:rFonts w:asciiTheme="majorHAnsi" w:eastAsiaTheme="majorEastAsia" w:hAnsiTheme="majorHAnsi" w:cstheme="majorBidi"/>
                <w:b/>
                <w:bCs/>
                <w:color w:val="365F91" w:themeColor="accent1" w:themeShade="BF"/>
                <w:sz w:val="26"/>
                <w:szCs w:val="26"/>
                <w:lang w:eastAsia="hr-HR"/>
              </w:rPr>
              <w:t xml:space="preserve">Naziv aktivnosti: </w:t>
            </w:r>
          </w:p>
          <w:p w14:paraId="10B5B5A1" w14:textId="77777777" w:rsidR="005D59E1" w:rsidRPr="00392DA4" w:rsidRDefault="005D59E1" w:rsidP="007E07D4">
            <w:pPr>
              <w:keepNext/>
              <w:keepLines/>
              <w:spacing w:before="160" w:after="40"/>
              <w:outlineLvl w:val="1"/>
              <w:rPr>
                <w:rFonts w:asciiTheme="majorHAnsi" w:eastAsiaTheme="majorEastAsia" w:hAnsiTheme="majorHAnsi" w:cstheme="majorBidi"/>
                <w:b/>
                <w:bCs/>
                <w:color w:val="365F91" w:themeColor="accent1" w:themeShade="BF"/>
                <w:sz w:val="26"/>
                <w:szCs w:val="26"/>
                <w:lang w:eastAsia="hr-HR"/>
              </w:rPr>
            </w:pPr>
            <w:r>
              <w:rPr>
                <w:rFonts w:asciiTheme="majorHAnsi" w:eastAsiaTheme="majorEastAsia" w:hAnsiTheme="majorHAnsi" w:cstheme="majorBidi"/>
                <w:b/>
                <w:bCs/>
                <w:color w:val="365F91" w:themeColor="accent1" w:themeShade="BF"/>
                <w:sz w:val="26"/>
                <w:szCs w:val="26"/>
                <w:lang w:eastAsia="hr-HR"/>
              </w:rPr>
              <w:t xml:space="preserve">Školska knjižnica – Ruksak (pun) kulture </w:t>
            </w:r>
          </w:p>
        </w:tc>
        <w:tc>
          <w:tcPr>
            <w:tcW w:w="10282" w:type="dxa"/>
          </w:tcPr>
          <w:p w14:paraId="2605A334" w14:textId="77777777" w:rsidR="005D59E1" w:rsidRPr="00471F2A" w:rsidRDefault="005D59E1" w:rsidP="007E07D4">
            <w:pPr>
              <w:keepNext/>
              <w:keepLines/>
              <w:spacing w:before="160" w:after="40"/>
              <w:outlineLvl w:val="1"/>
              <w:rPr>
                <w:rFonts w:asciiTheme="majorHAnsi" w:eastAsiaTheme="majorEastAsia" w:hAnsiTheme="majorHAnsi" w:cstheme="majorBidi"/>
                <w:b/>
                <w:bCs/>
                <w:sz w:val="32"/>
                <w:szCs w:val="32"/>
                <w:lang w:eastAsia="hr-HR"/>
              </w:rPr>
            </w:pPr>
            <w:r w:rsidRPr="00471F2A">
              <w:rPr>
                <w:rFonts w:asciiTheme="majorHAnsi" w:eastAsiaTheme="majorEastAsia" w:hAnsiTheme="majorHAnsi" w:cstheme="majorBidi"/>
                <w:b/>
                <w:bCs/>
                <w:color w:val="365F91" w:themeColor="accent1" w:themeShade="BF"/>
                <w:sz w:val="32"/>
                <w:szCs w:val="32"/>
                <w:lang w:eastAsia="hr-HR"/>
              </w:rPr>
              <w:t>Ime i prezime voditelja: Irena Ivković, školska knjižničarka</w:t>
            </w:r>
          </w:p>
        </w:tc>
      </w:tr>
      <w:tr w:rsidR="005D59E1" w:rsidRPr="00471F2A" w14:paraId="5CB3E9E5" w14:textId="77777777" w:rsidTr="007E07D4">
        <w:tc>
          <w:tcPr>
            <w:tcW w:w="3936" w:type="dxa"/>
          </w:tcPr>
          <w:p w14:paraId="1EBC7509"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Ishodi aktivnosti</w:t>
            </w:r>
          </w:p>
        </w:tc>
        <w:tc>
          <w:tcPr>
            <w:tcW w:w="10282" w:type="dxa"/>
          </w:tcPr>
          <w:p w14:paraId="3EE2A2F3" w14:textId="77777777" w:rsidR="005D59E1"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 xml:space="preserve">Učenici će </w:t>
            </w:r>
            <w:r w:rsidRPr="00392DA4">
              <w:rPr>
                <w:rFonts w:eastAsiaTheme="minorEastAsia"/>
                <w:sz w:val="24"/>
                <w:szCs w:val="24"/>
                <w:lang w:eastAsia="hr-HR"/>
              </w:rPr>
              <w:t>otkrivati umjetnost i kulturu, glazbu, baštinu, film, glazbu, kazalište</w:t>
            </w:r>
            <w:r>
              <w:rPr>
                <w:rFonts w:eastAsiaTheme="minorEastAsia"/>
                <w:sz w:val="24"/>
                <w:szCs w:val="24"/>
                <w:lang w:eastAsia="hr-HR"/>
              </w:rPr>
              <w:t>..</w:t>
            </w:r>
          </w:p>
          <w:p w14:paraId="17922576"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Radionica će se održati u PŠ Doljani, a na njoj će sudjelovati učenici PŠ Doljani, PŠ Gornji Sređani, PŠ Ivanovo Polje, PŠ Gornji Daruvar, PŠ Batinjai.</w:t>
            </w:r>
          </w:p>
        </w:tc>
      </w:tr>
      <w:tr w:rsidR="005D59E1" w:rsidRPr="00471F2A" w14:paraId="550F6980"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7D20E1B6"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Namjena</w:t>
            </w:r>
          </w:p>
        </w:tc>
        <w:tc>
          <w:tcPr>
            <w:tcW w:w="10282" w:type="dxa"/>
          </w:tcPr>
          <w:p w14:paraId="717FF60E"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O</w:t>
            </w:r>
            <w:r w:rsidRPr="00392DA4">
              <w:rPr>
                <w:rFonts w:eastAsiaTheme="minorEastAsia"/>
                <w:sz w:val="24"/>
                <w:szCs w:val="24"/>
                <w:lang w:eastAsia="hr-HR"/>
              </w:rPr>
              <w:t>mogućava dostupnost, približavanje umjetnosti i kulture djeci i mladima, razvijanje njihove estetske kulture, općenito senzibilizira djecu i mlade za područje umjetnosti i kulture. Namjera programa je da umjetnost i kultura budu jednako dostupne svoj djeci na području Republike Hrvatske.</w:t>
            </w:r>
          </w:p>
        </w:tc>
      </w:tr>
      <w:tr w:rsidR="005D59E1" w:rsidRPr="00471F2A" w14:paraId="6E1724A0" w14:textId="77777777" w:rsidTr="007E07D4">
        <w:tc>
          <w:tcPr>
            <w:tcW w:w="3936" w:type="dxa"/>
          </w:tcPr>
          <w:p w14:paraId="4B4F3B6D"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lastRenderedPageBreak/>
              <w:t>Nositelji aktivnosti</w:t>
            </w:r>
          </w:p>
        </w:tc>
        <w:tc>
          <w:tcPr>
            <w:tcW w:w="10282" w:type="dxa"/>
          </w:tcPr>
          <w:p w14:paraId="39A79BF7" w14:textId="77777777" w:rsidR="005D59E1" w:rsidRPr="00471F2A" w:rsidRDefault="005D59E1" w:rsidP="007E07D4">
            <w:pPr>
              <w:spacing w:line="300" w:lineRule="auto"/>
              <w:rPr>
                <w:rFonts w:eastAsiaTheme="minorEastAsia"/>
                <w:sz w:val="24"/>
                <w:szCs w:val="24"/>
                <w:lang w:eastAsia="hr-HR"/>
              </w:rPr>
            </w:pPr>
            <w:r>
              <w:rPr>
                <w:rFonts w:eastAsiaTheme="minorEastAsia"/>
                <w:sz w:val="24"/>
                <w:szCs w:val="24"/>
                <w:lang w:eastAsia="hr-HR"/>
              </w:rPr>
              <w:t>Kulturno-umjetnička skupina koju dodijeli Ministarstvo kulture i medija, š</w:t>
            </w:r>
            <w:r w:rsidRPr="00471F2A">
              <w:rPr>
                <w:rFonts w:eastAsiaTheme="minorEastAsia"/>
                <w:sz w:val="24"/>
                <w:szCs w:val="24"/>
                <w:lang w:eastAsia="hr-HR"/>
              </w:rPr>
              <w:t>kolska knjižničarka, učenici i</w:t>
            </w:r>
            <w:r>
              <w:rPr>
                <w:rFonts w:eastAsiaTheme="minorEastAsia"/>
                <w:sz w:val="24"/>
                <w:szCs w:val="24"/>
                <w:lang w:eastAsia="hr-HR"/>
              </w:rPr>
              <w:t xml:space="preserve"> učitelji </w:t>
            </w:r>
            <w:r w:rsidRPr="00471F2A">
              <w:rPr>
                <w:rFonts w:eastAsiaTheme="minorEastAsia"/>
                <w:sz w:val="24"/>
                <w:szCs w:val="24"/>
                <w:lang w:eastAsia="hr-HR"/>
              </w:rPr>
              <w:t>PN – prema dogovoru</w:t>
            </w:r>
          </w:p>
        </w:tc>
      </w:tr>
      <w:tr w:rsidR="005D59E1" w:rsidRPr="00471F2A" w14:paraId="4E2FF4F5"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08E4FC6C"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realizacije</w:t>
            </w:r>
          </w:p>
        </w:tc>
        <w:tc>
          <w:tcPr>
            <w:tcW w:w="10282" w:type="dxa"/>
          </w:tcPr>
          <w:p w14:paraId="53B47D18"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R</w:t>
            </w:r>
            <w:r w:rsidRPr="00BA62CA">
              <w:rPr>
                <w:rFonts w:eastAsiaTheme="minorEastAsia"/>
                <w:sz w:val="24"/>
                <w:szCs w:val="24"/>
                <w:lang w:eastAsia="hr-HR"/>
              </w:rPr>
              <w:t>ad</w:t>
            </w:r>
            <w:r>
              <w:rPr>
                <w:rFonts w:eastAsiaTheme="minorEastAsia"/>
                <w:sz w:val="24"/>
                <w:szCs w:val="24"/>
                <w:lang w:eastAsia="hr-HR"/>
              </w:rPr>
              <w:t>ionica u izvedbi određene kulturno-umjetničke skupine.</w:t>
            </w:r>
          </w:p>
        </w:tc>
      </w:tr>
      <w:tr w:rsidR="005D59E1" w:rsidRPr="00471F2A" w14:paraId="498F7221" w14:textId="77777777" w:rsidTr="007E07D4">
        <w:tc>
          <w:tcPr>
            <w:tcW w:w="3936" w:type="dxa"/>
          </w:tcPr>
          <w:p w14:paraId="20D542C8"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Vrijeme realizacije</w:t>
            </w:r>
          </w:p>
        </w:tc>
        <w:tc>
          <w:tcPr>
            <w:tcW w:w="10282" w:type="dxa"/>
          </w:tcPr>
          <w:p w14:paraId="306FBC16" w14:textId="77777777" w:rsidR="005D59E1" w:rsidRPr="00B838BC" w:rsidRDefault="005D59E1">
            <w:pPr>
              <w:pStyle w:val="Odlomakpopisa"/>
              <w:numPr>
                <w:ilvl w:val="0"/>
                <w:numId w:val="27"/>
              </w:numPr>
              <w:tabs>
                <w:tab w:val="left" w:pos="1065"/>
              </w:tabs>
              <w:spacing w:line="300" w:lineRule="auto"/>
              <w:rPr>
                <w:rFonts w:eastAsiaTheme="minorEastAsia"/>
                <w:sz w:val="24"/>
                <w:szCs w:val="24"/>
                <w:lang w:eastAsia="hr-HR"/>
              </w:rPr>
            </w:pPr>
            <w:r>
              <w:rPr>
                <w:rFonts w:eastAsiaTheme="minorEastAsia"/>
                <w:sz w:val="24"/>
                <w:szCs w:val="24"/>
                <w:lang w:eastAsia="hr-HR"/>
              </w:rPr>
              <w:t>p</w:t>
            </w:r>
            <w:r w:rsidRPr="00B838BC">
              <w:rPr>
                <w:rFonts w:eastAsiaTheme="minorEastAsia"/>
                <w:sz w:val="24"/>
                <w:szCs w:val="24"/>
                <w:lang w:eastAsia="hr-HR"/>
              </w:rPr>
              <w:t>olugodište šk. god. 2023./2024.</w:t>
            </w:r>
          </w:p>
        </w:tc>
      </w:tr>
      <w:tr w:rsidR="005D59E1" w:rsidRPr="00471F2A" w14:paraId="32A91D93"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1F1A4989"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Troškovnik</w:t>
            </w:r>
          </w:p>
        </w:tc>
        <w:tc>
          <w:tcPr>
            <w:tcW w:w="10282" w:type="dxa"/>
          </w:tcPr>
          <w:p w14:paraId="4E83D5AD"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w:t>
            </w:r>
          </w:p>
        </w:tc>
      </w:tr>
      <w:tr w:rsidR="005D59E1" w:rsidRPr="00471F2A" w14:paraId="334E36AA" w14:textId="77777777" w:rsidTr="007E07D4">
        <w:tc>
          <w:tcPr>
            <w:tcW w:w="3936" w:type="dxa"/>
          </w:tcPr>
          <w:p w14:paraId="1CE04E12"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vrednovanja</w:t>
            </w:r>
          </w:p>
        </w:tc>
        <w:tc>
          <w:tcPr>
            <w:tcW w:w="10282" w:type="dxa"/>
          </w:tcPr>
          <w:p w14:paraId="641FCED2" w14:textId="77777777" w:rsidR="005D59E1" w:rsidRPr="00471F2A" w:rsidRDefault="005D59E1" w:rsidP="007E07D4">
            <w:pPr>
              <w:tabs>
                <w:tab w:val="left" w:pos="1065"/>
              </w:tabs>
              <w:spacing w:line="300" w:lineRule="auto"/>
              <w:rPr>
                <w:rFonts w:eastAsiaTheme="minorEastAsia"/>
                <w:sz w:val="24"/>
                <w:szCs w:val="24"/>
                <w:lang w:eastAsia="hr-HR"/>
              </w:rPr>
            </w:pPr>
            <w:r w:rsidRPr="00065634">
              <w:rPr>
                <w:rFonts w:eastAsiaTheme="minorEastAsia"/>
                <w:sz w:val="24"/>
                <w:szCs w:val="24"/>
                <w:lang w:eastAsia="hr-HR"/>
              </w:rPr>
              <w:t>Samovrednovanje, pohvale i poticaji.</w:t>
            </w:r>
          </w:p>
        </w:tc>
      </w:tr>
      <w:tr w:rsidR="005D59E1" w:rsidRPr="00471F2A" w14:paraId="05159396"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5A93F292"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Korištenje rezultata vrednovanja</w:t>
            </w:r>
          </w:p>
        </w:tc>
        <w:tc>
          <w:tcPr>
            <w:tcW w:w="10282" w:type="dxa"/>
          </w:tcPr>
          <w:p w14:paraId="78CDAA92" w14:textId="77777777" w:rsidR="005D59E1" w:rsidRPr="00471F2A" w:rsidRDefault="005D59E1" w:rsidP="007E07D4">
            <w:pPr>
              <w:spacing w:line="300" w:lineRule="auto"/>
              <w:rPr>
                <w:rFonts w:eastAsiaTheme="minorEastAsia"/>
                <w:sz w:val="24"/>
                <w:szCs w:val="24"/>
                <w:lang w:eastAsia="hr-HR"/>
              </w:rPr>
            </w:pPr>
            <w:r>
              <w:rPr>
                <w:rFonts w:eastAsiaTheme="minorEastAsia"/>
                <w:sz w:val="24"/>
                <w:szCs w:val="24"/>
                <w:lang w:eastAsia="hr-HR"/>
              </w:rPr>
              <w:t>Objavljivanje učeničkih radova i uspjeha na internetskoj stranici škole.</w:t>
            </w:r>
          </w:p>
        </w:tc>
      </w:tr>
      <w:bookmarkEnd w:id="17"/>
    </w:tbl>
    <w:p w14:paraId="3B1ABA94" w14:textId="446ED4E7" w:rsidR="000E093C" w:rsidRDefault="000E093C">
      <w:pPr>
        <w:rPr>
          <w:rFonts w:ascii="Times New Roman" w:eastAsia="Times New Roman" w:hAnsi="Times New Roman" w:cs="Times New Roman"/>
          <w:color w:val="000000"/>
          <w:sz w:val="24"/>
          <w:szCs w:val="19"/>
          <w:lang w:eastAsia="en-GB"/>
        </w:rPr>
      </w:pPr>
    </w:p>
    <w:p w14:paraId="6AEA710A" w14:textId="77777777" w:rsidR="000E093C" w:rsidRDefault="000E093C">
      <w:pPr>
        <w:rPr>
          <w:rFonts w:ascii="Times New Roman" w:eastAsia="Times New Roman" w:hAnsi="Times New Roman" w:cs="Times New Roman"/>
          <w:color w:val="000000"/>
          <w:sz w:val="24"/>
          <w:szCs w:val="19"/>
          <w:lang w:eastAsia="en-GB"/>
        </w:rPr>
      </w:pPr>
    </w:p>
    <w:p w14:paraId="49966CE3" w14:textId="2ADC2C37" w:rsidR="00BD6A43" w:rsidRDefault="00BD6A43">
      <w:pPr>
        <w:rPr>
          <w:rFonts w:ascii="Times New Roman" w:eastAsia="Times New Roman" w:hAnsi="Times New Roman" w:cs="Times New Roman"/>
          <w:color w:val="000000"/>
          <w:sz w:val="24"/>
          <w:szCs w:val="19"/>
          <w:lang w:eastAsia="en-GB"/>
        </w:rPr>
      </w:pPr>
    </w:p>
    <w:p w14:paraId="5B98F519" w14:textId="4E5401AF" w:rsidR="00BD6A43" w:rsidRDefault="00BD6A43">
      <w:pPr>
        <w:rPr>
          <w:rFonts w:ascii="Times New Roman" w:eastAsia="Times New Roman" w:hAnsi="Times New Roman" w:cs="Times New Roman"/>
          <w:color w:val="000000"/>
          <w:sz w:val="24"/>
          <w:szCs w:val="19"/>
          <w:lang w:eastAsia="en-GB"/>
        </w:rPr>
      </w:pPr>
    </w:p>
    <w:tbl>
      <w:tblPr>
        <w:tblStyle w:val="Tablicareetke4-isticanje537"/>
        <w:tblW w:w="14218" w:type="dxa"/>
        <w:tblLayout w:type="fixed"/>
        <w:tblLook w:val="0400" w:firstRow="0" w:lastRow="0" w:firstColumn="0" w:lastColumn="0" w:noHBand="0" w:noVBand="1"/>
      </w:tblPr>
      <w:tblGrid>
        <w:gridCol w:w="3936"/>
        <w:gridCol w:w="10282"/>
      </w:tblGrid>
      <w:tr w:rsidR="005D59E1" w:rsidRPr="00471F2A" w14:paraId="63842DEF"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47C098A5" w14:textId="77777777" w:rsidR="005D59E1" w:rsidRDefault="005D59E1" w:rsidP="007E07D4">
            <w:pPr>
              <w:keepNext/>
              <w:keepLines/>
              <w:spacing w:before="160" w:after="40"/>
              <w:outlineLvl w:val="1"/>
              <w:rPr>
                <w:rFonts w:asciiTheme="majorHAnsi" w:eastAsiaTheme="majorEastAsia" w:hAnsiTheme="majorHAnsi" w:cstheme="majorBidi"/>
                <w:b/>
                <w:bCs/>
                <w:color w:val="365F91" w:themeColor="accent1" w:themeShade="BF"/>
                <w:sz w:val="26"/>
                <w:szCs w:val="26"/>
                <w:lang w:eastAsia="hr-HR"/>
              </w:rPr>
            </w:pPr>
            <w:r w:rsidRPr="00471F2A">
              <w:rPr>
                <w:rFonts w:asciiTheme="majorHAnsi" w:eastAsiaTheme="majorEastAsia" w:hAnsiTheme="majorHAnsi" w:cstheme="majorBidi"/>
                <w:b/>
                <w:bCs/>
                <w:color w:val="365F91" w:themeColor="accent1" w:themeShade="BF"/>
                <w:sz w:val="26"/>
                <w:szCs w:val="26"/>
                <w:lang w:eastAsia="hr-HR"/>
              </w:rPr>
              <w:t xml:space="preserve">Naziv aktivnosti: </w:t>
            </w:r>
          </w:p>
          <w:p w14:paraId="42ACC855" w14:textId="77777777" w:rsidR="005D59E1" w:rsidRPr="009867A0" w:rsidRDefault="005D59E1" w:rsidP="007E07D4">
            <w:pPr>
              <w:keepNext/>
              <w:keepLines/>
              <w:spacing w:before="160" w:after="40"/>
              <w:outlineLvl w:val="1"/>
              <w:rPr>
                <w:rFonts w:asciiTheme="majorHAnsi" w:eastAsiaTheme="majorEastAsia" w:hAnsiTheme="majorHAnsi" w:cstheme="majorBidi"/>
                <w:b/>
                <w:bCs/>
                <w:color w:val="365F91" w:themeColor="accent1" w:themeShade="BF"/>
                <w:sz w:val="26"/>
                <w:szCs w:val="26"/>
                <w:lang w:eastAsia="hr-HR"/>
              </w:rPr>
            </w:pPr>
            <w:r>
              <w:rPr>
                <w:rFonts w:asciiTheme="majorHAnsi" w:eastAsiaTheme="majorEastAsia" w:hAnsiTheme="majorHAnsi" w:cstheme="majorBidi"/>
                <w:b/>
                <w:bCs/>
                <w:color w:val="365F91" w:themeColor="accent1" w:themeShade="BF"/>
                <w:sz w:val="26"/>
                <w:szCs w:val="26"/>
                <w:lang w:eastAsia="hr-HR"/>
              </w:rPr>
              <w:t>Školska knjižnica – Adventska avantura školske knjižnice</w:t>
            </w:r>
          </w:p>
        </w:tc>
        <w:tc>
          <w:tcPr>
            <w:tcW w:w="10282" w:type="dxa"/>
          </w:tcPr>
          <w:p w14:paraId="798E4F46" w14:textId="77777777" w:rsidR="005D59E1" w:rsidRPr="00471F2A" w:rsidRDefault="005D59E1" w:rsidP="007E07D4">
            <w:pPr>
              <w:keepNext/>
              <w:keepLines/>
              <w:spacing w:before="160" w:after="40"/>
              <w:outlineLvl w:val="1"/>
              <w:rPr>
                <w:rFonts w:asciiTheme="majorHAnsi" w:eastAsiaTheme="majorEastAsia" w:hAnsiTheme="majorHAnsi" w:cstheme="majorBidi"/>
                <w:b/>
                <w:bCs/>
                <w:sz w:val="32"/>
                <w:szCs w:val="32"/>
                <w:lang w:eastAsia="hr-HR"/>
              </w:rPr>
            </w:pPr>
            <w:r w:rsidRPr="00471F2A">
              <w:rPr>
                <w:rFonts w:asciiTheme="majorHAnsi" w:eastAsiaTheme="majorEastAsia" w:hAnsiTheme="majorHAnsi" w:cstheme="majorBidi"/>
                <w:b/>
                <w:bCs/>
                <w:color w:val="365F91" w:themeColor="accent1" w:themeShade="BF"/>
                <w:sz w:val="32"/>
                <w:szCs w:val="32"/>
                <w:lang w:eastAsia="hr-HR"/>
              </w:rPr>
              <w:t>Ime i prezime voditelja: Irena Ivković, školska knjižničarka</w:t>
            </w:r>
          </w:p>
        </w:tc>
      </w:tr>
      <w:tr w:rsidR="005D59E1" w:rsidRPr="00471F2A" w14:paraId="32D1E15B" w14:textId="77777777" w:rsidTr="007E07D4">
        <w:tc>
          <w:tcPr>
            <w:tcW w:w="3936" w:type="dxa"/>
          </w:tcPr>
          <w:p w14:paraId="60E30D41"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Ishodi aktivnosti</w:t>
            </w:r>
          </w:p>
        </w:tc>
        <w:tc>
          <w:tcPr>
            <w:tcW w:w="10282" w:type="dxa"/>
          </w:tcPr>
          <w:p w14:paraId="018051E1"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Učenici će naučiti izraditi blagdanske dekoracije, naučiti više o adventskim običajima u Hrvatskoj i u svijetu, izražavati se likovno i literarno.</w:t>
            </w:r>
          </w:p>
        </w:tc>
      </w:tr>
      <w:tr w:rsidR="005D59E1" w:rsidRPr="00471F2A" w14:paraId="229DE19A"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38BF37E0"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Namjena</w:t>
            </w:r>
          </w:p>
        </w:tc>
        <w:tc>
          <w:tcPr>
            <w:tcW w:w="10282" w:type="dxa"/>
          </w:tcPr>
          <w:p w14:paraId="1ACF6D39"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Odbrojavanje dana do Božića uz kreativan rad, učenje i istraživanje.</w:t>
            </w:r>
            <w:r>
              <w:t xml:space="preserve"> </w:t>
            </w:r>
            <w:r w:rsidRPr="002625A5">
              <w:rPr>
                <w:rFonts w:eastAsiaTheme="minorEastAsia"/>
                <w:sz w:val="24"/>
                <w:szCs w:val="24"/>
                <w:lang w:eastAsia="hr-HR"/>
              </w:rPr>
              <w:t xml:space="preserve">Približiti </w:t>
            </w:r>
            <w:r>
              <w:rPr>
                <w:rFonts w:eastAsiaTheme="minorEastAsia"/>
                <w:sz w:val="24"/>
                <w:szCs w:val="24"/>
                <w:lang w:eastAsia="hr-HR"/>
              </w:rPr>
              <w:t>učenicima</w:t>
            </w:r>
            <w:r w:rsidRPr="002625A5">
              <w:rPr>
                <w:rFonts w:eastAsiaTheme="minorEastAsia"/>
                <w:sz w:val="24"/>
                <w:szCs w:val="24"/>
                <w:lang w:eastAsia="hr-HR"/>
              </w:rPr>
              <w:t xml:space="preserve"> čitanje knjiga</w:t>
            </w:r>
            <w:r>
              <w:rPr>
                <w:rFonts w:eastAsiaTheme="minorEastAsia"/>
                <w:sz w:val="24"/>
                <w:szCs w:val="24"/>
                <w:lang w:eastAsia="hr-HR"/>
              </w:rPr>
              <w:t>, gledanje filmova, kazališnih predstava, slušanje glazbe i sl.</w:t>
            </w:r>
          </w:p>
        </w:tc>
      </w:tr>
      <w:tr w:rsidR="005D59E1" w:rsidRPr="00471F2A" w14:paraId="2D8BB3B4" w14:textId="77777777" w:rsidTr="007E07D4">
        <w:tc>
          <w:tcPr>
            <w:tcW w:w="3936" w:type="dxa"/>
          </w:tcPr>
          <w:p w14:paraId="1DE485C6"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Nositelji aktivnosti</w:t>
            </w:r>
          </w:p>
        </w:tc>
        <w:tc>
          <w:tcPr>
            <w:tcW w:w="10282" w:type="dxa"/>
          </w:tcPr>
          <w:p w14:paraId="62ECB294" w14:textId="77777777" w:rsidR="005D59E1" w:rsidRPr="00471F2A" w:rsidRDefault="005D59E1" w:rsidP="007E07D4">
            <w:pPr>
              <w:spacing w:line="300" w:lineRule="auto"/>
              <w:rPr>
                <w:rFonts w:eastAsiaTheme="minorEastAsia"/>
                <w:sz w:val="24"/>
                <w:szCs w:val="24"/>
                <w:lang w:eastAsia="hr-HR"/>
              </w:rPr>
            </w:pPr>
            <w:r w:rsidRPr="00471F2A">
              <w:rPr>
                <w:rFonts w:eastAsiaTheme="minorEastAsia"/>
                <w:sz w:val="24"/>
                <w:szCs w:val="24"/>
                <w:lang w:eastAsia="hr-HR"/>
              </w:rPr>
              <w:t>Školska knjižničarka, učenici i učitelji RN – prema dogovoru</w:t>
            </w:r>
          </w:p>
        </w:tc>
      </w:tr>
      <w:tr w:rsidR="005D59E1" w:rsidRPr="00471F2A" w14:paraId="5FC2914E"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6379D55C"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realizacije</w:t>
            </w:r>
          </w:p>
        </w:tc>
        <w:tc>
          <w:tcPr>
            <w:tcW w:w="10282" w:type="dxa"/>
          </w:tcPr>
          <w:p w14:paraId="53FB0383"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Izrada adventskog kalendara u nekome od IKT alata.</w:t>
            </w:r>
          </w:p>
        </w:tc>
      </w:tr>
      <w:tr w:rsidR="005D59E1" w:rsidRPr="00471F2A" w14:paraId="5E9154B5" w14:textId="77777777" w:rsidTr="007E07D4">
        <w:tc>
          <w:tcPr>
            <w:tcW w:w="3936" w:type="dxa"/>
          </w:tcPr>
          <w:p w14:paraId="464D3993"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Vrijeme realizacije</w:t>
            </w:r>
          </w:p>
        </w:tc>
        <w:tc>
          <w:tcPr>
            <w:tcW w:w="10282" w:type="dxa"/>
          </w:tcPr>
          <w:p w14:paraId="1BA686E2"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Prosinac 2023.</w:t>
            </w:r>
          </w:p>
        </w:tc>
      </w:tr>
      <w:tr w:rsidR="005D59E1" w:rsidRPr="00471F2A" w14:paraId="21BB72AC"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086B7DF9"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lastRenderedPageBreak/>
              <w:t>Troškovnik</w:t>
            </w:r>
          </w:p>
        </w:tc>
        <w:tc>
          <w:tcPr>
            <w:tcW w:w="10282" w:type="dxa"/>
          </w:tcPr>
          <w:p w14:paraId="1ECC613F"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w:t>
            </w:r>
          </w:p>
        </w:tc>
      </w:tr>
      <w:tr w:rsidR="005D59E1" w:rsidRPr="00471F2A" w14:paraId="786A2941" w14:textId="77777777" w:rsidTr="007E07D4">
        <w:tc>
          <w:tcPr>
            <w:tcW w:w="3936" w:type="dxa"/>
          </w:tcPr>
          <w:p w14:paraId="2F2B0096"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vrednovanja</w:t>
            </w:r>
          </w:p>
        </w:tc>
        <w:tc>
          <w:tcPr>
            <w:tcW w:w="10282" w:type="dxa"/>
          </w:tcPr>
          <w:p w14:paraId="1FC234A4" w14:textId="77777777" w:rsidR="005D59E1" w:rsidRPr="00471F2A" w:rsidRDefault="005D59E1" w:rsidP="007E07D4">
            <w:pPr>
              <w:tabs>
                <w:tab w:val="left" w:pos="1065"/>
              </w:tabs>
              <w:spacing w:line="300" w:lineRule="auto"/>
              <w:rPr>
                <w:rFonts w:eastAsiaTheme="minorEastAsia"/>
                <w:sz w:val="24"/>
                <w:szCs w:val="24"/>
                <w:lang w:eastAsia="hr-HR"/>
              </w:rPr>
            </w:pPr>
            <w:r w:rsidRPr="00065634">
              <w:rPr>
                <w:rFonts w:eastAsiaTheme="minorEastAsia"/>
                <w:sz w:val="24"/>
                <w:szCs w:val="24"/>
                <w:lang w:eastAsia="hr-HR"/>
              </w:rPr>
              <w:t>Samovrednovanje, pohvale i poticaji.</w:t>
            </w:r>
          </w:p>
        </w:tc>
      </w:tr>
      <w:tr w:rsidR="005D59E1" w:rsidRPr="00471F2A" w14:paraId="774B3DBF"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1BBD8CDD"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Korištenje rezultata vrednovanja</w:t>
            </w:r>
          </w:p>
        </w:tc>
        <w:tc>
          <w:tcPr>
            <w:tcW w:w="10282" w:type="dxa"/>
          </w:tcPr>
          <w:p w14:paraId="51D1C3A4" w14:textId="77777777" w:rsidR="005D59E1" w:rsidRPr="00471F2A" w:rsidRDefault="005D59E1" w:rsidP="007E07D4">
            <w:pPr>
              <w:spacing w:line="300" w:lineRule="auto"/>
              <w:rPr>
                <w:rFonts w:eastAsiaTheme="minorEastAsia"/>
                <w:sz w:val="24"/>
                <w:szCs w:val="24"/>
                <w:lang w:eastAsia="hr-HR"/>
              </w:rPr>
            </w:pPr>
            <w:r>
              <w:rPr>
                <w:rFonts w:eastAsiaTheme="minorEastAsia"/>
                <w:sz w:val="24"/>
                <w:szCs w:val="24"/>
                <w:lang w:eastAsia="hr-HR"/>
              </w:rPr>
              <w:t>Objavljivanje učeničkih radova i uspjeha na internetskoj stranici škole.</w:t>
            </w:r>
          </w:p>
        </w:tc>
      </w:tr>
    </w:tbl>
    <w:p w14:paraId="07D17CDB" w14:textId="3B035ABF" w:rsidR="000E093C" w:rsidRDefault="000E093C">
      <w:pPr>
        <w:rPr>
          <w:rFonts w:ascii="Times New Roman" w:eastAsia="Times New Roman" w:hAnsi="Times New Roman" w:cs="Times New Roman"/>
          <w:color w:val="000000"/>
          <w:sz w:val="24"/>
          <w:szCs w:val="19"/>
          <w:lang w:eastAsia="en-GB"/>
        </w:rPr>
      </w:pPr>
    </w:p>
    <w:p w14:paraId="48F57601" w14:textId="77777777" w:rsidR="005D59E1" w:rsidRDefault="005D59E1">
      <w:pPr>
        <w:rPr>
          <w:rFonts w:ascii="Times New Roman" w:eastAsia="Times New Roman" w:hAnsi="Times New Roman" w:cs="Times New Roman"/>
          <w:color w:val="000000"/>
          <w:sz w:val="24"/>
          <w:szCs w:val="19"/>
          <w:lang w:eastAsia="en-GB"/>
        </w:rPr>
      </w:pPr>
    </w:p>
    <w:p w14:paraId="69405011" w14:textId="77777777" w:rsidR="005D59E1" w:rsidRDefault="005D59E1">
      <w:pPr>
        <w:rPr>
          <w:rFonts w:ascii="Times New Roman" w:eastAsia="Times New Roman" w:hAnsi="Times New Roman" w:cs="Times New Roman"/>
          <w:color w:val="000000"/>
          <w:sz w:val="24"/>
          <w:szCs w:val="19"/>
          <w:lang w:eastAsia="en-GB"/>
        </w:rPr>
      </w:pPr>
    </w:p>
    <w:p w14:paraId="0AF2FF9D" w14:textId="77777777" w:rsidR="005D59E1" w:rsidRDefault="005D59E1">
      <w:pPr>
        <w:rPr>
          <w:rFonts w:ascii="Times New Roman" w:eastAsia="Times New Roman" w:hAnsi="Times New Roman" w:cs="Times New Roman"/>
          <w:color w:val="000000"/>
          <w:sz w:val="24"/>
          <w:szCs w:val="19"/>
          <w:lang w:eastAsia="en-GB"/>
        </w:rPr>
      </w:pPr>
    </w:p>
    <w:p w14:paraId="1ADB3AC5" w14:textId="77777777" w:rsidR="005D59E1" w:rsidRDefault="005D59E1">
      <w:pPr>
        <w:rPr>
          <w:rFonts w:ascii="Times New Roman" w:eastAsia="Times New Roman" w:hAnsi="Times New Roman" w:cs="Times New Roman"/>
          <w:color w:val="000000"/>
          <w:sz w:val="24"/>
          <w:szCs w:val="19"/>
          <w:lang w:eastAsia="en-GB"/>
        </w:rPr>
      </w:pPr>
    </w:p>
    <w:p w14:paraId="74C20BAC" w14:textId="77777777" w:rsidR="005D59E1" w:rsidRDefault="005D59E1">
      <w:pPr>
        <w:rPr>
          <w:rFonts w:ascii="Times New Roman" w:eastAsia="Times New Roman" w:hAnsi="Times New Roman" w:cs="Times New Roman"/>
          <w:color w:val="000000"/>
          <w:sz w:val="24"/>
          <w:szCs w:val="19"/>
          <w:lang w:eastAsia="en-GB"/>
        </w:rPr>
      </w:pPr>
    </w:p>
    <w:tbl>
      <w:tblPr>
        <w:tblStyle w:val="Tablicareetke4-isticanje537"/>
        <w:tblW w:w="14218" w:type="dxa"/>
        <w:tblLayout w:type="fixed"/>
        <w:tblLook w:val="0400" w:firstRow="0" w:lastRow="0" w:firstColumn="0" w:lastColumn="0" w:noHBand="0" w:noVBand="1"/>
      </w:tblPr>
      <w:tblGrid>
        <w:gridCol w:w="3936"/>
        <w:gridCol w:w="10282"/>
      </w:tblGrid>
      <w:tr w:rsidR="005D59E1" w:rsidRPr="00471F2A" w14:paraId="2F62F087"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5B938A02" w14:textId="77777777" w:rsidR="005D59E1" w:rsidRPr="00701E34" w:rsidRDefault="005D59E1" w:rsidP="007E07D4">
            <w:pPr>
              <w:keepNext/>
              <w:keepLines/>
              <w:spacing w:before="160" w:after="40"/>
              <w:outlineLvl w:val="1"/>
              <w:rPr>
                <w:rFonts w:asciiTheme="majorHAnsi" w:eastAsiaTheme="majorEastAsia" w:hAnsiTheme="majorHAnsi" w:cstheme="majorBidi"/>
                <w:b/>
                <w:bCs/>
                <w:color w:val="365F91" w:themeColor="accent1" w:themeShade="BF"/>
                <w:sz w:val="26"/>
                <w:szCs w:val="26"/>
                <w:lang w:eastAsia="hr-HR"/>
              </w:rPr>
            </w:pPr>
            <w:r w:rsidRPr="00471F2A">
              <w:rPr>
                <w:rFonts w:asciiTheme="majorHAnsi" w:eastAsiaTheme="majorEastAsia" w:hAnsiTheme="majorHAnsi" w:cstheme="majorBidi"/>
                <w:b/>
                <w:bCs/>
                <w:color w:val="365F91" w:themeColor="accent1" w:themeShade="BF"/>
                <w:sz w:val="26"/>
                <w:szCs w:val="26"/>
                <w:lang w:eastAsia="hr-HR"/>
              </w:rPr>
              <w:t xml:space="preserve">Naziv aktivnosti: </w:t>
            </w:r>
            <w:r>
              <w:rPr>
                <w:rFonts w:asciiTheme="majorHAnsi" w:eastAsiaTheme="majorEastAsia" w:hAnsiTheme="majorHAnsi" w:cstheme="majorBidi"/>
                <w:b/>
                <w:bCs/>
                <w:color w:val="365F91" w:themeColor="accent1" w:themeShade="BF"/>
                <w:sz w:val="26"/>
                <w:szCs w:val="26"/>
                <w:lang w:eastAsia="hr-HR"/>
              </w:rPr>
              <w:t>Knjiga po knjiga - čitatelj</w:t>
            </w:r>
          </w:p>
        </w:tc>
        <w:tc>
          <w:tcPr>
            <w:tcW w:w="10282" w:type="dxa"/>
          </w:tcPr>
          <w:p w14:paraId="46225D52" w14:textId="77777777" w:rsidR="005D59E1" w:rsidRPr="00471F2A" w:rsidRDefault="005D59E1" w:rsidP="007E07D4">
            <w:pPr>
              <w:keepNext/>
              <w:keepLines/>
              <w:spacing w:before="160" w:after="40"/>
              <w:outlineLvl w:val="1"/>
              <w:rPr>
                <w:rFonts w:asciiTheme="majorHAnsi" w:eastAsiaTheme="majorEastAsia" w:hAnsiTheme="majorHAnsi" w:cstheme="majorBidi"/>
                <w:b/>
                <w:bCs/>
                <w:sz w:val="32"/>
                <w:szCs w:val="32"/>
                <w:lang w:eastAsia="hr-HR"/>
              </w:rPr>
            </w:pPr>
            <w:r w:rsidRPr="00471F2A">
              <w:rPr>
                <w:rFonts w:asciiTheme="majorHAnsi" w:eastAsiaTheme="majorEastAsia" w:hAnsiTheme="majorHAnsi" w:cstheme="majorBidi"/>
                <w:b/>
                <w:bCs/>
                <w:color w:val="365F91" w:themeColor="accent1" w:themeShade="BF"/>
                <w:sz w:val="32"/>
                <w:szCs w:val="32"/>
                <w:lang w:eastAsia="hr-HR"/>
              </w:rPr>
              <w:t>Ime i prezime voditelja: Irena Ivković, školska knjižničarka</w:t>
            </w:r>
          </w:p>
        </w:tc>
      </w:tr>
      <w:tr w:rsidR="005D59E1" w:rsidRPr="00471F2A" w14:paraId="4C2CED4A" w14:textId="77777777" w:rsidTr="007E07D4">
        <w:tc>
          <w:tcPr>
            <w:tcW w:w="3936" w:type="dxa"/>
          </w:tcPr>
          <w:p w14:paraId="01B22770"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Ishodi aktivnosti</w:t>
            </w:r>
          </w:p>
        </w:tc>
        <w:tc>
          <w:tcPr>
            <w:tcW w:w="10282" w:type="dxa"/>
          </w:tcPr>
          <w:p w14:paraId="2A9FB69A"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Učenici će o</w:t>
            </w:r>
            <w:r w:rsidRPr="001A3E81">
              <w:rPr>
                <w:rFonts w:eastAsiaTheme="minorEastAsia"/>
                <w:sz w:val="24"/>
                <w:szCs w:val="24"/>
                <w:lang w:eastAsia="hr-HR"/>
              </w:rPr>
              <w:t>svijestiti važnost čitan</w:t>
            </w:r>
            <w:r>
              <w:rPr>
                <w:rFonts w:eastAsiaTheme="minorEastAsia"/>
                <w:sz w:val="24"/>
                <w:szCs w:val="24"/>
                <w:lang w:eastAsia="hr-HR"/>
              </w:rPr>
              <w:t xml:space="preserve">ja, obogatiti vokabular, </w:t>
            </w:r>
            <w:r w:rsidRPr="001A3E81">
              <w:rPr>
                <w:rFonts w:eastAsiaTheme="minorEastAsia"/>
                <w:sz w:val="24"/>
                <w:szCs w:val="24"/>
                <w:lang w:eastAsia="hr-HR"/>
              </w:rPr>
              <w:t>razvijati vještinu čitanja, učiti kako se odnositi prema knjizi</w:t>
            </w:r>
            <w:r>
              <w:rPr>
                <w:rFonts w:eastAsiaTheme="minorEastAsia"/>
                <w:sz w:val="24"/>
                <w:szCs w:val="24"/>
                <w:lang w:eastAsia="hr-HR"/>
              </w:rPr>
              <w:t>.</w:t>
            </w:r>
          </w:p>
        </w:tc>
      </w:tr>
      <w:tr w:rsidR="005D59E1" w:rsidRPr="00471F2A" w14:paraId="270BF883"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72981B54"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Namjena</w:t>
            </w:r>
          </w:p>
        </w:tc>
        <w:tc>
          <w:tcPr>
            <w:tcW w:w="10282" w:type="dxa"/>
          </w:tcPr>
          <w:p w14:paraId="505D517D" w14:textId="77777777" w:rsidR="005D59E1" w:rsidRPr="00471F2A" w:rsidRDefault="005D59E1" w:rsidP="007E07D4">
            <w:pPr>
              <w:tabs>
                <w:tab w:val="left" w:pos="1065"/>
              </w:tabs>
              <w:spacing w:line="300" w:lineRule="auto"/>
              <w:rPr>
                <w:rFonts w:eastAsiaTheme="minorEastAsia"/>
                <w:sz w:val="24"/>
                <w:szCs w:val="24"/>
                <w:lang w:eastAsia="hr-HR"/>
              </w:rPr>
            </w:pPr>
            <w:r w:rsidRPr="001A3E81">
              <w:rPr>
                <w:rFonts w:eastAsiaTheme="minorEastAsia"/>
                <w:sz w:val="24"/>
                <w:szCs w:val="24"/>
                <w:lang w:eastAsia="hr-HR"/>
              </w:rPr>
              <w:t xml:space="preserve">Približiti </w:t>
            </w:r>
            <w:r>
              <w:rPr>
                <w:rFonts w:eastAsiaTheme="minorEastAsia"/>
                <w:sz w:val="24"/>
                <w:szCs w:val="24"/>
                <w:lang w:eastAsia="hr-HR"/>
              </w:rPr>
              <w:t>učenicima</w:t>
            </w:r>
            <w:r w:rsidRPr="001A3E81">
              <w:rPr>
                <w:rFonts w:eastAsiaTheme="minorEastAsia"/>
                <w:sz w:val="24"/>
                <w:szCs w:val="24"/>
                <w:lang w:eastAsia="hr-HR"/>
              </w:rPr>
              <w:t xml:space="preserve"> čitanje knjiga te time izgrađivati kulturu čitanja, razvijati čitalačk</w:t>
            </w:r>
            <w:r>
              <w:rPr>
                <w:rFonts w:eastAsiaTheme="minorEastAsia"/>
                <w:sz w:val="24"/>
                <w:szCs w:val="24"/>
                <w:lang w:eastAsia="hr-HR"/>
              </w:rPr>
              <w:t>e</w:t>
            </w:r>
            <w:r w:rsidRPr="001A3E81">
              <w:rPr>
                <w:rFonts w:eastAsiaTheme="minorEastAsia"/>
                <w:sz w:val="24"/>
                <w:szCs w:val="24"/>
                <w:lang w:eastAsia="hr-HR"/>
              </w:rPr>
              <w:t xml:space="preserve"> vještin</w:t>
            </w:r>
            <w:r>
              <w:rPr>
                <w:rFonts w:eastAsiaTheme="minorEastAsia"/>
                <w:sz w:val="24"/>
                <w:szCs w:val="24"/>
                <w:lang w:eastAsia="hr-HR"/>
              </w:rPr>
              <w:t>e</w:t>
            </w:r>
            <w:r w:rsidRPr="001A3E81">
              <w:rPr>
                <w:rFonts w:eastAsiaTheme="minorEastAsia"/>
                <w:sz w:val="24"/>
                <w:szCs w:val="24"/>
                <w:lang w:eastAsia="hr-HR"/>
              </w:rPr>
              <w:t xml:space="preserve"> učenika i njihovo kritičko mišljenje.</w:t>
            </w:r>
            <w:r>
              <w:rPr>
                <w:rFonts w:eastAsiaTheme="minorEastAsia"/>
                <w:sz w:val="24"/>
                <w:szCs w:val="24"/>
                <w:lang w:eastAsia="hr-HR"/>
              </w:rPr>
              <w:t xml:space="preserve"> Osvijestiti važnost čitanja i posjeta školskoj knjižnici.</w:t>
            </w:r>
          </w:p>
        </w:tc>
      </w:tr>
      <w:tr w:rsidR="005D59E1" w:rsidRPr="00471F2A" w14:paraId="292A8C7E" w14:textId="77777777" w:rsidTr="007E07D4">
        <w:tc>
          <w:tcPr>
            <w:tcW w:w="3936" w:type="dxa"/>
          </w:tcPr>
          <w:p w14:paraId="114973BD"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Nositelji aktivnosti</w:t>
            </w:r>
          </w:p>
        </w:tc>
        <w:tc>
          <w:tcPr>
            <w:tcW w:w="10282" w:type="dxa"/>
          </w:tcPr>
          <w:p w14:paraId="49E9CB56" w14:textId="77777777" w:rsidR="005D59E1" w:rsidRPr="00471F2A" w:rsidRDefault="005D59E1" w:rsidP="007E07D4">
            <w:pPr>
              <w:spacing w:line="300" w:lineRule="auto"/>
              <w:rPr>
                <w:rFonts w:eastAsiaTheme="minorEastAsia"/>
                <w:sz w:val="24"/>
                <w:szCs w:val="24"/>
                <w:lang w:eastAsia="hr-HR"/>
              </w:rPr>
            </w:pPr>
            <w:r w:rsidRPr="00471F2A">
              <w:rPr>
                <w:rFonts w:eastAsiaTheme="minorEastAsia"/>
                <w:sz w:val="24"/>
                <w:szCs w:val="24"/>
                <w:lang w:eastAsia="hr-HR"/>
              </w:rPr>
              <w:t xml:space="preserve">Školska knjižničarka, učenici i učitelji RN </w:t>
            </w:r>
            <w:r>
              <w:rPr>
                <w:rFonts w:eastAsiaTheme="minorEastAsia"/>
                <w:sz w:val="24"/>
                <w:szCs w:val="24"/>
                <w:lang w:eastAsia="hr-HR"/>
              </w:rPr>
              <w:t>(1. i 2. razred)</w:t>
            </w:r>
          </w:p>
        </w:tc>
      </w:tr>
      <w:tr w:rsidR="005D59E1" w:rsidRPr="00471F2A" w14:paraId="6889AC6A"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605C86FA"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realizacije</w:t>
            </w:r>
          </w:p>
        </w:tc>
        <w:tc>
          <w:tcPr>
            <w:tcW w:w="10282" w:type="dxa"/>
          </w:tcPr>
          <w:p w14:paraId="58B3106B"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Čitanje odabrane knjige/slikovnice (nelektirnog naslova) jednom mjesečno. R</w:t>
            </w:r>
            <w:r w:rsidRPr="00BA62CA">
              <w:rPr>
                <w:rFonts w:eastAsiaTheme="minorEastAsia"/>
                <w:sz w:val="24"/>
                <w:szCs w:val="24"/>
                <w:lang w:eastAsia="hr-HR"/>
              </w:rPr>
              <w:t>ad u timu, paru te individualni</w:t>
            </w:r>
            <w:r>
              <w:rPr>
                <w:rFonts w:eastAsiaTheme="minorEastAsia"/>
                <w:sz w:val="24"/>
                <w:szCs w:val="24"/>
                <w:lang w:eastAsia="hr-HR"/>
              </w:rPr>
              <w:t>.</w:t>
            </w:r>
          </w:p>
        </w:tc>
      </w:tr>
      <w:tr w:rsidR="005D59E1" w:rsidRPr="00471F2A" w14:paraId="33739820" w14:textId="77777777" w:rsidTr="007E07D4">
        <w:tc>
          <w:tcPr>
            <w:tcW w:w="3936" w:type="dxa"/>
          </w:tcPr>
          <w:p w14:paraId="04A84CA8"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Vrijeme realizacije</w:t>
            </w:r>
          </w:p>
        </w:tc>
        <w:tc>
          <w:tcPr>
            <w:tcW w:w="10282" w:type="dxa"/>
          </w:tcPr>
          <w:p w14:paraId="47917CF5"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Tijekom školske godine.</w:t>
            </w:r>
          </w:p>
        </w:tc>
      </w:tr>
      <w:tr w:rsidR="005D59E1" w:rsidRPr="00471F2A" w14:paraId="4B430289"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749FC449"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Troškovnik</w:t>
            </w:r>
          </w:p>
        </w:tc>
        <w:tc>
          <w:tcPr>
            <w:tcW w:w="10282" w:type="dxa"/>
          </w:tcPr>
          <w:p w14:paraId="303A1B5B"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w:t>
            </w:r>
          </w:p>
          <w:p w14:paraId="40384F32" w14:textId="77777777" w:rsidR="005D59E1" w:rsidRPr="00471F2A" w:rsidRDefault="005D59E1" w:rsidP="007E07D4">
            <w:pPr>
              <w:tabs>
                <w:tab w:val="left" w:pos="1065"/>
              </w:tabs>
              <w:spacing w:line="300" w:lineRule="auto"/>
              <w:rPr>
                <w:rFonts w:eastAsiaTheme="minorEastAsia"/>
                <w:sz w:val="24"/>
                <w:szCs w:val="24"/>
                <w:lang w:eastAsia="hr-HR"/>
              </w:rPr>
            </w:pPr>
          </w:p>
        </w:tc>
      </w:tr>
      <w:tr w:rsidR="005D59E1" w:rsidRPr="00471F2A" w14:paraId="5838D3B5" w14:textId="77777777" w:rsidTr="007E07D4">
        <w:tc>
          <w:tcPr>
            <w:tcW w:w="3936" w:type="dxa"/>
          </w:tcPr>
          <w:p w14:paraId="64C525A6"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lastRenderedPageBreak/>
              <w:t>Način vrednovanja</w:t>
            </w:r>
          </w:p>
        </w:tc>
        <w:tc>
          <w:tcPr>
            <w:tcW w:w="10282" w:type="dxa"/>
          </w:tcPr>
          <w:p w14:paraId="7A423003" w14:textId="77777777" w:rsidR="005D59E1" w:rsidRPr="00471F2A" w:rsidRDefault="005D59E1" w:rsidP="007E07D4">
            <w:pPr>
              <w:tabs>
                <w:tab w:val="left" w:pos="1065"/>
              </w:tabs>
              <w:spacing w:line="300" w:lineRule="auto"/>
              <w:rPr>
                <w:rFonts w:eastAsiaTheme="minorEastAsia"/>
                <w:sz w:val="24"/>
                <w:szCs w:val="24"/>
                <w:lang w:eastAsia="hr-HR"/>
              </w:rPr>
            </w:pPr>
            <w:r w:rsidRPr="00065634">
              <w:rPr>
                <w:rFonts w:eastAsiaTheme="minorEastAsia"/>
                <w:sz w:val="24"/>
                <w:szCs w:val="24"/>
                <w:lang w:eastAsia="hr-HR"/>
              </w:rPr>
              <w:t>Samovrednovanje, pohvale i poticaji.</w:t>
            </w:r>
          </w:p>
        </w:tc>
      </w:tr>
      <w:tr w:rsidR="005D59E1" w:rsidRPr="00471F2A" w14:paraId="1BF283C8"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171EA0E5"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Korištenje rezultata vrednovanja</w:t>
            </w:r>
          </w:p>
        </w:tc>
        <w:tc>
          <w:tcPr>
            <w:tcW w:w="10282" w:type="dxa"/>
          </w:tcPr>
          <w:p w14:paraId="0D0F3860" w14:textId="77777777" w:rsidR="005D59E1" w:rsidRPr="00471F2A" w:rsidRDefault="005D59E1" w:rsidP="007E07D4">
            <w:pPr>
              <w:spacing w:line="300" w:lineRule="auto"/>
              <w:rPr>
                <w:rFonts w:eastAsiaTheme="minorEastAsia"/>
                <w:sz w:val="24"/>
                <w:szCs w:val="24"/>
                <w:lang w:eastAsia="hr-HR"/>
              </w:rPr>
            </w:pPr>
            <w:r>
              <w:rPr>
                <w:rFonts w:eastAsiaTheme="minorEastAsia"/>
                <w:sz w:val="24"/>
                <w:szCs w:val="24"/>
                <w:lang w:eastAsia="hr-HR"/>
              </w:rPr>
              <w:t>Objavljivanje učeničkih radova i uspjeha na internetskoj stranici škole.</w:t>
            </w:r>
          </w:p>
        </w:tc>
      </w:tr>
    </w:tbl>
    <w:p w14:paraId="0ABD2742" w14:textId="10A8251B" w:rsidR="000E093C" w:rsidRDefault="000E093C">
      <w:pPr>
        <w:rPr>
          <w:rFonts w:ascii="Times New Roman" w:eastAsia="Times New Roman" w:hAnsi="Times New Roman" w:cs="Times New Roman"/>
          <w:color w:val="000000"/>
          <w:sz w:val="24"/>
          <w:szCs w:val="19"/>
          <w:lang w:eastAsia="en-GB"/>
        </w:rPr>
      </w:pPr>
    </w:p>
    <w:p w14:paraId="5BD5E5CF" w14:textId="77777777" w:rsidR="005D59E1" w:rsidRDefault="005D59E1">
      <w:pPr>
        <w:rPr>
          <w:rFonts w:ascii="Times New Roman" w:eastAsia="Times New Roman" w:hAnsi="Times New Roman" w:cs="Times New Roman"/>
          <w:color w:val="000000"/>
          <w:sz w:val="24"/>
          <w:szCs w:val="19"/>
          <w:lang w:eastAsia="en-GB"/>
        </w:rPr>
      </w:pPr>
    </w:p>
    <w:p w14:paraId="5DEED7BC" w14:textId="77777777" w:rsidR="005D59E1" w:rsidRDefault="005D59E1">
      <w:pPr>
        <w:rPr>
          <w:rFonts w:ascii="Times New Roman" w:eastAsia="Times New Roman" w:hAnsi="Times New Roman" w:cs="Times New Roman"/>
          <w:color w:val="000000"/>
          <w:sz w:val="24"/>
          <w:szCs w:val="19"/>
          <w:lang w:eastAsia="en-GB"/>
        </w:rPr>
      </w:pPr>
    </w:p>
    <w:p w14:paraId="0E588ACE" w14:textId="77777777" w:rsidR="005D59E1" w:rsidRDefault="005D59E1">
      <w:pPr>
        <w:rPr>
          <w:rFonts w:ascii="Times New Roman" w:eastAsia="Times New Roman" w:hAnsi="Times New Roman" w:cs="Times New Roman"/>
          <w:color w:val="000000"/>
          <w:sz w:val="24"/>
          <w:szCs w:val="19"/>
          <w:lang w:eastAsia="en-GB"/>
        </w:rPr>
      </w:pPr>
    </w:p>
    <w:p w14:paraId="08137D58" w14:textId="77777777" w:rsidR="005D59E1" w:rsidRDefault="005D59E1">
      <w:pPr>
        <w:rPr>
          <w:rFonts w:ascii="Times New Roman" w:eastAsia="Times New Roman" w:hAnsi="Times New Roman" w:cs="Times New Roman"/>
          <w:color w:val="000000"/>
          <w:sz w:val="24"/>
          <w:szCs w:val="19"/>
          <w:lang w:eastAsia="en-GB"/>
        </w:rPr>
      </w:pPr>
    </w:p>
    <w:p w14:paraId="47A29089" w14:textId="77777777" w:rsidR="005D59E1" w:rsidRDefault="005D59E1">
      <w:pPr>
        <w:rPr>
          <w:rFonts w:ascii="Times New Roman" w:eastAsia="Times New Roman" w:hAnsi="Times New Roman" w:cs="Times New Roman"/>
          <w:color w:val="000000"/>
          <w:sz w:val="24"/>
          <w:szCs w:val="19"/>
          <w:lang w:eastAsia="en-GB"/>
        </w:rPr>
      </w:pPr>
    </w:p>
    <w:p w14:paraId="1E8EF47C" w14:textId="77777777" w:rsidR="005D59E1" w:rsidRDefault="005D59E1">
      <w:pPr>
        <w:rPr>
          <w:rFonts w:ascii="Times New Roman" w:eastAsia="Times New Roman" w:hAnsi="Times New Roman" w:cs="Times New Roman"/>
          <w:color w:val="000000"/>
          <w:sz w:val="24"/>
          <w:szCs w:val="19"/>
          <w:lang w:eastAsia="en-GB"/>
        </w:rPr>
      </w:pPr>
    </w:p>
    <w:p w14:paraId="1DA43E60" w14:textId="6AC1D962" w:rsidR="000E093C" w:rsidRDefault="000E093C">
      <w:pPr>
        <w:rPr>
          <w:rFonts w:ascii="Times New Roman" w:eastAsia="Times New Roman" w:hAnsi="Times New Roman" w:cs="Times New Roman"/>
          <w:color w:val="000000"/>
          <w:sz w:val="24"/>
          <w:szCs w:val="19"/>
          <w:lang w:eastAsia="en-GB"/>
        </w:rPr>
      </w:pPr>
    </w:p>
    <w:tbl>
      <w:tblPr>
        <w:tblStyle w:val="Tablicareetke4-isticanje537"/>
        <w:tblW w:w="14218" w:type="dxa"/>
        <w:tblLayout w:type="fixed"/>
        <w:tblLook w:val="0400" w:firstRow="0" w:lastRow="0" w:firstColumn="0" w:lastColumn="0" w:noHBand="0" w:noVBand="1"/>
      </w:tblPr>
      <w:tblGrid>
        <w:gridCol w:w="3936"/>
        <w:gridCol w:w="10282"/>
      </w:tblGrid>
      <w:tr w:rsidR="005D59E1" w:rsidRPr="00471F2A" w14:paraId="4237F7CD"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312168A0" w14:textId="77777777" w:rsidR="005D59E1" w:rsidRPr="00847375" w:rsidRDefault="005D59E1" w:rsidP="007E07D4">
            <w:pPr>
              <w:keepNext/>
              <w:keepLines/>
              <w:spacing w:before="160" w:after="40"/>
              <w:outlineLvl w:val="1"/>
              <w:rPr>
                <w:rFonts w:asciiTheme="majorHAnsi" w:eastAsiaTheme="majorEastAsia" w:hAnsiTheme="majorHAnsi" w:cstheme="majorBidi"/>
                <w:b/>
                <w:bCs/>
                <w:color w:val="365F91" w:themeColor="accent1" w:themeShade="BF"/>
                <w:sz w:val="26"/>
                <w:szCs w:val="26"/>
                <w:lang w:eastAsia="hr-HR"/>
              </w:rPr>
            </w:pPr>
            <w:r w:rsidRPr="00471F2A">
              <w:rPr>
                <w:rFonts w:asciiTheme="majorHAnsi" w:eastAsiaTheme="majorEastAsia" w:hAnsiTheme="majorHAnsi" w:cstheme="majorBidi"/>
                <w:b/>
                <w:bCs/>
                <w:color w:val="365F91" w:themeColor="accent1" w:themeShade="BF"/>
                <w:sz w:val="26"/>
                <w:szCs w:val="26"/>
                <w:lang w:eastAsia="hr-HR"/>
              </w:rPr>
              <w:t xml:space="preserve">Naziv aktivnosti: </w:t>
            </w:r>
            <w:r>
              <w:rPr>
                <w:rFonts w:asciiTheme="majorHAnsi" w:eastAsiaTheme="majorEastAsia" w:hAnsiTheme="majorHAnsi" w:cstheme="majorBidi"/>
                <w:b/>
                <w:bCs/>
                <w:color w:val="365F91" w:themeColor="accent1" w:themeShade="BF"/>
                <w:sz w:val="26"/>
                <w:szCs w:val="26"/>
                <w:lang w:eastAsia="hr-HR"/>
              </w:rPr>
              <w:t xml:space="preserve"> Ceker znanja/Kofer čuda</w:t>
            </w:r>
          </w:p>
        </w:tc>
        <w:tc>
          <w:tcPr>
            <w:tcW w:w="10282" w:type="dxa"/>
          </w:tcPr>
          <w:p w14:paraId="69B790B9" w14:textId="77777777" w:rsidR="005D59E1" w:rsidRPr="00471F2A" w:rsidRDefault="005D59E1" w:rsidP="007E07D4">
            <w:pPr>
              <w:keepNext/>
              <w:keepLines/>
              <w:spacing w:before="160" w:after="40"/>
              <w:outlineLvl w:val="1"/>
              <w:rPr>
                <w:rFonts w:asciiTheme="majorHAnsi" w:eastAsiaTheme="majorEastAsia" w:hAnsiTheme="majorHAnsi" w:cstheme="majorBidi"/>
                <w:b/>
                <w:bCs/>
                <w:sz w:val="32"/>
                <w:szCs w:val="32"/>
                <w:lang w:eastAsia="hr-HR"/>
              </w:rPr>
            </w:pPr>
            <w:r w:rsidRPr="00471F2A">
              <w:rPr>
                <w:rFonts w:asciiTheme="majorHAnsi" w:eastAsiaTheme="majorEastAsia" w:hAnsiTheme="majorHAnsi" w:cstheme="majorBidi"/>
                <w:b/>
                <w:bCs/>
                <w:color w:val="365F91" w:themeColor="accent1" w:themeShade="BF"/>
                <w:sz w:val="32"/>
                <w:szCs w:val="32"/>
                <w:lang w:eastAsia="hr-HR"/>
              </w:rPr>
              <w:t>Ime i prezime voditelja: Irena Ivković, školska knjižničarka</w:t>
            </w:r>
          </w:p>
        </w:tc>
      </w:tr>
      <w:tr w:rsidR="005D59E1" w:rsidRPr="00471F2A" w14:paraId="0F1CD327" w14:textId="77777777" w:rsidTr="007E07D4">
        <w:tc>
          <w:tcPr>
            <w:tcW w:w="3936" w:type="dxa"/>
          </w:tcPr>
          <w:p w14:paraId="782A5134"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Ishodi aktivnosti</w:t>
            </w:r>
          </w:p>
        </w:tc>
        <w:tc>
          <w:tcPr>
            <w:tcW w:w="10282" w:type="dxa"/>
          </w:tcPr>
          <w:p w14:paraId="0A7A4103"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Učenici će : o</w:t>
            </w:r>
            <w:r w:rsidRPr="00614068">
              <w:rPr>
                <w:rFonts w:eastAsiaTheme="minorEastAsia"/>
                <w:sz w:val="24"/>
                <w:szCs w:val="24"/>
                <w:lang w:eastAsia="hr-HR"/>
              </w:rPr>
              <w:t>svijestiti važnost čitanja</w:t>
            </w:r>
            <w:r>
              <w:rPr>
                <w:rFonts w:eastAsiaTheme="minorEastAsia"/>
                <w:sz w:val="24"/>
                <w:szCs w:val="24"/>
                <w:lang w:eastAsia="hr-HR"/>
              </w:rPr>
              <w:t xml:space="preserve">, </w:t>
            </w:r>
            <w:r w:rsidRPr="00614068">
              <w:rPr>
                <w:rFonts w:eastAsiaTheme="minorEastAsia"/>
                <w:sz w:val="24"/>
                <w:szCs w:val="24"/>
                <w:lang w:eastAsia="hr-HR"/>
              </w:rPr>
              <w:t>bogatiti fond riječi</w:t>
            </w:r>
            <w:r>
              <w:rPr>
                <w:rFonts w:eastAsiaTheme="minorEastAsia"/>
                <w:sz w:val="24"/>
                <w:szCs w:val="24"/>
                <w:lang w:eastAsia="hr-HR"/>
              </w:rPr>
              <w:t>, s</w:t>
            </w:r>
            <w:r w:rsidRPr="00614068">
              <w:rPr>
                <w:rFonts w:eastAsiaTheme="minorEastAsia"/>
                <w:sz w:val="24"/>
                <w:szCs w:val="24"/>
                <w:lang w:eastAsia="hr-HR"/>
              </w:rPr>
              <w:t>voje dojmove upisati u bilježnicu dojmova</w:t>
            </w:r>
            <w:r>
              <w:rPr>
                <w:rFonts w:eastAsiaTheme="minorEastAsia"/>
                <w:sz w:val="24"/>
                <w:szCs w:val="24"/>
                <w:lang w:eastAsia="hr-HR"/>
              </w:rPr>
              <w:t>, d</w:t>
            </w:r>
            <w:r w:rsidRPr="00614068">
              <w:rPr>
                <w:rFonts w:eastAsiaTheme="minorEastAsia"/>
                <w:sz w:val="24"/>
                <w:szCs w:val="24"/>
                <w:lang w:eastAsia="hr-HR"/>
              </w:rPr>
              <w:t>oživjeti lijepe trenutke u svojoj obitelji čitajući zajedn</w:t>
            </w:r>
            <w:r>
              <w:rPr>
                <w:rFonts w:eastAsiaTheme="minorEastAsia"/>
                <w:sz w:val="24"/>
                <w:szCs w:val="24"/>
                <w:lang w:eastAsia="hr-HR"/>
              </w:rPr>
              <w:t>o, r</w:t>
            </w:r>
            <w:r w:rsidRPr="00614068">
              <w:rPr>
                <w:rFonts w:eastAsiaTheme="minorEastAsia"/>
                <w:sz w:val="24"/>
                <w:szCs w:val="24"/>
                <w:lang w:eastAsia="hr-HR"/>
              </w:rPr>
              <w:t>azgovarati o pročitanome</w:t>
            </w:r>
            <w:r>
              <w:rPr>
                <w:rFonts w:eastAsiaTheme="minorEastAsia"/>
                <w:sz w:val="24"/>
                <w:szCs w:val="24"/>
                <w:lang w:eastAsia="hr-HR"/>
              </w:rPr>
              <w:t xml:space="preserve">, </w:t>
            </w:r>
            <w:r w:rsidRPr="00614068">
              <w:rPr>
                <w:rFonts w:eastAsiaTheme="minorEastAsia"/>
                <w:sz w:val="24"/>
                <w:szCs w:val="24"/>
                <w:lang w:eastAsia="hr-HR"/>
              </w:rPr>
              <w:t>ostvarivati dobru komunikaciju s ukućanima,</w:t>
            </w:r>
            <w:r>
              <w:rPr>
                <w:rFonts w:eastAsiaTheme="minorEastAsia"/>
                <w:sz w:val="24"/>
                <w:szCs w:val="24"/>
                <w:lang w:eastAsia="hr-HR"/>
              </w:rPr>
              <w:t xml:space="preserve"> </w:t>
            </w:r>
            <w:r w:rsidRPr="00614068">
              <w:rPr>
                <w:rFonts w:eastAsiaTheme="minorEastAsia"/>
                <w:sz w:val="24"/>
                <w:szCs w:val="24"/>
                <w:lang w:eastAsia="hr-HR"/>
              </w:rPr>
              <w:t>uspješno  surađivati  u različitim situacijama</w:t>
            </w:r>
            <w:r>
              <w:rPr>
                <w:rFonts w:eastAsiaTheme="minorEastAsia"/>
                <w:sz w:val="24"/>
                <w:szCs w:val="24"/>
                <w:lang w:eastAsia="hr-HR"/>
              </w:rPr>
              <w:t xml:space="preserve">, </w:t>
            </w:r>
            <w:r w:rsidRPr="00614068">
              <w:rPr>
                <w:rFonts w:eastAsiaTheme="minorEastAsia"/>
                <w:sz w:val="24"/>
                <w:szCs w:val="24"/>
                <w:lang w:eastAsia="hr-HR"/>
              </w:rPr>
              <w:t>biti spreman zatražiti pomoć pri čitanj</w:t>
            </w:r>
            <w:r>
              <w:rPr>
                <w:rFonts w:eastAsiaTheme="minorEastAsia"/>
                <w:sz w:val="24"/>
                <w:szCs w:val="24"/>
                <w:lang w:eastAsia="hr-HR"/>
              </w:rPr>
              <w:t xml:space="preserve">u, </w:t>
            </w:r>
            <w:r w:rsidRPr="00614068">
              <w:rPr>
                <w:rFonts w:eastAsiaTheme="minorEastAsia"/>
                <w:sz w:val="24"/>
                <w:szCs w:val="24"/>
                <w:lang w:eastAsia="hr-HR"/>
              </w:rPr>
              <w:t>razvijati društvene komunikacijske vještine i timski rad</w:t>
            </w:r>
          </w:p>
        </w:tc>
      </w:tr>
      <w:tr w:rsidR="005D59E1" w:rsidRPr="00471F2A" w14:paraId="450A7F9C"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5FDD4872"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Namjena</w:t>
            </w:r>
          </w:p>
        </w:tc>
        <w:tc>
          <w:tcPr>
            <w:tcW w:w="10282" w:type="dxa"/>
          </w:tcPr>
          <w:p w14:paraId="47312FFB" w14:textId="77777777" w:rsidR="005D59E1" w:rsidRPr="00471F2A" w:rsidRDefault="005D59E1" w:rsidP="007E07D4">
            <w:pPr>
              <w:tabs>
                <w:tab w:val="left" w:pos="1065"/>
              </w:tabs>
              <w:spacing w:line="300" w:lineRule="auto"/>
              <w:rPr>
                <w:rFonts w:eastAsiaTheme="minorEastAsia"/>
                <w:sz w:val="24"/>
                <w:szCs w:val="24"/>
                <w:lang w:eastAsia="hr-HR"/>
              </w:rPr>
            </w:pPr>
            <w:r w:rsidRPr="00614068">
              <w:rPr>
                <w:rFonts w:eastAsiaTheme="minorEastAsia"/>
                <w:sz w:val="24"/>
                <w:szCs w:val="24"/>
                <w:lang w:eastAsia="hr-HR"/>
              </w:rPr>
              <w:t>Razvi</w:t>
            </w:r>
            <w:r>
              <w:rPr>
                <w:rFonts w:eastAsiaTheme="minorEastAsia"/>
                <w:sz w:val="24"/>
                <w:szCs w:val="24"/>
                <w:lang w:eastAsia="hr-HR"/>
              </w:rPr>
              <w:t xml:space="preserve">janje </w:t>
            </w:r>
            <w:r w:rsidRPr="00614068">
              <w:rPr>
                <w:rFonts w:eastAsiaTheme="minorEastAsia"/>
                <w:sz w:val="24"/>
                <w:szCs w:val="24"/>
                <w:lang w:eastAsia="hr-HR"/>
              </w:rPr>
              <w:t>svijest</w:t>
            </w:r>
            <w:r>
              <w:rPr>
                <w:rFonts w:eastAsiaTheme="minorEastAsia"/>
                <w:sz w:val="24"/>
                <w:szCs w:val="24"/>
                <w:lang w:eastAsia="hr-HR"/>
              </w:rPr>
              <w:t>i</w:t>
            </w:r>
            <w:r w:rsidRPr="00614068">
              <w:rPr>
                <w:rFonts w:eastAsiaTheme="minorEastAsia"/>
                <w:sz w:val="24"/>
                <w:szCs w:val="24"/>
                <w:lang w:eastAsia="hr-HR"/>
              </w:rPr>
              <w:t xml:space="preserve"> o važnosti čitanja</w:t>
            </w:r>
            <w:r>
              <w:rPr>
                <w:rFonts w:eastAsiaTheme="minorEastAsia"/>
                <w:sz w:val="24"/>
                <w:szCs w:val="24"/>
                <w:lang w:eastAsia="hr-HR"/>
              </w:rPr>
              <w:t xml:space="preserve"> </w:t>
            </w:r>
            <w:r w:rsidRPr="00614068">
              <w:rPr>
                <w:rFonts w:eastAsiaTheme="minorEastAsia"/>
                <w:sz w:val="24"/>
                <w:szCs w:val="24"/>
                <w:lang w:eastAsia="hr-HR"/>
              </w:rPr>
              <w:t>te čitanja s razumijevanjem. Upozn</w:t>
            </w:r>
            <w:r>
              <w:rPr>
                <w:rFonts w:eastAsiaTheme="minorEastAsia"/>
                <w:sz w:val="24"/>
                <w:szCs w:val="24"/>
                <w:lang w:eastAsia="hr-HR"/>
              </w:rPr>
              <w:t xml:space="preserve">avanje učenika s </w:t>
            </w:r>
            <w:r w:rsidRPr="00614068">
              <w:rPr>
                <w:rFonts w:eastAsiaTheme="minorEastAsia"/>
                <w:sz w:val="24"/>
                <w:szCs w:val="24"/>
                <w:lang w:eastAsia="hr-HR"/>
              </w:rPr>
              <w:t>knjiga</w:t>
            </w:r>
            <w:r>
              <w:rPr>
                <w:rFonts w:eastAsiaTheme="minorEastAsia"/>
                <w:sz w:val="24"/>
                <w:szCs w:val="24"/>
                <w:lang w:eastAsia="hr-HR"/>
              </w:rPr>
              <w:t>ma</w:t>
            </w:r>
            <w:r w:rsidRPr="00614068">
              <w:rPr>
                <w:rFonts w:eastAsiaTheme="minorEastAsia"/>
                <w:sz w:val="24"/>
                <w:szCs w:val="24"/>
                <w:lang w:eastAsia="hr-HR"/>
              </w:rPr>
              <w:t xml:space="preserve"> </w:t>
            </w:r>
            <w:r>
              <w:rPr>
                <w:rFonts w:eastAsiaTheme="minorEastAsia"/>
                <w:sz w:val="24"/>
                <w:szCs w:val="24"/>
                <w:lang w:eastAsia="hr-HR"/>
              </w:rPr>
              <w:t xml:space="preserve">iz Školske knjižnice (koje nisu lektirni naslovi) </w:t>
            </w:r>
            <w:r w:rsidRPr="00614068">
              <w:rPr>
                <w:rFonts w:eastAsiaTheme="minorEastAsia"/>
                <w:sz w:val="24"/>
                <w:szCs w:val="24"/>
                <w:lang w:eastAsia="hr-HR"/>
              </w:rPr>
              <w:t xml:space="preserve">prilagođenih </w:t>
            </w:r>
            <w:r>
              <w:rPr>
                <w:rFonts w:eastAsiaTheme="minorEastAsia"/>
                <w:sz w:val="24"/>
                <w:szCs w:val="24"/>
                <w:lang w:eastAsia="hr-HR"/>
              </w:rPr>
              <w:t xml:space="preserve">njihovu </w:t>
            </w:r>
            <w:r w:rsidRPr="00614068">
              <w:rPr>
                <w:rFonts w:eastAsiaTheme="minorEastAsia"/>
                <w:sz w:val="24"/>
                <w:szCs w:val="24"/>
                <w:lang w:eastAsia="hr-HR"/>
              </w:rPr>
              <w:t>uzrastu</w:t>
            </w:r>
            <w:r>
              <w:rPr>
                <w:rFonts w:eastAsiaTheme="minorEastAsia"/>
                <w:sz w:val="24"/>
                <w:szCs w:val="24"/>
                <w:lang w:eastAsia="hr-HR"/>
              </w:rPr>
              <w:t>.</w:t>
            </w:r>
            <w:r w:rsidRPr="00614068">
              <w:rPr>
                <w:rFonts w:eastAsiaTheme="minorEastAsia"/>
                <w:sz w:val="24"/>
                <w:szCs w:val="24"/>
                <w:lang w:eastAsia="hr-HR"/>
              </w:rPr>
              <w:t xml:space="preserve"> </w:t>
            </w:r>
            <w:r>
              <w:rPr>
                <w:rFonts w:eastAsiaTheme="minorEastAsia"/>
                <w:sz w:val="24"/>
                <w:szCs w:val="24"/>
                <w:lang w:eastAsia="hr-HR"/>
              </w:rPr>
              <w:t>P</w:t>
            </w:r>
            <w:r w:rsidRPr="00614068">
              <w:rPr>
                <w:rFonts w:eastAsiaTheme="minorEastAsia"/>
                <w:sz w:val="24"/>
                <w:szCs w:val="24"/>
                <w:lang w:eastAsia="hr-HR"/>
              </w:rPr>
              <w:t>rov</w:t>
            </w:r>
            <w:r>
              <w:rPr>
                <w:rFonts w:eastAsiaTheme="minorEastAsia"/>
                <w:sz w:val="24"/>
                <w:szCs w:val="24"/>
                <w:lang w:eastAsia="hr-HR"/>
              </w:rPr>
              <w:t>ođenje</w:t>
            </w:r>
            <w:r w:rsidRPr="00614068">
              <w:rPr>
                <w:rFonts w:eastAsiaTheme="minorEastAsia"/>
                <w:sz w:val="24"/>
                <w:szCs w:val="24"/>
                <w:lang w:eastAsia="hr-HR"/>
              </w:rPr>
              <w:t xml:space="preserve"> slobodno</w:t>
            </w:r>
            <w:r>
              <w:rPr>
                <w:rFonts w:eastAsiaTheme="minorEastAsia"/>
                <w:sz w:val="24"/>
                <w:szCs w:val="24"/>
                <w:lang w:eastAsia="hr-HR"/>
              </w:rPr>
              <w:t>g</w:t>
            </w:r>
            <w:r w:rsidRPr="00614068">
              <w:rPr>
                <w:rFonts w:eastAsiaTheme="minorEastAsia"/>
                <w:sz w:val="24"/>
                <w:szCs w:val="24"/>
                <w:lang w:eastAsia="hr-HR"/>
              </w:rPr>
              <w:t xml:space="preserve"> vr</w:t>
            </w:r>
            <w:r>
              <w:rPr>
                <w:rFonts w:eastAsiaTheme="minorEastAsia"/>
                <w:sz w:val="24"/>
                <w:szCs w:val="24"/>
                <w:lang w:eastAsia="hr-HR"/>
              </w:rPr>
              <w:t>emena</w:t>
            </w:r>
            <w:r w:rsidRPr="00614068">
              <w:rPr>
                <w:rFonts w:eastAsiaTheme="minorEastAsia"/>
                <w:sz w:val="24"/>
                <w:szCs w:val="24"/>
                <w:lang w:eastAsia="hr-HR"/>
              </w:rPr>
              <w:t xml:space="preserve"> u krugu obitelji </w:t>
            </w:r>
            <w:r>
              <w:rPr>
                <w:rFonts w:eastAsiaTheme="minorEastAsia"/>
                <w:sz w:val="24"/>
                <w:szCs w:val="24"/>
                <w:lang w:eastAsia="hr-HR"/>
              </w:rPr>
              <w:t xml:space="preserve">uz </w:t>
            </w:r>
            <w:r w:rsidRPr="00614068">
              <w:rPr>
                <w:rFonts w:eastAsiaTheme="minorEastAsia"/>
                <w:sz w:val="24"/>
                <w:szCs w:val="24"/>
                <w:lang w:eastAsia="hr-HR"/>
              </w:rPr>
              <w:t>čita</w:t>
            </w:r>
            <w:r>
              <w:rPr>
                <w:rFonts w:eastAsiaTheme="minorEastAsia"/>
                <w:sz w:val="24"/>
                <w:szCs w:val="24"/>
                <w:lang w:eastAsia="hr-HR"/>
              </w:rPr>
              <w:t>nje</w:t>
            </w:r>
            <w:r w:rsidRPr="00614068">
              <w:rPr>
                <w:rFonts w:eastAsiaTheme="minorEastAsia"/>
                <w:sz w:val="24"/>
                <w:szCs w:val="24"/>
                <w:lang w:eastAsia="hr-HR"/>
              </w:rPr>
              <w:t xml:space="preserve"> knjig</w:t>
            </w:r>
            <w:r>
              <w:rPr>
                <w:rFonts w:eastAsiaTheme="minorEastAsia"/>
                <w:sz w:val="24"/>
                <w:szCs w:val="24"/>
                <w:lang w:eastAsia="hr-HR"/>
              </w:rPr>
              <w:t>a</w:t>
            </w:r>
            <w:r w:rsidRPr="00614068">
              <w:rPr>
                <w:rFonts w:eastAsiaTheme="minorEastAsia"/>
                <w:sz w:val="24"/>
                <w:szCs w:val="24"/>
                <w:lang w:eastAsia="hr-HR"/>
              </w:rPr>
              <w:t xml:space="preserve"> i zajedničko druženje</w:t>
            </w:r>
            <w:r>
              <w:rPr>
                <w:rFonts w:eastAsiaTheme="minorEastAsia"/>
                <w:sz w:val="24"/>
                <w:szCs w:val="24"/>
                <w:lang w:eastAsia="hr-HR"/>
              </w:rPr>
              <w:t>.</w:t>
            </w:r>
          </w:p>
        </w:tc>
      </w:tr>
      <w:tr w:rsidR="005D59E1" w:rsidRPr="00471F2A" w14:paraId="2BB91189" w14:textId="77777777" w:rsidTr="007E07D4">
        <w:tc>
          <w:tcPr>
            <w:tcW w:w="3936" w:type="dxa"/>
          </w:tcPr>
          <w:p w14:paraId="3ECE4BD4"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lastRenderedPageBreak/>
              <w:t>Nositelji aktivnosti</w:t>
            </w:r>
          </w:p>
        </w:tc>
        <w:tc>
          <w:tcPr>
            <w:tcW w:w="10282" w:type="dxa"/>
          </w:tcPr>
          <w:p w14:paraId="0B3FDAC9" w14:textId="77777777" w:rsidR="005D59E1" w:rsidRPr="00471F2A" w:rsidRDefault="005D59E1" w:rsidP="007E07D4">
            <w:pPr>
              <w:spacing w:line="300" w:lineRule="auto"/>
              <w:rPr>
                <w:rFonts w:eastAsiaTheme="minorEastAsia"/>
                <w:sz w:val="24"/>
                <w:szCs w:val="24"/>
                <w:lang w:eastAsia="hr-HR"/>
              </w:rPr>
            </w:pPr>
            <w:r w:rsidRPr="00471F2A">
              <w:rPr>
                <w:rFonts w:eastAsiaTheme="minorEastAsia"/>
                <w:sz w:val="24"/>
                <w:szCs w:val="24"/>
                <w:lang w:eastAsia="hr-HR"/>
              </w:rPr>
              <w:t>Školska knjižničarka, učenici i učitelji RN</w:t>
            </w:r>
            <w:r>
              <w:rPr>
                <w:rFonts w:eastAsiaTheme="minorEastAsia"/>
                <w:sz w:val="24"/>
                <w:szCs w:val="24"/>
                <w:lang w:eastAsia="hr-HR"/>
              </w:rPr>
              <w:t xml:space="preserve">  </w:t>
            </w:r>
            <w:r w:rsidRPr="00471F2A">
              <w:rPr>
                <w:rFonts w:eastAsiaTheme="minorEastAsia"/>
                <w:sz w:val="24"/>
                <w:szCs w:val="24"/>
                <w:lang w:eastAsia="hr-HR"/>
              </w:rPr>
              <w:t>– prema dogovoru</w:t>
            </w:r>
          </w:p>
        </w:tc>
      </w:tr>
      <w:tr w:rsidR="005D59E1" w:rsidRPr="00471F2A" w14:paraId="22D90D70"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75E2774E"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realizacije</w:t>
            </w:r>
          </w:p>
        </w:tc>
        <w:tc>
          <w:tcPr>
            <w:tcW w:w="10282" w:type="dxa"/>
          </w:tcPr>
          <w:p w14:paraId="0C07D091"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Čitanje odabranih književnih i neknjiževnih tekstova po izboru knjižničarke. R</w:t>
            </w:r>
            <w:r w:rsidRPr="00BA62CA">
              <w:rPr>
                <w:rFonts w:eastAsiaTheme="minorEastAsia"/>
                <w:sz w:val="24"/>
                <w:szCs w:val="24"/>
                <w:lang w:eastAsia="hr-HR"/>
              </w:rPr>
              <w:t>ad u timu, paru te individualni</w:t>
            </w:r>
            <w:r>
              <w:rPr>
                <w:rFonts w:eastAsiaTheme="minorEastAsia"/>
                <w:sz w:val="24"/>
                <w:szCs w:val="24"/>
                <w:lang w:eastAsia="hr-HR"/>
              </w:rPr>
              <w:t>.</w:t>
            </w:r>
          </w:p>
        </w:tc>
      </w:tr>
      <w:tr w:rsidR="005D59E1" w:rsidRPr="00471F2A" w14:paraId="79ED93CC" w14:textId="77777777" w:rsidTr="007E07D4">
        <w:tc>
          <w:tcPr>
            <w:tcW w:w="3936" w:type="dxa"/>
          </w:tcPr>
          <w:p w14:paraId="7BE55574"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Vrijeme realizacije</w:t>
            </w:r>
          </w:p>
        </w:tc>
        <w:tc>
          <w:tcPr>
            <w:tcW w:w="10282" w:type="dxa"/>
          </w:tcPr>
          <w:p w14:paraId="280C4631"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Tijekom školske godine.</w:t>
            </w:r>
          </w:p>
        </w:tc>
      </w:tr>
      <w:tr w:rsidR="005D59E1" w:rsidRPr="00471F2A" w14:paraId="179BF9C5"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2A4BFCAF"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Troškovnik</w:t>
            </w:r>
          </w:p>
        </w:tc>
        <w:tc>
          <w:tcPr>
            <w:tcW w:w="10282" w:type="dxa"/>
          </w:tcPr>
          <w:p w14:paraId="40299DEA"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w:t>
            </w:r>
          </w:p>
        </w:tc>
      </w:tr>
      <w:tr w:rsidR="005D59E1" w:rsidRPr="00471F2A" w14:paraId="4F2246DB" w14:textId="77777777" w:rsidTr="007E07D4">
        <w:tc>
          <w:tcPr>
            <w:tcW w:w="3936" w:type="dxa"/>
          </w:tcPr>
          <w:p w14:paraId="55C9B349"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vrednovanja</w:t>
            </w:r>
          </w:p>
        </w:tc>
        <w:tc>
          <w:tcPr>
            <w:tcW w:w="10282" w:type="dxa"/>
          </w:tcPr>
          <w:p w14:paraId="35EFE49E" w14:textId="77777777" w:rsidR="005D59E1" w:rsidRPr="00471F2A" w:rsidRDefault="005D59E1" w:rsidP="007E07D4">
            <w:pPr>
              <w:tabs>
                <w:tab w:val="left" w:pos="1065"/>
              </w:tabs>
              <w:spacing w:line="300" w:lineRule="auto"/>
              <w:rPr>
                <w:rFonts w:eastAsiaTheme="minorEastAsia"/>
                <w:sz w:val="24"/>
                <w:szCs w:val="24"/>
                <w:lang w:eastAsia="hr-HR"/>
              </w:rPr>
            </w:pPr>
            <w:r w:rsidRPr="00065634">
              <w:rPr>
                <w:rFonts w:eastAsiaTheme="minorEastAsia"/>
                <w:sz w:val="24"/>
                <w:szCs w:val="24"/>
                <w:lang w:eastAsia="hr-HR"/>
              </w:rPr>
              <w:t>Samovrednovanje, pohvale i poticaji.</w:t>
            </w:r>
          </w:p>
        </w:tc>
      </w:tr>
      <w:tr w:rsidR="005D59E1" w:rsidRPr="00471F2A" w14:paraId="475274B7"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71052802"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Korištenje rezultata vrednovanja</w:t>
            </w:r>
          </w:p>
        </w:tc>
        <w:tc>
          <w:tcPr>
            <w:tcW w:w="10282" w:type="dxa"/>
          </w:tcPr>
          <w:p w14:paraId="6DDCB681" w14:textId="77777777" w:rsidR="005D59E1" w:rsidRPr="00471F2A" w:rsidRDefault="005D59E1" w:rsidP="007E07D4">
            <w:pPr>
              <w:spacing w:line="300" w:lineRule="auto"/>
              <w:rPr>
                <w:rFonts w:eastAsiaTheme="minorEastAsia"/>
                <w:sz w:val="24"/>
                <w:szCs w:val="24"/>
                <w:lang w:eastAsia="hr-HR"/>
              </w:rPr>
            </w:pPr>
            <w:r>
              <w:rPr>
                <w:rFonts w:eastAsiaTheme="minorEastAsia"/>
                <w:sz w:val="24"/>
                <w:szCs w:val="24"/>
                <w:lang w:eastAsia="hr-HR"/>
              </w:rPr>
              <w:t>Objavljivanje učeničkih radova i uspjeha na internetskoj stranici škole.</w:t>
            </w:r>
          </w:p>
        </w:tc>
      </w:tr>
    </w:tbl>
    <w:p w14:paraId="29BD8063" w14:textId="749D1857" w:rsidR="000E093C" w:rsidRDefault="000E093C">
      <w:pPr>
        <w:rPr>
          <w:rFonts w:ascii="Times New Roman" w:eastAsia="Times New Roman" w:hAnsi="Times New Roman" w:cs="Times New Roman"/>
          <w:color w:val="000000"/>
          <w:sz w:val="24"/>
          <w:szCs w:val="19"/>
          <w:lang w:eastAsia="en-GB"/>
        </w:rPr>
      </w:pPr>
    </w:p>
    <w:p w14:paraId="480B3CFF" w14:textId="77777777" w:rsidR="005D59E1" w:rsidRDefault="005D59E1">
      <w:pPr>
        <w:rPr>
          <w:rFonts w:ascii="Times New Roman" w:eastAsia="Times New Roman" w:hAnsi="Times New Roman" w:cs="Times New Roman"/>
          <w:color w:val="000000"/>
          <w:sz w:val="24"/>
          <w:szCs w:val="19"/>
          <w:lang w:eastAsia="en-GB"/>
        </w:rPr>
      </w:pPr>
    </w:p>
    <w:p w14:paraId="317A825F" w14:textId="77777777" w:rsidR="005D59E1" w:rsidRDefault="005D59E1">
      <w:pPr>
        <w:rPr>
          <w:rFonts w:ascii="Times New Roman" w:eastAsia="Times New Roman" w:hAnsi="Times New Roman" w:cs="Times New Roman"/>
          <w:color w:val="000000"/>
          <w:sz w:val="24"/>
          <w:szCs w:val="19"/>
          <w:lang w:eastAsia="en-GB"/>
        </w:rPr>
      </w:pPr>
    </w:p>
    <w:p w14:paraId="42485F67" w14:textId="77777777" w:rsidR="005D59E1" w:rsidRDefault="005D59E1">
      <w:pPr>
        <w:rPr>
          <w:rFonts w:ascii="Times New Roman" w:eastAsia="Times New Roman" w:hAnsi="Times New Roman" w:cs="Times New Roman"/>
          <w:color w:val="000000"/>
          <w:sz w:val="24"/>
          <w:szCs w:val="19"/>
          <w:lang w:eastAsia="en-GB"/>
        </w:rPr>
      </w:pPr>
    </w:p>
    <w:tbl>
      <w:tblPr>
        <w:tblStyle w:val="Tablicareetke4-isticanje537"/>
        <w:tblW w:w="14218" w:type="dxa"/>
        <w:tblLayout w:type="fixed"/>
        <w:tblLook w:val="0400" w:firstRow="0" w:lastRow="0" w:firstColumn="0" w:lastColumn="0" w:noHBand="0" w:noVBand="1"/>
      </w:tblPr>
      <w:tblGrid>
        <w:gridCol w:w="3936"/>
        <w:gridCol w:w="10282"/>
      </w:tblGrid>
      <w:tr w:rsidR="005D59E1" w:rsidRPr="00471F2A" w14:paraId="28003F87"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761E0094" w14:textId="77777777" w:rsidR="005D59E1" w:rsidRPr="003C0A25" w:rsidRDefault="005D59E1" w:rsidP="007E07D4">
            <w:pPr>
              <w:keepNext/>
              <w:keepLines/>
              <w:spacing w:before="160" w:after="40"/>
              <w:outlineLvl w:val="1"/>
              <w:rPr>
                <w:rFonts w:asciiTheme="majorHAnsi" w:eastAsiaTheme="majorEastAsia" w:hAnsiTheme="majorHAnsi" w:cstheme="majorBidi"/>
                <w:b/>
                <w:bCs/>
                <w:color w:val="FF0000"/>
                <w:sz w:val="26"/>
                <w:szCs w:val="26"/>
                <w:lang w:eastAsia="hr-HR"/>
              </w:rPr>
            </w:pPr>
            <w:r w:rsidRPr="00471F2A">
              <w:rPr>
                <w:rFonts w:asciiTheme="majorHAnsi" w:eastAsiaTheme="majorEastAsia" w:hAnsiTheme="majorHAnsi" w:cstheme="majorBidi"/>
                <w:b/>
                <w:bCs/>
                <w:color w:val="365F91" w:themeColor="accent1" w:themeShade="BF"/>
                <w:sz w:val="26"/>
                <w:szCs w:val="26"/>
                <w:lang w:eastAsia="hr-HR"/>
              </w:rPr>
              <w:t xml:space="preserve">Naziv aktivnosti: </w:t>
            </w:r>
            <w:r w:rsidRPr="00004671">
              <w:rPr>
                <w:rFonts w:asciiTheme="majorHAnsi" w:eastAsiaTheme="majorEastAsia" w:hAnsiTheme="majorHAnsi" w:cstheme="majorBidi"/>
                <w:b/>
                <w:bCs/>
                <w:color w:val="365F91" w:themeColor="accent1" w:themeShade="BF"/>
                <w:sz w:val="26"/>
                <w:szCs w:val="26"/>
                <w:lang w:eastAsia="hr-HR"/>
              </w:rPr>
              <w:t>Razredni (četvero)godišnjak</w:t>
            </w:r>
          </w:p>
          <w:p w14:paraId="780915FD" w14:textId="77777777" w:rsidR="005D59E1" w:rsidRPr="00471F2A" w:rsidRDefault="005D59E1" w:rsidP="007E07D4">
            <w:pPr>
              <w:keepNext/>
              <w:keepLines/>
              <w:spacing w:before="160" w:after="40"/>
              <w:outlineLvl w:val="1"/>
              <w:rPr>
                <w:rFonts w:asciiTheme="majorHAnsi" w:eastAsiaTheme="majorEastAsia" w:hAnsiTheme="majorHAnsi" w:cstheme="majorBidi"/>
                <w:b/>
                <w:bCs/>
                <w:sz w:val="32"/>
                <w:szCs w:val="32"/>
                <w:lang w:eastAsia="hr-HR"/>
              </w:rPr>
            </w:pPr>
          </w:p>
        </w:tc>
        <w:tc>
          <w:tcPr>
            <w:tcW w:w="10282" w:type="dxa"/>
          </w:tcPr>
          <w:p w14:paraId="0F9D7E3A" w14:textId="77777777" w:rsidR="005D59E1" w:rsidRPr="00471F2A" w:rsidRDefault="005D59E1" w:rsidP="007E07D4">
            <w:pPr>
              <w:keepNext/>
              <w:keepLines/>
              <w:spacing w:before="160" w:after="40"/>
              <w:outlineLvl w:val="1"/>
              <w:rPr>
                <w:rFonts w:asciiTheme="majorHAnsi" w:eastAsiaTheme="majorEastAsia" w:hAnsiTheme="majorHAnsi" w:cstheme="majorBidi"/>
                <w:b/>
                <w:bCs/>
                <w:sz w:val="32"/>
                <w:szCs w:val="32"/>
                <w:lang w:eastAsia="hr-HR"/>
              </w:rPr>
            </w:pPr>
            <w:r w:rsidRPr="00471F2A">
              <w:rPr>
                <w:rFonts w:asciiTheme="majorHAnsi" w:eastAsiaTheme="majorEastAsia" w:hAnsiTheme="majorHAnsi" w:cstheme="majorBidi"/>
                <w:b/>
                <w:bCs/>
                <w:color w:val="365F91" w:themeColor="accent1" w:themeShade="BF"/>
                <w:sz w:val="32"/>
                <w:szCs w:val="32"/>
                <w:lang w:eastAsia="hr-HR"/>
              </w:rPr>
              <w:t>Ime i prezime voditelja: Irena Ivković, školska knjižničarka</w:t>
            </w:r>
          </w:p>
        </w:tc>
      </w:tr>
      <w:tr w:rsidR="005D59E1" w:rsidRPr="00471F2A" w14:paraId="7C47291B" w14:textId="77777777" w:rsidTr="007E07D4">
        <w:tc>
          <w:tcPr>
            <w:tcW w:w="3936" w:type="dxa"/>
          </w:tcPr>
          <w:p w14:paraId="2C91EA52"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Ishodi aktivnosti</w:t>
            </w:r>
          </w:p>
        </w:tc>
        <w:tc>
          <w:tcPr>
            <w:tcW w:w="10282" w:type="dxa"/>
          </w:tcPr>
          <w:p w14:paraId="74D7222E"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Učenici će r</w:t>
            </w:r>
            <w:r w:rsidRPr="007A5167">
              <w:rPr>
                <w:rFonts w:eastAsiaTheme="minorEastAsia"/>
                <w:sz w:val="24"/>
                <w:szCs w:val="24"/>
                <w:lang w:eastAsia="hr-HR"/>
              </w:rPr>
              <w:t>azv</w:t>
            </w:r>
            <w:r>
              <w:rPr>
                <w:rFonts w:eastAsiaTheme="minorEastAsia"/>
                <w:sz w:val="24"/>
                <w:szCs w:val="24"/>
                <w:lang w:eastAsia="hr-HR"/>
              </w:rPr>
              <w:t>ijati</w:t>
            </w:r>
            <w:r w:rsidRPr="007A5167">
              <w:rPr>
                <w:rFonts w:eastAsiaTheme="minorEastAsia"/>
                <w:sz w:val="24"/>
                <w:szCs w:val="24"/>
                <w:lang w:eastAsia="hr-HR"/>
              </w:rPr>
              <w:t xml:space="preserve">  mašt</w:t>
            </w:r>
            <w:r>
              <w:rPr>
                <w:rFonts w:eastAsiaTheme="minorEastAsia"/>
                <w:sz w:val="24"/>
                <w:szCs w:val="24"/>
                <w:lang w:eastAsia="hr-HR"/>
              </w:rPr>
              <w:t>u</w:t>
            </w:r>
            <w:r w:rsidRPr="007A5167">
              <w:rPr>
                <w:rFonts w:eastAsiaTheme="minorEastAsia"/>
                <w:sz w:val="24"/>
                <w:szCs w:val="24"/>
                <w:lang w:eastAsia="hr-HR"/>
              </w:rPr>
              <w:t xml:space="preserve"> i kreativnost</w:t>
            </w:r>
            <w:r>
              <w:rPr>
                <w:rFonts w:eastAsiaTheme="minorEastAsia"/>
                <w:sz w:val="24"/>
                <w:szCs w:val="24"/>
                <w:lang w:eastAsia="hr-HR"/>
              </w:rPr>
              <w:t xml:space="preserve">, </w:t>
            </w:r>
            <w:r w:rsidRPr="007A5167">
              <w:rPr>
                <w:rFonts w:eastAsiaTheme="minorEastAsia"/>
                <w:sz w:val="24"/>
                <w:szCs w:val="24"/>
                <w:lang w:eastAsia="hr-HR"/>
              </w:rPr>
              <w:t>ljubav prema likovnoj</w:t>
            </w:r>
            <w:r>
              <w:rPr>
                <w:rFonts w:eastAsiaTheme="minorEastAsia"/>
                <w:sz w:val="24"/>
                <w:szCs w:val="24"/>
                <w:lang w:eastAsia="hr-HR"/>
              </w:rPr>
              <w:t xml:space="preserve">, književnoj </w:t>
            </w:r>
            <w:r w:rsidRPr="007A5167">
              <w:rPr>
                <w:rFonts w:eastAsiaTheme="minorEastAsia"/>
                <w:sz w:val="24"/>
                <w:szCs w:val="24"/>
                <w:lang w:eastAsia="hr-HR"/>
              </w:rPr>
              <w:t>umjetnosti</w:t>
            </w:r>
            <w:r>
              <w:rPr>
                <w:rFonts w:eastAsiaTheme="minorEastAsia"/>
                <w:sz w:val="24"/>
                <w:szCs w:val="24"/>
                <w:lang w:eastAsia="hr-HR"/>
              </w:rPr>
              <w:t xml:space="preserve"> te </w:t>
            </w:r>
            <w:r w:rsidRPr="007A5167">
              <w:rPr>
                <w:rFonts w:eastAsiaTheme="minorEastAsia"/>
                <w:sz w:val="24"/>
                <w:szCs w:val="24"/>
                <w:lang w:eastAsia="hr-HR"/>
              </w:rPr>
              <w:t>kulturnoj baštini i tradicij</w:t>
            </w:r>
            <w:r>
              <w:rPr>
                <w:rFonts w:eastAsiaTheme="minorEastAsia"/>
                <w:sz w:val="24"/>
                <w:szCs w:val="24"/>
                <w:lang w:eastAsia="hr-HR"/>
              </w:rPr>
              <w:t>i. R</w:t>
            </w:r>
            <w:r w:rsidRPr="007A5167">
              <w:rPr>
                <w:rFonts w:eastAsiaTheme="minorEastAsia"/>
                <w:sz w:val="24"/>
                <w:szCs w:val="24"/>
                <w:lang w:eastAsia="hr-HR"/>
              </w:rPr>
              <w:t xml:space="preserve">azvijati kulturu pisanoga </w:t>
            </w:r>
            <w:r>
              <w:rPr>
                <w:rFonts w:eastAsiaTheme="minorEastAsia"/>
                <w:sz w:val="24"/>
                <w:szCs w:val="24"/>
                <w:lang w:eastAsia="hr-HR"/>
              </w:rPr>
              <w:t xml:space="preserve">i usmenoga </w:t>
            </w:r>
            <w:r w:rsidRPr="007A5167">
              <w:rPr>
                <w:rFonts w:eastAsiaTheme="minorEastAsia"/>
                <w:sz w:val="24"/>
                <w:szCs w:val="24"/>
                <w:lang w:eastAsia="hr-HR"/>
              </w:rPr>
              <w:t>izražavanja</w:t>
            </w:r>
            <w:r>
              <w:rPr>
                <w:rFonts w:eastAsiaTheme="minorEastAsia"/>
                <w:sz w:val="24"/>
                <w:szCs w:val="24"/>
                <w:lang w:eastAsia="hr-HR"/>
              </w:rPr>
              <w:t>.</w:t>
            </w:r>
          </w:p>
        </w:tc>
      </w:tr>
      <w:tr w:rsidR="005D59E1" w:rsidRPr="00471F2A" w14:paraId="7FD9FB08"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5100EE50"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Namjena</w:t>
            </w:r>
          </w:p>
        </w:tc>
        <w:tc>
          <w:tcPr>
            <w:tcW w:w="10282" w:type="dxa"/>
          </w:tcPr>
          <w:p w14:paraId="2BC3567E" w14:textId="77777777" w:rsidR="005D59E1" w:rsidRPr="00471F2A" w:rsidRDefault="005D59E1" w:rsidP="007E07D4">
            <w:pPr>
              <w:tabs>
                <w:tab w:val="left" w:pos="1065"/>
              </w:tabs>
              <w:spacing w:line="300" w:lineRule="auto"/>
              <w:rPr>
                <w:rFonts w:eastAsiaTheme="minorEastAsia"/>
                <w:sz w:val="24"/>
                <w:szCs w:val="24"/>
                <w:lang w:eastAsia="hr-HR"/>
              </w:rPr>
            </w:pPr>
            <w:r w:rsidRPr="007A5167">
              <w:rPr>
                <w:rFonts w:eastAsiaTheme="minorEastAsia"/>
                <w:sz w:val="24"/>
                <w:szCs w:val="24"/>
                <w:lang w:eastAsia="hr-HR"/>
              </w:rPr>
              <w:t xml:space="preserve">Istražiti načine pisanja spomenara/godišnjaka, nekada i sada. Izraditi razredni godišnjak u svrhu boljeg međusobnog povezivanja, razvijanja empatije te </w:t>
            </w:r>
            <w:r>
              <w:rPr>
                <w:rFonts w:eastAsiaTheme="minorEastAsia"/>
                <w:sz w:val="24"/>
                <w:szCs w:val="24"/>
                <w:lang w:eastAsia="hr-HR"/>
              </w:rPr>
              <w:t xml:space="preserve">razvijanja pozitivnog ozračja u školi među učenicima i učiteljima. </w:t>
            </w:r>
          </w:p>
        </w:tc>
      </w:tr>
      <w:tr w:rsidR="005D59E1" w:rsidRPr="00471F2A" w14:paraId="77859763" w14:textId="77777777" w:rsidTr="007E07D4">
        <w:tc>
          <w:tcPr>
            <w:tcW w:w="3936" w:type="dxa"/>
          </w:tcPr>
          <w:p w14:paraId="68806B3F"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Nositelji aktivnosti</w:t>
            </w:r>
          </w:p>
        </w:tc>
        <w:tc>
          <w:tcPr>
            <w:tcW w:w="10282" w:type="dxa"/>
          </w:tcPr>
          <w:p w14:paraId="219F4E25" w14:textId="77777777" w:rsidR="005D59E1" w:rsidRPr="00471F2A" w:rsidRDefault="005D59E1" w:rsidP="007E07D4">
            <w:pPr>
              <w:spacing w:line="300" w:lineRule="auto"/>
              <w:rPr>
                <w:rFonts w:eastAsiaTheme="minorEastAsia"/>
                <w:sz w:val="24"/>
                <w:szCs w:val="24"/>
                <w:lang w:eastAsia="hr-HR"/>
              </w:rPr>
            </w:pPr>
            <w:r w:rsidRPr="00471F2A">
              <w:rPr>
                <w:rFonts w:eastAsiaTheme="minorEastAsia"/>
                <w:sz w:val="24"/>
                <w:szCs w:val="24"/>
                <w:lang w:eastAsia="hr-HR"/>
              </w:rPr>
              <w:t xml:space="preserve">Školska knjižničarka, učenici i učitelji </w:t>
            </w:r>
            <w:r>
              <w:rPr>
                <w:rFonts w:eastAsiaTheme="minorEastAsia"/>
                <w:sz w:val="24"/>
                <w:szCs w:val="24"/>
                <w:lang w:eastAsia="hr-HR"/>
              </w:rPr>
              <w:t>4.-ih razreda</w:t>
            </w:r>
          </w:p>
        </w:tc>
      </w:tr>
      <w:tr w:rsidR="005D59E1" w:rsidRPr="00471F2A" w14:paraId="36AAF2C1"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5B0DA8C6"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lastRenderedPageBreak/>
              <w:t>Način realizacije</w:t>
            </w:r>
          </w:p>
        </w:tc>
        <w:tc>
          <w:tcPr>
            <w:tcW w:w="10282" w:type="dxa"/>
          </w:tcPr>
          <w:p w14:paraId="36109EDA"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R</w:t>
            </w:r>
            <w:r w:rsidRPr="00BA62CA">
              <w:rPr>
                <w:rFonts w:eastAsiaTheme="minorEastAsia"/>
                <w:sz w:val="24"/>
                <w:szCs w:val="24"/>
                <w:lang w:eastAsia="hr-HR"/>
              </w:rPr>
              <w:t>ad u timu, paru te individualni</w:t>
            </w:r>
            <w:r>
              <w:rPr>
                <w:rFonts w:eastAsiaTheme="minorEastAsia"/>
                <w:sz w:val="24"/>
                <w:szCs w:val="24"/>
                <w:lang w:eastAsia="hr-HR"/>
              </w:rPr>
              <w:t>.</w:t>
            </w:r>
          </w:p>
        </w:tc>
      </w:tr>
      <w:tr w:rsidR="005D59E1" w:rsidRPr="00471F2A" w14:paraId="67421FA9" w14:textId="77777777" w:rsidTr="007E07D4">
        <w:tc>
          <w:tcPr>
            <w:tcW w:w="3936" w:type="dxa"/>
          </w:tcPr>
          <w:p w14:paraId="572F9C9F"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Vrijeme realizacije</w:t>
            </w:r>
          </w:p>
        </w:tc>
        <w:tc>
          <w:tcPr>
            <w:tcW w:w="10282" w:type="dxa"/>
          </w:tcPr>
          <w:p w14:paraId="589856AD"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ožujak - lipanj</w:t>
            </w:r>
          </w:p>
        </w:tc>
      </w:tr>
      <w:tr w:rsidR="005D59E1" w:rsidRPr="00471F2A" w14:paraId="3D4EAF18"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6EC5770D"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Troškovnik</w:t>
            </w:r>
          </w:p>
        </w:tc>
        <w:tc>
          <w:tcPr>
            <w:tcW w:w="10282" w:type="dxa"/>
          </w:tcPr>
          <w:p w14:paraId="287513B4" w14:textId="77777777" w:rsidR="005D59E1" w:rsidRPr="00471F2A" w:rsidRDefault="005D59E1" w:rsidP="007E07D4">
            <w:pPr>
              <w:tabs>
                <w:tab w:val="left" w:pos="1065"/>
              </w:tabs>
              <w:spacing w:line="300" w:lineRule="auto"/>
              <w:rPr>
                <w:rFonts w:eastAsiaTheme="minorEastAsia"/>
                <w:sz w:val="24"/>
                <w:szCs w:val="24"/>
                <w:lang w:eastAsia="hr-HR"/>
              </w:rPr>
            </w:pPr>
            <w:r w:rsidRPr="00BA62CA">
              <w:rPr>
                <w:rFonts w:eastAsiaTheme="minorEastAsia"/>
                <w:sz w:val="24"/>
                <w:szCs w:val="24"/>
                <w:lang w:eastAsia="hr-HR"/>
              </w:rPr>
              <w:t>•</w:t>
            </w:r>
            <w:r>
              <w:rPr>
                <w:rFonts w:eastAsiaTheme="minorEastAsia"/>
                <w:sz w:val="24"/>
                <w:szCs w:val="24"/>
                <w:lang w:eastAsia="hr-HR"/>
              </w:rPr>
              <w:t xml:space="preserve"> </w:t>
            </w:r>
            <w:r w:rsidRPr="00BA62CA">
              <w:rPr>
                <w:rFonts w:eastAsiaTheme="minorEastAsia"/>
                <w:sz w:val="24"/>
                <w:szCs w:val="24"/>
                <w:lang w:eastAsia="hr-HR"/>
              </w:rPr>
              <w:t>papir za print u boji</w:t>
            </w:r>
            <w:r>
              <w:rPr>
                <w:rFonts w:eastAsiaTheme="minorEastAsia"/>
                <w:sz w:val="24"/>
                <w:szCs w:val="24"/>
                <w:lang w:eastAsia="hr-HR"/>
              </w:rPr>
              <w:t xml:space="preserve">, </w:t>
            </w:r>
            <w:r w:rsidRPr="00BA62CA">
              <w:rPr>
                <w:rFonts w:eastAsiaTheme="minorEastAsia"/>
                <w:sz w:val="24"/>
                <w:szCs w:val="24"/>
                <w:lang w:eastAsia="hr-HR"/>
              </w:rPr>
              <w:t>papir za print c/b</w:t>
            </w:r>
          </w:p>
          <w:p w14:paraId="2E819C1C" w14:textId="77777777" w:rsidR="005D59E1" w:rsidRPr="00471F2A" w:rsidRDefault="005D59E1" w:rsidP="007E07D4">
            <w:pPr>
              <w:tabs>
                <w:tab w:val="left" w:pos="1065"/>
              </w:tabs>
              <w:spacing w:line="300" w:lineRule="auto"/>
              <w:rPr>
                <w:rFonts w:eastAsiaTheme="minorEastAsia"/>
                <w:sz w:val="24"/>
                <w:szCs w:val="24"/>
                <w:lang w:eastAsia="hr-HR"/>
              </w:rPr>
            </w:pPr>
          </w:p>
        </w:tc>
      </w:tr>
      <w:tr w:rsidR="005D59E1" w:rsidRPr="00471F2A" w14:paraId="4E78E387" w14:textId="77777777" w:rsidTr="007E07D4">
        <w:tc>
          <w:tcPr>
            <w:tcW w:w="3936" w:type="dxa"/>
          </w:tcPr>
          <w:p w14:paraId="0EA00C28"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vrednovanja</w:t>
            </w:r>
          </w:p>
        </w:tc>
        <w:tc>
          <w:tcPr>
            <w:tcW w:w="10282" w:type="dxa"/>
          </w:tcPr>
          <w:p w14:paraId="2CFF053E" w14:textId="77777777" w:rsidR="005D59E1" w:rsidRPr="00471F2A" w:rsidRDefault="005D59E1" w:rsidP="007E07D4">
            <w:pPr>
              <w:tabs>
                <w:tab w:val="left" w:pos="1065"/>
              </w:tabs>
              <w:spacing w:line="300" w:lineRule="auto"/>
              <w:rPr>
                <w:rFonts w:eastAsiaTheme="minorEastAsia"/>
                <w:sz w:val="24"/>
                <w:szCs w:val="24"/>
                <w:lang w:eastAsia="hr-HR"/>
              </w:rPr>
            </w:pPr>
            <w:r w:rsidRPr="00065634">
              <w:rPr>
                <w:rFonts w:eastAsiaTheme="minorEastAsia"/>
                <w:sz w:val="24"/>
                <w:szCs w:val="24"/>
                <w:lang w:eastAsia="hr-HR"/>
              </w:rPr>
              <w:t>Samovrednovanje, pohvale i poticaji.</w:t>
            </w:r>
          </w:p>
        </w:tc>
      </w:tr>
      <w:tr w:rsidR="005D59E1" w:rsidRPr="00471F2A" w14:paraId="64EF1E28"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0EBDA13D"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Korištenje rezultata vrednovanja</w:t>
            </w:r>
          </w:p>
        </w:tc>
        <w:tc>
          <w:tcPr>
            <w:tcW w:w="10282" w:type="dxa"/>
          </w:tcPr>
          <w:p w14:paraId="1BDF69EB" w14:textId="77777777" w:rsidR="005D59E1" w:rsidRPr="00471F2A" w:rsidRDefault="005D59E1" w:rsidP="007E07D4">
            <w:pPr>
              <w:spacing w:line="300" w:lineRule="auto"/>
              <w:rPr>
                <w:rFonts w:eastAsiaTheme="minorEastAsia"/>
                <w:sz w:val="24"/>
                <w:szCs w:val="24"/>
                <w:lang w:eastAsia="hr-HR"/>
              </w:rPr>
            </w:pPr>
            <w:r w:rsidRPr="007A5167">
              <w:rPr>
                <w:rFonts w:eastAsiaTheme="minorEastAsia"/>
                <w:sz w:val="24"/>
                <w:szCs w:val="24"/>
                <w:lang w:eastAsia="hr-HR"/>
              </w:rPr>
              <w:t>Razredni (četvero)godišnjak bit će uvezan i pohranjen u Školskoj knjižnici u Matičnoj školi i u PŠ Frankopanska. Učenici ga mogu prelistati u Knjižnici u bilo koje doba. Na kraju osmoga razreda zajednički ćemo ponovno pregledati godišnjak i na taj način se prisjetiti prvih dana provedenih u školi.</w:t>
            </w:r>
          </w:p>
        </w:tc>
      </w:tr>
    </w:tbl>
    <w:p w14:paraId="49BBB8BE" w14:textId="2DDCE4B1" w:rsidR="000E093C" w:rsidRDefault="000E093C">
      <w:pPr>
        <w:rPr>
          <w:rFonts w:ascii="Times New Roman" w:eastAsia="Times New Roman" w:hAnsi="Times New Roman" w:cs="Times New Roman"/>
          <w:color w:val="000000"/>
          <w:sz w:val="24"/>
          <w:szCs w:val="19"/>
          <w:lang w:eastAsia="en-GB"/>
        </w:rPr>
      </w:pPr>
    </w:p>
    <w:p w14:paraId="0E3E36D7" w14:textId="77777777" w:rsidR="000E093C" w:rsidRDefault="000E093C">
      <w:pPr>
        <w:rPr>
          <w:rFonts w:ascii="Times New Roman" w:eastAsia="Times New Roman" w:hAnsi="Times New Roman" w:cs="Times New Roman"/>
          <w:color w:val="000000"/>
          <w:sz w:val="24"/>
          <w:szCs w:val="19"/>
          <w:lang w:eastAsia="en-GB"/>
        </w:rPr>
      </w:pPr>
    </w:p>
    <w:p w14:paraId="0B8F8F97" w14:textId="1D843B92" w:rsidR="00BD6A43" w:rsidRDefault="00BD6A43">
      <w:pPr>
        <w:rPr>
          <w:rFonts w:ascii="Times New Roman" w:eastAsia="Times New Roman" w:hAnsi="Times New Roman" w:cs="Times New Roman"/>
          <w:color w:val="000000"/>
          <w:sz w:val="24"/>
          <w:szCs w:val="19"/>
          <w:lang w:eastAsia="en-GB"/>
        </w:rPr>
      </w:pPr>
    </w:p>
    <w:p w14:paraId="02BED86E" w14:textId="6E81A93C" w:rsidR="00BD6A43" w:rsidRDefault="00BD6A43">
      <w:pPr>
        <w:rPr>
          <w:rFonts w:ascii="Times New Roman" w:eastAsia="Times New Roman" w:hAnsi="Times New Roman" w:cs="Times New Roman"/>
          <w:color w:val="000000"/>
          <w:sz w:val="24"/>
          <w:szCs w:val="19"/>
          <w:lang w:eastAsia="en-GB"/>
        </w:rPr>
      </w:pPr>
    </w:p>
    <w:p w14:paraId="7F464241" w14:textId="4568B844" w:rsidR="00BD6A43" w:rsidRDefault="00BD6A43">
      <w:pPr>
        <w:rPr>
          <w:rFonts w:ascii="Times New Roman" w:eastAsia="Times New Roman" w:hAnsi="Times New Roman" w:cs="Times New Roman"/>
          <w:color w:val="000000"/>
          <w:sz w:val="24"/>
          <w:szCs w:val="19"/>
          <w:lang w:eastAsia="en-GB"/>
        </w:rPr>
      </w:pPr>
    </w:p>
    <w:tbl>
      <w:tblPr>
        <w:tblStyle w:val="Tablicareetke4-isticanje537"/>
        <w:tblW w:w="14218" w:type="dxa"/>
        <w:tblLayout w:type="fixed"/>
        <w:tblLook w:val="0400" w:firstRow="0" w:lastRow="0" w:firstColumn="0" w:lastColumn="0" w:noHBand="0" w:noVBand="1"/>
      </w:tblPr>
      <w:tblGrid>
        <w:gridCol w:w="3936"/>
        <w:gridCol w:w="10282"/>
      </w:tblGrid>
      <w:tr w:rsidR="005D59E1" w:rsidRPr="00471F2A" w14:paraId="41D1EBEB"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3C999339" w14:textId="77777777" w:rsidR="005D59E1" w:rsidRPr="00004671" w:rsidRDefault="005D59E1" w:rsidP="007E07D4">
            <w:pPr>
              <w:keepNext/>
              <w:keepLines/>
              <w:spacing w:before="160" w:after="40"/>
              <w:outlineLvl w:val="1"/>
              <w:rPr>
                <w:rFonts w:asciiTheme="majorHAnsi" w:eastAsiaTheme="majorEastAsia" w:hAnsiTheme="majorHAnsi" w:cstheme="majorBidi"/>
                <w:b/>
                <w:bCs/>
                <w:color w:val="365F91" w:themeColor="accent1" w:themeShade="BF"/>
                <w:sz w:val="26"/>
                <w:szCs w:val="26"/>
                <w:lang w:eastAsia="hr-HR"/>
              </w:rPr>
            </w:pPr>
            <w:r w:rsidRPr="00471F2A">
              <w:rPr>
                <w:rFonts w:asciiTheme="majorHAnsi" w:eastAsiaTheme="majorEastAsia" w:hAnsiTheme="majorHAnsi" w:cstheme="majorBidi"/>
                <w:b/>
                <w:bCs/>
                <w:color w:val="365F91" w:themeColor="accent1" w:themeShade="BF"/>
                <w:sz w:val="26"/>
                <w:szCs w:val="26"/>
                <w:lang w:eastAsia="hr-HR"/>
              </w:rPr>
              <w:t xml:space="preserve">Naziv aktivnosti: </w:t>
            </w:r>
            <w:r>
              <w:rPr>
                <w:rFonts w:asciiTheme="majorHAnsi" w:eastAsiaTheme="majorEastAsia" w:hAnsiTheme="majorHAnsi" w:cstheme="majorBidi"/>
                <w:b/>
                <w:bCs/>
                <w:color w:val="365F91" w:themeColor="accent1" w:themeShade="BF"/>
                <w:sz w:val="26"/>
                <w:szCs w:val="26"/>
                <w:lang w:eastAsia="hr-HR"/>
              </w:rPr>
              <w:t>Dobar, bolji, najbolji poznavatelj lektire – nagradni kviz</w:t>
            </w:r>
          </w:p>
        </w:tc>
        <w:tc>
          <w:tcPr>
            <w:tcW w:w="10282" w:type="dxa"/>
          </w:tcPr>
          <w:p w14:paraId="6AB1CB52" w14:textId="77777777" w:rsidR="005D59E1" w:rsidRPr="00471F2A" w:rsidRDefault="005D59E1" w:rsidP="007E07D4">
            <w:pPr>
              <w:keepNext/>
              <w:keepLines/>
              <w:spacing w:before="160" w:after="40"/>
              <w:outlineLvl w:val="1"/>
              <w:rPr>
                <w:rFonts w:asciiTheme="majorHAnsi" w:eastAsiaTheme="majorEastAsia" w:hAnsiTheme="majorHAnsi" w:cstheme="majorBidi"/>
                <w:b/>
                <w:bCs/>
                <w:sz w:val="32"/>
                <w:szCs w:val="32"/>
                <w:lang w:eastAsia="hr-HR"/>
              </w:rPr>
            </w:pPr>
            <w:r w:rsidRPr="00471F2A">
              <w:rPr>
                <w:rFonts w:asciiTheme="majorHAnsi" w:eastAsiaTheme="majorEastAsia" w:hAnsiTheme="majorHAnsi" w:cstheme="majorBidi"/>
                <w:b/>
                <w:bCs/>
                <w:color w:val="365F91" w:themeColor="accent1" w:themeShade="BF"/>
                <w:sz w:val="32"/>
                <w:szCs w:val="32"/>
                <w:lang w:eastAsia="hr-HR"/>
              </w:rPr>
              <w:t>Ime i prezime voditelja: Irena Ivković, školska knjižničarka</w:t>
            </w:r>
          </w:p>
        </w:tc>
      </w:tr>
      <w:tr w:rsidR="005D59E1" w:rsidRPr="00471F2A" w14:paraId="07FE49E4" w14:textId="77777777" w:rsidTr="007E07D4">
        <w:tc>
          <w:tcPr>
            <w:tcW w:w="3936" w:type="dxa"/>
          </w:tcPr>
          <w:p w14:paraId="2D547C20"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Ishodi aktivnosti</w:t>
            </w:r>
          </w:p>
        </w:tc>
        <w:tc>
          <w:tcPr>
            <w:tcW w:w="10282" w:type="dxa"/>
          </w:tcPr>
          <w:p w14:paraId="1D2AA4BB" w14:textId="77777777" w:rsidR="005D59E1" w:rsidRPr="00471F2A" w:rsidRDefault="005D59E1" w:rsidP="007E07D4">
            <w:pPr>
              <w:tabs>
                <w:tab w:val="left" w:pos="1065"/>
              </w:tabs>
              <w:spacing w:line="300" w:lineRule="auto"/>
              <w:rPr>
                <w:rFonts w:eastAsiaTheme="minorEastAsia"/>
                <w:sz w:val="24"/>
                <w:szCs w:val="24"/>
                <w:lang w:eastAsia="hr-HR"/>
              </w:rPr>
            </w:pPr>
            <w:r w:rsidRPr="00004671">
              <w:rPr>
                <w:rFonts w:eastAsiaTheme="minorEastAsia"/>
                <w:sz w:val="24"/>
                <w:szCs w:val="24"/>
                <w:lang w:eastAsia="hr-HR"/>
              </w:rPr>
              <w:t>Učenici će</w:t>
            </w:r>
            <w:r>
              <w:rPr>
                <w:rFonts w:eastAsiaTheme="minorEastAsia"/>
                <w:sz w:val="24"/>
                <w:szCs w:val="24"/>
                <w:lang w:eastAsia="hr-HR"/>
              </w:rPr>
              <w:t xml:space="preserve"> o</w:t>
            </w:r>
            <w:r w:rsidRPr="00004671">
              <w:rPr>
                <w:rFonts w:eastAsiaTheme="minorEastAsia"/>
                <w:sz w:val="24"/>
                <w:szCs w:val="24"/>
                <w:lang w:eastAsia="hr-HR"/>
              </w:rPr>
              <w:t>svijestiti važnost čitanja</w:t>
            </w:r>
            <w:r>
              <w:rPr>
                <w:rFonts w:eastAsiaTheme="minorEastAsia"/>
                <w:sz w:val="24"/>
                <w:szCs w:val="24"/>
                <w:lang w:eastAsia="hr-HR"/>
              </w:rPr>
              <w:t xml:space="preserve"> lektire i knjiga općenito, obogatiti vokabular, razvijati natjecateljski duh.</w:t>
            </w:r>
          </w:p>
        </w:tc>
      </w:tr>
      <w:tr w:rsidR="005D59E1" w:rsidRPr="00471F2A" w14:paraId="49270D1F"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41656CE5"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Namjena</w:t>
            </w:r>
          </w:p>
        </w:tc>
        <w:tc>
          <w:tcPr>
            <w:tcW w:w="10282" w:type="dxa"/>
          </w:tcPr>
          <w:p w14:paraId="6B0F6874"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 xml:space="preserve">Cilj je ovoga kviza, </w:t>
            </w:r>
            <w:r w:rsidRPr="00FB3250">
              <w:rPr>
                <w:rFonts w:eastAsiaTheme="minorEastAsia"/>
                <w:sz w:val="24"/>
                <w:szCs w:val="24"/>
                <w:lang w:eastAsia="hr-HR"/>
              </w:rPr>
              <w:t xml:space="preserve">na učenicima zabavan način, približiti lektiru i čitanje općenito. Kvizom su objedinjeni i povezani nastavni predmeti hrvatski jezik i informatika te učenici posredstvom web alata </w:t>
            </w:r>
            <w:r w:rsidRPr="00FB3250">
              <w:rPr>
                <w:rFonts w:eastAsiaTheme="minorEastAsia"/>
                <w:sz w:val="24"/>
                <w:szCs w:val="24"/>
                <w:lang w:eastAsia="hr-HR"/>
              </w:rPr>
              <w:lastRenderedPageBreak/>
              <w:t>Kahoot! ponov</w:t>
            </w:r>
            <w:r>
              <w:rPr>
                <w:rFonts w:eastAsiaTheme="minorEastAsia"/>
                <w:sz w:val="24"/>
                <w:szCs w:val="24"/>
                <w:lang w:eastAsia="hr-HR"/>
              </w:rPr>
              <w:t>ljaju</w:t>
            </w:r>
            <w:r w:rsidRPr="00FB3250">
              <w:rPr>
                <w:rFonts w:eastAsiaTheme="minorEastAsia"/>
                <w:sz w:val="24"/>
                <w:szCs w:val="24"/>
                <w:lang w:eastAsia="hr-HR"/>
              </w:rPr>
              <w:t xml:space="preserve"> svoja znanja o književnim djelima pročitanim u </w:t>
            </w:r>
            <w:r>
              <w:rPr>
                <w:rFonts w:eastAsiaTheme="minorEastAsia"/>
                <w:sz w:val="24"/>
                <w:szCs w:val="24"/>
                <w:lang w:eastAsia="hr-HR"/>
              </w:rPr>
              <w:t>sklopu nastave lektire od 1. do 4. razreda</w:t>
            </w:r>
            <w:r w:rsidRPr="00FB3250">
              <w:rPr>
                <w:rFonts w:eastAsiaTheme="minorEastAsia"/>
                <w:sz w:val="24"/>
                <w:szCs w:val="24"/>
                <w:lang w:eastAsia="hr-HR"/>
              </w:rPr>
              <w:t>.</w:t>
            </w:r>
          </w:p>
        </w:tc>
      </w:tr>
      <w:tr w:rsidR="005D59E1" w:rsidRPr="00471F2A" w14:paraId="4B920A21" w14:textId="77777777" w:rsidTr="007E07D4">
        <w:tc>
          <w:tcPr>
            <w:tcW w:w="3936" w:type="dxa"/>
          </w:tcPr>
          <w:p w14:paraId="7A2F3626"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lastRenderedPageBreak/>
              <w:t>Nositelji aktivnosti</w:t>
            </w:r>
          </w:p>
        </w:tc>
        <w:tc>
          <w:tcPr>
            <w:tcW w:w="10282" w:type="dxa"/>
          </w:tcPr>
          <w:p w14:paraId="003D527C" w14:textId="77777777" w:rsidR="005D59E1" w:rsidRPr="00471F2A" w:rsidRDefault="005D59E1" w:rsidP="007E07D4">
            <w:pPr>
              <w:spacing w:line="300" w:lineRule="auto"/>
              <w:rPr>
                <w:rFonts w:eastAsiaTheme="minorEastAsia"/>
                <w:sz w:val="24"/>
                <w:szCs w:val="24"/>
                <w:lang w:eastAsia="hr-HR"/>
              </w:rPr>
            </w:pPr>
            <w:r w:rsidRPr="00471F2A">
              <w:rPr>
                <w:rFonts w:eastAsiaTheme="minorEastAsia"/>
                <w:sz w:val="24"/>
                <w:szCs w:val="24"/>
                <w:lang w:eastAsia="hr-HR"/>
              </w:rPr>
              <w:t xml:space="preserve">Školska knjižničarka, učenici </w:t>
            </w:r>
            <w:r>
              <w:rPr>
                <w:rFonts w:eastAsiaTheme="minorEastAsia"/>
                <w:sz w:val="24"/>
                <w:szCs w:val="24"/>
                <w:lang w:eastAsia="hr-HR"/>
              </w:rPr>
              <w:t>4.-ih razreda</w:t>
            </w:r>
          </w:p>
        </w:tc>
      </w:tr>
      <w:tr w:rsidR="005D59E1" w:rsidRPr="00471F2A" w14:paraId="0BB718AE"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3C9B7ED7"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realizacije</w:t>
            </w:r>
          </w:p>
        </w:tc>
        <w:tc>
          <w:tcPr>
            <w:tcW w:w="10282" w:type="dxa"/>
          </w:tcPr>
          <w:p w14:paraId="345DC0B8"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R</w:t>
            </w:r>
            <w:r w:rsidRPr="00BA62CA">
              <w:rPr>
                <w:rFonts w:eastAsiaTheme="minorEastAsia"/>
                <w:sz w:val="24"/>
                <w:szCs w:val="24"/>
                <w:lang w:eastAsia="hr-HR"/>
              </w:rPr>
              <w:t>ad u timu, paru te individualni na organizaciji i pripremi aktivnosti u školskoj knjižnici</w:t>
            </w:r>
          </w:p>
        </w:tc>
      </w:tr>
      <w:tr w:rsidR="005D59E1" w:rsidRPr="00471F2A" w14:paraId="434F2CE1" w14:textId="77777777" w:rsidTr="007E07D4">
        <w:tc>
          <w:tcPr>
            <w:tcW w:w="3936" w:type="dxa"/>
          </w:tcPr>
          <w:p w14:paraId="0A3A89C8"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Vrijeme realizacije</w:t>
            </w:r>
          </w:p>
        </w:tc>
        <w:tc>
          <w:tcPr>
            <w:tcW w:w="10282" w:type="dxa"/>
          </w:tcPr>
          <w:p w14:paraId="02C46479"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travanj/svibanj</w:t>
            </w:r>
          </w:p>
        </w:tc>
      </w:tr>
      <w:tr w:rsidR="005D59E1" w:rsidRPr="00471F2A" w14:paraId="2A587ABA"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4F79930C"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Troškovnik</w:t>
            </w:r>
          </w:p>
        </w:tc>
        <w:tc>
          <w:tcPr>
            <w:tcW w:w="10282" w:type="dxa"/>
          </w:tcPr>
          <w:p w14:paraId="060B2601" w14:textId="77777777" w:rsidR="005D59E1"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Nagrade za najbolje poznavatelje lektire – medalje, potvrde o sudjelovanju, nagrade za prva tri mjesta.</w:t>
            </w:r>
          </w:p>
          <w:p w14:paraId="74BDA464" w14:textId="77777777" w:rsidR="005D59E1" w:rsidRPr="00471F2A" w:rsidRDefault="005D59E1" w:rsidP="007E07D4">
            <w:pPr>
              <w:tabs>
                <w:tab w:val="left" w:pos="1065"/>
              </w:tabs>
              <w:spacing w:line="300" w:lineRule="auto"/>
              <w:rPr>
                <w:rFonts w:eastAsiaTheme="minorEastAsia"/>
                <w:sz w:val="24"/>
                <w:szCs w:val="24"/>
                <w:lang w:eastAsia="hr-HR"/>
              </w:rPr>
            </w:pPr>
            <w:r>
              <w:rPr>
                <w:rFonts w:eastAsiaTheme="minorEastAsia"/>
                <w:sz w:val="24"/>
                <w:szCs w:val="24"/>
                <w:lang w:eastAsia="hr-HR"/>
              </w:rPr>
              <w:t xml:space="preserve">Oko 70 </w:t>
            </w:r>
            <w:r>
              <w:rPr>
                <w:rFonts w:eastAsiaTheme="minorEastAsia" w:cstheme="minorHAnsi"/>
                <w:sz w:val="24"/>
                <w:szCs w:val="24"/>
                <w:lang w:eastAsia="hr-HR"/>
              </w:rPr>
              <w:t>€</w:t>
            </w:r>
          </w:p>
        </w:tc>
      </w:tr>
      <w:tr w:rsidR="005D59E1" w:rsidRPr="00471F2A" w14:paraId="1B2B2341" w14:textId="77777777" w:rsidTr="007E07D4">
        <w:tc>
          <w:tcPr>
            <w:tcW w:w="3936" w:type="dxa"/>
          </w:tcPr>
          <w:p w14:paraId="1F6908B7"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Način vrednovanja</w:t>
            </w:r>
          </w:p>
        </w:tc>
        <w:tc>
          <w:tcPr>
            <w:tcW w:w="10282" w:type="dxa"/>
          </w:tcPr>
          <w:p w14:paraId="1B80117A" w14:textId="77777777" w:rsidR="005D59E1" w:rsidRPr="00471F2A" w:rsidRDefault="005D59E1" w:rsidP="007E07D4">
            <w:pPr>
              <w:tabs>
                <w:tab w:val="left" w:pos="1065"/>
              </w:tabs>
              <w:spacing w:line="300" w:lineRule="auto"/>
              <w:rPr>
                <w:rFonts w:eastAsiaTheme="minorEastAsia"/>
                <w:sz w:val="24"/>
                <w:szCs w:val="24"/>
                <w:lang w:eastAsia="hr-HR"/>
              </w:rPr>
            </w:pPr>
            <w:r w:rsidRPr="00004671">
              <w:rPr>
                <w:rFonts w:eastAsiaTheme="minorEastAsia"/>
                <w:color w:val="000000" w:themeColor="text1"/>
                <w:sz w:val="24"/>
                <w:szCs w:val="24"/>
                <w:lang w:eastAsia="hr-HR"/>
              </w:rPr>
              <w:t>Rezultati kviza.</w:t>
            </w:r>
          </w:p>
        </w:tc>
      </w:tr>
      <w:tr w:rsidR="005D59E1" w:rsidRPr="00471F2A" w14:paraId="51F93894" w14:textId="77777777" w:rsidTr="007E07D4">
        <w:trPr>
          <w:cnfStyle w:val="000000100000" w:firstRow="0" w:lastRow="0" w:firstColumn="0" w:lastColumn="0" w:oddVBand="0" w:evenVBand="0" w:oddHBand="1" w:evenHBand="0" w:firstRowFirstColumn="0" w:firstRowLastColumn="0" w:lastRowFirstColumn="0" w:lastRowLastColumn="0"/>
        </w:trPr>
        <w:tc>
          <w:tcPr>
            <w:tcW w:w="3936" w:type="dxa"/>
          </w:tcPr>
          <w:p w14:paraId="60F4355A" w14:textId="77777777" w:rsidR="005D59E1" w:rsidRPr="00471F2A" w:rsidRDefault="005D59E1" w:rsidP="007E07D4">
            <w:pPr>
              <w:tabs>
                <w:tab w:val="left" w:pos="1065"/>
              </w:tabs>
              <w:spacing w:line="300" w:lineRule="auto"/>
              <w:rPr>
                <w:rFonts w:eastAsiaTheme="minorEastAsia"/>
                <w:color w:val="17365D" w:themeColor="text2" w:themeShade="BF"/>
                <w:sz w:val="24"/>
                <w:szCs w:val="24"/>
                <w:lang w:eastAsia="hr-HR"/>
              </w:rPr>
            </w:pPr>
            <w:r w:rsidRPr="00471F2A">
              <w:rPr>
                <w:rFonts w:eastAsiaTheme="minorEastAsia"/>
                <w:color w:val="17365D" w:themeColor="text2" w:themeShade="BF"/>
                <w:sz w:val="24"/>
                <w:szCs w:val="24"/>
                <w:lang w:eastAsia="hr-HR"/>
              </w:rPr>
              <w:t>Korištenje rezultata vrednovanja</w:t>
            </w:r>
          </w:p>
        </w:tc>
        <w:tc>
          <w:tcPr>
            <w:tcW w:w="10282" w:type="dxa"/>
          </w:tcPr>
          <w:p w14:paraId="13AF9524" w14:textId="77777777" w:rsidR="005D59E1" w:rsidRPr="00471F2A" w:rsidRDefault="005D59E1" w:rsidP="007E07D4">
            <w:pPr>
              <w:spacing w:line="300" w:lineRule="auto"/>
              <w:rPr>
                <w:rFonts w:eastAsiaTheme="minorEastAsia"/>
                <w:sz w:val="24"/>
                <w:szCs w:val="24"/>
                <w:lang w:eastAsia="hr-HR"/>
              </w:rPr>
            </w:pPr>
            <w:r>
              <w:rPr>
                <w:rFonts w:eastAsiaTheme="minorEastAsia"/>
                <w:sz w:val="24"/>
                <w:szCs w:val="24"/>
                <w:lang w:eastAsia="hr-HR"/>
              </w:rPr>
              <w:t>Predstavljanje rezultata na internetskoj stranici škole te u lokalnim medijima.</w:t>
            </w:r>
          </w:p>
        </w:tc>
      </w:tr>
    </w:tbl>
    <w:p w14:paraId="5D71DDE5" w14:textId="496919BF" w:rsidR="00BD6A43" w:rsidRDefault="00BD6A43">
      <w:pPr>
        <w:rPr>
          <w:rFonts w:ascii="Times New Roman" w:eastAsia="Times New Roman" w:hAnsi="Times New Roman" w:cs="Times New Roman"/>
          <w:color w:val="000000"/>
          <w:sz w:val="24"/>
          <w:szCs w:val="19"/>
          <w:lang w:eastAsia="en-GB"/>
        </w:rPr>
      </w:pPr>
    </w:p>
    <w:p w14:paraId="600D7DAB" w14:textId="78FD0882" w:rsidR="000E093C" w:rsidRDefault="000E093C">
      <w:pPr>
        <w:rPr>
          <w:rFonts w:ascii="Times New Roman" w:eastAsia="Times New Roman" w:hAnsi="Times New Roman" w:cs="Times New Roman"/>
          <w:color w:val="000000"/>
          <w:sz w:val="24"/>
          <w:szCs w:val="19"/>
          <w:lang w:eastAsia="en-GB"/>
        </w:rPr>
      </w:pPr>
    </w:p>
    <w:p w14:paraId="790AF214" w14:textId="77777777" w:rsidR="00BC7041" w:rsidRDefault="00BC7041">
      <w:pPr>
        <w:rPr>
          <w:rFonts w:ascii="Times New Roman" w:eastAsia="Times New Roman" w:hAnsi="Times New Roman" w:cs="Times New Roman"/>
          <w:color w:val="000000"/>
          <w:sz w:val="24"/>
          <w:szCs w:val="19"/>
          <w:lang w:eastAsia="en-GB"/>
        </w:rPr>
      </w:pPr>
    </w:p>
    <w:p w14:paraId="7C387045" w14:textId="77777777" w:rsidR="00BC7041" w:rsidRDefault="00BC7041">
      <w:pPr>
        <w:rPr>
          <w:rFonts w:ascii="Times New Roman" w:eastAsia="Times New Roman" w:hAnsi="Times New Roman" w:cs="Times New Roman"/>
          <w:color w:val="000000"/>
          <w:sz w:val="24"/>
          <w:szCs w:val="19"/>
          <w:lang w:eastAsia="en-GB"/>
        </w:rPr>
      </w:pPr>
    </w:p>
    <w:p w14:paraId="2953F83B" w14:textId="77777777" w:rsidR="00BC7041" w:rsidRDefault="00BC7041">
      <w:pPr>
        <w:rPr>
          <w:rFonts w:ascii="Times New Roman" w:eastAsia="Times New Roman" w:hAnsi="Times New Roman" w:cs="Times New Roman"/>
          <w:color w:val="000000"/>
          <w:sz w:val="24"/>
          <w:szCs w:val="19"/>
          <w:lang w:eastAsia="en-GB"/>
        </w:rPr>
      </w:pPr>
    </w:p>
    <w:p w14:paraId="209B12C1" w14:textId="77777777" w:rsidR="00BC7041" w:rsidRDefault="00BC7041">
      <w:pPr>
        <w:rPr>
          <w:rFonts w:ascii="Times New Roman" w:eastAsia="Times New Roman" w:hAnsi="Times New Roman" w:cs="Times New Roman"/>
          <w:color w:val="000000"/>
          <w:sz w:val="24"/>
          <w:szCs w:val="19"/>
          <w:lang w:eastAsia="en-GB"/>
        </w:rPr>
      </w:pPr>
    </w:p>
    <w:p w14:paraId="2D7999EA" w14:textId="77777777" w:rsidR="00BC7041" w:rsidRDefault="00BC7041">
      <w:pPr>
        <w:rPr>
          <w:rFonts w:ascii="Times New Roman" w:eastAsia="Times New Roman" w:hAnsi="Times New Roman" w:cs="Times New Roman"/>
          <w:color w:val="000000"/>
          <w:sz w:val="24"/>
          <w:szCs w:val="19"/>
          <w:lang w:eastAsia="en-GB"/>
        </w:rPr>
      </w:pPr>
    </w:p>
    <w:p w14:paraId="363EA1DB" w14:textId="77777777" w:rsidR="00BC7041" w:rsidRDefault="00BC7041">
      <w:pPr>
        <w:rPr>
          <w:rFonts w:ascii="Times New Roman" w:eastAsia="Times New Roman" w:hAnsi="Times New Roman" w:cs="Times New Roman"/>
          <w:color w:val="000000"/>
          <w:sz w:val="24"/>
          <w:szCs w:val="19"/>
          <w:lang w:eastAsia="en-GB"/>
        </w:rPr>
      </w:pPr>
    </w:p>
    <w:p w14:paraId="32448394" w14:textId="77777777" w:rsidR="00BC7041" w:rsidRDefault="00BC7041">
      <w:pPr>
        <w:rPr>
          <w:rFonts w:ascii="Times New Roman" w:eastAsia="Times New Roman" w:hAnsi="Times New Roman" w:cs="Times New Roman"/>
          <w:color w:val="000000"/>
          <w:sz w:val="24"/>
          <w:szCs w:val="19"/>
          <w:lang w:eastAsia="en-GB"/>
        </w:rPr>
      </w:pPr>
    </w:p>
    <w:p w14:paraId="6F3C2216" w14:textId="77777777" w:rsidR="00BC7041" w:rsidRDefault="00BC7041">
      <w:pPr>
        <w:rPr>
          <w:rFonts w:ascii="Times New Roman" w:eastAsia="Times New Roman" w:hAnsi="Times New Roman" w:cs="Times New Roman"/>
          <w:color w:val="000000"/>
          <w:sz w:val="24"/>
          <w:szCs w:val="19"/>
          <w:lang w:eastAsia="en-GB"/>
        </w:rPr>
      </w:pPr>
    </w:p>
    <w:p w14:paraId="02CE835E" w14:textId="77777777" w:rsidR="00BC7041" w:rsidRDefault="00BC7041">
      <w:pPr>
        <w:rPr>
          <w:rFonts w:ascii="Times New Roman" w:eastAsia="Times New Roman" w:hAnsi="Times New Roman" w:cs="Times New Roman"/>
          <w:color w:val="000000"/>
          <w:sz w:val="24"/>
          <w:szCs w:val="19"/>
          <w:lang w:eastAsia="en-GB"/>
        </w:rPr>
      </w:pP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1"/>
        <w:gridCol w:w="10027"/>
      </w:tblGrid>
      <w:tr w:rsidR="00BC7041" w:rsidRPr="00232D11" w14:paraId="003901BA" w14:textId="77777777" w:rsidTr="00BC7041">
        <w:tc>
          <w:tcPr>
            <w:tcW w:w="3961" w:type="dxa"/>
            <w:shd w:val="clear" w:color="auto" w:fill="DAEEF3" w:themeFill="accent5" w:themeFillTint="33"/>
            <w:hideMark/>
          </w:tcPr>
          <w:p w14:paraId="5BE34458" w14:textId="77777777" w:rsidR="00BC7041" w:rsidRPr="00232D11" w:rsidRDefault="00BC7041" w:rsidP="003C2236">
            <w:pPr>
              <w:spacing w:after="0" w:line="240" w:lineRule="auto"/>
              <w:textAlignment w:val="baseline"/>
              <w:rPr>
                <w:rFonts w:ascii="Segoe UI" w:eastAsia="Times New Roman" w:hAnsi="Segoe UI" w:cs="Segoe UI"/>
                <w:color w:val="365F91"/>
                <w:sz w:val="18"/>
                <w:szCs w:val="18"/>
              </w:rPr>
            </w:pPr>
            <w:r w:rsidRPr="00232D11">
              <w:rPr>
                <w:rFonts w:ascii="Cambria" w:eastAsia="Times New Roman" w:hAnsi="Cambria" w:cs="Segoe UI"/>
                <w:b/>
                <w:bCs/>
                <w:color w:val="365F91"/>
                <w:sz w:val="28"/>
                <w:szCs w:val="28"/>
              </w:rPr>
              <w:t>Naziv aktivnosti: </w:t>
            </w:r>
            <w:r>
              <w:rPr>
                <w:rFonts w:ascii="Cambria" w:eastAsia="Times New Roman" w:hAnsi="Cambria" w:cs="Segoe UI"/>
                <w:b/>
                <w:bCs/>
                <w:color w:val="365F91"/>
                <w:sz w:val="28"/>
                <w:szCs w:val="28"/>
              </w:rPr>
              <w:t>Snaga riječi</w:t>
            </w:r>
            <w:r w:rsidRPr="00232D11">
              <w:rPr>
                <w:rFonts w:ascii="Cambria" w:eastAsia="Times New Roman" w:hAnsi="Cambria" w:cs="Segoe UI"/>
                <w:color w:val="365F91"/>
                <w:sz w:val="28"/>
                <w:szCs w:val="28"/>
              </w:rPr>
              <w:t> </w:t>
            </w:r>
          </w:p>
        </w:tc>
        <w:tc>
          <w:tcPr>
            <w:tcW w:w="10027" w:type="dxa"/>
            <w:shd w:val="clear" w:color="auto" w:fill="DAEEF3" w:themeFill="accent5" w:themeFillTint="33"/>
            <w:hideMark/>
          </w:tcPr>
          <w:p w14:paraId="38C1DC9B" w14:textId="77777777" w:rsidR="00BC7041" w:rsidRPr="00232D11" w:rsidRDefault="00BC7041" w:rsidP="003C2236">
            <w:pPr>
              <w:spacing w:after="0" w:line="240" w:lineRule="auto"/>
              <w:textAlignment w:val="baseline"/>
              <w:rPr>
                <w:rFonts w:ascii="Segoe UI" w:eastAsia="Times New Roman" w:hAnsi="Segoe UI" w:cs="Segoe UI"/>
                <w:color w:val="365F91"/>
                <w:sz w:val="18"/>
                <w:szCs w:val="18"/>
              </w:rPr>
            </w:pPr>
            <w:r w:rsidRPr="00232D11">
              <w:rPr>
                <w:rFonts w:ascii="Cambria" w:eastAsia="Times New Roman" w:hAnsi="Cambria" w:cs="Segoe UI"/>
                <w:b/>
                <w:bCs/>
                <w:color w:val="365F91"/>
                <w:sz w:val="28"/>
                <w:szCs w:val="28"/>
              </w:rPr>
              <w:t>Ime i prezime voditelja: </w:t>
            </w:r>
            <w:r w:rsidRPr="00232D11">
              <w:rPr>
                <w:rFonts w:ascii="Cambria" w:eastAsia="Times New Roman" w:hAnsi="Cambria" w:cs="Segoe UI"/>
                <w:color w:val="365F91"/>
                <w:sz w:val="28"/>
                <w:szCs w:val="28"/>
              </w:rPr>
              <w:t> </w:t>
            </w:r>
            <w:r>
              <w:rPr>
                <w:rFonts w:ascii="Cambria" w:eastAsia="Times New Roman" w:hAnsi="Cambria" w:cs="Segoe UI"/>
                <w:color w:val="365F91"/>
                <w:sz w:val="28"/>
                <w:szCs w:val="28"/>
              </w:rPr>
              <w:t>Jasminka Kuzle, Tena Farkaš</w:t>
            </w:r>
          </w:p>
        </w:tc>
      </w:tr>
      <w:tr w:rsidR="00BC7041" w:rsidRPr="00232D11" w14:paraId="730649B6" w14:textId="77777777" w:rsidTr="00BC7041">
        <w:tc>
          <w:tcPr>
            <w:tcW w:w="3961" w:type="dxa"/>
            <w:shd w:val="clear" w:color="auto" w:fill="FFFFFF" w:themeFill="background1"/>
            <w:hideMark/>
          </w:tcPr>
          <w:p w14:paraId="2603E0C3"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17365D"/>
                <w:sz w:val="28"/>
                <w:szCs w:val="28"/>
              </w:rPr>
              <w:t>Ishodi aktivnosti </w:t>
            </w:r>
          </w:p>
        </w:tc>
        <w:tc>
          <w:tcPr>
            <w:tcW w:w="10027" w:type="dxa"/>
            <w:shd w:val="clear" w:color="auto" w:fill="FFFFFF" w:themeFill="background1"/>
            <w:hideMark/>
          </w:tcPr>
          <w:p w14:paraId="7DD26869" w14:textId="77777777" w:rsidR="00BC7041" w:rsidRDefault="00BC7041" w:rsidP="003C2236">
            <w:p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Učenici će izrađivati motivacijske riječi od različitih materijala: zrnje, stiropor, platno, glinamol, žica, oslikavati ih različitim tehnikama na papiru i sl.</w:t>
            </w:r>
          </w:p>
          <w:p w14:paraId="0BFC8EFD"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p>
        </w:tc>
      </w:tr>
      <w:tr w:rsidR="00BC7041" w:rsidRPr="00232D11" w14:paraId="42DFF0F5" w14:textId="77777777" w:rsidTr="00BC7041">
        <w:tc>
          <w:tcPr>
            <w:tcW w:w="3961" w:type="dxa"/>
            <w:shd w:val="clear" w:color="auto" w:fill="DAEEF3" w:themeFill="accent5" w:themeFillTint="33"/>
            <w:hideMark/>
          </w:tcPr>
          <w:p w14:paraId="5346C819"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17365D"/>
                <w:sz w:val="28"/>
                <w:szCs w:val="28"/>
              </w:rPr>
              <w:t>Namjena </w:t>
            </w:r>
          </w:p>
        </w:tc>
        <w:tc>
          <w:tcPr>
            <w:tcW w:w="10027" w:type="dxa"/>
            <w:shd w:val="clear" w:color="auto" w:fill="DAEEF3" w:themeFill="accent5" w:themeFillTint="33"/>
            <w:hideMark/>
          </w:tcPr>
          <w:p w14:paraId="5D774005"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000000"/>
                <w:sz w:val="28"/>
                <w:szCs w:val="28"/>
              </w:rPr>
              <w:t> </w:t>
            </w:r>
            <w:r>
              <w:rPr>
                <w:rFonts w:ascii="Calibri" w:eastAsia="Times New Roman" w:hAnsi="Calibri" w:cs="Calibri"/>
                <w:color w:val="000000"/>
                <w:sz w:val="28"/>
                <w:szCs w:val="28"/>
              </w:rPr>
              <w:t>Razvijanje ljubavi prema hrvatskome jeziku i književnosti, razvijanje stvaralaštva  učenika 5. –  8. razreda</w:t>
            </w:r>
          </w:p>
        </w:tc>
      </w:tr>
      <w:tr w:rsidR="00BC7041" w:rsidRPr="00232D11" w14:paraId="4DC52AF1" w14:textId="77777777" w:rsidTr="00BC7041">
        <w:tc>
          <w:tcPr>
            <w:tcW w:w="3961" w:type="dxa"/>
            <w:shd w:val="clear" w:color="auto" w:fill="FFFFFF" w:themeFill="background1"/>
            <w:hideMark/>
          </w:tcPr>
          <w:p w14:paraId="242BCB7C"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17365D"/>
                <w:sz w:val="28"/>
                <w:szCs w:val="28"/>
              </w:rPr>
              <w:t>Nositelji aktivnosti </w:t>
            </w:r>
          </w:p>
        </w:tc>
        <w:tc>
          <w:tcPr>
            <w:tcW w:w="10027" w:type="dxa"/>
            <w:shd w:val="clear" w:color="auto" w:fill="FFFFFF" w:themeFill="background1"/>
            <w:hideMark/>
          </w:tcPr>
          <w:p w14:paraId="3F2A1DC7"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000000"/>
                <w:sz w:val="28"/>
                <w:szCs w:val="28"/>
              </w:rPr>
              <w:t> </w:t>
            </w:r>
            <w:r w:rsidRPr="00247AE7">
              <w:rPr>
                <w:rFonts w:ascii="Calibri" w:eastAsia="Times New Roman" w:hAnsi="Calibri" w:cs="Calibri"/>
                <w:color w:val="000000"/>
                <w:sz w:val="28"/>
                <w:szCs w:val="28"/>
              </w:rPr>
              <w:t>U projektu će sudjelovati učenici iz matične škole u Gajevoj 24 i učenici iz PŠ Frankopanska</w:t>
            </w:r>
            <w:r>
              <w:rPr>
                <w:rFonts w:ascii="Calibri" w:eastAsia="Times New Roman" w:hAnsi="Calibri" w:cs="Calibri"/>
                <w:color w:val="000000"/>
                <w:sz w:val="28"/>
                <w:szCs w:val="28"/>
              </w:rPr>
              <w:t xml:space="preserve"> </w:t>
            </w:r>
          </w:p>
        </w:tc>
      </w:tr>
      <w:tr w:rsidR="00BC7041" w:rsidRPr="00232D11" w14:paraId="0F0539B1" w14:textId="77777777" w:rsidTr="00BC7041">
        <w:tc>
          <w:tcPr>
            <w:tcW w:w="3961" w:type="dxa"/>
            <w:shd w:val="clear" w:color="auto" w:fill="DAEEF3" w:themeFill="accent5" w:themeFillTint="33"/>
            <w:hideMark/>
          </w:tcPr>
          <w:p w14:paraId="200D3C9D"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17365D"/>
                <w:sz w:val="28"/>
                <w:szCs w:val="28"/>
              </w:rPr>
              <w:t>Način realizacije </w:t>
            </w:r>
          </w:p>
        </w:tc>
        <w:tc>
          <w:tcPr>
            <w:tcW w:w="10027" w:type="dxa"/>
            <w:shd w:val="clear" w:color="auto" w:fill="DAEEF3" w:themeFill="accent5" w:themeFillTint="33"/>
            <w:hideMark/>
          </w:tcPr>
          <w:p w14:paraId="36DB1D71"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000000"/>
                <w:sz w:val="28"/>
                <w:szCs w:val="28"/>
              </w:rPr>
              <w:t> </w:t>
            </w:r>
            <w:r w:rsidRPr="00E721C7">
              <w:rPr>
                <w:rFonts w:ascii="Calibri" w:eastAsia="Times New Roman" w:hAnsi="Calibri" w:cs="Calibri"/>
                <w:color w:val="000000"/>
                <w:sz w:val="28"/>
                <w:szCs w:val="28"/>
              </w:rPr>
              <w:t>Učenici će izrađivati motivacijske riječi od različitih materijala: zrnje, stiropor, platno, oslikava</w:t>
            </w:r>
            <w:r>
              <w:rPr>
                <w:rFonts w:ascii="Calibri" w:eastAsia="Times New Roman" w:hAnsi="Calibri" w:cs="Calibri"/>
                <w:color w:val="000000"/>
                <w:sz w:val="28"/>
                <w:szCs w:val="28"/>
              </w:rPr>
              <w:t xml:space="preserve">nje riječi </w:t>
            </w:r>
            <w:r w:rsidRPr="00E721C7">
              <w:rPr>
                <w:rFonts w:ascii="Calibri" w:eastAsia="Times New Roman" w:hAnsi="Calibri" w:cs="Calibri"/>
                <w:color w:val="000000"/>
                <w:sz w:val="28"/>
                <w:szCs w:val="28"/>
              </w:rPr>
              <w:t>različitim tehnikam</w:t>
            </w:r>
            <w:r>
              <w:rPr>
                <w:rFonts w:ascii="Calibri" w:eastAsia="Times New Roman" w:hAnsi="Calibri" w:cs="Calibri"/>
                <w:color w:val="000000"/>
                <w:sz w:val="28"/>
                <w:szCs w:val="28"/>
              </w:rPr>
              <w:t>a i sl.</w:t>
            </w:r>
          </w:p>
        </w:tc>
      </w:tr>
      <w:tr w:rsidR="00BC7041" w:rsidRPr="00232D11" w14:paraId="4EE4C38F" w14:textId="77777777" w:rsidTr="00BC7041">
        <w:tc>
          <w:tcPr>
            <w:tcW w:w="3961" w:type="dxa"/>
            <w:shd w:val="clear" w:color="auto" w:fill="FFFFFF" w:themeFill="background1"/>
            <w:hideMark/>
          </w:tcPr>
          <w:p w14:paraId="5682F345"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17365D"/>
                <w:sz w:val="28"/>
                <w:szCs w:val="28"/>
              </w:rPr>
              <w:t>Vrijeme realizacije </w:t>
            </w:r>
          </w:p>
        </w:tc>
        <w:tc>
          <w:tcPr>
            <w:tcW w:w="10027" w:type="dxa"/>
            <w:shd w:val="clear" w:color="auto" w:fill="FFFFFF" w:themeFill="background1"/>
            <w:hideMark/>
          </w:tcPr>
          <w:p w14:paraId="78BB9234" w14:textId="473FED8C"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000000"/>
                <w:sz w:val="28"/>
                <w:szCs w:val="28"/>
              </w:rPr>
              <w:t> </w:t>
            </w:r>
            <w:r>
              <w:rPr>
                <w:rFonts w:ascii="Calibri" w:eastAsia="Times New Roman" w:hAnsi="Calibri" w:cs="Calibri"/>
                <w:color w:val="000000"/>
                <w:sz w:val="28"/>
                <w:szCs w:val="28"/>
              </w:rPr>
              <w:t>tijekom Mjeseca hrvatske knjige (15.10. – 15.11. 2023.)</w:t>
            </w:r>
          </w:p>
        </w:tc>
      </w:tr>
      <w:tr w:rsidR="00BC7041" w:rsidRPr="00232D11" w14:paraId="546D3F83" w14:textId="77777777" w:rsidTr="00BC7041">
        <w:tc>
          <w:tcPr>
            <w:tcW w:w="3961" w:type="dxa"/>
            <w:shd w:val="clear" w:color="auto" w:fill="DAEEF3" w:themeFill="accent5" w:themeFillTint="33"/>
            <w:hideMark/>
          </w:tcPr>
          <w:p w14:paraId="392F29BA"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17365D"/>
                <w:sz w:val="28"/>
                <w:szCs w:val="28"/>
              </w:rPr>
              <w:t>Troškovnik </w:t>
            </w:r>
          </w:p>
        </w:tc>
        <w:tc>
          <w:tcPr>
            <w:tcW w:w="10027" w:type="dxa"/>
            <w:shd w:val="clear" w:color="auto" w:fill="DAEEF3" w:themeFill="accent5" w:themeFillTint="33"/>
            <w:hideMark/>
          </w:tcPr>
          <w:p w14:paraId="6160AA2C"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000000"/>
                <w:sz w:val="28"/>
                <w:szCs w:val="28"/>
              </w:rPr>
              <w:t> </w:t>
            </w:r>
            <w:r>
              <w:rPr>
                <w:rFonts w:ascii="Calibri" w:eastAsia="Times New Roman" w:hAnsi="Calibri" w:cs="Calibri"/>
                <w:color w:val="000000"/>
                <w:sz w:val="28"/>
                <w:szCs w:val="28"/>
              </w:rPr>
              <w:t>-</w:t>
            </w:r>
          </w:p>
        </w:tc>
      </w:tr>
      <w:tr w:rsidR="00BC7041" w:rsidRPr="00232D11" w14:paraId="6A35F66D" w14:textId="77777777" w:rsidTr="00BC7041">
        <w:tc>
          <w:tcPr>
            <w:tcW w:w="3961" w:type="dxa"/>
            <w:shd w:val="clear" w:color="auto" w:fill="FFFFFF" w:themeFill="background1"/>
            <w:hideMark/>
          </w:tcPr>
          <w:p w14:paraId="7E2A6325"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17365D"/>
                <w:sz w:val="28"/>
                <w:szCs w:val="28"/>
              </w:rPr>
              <w:t>Način vrednovanja </w:t>
            </w:r>
          </w:p>
        </w:tc>
        <w:tc>
          <w:tcPr>
            <w:tcW w:w="10027" w:type="dxa"/>
            <w:shd w:val="clear" w:color="auto" w:fill="FFFFFF" w:themeFill="background1"/>
            <w:hideMark/>
          </w:tcPr>
          <w:p w14:paraId="3B2A8B7C"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000000"/>
                <w:sz w:val="28"/>
                <w:szCs w:val="28"/>
              </w:rPr>
              <w:t> </w:t>
            </w:r>
            <w:r>
              <w:rPr>
                <w:rFonts w:ascii="Calibri" w:eastAsia="Times New Roman" w:hAnsi="Calibri" w:cs="Calibri"/>
                <w:color w:val="000000"/>
                <w:sz w:val="28"/>
                <w:szCs w:val="28"/>
              </w:rPr>
              <w:t>fotografije u digitalnom školskom listu, izložba u predvorju škole</w:t>
            </w:r>
          </w:p>
        </w:tc>
      </w:tr>
      <w:tr w:rsidR="00BC7041" w:rsidRPr="00232D11" w14:paraId="3928F026" w14:textId="77777777" w:rsidTr="00BC7041">
        <w:tc>
          <w:tcPr>
            <w:tcW w:w="3961" w:type="dxa"/>
            <w:shd w:val="clear" w:color="auto" w:fill="FFFFFF" w:themeFill="background1"/>
            <w:hideMark/>
          </w:tcPr>
          <w:p w14:paraId="333BA065"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17365D"/>
                <w:sz w:val="28"/>
                <w:szCs w:val="28"/>
              </w:rPr>
              <w:t>Korištenje rezultata vrednovanja </w:t>
            </w:r>
          </w:p>
        </w:tc>
        <w:tc>
          <w:tcPr>
            <w:tcW w:w="10027" w:type="dxa"/>
            <w:shd w:val="clear" w:color="auto" w:fill="FFFFFF" w:themeFill="background1"/>
            <w:hideMark/>
          </w:tcPr>
          <w:p w14:paraId="118512A5"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000000"/>
                <w:sz w:val="28"/>
                <w:szCs w:val="28"/>
              </w:rPr>
              <w:t> </w:t>
            </w:r>
            <w:r>
              <w:rPr>
                <w:rFonts w:ascii="Calibri" w:eastAsia="Times New Roman" w:hAnsi="Calibri" w:cs="Calibri"/>
                <w:color w:val="000000"/>
                <w:sz w:val="28"/>
                <w:szCs w:val="28"/>
              </w:rPr>
              <w:t>Virtualna izložba u školskom digitalnom listu.</w:t>
            </w:r>
          </w:p>
        </w:tc>
      </w:tr>
      <w:tr w:rsidR="00BC7041" w:rsidRPr="00232D11" w14:paraId="268C4506" w14:textId="77777777" w:rsidTr="00BC7041">
        <w:tc>
          <w:tcPr>
            <w:tcW w:w="3961" w:type="dxa"/>
            <w:shd w:val="clear" w:color="auto" w:fill="DAEEF3" w:themeFill="accent5" w:themeFillTint="33"/>
            <w:hideMark/>
          </w:tcPr>
          <w:p w14:paraId="7291C216"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17365D"/>
                <w:sz w:val="28"/>
                <w:szCs w:val="28"/>
              </w:rPr>
              <w:t> </w:t>
            </w:r>
          </w:p>
        </w:tc>
        <w:tc>
          <w:tcPr>
            <w:tcW w:w="10027" w:type="dxa"/>
            <w:shd w:val="clear" w:color="auto" w:fill="DAEEF3" w:themeFill="accent5" w:themeFillTint="33"/>
            <w:hideMark/>
          </w:tcPr>
          <w:p w14:paraId="5CCFAF7D" w14:textId="77777777" w:rsidR="00BC7041" w:rsidRPr="00232D11" w:rsidRDefault="00BC7041" w:rsidP="003C2236">
            <w:pPr>
              <w:spacing w:after="0" w:line="240" w:lineRule="auto"/>
              <w:textAlignment w:val="baseline"/>
              <w:rPr>
                <w:rFonts w:ascii="Segoe UI" w:eastAsia="Times New Roman" w:hAnsi="Segoe UI" w:cs="Segoe UI"/>
                <w:color w:val="000000"/>
                <w:sz w:val="18"/>
                <w:szCs w:val="18"/>
              </w:rPr>
            </w:pPr>
            <w:r w:rsidRPr="00232D11">
              <w:rPr>
                <w:rFonts w:ascii="Calibri" w:eastAsia="Times New Roman" w:hAnsi="Calibri" w:cs="Calibri"/>
                <w:color w:val="000000"/>
                <w:sz w:val="28"/>
                <w:szCs w:val="28"/>
              </w:rPr>
              <w:t> </w:t>
            </w:r>
          </w:p>
        </w:tc>
      </w:tr>
    </w:tbl>
    <w:p w14:paraId="574F37C1" w14:textId="77777777" w:rsidR="00BC7041" w:rsidRDefault="00BC7041">
      <w:pPr>
        <w:rPr>
          <w:rFonts w:ascii="Times New Roman" w:eastAsia="Times New Roman" w:hAnsi="Times New Roman" w:cs="Times New Roman"/>
          <w:color w:val="000000"/>
          <w:sz w:val="24"/>
          <w:szCs w:val="19"/>
          <w:lang w:eastAsia="en-GB"/>
        </w:rPr>
      </w:pPr>
    </w:p>
    <w:p w14:paraId="3E0D2674" w14:textId="77777777" w:rsidR="00BC7041" w:rsidRDefault="00BC7041">
      <w:pPr>
        <w:rPr>
          <w:rFonts w:ascii="Times New Roman" w:eastAsia="Times New Roman" w:hAnsi="Times New Roman" w:cs="Times New Roman"/>
          <w:color w:val="000000"/>
          <w:sz w:val="24"/>
          <w:szCs w:val="19"/>
          <w:lang w:eastAsia="en-GB"/>
        </w:rPr>
      </w:pPr>
    </w:p>
    <w:p w14:paraId="360399E1" w14:textId="77777777" w:rsidR="00BC7041" w:rsidRDefault="00BC7041">
      <w:pPr>
        <w:rPr>
          <w:rFonts w:ascii="Times New Roman" w:eastAsia="Times New Roman" w:hAnsi="Times New Roman" w:cs="Times New Roman"/>
          <w:color w:val="000000"/>
          <w:sz w:val="24"/>
          <w:szCs w:val="19"/>
          <w:lang w:eastAsia="en-GB"/>
        </w:rPr>
      </w:pPr>
    </w:p>
    <w:p w14:paraId="19E369E4" w14:textId="77777777" w:rsidR="00BC7041" w:rsidRDefault="00BC7041">
      <w:pPr>
        <w:rPr>
          <w:rFonts w:ascii="Times New Roman" w:eastAsia="Times New Roman" w:hAnsi="Times New Roman" w:cs="Times New Roman"/>
          <w:color w:val="000000"/>
          <w:sz w:val="24"/>
          <w:szCs w:val="19"/>
          <w:lang w:eastAsia="en-GB"/>
        </w:rPr>
      </w:pPr>
    </w:p>
    <w:p w14:paraId="02B7AFE3" w14:textId="77777777" w:rsidR="00BC7041" w:rsidRDefault="00BC7041">
      <w:pPr>
        <w:rPr>
          <w:rFonts w:ascii="Times New Roman" w:eastAsia="Times New Roman" w:hAnsi="Times New Roman" w:cs="Times New Roman"/>
          <w:color w:val="000000"/>
          <w:sz w:val="24"/>
          <w:szCs w:val="19"/>
          <w:lang w:eastAsia="en-GB"/>
        </w:rPr>
      </w:pPr>
    </w:p>
    <w:tbl>
      <w:tblPr>
        <w:tblStyle w:val="Tablicareetke4-isticanje5129"/>
        <w:tblW w:w="14218" w:type="dxa"/>
        <w:tblLook w:val="0400" w:firstRow="0" w:lastRow="0" w:firstColumn="0" w:lastColumn="0" w:noHBand="0" w:noVBand="1"/>
      </w:tblPr>
      <w:tblGrid>
        <w:gridCol w:w="3934"/>
        <w:gridCol w:w="10284"/>
      </w:tblGrid>
      <w:tr w:rsidR="00790021" w:rsidRPr="00790021" w14:paraId="4F654D30" w14:textId="77777777" w:rsidTr="007E07D4">
        <w:trPr>
          <w:cnfStyle w:val="000000100000" w:firstRow="0" w:lastRow="0" w:firstColumn="0" w:lastColumn="0" w:oddVBand="0" w:evenVBand="0" w:oddHBand="1" w:evenHBand="0" w:firstRowFirstColumn="0" w:firstRowLastColumn="0" w:lastRowFirstColumn="0" w:lastRowLastColumn="0"/>
        </w:trPr>
        <w:tc>
          <w:tcPr>
            <w:tcW w:w="3934" w:type="dxa"/>
          </w:tcPr>
          <w:p w14:paraId="32A79685" w14:textId="77777777" w:rsidR="00790021" w:rsidRPr="00790021" w:rsidRDefault="00790021" w:rsidP="00790021">
            <w:pPr>
              <w:keepNext/>
              <w:keepLines/>
              <w:spacing w:before="40"/>
              <w:outlineLvl w:val="1"/>
              <w:rPr>
                <w:rFonts w:asciiTheme="majorHAnsi" w:eastAsiaTheme="majorEastAsia" w:hAnsiTheme="majorHAnsi" w:cstheme="majorBidi"/>
                <w:b/>
                <w:bCs/>
                <w:color w:val="365F91" w:themeColor="accent1" w:themeShade="BF"/>
                <w:sz w:val="26"/>
                <w:szCs w:val="26"/>
              </w:rPr>
            </w:pPr>
            <w:r w:rsidRPr="00790021">
              <w:rPr>
                <w:rFonts w:asciiTheme="majorHAnsi" w:eastAsiaTheme="majorEastAsia" w:hAnsiTheme="majorHAnsi" w:cstheme="majorBidi"/>
                <w:b/>
                <w:bCs/>
                <w:color w:val="365F91" w:themeColor="accent1" w:themeShade="BF"/>
                <w:sz w:val="26"/>
                <w:szCs w:val="26"/>
              </w:rPr>
              <w:lastRenderedPageBreak/>
              <w:t xml:space="preserve">Naziv aktivnosti: </w:t>
            </w:r>
          </w:p>
          <w:p w14:paraId="624646E7" w14:textId="77777777" w:rsidR="00790021" w:rsidRPr="00790021" w:rsidRDefault="00790021" w:rsidP="00790021">
            <w:pPr>
              <w:keepNext/>
              <w:keepLines/>
              <w:spacing w:before="40"/>
              <w:outlineLvl w:val="1"/>
              <w:rPr>
                <w:rFonts w:asciiTheme="majorHAnsi" w:eastAsiaTheme="majorEastAsia" w:hAnsiTheme="majorHAnsi" w:cstheme="majorBidi"/>
                <w:color w:val="365F91" w:themeColor="accent1" w:themeShade="BF"/>
                <w:sz w:val="26"/>
                <w:szCs w:val="26"/>
              </w:rPr>
            </w:pPr>
            <w:r w:rsidRPr="00790021">
              <w:rPr>
                <w:rFonts w:ascii="Calibri" w:eastAsia="Calibri" w:hAnsi="Calibri" w:cs="Calibri"/>
                <w:b/>
                <w:color w:val="000000"/>
                <w:sz w:val="28"/>
                <w:szCs w:val="28"/>
              </w:rPr>
              <w:t>Projekt – Hrvatske planine</w:t>
            </w:r>
          </w:p>
        </w:tc>
        <w:tc>
          <w:tcPr>
            <w:tcW w:w="10283" w:type="dxa"/>
          </w:tcPr>
          <w:p w14:paraId="3D1AFCE9" w14:textId="77777777" w:rsidR="00790021" w:rsidRPr="00790021" w:rsidRDefault="00790021" w:rsidP="00790021">
            <w:pPr>
              <w:keepNext/>
              <w:keepLines/>
              <w:spacing w:before="40"/>
              <w:outlineLvl w:val="1"/>
              <w:rPr>
                <w:rFonts w:asciiTheme="majorHAnsi" w:eastAsiaTheme="majorEastAsia" w:hAnsiTheme="majorHAnsi" w:cstheme="majorBidi"/>
                <w:color w:val="365F91" w:themeColor="accent1" w:themeShade="BF"/>
                <w:sz w:val="26"/>
                <w:szCs w:val="26"/>
              </w:rPr>
            </w:pPr>
            <w:r w:rsidRPr="00790021">
              <w:rPr>
                <w:rFonts w:asciiTheme="majorHAnsi" w:eastAsiaTheme="majorEastAsia" w:hAnsiTheme="majorHAnsi" w:cstheme="majorBidi"/>
                <w:b/>
                <w:bCs/>
                <w:color w:val="365F91" w:themeColor="accent1" w:themeShade="BF"/>
                <w:sz w:val="26"/>
                <w:szCs w:val="26"/>
              </w:rPr>
              <w:t>Ime i prezime voditelja: Denis Singer</w:t>
            </w:r>
          </w:p>
        </w:tc>
      </w:tr>
      <w:tr w:rsidR="00790021" w:rsidRPr="00790021" w14:paraId="10AE8942" w14:textId="77777777" w:rsidTr="007E07D4">
        <w:tc>
          <w:tcPr>
            <w:tcW w:w="3934" w:type="dxa"/>
            <w:shd w:val="clear" w:color="auto" w:fill="auto"/>
          </w:tcPr>
          <w:p w14:paraId="7C4EFC68" w14:textId="77777777" w:rsidR="00790021" w:rsidRPr="00790021" w:rsidRDefault="00790021" w:rsidP="00790021">
            <w:pPr>
              <w:tabs>
                <w:tab w:val="left" w:pos="1065"/>
              </w:tabs>
              <w:rPr>
                <w:rFonts w:ascii="Calibri" w:eastAsia="Calibri" w:hAnsi="Calibri" w:cs="Calibri"/>
                <w:color w:val="17365D" w:themeColor="text2" w:themeShade="BF"/>
                <w:sz w:val="24"/>
                <w:szCs w:val="24"/>
              </w:rPr>
            </w:pPr>
            <w:r w:rsidRPr="00790021">
              <w:rPr>
                <w:rFonts w:ascii="Calibri" w:eastAsia="Calibri" w:hAnsi="Calibri" w:cs="Calibri"/>
                <w:color w:val="17365D" w:themeColor="text2" w:themeShade="BF"/>
                <w:sz w:val="24"/>
                <w:szCs w:val="24"/>
              </w:rPr>
              <w:t>Ishodi aktivnosti</w:t>
            </w:r>
          </w:p>
        </w:tc>
        <w:tc>
          <w:tcPr>
            <w:tcW w:w="10283" w:type="dxa"/>
            <w:shd w:val="clear" w:color="auto" w:fill="auto"/>
          </w:tcPr>
          <w:p w14:paraId="7D36170A" w14:textId="77777777" w:rsidR="00790021" w:rsidRPr="00790021" w:rsidRDefault="00790021" w:rsidP="00790021">
            <w:pPr>
              <w:tabs>
                <w:tab w:val="left" w:pos="1065"/>
              </w:tabs>
              <w:rPr>
                <w:rFonts w:ascii="Calibri" w:eastAsia="Calibri" w:hAnsi="Calibri" w:cs="Calibri"/>
                <w:color w:val="000000"/>
                <w:sz w:val="22"/>
              </w:rPr>
            </w:pPr>
            <w:r w:rsidRPr="00790021">
              <w:rPr>
                <w:rFonts w:ascii="Calibri" w:eastAsia="Calibri" w:hAnsi="Calibri" w:cs="Calibri"/>
                <w:color w:val="000000"/>
                <w:sz w:val="24"/>
                <w:szCs w:val="24"/>
              </w:rPr>
              <w:t>Učenici će učiti o jednoj ili više hrvatskih planina svoje domovine aktivnostima prema vlastitim sklonostima kroz istraživački rad. Svoje radove predstavit će učenicima škola uključenih u projekt.</w:t>
            </w:r>
          </w:p>
          <w:p w14:paraId="1F1EE52D" w14:textId="77777777" w:rsidR="00790021" w:rsidRPr="00790021" w:rsidRDefault="00790021" w:rsidP="00790021">
            <w:pPr>
              <w:tabs>
                <w:tab w:val="left" w:pos="1065"/>
              </w:tabs>
              <w:rPr>
                <w:rFonts w:ascii="Calibri" w:eastAsia="Calibri" w:hAnsi="Calibri" w:cs="Calibri"/>
                <w:color w:val="000000"/>
                <w:sz w:val="22"/>
              </w:rPr>
            </w:pPr>
            <w:r w:rsidRPr="00790021">
              <w:rPr>
                <w:rFonts w:ascii="Calibri" w:eastAsia="Calibri" w:hAnsi="Calibri" w:cs="Calibri"/>
                <w:color w:val="000000"/>
                <w:sz w:val="24"/>
                <w:szCs w:val="24"/>
              </w:rPr>
              <w:t>- Istražiti i izdvojiti posebnosti hrvatskih planina te ih predstaviti sudionicima projekta.</w:t>
            </w:r>
          </w:p>
          <w:p w14:paraId="7F4AC3A3" w14:textId="77777777" w:rsidR="00790021" w:rsidRPr="00790021" w:rsidRDefault="00790021" w:rsidP="00790021">
            <w:pPr>
              <w:tabs>
                <w:tab w:val="left" w:pos="1065"/>
              </w:tabs>
              <w:rPr>
                <w:rFonts w:ascii="Calibri" w:eastAsia="Calibri" w:hAnsi="Calibri" w:cs="Calibri"/>
                <w:color w:val="000000"/>
                <w:sz w:val="24"/>
                <w:szCs w:val="24"/>
              </w:rPr>
            </w:pPr>
            <w:r w:rsidRPr="00790021">
              <w:rPr>
                <w:rFonts w:ascii="Calibri" w:eastAsia="Calibri" w:hAnsi="Calibri" w:cs="Calibri"/>
                <w:color w:val="000000"/>
                <w:sz w:val="24"/>
                <w:szCs w:val="24"/>
              </w:rPr>
              <w:t>- Potaknuti učenike na istraživanje, bilježenje, klasifikaciju i sistematizaciju sakupljenih informacija.</w:t>
            </w:r>
          </w:p>
          <w:p w14:paraId="724051AD" w14:textId="77777777" w:rsidR="00790021" w:rsidRPr="00790021" w:rsidRDefault="00790021" w:rsidP="00790021">
            <w:pPr>
              <w:tabs>
                <w:tab w:val="left" w:pos="1065"/>
              </w:tabs>
              <w:rPr>
                <w:rFonts w:ascii="Calibri" w:eastAsia="Calibri" w:hAnsi="Calibri" w:cs="Calibri"/>
                <w:color w:val="000000"/>
                <w:sz w:val="22"/>
              </w:rPr>
            </w:pPr>
            <w:r w:rsidRPr="00790021">
              <w:rPr>
                <w:rFonts w:ascii="Calibri" w:eastAsia="Calibri" w:hAnsi="Calibri" w:cs="Calibri"/>
                <w:color w:val="000000"/>
                <w:sz w:val="24"/>
                <w:szCs w:val="24"/>
              </w:rPr>
              <w:t>- Potaknuti komunikaciju na materinskom jeziku te engleskom jeziku: učenici će izraziti misli i činjenice o izabranim planinama u govornom i pisanom obliku; izabrat će ključne informacije te ih predstaviti sugovornicima.</w:t>
            </w:r>
          </w:p>
          <w:p w14:paraId="288A57A7" w14:textId="77777777" w:rsidR="00790021" w:rsidRPr="00790021" w:rsidRDefault="00790021" w:rsidP="00790021">
            <w:pPr>
              <w:tabs>
                <w:tab w:val="left" w:pos="1065"/>
              </w:tabs>
              <w:rPr>
                <w:rFonts w:ascii="Calibri" w:eastAsia="Calibri" w:hAnsi="Calibri" w:cs="Calibri"/>
                <w:color w:val="000000"/>
                <w:sz w:val="24"/>
                <w:szCs w:val="24"/>
              </w:rPr>
            </w:pPr>
            <w:r w:rsidRPr="00790021">
              <w:rPr>
                <w:rFonts w:ascii="Calibri" w:eastAsia="Calibri" w:hAnsi="Calibri" w:cs="Calibri"/>
                <w:color w:val="000000"/>
                <w:sz w:val="24"/>
                <w:szCs w:val="24"/>
              </w:rPr>
              <w:t>- Usavršavati kompetencije učenja – učiti kako učiti: učenici će razviti sposobnost organiziranja vlastitog rada i učenja uz učinkovito upravljanje vremenom i prikupljenim informacijama o izabranim nacionalnim parkovima koristeći različite izvore znanja (digitalne i materijalne).</w:t>
            </w:r>
          </w:p>
          <w:p w14:paraId="5E517A9B" w14:textId="77777777" w:rsidR="00790021" w:rsidRPr="00790021" w:rsidRDefault="00790021" w:rsidP="00790021">
            <w:pPr>
              <w:tabs>
                <w:tab w:val="left" w:pos="1065"/>
              </w:tabs>
              <w:rPr>
                <w:rFonts w:ascii="Calibri" w:eastAsia="Calibri" w:hAnsi="Calibri" w:cs="Calibri"/>
                <w:color w:val="000000"/>
                <w:sz w:val="24"/>
                <w:szCs w:val="24"/>
              </w:rPr>
            </w:pPr>
            <w:r w:rsidRPr="00790021">
              <w:rPr>
                <w:rFonts w:ascii="Calibri" w:eastAsia="Calibri" w:hAnsi="Calibri" w:cs="Calibri"/>
                <w:color w:val="000000"/>
                <w:sz w:val="24"/>
                <w:szCs w:val="24"/>
              </w:rPr>
              <w:t>- Usporedbom vlastitih i tuđih uradaka razvijati toleranciju prema različitostima i interes za druge.</w:t>
            </w:r>
          </w:p>
          <w:p w14:paraId="76D97D73" w14:textId="77777777" w:rsidR="00790021" w:rsidRPr="00790021" w:rsidRDefault="00790021" w:rsidP="00790021">
            <w:pPr>
              <w:tabs>
                <w:tab w:val="left" w:pos="1065"/>
              </w:tabs>
              <w:rPr>
                <w:rFonts w:ascii="Calibri" w:eastAsia="Calibri" w:hAnsi="Calibri" w:cs="Calibri"/>
                <w:color w:val="000000"/>
                <w:sz w:val="24"/>
                <w:szCs w:val="24"/>
              </w:rPr>
            </w:pPr>
            <w:r w:rsidRPr="00790021">
              <w:rPr>
                <w:rFonts w:ascii="Calibri" w:eastAsia="Calibri" w:hAnsi="Calibri" w:cs="Calibri"/>
                <w:color w:val="000000"/>
                <w:sz w:val="24"/>
                <w:szCs w:val="24"/>
              </w:rPr>
              <w:t>- Usavršavati građanske kompetencije, digitalne kompetencije te poduzetnost kao osnove razvoja pojedinca.</w:t>
            </w:r>
          </w:p>
        </w:tc>
      </w:tr>
      <w:tr w:rsidR="00790021" w:rsidRPr="00790021" w14:paraId="03560B60" w14:textId="77777777" w:rsidTr="007E07D4">
        <w:trPr>
          <w:cnfStyle w:val="000000100000" w:firstRow="0" w:lastRow="0" w:firstColumn="0" w:lastColumn="0" w:oddVBand="0" w:evenVBand="0" w:oddHBand="1" w:evenHBand="0" w:firstRowFirstColumn="0" w:firstRowLastColumn="0" w:lastRowFirstColumn="0" w:lastRowLastColumn="0"/>
        </w:trPr>
        <w:tc>
          <w:tcPr>
            <w:tcW w:w="3934" w:type="dxa"/>
          </w:tcPr>
          <w:p w14:paraId="12D472C9" w14:textId="77777777" w:rsidR="00790021" w:rsidRPr="00790021" w:rsidRDefault="00790021" w:rsidP="00790021">
            <w:pPr>
              <w:tabs>
                <w:tab w:val="left" w:pos="1065"/>
              </w:tabs>
              <w:rPr>
                <w:rFonts w:ascii="Calibri" w:eastAsia="Calibri" w:hAnsi="Calibri" w:cs="Calibri"/>
                <w:color w:val="17365D" w:themeColor="text2" w:themeShade="BF"/>
                <w:sz w:val="24"/>
                <w:szCs w:val="24"/>
              </w:rPr>
            </w:pPr>
            <w:r w:rsidRPr="00790021">
              <w:rPr>
                <w:rFonts w:ascii="Calibri" w:eastAsia="Calibri" w:hAnsi="Calibri" w:cs="Calibri"/>
                <w:color w:val="17365D" w:themeColor="text2" w:themeShade="BF"/>
                <w:sz w:val="24"/>
                <w:szCs w:val="24"/>
              </w:rPr>
              <w:t>Namjena</w:t>
            </w:r>
          </w:p>
        </w:tc>
        <w:tc>
          <w:tcPr>
            <w:tcW w:w="10283" w:type="dxa"/>
          </w:tcPr>
          <w:p w14:paraId="7B443945" w14:textId="77777777" w:rsidR="00790021" w:rsidRPr="00790021" w:rsidRDefault="00790021" w:rsidP="00790021">
            <w:pPr>
              <w:tabs>
                <w:tab w:val="left" w:pos="1065"/>
              </w:tabs>
              <w:rPr>
                <w:rFonts w:ascii="Calibri" w:eastAsia="Calibri" w:hAnsi="Calibri" w:cs="Calibri"/>
                <w:color w:val="000000"/>
                <w:sz w:val="22"/>
              </w:rPr>
            </w:pPr>
            <w:r w:rsidRPr="00790021">
              <w:rPr>
                <w:rFonts w:ascii="Calibri" w:eastAsia="Calibri" w:hAnsi="Calibri" w:cs="Calibri"/>
                <w:color w:val="000000"/>
                <w:sz w:val="24"/>
                <w:szCs w:val="24"/>
              </w:rPr>
              <w:t>Namjena je projektom Hrvatske planine moje domovine potaknuti učenike da proučavaju ljepote i posebnosti planina svoje zemlje te ih predstavljaju svojim vršnjacima. Na taj način ujedno promoviraju vlastitu domovinu.</w:t>
            </w:r>
          </w:p>
        </w:tc>
      </w:tr>
      <w:tr w:rsidR="00790021" w:rsidRPr="00790021" w14:paraId="4F664DCE" w14:textId="77777777" w:rsidTr="007E07D4">
        <w:tc>
          <w:tcPr>
            <w:tcW w:w="3934" w:type="dxa"/>
            <w:shd w:val="clear" w:color="auto" w:fill="auto"/>
          </w:tcPr>
          <w:p w14:paraId="16FF065E" w14:textId="77777777" w:rsidR="00790021" w:rsidRPr="00790021" w:rsidRDefault="00790021" w:rsidP="00790021">
            <w:pPr>
              <w:tabs>
                <w:tab w:val="left" w:pos="1065"/>
              </w:tabs>
              <w:rPr>
                <w:rFonts w:ascii="Calibri" w:eastAsia="Calibri" w:hAnsi="Calibri" w:cs="Calibri"/>
                <w:color w:val="17365D" w:themeColor="text2" w:themeShade="BF"/>
                <w:sz w:val="24"/>
                <w:szCs w:val="24"/>
              </w:rPr>
            </w:pPr>
            <w:r w:rsidRPr="00790021">
              <w:rPr>
                <w:rFonts w:ascii="Calibri" w:eastAsia="Calibri" w:hAnsi="Calibri" w:cs="Calibri"/>
                <w:color w:val="17365D" w:themeColor="text2" w:themeShade="BF"/>
                <w:sz w:val="24"/>
                <w:szCs w:val="24"/>
              </w:rPr>
              <w:t>Nositelji aktivnosti</w:t>
            </w:r>
          </w:p>
        </w:tc>
        <w:tc>
          <w:tcPr>
            <w:tcW w:w="10283" w:type="dxa"/>
            <w:shd w:val="clear" w:color="auto" w:fill="auto"/>
          </w:tcPr>
          <w:p w14:paraId="50A4093B" w14:textId="77777777" w:rsidR="00790021" w:rsidRPr="00790021" w:rsidRDefault="00790021" w:rsidP="00790021">
            <w:pPr>
              <w:tabs>
                <w:tab w:val="left" w:pos="1065"/>
              </w:tabs>
              <w:rPr>
                <w:rFonts w:ascii="Calibri" w:eastAsia="Calibri" w:hAnsi="Calibri" w:cs="Calibri"/>
                <w:color w:val="000000"/>
                <w:sz w:val="22"/>
              </w:rPr>
            </w:pPr>
            <w:r w:rsidRPr="00790021">
              <w:rPr>
                <w:rFonts w:ascii="Calibri" w:eastAsia="Calibri" w:hAnsi="Calibri" w:cs="Calibri"/>
                <w:color w:val="000000"/>
                <w:sz w:val="24"/>
                <w:szCs w:val="24"/>
              </w:rPr>
              <w:t>Učenici 8.a,8.b i 8.c razreda i učitelj Denis Singer</w:t>
            </w:r>
          </w:p>
          <w:p w14:paraId="40030868" w14:textId="77777777" w:rsidR="00790021" w:rsidRPr="00790021" w:rsidRDefault="00790021" w:rsidP="00790021">
            <w:pPr>
              <w:tabs>
                <w:tab w:val="left" w:pos="1065"/>
              </w:tabs>
              <w:rPr>
                <w:rFonts w:ascii="Calibri" w:eastAsia="Calibri" w:hAnsi="Calibri" w:cs="Calibri"/>
                <w:color w:val="000000"/>
                <w:sz w:val="22"/>
              </w:rPr>
            </w:pPr>
            <w:r w:rsidRPr="00790021">
              <w:rPr>
                <w:rFonts w:ascii="Calibri" w:eastAsia="Calibri" w:hAnsi="Calibri" w:cs="Calibri"/>
                <w:color w:val="000000"/>
                <w:sz w:val="24"/>
                <w:szCs w:val="24"/>
              </w:rPr>
              <w:t>Planinarsko društvo Petrov vrh</w:t>
            </w:r>
          </w:p>
        </w:tc>
      </w:tr>
      <w:tr w:rsidR="00790021" w:rsidRPr="00790021" w14:paraId="53A11F24" w14:textId="77777777" w:rsidTr="007E07D4">
        <w:trPr>
          <w:cnfStyle w:val="000000100000" w:firstRow="0" w:lastRow="0" w:firstColumn="0" w:lastColumn="0" w:oddVBand="0" w:evenVBand="0" w:oddHBand="1" w:evenHBand="0" w:firstRowFirstColumn="0" w:firstRowLastColumn="0" w:lastRowFirstColumn="0" w:lastRowLastColumn="0"/>
        </w:trPr>
        <w:tc>
          <w:tcPr>
            <w:tcW w:w="3934" w:type="dxa"/>
          </w:tcPr>
          <w:p w14:paraId="22C3B161" w14:textId="77777777" w:rsidR="00790021" w:rsidRPr="00790021" w:rsidRDefault="00790021" w:rsidP="00790021">
            <w:pPr>
              <w:tabs>
                <w:tab w:val="left" w:pos="1065"/>
              </w:tabs>
              <w:rPr>
                <w:rFonts w:ascii="Calibri" w:eastAsia="Calibri" w:hAnsi="Calibri" w:cs="Calibri"/>
                <w:color w:val="17365D" w:themeColor="text2" w:themeShade="BF"/>
                <w:sz w:val="24"/>
                <w:szCs w:val="24"/>
              </w:rPr>
            </w:pPr>
            <w:r w:rsidRPr="00790021">
              <w:rPr>
                <w:rFonts w:ascii="Calibri" w:eastAsia="Calibri" w:hAnsi="Calibri" w:cs="Calibri"/>
                <w:color w:val="17365D" w:themeColor="text2" w:themeShade="BF"/>
                <w:sz w:val="24"/>
                <w:szCs w:val="24"/>
              </w:rPr>
              <w:t>Način realizacije</w:t>
            </w:r>
          </w:p>
        </w:tc>
        <w:tc>
          <w:tcPr>
            <w:tcW w:w="10283" w:type="dxa"/>
          </w:tcPr>
          <w:p w14:paraId="48788C09" w14:textId="77777777" w:rsidR="00790021" w:rsidRPr="00790021" w:rsidRDefault="00790021" w:rsidP="00790021">
            <w:pPr>
              <w:tabs>
                <w:tab w:val="left" w:pos="1065"/>
              </w:tabs>
              <w:rPr>
                <w:rFonts w:ascii="Calibri" w:eastAsia="Calibri" w:hAnsi="Calibri" w:cs="Calibri"/>
                <w:color w:val="000000"/>
                <w:sz w:val="24"/>
                <w:szCs w:val="24"/>
              </w:rPr>
            </w:pPr>
            <w:r w:rsidRPr="00790021">
              <w:rPr>
                <w:rFonts w:ascii="Calibri" w:eastAsia="Calibri" w:hAnsi="Calibri" w:cs="Calibri"/>
                <w:color w:val="000000"/>
                <w:sz w:val="24"/>
                <w:szCs w:val="24"/>
              </w:rPr>
              <w:t>Realizacija projekta je predviđena kroz različite aktivnosti nastavnih predmeta određenog razreda</w:t>
            </w:r>
          </w:p>
        </w:tc>
      </w:tr>
      <w:tr w:rsidR="00790021" w:rsidRPr="00790021" w14:paraId="51FF728A" w14:textId="77777777" w:rsidTr="007E07D4">
        <w:tc>
          <w:tcPr>
            <w:tcW w:w="3934" w:type="dxa"/>
            <w:shd w:val="clear" w:color="auto" w:fill="auto"/>
          </w:tcPr>
          <w:p w14:paraId="67349B2A" w14:textId="77777777" w:rsidR="00790021" w:rsidRPr="00790021" w:rsidRDefault="00790021" w:rsidP="00790021">
            <w:pPr>
              <w:tabs>
                <w:tab w:val="left" w:pos="1065"/>
              </w:tabs>
              <w:rPr>
                <w:rFonts w:ascii="Calibri" w:eastAsia="Calibri" w:hAnsi="Calibri" w:cs="Calibri"/>
                <w:color w:val="17365D" w:themeColor="text2" w:themeShade="BF"/>
                <w:sz w:val="24"/>
                <w:szCs w:val="24"/>
              </w:rPr>
            </w:pPr>
            <w:r w:rsidRPr="00790021">
              <w:rPr>
                <w:rFonts w:ascii="Calibri" w:eastAsia="Calibri" w:hAnsi="Calibri" w:cs="Calibri"/>
                <w:color w:val="17365D" w:themeColor="text2" w:themeShade="BF"/>
                <w:sz w:val="24"/>
                <w:szCs w:val="24"/>
              </w:rPr>
              <w:t>Vrijeme realizacije</w:t>
            </w:r>
          </w:p>
        </w:tc>
        <w:tc>
          <w:tcPr>
            <w:tcW w:w="10283" w:type="dxa"/>
            <w:shd w:val="clear" w:color="auto" w:fill="auto"/>
          </w:tcPr>
          <w:p w14:paraId="68319A75" w14:textId="77777777" w:rsidR="00790021" w:rsidRPr="00790021" w:rsidRDefault="00790021" w:rsidP="00790021">
            <w:pPr>
              <w:tabs>
                <w:tab w:val="left" w:pos="1065"/>
              </w:tabs>
              <w:rPr>
                <w:rFonts w:ascii="Calibri" w:eastAsia="Calibri" w:hAnsi="Calibri" w:cs="Calibri"/>
                <w:color w:val="000000"/>
                <w:sz w:val="22"/>
              </w:rPr>
            </w:pPr>
            <w:r w:rsidRPr="00790021">
              <w:rPr>
                <w:rFonts w:ascii="Calibri" w:eastAsia="Calibri" w:hAnsi="Calibri" w:cs="Calibri"/>
                <w:color w:val="000000"/>
                <w:sz w:val="24"/>
                <w:szCs w:val="24"/>
              </w:rPr>
              <w:t>Tijekom školske godine 2023. – 2024.</w:t>
            </w:r>
          </w:p>
        </w:tc>
      </w:tr>
      <w:tr w:rsidR="00790021" w:rsidRPr="00790021" w14:paraId="3FB8E309" w14:textId="77777777" w:rsidTr="007E07D4">
        <w:trPr>
          <w:cnfStyle w:val="000000100000" w:firstRow="0" w:lastRow="0" w:firstColumn="0" w:lastColumn="0" w:oddVBand="0" w:evenVBand="0" w:oddHBand="1" w:evenHBand="0" w:firstRowFirstColumn="0" w:firstRowLastColumn="0" w:lastRowFirstColumn="0" w:lastRowLastColumn="0"/>
        </w:trPr>
        <w:tc>
          <w:tcPr>
            <w:tcW w:w="3934" w:type="dxa"/>
          </w:tcPr>
          <w:p w14:paraId="4FD9F186" w14:textId="77777777" w:rsidR="00790021" w:rsidRPr="00790021" w:rsidRDefault="00790021" w:rsidP="00790021">
            <w:pPr>
              <w:tabs>
                <w:tab w:val="left" w:pos="1065"/>
              </w:tabs>
              <w:rPr>
                <w:rFonts w:ascii="Calibri" w:eastAsia="Calibri" w:hAnsi="Calibri" w:cs="Calibri"/>
                <w:color w:val="17365D" w:themeColor="text2" w:themeShade="BF"/>
                <w:sz w:val="24"/>
                <w:szCs w:val="24"/>
              </w:rPr>
            </w:pPr>
            <w:r w:rsidRPr="00790021">
              <w:rPr>
                <w:rFonts w:ascii="Calibri" w:eastAsia="Calibri" w:hAnsi="Calibri" w:cs="Calibri"/>
                <w:color w:val="17365D" w:themeColor="text2" w:themeShade="BF"/>
                <w:sz w:val="24"/>
                <w:szCs w:val="24"/>
              </w:rPr>
              <w:t>Troškovnik</w:t>
            </w:r>
          </w:p>
        </w:tc>
        <w:tc>
          <w:tcPr>
            <w:tcW w:w="10283" w:type="dxa"/>
          </w:tcPr>
          <w:p w14:paraId="77136FE7" w14:textId="77777777" w:rsidR="00790021" w:rsidRPr="00790021" w:rsidRDefault="00790021" w:rsidP="00790021">
            <w:pPr>
              <w:tabs>
                <w:tab w:val="left" w:pos="1065"/>
              </w:tabs>
              <w:rPr>
                <w:rFonts w:ascii="Calibri" w:eastAsia="Calibri" w:hAnsi="Calibri" w:cs="Calibri"/>
                <w:color w:val="000000"/>
                <w:sz w:val="22"/>
              </w:rPr>
            </w:pPr>
            <w:r w:rsidRPr="00790021">
              <w:rPr>
                <w:rFonts w:ascii="Calibri" w:eastAsia="Calibri" w:hAnsi="Calibri" w:cs="Calibri"/>
                <w:color w:val="000000"/>
                <w:sz w:val="24"/>
                <w:szCs w:val="24"/>
              </w:rPr>
              <w:t>Različiti materijali, listići ,kvizovi</w:t>
            </w:r>
          </w:p>
        </w:tc>
      </w:tr>
      <w:tr w:rsidR="00790021" w:rsidRPr="00790021" w14:paraId="43F2ACFA" w14:textId="77777777" w:rsidTr="007E07D4">
        <w:tc>
          <w:tcPr>
            <w:tcW w:w="3934" w:type="dxa"/>
            <w:shd w:val="clear" w:color="auto" w:fill="auto"/>
          </w:tcPr>
          <w:p w14:paraId="32EA9C53" w14:textId="77777777" w:rsidR="00790021" w:rsidRPr="00790021" w:rsidRDefault="00790021" w:rsidP="00790021">
            <w:pPr>
              <w:tabs>
                <w:tab w:val="left" w:pos="1065"/>
              </w:tabs>
              <w:rPr>
                <w:rFonts w:ascii="Calibri" w:eastAsia="Calibri" w:hAnsi="Calibri" w:cs="Calibri"/>
                <w:color w:val="17365D" w:themeColor="text2" w:themeShade="BF"/>
                <w:sz w:val="24"/>
                <w:szCs w:val="24"/>
              </w:rPr>
            </w:pPr>
            <w:r w:rsidRPr="00790021">
              <w:rPr>
                <w:rFonts w:ascii="Calibri" w:eastAsia="Calibri" w:hAnsi="Calibri" w:cs="Calibri"/>
                <w:color w:val="17365D" w:themeColor="text2" w:themeShade="BF"/>
                <w:sz w:val="24"/>
                <w:szCs w:val="24"/>
              </w:rPr>
              <w:t>Način vrednovanja</w:t>
            </w:r>
          </w:p>
        </w:tc>
        <w:tc>
          <w:tcPr>
            <w:tcW w:w="10283" w:type="dxa"/>
            <w:shd w:val="clear" w:color="auto" w:fill="auto"/>
          </w:tcPr>
          <w:p w14:paraId="6D7BDDA3" w14:textId="77777777" w:rsidR="00790021" w:rsidRPr="00790021" w:rsidRDefault="00790021" w:rsidP="00790021">
            <w:pPr>
              <w:tabs>
                <w:tab w:val="left" w:pos="1065"/>
              </w:tabs>
              <w:rPr>
                <w:rFonts w:ascii="Calibri" w:eastAsia="Calibri" w:hAnsi="Calibri" w:cs="Calibri"/>
                <w:color w:val="000000"/>
                <w:sz w:val="24"/>
                <w:szCs w:val="24"/>
              </w:rPr>
            </w:pPr>
            <w:r w:rsidRPr="00790021">
              <w:rPr>
                <w:rFonts w:ascii="Calibri" w:eastAsia="Calibri" w:hAnsi="Calibri" w:cs="Calibri"/>
                <w:color w:val="000000"/>
                <w:sz w:val="24"/>
                <w:szCs w:val="24"/>
              </w:rPr>
              <w:t xml:space="preserve">- sustavno praćenje učenikovih postignuća, uspjeha, interesa, motivacija i sposobnosti u ostvarivanju zadataka </w:t>
            </w:r>
          </w:p>
        </w:tc>
      </w:tr>
      <w:tr w:rsidR="00790021" w:rsidRPr="00790021" w14:paraId="75565407" w14:textId="77777777" w:rsidTr="007E07D4">
        <w:trPr>
          <w:cnfStyle w:val="000000100000" w:firstRow="0" w:lastRow="0" w:firstColumn="0" w:lastColumn="0" w:oddVBand="0" w:evenVBand="0" w:oddHBand="1" w:evenHBand="0" w:firstRowFirstColumn="0" w:firstRowLastColumn="0" w:lastRowFirstColumn="0" w:lastRowLastColumn="0"/>
        </w:trPr>
        <w:tc>
          <w:tcPr>
            <w:tcW w:w="3934" w:type="dxa"/>
          </w:tcPr>
          <w:p w14:paraId="4FE2C8EA" w14:textId="77777777" w:rsidR="00790021" w:rsidRPr="00790021" w:rsidRDefault="00790021" w:rsidP="00790021">
            <w:pPr>
              <w:tabs>
                <w:tab w:val="left" w:pos="1065"/>
              </w:tabs>
              <w:rPr>
                <w:rFonts w:ascii="Calibri" w:eastAsia="Calibri" w:hAnsi="Calibri" w:cs="Calibri"/>
                <w:color w:val="17365D" w:themeColor="text2" w:themeShade="BF"/>
                <w:sz w:val="24"/>
                <w:szCs w:val="24"/>
              </w:rPr>
            </w:pPr>
            <w:r w:rsidRPr="00790021">
              <w:rPr>
                <w:rFonts w:ascii="Calibri" w:eastAsia="Calibri" w:hAnsi="Calibri" w:cs="Calibri"/>
                <w:color w:val="17365D" w:themeColor="text2" w:themeShade="BF"/>
                <w:sz w:val="24"/>
                <w:szCs w:val="24"/>
              </w:rPr>
              <w:t>Korištenje rezultata vrednovanja</w:t>
            </w:r>
          </w:p>
        </w:tc>
        <w:tc>
          <w:tcPr>
            <w:tcW w:w="10283" w:type="dxa"/>
          </w:tcPr>
          <w:p w14:paraId="4A428788" w14:textId="77777777" w:rsidR="00790021" w:rsidRPr="00790021" w:rsidRDefault="00790021" w:rsidP="00790021">
            <w:pPr>
              <w:rPr>
                <w:rFonts w:ascii="Calibri" w:eastAsia="Calibri" w:hAnsi="Calibri" w:cs="Calibri"/>
                <w:color w:val="000000"/>
                <w:sz w:val="24"/>
                <w:szCs w:val="24"/>
              </w:rPr>
            </w:pPr>
            <w:r w:rsidRPr="00790021">
              <w:rPr>
                <w:rFonts w:ascii="Calibri" w:eastAsia="Calibri" w:hAnsi="Calibri" w:cs="Calibri"/>
                <w:color w:val="000000"/>
                <w:sz w:val="24"/>
                <w:szCs w:val="24"/>
              </w:rPr>
              <w:t>- prezentacija projekta tematskim plakatima u prostorima škole, na mrežnim školskim stranicama</w:t>
            </w:r>
          </w:p>
        </w:tc>
      </w:tr>
    </w:tbl>
    <w:p w14:paraId="2B39CF07" w14:textId="620991F5" w:rsidR="0014203F" w:rsidRDefault="0014203F">
      <w:pPr>
        <w:rPr>
          <w:rFonts w:ascii="Times New Roman" w:eastAsia="Times New Roman" w:hAnsi="Times New Roman" w:cs="Times New Roman"/>
          <w:color w:val="000000"/>
          <w:sz w:val="24"/>
          <w:szCs w:val="19"/>
          <w:lang w:eastAsia="en-GB"/>
        </w:rPr>
      </w:pPr>
    </w:p>
    <w:p w14:paraId="2431597E" w14:textId="1443096C" w:rsidR="0014203F" w:rsidRDefault="0014203F">
      <w:pPr>
        <w:rPr>
          <w:rFonts w:ascii="Times New Roman" w:eastAsia="Times New Roman" w:hAnsi="Times New Roman" w:cs="Times New Roman"/>
          <w:color w:val="000000"/>
          <w:sz w:val="24"/>
          <w:szCs w:val="19"/>
          <w:lang w:eastAsia="en-GB"/>
        </w:rPr>
      </w:pPr>
    </w:p>
    <w:tbl>
      <w:tblPr>
        <w:tblStyle w:val="Tablicareetke4-isticanje5128"/>
        <w:tblW w:w="14218" w:type="dxa"/>
        <w:tblLook w:val="0400" w:firstRow="0" w:lastRow="0" w:firstColumn="0" w:lastColumn="0" w:noHBand="0" w:noVBand="1"/>
      </w:tblPr>
      <w:tblGrid>
        <w:gridCol w:w="3934"/>
        <w:gridCol w:w="10284"/>
      </w:tblGrid>
      <w:tr w:rsidR="007036AF" w:rsidRPr="007036AF" w14:paraId="44DE87FC" w14:textId="77777777" w:rsidTr="007E07D4">
        <w:trPr>
          <w:cnfStyle w:val="000000100000" w:firstRow="0" w:lastRow="0" w:firstColumn="0" w:lastColumn="0" w:oddVBand="0" w:evenVBand="0" w:oddHBand="1" w:evenHBand="0" w:firstRowFirstColumn="0" w:firstRowLastColumn="0" w:lastRowFirstColumn="0" w:lastRowLastColumn="0"/>
        </w:trPr>
        <w:tc>
          <w:tcPr>
            <w:tcW w:w="3934" w:type="dxa"/>
          </w:tcPr>
          <w:p w14:paraId="0C301E72" w14:textId="77777777" w:rsidR="007036AF" w:rsidRPr="007036AF" w:rsidRDefault="007036AF" w:rsidP="007036AF">
            <w:pPr>
              <w:keepNext/>
              <w:keepLines/>
              <w:spacing w:before="40"/>
              <w:outlineLvl w:val="1"/>
              <w:rPr>
                <w:rFonts w:asciiTheme="majorHAnsi" w:eastAsiaTheme="majorEastAsia" w:hAnsiTheme="majorHAnsi" w:cstheme="majorBidi"/>
                <w:b/>
                <w:bCs/>
                <w:color w:val="365F91" w:themeColor="accent1" w:themeShade="BF"/>
                <w:sz w:val="26"/>
                <w:szCs w:val="26"/>
              </w:rPr>
            </w:pPr>
            <w:r w:rsidRPr="007036AF">
              <w:rPr>
                <w:rFonts w:asciiTheme="majorHAnsi" w:eastAsiaTheme="majorEastAsia" w:hAnsiTheme="majorHAnsi" w:cstheme="majorBidi"/>
                <w:b/>
                <w:bCs/>
                <w:color w:val="365F91" w:themeColor="accent1" w:themeShade="BF"/>
                <w:sz w:val="26"/>
                <w:szCs w:val="26"/>
              </w:rPr>
              <w:t xml:space="preserve">Naziv aktivnosti: </w:t>
            </w:r>
          </w:p>
          <w:p w14:paraId="2D0CB2F0" w14:textId="77777777" w:rsidR="007036AF" w:rsidRPr="007036AF" w:rsidRDefault="007036AF" w:rsidP="007036AF">
            <w:pPr>
              <w:keepNext/>
              <w:keepLines/>
              <w:spacing w:before="40"/>
              <w:outlineLvl w:val="1"/>
              <w:rPr>
                <w:rFonts w:asciiTheme="majorHAnsi" w:eastAsiaTheme="majorEastAsia" w:hAnsiTheme="majorHAnsi" w:cstheme="majorBidi"/>
                <w:color w:val="365F91" w:themeColor="accent1" w:themeShade="BF"/>
                <w:sz w:val="26"/>
                <w:szCs w:val="26"/>
              </w:rPr>
            </w:pPr>
            <w:r w:rsidRPr="007036AF">
              <w:rPr>
                <w:rFonts w:ascii="Calibri" w:eastAsia="Calibri" w:hAnsi="Calibri" w:cs="Calibri"/>
                <w:b/>
                <w:color w:val="000000"/>
                <w:sz w:val="28"/>
                <w:szCs w:val="28"/>
              </w:rPr>
              <w:t>Projekt – Daruvarski parkovi</w:t>
            </w:r>
          </w:p>
        </w:tc>
        <w:tc>
          <w:tcPr>
            <w:tcW w:w="10283" w:type="dxa"/>
          </w:tcPr>
          <w:p w14:paraId="5B396B84" w14:textId="77777777" w:rsidR="007036AF" w:rsidRPr="007036AF" w:rsidRDefault="007036AF" w:rsidP="007036AF">
            <w:pPr>
              <w:keepNext/>
              <w:keepLines/>
              <w:spacing w:before="40"/>
              <w:outlineLvl w:val="1"/>
              <w:rPr>
                <w:rFonts w:asciiTheme="majorHAnsi" w:eastAsiaTheme="majorEastAsia" w:hAnsiTheme="majorHAnsi" w:cstheme="majorBidi"/>
                <w:color w:val="365F91" w:themeColor="accent1" w:themeShade="BF"/>
                <w:sz w:val="26"/>
                <w:szCs w:val="26"/>
              </w:rPr>
            </w:pPr>
            <w:r w:rsidRPr="007036AF">
              <w:rPr>
                <w:rFonts w:asciiTheme="majorHAnsi" w:eastAsiaTheme="majorEastAsia" w:hAnsiTheme="majorHAnsi" w:cstheme="majorBidi"/>
                <w:b/>
                <w:bCs/>
                <w:color w:val="365F91" w:themeColor="accent1" w:themeShade="BF"/>
                <w:sz w:val="26"/>
                <w:szCs w:val="26"/>
              </w:rPr>
              <w:t>Ime i prezime voditelja: Denis Singer</w:t>
            </w:r>
          </w:p>
        </w:tc>
      </w:tr>
      <w:tr w:rsidR="007036AF" w:rsidRPr="007036AF" w14:paraId="384244CE" w14:textId="77777777" w:rsidTr="007E07D4">
        <w:tc>
          <w:tcPr>
            <w:tcW w:w="3934" w:type="dxa"/>
            <w:shd w:val="clear" w:color="auto" w:fill="auto"/>
          </w:tcPr>
          <w:p w14:paraId="2813B101" w14:textId="77777777" w:rsidR="007036AF" w:rsidRPr="007036AF" w:rsidRDefault="007036AF" w:rsidP="007036AF">
            <w:pPr>
              <w:tabs>
                <w:tab w:val="left" w:pos="1065"/>
              </w:tabs>
              <w:rPr>
                <w:rFonts w:ascii="Calibri" w:eastAsia="Calibri" w:hAnsi="Calibri" w:cs="Calibri"/>
                <w:color w:val="17365D" w:themeColor="text2" w:themeShade="BF"/>
                <w:sz w:val="24"/>
                <w:szCs w:val="24"/>
              </w:rPr>
            </w:pPr>
            <w:r w:rsidRPr="007036AF">
              <w:rPr>
                <w:rFonts w:ascii="Calibri" w:eastAsia="Calibri" w:hAnsi="Calibri" w:cs="Calibri"/>
                <w:color w:val="17365D" w:themeColor="text2" w:themeShade="BF"/>
                <w:sz w:val="24"/>
                <w:szCs w:val="24"/>
              </w:rPr>
              <w:t>Ishodi aktivnosti</w:t>
            </w:r>
          </w:p>
        </w:tc>
        <w:tc>
          <w:tcPr>
            <w:tcW w:w="10283" w:type="dxa"/>
            <w:shd w:val="clear" w:color="auto" w:fill="auto"/>
          </w:tcPr>
          <w:p w14:paraId="167A40C4" w14:textId="77777777" w:rsidR="007036AF" w:rsidRPr="007036AF" w:rsidRDefault="007036AF" w:rsidP="007036AF">
            <w:pPr>
              <w:tabs>
                <w:tab w:val="left" w:pos="1065"/>
              </w:tabs>
              <w:rPr>
                <w:rFonts w:ascii="Calibri" w:eastAsia="Calibri" w:hAnsi="Calibri" w:cs="Calibri"/>
                <w:color w:val="000000"/>
                <w:sz w:val="22"/>
              </w:rPr>
            </w:pPr>
            <w:r w:rsidRPr="007036AF">
              <w:rPr>
                <w:rFonts w:ascii="Calibri" w:eastAsia="Calibri" w:hAnsi="Calibri" w:cs="Calibri"/>
                <w:color w:val="000000"/>
                <w:sz w:val="24"/>
                <w:szCs w:val="24"/>
              </w:rPr>
              <w:t>Učenici će učiti o Daruvarskim parkovima, aktivnostima prema vlastitim sklonostima kroz istraživački rad. Svoje radove predstavit će učenicima škola uključenih u projekt.</w:t>
            </w:r>
          </w:p>
          <w:p w14:paraId="6B136B07" w14:textId="77777777" w:rsidR="007036AF" w:rsidRPr="007036AF" w:rsidRDefault="007036AF" w:rsidP="007036AF">
            <w:pPr>
              <w:tabs>
                <w:tab w:val="left" w:pos="1065"/>
              </w:tabs>
              <w:rPr>
                <w:rFonts w:ascii="Calibri" w:eastAsia="Calibri" w:hAnsi="Calibri" w:cs="Calibri"/>
                <w:color w:val="000000"/>
                <w:sz w:val="22"/>
              </w:rPr>
            </w:pPr>
            <w:r w:rsidRPr="007036AF">
              <w:rPr>
                <w:rFonts w:ascii="Calibri" w:eastAsia="Calibri" w:hAnsi="Calibri" w:cs="Calibri"/>
                <w:color w:val="000000"/>
                <w:sz w:val="24"/>
                <w:szCs w:val="24"/>
              </w:rPr>
              <w:t>- Istražiti i izdvojiti posebnosti Daruvarskih parkova te ih predstaviti sudionicima projekta.</w:t>
            </w:r>
          </w:p>
          <w:p w14:paraId="62FDE4DA" w14:textId="77777777" w:rsidR="007036AF" w:rsidRPr="007036AF" w:rsidRDefault="007036AF" w:rsidP="007036AF">
            <w:pPr>
              <w:tabs>
                <w:tab w:val="left" w:pos="1065"/>
              </w:tabs>
              <w:rPr>
                <w:rFonts w:ascii="Calibri" w:eastAsia="Calibri" w:hAnsi="Calibri" w:cs="Calibri"/>
                <w:color w:val="000000"/>
                <w:sz w:val="24"/>
                <w:szCs w:val="24"/>
              </w:rPr>
            </w:pPr>
            <w:r w:rsidRPr="007036AF">
              <w:rPr>
                <w:rFonts w:ascii="Calibri" w:eastAsia="Calibri" w:hAnsi="Calibri" w:cs="Calibri"/>
                <w:color w:val="000000"/>
                <w:sz w:val="24"/>
                <w:szCs w:val="24"/>
              </w:rPr>
              <w:t>- Potaknuti učenike na istraživanje, bilježenje, klasifikaciju i sistematizaciju sakupljenih informacija.</w:t>
            </w:r>
          </w:p>
          <w:p w14:paraId="41415C08" w14:textId="77777777" w:rsidR="007036AF" w:rsidRPr="007036AF" w:rsidRDefault="007036AF" w:rsidP="007036AF">
            <w:pPr>
              <w:tabs>
                <w:tab w:val="left" w:pos="1065"/>
              </w:tabs>
              <w:rPr>
                <w:rFonts w:ascii="Calibri" w:eastAsia="Calibri" w:hAnsi="Calibri" w:cs="Calibri"/>
                <w:color w:val="000000"/>
                <w:sz w:val="22"/>
              </w:rPr>
            </w:pPr>
            <w:r w:rsidRPr="007036AF">
              <w:rPr>
                <w:rFonts w:ascii="Calibri" w:eastAsia="Calibri" w:hAnsi="Calibri" w:cs="Calibri"/>
                <w:color w:val="000000"/>
                <w:sz w:val="24"/>
                <w:szCs w:val="24"/>
              </w:rPr>
              <w:t>- Potaknuti komunikaciju na materinskom jeziku te engleskom jeziku: učenici će izraziti misli i činjenice o izabranim planinama u govornom i pisanom obliku; izabrat će ključne informacije te ih predstaviti sugovornicima.</w:t>
            </w:r>
          </w:p>
          <w:p w14:paraId="03747AC6" w14:textId="77777777" w:rsidR="007036AF" w:rsidRPr="007036AF" w:rsidRDefault="007036AF" w:rsidP="007036AF">
            <w:pPr>
              <w:tabs>
                <w:tab w:val="left" w:pos="1065"/>
              </w:tabs>
              <w:rPr>
                <w:rFonts w:ascii="Calibri" w:eastAsia="Calibri" w:hAnsi="Calibri" w:cs="Calibri"/>
                <w:color w:val="000000"/>
                <w:sz w:val="22"/>
              </w:rPr>
            </w:pPr>
            <w:r w:rsidRPr="007036AF">
              <w:rPr>
                <w:rFonts w:ascii="Calibri" w:eastAsia="Calibri" w:hAnsi="Calibri" w:cs="Calibri"/>
                <w:color w:val="000000"/>
                <w:sz w:val="24"/>
                <w:szCs w:val="24"/>
              </w:rPr>
              <w:t>- Usavršavati kompetencije učenja – učiti kako učiti: učenici će razviti sposobnost organiziranja vlastitog rada i učenja uz učinkovito upravljanje vremenom i prikupljenim informacijama o Daruvarskim parkovima koristeći različite izvore znanja (digitalne i materijalne).</w:t>
            </w:r>
          </w:p>
          <w:p w14:paraId="2696A592" w14:textId="77777777" w:rsidR="007036AF" w:rsidRPr="007036AF" w:rsidRDefault="007036AF" w:rsidP="007036AF">
            <w:pPr>
              <w:tabs>
                <w:tab w:val="left" w:pos="1065"/>
              </w:tabs>
              <w:rPr>
                <w:rFonts w:ascii="Calibri" w:eastAsia="Calibri" w:hAnsi="Calibri" w:cs="Calibri"/>
                <w:color w:val="000000"/>
                <w:sz w:val="24"/>
                <w:szCs w:val="24"/>
              </w:rPr>
            </w:pPr>
            <w:r w:rsidRPr="007036AF">
              <w:rPr>
                <w:rFonts w:ascii="Calibri" w:eastAsia="Calibri" w:hAnsi="Calibri" w:cs="Calibri"/>
                <w:color w:val="000000"/>
                <w:sz w:val="24"/>
                <w:szCs w:val="24"/>
              </w:rPr>
              <w:t>- Usporedbom vlastitih i tuđih uradaka razvijati toleranciju prema različitostima i interes za druge.</w:t>
            </w:r>
          </w:p>
          <w:p w14:paraId="7C5A88E2" w14:textId="77777777" w:rsidR="007036AF" w:rsidRPr="007036AF" w:rsidRDefault="007036AF" w:rsidP="007036AF">
            <w:pPr>
              <w:tabs>
                <w:tab w:val="left" w:pos="1065"/>
              </w:tabs>
              <w:rPr>
                <w:rFonts w:ascii="Calibri" w:eastAsia="Calibri" w:hAnsi="Calibri" w:cs="Calibri"/>
                <w:color w:val="000000"/>
                <w:sz w:val="24"/>
                <w:szCs w:val="24"/>
              </w:rPr>
            </w:pPr>
            <w:r w:rsidRPr="007036AF">
              <w:rPr>
                <w:rFonts w:ascii="Calibri" w:eastAsia="Calibri" w:hAnsi="Calibri" w:cs="Calibri"/>
                <w:color w:val="000000"/>
                <w:sz w:val="24"/>
                <w:szCs w:val="24"/>
              </w:rPr>
              <w:t>- Usavršavati građanske kompetencije, digitalne kompetencije te poduzetnost kao osnove razvoja pojedinca.</w:t>
            </w:r>
          </w:p>
        </w:tc>
      </w:tr>
      <w:tr w:rsidR="007036AF" w:rsidRPr="007036AF" w14:paraId="7CFFB0F5" w14:textId="77777777" w:rsidTr="007E07D4">
        <w:trPr>
          <w:cnfStyle w:val="000000100000" w:firstRow="0" w:lastRow="0" w:firstColumn="0" w:lastColumn="0" w:oddVBand="0" w:evenVBand="0" w:oddHBand="1" w:evenHBand="0" w:firstRowFirstColumn="0" w:firstRowLastColumn="0" w:lastRowFirstColumn="0" w:lastRowLastColumn="0"/>
        </w:trPr>
        <w:tc>
          <w:tcPr>
            <w:tcW w:w="3934" w:type="dxa"/>
          </w:tcPr>
          <w:p w14:paraId="615672AB" w14:textId="77777777" w:rsidR="007036AF" w:rsidRPr="007036AF" w:rsidRDefault="007036AF" w:rsidP="007036AF">
            <w:pPr>
              <w:tabs>
                <w:tab w:val="left" w:pos="1065"/>
              </w:tabs>
              <w:rPr>
                <w:rFonts w:ascii="Calibri" w:eastAsia="Calibri" w:hAnsi="Calibri" w:cs="Calibri"/>
                <w:color w:val="17365D" w:themeColor="text2" w:themeShade="BF"/>
                <w:sz w:val="24"/>
                <w:szCs w:val="24"/>
              </w:rPr>
            </w:pPr>
            <w:r w:rsidRPr="007036AF">
              <w:rPr>
                <w:rFonts w:ascii="Calibri" w:eastAsia="Calibri" w:hAnsi="Calibri" w:cs="Calibri"/>
                <w:color w:val="17365D" w:themeColor="text2" w:themeShade="BF"/>
                <w:sz w:val="24"/>
                <w:szCs w:val="24"/>
              </w:rPr>
              <w:t>Namjena</w:t>
            </w:r>
          </w:p>
        </w:tc>
        <w:tc>
          <w:tcPr>
            <w:tcW w:w="10283" w:type="dxa"/>
          </w:tcPr>
          <w:p w14:paraId="4C79F02C" w14:textId="77777777" w:rsidR="007036AF" w:rsidRPr="007036AF" w:rsidRDefault="007036AF" w:rsidP="007036AF">
            <w:pPr>
              <w:tabs>
                <w:tab w:val="left" w:pos="1065"/>
              </w:tabs>
              <w:rPr>
                <w:rFonts w:ascii="Calibri" w:eastAsia="Calibri" w:hAnsi="Calibri" w:cs="Calibri"/>
                <w:color w:val="000000"/>
                <w:sz w:val="22"/>
              </w:rPr>
            </w:pPr>
            <w:r w:rsidRPr="007036AF">
              <w:rPr>
                <w:rFonts w:ascii="Calibri" w:eastAsia="Calibri" w:hAnsi="Calibri" w:cs="Calibri"/>
                <w:color w:val="000000"/>
                <w:sz w:val="24"/>
                <w:szCs w:val="24"/>
              </w:rPr>
              <w:t>Namjena je projektom Daruvarski parkovi potaknuti učenike da proučavaju ljepote i posebnosti  Daruvarskih parkova te ih predstavljaju svojim vršnjacima. Na taj način ujedno promoviraju vlastiti grad.</w:t>
            </w:r>
          </w:p>
        </w:tc>
      </w:tr>
      <w:tr w:rsidR="007036AF" w:rsidRPr="007036AF" w14:paraId="2DF0215E" w14:textId="77777777" w:rsidTr="007E07D4">
        <w:tc>
          <w:tcPr>
            <w:tcW w:w="3934" w:type="dxa"/>
            <w:shd w:val="clear" w:color="auto" w:fill="auto"/>
          </w:tcPr>
          <w:p w14:paraId="78349332" w14:textId="77777777" w:rsidR="007036AF" w:rsidRPr="007036AF" w:rsidRDefault="007036AF" w:rsidP="007036AF">
            <w:pPr>
              <w:tabs>
                <w:tab w:val="left" w:pos="1065"/>
              </w:tabs>
              <w:rPr>
                <w:rFonts w:ascii="Calibri" w:eastAsia="Calibri" w:hAnsi="Calibri" w:cs="Calibri"/>
                <w:color w:val="17365D" w:themeColor="text2" w:themeShade="BF"/>
                <w:sz w:val="24"/>
                <w:szCs w:val="24"/>
              </w:rPr>
            </w:pPr>
            <w:r w:rsidRPr="007036AF">
              <w:rPr>
                <w:rFonts w:ascii="Calibri" w:eastAsia="Calibri" w:hAnsi="Calibri" w:cs="Calibri"/>
                <w:color w:val="17365D" w:themeColor="text2" w:themeShade="BF"/>
                <w:sz w:val="24"/>
                <w:szCs w:val="24"/>
              </w:rPr>
              <w:t>Nositelji aktivnosti</w:t>
            </w:r>
          </w:p>
        </w:tc>
        <w:tc>
          <w:tcPr>
            <w:tcW w:w="10283" w:type="dxa"/>
            <w:shd w:val="clear" w:color="auto" w:fill="auto"/>
          </w:tcPr>
          <w:p w14:paraId="13FFF075" w14:textId="77777777" w:rsidR="007036AF" w:rsidRPr="007036AF" w:rsidRDefault="007036AF" w:rsidP="007036AF">
            <w:pPr>
              <w:tabs>
                <w:tab w:val="left" w:pos="1065"/>
              </w:tabs>
              <w:rPr>
                <w:rFonts w:ascii="Calibri" w:eastAsia="Calibri" w:hAnsi="Calibri" w:cs="Calibri"/>
                <w:color w:val="000000"/>
                <w:sz w:val="22"/>
              </w:rPr>
            </w:pPr>
            <w:r w:rsidRPr="007036AF">
              <w:rPr>
                <w:rFonts w:ascii="Calibri" w:eastAsia="Calibri" w:hAnsi="Calibri" w:cs="Calibri"/>
                <w:color w:val="000000"/>
                <w:sz w:val="24"/>
                <w:szCs w:val="24"/>
              </w:rPr>
              <w:t>Učenici 6.a i 6.b razreda i učitelj Denis Singer</w:t>
            </w:r>
          </w:p>
          <w:p w14:paraId="5CB885C1" w14:textId="77777777" w:rsidR="007036AF" w:rsidRPr="007036AF" w:rsidRDefault="007036AF" w:rsidP="007036AF">
            <w:pPr>
              <w:tabs>
                <w:tab w:val="left" w:pos="1065"/>
              </w:tabs>
              <w:rPr>
                <w:rFonts w:ascii="Calibri" w:eastAsia="Calibri" w:hAnsi="Calibri" w:cs="Calibri"/>
                <w:color w:val="000000"/>
                <w:sz w:val="22"/>
              </w:rPr>
            </w:pPr>
            <w:r w:rsidRPr="007036AF">
              <w:rPr>
                <w:rFonts w:ascii="Calibri" w:eastAsia="Calibri" w:hAnsi="Calibri" w:cs="Calibri"/>
                <w:color w:val="000000"/>
                <w:sz w:val="24"/>
                <w:szCs w:val="24"/>
              </w:rPr>
              <w:t>Turistička zajednica Daruvar-Papuk,turistički vodiči</w:t>
            </w:r>
          </w:p>
        </w:tc>
      </w:tr>
      <w:tr w:rsidR="007036AF" w:rsidRPr="007036AF" w14:paraId="7357DA8C" w14:textId="77777777" w:rsidTr="007E07D4">
        <w:trPr>
          <w:cnfStyle w:val="000000100000" w:firstRow="0" w:lastRow="0" w:firstColumn="0" w:lastColumn="0" w:oddVBand="0" w:evenVBand="0" w:oddHBand="1" w:evenHBand="0" w:firstRowFirstColumn="0" w:firstRowLastColumn="0" w:lastRowFirstColumn="0" w:lastRowLastColumn="0"/>
        </w:trPr>
        <w:tc>
          <w:tcPr>
            <w:tcW w:w="3934" w:type="dxa"/>
          </w:tcPr>
          <w:p w14:paraId="703CEE55" w14:textId="77777777" w:rsidR="007036AF" w:rsidRPr="007036AF" w:rsidRDefault="007036AF" w:rsidP="007036AF">
            <w:pPr>
              <w:tabs>
                <w:tab w:val="left" w:pos="1065"/>
              </w:tabs>
              <w:rPr>
                <w:rFonts w:ascii="Calibri" w:eastAsia="Calibri" w:hAnsi="Calibri" w:cs="Calibri"/>
                <w:color w:val="17365D" w:themeColor="text2" w:themeShade="BF"/>
                <w:sz w:val="24"/>
                <w:szCs w:val="24"/>
              </w:rPr>
            </w:pPr>
            <w:r w:rsidRPr="007036AF">
              <w:rPr>
                <w:rFonts w:ascii="Calibri" w:eastAsia="Calibri" w:hAnsi="Calibri" w:cs="Calibri"/>
                <w:color w:val="17365D" w:themeColor="text2" w:themeShade="BF"/>
                <w:sz w:val="24"/>
                <w:szCs w:val="24"/>
              </w:rPr>
              <w:t>Način realizacije</w:t>
            </w:r>
          </w:p>
        </w:tc>
        <w:tc>
          <w:tcPr>
            <w:tcW w:w="10283" w:type="dxa"/>
          </w:tcPr>
          <w:p w14:paraId="6C903540" w14:textId="77777777" w:rsidR="007036AF" w:rsidRPr="007036AF" w:rsidRDefault="007036AF" w:rsidP="007036AF">
            <w:pPr>
              <w:tabs>
                <w:tab w:val="left" w:pos="1065"/>
              </w:tabs>
              <w:rPr>
                <w:rFonts w:ascii="Calibri" w:eastAsia="Calibri" w:hAnsi="Calibri" w:cs="Calibri"/>
                <w:color w:val="000000"/>
                <w:sz w:val="24"/>
                <w:szCs w:val="24"/>
              </w:rPr>
            </w:pPr>
            <w:r w:rsidRPr="007036AF">
              <w:rPr>
                <w:rFonts w:ascii="Calibri" w:eastAsia="Calibri" w:hAnsi="Calibri" w:cs="Calibri"/>
                <w:color w:val="000000"/>
                <w:sz w:val="24"/>
                <w:szCs w:val="24"/>
              </w:rPr>
              <w:t>Realizacija projekta je predviđena kroz različite aktivnosti nastavnih predmeta određenog razreda</w:t>
            </w:r>
          </w:p>
        </w:tc>
      </w:tr>
      <w:tr w:rsidR="007036AF" w:rsidRPr="007036AF" w14:paraId="5A3D254E" w14:textId="77777777" w:rsidTr="007E07D4">
        <w:tc>
          <w:tcPr>
            <w:tcW w:w="3934" w:type="dxa"/>
            <w:shd w:val="clear" w:color="auto" w:fill="auto"/>
          </w:tcPr>
          <w:p w14:paraId="0C682845" w14:textId="77777777" w:rsidR="007036AF" w:rsidRPr="007036AF" w:rsidRDefault="007036AF" w:rsidP="007036AF">
            <w:pPr>
              <w:tabs>
                <w:tab w:val="left" w:pos="1065"/>
              </w:tabs>
              <w:rPr>
                <w:rFonts w:ascii="Calibri" w:eastAsia="Calibri" w:hAnsi="Calibri" w:cs="Calibri"/>
                <w:color w:val="17365D" w:themeColor="text2" w:themeShade="BF"/>
                <w:sz w:val="24"/>
                <w:szCs w:val="24"/>
              </w:rPr>
            </w:pPr>
            <w:r w:rsidRPr="007036AF">
              <w:rPr>
                <w:rFonts w:ascii="Calibri" w:eastAsia="Calibri" w:hAnsi="Calibri" w:cs="Calibri"/>
                <w:color w:val="17365D" w:themeColor="text2" w:themeShade="BF"/>
                <w:sz w:val="24"/>
                <w:szCs w:val="24"/>
              </w:rPr>
              <w:t>Vrijeme realizacije</w:t>
            </w:r>
          </w:p>
        </w:tc>
        <w:tc>
          <w:tcPr>
            <w:tcW w:w="10283" w:type="dxa"/>
            <w:shd w:val="clear" w:color="auto" w:fill="auto"/>
          </w:tcPr>
          <w:p w14:paraId="12DD98D7" w14:textId="77777777" w:rsidR="007036AF" w:rsidRPr="007036AF" w:rsidRDefault="007036AF" w:rsidP="007036AF">
            <w:pPr>
              <w:tabs>
                <w:tab w:val="left" w:pos="1065"/>
              </w:tabs>
              <w:rPr>
                <w:rFonts w:ascii="Calibri" w:eastAsia="Calibri" w:hAnsi="Calibri" w:cs="Calibri"/>
                <w:color w:val="000000"/>
                <w:sz w:val="22"/>
              </w:rPr>
            </w:pPr>
            <w:r w:rsidRPr="007036AF">
              <w:rPr>
                <w:rFonts w:ascii="Calibri" w:eastAsia="Calibri" w:hAnsi="Calibri" w:cs="Calibri"/>
                <w:color w:val="000000"/>
                <w:sz w:val="24"/>
                <w:szCs w:val="24"/>
              </w:rPr>
              <w:t>Tijekom školske godine 2023. – 2024.</w:t>
            </w:r>
          </w:p>
        </w:tc>
      </w:tr>
      <w:tr w:rsidR="007036AF" w:rsidRPr="007036AF" w14:paraId="78D58A2C" w14:textId="77777777" w:rsidTr="007E07D4">
        <w:trPr>
          <w:cnfStyle w:val="000000100000" w:firstRow="0" w:lastRow="0" w:firstColumn="0" w:lastColumn="0" w:oddVBand="0" w:evenVBand="0" w:oddHBand="1" w:evenHBand="0" w:firstRowFirstColumn="0" w:firstRowLastColumn="0" w:lastRowFirstColumn="0" w:lastRowLastColumn="0"/>
        </w:trPr>
        <w:tc>
          <w:tcPr>
            <w:tcW w:w="3934" w:type="dxa"/>
          </w:tcPr>
          <w:p w14:paraId="76CCF9D3" w14:textId="77777777" w:rsidR="007036AF" w:rsidRPr="007036AF" w:rsidRDefault="007036AF" w:rsidP="007036AF">
            <w:pPr>
              <w:tabs>
                <w:tab w:val="left" w:pos="1065"/>
              </w:tabs>
              <w:rPr>
                <w:rFonts w:ascii="Calibri" w:eastAsia="Calibri" w:hAnsi="Calibri" w:cs="Calibri"/>
                <w:color w:val="17365D" w:themeColor="text2" w:themeShade="BF"/>
                <w:sz w:val="24"/>
                <w:szCs w:val="24"/>
              </w:rPr>
            </w:pPr>
            <w:r w:rsidRPr="007036AF">
              <w:rPr>
                <w:rFonts w:ascii="Calibri" w:eastAsia="Calibri" w:hAnsi="Calibri" w:cs="Calibri"/>
                <w:color w:val="17365D" w:themeColor="text2" w:themeShade="BF"/>
                <w:sz w:val="24"/>
                <w:szCs w:val="24"/>
              </w:rPr>
              <w:t>Troškovnik</w:t>
            </w:r>
          </w:p>
        </w:tc>
        <w:tc>
          <w:tcPr>
            <w:tcW w:w="10283" w:type="dxa"/>
          </w:tcPr>
          <w:p w14:paraId="30990159" w14:textId="77777777" w:rsidR="007036AF" w:rsidRPr="007036AF" w:rsidRDefault="007036AF" w:rsidP="007036AF">
            <w:pPr>
              <w:tabs>
                <w:tab w:val="left" w:pos="1065"/>
              </w:tabs>
              <w:rPr>
                <w:rFonts w:ascii="Calibri" w:eastAsia="Calibri" w:hAnsi="Calibri" w:cs="Calibri"/>
                <w:color w:val="000000"/>
                <w:sz w:val="22"/>
              </w:rPr>
            </w:pPr>
            <w:r w:rsidRPr="007036AF">
              <w:rPr>
                <w:rFonts w:ascii="Calibri" w:eastAsia="Calibri" w:hAnsi="Calibri" w:cs="Calibri"/>
                <w:color w:val="000000"/>
                <w:sz w:val="24"/>
                <w:szCs w:val="24"/>
              </w:rPr>
              <w:t>Različiti materijali, listići ,kvizovi ,izrada brošure</w:t>
            </w:r>
          </w:p>
        </w:tc>
      </w:tr>
      <w:tr w:rsidR="007036AF" w:rsidRPr="007036AF" w14:paraId="70009516" w14:textId="77777777" w:rsidTr="007E07D4">
        <w:tc>
          <w:tcPr>
            <w:tcW w:w="3934" w:type="dxa"/>
            <w:shd w:val="clear" w:color="auto" w:fill="auto"/>
          </w:tcPr>
          <w:p w14:paraId="3322A7D5" w14:textId="77777777" w:rsidR="007036AF" w:rsidRPr="007036AF" w:rsidRDefault="007036AF" w:rsidP="007036AF">
            <w:pPr>
              <w:tabs>
                <w:tab w:val="left" w:pos="1065"/>
              </w:tabs>
              <w:rPr>
                <w:rFonts w:ascii="Calibri" w:eastAsia="Calibri" w:hAnsi="Calibri" w:cs="Calibri"/>
                <w:color w:val="17365D" w:themeColor="text2" w:themeShade="BF"/>
                <w:sz w:val="24"/>
                <w:szCs w:val="24"/>
              </w:rPr>
            </w:pPr>
            <w:r w:rsidRPr="007036AF">
              <w:rPr>
                <w:rFonts w:ascii="Calibri" w:eastAsia="Calibri" w:hAnsi="Calibri" w:cs="Calibri"/>
                <w:color w:val="17365D" w:themeColor="text2" w:themeShade="BF"/>
                <w:sz w:val="24"/>
                <w:szCs w:val="24"/>
              </w:rPr>
              <w:t>Način vrednovanja</w:t>
            </w:r>
          </w:p>
        </w:tc>
        <w:tc>
          <w:tcPr>
            <w:tcW w:w="10283" w:type="dxa"/>
            <w:shd w:val="clear" w:color="auto" w:fill="auto"/>
          </w:tcPr>
          <w:p w14:paraId="538D54F1" w14:textId="77777777" w:rsidR="007036AF" w:rsidRPr="007036AF" w:rsidRDefault="007036AF" w:rsidP="007036AF">
            <w:pPr>
              <w:tabs>
                <w:tab w:val="left" w:pos="1065"/>
              </w:tabs>
              <w:rPr>
                <w:rFonts w:ascii="Calibri" w:eastAsia="Calibri" w:hAnsi="Calibri" w:cs="Calibri"/>
                <w:color w:val="000000"/>
                <w:sz w:val="24"/>
                <w:szCs w:val="24"/>
              </w:rPr>
            </w:pPr>
            <w:r w:rsidRPr="007036AF">
              <w:rPr>
                <w:rFonts w:ascii="Calibri" w:eastAsia="Calibri" w:hAnsi="Calibri" w:cs="Calibri"/>
                <w:color w:val="000000"/>
                <w:sz w:val="24"/>
                <w:szCs w:val="24"/>
              </w:rPr>
              <w:t xml:space="preserve">- sustavno praćenje učenikovih postignuća, uspjeha, interesa, motivacija i sposobnosti u ostvarivanju zadataka </w:t>
            </w:r>
          </w:p>
        </w:tc>
      </w:tr>
      <w:tr w:rsidR="007036AF" w:rsidRPr="007036AF" w14:paraId="354419F9" w14:textId="77777777" w:rsidTr="007E07D4">
        <w:trPr>
          <w:cnfStyle w:val="000000100000" w:firstRow="0" w:lastRow="0" w:firstColumn="0" w:lastColumn="0" w:oddVBand="0" w:evenVBand="0" w:oddHBand="1" w:evenHBand="0" w:firstRowFirstColumn="0" w:firstRowLastColumn="0" w:lastRowFirstColumn="0" w:lastRowLastColumn="0"/>
        </w:trPr>
        <w:tc>
          <w:tcPr>
            <w:tcW w:w="3934" w:type="dxa"/>
          </w:tcPr>
          <w:p w14:paraId="616470A4" w14:textId="77777777" w:rsidR="007036AF" w:rsidRPr="007036AF" w:rsidRDefault="007036AF" w:rsidP="007036AF">
            <w:pPr>
              <w:tabs>
                <w:tab w:val="left" w:pos="1065"/>
              </w:tabs>
              <w:rPr>
                <w:rFonts w:ascii="Calibri" w:eastAsia="Calibri" w:hAnsi="Calibri" w:cs="Calibri"/>
                <w:color w:val="17365D" w:themeColor="text2" w:themeShade="BF"/>
                <w:sz w:val="24"/>
                <w:szCs w:val="24"/>
              </w:rPr>
            </w:pPr>
            <w:r w:rsidRPr="007036AF">
              <w:rPr>
                <w:rFonts w:ascii="Calibri" w:eastAsia="Calibri" w:hAnsi="Calibri" w:cs="Calibri"/>
                <w:color w:val="17365D" w:themeColor="text2" w:themeShade="BF"/>
                <w:sz w:val="24"/>
                <w:szCs w:val="24"/>
              </w:rPr>
              <w:t>Korištenje rezultata vrednovanja</w:t>
            </w:r>
          </w:p>
        </w:tc>
        <w:tc>
          <w:tcPr>
            <w:tcW w:w="10283" w:type="dxa"/>
          </w:tcPr>
          <w:p w14:paraId="654222F6" w14:textId="77777777" w:rsidR="007036AF" w:rsidRPr="007036AF" w:rsidRDefault="007036AF" w:rsidP="007036AF">
            <w:pPr>
              <w:rPr>
                <w:rFonts w:ascii="Calibri" w:eastAsia="Calibri" w:hAnsi="Calibri" w:cs="Calibri"/>
                <w:color w:val="000000"/>
                <w:sz w:val="24"/>
                <w:szCs w:val="24"/>
              </w:rPr>
            </w:pPr>
            <w:r w:rsidRPr="007036AF">
              <w:rPr>
                <w:rFonts w:ascii="Calibri" w:eastAsia="Calibri" w:hAnsi="Calibri" w:cs="Calibri"/>
                <w:color w:val="000000"/>
                <w:sz w:val="24"/>
                <w:szCs w:val="24"/>
              </w:rPr>
              <w:t>- prezentacija projekta tematskim plakatima u prostorima škole, na mrežnim školskim stranicama</w:t>
            </w:r>
          </w:p>
        </w:tc>
      </w:tr>
    </w:tbl>
    <w:p w14:paraId="0ECD5C08" w14:textId="77777777" w:rsidR="007036AF" w:rsidRDefault="007036AF">
      <w:pPr>
        <w:rPr>
          <w:rFonts w:ascii="Times New Roman" w:eastAsia="Times New Roman" w:hAnsi="Times New Roman" w:cs="Times New Roman"/>
          <w:color w:val="000000"/>
          <w:sz w:val="24"/>
          <w:szCs w:val="19"/>
          <w:lang w:eastAsia="en-GB"/>
        </w:rPr>
      </w:pPr>
    </w:p>
    <w:p w14:paraId="0BB116BD" w14:textId="77777777" w:rsidR="0014203F" w:rsidRDefault="0014203F">
      <w:pPr>
        <w:rPr>
          <w:rFonts w:ascii="Times New Roman" w:eastAsia="Times New Roman" w:hAnsi="Times New Roman" w:cs="Times New Roman"/>
          <w:color w:val="000000"/>
          <w:sz w:val="24"/>
          <w:szCs w:val="19"/>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7"/>
        <w:gridCol w:w="10099"/>
      </w:tblGrid>
      <w:tr w:rsidR="00BB6541" w:rsidRPr="0035445A" w14:paraId="2869F6A1"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1FF005A" w14:textId="77777777" w:rsidR="00BB6541" w:rsidRPr="00037CFF" w:rsidRDefault="00BB6541" w:rsidP="004209DE">
            <w:pPr>
              <w:rPr>
                <w:rFonts w:ascii="Arial" w:hAnsi="Arial" w:cs="Arial"/>
                <w:sz w:val="24"/>
                <w:szCs w:val="24"/>
              </w:rPr>
            </w:pPr>
            <w:r w:rsidRPr="00037CFF">
              <w:rPr>
                <w:rFonts w:ascii="Arial" w:hAnsi="Arial" w:cs="Arial"/>
                <w:b/>
                <w:bCs/>
                <w:sz w:val="24"/>
                <w:szCs w:val="24"/>
              </w:rPr>
              <w:t>Naziv aktivnosti: </w:t>
            </w:r>
            <w:r w:rsidRPr="00037CFF">
              <w:rPr>
                <w:rFonts w:ascii="Arial" w:hAnsi="Arial" w:cs="Arial"/>
                <w:sz w:val="24"/>
                <w:szCs w:val="24"/>
              </w:rPr>
              <w:t> Judite iz susjedstva (projekt i  humanitarna akcija)</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EBD1F63" w14:textId="77777777" w:rsidR="00BB6541" w:rsidRPr="00037CFF" w:rsidRDefault="00BB6541" w:rsidP="004209DE">
            <w:pPr>
              <w:rPr>
                <w:rFonts w:ascii="Arial" w:hAnsi="Arial" w:cs="Arial"/>
                <w:sz w:val="24"/>
                <w:szCs w:val="24"/>
              </w:rPr>
            </w:pPr>
            <w:r w:rsidRPr="00037CFF">
              <w:rPr>
                <w:rFonts w:ascii="Arial" w:hAnsi="Arial" w:cs="Arial"/>
                <w:b/>
                <w:bCs/>
                <w:sz w:val="24"/>
                <w:szCs w:val="24"/>
              </w:rPr>
              <w:t>Ime i prezime voditelja: </w:t>
            </w:r>
            <w:r w:rsidRPr="00037CFF">
              <w:rPr>
                <w:rFonts w:ascii="Arial" w:hAnsi="Arial" w:cs="Arial"/>
                <w:sz w:val="24"/>
                <w:szCs w:val="24"/>
              </w:rPr>
              <w:t> Tihana Petković, Alenka Njegovac, Jasminka Kuzle, Marina Singer, Lana Borjan, Vladan Ivković</w:t>
            </w:r>
          </w:p>
        </w:tc>
      </w:tr>
      <w:tr w:rsidR="00BB6541" w:rsidRPr="0035445A" w14:paraId="55190B15"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04274AEB" w14:textId="77777777" w:rsidR="00BB6541" w:rsidRPr="00037CFF" w:rsidRDefault="00BB6541" w:rsidP="004209DE">
            <w:pPr>
              <w:rPr>
                <w:rFonts w:ascii="Arial" w:hAnsi="Arial" w:cs="Arial"/>
                <w:sz w:val="24"/>
                <w:szCs w:val="24"/>
              </w:rPr>
            </w:pPr>
            <w:r w:rsidRPr="00037CFF">
              <w:rPr>
                <w:rFonts w:ascii="Arial" w:hAnsi="Arial" w:cs="Arial"/>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7271D756" w14:textId="77777777" w:rsidR="00BB6541" w:rsidRPr="00037CFF" w:rsidRDefault="00BB6541" w:rsidP="00A1644E">
            <w:pPr>
              <w:numPr>
                <w:ilvl w:val="0"/>
                <w:numId w:val="8"/>
              </w:numPr>
              <w:spacing w:line="259" w:lineRule="auto"/>
              <w:rPr>
                <w:rFonts w:ascii="Arial" w:hAnsi="Arial" w:cs="Arial"/>
                <w:sz w:val="24"/>
                <w:szCs w:val="24"/>
              </w:rPr>
            </w:pPr>
            <w:r w:rsidRPr="00037CFF">
              <w:rPr>
                <w:rFonts w:ascii="Arial" w:hAnsi="Arial" w:cs="Arial"/>
                <w:sz w:val="24"/>
                <w:szCs w:val="24"/>
              </w:rPr>
              <w:t xml:space="preserve">razvijati motiviranost i zainteresiranost za uključivanje u život zajednice </w:t>
            </w:r>
          </w:p>
          <w:p w14:paraId="145EE067" w14:textId="77777777" w:rsidR="00BB6541" w:rsidRPr="00037CFF" w:rsidRDefault="00BB6541" w:rsidP="00A1644E">
            <w:pPr>
              <w:numPr>
                <w:ilvl w:val="0"/>
                <w:numId w:val="8"/>
              </w:numPr>
              <w:spacing w:line="259" w:lineRule="auto"/>
              <w:rPr>
                <w:rFonts w:ascii="Arial" w:hAnsi="Arial" w:cs="Arial"/>
                <w:sz w:val="24"/>
                <w:szCs w:val="24"/>
              </w:rPr>
            </w:pPr>
            <w:r w:rsidRPr="00037CFF">
              <w:rPr>
                <w:rFonts w:ascii="Arial" w:hAnsi="Arial" w:cs="Arial"/>
                <w:sz w:val="24"/>
                <w:szCs w:val="24"/>
              </w:rPr>
              <w:t xml:space="preserve">sudjelovati  u istraživačkim projektima o diskriminaciji </w:t>
            </w:r>
          </w:p>
          <w:p w14:paraId="16D38119" w14:textId="77777777" w:rsidR="00BB6541" w:rsidRPr="00037CFF" w:rsidRDefault="00BB6541" w:rsidP="00A1644E">
            <w:pPr>
              <w:numPr>
                <w:ilvl w:val="0"/>
                <w:numId w:val="8"/>
              </w:numPr>
              <w:spacing w:line="259" w:lineRule="auto"/>
              <w:rPr>
                <w:rFonts w:ascii="Arial" w:hAnsi="Arial" w:cs="Arial"/>
                <w:sz w:val="24"/>
                <w:szCs w:val="24"/>
              </w:rPr>
            </w:pPr>
            <w:r w:rsidRPr="00037CFF">
              <w:rPr>
                <w:rFonts w:ascii="Arial" w:hAnsi="Arial" w:cs="Arial"/>
                <w:sz w:val="24"/>
                <w:szCs w:val="24"/>
              </w:rPr>
              <w:t xml:space="preserve">upoznati dostupnost javnih službi i usluga </w:t>
            </w:r>
          </w:p>
          <w:p w14:paraId="4B0C5FF7" w14:textId="77777777" w:rsidR="00BB6541" w:rsidRPr="00037CFF" w:rsidRDefault="00BB6541" w:rsidP="00A1644E">
            <w:pPr>
              <w:numPr>
                <w:ilvl w:val="0"/>
                <w:numId w:val="8"/>
              </w:numPr>
              <w:spacing w:line="259" w:lineRule="auto"/>
              <w:rPr>
                <w:rFonts w:ascii="Arial" w:hAnsi="Arial" w:cs="Arial"/>
                <w:sz w:val="24"/>
                <w:szCs w:val="24"/>
              </w:rPr>
            </w:pPr>
            <w:r w:rsidRPr="00037CFF">
              <w:rPr>
                <w:rFonts w:ascii="Arial" w:hAnsi="Arial" w:cs="Arial"/>
                <w:sz w:val="24"/>
                <w:szCs w:val="24"/>
              </w:rPr>
              <w:t xml:space="preserve">razvijati pouzdanje u vlastite snage </w:t>
            </w:r>
          </w:p>
          <w:p w14:paraId="34CA764D" w14:textId="77777777" w:rsidR="00BB6541" w:rsidRPr="00037CFF" w:rsidRDefault="00BB6541" w:rsidP="00A1644E">
            <w:pPr>
              <w:numPr>
                <w:ilvl w:val="0"/>
                <w:numId w:val="8"/>
              </w:numPr>
              <w:spacing w:line="259" w:lineRule="auto"/>
              <w:rPr>
                <w:rFonts w:ascii="Arial" w:hAnsi="Arial" w:cs="Arial"/>
                <w:sz w:val="24"/>
                <w:szCs w:val="24"/>
              </w:rPr>
            </w:pPr>
            <w:r w:rsidRPr="00037CFF">
              <w:rPr>
                <w:rFonts w:ascii="Arial" w:hAnsi="Arial" w:cs="Arial"/>
                <w:sz w:val="24"/>
                <w:szCs w:val="24"/>
              </w:rPr>
              <w:t>pronalaziti vlastite odgovore i rješenja za aktualne društvene probleme i izazove</w:t>
            </w:r>
          </w:p>
          <w:p w14:paraId="56292D35" w14:textId="77777777" w:rsidR="00BB6541" w:rsidRPr="00037CFF" w:rsidRDefault="00BB6541" w:rsidP="00A1644E">
            <w:pPr>
              <w:numPr>
                <w:ilvl w:val="0"/>
                <w:numId w:val="8"/>
              </w:numPr>
              <w:spacing w:line="259" w:lineRule="auto"/>
              <w:rPr>
                <w:rFonts w:ascii="Arial" w:hAnsi="Arial" w:cs="Arial"/>
                <w:sz w:val="24"/>
                <w:szCs w:val="24"/>
              </w:rPr>
            </w:pPr>
            <w:r w:rsidRPr="00037CFF">
              <w:rPr>
                <w:rFonts w:ascii="Arial" w:hAnsi="Arial" w:cs="Arial"/>
                <w:sz w:val="24"/>
                <w:szCs w:val="24"/>
              </w:rPr>
              <w:t>razvijati osjetljivost za druge i ostale socijalne vještine</w:t>
            </w:r>
          </w:p>
          <w:p w14:paraId="04B81DCE" w14:textId="77777777" w:rsidR="00BB6541" w:rsidRPr="00037CFF" w:rsidRDefault="00BB6541" w:rsidP="00A1644E">
            <w:pPr>
              <w:numPr>
                <w:ilvl w:val="0"/>
                <w:numId w:val="8"/>
              </w:numPr>
              <w:spacing w:line="259" w:lineRule="auto"/>
              <w:rPr>
                <w:rFonts w:ascii="Arial" w:hAnsi="Arial" w:cs="Arial"/>
                <w:sz w:val="24"/>
                <w:szCs w:val="24"/>
              </w:rPr>
            </w:pPr>
            <w:r w:rsidRPr="00037CFF">
              <w:rPr>
                <w:rFonts w:ascii="Arial" w:hAnsi="Arial" w:cs="Arial"/>
                <w:sz w:val="24"/>
                <w:szCs w:val="24"/>
              </w:rPr>
              <w:t xml:space="preserve">prevladavati stereotipe i predrasude </w:t>
            </w:r>
          </w:p>
          <w:p w14:paraId="265C0941" w14:textId="77777777" w:rsidR="00BB6541" w:rsidRPr="00037CFF" w:rsidRDefault="00BB6541" w:rsidP="00A1644E">
            <w:pPr>
              <w:numPr>
                <w:ilvl w:val="0"/>
                <w:numId w:val="8"/>
              </w:numPr>
              <w:spacing w:line="259" w:lineRule="auto"/>
              <w:rPr>
                <w:rFonts w:ascii="Arial" w:hAnsi="Arial" w:cs="Arial"/>
                <w:sz w:val="24"/>
                <w:szCs w:val="24"/>
              </w:rPr>
            </w:pPr>
            <w:r w:rsidRPr="00037CFF">
              <w:rPr>
                <w:rFonts w:ascii="Arial" w:hAnsi="Arial" w:cs="Arial"/>
                <w:sz w:val="24"/>
                <w:szCs w:val="24"/>
              </w:rPr>
              <w:t>volontirati i solidarno djelovati u lokalnoj zajednici (sukladno Zakonu o volonterstvu)</w:t>
            </w:r>
          </w:p>
          <w:p w14:paraId="33DBDCE7" w14:textId="77777777" w:rsidR="00BB6541" w:rsidRPr="00037CFF" w:rsidRDefault="00BB6541" w:rsidP="00A1644E">
            <w:pPr>
              <w:numPr>
                <w:ilvl w:val="0"/>
                <w:numId w:val="8"/>
              </w:numPr>
              <w:spacing w:line="259" w:lineRule="auto"/>
              <w:rPr>
                <w:rFonts w:ascii="Arial" w:hAnsi="Arial" w:cs="Arial"/>
                <w:sz w:val="24"/>
                <w:szCs w:val="24"/>
              </w:rPr>
            </w:pPr>
            <w:r w:rsidRPr="00037CFF">
              <w:rPr>
                <w:rFonts w:ascii="Arial" w:hAnsi="Arial" w:cs="Arial"/>
                <w:sz w:val="24"/>
                <w:szCs w:val="24"/>
              </w:rPr>
              <w:t xml:space="preserve">raditi na promicanju kvalitete života potrebitih </w:t>
            </w:r>
          </w:p>
          <w:p w14:paraId="14B65F0A" w14:textId="77777777" w:rsidR="00BB6541" w:rsidRPr="00037CFF" w:rsidRDefault="00BB6541" w:rsidP="00A1644E">
            <w:pPr>
              <w:numPr>
                <w:ilvl w:val="0"/>
                <w:numId w:val="8"/>
              </w:numPr>
              <w:spacing w:line="259" w:lineRule="auto"/>
              <w:rPr>
                <w:rFonts w:ascii="Arial" w:hAnsi="Arial" w:cs="Arial"/>
                <w:sz w:val="24"/>
                <w:szCs w:val="24"/>
              </w:rPr>
            </w:pPr>
            <w:r w:rsidRPr="00037CFF">
              <w:rPr>
                <w:rFonts w:ascii="Arial" w:hAnsi="Arial" w:cs="Arial"/>
                <w:sz w:val="24"/>
                <w:szCs w:val="24"/>
              </w:rPr>
              <w:t>snimiti i prikazati dokumentarni film</w:t>
            </w:r>
          </w:p>
          <w:p w14:paraId="3368C34C" w14:textId="77777777" w:rsidR="00BB6541" w:rsidRPr="00037CFF" w:rsidRDefault="00BB6541" w:rsidP="00A1644E">
            <w:pPr>
              <w:numPr>
                <w:ilvl w:val="0"/>
                <w:numId w:val="8"/>
              </w:numPr>
              <w:spacing w:line="259" w:lineRule="auto"/>
              <w:rPr>
                <w:rFonts w:ascii="Arial" w:hAnsi="Arial" w:cs="Arial"/>
                <w:sz w:val="24"/>
                <w:szCs w:val="24"/>
              </w:rPr>
            </w:pPr>
            <w:r w:rsidRPr="00037CFF">
              <w:rPr>
                <w:rFonts w:ascii="Arial" w:hAnsi="Arial" w:cs="Arial"/>
                <w:sz w:val="24"/>
                <w:szCs w:val="24"/>
              </w:rPr>
              <w:t>istražiti posljedice pozitivnog i negativnog odnosa prema javnom dobru (analizu postignuća prikazati uz pomoć IKT-a)</w:t>
            </w:r>
          </w:p>
        </w:tc>
      </w:tr>
      <w:tr w:rsidR="00BB6541" w:rsidRPr="0035445A" w14:paraId="2596DA06"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3CCB019E" w14:textId="77777777" w:rsidR="00BB6541" w:rsidRPr="00037CFF" w:rsidRDefault="00BB6541" w:rsidP="004209DE">
            <w:pPr>
              <w:rPr>
                <w:rFonts w:ascii="Arial" w:hAnsi="Arial" w:cs="Arial"/>
                <w:sz w:val="24"/>
                <w:szCs w:val="24"/>
              </w:rPr>
            </w:pPr>
            <w:r w:rsidRPr="00037CFF">
              <w:rPr>
                <w:rFonts w:ascii="Arial" w:hAnsi="Arial" w:cs="Arial"/>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5309CDD5"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razvijanje kritičkog mišljenja na etičkim načelima</w:t>
            </w:r>
          </w:p>
          <w:p w14:paraId="3A2A5080"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jačanje solidarnosti</w:t>
            </w:r>
          </w:p>
          <w:p w14:paraId="045F1C77"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jačanje poštovanja prema drugima i drugačijima i međusobnog razumijevanja</w:t>
            </w:r>
          </w:p>
          <w:p w14:paraId="4FD3AC2A"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razvijanje odgovornosti za zajedničko dobro</w:t>
            </w:r>
          </w:p>
          <w:p w14:paraId="0680A42C"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 xml:space="preserve">razvijanje komunikacijskih vještina potrebnih za društveno sudjelovanje </w:t>
            </w:r>
          </w:p>
          <w:p w14:paraId="1026E874"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lastRenderedPageBreak/>
              <w:t>borba protiv predrasuda i stereotipa</w:t>
            </w:r>
          </w:p>
          <w:p w14:paraId="3FB07405"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borba za ljudsko dostojanstvo</w:t>
            </w:r>
          </w:p>
          <w:p w14:paraId="6F5FC166"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medijacijske vještine</w:t>
            </w:r>
          </w:p>
          <w:p w14:paraId="478B613D"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 xml:space="preserve">prepoznavanje diskriminacije i procjena - kako primjereno reagirati i kome se obratiti za pomoć </w:t>
            </w:r>
          </w:p>
          <w:p w14:paraId="491E2C50"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donošenje odluka vezanih uz praktičnu primjenu u školi i u lokalnoj zajednici (pripremanje i organizacija humanitarne akcije/akcije solidarnosti prema potrebama lokalne zajednice, posjet predstavnicima političke vlasti)</w:t>
            </w:r>
          </w:p>
        </w:tc>
      </w:tr>
      <w:tr w:rsidR="00BB6541" w:rsidRPr="0035445A" w14:paraId="489A9560"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736CD4E" w14:textId="77777777" w:rsidR="00BB6541" w:rsidRPr="00037CFF" w:rsidRDefault="00BB6541" w:rsidP="004209DE">
            <w:pPr>
              <w:rPr>
                <w:rFonts w:ascii="Arial" w:hAnsi="Arial" w:cs="Arial"/>
                <w:sz w:val="24"/>
                <w:szCs w:val="24"/>
              </w:rPr>
            </w:pPr>
            <w:r w:rsidRPr="00037CFF">
              <w:rPr>
                <w:rFonts w:ascii="Arial" w:hAnsi="Arial" w:cs="Arial"/>
                <w:sz w:val="24"/>
                <w:szCs w:val="24"/>
              </w:rPr>
              <w:lastRenderedPageBreak/>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7C6EFADB"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učiteljice i učenici sedmih  i osmih razreda u matičnoj školi u Gajevoj 24 i u PŠ Frankopanska</w:t>
            </w:r>
          </w:p>
        </w:tc>
      </w:tr>
      <w:tr w:rsidR="00BB6541" w:rsidRPr="0035445A" w14:paraId="603D870F"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6D615A6A" w14:textId="77777777" w:rsidR="00BB6541" w:rsidRPr="00037CFF" w:rsidRDefault="00BB6541" w:rsidP="004209DE">
            <w:pPr>
              <w:rPr>
                <w:rFonts w:ascii="Arial" w:hAnsi="Arial" w:cs="Arial"/>
                <w:sz w:val="24"/>
                <w:szCs w:val="24"/>
              </w:rPr>
            </w:pPr>
            <w:r w:rsidRPr="00037CFF">
              <w:rPr>
                <w:rFonts w:ascii="Arial" w:hAnsi="Arial" w:cs="Arial"/>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4AD68CD8"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projektna nastava</w:t>
            </w:r>
          </w:p>
          <w:p w14:paraId="23E60985"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suradničko i iskustveno učenje</w:t>
            </w:r>
          </w:p>
          <w:p w14:paraId="4B07FEFE"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učenje izvan škole</w:t>
            </w:r>
          </w:p>
          <w:p w14:paraId="0CCE41A6"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istraživački rad</w:t>
            </w:r>
          </w:p>
          <w:p w14:paraId="5FB93BF1"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humanitarna akcija/akcija solidarnosti</w:t>
            </w:r>
          </w:p>
        </w:tc>
      </w:tr>
      <w:tr w:rsidR="00BB6541" w:rsidRPr="0035445A" w14:paraId="61C2F3F5"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3373239D" w14:textId="77777777" w:rsidR="00BB6541" w:rsidRPr="00037CFF" w:rsidRDefault="00BB6541" w:rsidP="004209DE">
            <w:pPr>
              <w:rPr>
                <w:rFonts w:ascii="Arial" w:hAnsi="Arial" w:cs="Arial"/>
                <w:sz w:val="24"/>
                <w:szCs w:val="24"/>
              </w:rPr>
            </w:pPr>
            <w:r w:rsidRPr="00037CFF">
              <w:rPr>
                <w:rFonts w:ascii="Arial" w:hAnsi="Arial" w:cs="Arial"/>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632A1DB7"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jednogodišnji projekt</w:t>
            </w:r>
          </w:p>
        </w:tc>
      </w:tr>
      <w:tr w:rsidR="00BB6541" w:rsidRPr="0035445A" w14:paraId="764E8B5A"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F15EF39" w14:textId="77777777" w:rsidR="00BB6541" w:rsidRPr="00037CFF" w:rsidRDefault="00BB6541" w:rsidP="004209DE">
            <w:pPr>
              <w:rPr>
                <w:rFonts w:ascii="Arial" w:hAnsi="Arial" w:cs="Arial"/>
                <w:sz w:val="24"/>
                <w:szCs w:val="24"/>
              </w:rPr>
            </w:pPr>
            <w:r w:rsidRPr="00037CFF">
              <w:rPr>
                <w:rFonts w:ascii="Arial" w:hAnsi="Arial" w:cs="Arial"/>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578722CA" w14:textId="77777777" w:rsidR="00BB6541" w:rsidRPr="00037CFF" w:rsidRDefault="00BB6541" w:rsidP="004209DE">
            <w:pPr>
              <w:pStyle w:val="Odlomakpopisa"/>
              <w:rPr>
                <w:rFonts w:ascii="Arial" w:hAnsi="Arial" w:cs="Arial"/>
                <w:sz w:val="24"/>
                <w:szCs w:val="24"/>
              </w:rPr>
            </w:pPr>
          </w:p>
        </w:tc>
      </w:tr>
      <w:tr w:rsidR="00BB6541" w:rsidRPr="0035445A" w14:paraId="18C2A7FA"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3E44F215" w14:textId="77777777" w:rsidR="00BB6541" w:rsidRPr="00037CFF" w:rsidRDefault="00BB6541" w:rsidP="004209DE">
            <w:pPr>
              <w:rPr>
                <w:rFonts w:ascii="Arial" w:hAnsi="Arial" w:cs="Arial"/>
                <w:sz w:val="24"/>
                <w:szCs w:val="24"/>
              </w:rPr>
            </w:pPr>
            <w:r w:rsidRPr="00037CFF">
              <w:rPr>
                <w:rFonts w:ascii="Arial" w:hAnsi="Arial" w:cs="Arial"/>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7607E92A"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 xml:space="preserve">anketa </w:t>
            </w:r>
          </w:p>
          <w:p w14:paraId="2888F2C9"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promatranje</w:t>
            </w:r>
          </w:p>
          <w:p w14:paraId="28D6CCAE"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evaluacija projekta i humanitarne akcije</w:t>
            </w:r>
          </w:p>
          <w:p w14:paraId="537709E0"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objavljivanje rezultata projekta na školskim web-stranicama i u Cvrčku</w:t>
            </w:r>
          </w:p>
        </w:tc>
      </w:tr>
      <w:tr w:rsidR="00BB6541" w:rsidRPr="0035445A" w14:paraId="51B9261B"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7EB2CDE0" w14:textId="77777777" w:rsidR="00BB6541" w:rsidRPr="00037CFF" w:rsidRDefault="00BB6541" w:rsidP="004209DE">
            <w:pPr>
              <w:rPr>
                <w:rFonts w:ascii="Arial" w:hAnsi="Arial" w:cs="Arial"/>
                <w:sz w:val="24"/>
                <w:szCs w:val="24"/>
              </w:rPr>
            </w:pPr>
            <w:r w:rsidRPr="00037CFF">
              <w:rPr>
                <w:rFonts w:ascii="Arial" w:hAnsi="Arial" w:cs="Arial"/>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2C910316"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dokumentarni film</w:t>
            </w:r>
          </w:p>
          <w:p w14:paraId="52302E72"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dobrobiti humanitarne akcije na poboljšanje uvjeta života potrebitih</w:t>
            </w:r>
          </w:p>
          <w:p w14:paraId="1D72A1E2" w14:textId="77777777" w:rsidR="00BB6541" w:rsidRPr="00037CFF" w:rsidRDefault="00BB6541" w:rsidP="00A1644E">
            <w:pPr>
              <w:pStyle w:val="Odlomakpopisa"/>
              <w:numPr>
                <w:ilvl w:val="0"/>
                <w:numId w:val="8"/>
              </w:numPr>
              <w:spacing w:line="259" w:lineRule="auto"/>
              <w:rPr>
                <w:rFonts w:ascii="Arial" w:hAnsi="Arial" w:cs="Arial"/>
                <w:sz w:val="24"/>
                <w:szCs w:val="24"/>
              </w:rPr>
            </w:pPr>
            <w:r w:rsidRPr="00037CFF">
              <w:rPr>
                <w:rFonts w:ascii="Arial" w:hAnsi="Arial" w:cs="Arial"/>
                <w:sz w:val="24"/>
                <w:szCs w:val="24"/>
              </w:rPr>
              <w:t>sudjelovanje učenika u životu lokalne zajednice</w:t>
            </w:r>
          </w:p>
        </w:tc>
      </w:tr>
    </w:tbl>
    <w:p w14:paraId="0B2AC620" w14:textId="77777777" w:rsidR="00037CFF" w:rsidRDefault="00037CFF">
      <w:pPr>
        <w:rPr>
          <w:rFonts w:ascii="Times New Roman" w:eastAsia="Times New Roman" w:hAnsi="Times New Roman" w:cs="Times New Roman"/>
          <w:color w:val="000000"/>
          <w:sz w:val="24"/>
          <w:szCs w:val="19"/>
          <w:lang w:eastAsia="en-GB"/>
        </w:rPr>
      </w:pPr>
    </w:p>
    <w:p w14:paraId="1853661C" w14:textId="02FF629D" w:rsidR="008A1904" w:rsidRDefault="008A1904">
      <w:pPr>
        <w:rPr>
          <w:rFonts w:ascii="Times New Roman" w:eastAsia="Times New Roman" w:hAnsi="Times New Roman" w:cs="Times New Roman"/>
          <w:color w:val="000000"/>
          <w:sz w:val="24"/>
          <w:szCs w:val="19"/>
          <w:lang w:eastAsia="en-GB"/>
        </w:rPr>
      </w:pPr>
    </w:p>
    <w:p w14:paraId="04EE81AD" w14:textId="77777777" w:rsidR="00BC7041" w:rsidRDefault="00BC7041">
      <w:pPr>
        <w:rPr>
          <w:rFonts w:ascii="Times New Roman" w:eastAsia="Times New Roman" w:hAnsi="Times New Roman" w:cs="Times New Roman"/>
          <w:color w:val="000000"/>
          <w:sz w:val="24"/>
          <w:szCs w:val="19"/>
          <w:lang w:eastAsia="en-GB"/>
        </w:rPr>
      </w:pPr>
    </w:p>
    <w:p w14:paraId="66B81274" w14:textId="77777777" w:rsidR="00BC7041" w:rsidRDefault="00BC7041">
      <w:pPr>
        <w:rPr>
          <w:rFonts w:ascii="Times New Roman" w:eastAsia="Times New Roman" w:hAnsi="Times New Roman" w:cs="Times New Roman"/>
          <w:color w:val="000000"/>
          <w:sz w:val="24"/>
          <w:szCs w:val="19"/>
          <w:lang w:eastAsia="en-GB"/>
        </w:rPr>
      </w:pPr>
    </w:p>
    <w:p w14:paraId="6DA00A41" w14:textId="77777777" w:rsidR="00BC7041" w:rsidRDefault="00BC7041">
      <w:pPr>
        <w:rPr>
          <w:rFonts w:ascii="Times New Roman" w:eastAsia="Times New Roman" w:hAnsi="Times New Roman" w:cs="Times New Roman"/>
          <w:color w:val="000000"/>
          <w:sz w:val="24"/>
          <w:szCs w:val="19"/>
          <w:lang w:eastAsia="en-GB"/>
        </w:rPr>
      </w:pPr>
    </w:p>
    <w:p w14:paraId="1A76E23A" w14:textId="77777777" w:rsidR="00037CFF" w:rsidRDefault="00037CFF">
      <w:pPr>
        <w:rPr>
          <w:rFonts w:ascii="Times New Roman" w:eastAsia="Times New Roman" w:hAnsi="Times New Roman" w:cs="Times New Roman"/>
          <w:color w:val="000000"/>
          <w:sz w:val="24"/>
          <w:szCs w:val="19"/>
          <w:lang w:eastAsia="en-GB"/>
        </w:rPr>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8A1904" w:rsidRPr="00037CFF" w14:paraId="40D1A900" w14:textId="77777777" w:rsidTr="008A190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8ED6CC8" w14:textId="77777777" w:rsidR="008A1904" w:rsidRPr="00037CFF" w:rsidRDefault="008A1904" w:rsidP="004209DE">
            <w:pPr>
              <w:spacing w:after="0" w:line="240" w:lineRule="auto"/>
              <w:textAlignment w:val="baseline"/>
              <w:rPr>
                <w:rFonts w:ascii="Arial" w:eastAsia="Times New Roman" w:hAnsi="Arial" w:cs="Arial"/>
                <w:color w:val="365F91"/>
                <w:sz w:val="24"/>
                <w:szCs w:val="24"/>
              </w:rPr>
            </w:pPr>
            <w:r w:rsidRPr="00037CFF">
              <w:rPr>
                <w:rFonts w:ascii="Arial" w:eastAsia="Times New Roman" w:hAnsi="Arial" w:cs="Arial"/>
                <w:b/>
                <w:bCs/>
                <w:color w:val="365F91"/>
                <w:sz w:val="24"/>
                <w:szCs w:val="24"/>
              </w:rPr>
              <w:t>Naziv aktivnosti: </w:t>
            </w:r>
            <w:r w:rsidRPr="00037CFF">
              <w:rPr>
                <w:rFonts w:ascii="Arial" w:eastAsia="Times New Roman" w:hAnsi="Arial" w:cs="Arial"/>
                <w:color w:val="365F91"/>
                <w:sz w:val="24"/>
                <w:szCs w:val="24"/>
              </w:rPr>
              <w:t>  </w:t>
            </w:r>
          </w:p>
          <w:p w14:paraId="77732F89" w14:textId="09FDD59D" w:rsidR="008A1904" w:rsidRPr="00037CFF"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color w:val="365F91"/>
                <w:sz w:val="24"/>
                <w:szCs w:val="24"/>
              </w:rPr>
              <w:t>Projekt Škola budućnosti 202</w:t>
            </w:r>
            <w:r w:rsidR="00790021">
              <w:rPr>
                <w:rFonts w:ascii="Arial" w:eastAsia="Times New Roman" w:hAnsi="Arial" w:cs="Arial"/>
                <w:color w:val="365F91"/>
                <w:sz w:val="24"/>
                <w:szCs w:val="24"/>
              </w:rPr>
              <w:t>3</w:t>
            </w:r>
            <w:r w:rsidRPr="00037CFF">
              <w:rPr>
                <w:rFonts w:ascii="Arial" w:eastAsia="Times New Roman" w:hAnsi="Arial" w:cs="Arial"/>
                <w:color w:val="365F91"/>
                <w:sz w:val="24"/>
                <w:szCs w:val="24"/>
              </w:rPr>
              <w:t>./202</w:t>
            </w:r>
            <w:r w:rsidR="00790021">
              <w:rPr>
                <w:rFonts w:ascii="Arial" w:eastAsia="Times New Roman" w:hAnsi="Arial" w:cs="Arial"/>
                <w:color w:val="365F91"/>
                <w:sz w:val="24"/>
                <w:szCs w:val="24"/>
              </w:rPr>
              <w:t>4</w:t>
            </w:r>
            <w:r w:rsidRPr="00037CFF">
              <w:rPr>
                <w:rFonts w:ascii="Arial" w:eastAsia="Times New Roman" w:hAnsi="Arial" w:cs="Arial"/>
                <w:color w:val="365F91"/>
                <w:sz w:val="24"/>
                <w:szCs w:val="24"/>
              </w:rPr>
              <w:t>.</w:t>
            </w:r>
          </w:p>
          <w:p w14:paraId="18F396C7" w14:textId="77777777" w:rsidR="008A1904" w:rsidRPr="00037CFF" w:rsidRDefault="008A1904" w:rsidP="004209DE">
            <w:pPr>
              <w:spacing w:after="0" w:line="240" w:lineRule="auto"/>
              <w:textAlignment w:val="baseline"/>
              <w:rPr>
                <w:rFonts w:ascii="Arial" w:eastAsia="Times New Roman" w:hAnsi="Arial" w:cs="Arial"/>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53EC1B72" w14:textId="77777777" w:rsidR="008A1904" w:rsidRPr="00037CFF"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b/>
                <w:bCs/>
                <w:color w:val="365F91"/>
                <w:sz w:val="24"/>
                <w:szCs w:val="24"/>
              </w:rPr>
              <w:t>Ime i prezime voditelja:</w:t>
            </w:r>
            <w:r w:rsidRPr="00037CFF">
              <w:rPr>
                <w:rFonts w:ascii="Arial" w:eastAsia="Times New Roman" w:hAnsi="Arial" w:cs="Arial"/>
                <w:color w:val="365F91"/>
                <w:sz w:val="24"/>
                <w:szCs w:val="24"/>
              </w:rPr>
              <w:t>  Alenka Njegovac</w:t>
            </w:r>
          </w:p>
          <w:p w14:paraId="23E5C560" w14:textId="77777777" w:rsidR="008A1904" w:rsidRPr="00037CFF" w:rsidRDefault="008A1904" w:rsidP="004209DE">
            <w:pPr>
              <w:spacing w:after="0" w:line="240" w:lineRule="auto"/>
              <w:textAlignment w:val="baseline"/>
              <w:rPr>
                <w:rFonts w:ascii="Arial" w:eastAsia="Times New Roman" w:hAnsi="Arial" w:cs="Arial"/>
                <w:sz w:val="24"/>
                <w:szCs w:val="24"/>
              </w:rPr>
            </w:pPr>
          </w:p>
        </w:tc>
      </w:tr>
      <w:tr w:rsidR="008A1904" w:rsidRPr="00037CFF" w14:paraId="54C0B4D1" w14:textId="77777777" w:rsidTr="008A190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64D3686" w14:textId="77777777" w:rsidR="008A1904" w:rsidRPr="00037CFF"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4FE5D557" w14:textId="77777777" w:rsidR="008A1904" w:rsidRDefault="008A1904" w:rsidP="004209DE">
            <w:pPr>
              <w:spacing w:after="0" w:line="240" w:lineRule="auto"/>
              <w:textAlignment w:val="baseline"/>
              <w:rPr>
                <w:rFonts w:ascii="Arial" w:eastAsia="Times New Roman" w:hAnsi="Arial" w:cs="Arial"/>
                <w:color w:val="000000"/>
                <w:sz w:val="24"/>
                <w:szCs w:val="24"/>
              </w:rPr>
            </w:pPr>
            <w:r w:rsidRPr="00037CFF">
              <w:rPr>
                <w:rFonts w:ascii="Arial" w:eastAsia="Times New Roman" w:hAnsi="Arial" w:cs="Arial"/>
                <w:color w:val="000000"/>
                <w:sz w:val="24"/>
                <w:szCs w:val="24"/>
              </w:rPr>
              <w:t> Povezivanje škole s tehnološkom industrijom. Uvođenje novih znanja kao što su: Umjetna Inteligencija, Internet of Things, crowdfunding, izgradnja tehnoloških tvrtki, itd.</w:t>
            </w:r>
          </w:p>
          <w:p w14:paraId="1B317E23" w14:textId="77777777" w:rsidR="00B30B5F" w:rsidRPr="00037CFF" w:rsidRDefault="00B30B5F" w:rsidP="004209DE">
            <w:pPr>
              <w:spacing w:after="0" w:line="240" w:lineRule="auto"/>
              <w:textAlignment w:val="baseline"/>
              <w:rPr>
                <w:rFonts w:ascii="Arial" w:eastAsia="Times New Roman" w:hAnsi="Arial" w:cs="Arial"/>
                <w:color w:val="000000"/>
                <w:sz w:val="24"/>
                <w:szCs w:val="24"/>
              </w:rPr>
            </w:pPr>
          </w:p>
        </w:tc>
      </w:tr>
      <w:tr w:rsidR="008A1904" w:rsidRPr="00037CFF" w14:paraId="15D00370" w14:textId="77777777" w:rsidTr="008A190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FE5A74A" w14:textId="77777777" w:rsidR="008A1904" w:rsidRPr="00037CFF"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1F1224EB" w14:textId="77777777" w:rsidR="008A1904"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sz w:val="24"/>
                <w:szCs w:val="24"/>
              </w:rPr>
              <w:t>Učenicima 7. i 8. razreda</w:t>
            </w:r>
          </w:p>
          <w:p w14:paraId="284FBB45" w14:textId="77777777" w:rsidR="00B30B5F" w:rsidRPr="00037CFF" w:rsidRDefault="00B30B5F" w:rsidP="004209DE">
            <w:pPr>
              <w:spacing w:after="0" w:line="240" w:lineRule="auto"/>
              <w:textAlignment w:val="baseline"/>
              <w:rPr>
                <w:rFonts w:ascii="Arial" w:eastAsia="Times New Roman" w:hAnsi="Arial" w:cs="Arial"/>
                <w:sz w:val="24"/>
                <w:szCs w:val="24"/>
              </w:rPr>
            </w:pPr>
          </w:p>
        </w:tc>
      </w:tr>
      <w:tr w:rsidR="008A1904" w:rsidRPr="00037CFF" w14:paraId="231C0E15" w14:textId="77777777" w:rsidTr="008A190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8208A18" w14:textId="77777777" w:rsidR="008A1904" w:rsidRPr="00037CFF"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3F03D26B" w14:textId="77777777" w:rsidR="008A1904"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sz w:val="24"/>
                <w:szCs w:val="24"/>
              </w:rPr>
              <w:t>Učenici 7. i 8. razreda učitelji/ce informatike i fizike</w:t>
            </w:r>
          </w:p>
          <w:p w14:paraId="435EB394" w14:textId="77777777" w:rsidR="00B30B5F" w:rsidRPr="00037CFF" w:rsidRDefault="00B30B5F" w:rsidP="004209DE">
            <w:pPr>
              <w:spacing w:after="0" w:line="240" w:lineRule="auto"/>
              <w:textAlignment w:val="baseline"/>
              <w:rPr>
                <w:rFonts w:ascii="Arial" w:eastAsia="Times New Roman" w:hAnsi="Arial" w:cs="Arial"/>
                <w:sz w:val="24"/>
                <w:szCs w:val="24"/>
              </w:rPr>
            </w:pPr>
          </w:p>
        </w:tc>
      </w:tr>
      <w:tr w:rsidR="008A1904" w:rsidRPr="00037CFF" w14:paraId="27CD6B36" w14:textId="77777777" w:rsidTr="008A190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65502E4" w14:textId="77777777" w:rsidR="008A1904" w:rsidRPr="00037CFF"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5FD2DA8" w14:textId="77777777" w:rsidR="008A1904"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sz w:val="24"/>
                <w:szCs w:val="24"/>
              </w:rPr>
              <w:t>Kroz izbornu nastavu Informatike u 7. i 8. razredu, koristeći online alate STEMI lab.</w:t>
            </w:r>
          </w:p>
          <w:p w14:paraId="065C8E58" w14:textId="77777777" w:rsidR="00B30B5F" w:rsidRPr="00037CFF" w:rsidRDefault="00B30B5F" w:rsidP="004209DE">
            <w:pPr>
              <w:spacing w:after="0" w:line="240" w:lineRule="auto"/>
              <w:textAlignment w:val="baseline"/>
              <w:rPr>
                <w:rFonts w:ascii="Arial" w:eastAsia="Times New Roman" w:hAnsi="Arial" w:cs="Arial"/>
                <w:sz w:val="24"/>
                <w:szCs w:val="24"/>
              </w:rPr>
            </w:pPr>
          </w:p>
        </w:tc>
      </w:tr>
      <w:tr w:rsidR="008A1904" w:rsidRPr="00037CFF" w14:paraId="2264244E" w14:textId="77777777" w:rsidTr="008A190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E96B4A9" w14:textId="77777777" w:rsidR="008A1904" w:rsidRPr="00037CFF"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7ADBA299" w14:textId="77777777" w:rsidR="008A1904"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sz w:val="24"/>
                <w:szCs w:val="24"/>
              </w:rPr>
              <w:t>Od studenog do lipnja.</w:t>
            </w:r>
          </w:p>
          <w:p w14:paraId="469D7A28" w14:textId="77777777" w:rsidR="00B30B5F" w:rsidRPr="00037CFF" w:rsidRDefault="00B30B5F" w:rsidP="004209DE">
            <w:pPr>
              <w:spacing w:after="0" w:line="240" w:lineRule="auto"/>
              <w:textAlignment w:val="baseline"/>
              <w:rPr>
                <w:rFonts w:ascii="Arial" w:eastAsia="Times New Roman" w:hAnsi="Arial" w:cs="Arial"/>
                <w:sz w:val="24"/>
                <w:szCs w:val="24"/>
              </w:rPr>
            </w:pPr>
          </w:p>
        </w:tc>
      </w:tr>
      <w:tr w:rsidR="008A1904" w:rsidRPr="00037CFF" w14:paraId="1863E709" w14:textId="77777777" w:rsidTr="008A190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6D17AA8" w14:textId="77777777" w:rsidR="008A1904" w:rsidRPr="00037CFF"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766BC49" w14:textId="77777777" w:rsidR="008A1904"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sz w:val="24"/>
                <w:szCs w:val="24"/>
              </w:rPr>
              <w:t>Odlazak na završni event.</w:t>
            </w:r>
          </w:p>
          <w:p w14:paraId="5D5B7352" w14:textId="77777777" w:rsidR="00B30B5F" w:rsidRPr="00037CFF" w:rsidRDefault="00B30B5F" w:rsidP="004209DE">
            <w:pPr>
              <w:spacing w:after="0" w:line="240" w:lineRule="auto"/>
              <w:textAlignment w:val="baseline"/>
              <w:rPr>
                <w:rFonts w:ascii="Arial" w:eastAsia="Times New Roman" w:hAnsi="Arial" w:cs="Arial"/>
                <w:sz w:val="24"/>
                <w:szCs w:val="24"/>
              </w:rPr>
            </w:pPr>
          </w:p>
        </w:tc>
      </w:tr>
      <w:tr w:rsidR="008A1904" w:rsidRPr="00037CFF" w14:paraId="2FD28F03" w14:textId="77777777" w:rsidTr="008A1904">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BA2FA5E" w14:textId="77777777" w:rsidR="008A1904" w:rsidRPr="00037CFF"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24E3539C" w14:textId="77777777" w:rsidR="008A1904"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sz w:val="24"/>
                <w:szCs w:val="24"/>
              </w:rPr>
              <w:t>Rješavanje anketa i interaktivnih kvizova.</w:t>
            </w:r>
          </w:p>
          <w:p w14:paraId="466BC788" w14:textId="77777777" w:rsidR="00B30B5F" w:rsidRPr="00037CFF" w:rsidRDefault="00B30B5F" w:rsidP="004209DE">
            <w:pPr>
              <w:spacing w:after="0" w:line="240" w:lineRule="auto"/>
              <w:textAlignment w:val="baseline"/>
              <w:rPr>
                <w:rFonts w:ascii="Arial" w:eastAsia="Times New Roman" w:hAnsi="Arial" w:cs="Arial"/>
                <w:sz w:val="24"/>
                <w:szCs w:val="24"/>
              </w:rPr>
            </w:pPr>
          </w:p>
        </w:tc>
      </w:tr>
      <w:tr w:rsidR="008A1904" w:rsidRPr="00037CFF" w14:paraId="59F8BA8E" w14:textId="77777777" w:rsidTr="008A1904">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BC5416E" w14:textId="77777777" w:rsidR="008A1904" w:rsidRPr="00037CFF"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196BDC8D" w14:textId="77777777" w:rsidR="008A1904" w:rsidRPr="00037CFF" w:rsidRDefault="008A1904" w:rsidP="004209DE">
            <w:pPr>
              <w:spacing w:after="0" w:line="240" w:lineRule="auto"/>
              <w:textAlignment w:val="baseline"/>
              <w:rPr>
                <w:rFonts w:ascii="Arial" w:eastAsia="Times New Roman" w:hAnsi="Arial" w:cs="Arial"/>
                <w:sz w:val="24"/>
                <w:szCs w:val="24"/>
              </w:rPr>
            </w:pPr>
            <w:r w:rsidRPr="00037CFF">
              <w:rPr>
                <w:rFonts w:ascii="Arial" w:eastAsia="Times New Roman" w:hAnsi="Arial" w:cs="Arial"/>
                <w:sz w:val="24"/>
                <w:szCs w:val="24"/>
              </w:rPr>
              <w:t>Populariziranje obrazovanja</w:t>
            </w:r>
          </w:p>
        </w:tc>
      </w:tr>
    </w:tbl>
    <w:p w14:paraId="3BB34F13" w14:textId="77777777" w:rsidR="008A1904" w:rsidRDefault="008A1904">
      <w:pPr>
        <w:rPr>
          <w:rFonts w:ascii="Times New Roman" w:eastAsia="Times New Roman" w:hAnsi="Times New Roman" w:cs="Times New Roman"/>
          <w:color w:val="000000"/>
          <w:sz w:val="24"/>
          <w:szCs w:val="19"/>
          <w:lang w:eastAsia="en-GB"/>
        </w:rPr>
      </w:pPr>
    </w:p>
    <w:p w14:paraId="0997BBB5" w14:textId="45AAFF73" w:rsidR="00447874" w:rsidRDefault="00447874">
      <w:pPr>
        <w:rPr>
          <w:rFonts w:ascii="Times New Roman" w:eastAsia="Times New Roman" w:hAnsi="Times New Roman" w:cs="Times New Roman"/>
          <w:color w:val="000000"/>
          <w:sz w:val="24"/>
          <w:szCs w:val="19"/>
          <w:lang w:eastAsia="en-GB"/>
        </w:rPr>
      </w:pPr>
    </w:p>
    <w:p w14:paraId="01D4895F" w14:textId="77777777" w:rsidR="00790021" w:rsidRDefault="00790021">
      <w:pPr>
        <w:rPr>
          <w:rFonts w:ascii="Times New Roman" w:eastAsia="Times New Roman" w:hAnsi="Times New Roman" w:cs="Times New Roman"/>
          <w:color w:val="000000"/>
          <w:sz w:val="24"/>
          <w:szCs w:val="19"/>
          <w:lang w:eastAsia="en-GB"/>
        </w:rPr>
      </w:pPr>
    </w:p>
    <w:p w14:paraId="3575B72F" w14:textId="77777777" w:rsidR="00037CFF" w:rsidRDefault="00037CFF">
      <w:pPr>
        <w:rPr>
          <w:rFonts w:ascii="Times New Roman" w:eastAsia="Times New Roman" w:hAnsi="Times New Roman" w:cs="Times New Roman"/>
          <w:color w:val="000000"/>
          <w:sz w:val="24"/>
          <w:szCs w:val="19"/>
          <w:lang w:eastAsia="en-GB"/>
        </w:rPr>
      </w:pPr>
    </w:p>
    <w:tbl>
      <w:tblPr>
        <w:tblStyle w:val="Tablicareetke4-isticanje592"/>
        <w:tblW w:w="14218" w:type="dxa"/>
        <w:tblLayout w:type="fixed"/>
        <w:tblLook w:val="0400" w:firstRow="0" w:lastRow="0" w:firstColumn="0" w:lastColumn="0" w:noHBand="0" w:noVBand="1"/>
      </w:tblPr>
      <w:tblGrid>
        <w:gridCol w:w="3936"/>
        <w:gridCol w:w="10282"/>
      </w:tblGrid>
      <w:tr w:rsidR="00447874" w:rsidRPr="00037CFF" w14:paraId="69609A38"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ECD0E8F" w14:textId="77777777" w:rsidR="00447874" w:rsidRPr="00037CFF" w:rsidRDefault="00447874" w:rsidP="004209DE">
            <w:pPr>
              <w:keepNext/>
              <w:keepLines/>
              <w:spacing w:before="40"/>
              <w:outlineLvl w:val="1"/>
              <w:rPr>
                <w:rFonts w:ascii="Arial" w:eastAsiaTheme="majorEastAsia" w:hAnsi="Arial" w:cs="Arial"/>
                <w:b/>
                <w:bCs/>
                <w:color w:val="365F91" w:themeColor="accent1" w:themeShade="BF"/>
                <w:sz w:val="24"/>
                <w:szCs w:val="24"/>
              </w:rPr>
            </w:pPr>
            <w:r w:rsidRPr="00037CFF">
              <w:rPr>
                <w:rFonts w:ascii="Arial" w:eastAsiaTheme="majorEastAsia" w:hAnsi="Arial" w:cs="Arial"/>
                <w:b/>
                <w:bCs/>
                <w:color w:val="365F91" w:themeColor="accent1" w:themeShade="BF"/>
                <w:sz w:val="24"/>
                <w:szCs w:val="24"/>
              </w:rPr>
              <w:lastRenderedPageBreak/>
              <w:t xml:space="preserve">Naziv aktivnosti: </w:t>
            </w:r>
          </w:p>
          <w:p w14:paraId="1BB48846" w14:textId="77777777" w:rsidR="00447874" w:rsidRPr="00037CFF" w:rsidRDefault="00447874" w:rsidP="004209DE">
            <w:pPr>
              <w:keepNext/>
              <w:keepLines/>
              <w:spacing w:before="40"/>
              <w:outlineLvl w:val="1"/>
              <w:rPr>
                <w:rFonts w:ascii="Arial" w:eastAsiaTheme="majorEastAsia" w:hAnsi="Arial" w:cs="Arial"/>
                <w:b/>
                <w:bCs/>
                <w:color w:val="365F91" w:themeColor="accent1" w:themeShade="BF"/>
                <w:sz w:val="24"/>
                <w:szCs w:val="24"/>
              </w:rPr>
            </w:pPr>
            <w:r w:rsidRPr="00037CFF">
              <w:rPr>
                <w:rFonts w:ascii="Arial" w:eastAsiaTheme="majorEastAsia" w:hAnsi="Arial" w:cs="Arial"/>
                <w:b/>
                <w:bCs/>
                <w:color w:val="365F91" w:themeColor="accent1" w:themeShade="BF"/>
                <w:sz w:val="24"/>
                <w:szCs w:val="24"/>
              </w:rPr>
              <w:t>Program osposobljavanja za upravljanje biciklom</w:t>
            </w:r>
          </w:p>
        </w:tc>
        <w:tc>
          <w:tcPr>
            <w:tcW w:w="10282" w:type="dxa"/>
          </w:tcPr>
          <w:p w14:paraId="77DCB6E0" w14:textId="77777777" w:rsidR="00447874" w:rsidRPr="00037CFF" w:rsidRDefault="00447874" w:rsidP="004209DE">
            <w:pPr>
              <w:keepNext/>
              <w:keepLines/>
              <w:spacing w:before="40"/>
              <w:outlineLvl w:val="1"/>
              <w:rPr>
                <w:rFonts w:ascii="Arial" w:eastAsiaTheme="majorEastAsia" w:hAnsi="Arial" w:cs="Arial"/>
                <w:b/>
                <w:bCs/>
                <w:color w:val="365F91" w:themeColor="accent1" w:themeShade="BF"/>
                <w:sz w:val="24"/>
                <w:szCs w:val="24"/>
              </w:rPr>
            </w:pPr>
            <w:r w:rsidRPr="00037CFF">
              <w:rPr>
                <w:rFonts w:ascii="Arial" w:eastAsiaTheme="majorEastAsia" w:hAnsi="Arial" w:cs="Arial"/>
                <w:b/>
                <w:bCs/>
                <w:color w:val="365F91" w:themeColor="accent1" w:themeShade="BF"/>
                <w:sz w:val="24"/>
                <w:szCs w:val="24"/>
              </w:rPr>
              <w:t>Ime i prezime voditelja: Alenka Njegovac</w:t>
            </w:r>
          </w:p>
        </w:tc>
      </w:tr>
      <w:tr w:rsidR="00447874" w:rsidRPr="00037CFF" w14:paraId="50F10EC4" w14:textId="77777777" w:rsidTr="004209DE">
        <w:tc>
          <w:tcPr>
            <w:tcW w:w="3936" w:type="dxa"/>
          </w:tcPr>
          <w:p w14:paraId="3A095772" w14:textId="77777777" w:rsidR="00447874" w:rsidRPr="00037CFF" w:rsidRDefault="00447874" w:rsidP="004209DE">
            <w:pPr>
              <w:tabs>
                <w:tab w:val="left" w:pos="1065"/>
              </w:tabs>
              <w:rPr>
                <w:rFonts w:ascii="Arial" w:eastAsia="Calibri" w:hAnsi="Arial" w:cs="Arial"/>
                <w:color w:val="17365D" w:themeColor="text2" w:themeShade="BF"/>
                <w:sz w:val="24"/>
                <w:szCs w:val="24"/>
              </w:rPr>
            </w:pPr>
            <w:r w:rsidRPr="00037CFF">
              <w:rPr>
                <w:rFonts w:ascii="Arial" w:eastAsia="Calibri" w:hAnsi="Arial" w:cs="Arial"/>
                <w:color w:val="17365D" w:themeColor="text2" w:themeShade="BF"/>
                <w:sz w:val="24"/>
                <w:szCs w:val="24"/>
              </w:rPr>
              <w:t>Ishodi aktivnosti</w:t>
            </w:r>
          </w:p>
        </w:tc>
        <w:tc>
          <w:tcPr>
            <w:tcW w:w="10282" w:type="dxa"/>
          </w:tcPr>
          <w:p w14:paraId="136C88FB" w14:textId="77777777" w:rsidR="00447874" w:rsidRPr="00037CFF" w:rsidRDefault="00447874" w:rsidP="004209DE">
            <w:pPr>
              <w:rPr>
                <w:rFonts w:ascii="Arial" w:eastAsia="Calibri" w:hAnsi="Arial" w:cs="Arial"/>
                <w:color w:val="000000"/>
                <w:sz w:val="24"/>
                <w:szCs w:val="24"/>
              </w:rPr>
            </w:pPr>
            <w:r w:rsidRPr="00037CFF">
              <w:rPr>
                <w:rFonts w:ascii="Arial" w:eastAsia="Calibri" w:hAnsi="Arial" w:cs="Arial"/>
                <w:color w:val="000000"/>
                <w:sz w:val="24"/>
                <w:szCs w:val="24"/>
              </w:rPr>
              <w:t xml:space="preserve">Usvajanje prometne kulture u cilju povećanja sigurnosti učenika – sudionika u prometu kroz poznavanje prometnih propisa,  savladavanje vještine sigurnog upravljanja biciklom,  kao i regulaciju prometa u okolici školske zgrade. </w:t>
            </w:r>
          </w:p>
          <w:p w14:paraId="45CFD37C" w14:textId="77777777" w:rsidR="00447874" w:rsidRPr="00037CFF" w:rsidRDefault="00447874" w:rsidP="004209DE">
            <w:pPr>
              <w:tabs>
                <w:tab w:val="left" w:pos="1065"/>
              </w:tabs>
              <w:rPr>
                <w:rFonts w:ascii="Arial" w:eastAsia="Calibri" w:hAnsi="Arial" w:cs="Arial"/>
                <w:color w:val="000000"/>
                <w:sz w:val="24"/>
                <w:szCs w:val="24"/>
              </w:rPr>
            </w:pPr>
            <w:r w:rsidRPr="00037CFF">
              <w:rPr>
                <w:rFonts w:ascii="Arial" w:eastAsia="Calibri" w:hAnsi="Arial" w:cs="Arial"/>
                <w:color w:val="000000"/>
                <w:sz w:val="24"/>
                <w:szCs w:val="24"/>
              </w:rPr>
              <w:t xml:space="preserve">Učenici će nakon savladavanja programa biti osposobljeni za sigurnije sudjelovanje u prometu (kao pješaci i biciklisti). </w:t>
            </w:r>
          </w:p>
        </w:tc>
      </w:tr>
      <w:tr w:rsidR="00447874" w:rsidRPr="00037CFF" w14:paraId="0B624CBE"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AD0636C" w14:textId="77777777" w:rsidR="00447874" w:rsidRPr="00037CFF" w:rsidRDefault="00447874" w:rsidP="004209DE">
            <w:pPr>
              <w:tabs>
                <w:tab w:val="left" w:pos="1065"/>
              </w:tabs>
              <w:rPr>
                <w:rFonts w:ascii="Arial" w:eastAsia="Calibri" w:hAnsi="Arial" w:cs="Arial"/>
                <w:color w:val="17365D" w:themeColor="text2" w:themeShade="BF"/>
                <w:sz w:val="24"/>
                <w:szCs w:val="24"/>
              </w:rPr>
            </w:pPr>
            <w:r w:rsidRPr="00037CFF">
              <w:rPr>
                <w:rFonts w:ascii="Arial" w:eastAsia="Calibri" w:hAnsi="Arial" w:cs="Arial"/>
                <w:color w:val="17365D" w:themeColor="text2" w:themeShade="BF"/>
                <w:sz w:val="24"/>
                <w:szCs w:val="24"/>
              </w:rPr>
              <w:t>Namjena</w:t>
            </w:r>
          </w:p>
        </w:tc>
        <w:tc>
          <w:tcPr>
            <w:tcW w:w="10282" w:type="dxa"/>
          </w:tcPr>
          <w:p w14:paraId="3783077E" w14:textId="77777777" w:rsidR="00447874" w:rsidRPr="00037CFF" w:rsidRDefault="00447874" w:rsidP="004209DE">
            <w:pPr>
              <w:rPr>
                <w:rFonts w:ascii="Arial" w:eastAsia="Calibri" w:hAnsi="Arial" w:cs="Arial"/>
                <w:color w:val="000000"/>
                <w:sz w:val="24"/>
                <w:szCs w:val="24"/>
              </w:rPr>
            </w:pPr>
            <w:r w:rsidRPr="00037CFF">
              <w:rPr>
                <w:rFonts w:ascii="Arial" w:eastAsia="Calibri" w:hAnsi="Arial" w:cs="Arial"/>
                <w:color w:val="000000"/>
                <w:sz w:val="24"/>
                <w:szCs w:val="24"/>
              </w:rPr>
              <w:t xml:space="preserve">Pripremiti učenike za život u svetehničkom okruženju,  od kojih je od posebnog značenja  sudjelovanje u cestovnom prometu – upoznati učenike s temeljnim znanjima o prometu. </w:t>
            </w:r>
          </w:p>
          <w:p w14:paraId="38C33DC6" w14:textId="77777777" w:rsidR="00447874" w:rsidRPr="00037CFF" w:rsidRDefault="00447874" w:rsidP="004209DE">
            <w:pPr>
              <w:rPr>
                <w:rFonts w:ascii="Arial" w:eastAsia="Calibri" w:hAnsi="Arial" w:cs="Arial"/>
                <w:color w:val="000000"/>
                <w:sz w:val="24"/>
                <w:szCs w:val="24"/>
              </w:rPr>
            </w:pPr>
            <w:r w:rsidRPr="00037CFF">
              <w:rPr>
                <w:rFonts w:ascii="Arial" w:eastAsia="Calibri" w:hAnsi="Arial" w:cs="Arial"/>
                <w:color w:val="000000"/>
                <w:sz w:val="24"/>
                <w:szCs w:val="24"/>
              </w:rPr>
              <w:t>Razvijati prometnu kulturu sudionika – pješak-vozač</w:t>
            </w:r>
          </w:p>
          <w:p w14:paraId="352595F8" w14:textId="77777777" w:rsidR="00447874" w:rsidRPr="00037CFF" w:rsidRDefault="00447874" w:rsidP="004209DE">
            <w:pPr>
              <w:rPr>
                <w:rFonts w:ascii="Arial" w:eastAsia="Calibri" w:hAnsi="Arial" w:cs="Arial"/>
                <w:color w:val="000000"/>
                <w:sz w:val="24"/>
                <w:szCs w:val="24"/>
              </w:rPr>
            </w:pPr>
            <w:r w:rsidRPr="00037CFF">
              <w:rPr>
                <w:rFonts w:ascii="Arial" w:eastAsia="Calibri" w:hAnsi="Arial" w:cs="Arial"/>
                <w:color w:val="000000"/>
                <w:sz w:val="24"/>
                <w:szCs w:val="24"/>
              </w:rPr>
              <w:t xml:space="preserve">Osposobiti učenike za samostalno upravljanje biciklom i uključivanje u promet. </w:t>
            </w:r>
          </w:p>
          <w:p w14:paraId="7DF7180B" w14:textId="77777777" w:rsidR="00447874" w:rsidRPr="00037CFF" w:rsidRDefault="00447874" w:rsidP="004209DE">
            <w:pPr>
              <w:tabs>
                <w:tab w:val="left" w:pos="1065"/>
              </w:tabs>
              <w:rPr>
                <w:rFonts w:ascii="Arial" w:eastAsia="Calibri" w:hAnsi="Arial" w:cs="Arial"/>
                <w:color w:val="000000"/>
                <w:sz w:val="24"/>
                <w:szCs w:val="24"/>
              </w:rPr>
            </w:pPr>
            <w:r w:rsidRPr="00037CFF">
              <w:rPr>
                <w:rFonts w:ascii="Arial" w:eastAsia="Calibri" w:hAnsi="Arial" w:cs="Arial"/>
                <w:color w:val="000000"/>
                <w:sz w:val="24"/>
                <w:szCs w:val="24"/>
              </w:rPr>
              <w:t xml:space="preserve">Učenici koji sudjeluju u Programu osposobljavanja za upravljanje biciklom promicatelji su opće prometne kulture svih učenika,  a što je nezaobilazni čimbenik u povećanju njihove sigurnosti kao učesnika u javnom prometu.  </w:t>
            </w:r>
          </w:p>
        </w:tc>
      </w:tr>
      <w:tr w:rsidR="00447874" w:rsidRPr="00037CFF" w14:paraId="4CD1BF22" w14:textId="77777777" w:rsidTr="004209DE">
        <w:tc>
          <w:tcPr>
            <w:tcW w:w="3936" w:type="dxa"/>
          </w:tcPr>
          <w:p w14:paraId="5526DA7B" w14:textId="77777777" w:rsidR="00447874" w:rsidRPr="00037CFF" w:rsidRDefault="00447874" w:rsidP="004209DE">
            <w:pPr>
              <w:tabs>
                <w:tab w:val="left" w:pos="1065"/>
              </w:tabs>
              <w:rPr>
                <w:rFonts w:ascii="Arial" w:eastAsia="Calibri" w:hAnsi="Arial" w:cs="Arial"/>
                <w:color w:val="17365D" w:themeColor="text2" w:themeShade="BF"/>
                <w:sz w:val="24"/>
                <w:szCs w:val="24"/>
              </w:rPr>
            </w:pPr>
            <w:r w:rsidRPr="00037CFF">
              <w:rPr>
                <w:rFonts w:ascii="Arial" w:eastAsia="Calibri" w:hAnsi="Arial" w:cs="Arial"/>
                <w:color w:val="17365D" w:themeColor="text2" w:themeShade="BF"/>
                <w:sz w:val="24"/>
                <w:szCs w:val="24"/>
              </w:rPr>
              <w:t>Nositelji aktivnosti</w:t>
            </w:r>
          </w:p>
        </w:tc>
        <w:tc>
          <w:tcPr>
            <w:tcW w:w="10282" w:type="dxa"/>
          </w:tcPr>
          <w:p w14:paraId="4E988922" w14:textId="77777777" w:rsidR="00447874" w:rsidRPr="00037CFF" w:rsidRDefault="00447874" w:rsidP="004209DE">
            <w:pPr>
              <w:rPr>
                <w:rFonts w:ascii="Arial" w:eastAsia="Calibri" w:hAnsi="Arial" w:cs="Arial"/>
                <w:color w:val="000000"/>
                <w:sz w:val="24"/>
                <w:szCs w:val="24"/>
              </w:rPr>
            </w:pPr>
            <w:r w:rsidRPr="00037CFF">
              <w:rPr>
                <w:rFonts w:ascii="Arial" w:eastAsia="Calibri" w:hAnsi="Arial" w:cs="Arial"/>
                <w:color w:val="000000"/>
                <w:sz w:val="24"/>
                <w:szCs w:val="24"/>
              </w:rPr>
              <w:t>Učiteljica tehničke kulture Alenka Njegovac; HAK; MUP</w:t>
            </w:r>
          </w:p>
        </w:tc>
      </w:tr>
      <w:tr w:rsidR="00447874" w:rsidRPr="00037CFF" w14:paraId="6CB03D73"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59E56C4" w14:textId="77777777" w:rsidR="00447874" w:rsidRPr="00037CFF" w:rsidRDefault="00447874" w:rsidP="004209DE">
            <w:pPr>
              <w:tabs>
                <w:tab w:val="left" w:pos="1065"/>
              </w:tabs>
              <w:rPr>
                <w:rFonts w:ascii="Arial" w:eastAsia="Calibri" w:hAnsi="Arial" w:cs="Arial"/>
                <w:color w:val="17365D" w:themeColor="text2" w:themeShade="BF"/>
                <w:sz w:val="24"/>
                <w:szCs w:val="24"/>
              </w:rPr>
            </w:pPr>
            <w:r w:rsidRPr="00037CFF">
              <w:rPr>
                <w:rFonts w:ascii="Arial" w:eastAsia="Calibri" w:hAnsi="Arial" w:cs="Arial"/>
                <w:color w:val="17365D" w:themeColor="text2" w:themeShade="BF"/>
                <w:sz w:val="24"/>
                <w:szCs w:val="24"/>
              </w:rPr>
              <w:t>Način realizacije</w:t>
            </w:r>
          </w:p>
        </w:tc>
        <w:tc>
          <w:tcPr>
            <w:tcW w:w="10282" w:type="dxa"/>
          </w:tcPr>
          <w:p w14:paraId="467367C2" w14:textId="77777777" w:rsidR="00447874" w:rsidRPr="00037CFF" w:rsidRDefault="00447874" w:rsidP="004209DE">
            <w:pPr>
              <w:rPr>
                <w:rFonts w:ascii="Arial" w:eastAsia="Calibri" w:hAnsi="Arial" w:cs="Arial"/>
                <w:color w:val="000000"/>
                <w:sz w:val="24"/>
                <w:szCs w:val="24"/>
              </w:rPr>
            </w:pPr>
            <w:r w:rsidRPr="00037CFF">
              <w:rPr>
                <w:rFonts w:ascii="Arial" w:eastAsia="Calibri" w:hAnsi="Arial" w:cs="Arial"/>
                <w:color w:val="000000"/>
                <w:sz w:val="24"/>
                <w:szCs w:val="24"/>
              </w:rPr>
              <w:t xml:space="preserve">U učionici tehničke kulture i na poligonu spretnosti za vožnju biciklom. </w:t>
            </w:r>
          </w:p>
          <w:p w14:paraId="54604D0D" w14:textId="77777777" w:rsidR="00447874" w:rsidRPr="00037CFF" w:rsidRDefault="00447874" w:rsidP="004209DE">
            <w:pPr>
              <w:rPr>
                <w:rFonts w:ascii="Arial" w:eastAsia="Calibri" w:hAnsi="Arial" w:cs="Arial"/>
                <w:color w:val="000000"/>
                <w:sz w:val="24"/>
                <w:szCs w:val="24"/>
              </w:rPr>
            </w:pPr>
            <w:r w:rsidRPr="00037CFF">
              <w:rPr>
                <w:rFonts w:ascii="Arial" w:eastAsia="Calibri" w:hAnsi="Arial" w:cs="Arial"/>
                <w:color w:val="000000"/>
                <w:sz w:val="24"/>
                <w:szCs w:val="24"/>
              </w:rPr>
              <w:t xml:space="preserve">Teorijska i praktična nastava (prikaz mogućih primjera u prometu skicama,  slikama),  ponavljanje i testiranje. </w:t>
            </w:r>
          </w:p>
          <w:p w14:paraId="0D78C1D2" w14:textId="77777777" w:rsidR="00447874" w:rsidRPr="00037CFF" w:rsidRDefault="00447874" w:rsidP="004209DE">
            <w:pPr>
              <w:tabs>
                <w:tab w:val="left" w:pos="1065"/>
              </w:tabs>
              <w:rPr>
                <w:rFonts w:ascii="Arial" w:eastAsia="Calibri" w:hAnsi="Arial" w:cs="Arial"/>
                <w:color w:val="000000"/>
                <w:sz w:val="24"/>
                <w:szCs w:val="24"/>
              </w:rPr>
            </w:pPr>
            <w:r w:rsidRPr="00037CFF">
              <w:rPr>
                <w:rFonts w:ascii="Arial" w:eastAsia="Calibri" w:hAnsi="Arial" w:cs="Arial"/>
                <w:color w:val="000000"/>
                <w:sz w:val="24"/>
                <w:szCs w:val="24"/>
              </w:rPr>
              <w:t>16 školskih sati za svaku skupinu  (4 skupine)</w:t>
            </w:r>
          </w:p>
        </w:tc>
      </w:tr>
      <w:tr w:rsidR="00447874" w:rsidRPr="00037CFF" w14:paraId="660358AE" w14:textId="77777777" w:rsidTr="004209DE">
        <w:tc>
          <w:tcPr>
            <w:tcW w:w="3936" w:type="dxa"/>
          </w:tcPr>
          <w:p w14:paraId="40324C67" w14:textId="77777777" w:rsidR="00447874" w:rsidRPr="00037CFF" w:rsidRDefault="00447874" w:rsidP="004209DE">
            <w:pPr>
              <w:tabs>
                <w:tab w:val="left" w:pos="1065"/>
              </w:tabs>
              <w:rPr>
                <w:rFonts w:ascii="Arial" w:eastAsia="Calibri" w:hAnsi="Arial" w:cs="Arial"/>
                <w:color w:val="17365D" w:themeColor="text2" w:themeShade="BF"/>
                <w:sz w:val="24"/>
                <w:szCs w:val="24"/>
              </w:rPr>
            </w:pPr>
            <w:r w:rsidRPr="00037CFF">
              <w:rPr>
                <w:rFonts w:ascii="Arial" w:eastAsia="Calibri" w:hAnsi="Arial" w:cs="Arial"/>
                <w:color w:val="17365D" w:themeColor="text2" w:themeShade="BF"/>
                <w:sz w:val="24"/>
                <w:szCs w:val="24"/>
              </w:rPr>
              <w:t>Vrijeme realizacije</w:t>
            </w:r>
          </w:p>
        </w:tc>
        <w:tc>
          <w:tcPr>
            <w:tcW w:w="10282" w:type="dxa"/>
          </w:tcPr>
          <w:p w14:paraId="64A9ED59" w14:textId="77777777" w:rsidR="00447874" w:rsidRPr="00037CFF" w:rsidRDefault="00447874" w:rsidP="004209DE">
            <w:pPr>
              <w:tabs>
                <w:tab w:val="left" w:pos="1065"/>
              </w:tabs>
              <w:rPr>
                <w:rFonts w:ascii="Arial" w:eastAsia="Calibri" w:hAnsi="Arial" w:cs="Arial"/>
                <w:color w:val="000000"/>
                <w:sz w:val="24"/>
                <w:szCs w:val="24"/>
              </w:rPr>
            </w:pPr>
            <w:r w:rsidRPr="00037CFF">
              <w:rPr>
                <w:rFonts w:ascii="Arial" w:eastAsia="Calibri" w:hAnsi="Arial" w:cs="Arial"/>
                <w:color w:val="000000"/>
                <w:sz w:val="24"/>
                <w:szCs w:val="24"/>
              </w:rPr>
              <w:t>Tijekom nastavne godine,  svaka skupina će ukupno imati 16 sati, bit će organizirano u ciklusima.</w:t>
            </w:r>
          </w:p>
        </w:tc>
      </w:tr>
      <w:tr w:rsidR="00447874" w:rsidRPr="00037CFF" w14:paraId="6F60E36E"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96DF3E3" w14:textId="77777777" w:rsidR="00447874" w:rsidRPr="00037CFF" w:rsidRDefault="00447874" w:rsidP="004209DE">
            <w:pPr>
              <w:tabs>
                <w:tab w:val="left" w:pos="1065"/>
              </w:tabs>
              <w:rPr>
                <w:rFonts w:ascii="Arial" w:eastAsia="Calibri" w:hAnsi="Arial" w:cs="Arial"/>
                <w:color w:val="17365D" w:themeColor="text2" w:themeShade="BF"/>
                <w:sz w:val="24"/>
                <w:szCs w:val="24"/>
              </w:rPr>
            </w:pPr>
            <w:r w:rsidRPr="00037CFF">
              <w:rPr>
                <w:rFonts w:ascii="Arial" w:eastAsia="Calibri" w:hAnsi="Arial" w:cs="Arial"/>
                <w:color w:val="17365D" w:themeColor="text2" w:themeShade="BF"/>
                <w:sz w:val="24"/>
                <w:szCs w:val="24"/>
              </w:rPr>
              <w:t>Troškovnik</w:t>
            </w:r>
          </w:p>
        </w:tc>
        <w:tc>
          <w:tcPr>
            <w:tcW w:w="10282" w:type="dxa"/>
          </w:tcPr>
          <w:p w14:paraId="7A321BC9" w14:textId="77777777" w:rsidR="00447874" w:rsidRPr="00037CFF" w:rsidRDefault="00447874" w:rsidP="004209DE">
            <w:pPr>
              <w:tabs>
                <w:tab w:val="left" w:pos="1065"/>
              </w:tabs>
              <w:rPr>
                <w:rFonts w:ascii="Arial" w:eastAsia="Calibri" w:hAnsi="Arial" w:cs="Arial"/>
                <w:color w:val="000000"/>
                <w:sz w:val="24"/>
                <w:szCs w:val="24"/>
              </w:rPr>
            </w:pPr>
            <w:r w:rsidRPr="00037CFF">
              <w:rPr>
                <w:rFonts w:ascii="Arial" w:eastAsia="Calibri" w:hAnsi="Arial" w:cs="Arial"/>
                <w:color w:val="000000"/>
                <w:sz w:val="24"/>
                <w:szCs w:val="24"/>
              </w:rPr>
              <w:t>-cca 150 kn (papiri z kopiranje,  zračnice i ostali sitni potrošni materijal)</w:t>
            </w:r>
          </w:p>
        </w:tc>
      </w:tr>
      <w:tr w:rsidR="00447874" w:rsidRPr="00037CFF" w14:paraId="010C2F11" w14:textId="77777777" w:rsidTr="004209DE">
        <w:tc>
          <w:tcPr>
            <w:tcW w:w="3936" w:type="dxa"/>
          </w:tcPr>
          <w:p w14:paraId="7301E513" w14:textId="77777777" w:rsidR="00447874" w:rsidRPr="00037CFF" w:rsidRDefault="00447874" w:rsidP="004209DE">
            <w:pPr>
              <w:tabs>
                <w:tab w:val="left" w:pos="1065"/>
              </w:tabs>
              <w:rPr>
                <w:rFonts w:ascii="Arial" w:eastAsia="Calibri" w:hAnsi="Arial" w:cs="Arial"/>
                <w:color w:val="17365D" w:themeColor="text2" w:themeShade="BF"/>
                <w:sz w:val="24"/>
                <w:szCs w:val="24"/>
              </w:rPr>
            </w:pPr>
            <w:r w:rsidRPr="00037CFF">
              <w:rPr>
                <w:rFonts w:ascii="Arial" w:eastAsia="Calibri" w:hAnsi="Arial" w:cs="Arial"/>
                <w:color w:val="17365D" w:themeColor="text2" w:themeShade="BF"/>
                <w:sz w:val="24"/>
                <w:szCs w:val="24"/>
              </w:rPr>
              <w:t>Način vrednovanja</w:t>
            </w:r>
          </w:p>
        </w:tc>
        <w:tc>
          <w:tcPr>
            <w:tcW w:w="10282" w:type="dxa"/>
          </w:tcPr>
          <w:p w14:paraId="2ABDFC52" w14:textId="77777777" w:rsidR="00447874" w:rsidRPr="00037CFF" w:rsidRDefault="00447874" w:rsidP="004209DE">
            <w:pPr>
              <w:rPr>
                <w:rFonts w:ascii="Arial" w:eastAsia="Calibri" w:hAnsi="Arial" w:cs="Arial"/>
                <w:color w:val="000000"/>
                <w:sz w:val="24"/>
                <w:szCs w:val="24"/>
              </w:rPr>
            </w:pPr>
            <w:r w:rsidRPr="00037CFF">
              <w:rPr>
                <w:rFonts w:ascii="Arial" w:eastAsia="Calibri" w:hAnsi="Arial" w:cs="Arial"/>
                <w:color w:val="000000"/>
                <w:sz w:val="24"/>
                <w:szCs w:val="24"/>
              </w:rPr>
              <w:t xml:space="preserve">Provjera znanja na računalu i vožnja bicikla na poligonu spretnosti. </w:t>
            </w:r>
          </w:p>
          <w:p w14:paraId="5585975A" w14:textId="77777777" w:rsidR="00447874" w:rsidRPr="00037CFF" w:rsidRDefault="00447874" w:rsidP="004209DE">
            <w:pPr>
              <w:tabs>
                <w:tab w:val="left" w:pos="1065"/>
              </w:tabs>
              <w:rPr>
                <w:rFonts w:ascii="Arial" w:eastAsia="Calibri" w:hAnsi="Arial" w:cs="Arial"/>
                <w:color w:val="000000"/>
                <w:sz w:val="24"/>
                <w:szCs w:val="24"/>
              </w:rPr>
            </w:pPr>
            <w:r w:rsidRPr="00037CFF">
              <w:rPr>
                <w:rFonts w:ascii="Arial" w:eastAsia="Calibri" w:hAnsi="Arial" w:cs="Arial"/>
                <w:color w:val="000000"/>
                <w:sz w:val="24"/>
                <w:szCs w:val="24"/>
              </w:rPr>
              <w:t xml:space="preserve">Učenici sudjeluju na raznim razinama natjecanja „Sigurno u prometu“ </w:t>
            </w:r>
          </w:p>
        </w:tc>
      </w:tr>
      <w:tr w:rsidR="00447874" w:rsidRPr="00037CFF" w14:paraId="57D2E795"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B764AB5" w14:textId="77777777" w:rsidR="00447874" w:rsidRPr="00037CFF" w:rsidRDefault="00447874" w:rsidP="004209DE">
            <w:pPr>
              <w:tabs>
                <w:tab w:val="left" w:pos="1065"/>
              </w:tabs>
              <w:rPr>
                <w:rFonts w:ascii="Arial" w:eastAsia="Calibri" w:hAnsi="Arial" w:cs="Arial"/>
                <w:color w:val="17365D" w:themeColor="text2" w:themeShade="BF"/>
                <w:sz w:val="24"/>
                <w:szCs w:val="24"/>
              </w:rPr>
            </w:pPr>
            <w:r w:rsidRPr="00037CFF">
              <w:rPr>
                <w:rFonts w:ascii="Arial" w:eastAsia="Calibri" w:hAnsi="Arial" w:cs="Arial"/>
                <w:color w:val="17365D" w:themeColor="text2" w:themeShade="BF"/>
                <w:sz w:val="24"/>
                <w:szCs w:val="24"/>
              </w:rPr>
              <w:t>Korištenje rezultata vrednovanja</w:t>
            </w:r>
          </w:p>
        </w:tc>
        <w:tc>
          <w:tcPr>
            <w:tcW w:w="10282" w:type="dxa"/>
          </w:tcPr>
          <w:p w14:paraId="141CF00D" w14:textId="77777777" w:rsidR="00447874" w:rsidRPr="00037CFF" w:rsidRDefault="00447874" w:rsidP="004209DE">
            <w:pPr>
              <w:tabs>
                <w:tab w:val="left" w:pos="1065"/>
              </w:tabs>
              <w:rPr>
                <w:rFonts w:ascii="Arial" w:eastAsia="Calibri" w:hAnsi="Arial" w:cs="Arial"/>
                <w:color w:val="000000"/>
                <w:sz w:val="24"/>
                <w:szCs w:val="24"/>
              </w:rPr>
            </w:pPr>
            <w:r w:rsidRPr="00037CFF">
              <w:rPr>
                <w:rFonts w:ascii="Arial" w:eastAsia="Calibri" w:hAnsi="Arial" w:cs="Arial"/>
                <w:color w:val="000000"/>
                <w:sz w:val="24"/>
                <w:szCs w:val="24"/>
              </w:rPr>
              <w:t>Ukoliko učenici zadovolje kriterije dobivaju potvrdu za vožnju bicikla</w:t>
            </w:r>
          </w:p>
          <w:p w14:paraId="3531F00D" w14:textId="77777777" w:rsidR="00447874" w:rsidRPr="00037CFF" w:rsidRDefault="00447874" w:rsidP="004209DE">
            <w:pPr>
              <w:rPr>
                <w:rFonts w:ascii="Arial" w:eastAsia="Calibri" w:hAnsi="Arial" w:cs="Arial"/>
                <w:color w:val="000000"/>
                <w:sz w:val="24"/>
                <w:szCs w:val="24"/>
              </w:rPr>
            </w:pPr>
            <w:r w:rsidRPr="00037CFF">
              <w:rPr>
                <w:rFonts w:ascii="Arial" w:eastAsia="Calibri" w:hAnsi="Arial" w:cs="Arial"/>
                <w:color w:val="000000"/>
                <w:sz w:val="24"/>
                <w:szCs w:val="24"/>
              </w:rPr>
              <w:t>Polaganje biciklističkog ispita</w:t>
            </w:r>
          </w:p>
        </w:tc>
      </w:tr>
    </w:tbl>
    <w:p w14:paraId="1DE5FDC8" w14:textId="6096319E" w:rsidR="00663471" w:rsidRDefault="00663471">
      <w:pPr>
        <w:rPr>
          <w:rFonts w:ascii="Times New Roman" w:eastAsia="Times New Roman" w:hAnsi="Times New Roman" w:cs="Times New Roman"/>
          <w:color w:val="000000"/>
          <w:sz w:val="24"/>
          <w:szCs w:val="19"/>
          <w:lang w:eastAsia="en-GB"/>
        </w:rPr>
      </w:pPr>
    </w:p>
    <w:p w14:paraId="3184BB47" w14:textId="4C115E2C" w:rsidR="00663471" w:rsidRDefault="00663471">
      <w:pPr>
        <w:rPr>
          <w:rFonts w:ascii="Times New Roman" w:eastAsia="Times New Roman" w:hAnsi="Times New Roman" w:cs="Times New Roman"/>
          <w:color w:val="000000"/>
          <w:sz w:val="24"/>
          <w:szCs w:val="19"/>
          <w:lang w:eastAsia="en-GB"/>
        </w:rPr>
      </w:pPr>
    </w:p>
    <w:p w14:paraId="51568D7C" w14:textId="77777777" w:rsidR="00663471" w:rsidRDefault="00663471">
      <w:pPr>
        <w:rPr>
          <w:rFonts w:ascii="Times New Roman" w:eastAsia="Times New Roman" w:hAnsi="Times New Roman" w:cs="Times New Roman"/>
          <w:color w:val="000000"/>
          <w:sz w:val="24"/>
          <w:szCs w:val="19"/>
          <w:lang w:eastAsia="en-GB"/>
        </w:rPr>
      </w:pPr>
    </w:p>
    <w:tbl>
      <w:tblPr>
        <w:tblStyle w:val="Tablicareetke4-isticanje563"/>
        <w:tblW w:w="14218" w:type="dxa"/>
        <w:tblLayout w:type="fixed"/>
        <w:tblLook w:val="0400" w:firstRow="0" w:lastRow="0" w:firstColumn="0" w:lastColumn="0" w:noHBand="0" w:noVBand="1"/>
      </w:tblPr>
      <w:tblGrid>
        <w:gridCol w:w="3936"/>
        <w:gridCol w:w="10282"/>
      </w:tblGrid>
      <w:tr w:rsidR="00663471" w:rsidRPr="00175E4F" w14:paraId="6BB6E230"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899A2C1" w14:textId="77777777" w:rsidR="00663471" w:rsidRPr="00175E4F" w:rsidRDefault="00663471"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Naziv aktivnosti: eTwining projekt</w:t>
            </w:r>
          </w:p>
          <w:p w14:paraId="6905A7AB" w14:textId="77777777" w:rsidR="00663471" w:rsidRPr="00175E4F" w:rsidRDefault="00663471"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color w:val="365F91" w:themeColor="accent1" w:themeShade="BF"/>
                <w:sz w:val="24"/>
                <w:szCs w:val="24"/>
              </w:rPr>
              <w:t>Međunarodni dan žena u znanosti III.</w:t>
            </w:r>
          </w:p>
        </w:tc>
        <w:tc>
          <w:tcPr>
            <w:tcW w:w="10282" w:type="dxa"/>
          </w:tcPr>
          <w:p w14:paraId="18FE37FF" w14:textId="77777777" w:rsidR="00663471" w:rsidRPr="00175E4F" w:rsidRDefault="00663471"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 xml:space="preserve">Ime i prezime voditelja: </w:t>
            </w:r>
            <w:r w:rsidRPr="00175E4F">
              <w:rPr>
                <w:rFonts w:ascii="Arial" w:eastAsiaTheme="majorEastAsia" w:hAnsi="Arial" w:cs="Arial"/>
                <w:b/>
                <w:iCs/>
                <w:color w:val="365F91" w:themeColor="accent1" w:themeShade="BF"/>
                <w:sz w:val="24"/>
                <w:szCs w:val="24"/>
              </w:rPr>
              <w:t>Alenka Njegovac</w:t>
            </w:r>
          </w:p>
        </w:tc>
      </w:tr>
      <w:tr w:rsidR="00663471" w:rsidRPr="00175E4F" w14:paraId="06080522" w14:textId="77777777" w:rsidTr="004209DE">
        <w:tc>
          <w:tcPr>
            <w:tcW w:w="3936" w:type="dxa"/>
          </w:tcPr>
          <w:p w14:paraId="62104040" w14:textId="77777777" w:rsidR="00663471" w:rsidRPr="00175E4F" w:rsidRDefault="00663471"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Ishodi aktivnosti</w:t>
            </w:r>
          </w:p>
        </w:tc>
        <w:tc>
          <w:tcPr>
            <w:tcW w:w="10282" w:type="dxa"/>
          </w:tcPr>
          <w:p w14:paraId="7E2CDEE1" w14:textId="77777777" w:rsidR="00663471" w:rsidRDefault="00663471"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Promoviranje STEM-a među mladim djevojkama kroz otkrivanje mogućnosti kako bi ih se potaknulo da se ohrabre u smjeru znanosti. Uklanjanje razlike među spolovima.</w:t>
            </w:r>
          </w:p>
          <w:p w14:paraId="247DB7FC" w14:textId="77777777" w:rsidR="00B30B5F" w:rsidRPr="00175E4F" w:rsidRDefault="00B30B5F" w:rsidP="004209DE">
            <w:pPr>
              <w:tabs>
                <w:tab w:val="left" w:pos="1065"/>
              </w:tabs>
              <w:rPr>
                <w:rFonts w:ascii="Arial" w:eastAsia="Calibri" w:hAnsi="Arial" w:cs="Arial"/>
                <w:color w:val="000000"/>
                <w:sz w:val="24"/>
                <w:szCs w:val="24"/>
              </w:rPr>
            </w:pPr>
          </w:p>
        </w:tc>
      </w:tr>
      <w:tr w:rsidR="00663471" w:rsidRPr="00175E4F" w14:paraId="355F896C"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CB9A0DF" w14:textId="77777777" w:rsidR="00663471" w:rsidRPr="00175E4F" w:rsidRDefault="00663471"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Namjena</w:t>
            </w:r>
          </w:p>
        </w:tc>
        <w:tc>
          <w:tcPr>
            <w:tcW w:w="10282" w:type="dxa"/>
          </w:tcPr>
          <w:p w14:paraId="3DB01582" w14:textId="77777777" w:rsidR="00663471" w:rsidRDefault="00663471"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Učenicama od 5. do 8. razreda.</w:t>
            </w:r>
          </w:p>
          <w:p w14:paraId="785D7BB3" w14:textId="77777777" w:rsidR="00B30B5F" w:rsidRPr="00175E4F" w:rsidRDefault="00B30B5F" w:rsidP="004209DE">
            <w:pPr>
              <w:tabs>
                <w:tab w:val="left" w:pos="1065"/>
              </w:tabs>
              <w:rPr>
                <w:rFonts w:ascii="Arial" w:eastAsia="Calibri" w:hAnsi="Arial" w:cs="Arial"/>
                <w:color w:val="000000"/>
                <w:sz w:val="24"/>
                <w:szCs w:val="24"/>
              </w:rPr>
            </w:pPr>
          </w:p>
        </w:tc>
      </w:tr>
      <w:tr w:rsidR="00663471" w:rsidRPr="00175E4F" w14:paraId="444E5C1C" w14:textId="77777777" w:rsidTr="004209DE">
        <w:tc>
          <w:tcPr>
            <w:tcW w:w="3936" w:type="dxa"/>
          </w:tcPr>
          <w:p w14:paraId="2D27D6C4" w14:textId="77777777" w:rsidR="00663471" w:rsidRPr="00175E4F" w:rsidRDefault="00663471"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Nositelji aktivnosti</w:t>
            </w:r>
          </w:p>
        </w:tc>
        <w:tc>
          <w:tcPr>
            <w:tcW w:w="10282" w:type="dxa"/>
          </w:tcPr>
          <w:p w14:paraId="5AA3ED90" w14:textId="77777777" w:rsidR="00663471" w:rsidRDefault="00663471" w:rsidP="004209DE">
            <w:pPr>
              <w:rPr>
                <w:rFonts w:ascii="Arial" w:eastAsia="Calibri" w:hAnsi="Arial" w:cs="Arial"/>
                <w:color w:val="000000"/>
                <w:sz w:val="24"/>
                <w:szCs w:val="24"/>
              </w:rPr>
            </w:pPr>
            <w:r w:rsidRPr="00175E4F">
              <w:rPr>
                <w:rFonts w:ascii="Arial" w:eastAsia="Calibri" w:hAnsi="Arial" w:cs="Arial"/>
                <w:color w:val="000000"/>
                <w:sz w:val="24"/>
                <w:szCs w:val="24"/>
              </w:rPr>
              <w:t>Učiteljica informatike i učenici.</w:t>
            </w:r>
          </w:p>
          <w:p w14:paraId="6C66F192" w14:textId="77777777" w:rsidR="00B30B5F" w:rsidRPr="00175E4F" w:rsidRDefault="00B30B5F" w:rsidP="004209DE">
            <w:pPr>
              <w:rPr>
                <w:rFonts w:ascii="Arial" w:eastAsia="Calibri" w:hAnsi="Arial" w:cs="Arial"/>
                <w:color w:val="000000"/>
                <w:sz w:val="24"/>
                <w:szCs w:val="24"/>
              </w:rPr>
            </w:pPr>
          </w:p>
        </w:tc>
      </w:tr>
      <w:tr w:rsidR="00663471" w:rsidRPr="00175E4F" w14:paraId="07126BA3"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D307192" w14:textId="77777777" w:rsidR="00663471" w:rsidRPr="00175E4F" w:rsidRDefault="00663471"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realizacije</w:t>
            </w:r>
          </w:p>
        </w:tc>
        <w:tc>
          <w:tcPr>
            <w:tcW w:w="10282" w:type="dxa"/>
          </w:tcPr>
          <w:p w14:paraId="1AA46628" w14:textId="77777777" w:rsidR="00663471" w:rsidRDefault="00663471"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Na nastavi informatike.</w:t>
            </w:r>
          </w:p>
          <w:p w14:paraId="1681A7E3" w14:textId="77777777" w:rsidR="00B30B5F" w:rsidRPr="00175E4F" w:rsidRDefault="00B30B5F" w:rsidP="004209DE">
            <w:pPr>
              <w:tabs>
                <w:tab w:val="left" w:pos="1065"/>
              </w:tabs>
              <w:rPr>
                <w:rFonts w:ascii="Arial" w:eastAsia="Calibri" w:hAnsi="Arial" w:cs="Arial"/>
                <w:color w:val="000000"/>
                <w:sz w:val="24"/>
                <w:szCs w:val="24"/>
              </w:rPr>
            </w:pPr>
          </w:p>
        </w:tc>
      </w:tr>
      <w:tr w:rsidR="00663471" w:rsidRPr="00175E4F" w14:paraId="2E0CC9D4" w14:textId="77777777" w:rsidTr="004209DE">
        <w:tc>
          <w:tcPr>
            <w:tcW w:w="3936" w:type="dxa"/>
          </w:tcPr>
          <w:p w14:paraId="68B7FA38" w14:textId="77777777" w:rsidR="00663471" w:rsidRPr="00175E4F" w:rsidRDefault="00663471"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Vrijeme realizacije</w:t>
            </w:r>
          </w:p>
        </w:tc>
        <w:tc>
          <w:tcPr>
            <w:tcW w:w="10282" w:type="dxa"/>
          </w:tcPr>
          <w:p w14:paraId="75072469" w14:textId="01D95257" w:rsidR="00663471" w:rsidRPr="00175E4F" w:rsidRDefault="00663471"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veljača 202</w:t>
            </w:r>
            <w:r w:rsidR="00790021">
              <w:rPr>
                <w:rFonts w:ascii="Arial" w:eastAsia="Calibri" w:hAnsi="Arial" w:cs="Arial"/>
                <w:color w:val="000000"/>
                <w:sz w:val="24"/>
                <w:szCs w:val="24"/>
              </w:rPr>
              <w:t>4</w:t>
            </w:r>
            <w:r w:rsidRPr="00175E4F">
              <w:rPr>
                <w:rFonts w:ascii="Arial" w:eastAsia="Calibri" w:hAnsi="Arial" w:cs="Arial"/>
                <w:color w:val="000000"/>
                <w:sz w:val="24"/>
                <w:szCs w:val="24"/>
              </w:rPr>
              <w:t>. (11.2.)</w:t>
            </w:r>
          </w:p>
        </w:tc>
      </w:tr>
      <w:tr w:rsidR="00663471" w:rsidRPr="00175E4F" w14:paraId="059E93B4"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BA7A341" w14:textId="77777777" w:rsidR="00663471" w:rsidRPr="00175E4F" w:rsidRDefault="00663471"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Troškovnik</w:t>
            </w:r>
          </w:p>
        </w:tc>
        <w:tc>
          <w:tcPr>
            <w:tcW w:w="10282" w:type="dxa"/>
          </w:tcPr>
          <w:p w14:paraId="292EDB44" w14:textId="77777777" w:rsidR="00663471" w:rsidRPr="00175E4F" w:rsidRDefault="00663471" w:rsidP="004209DE">
            <w:pPr>
              <w:tabs>
                <w:tab w:val="left" w:pos="1065"/>
              </w:tabs>
              <w:rPr>
                <w:rFonts w:ascii="Arial" w:eastAsia="Calibri" w:hAnsi="Arial" w:cs="Arial"/>
                <w:color w:val="000000"/>
                <w:sz w:val="24"/>
                <w:szCs w:val="24"/>
              </w:rPr>
            </w:pPr>
          </w:p>
        </w:tc>
      </w:tr>
      <w:tr w:rsidR="00663471" w:rsidRPr="00175E4F" w14:paraId="6A8B637F" w14:textId="77777777" w:rsidTr="004209DE">
        <w:tc>
          <w:tcPr>
            <w:tcW w:w="3936" w:type="dxa"/>
          </w:tcPr>
          <w:p w14:paraId="2F950542" w14:textId="77777777" w:rsidR="00663471" w:rsidRPr="00175E4F" w:rsidRDefault="00663471"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vrednovanja</w:t>
            </w:r>
          </w:p>
        </w:tc>
        <w:tc>
          <w:tcPr>
            <w:tcW w:w="10282" w:type="dxa"/>
          </w:tcPr>
          <w:p w14:paraId="1CD97090" w14:textId="77777777" w:rsidR="00663471" w:rsidRDefault="00663471"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Radovi će biti predstavljeni na eTwiningTwinSpace</w:t>
            </w:r>
          </w:p>
          <w:p w14:paraId="02F7768B" w14:textId="77777777" w:rsidR="00B30B5F" w:rsidRPr="00175E4F" w:rsidRDefault="00B30B5F" w:rsidP="004209DE">
            <w:pPr>
              <w:tabs>
                <w:tab w:val="left" w:pos="1065"/>
              </w:tabs>
              <w:rPr>
                <w:rFonts w:ascii="Arial" w:eastAsia="Calibri" w:hAnsi="Arial" w:cs="Arial"/>
                <w:color w:val="000000"/>
                <w:sz w:val="24"/>
                <w:szCs w:val="24"/>
              </w:rPr>
            </w:pPr>
          </w:p>
        </w:tc>
      </w:tr>
      <w:tr w:rsidR="00663471" w:rsidRPr="00175E4F" w14:paraId="2167E313"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074F767" w14:textId="77777777" w:rsidR="00663471" w:rsidRPr="00175E4F" w:rsidRDefault="00663471"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Korištenje rezultata vrednovanja</w:t>
            </w:r>
          </w:p>
        </w:tc>
        <w:tc>
          <w:tcPr>
            <w:tcW w:w="10282" w:type="dxa"/>
          </w:tcPr>
          <w:p w14:paraId="2243E2FE" w14:textId="77777777" w:rsidR="00663471" w:rsidRPr="00175E4F" w:rsidRDefault="00663471" w:rsidP="004209DE">
            <w:pPr>
              <w:rPr>
                <w:rFonts w:ascii="Arial" w:eastAsia="Calibri" w:hAnsi="Arial" w:cs="Arial"/>
                <w:color w:val="000000"/>
                <w:sz w:val="24"/>
                <w:szCs w:val="24"/>
              </w:rPr>
            </w:pPr>
            <w:r w:rsidRPr="00175E4F">
              <w:rPr>
                <w:rFonts w:ascii="Arial" w:eastAsia="Calibri" w:hAnsi="Arial" w:cs="Arial"/>
                <w:color w:val="000000"/>
                <w:sz w:val="24"/>
                <w:szCs w:val="24"/>
              </w:rPr>
              <w:t>Napredovanje učenika.</w:t>
            </w:r>
          </w:p>
        </w:tc>
      </w:tr>
    </w:tbl>
    <w:p w14:paraId="599372B5" w14:textId="08A48204" w:rsidR="00663471" w:rsidRDefault="00663471">
      <w:pPr>
        <w:rPr>
          <w:rFonts w:ascii="Times New Roman" w:eastAsia="Times New Roman" w:hAnsi="Times New Roman" w:cs="Times New Roman"/>
          <w:color w:val="000000"/>
          <w:sz w:val="24"/>
          <w:szCs w:val="19"/>
          <w:lang w:eastAsia="en-GB"/>
        </w:rPr>
      </w:pPr>
    </w:p>
    <w:p w14:paraId="2A1C9B63" w14:textId="2681E6D4" w:rsidR="00663471" w:rsidRDefault="00663471">
      <w:pPr>
        <w:rPr>
          <w:rFonts w:ascii="Times New Roman" w:eastAsia="Times New Roman" w:hAnsi="Times New Roman" w:cs="Times New Roman"/>
          <w:color w:val="000000"/>
          <w:sz w:val="24"/>
          <w:szCs w:val="19"/>
          <w:lang w:eastAsia="en-GB"/>
        </w:rPr>
      </w:pPr>
    </w:p>
    <w:p w14:paraId="60811FE4" w14:textId="54B1559A" w:rsidR="00663471" w:rsidRDefault="00663471">
      <w:pPr>
        <w:rPr>
          <w:rFonts w:ascii="Times New Roman" w:eastAsia="Times New Roman" w:hAnsi="Times New Roman" w:cs="Times New Roman"/>
          <w:color w:val="000000"/>
          <w:sz w:val="24"/>
          <w:szCs w:val="19"/>
          <w:lang w:eastAsia="en-GB"/>
        </w:rPr>
      </w:pPr>
    </w:p>
    <w:p w14:paraId="322DE4BD" w14:textId="25AD00CD" w:rsidR="00663471" w:rsidRDefault="00663471">
      <w:pPr>
        <w:rPr>
          <w:rFonts w:ascii="Times New Roman" w:eastAsia="Times New Roman" w:hAnsi="Times New Roman" w:cs="Times New Roman"/>
          <w:color w:val="000000"/>
          <w:sz w:val="24"/>
          <w:szCs w:val="19"/>
          <w:lang w:eastAsia="en-GB"/>
        </w:rPr>
      </w:pPr>
    </w:p>
    <w:p w14:paraId="79047FA7" w14:textId="3CA218F0" w:rsidR="00663471" w:rsidRDefault="00663471">
      <w:pPr>
        <w:rPr>
          <w:rFonts w:ascii="Times New Roman" w:eastAsia="Times New Roman" w:hAnsi="Times New Roman" w:cs="Times New Roman"/>
          <w:color w:val="000000"/>
          <w:sz w:val="24"/>
          <w:szCs w:val="19"/>
          <w:lang w:eastAsia="en-GB"/>
        </w:rPr>
      </w:pPr>
    </w:p>
    <w:p w14:paraId="6A31D463" w14:textId="14ADD440" w:rsidR="007B5389" w:rsidRDefault="007B5389">
      <w:pPr>
        <w:rPr>
          <w:rFonts w:ascii="Times New Roman" w:eastAsia="Times New Roman" w:hAnsi="Times New Roman" w:cs="Times New Roman"/>
          <w:color w:val="000000"/>
          <w:sz w:val="24"/>
          <w:szCs w:val="19"/>
          <w:lang w:eastAsia="en-GB"/>
        </w:rPr>
      </w:pPr>
    </w:p>
    <w:p w14:paraId="3EC95BBC" w14:textId="77777777" w:rsidR="007B5389" w:rsidRDefault="007B5389">
      <w:pPr>
        <w:rPr>
          <w:rFonts w:ascii="Times New Roman" w:eastAsia="Times New Roman" w:hAnsi="Times New Roman" w:cs="Times New Roman"/>
          <w:color w:val="000000"/>
          <w:sz w:val="24"/>
          <w:szCs w:val="19"/>
          <w:lang w:eastAsia="en-GB"/>
        </w:rPr>
      </w:pPr>
    </w:p>
    <w:p w14:paraId="78841076" w14:textId="7D786956" w:rsidR="001B471A" w:rsidRDefault="001B471A">
      <w:pPr>
        <w:rPr>
          <w:rFonts w:ascii="Times New Roman" w:eastAsia="Times New Roman" w:hAnsi="Times New Roman" w:cs="Times New Roman"/>
          <w:color w:val="000000"/>
          <w:sz w:val="24"/>
          <w:szCs w:val="19"/>
          <w:lang w:eastAsia="en-GB"/>
        </w:rPr>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7B5389" w:rsidRPr="007B5389" w14:paraId="0FFED2B3" w14:textId="77777777" w:rsidTr="007B538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06EA43C" w14:textId="77777777" w:rsidR="007B5389" w:rsidRPr="007B5389" w:rsidRDefault="007B5389" w:rsidP="008D4AE4">
            <w:pPr>
              <w:spacing w:after="0" w:line="240" w:lineRule="auto"/>
              <w:textAlignment w:val="baseline"/>
              <w:rPr>
                <w:rFonts w:ascii="Arial" w:eastAsia="Times New Roman" w:hAnsi="Arial" w:cs="Arial"/>
                <w:color w:val="365F91"/>
                <w:sz w:val="24"/>
                <w:szCs w:val="24"/>
              </w:rPr>
            </w:pPr>
            <w:r w:rsidRPr="007B5389">
              <w:rPr>
                <w:rFonts w:ascii="Arial" w:eastAsia="Times New Roman" w:hAnsi="Arial" w:cs="Arial"/>
                <w:b/>
                <w:bCs/>
                <w:color w:val="365F91"/>
                <w:sz w:val="24"/>
                <w:szCs w:val="24"/>
              </w:rPr>
              <w:t>Naziv aktivnosti: </w:t>
            </w:r>
            <w:r w:rsidRPr="007B5389">
              <w:rPr>
                <w:rFonts w:ascii="Arial" w:eastAsia="Times New Roman" w:hAnsi="Arial" w:cs="Arial"/>
                <w:color w:val="365F91"/>
                <w:sz w:val="24"/>
                <w:szCs w:val="24"/>
              </w:rPr>
              <w:t>  </w:t>
            </w:r>
          </w:p>
          <w:p w14:paraId="7F9F4D96" w14:textId="77777777" w:rsidR="007B5389" w:rsidRP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color w:val="365F91"/>
                <w:sz w:val="24"/>
                <w:szCs w:val="24"/>
              </w:rPr>
              <w:t>Projekt Drvokod</w:t>
            </w:r>
          </w:p>
          <w:p w14:paraId="1D7071C0" w14:textId="77777777" w:rsidR="007B5389" w:rsidRPr="007B5389" w:rsidRDefault="007B5389" w:rsidP="008D4AE4">
            <w:pPr>
              <w:spacing w:after="0" w:line="240" w:lineRule="auto"/>
              <w:textAlignment w:val="baseline"/>
              <w:rPr>
                <w:rFonts w:ascii="Arial" w:eastAsia="Times New Roman" w:hAnsi="Arial" w:cs="Arial"/>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DC888C5" w14:textId="77777777" w:rsidR="007B5389" w:rsidRP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b/>
                <w:bCs/>
                <w:color w:val="365F91"/>
                <w:sz w:val="24"/>
                <w:szCs w:val="24"/>
              </w:rPr>
              <w:t>Ime i prezime voditelja:</w:t>
            </w:r>
            <w:r w:rsidRPr="007B5389">
              <w:rPr>
                <w:rFonts w:ascii="Arial" w:eastAsia="Times New Roman" w:hAnsi="Arial" w:cs="Arial"/>
                <w:color w:val="365F91"/>
                <w:sz w:val="24"/>
                <w:szCs w:val="24"/>
              </w:rPr>
              <w:t>  Alenka Njegovac</w:t>
            </w:r>
          </w:p>
          <w:p w14:paraId="1133EC59" w14:textId="77777777" w:rsidR="007B5389" w:rsidRPr="007B5389" w:rsidRDefault="007B5389" w:rsidP="008D4AE4">
            <w:pPr>
              <w:spacing w:after="0" w:line="240" w:lineRule="auto"/>
              <w:textAlignment w:val="baseline"/>
              <w:rPr>
                <w:rFonts w:ascii="Arial" w:eastAsia="Times New Roman" w:hAnsi="Arial" w:cs="Arial"/>
                <w:sz w:val="24"/>
                <w:szCs w:val="24"/>
              </w:rPr>
            </w:pPr>
          </w:p>
        </w:tc>
      </w:tr>
      <w:tr w:rsidR="007B5389" w:rsidRPr="007B5389" w14:paraId="2593B385" w14:textId="77777777" w:rsidTr="007B538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DE5D1A1" w14:textId="77777777" w:rsidR="007B5389" w:rsidRP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742F9E5E" w14:textId="77777777" w:rsidR="007B5389" w:rsidRDefault="007B5389" w:rsidP="008D4AE4">
            <w:pPr>
              <w:spacing w:after="0" w:line="240" w:lineRule="auto"/>
              <w:textAlignment w:val="baseline"/>
              <w:rPr>
                <w:rFonts w:ascii="Arial" w:eastAsia="Times New Roman" w:hAnsi="Arial" w:cs="Arial"/>
                <w:color w:val="000000"/>
                <w:sz w:val="24"/>
                <w:szCs w:val="24"/>
              </w:rPr>
            </w:pPr>
            <w:r w:rsidRPr="007B5389">
              <w:rPr>
                <w:rFonts w:ascii="Arial" w:eastAsia="Times New Roman" w:hAnsi="Arial" w:cs="Arial"/>
                <w:color w:val="000000"/>
                <w:sz w:val="24"/>
                <w:szCs w:val="24"/>
              </w:rPr>
              <w:t>Promicati ekološke vrijednosti i održivog razvoja primjenom informacijsko-komunikacijskih vještina korištenjem suvremenih tehnologija.  </w:t>
            </w:r>
          </w:p>
          <w:p w14:paraId="20F15560" w14:textId="77777777" w:rsidR="00B740D9" w:rsidRDefault="00B740D9" w:rsidP="008D4AE4">
            <w:pPr>
              <w:spacing w:after="0" w:line="240" w:lineRule="auto"/>
              <w:textAlignment w:val="baseline"/>
              <w:rPr>
                <w:rFonts w:ascii="Arial" w:eastAsia="Times New Roman" w:hAnsi="Arial" w:cs="Arial"/>
                <w:color w:val="000000"/>
                <w:sz w:val="24"/>
                <w:szCs w:val="24"/>
              </w:rPr>
            </w:pPr>
          </w:p>
          <w:p w14:paraId="34A7D499" w14:textId="77777777" w:rsidR="00B30B5F" w:rsidRPr="007B5389" w:rsidRDefault="00B30B5F" w:rsidP="008D4AE4">
            <w:pPr>
              <w:spacing w:after="0" w:line="240" w:lineRule="auto"/>
              <w:textAlignment w:val="baseline"/>
              <w:rPr>
                <w:rFonts w:ascii="Arial" w:eastAsia="Times New Roman" w:hAnsi="Arial" w:cs="Arial"/>
                <w:sz w:val="24"/>
                <w:szCs w:val="24"/>
              </w:rPr>
            </w:pPr>
          </w:p>
        </w:tc>
      </w:tr>
      <w:tr w:rsidR="007B5389" w:rsidRPr="007B5389" w14:paraId="26E8A407" w14:textId="77777777" w:rsidTr="007B538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E5AC92A" w14:textId="77777777" w:rsidR="007B5389" w:rsidRP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AA90CC1" w14:textId="77777777" w:rsid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sz w:val="24"/>
                <w:szCs w:val="24"/>
              </w:rPr>
              <w:t>Učenicima od 5. do 8. razreda.</w:t>
            </w:r>
          </w:p>
          <w:p w14:paraId="7060479C" w14:textId="77777777" w:rsidR="00B740D9" w:rsidRDefault="00B740D9" w:rsidP="008D4AE4">
            <w:pPr>
              <w:spacing w:after="0" w:line="240" w:lineRule="auto"/>
              <w:textAlignment w:val="baseline"/>
              <w:rPr>
                <w:rFonts w:ascii="Arial" w:eastAsia="Times New Roman" w:hAnsi="Arial" w:cs="Arial"/>
                <w:sz w:val="24"/>
                <w:szCs w:val="24"/>
              </w:rPr>
            </w:pPr>
          </w:p>
          <w:p w14:paraId="6BE40D8C" w14:textId="77777777" w:rsidR="00B30B5F" w:rsidRPr="007B5389" w:rsidRDefault="00B30B5F" w:rsidP="008D4AE4">
            <w:pPr>
              <w:spacing w:after="0" w:line="240" w:lineRule="auto"/>
              <w:textAlignment w:val="baseline"/>
              <w:rPr>
                <w:rFonts w:ascii="Arial" w:eastAsia="Times New Roman" w:hAnsi="Arial" w:cs="Arial"/>
                <w:sz w:val="24"/>
                <w:szCs w:val="24"/>
              </w:rPr>
            </w:pPr>
          </w:p>
        </w:tc>
      </w:tr>
      <w:tr w:rsidR="007B5389" w:rsidRPr="007B5389" w14:paraId="3B109E69" w14:textId="77777777" w:rsidTr="007B538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5E9773C" w14:textId="77777777" w:rsidR="007B5389" w:rsidRP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7A4FA08C" w14:textId="77777777" w:rsid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sz w:val="24"/>
                <w:szCs w:val="24"/>
              </w:rPr>
              <w:t>Učenici i učitelji informatike, prirode i biologije.</w:t>
            </w:r>
          </w:p>
          <w:p w14:paraId="2660256F" w14:textId="77777777" w:rsidR="00B740D9" w:rsidRDefault="00B740D9" w:rsidP="008D4AE4">
            <w:pPr>
              <w:spacing w:after="0" w:line="240" w:lineRule="auto"/>
              <w:textAlignment w:val="baseline"/>
              <w:rPr>
                <w:rFonts w:ascii="Arial" w:eastAsia="Times New Roman" w:hAnsi="Arial" w:cs="Arial"/>
                <w:sz w:val="24"/>
                <w:szCs w:val="24"/>
              </w:rPr>
            </w:pPr>
          </w:p>
          <w:p w14:paraId="289018B5" w14:textId="77777777" w:rsidR="00B30B5F" w:rsidRPr="007B5389" w:rsidRDefault="00B30B5F" w:rsidP="008D4AE4">
            <w:pPr>
              <w:spacing w:after="0" w:line="240" w:lineRule="auto"/>
              <w:textAlignment w:val="baseline"/>
              <w:rPr>
                <w:rFonts w:ascii="Arial" w:eastAsia="Times New Roman" w:hAnsi="Arial" w:cs="Arial"/>
                <w:sz w:val="24"/>
                <w:szCs w:val="24"/>
              </w:rPr>
            </w:pPr>
          </w:p>
        </w:tc>
      </w:tr>
      <w:tr w:rsidR="007B5389" w:rsidRPr="007B5389" w14:paraId="3C373FA9" w14:textId="77777777" w:rsidTr="007B538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79A0700" w14:textId="77777777" w:rsidR="007B5389" w:rsidRP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0FB1855" w14:textId="77777777" w:rsid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sz w:val="24"/>
                <w:szCs w:val="24"/>
              </w:rPr>
              <w:t>Kao projektna aktivnost u nastavi informatike</w:t>
            </w:r>
          </w:p>
          <w:p w14:paraId="077615B1" w14:textId="77777777" w:rsidR="00B740D9" w:rsidRDefault="00B740D9" w:rsidP="008D4AE4">
            <w:pPr>
              <w:spacing w:after="0" w:line="240" w:lineRule="auto"/>
              <w:textAlignment w:val="baseline"/>
              <w:rPr>
                <w:rFonts w:ascii="Arial" w:eastAsia="Times New Roman" w:hAnsi="Arial" w:cs="Arial"/>
                <w:sz w:val="24"/>
                <w:szCs w:val="24"/>
              </w:rPr>
            </w:pPr>
          </w:p>
          <w:p w14:paraId="3B0B5135" w14:textId="77777777" w:rsidR="00B30B5F" w:rsidRPr="007B5389" w:rsidRDefault="00B30B5F" w:rsidP="008D4AE4">
            <w:pPr>
              <w:spacing w:after="0" w:line="240" w:lineRule="auto"/>
              <w:textAlignment w:val="baseline"/>
              <w:rPr>
                <w:rFonts w:ascii="Arial" w:eastAsia="Times New Roman" w:hAnsi="Arial" w:cs="Arial"/>
                <w:sz w:val="24"/>
                <w:szCs w:val="24"/>
              </w:rPr>
            </w:pPr>
          </w:p>
        </w:tc>
      </w:tr>
      <w:tr w:rsidR="007B5389" w:rsidRPr="007B5389" w14:paraId="4FF7B88C" w14:textId="77777777" w:rsidTr="007B538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E921554" w14:textId="77777777" w:rsidR="007B5389" w:rsidRP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7E8FCF43" w14:textId="77777777" w:rsid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sz w:val="24"/>
                <w:szCs w:val="24"/>
              </w:rPr>
              <w:t>Tijekom nastavne godine</w:t>
            </w:r>
          </w:p>
          <w:p w14:paraId="7ECA3974" w14:textId="77777777" w:rsidR="00B740D9" w:rsidRDefault="00B740D9" w:rsidP="008D4AE4">
            <w:pPr>
              <w:spacing w:after="0" w:line="240" w:lineRule="auto"/>
              <w:textAlignment w:val="baseline"/>
              <w:rPr>
                <w:rFonts w:ascii="Arial" w:eastAsia="Times New Roman" w:hAnsi="Arial" w:cs="Arial"/>
                <w:sz w:val="24"/>
                <w:szCs w:val="24"/>
              </w:rPr>
            </w:pPr>
          </w:p>
          <w:p w14:paraId="354916AD" w14:textId="77777777" w:rsidR="00B30B5F" w:rsidRPr="007B5389" w:rsidRDefault="00B30B5F" w:rsidP="008D4AE4">
            <w:pPr>
              <w:spacing w:after="0" w:line="240" w:lineRule="auto"/>
              <w:textAlignment w:val="baseline"/>
              <w:rPr>
                <w:rFonts w:ascii="Arial" w:eastAsia="Times New Roman" w:hAnsi="Arial" w:cs="Arial"/>
                <w:sz w:val="24"/>
                <w:szCs w:val="24"/>
              </w:rPr>
            </w:pPr>
          </w:p>
        </w:tc>
      </w:tr>
      <w:tr w:rsidR="007B5389" w:rsidRPr="007B5389" w14:paraId="3E72D244" w14:textId="77777777" w:rsidTr="007B538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D6FBA8F" w14:textId="77777777" w:rsidR="007B5389" w:rsidRP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57AAC6D5" w14:textId="77777777" w:rsid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sz w:val="24"/>
                <w:szCs w:val="24"/>
              </w:rPr>
              <w:t>folije za plastificiranje, papir za ispis, vezice</w:t>
            </w:r>
          </w:p>
          <w:p w14:paraId="56E78429" w14:textId="77777777" w:rsidR="00B740D9" w:rsidRDefault="00B740D9" w:rsidP="008D4AE4">
            <w:pPr>
              <w:spacing w:after="0" w:line="240" w:lineRule="auto"/>
              <w:textAlignment w:val="baseline"/>
              <w:rPr>
                <w:rFonts w:ascii="Arial" w:eastAsia="Times New Roman" w:hAnsi="Arial" w:cs="Arial"/>
                <w:sz w:val="24"/>
                <w:szCs w:val="24"/>
              </w:rPr>
            </w:pPr>
          </w:p>
          <w:p w14:paraId="7254E8C5" w14:textId="77777777" w:rsidR="00B30B5F" w:rsidRPr="007B5389" w:rsidRDefault="00B30B5F" w:rsidP="008D4AE4">
            <w:pPr>
              <w:spacing w:after="0" w:line="240" w:lineRule="auto"/>
              <w:textAlignment w:val="baseline"/>
              <w:rPr>
                <w:rFonts w:ascii="Arial" w:eastAsia="Times New Roman" w:hAnsi="Arial" w:cs="Arial"/>
                <w:sz w:val="24"/>
                <w:szCs w:val="24"/>
              </w:rPr>
            </w:pPr>
          </w:p>
        </w:tc>
      </w:tr>
      <w:tr w:rsidR="007B5389" w:rsidRPr="007B5389" w14:paraId="48B55E81" w14:textId="77777777" w:rsidTr="007B538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5F9488D" w14:textId="77777777" w:rsidR="007B5389" w:rsidRP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46949214" w14:textId="77777777" w:rsid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sz w:val="24"/>
                <w:szCs w:val="24"/>
              </w:rPr>
              <w:t>Izrada sadržaja za web stranicu projekta.</w:t>
            </w:r>
          </w:p>
          <w:p w14:paraId="69B8688A" w14:textId="77777777" w:rsidR="00B740D9" w:rsidRDefault="00B740D9" w:rsidP="008D4AE4">
            <w:pPr>
              <w:spacing w:after="0" w:line="240" w:lineRule="auto"/>
              <w:textAlignment w:val="baseline"/>
              <w:rPr>
                <w:rFonts w:ascii="Arial" w:eastAsia="Times New Roman" w:hAnsi="Arial" w:cs="Arial"/>
                <w:sz w:val="24"/>
                <w:szCs w:val="24"/>
              </w:rPr>
            </w:pPr>
          </w:p>
          <w:p w14:paraId="57613EDC" w14:textId="77777777" w:rsidR="00B30B5F" w:rsidRPr="007B5389" w:rsidRDefault="00B30B5F" w:rsidP="008D4AE4">
            <w:pPr>
              <w:spacing w:after="0" w:line="240" w:lineRule="auto"/>
              <w:textAlignment w:val="baseline"/>
              <w:rPr>
                <w:rFonts w:ascii="Arial" w:eastAsia="Times New Roman" w:hAnsi="Arial" w:cs="Arial"/>
                <w:sz w:val="24"/>
                <w:szCs w:val="24"/>
              </w:rPr>
            </w:pPr>
          </w:p>
        </w:tc>
      </w:tr>
      <w:tr w:rsidR="007B5389" w:rsidRPr="007B5389" w14:paraId="10D57CBC" w14:textId="77777777" w:rsidTr="007B538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0F759DF" w14:textId="77777777" w:rsidR="007B5389" w:rsidRP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5C3FA623" w14:textId="77777777" w:rsidR="007B5389" w:rsidRPr="007B5389" w:rsidRDefault="007B5389" w:rsidP="008D4AE4">
            <w:pPr>
              <w:spacing w:after="0" w:line="240" w:lineRule="auto"/>
              <w:textAlignment w:val="baseline"/>
              <w:rPr>
                <w:rFonts w:ascii="Arial" w:eastAsia="Times New Roman" w:hAnsi="Arial" w:cs="Arial"/>
                <w:sz w:val="24"/>
                <w:szCs w:val="24"/>
              </w:rPr>
            </w:pPr>
            <w:r w:rsidRPr="007B5389">
              <w:rPr>
                <w:rFonts w:ascii="Arial" w:eastAsia="Times New Roman" w:hAnsi="Arial" w:cs="Arial"/>
                <w:sz w:val="24"/>
                <w:szCs w:val="24"/>
              </w:rPr>
              <w:t>Poticanje ekološke svijesti i održivog razvoja.</w:t>
            </w:r>
          </w:p>
        </w:tc>
      </w:tr>
    </w:tbl>
    <w:p w14:paraId="0F6E0CCB" w14:textId="0BED87AA" w:rsidR="001B471A" w:rsidRDefault="001B471A">
      <w:pPr>
        <w:rPr>
          <w:rFonts w:ascii="Times New Roman" w:eastAsia="Times New Roman" w:hAnsi="Times New Roman" w:cs="Times New Roman"/>
          <w:color w:val="000000"/>
          <w:sz w:val="24"/>
          <w:szCs w:val="19"/>
          <w:lang w:eastAsia="en-GB"/>
        </w:rPr>
      </w:pPr>
    </w:p>
    <w:p w14:paraId="327A35E9" w14:textId="15730B7B" w:rsidR="001B471A" w:rsidRDefault="001B471A">
      <w:pPr>
        <w:rPr>
          <w:rFonts w:ascii="Times New Roman" w:eastAsia="Times New Roman" w:hAnsi="Times New Roman" w:cs="Times New Roman"/>
          <w:color w:val="000000"/>
          <w:sz w:val="24"/>
          <w:szCs w:val="19"/>
          <w:lang w:eastAsia="en-GB"/>
        </w:rPr>
      </w:pPr>
    </w:p>
    <w:p w14:paraId="798C2D5F" w14:textId="11B57E7D" w:rsidR="001B471A" w:rsidRDefault="001B471A">
      <w:pPr>
        <w:rPr>
          <w:rFonts w:ascii="Times New Roman" w:eastAsia="Times New Roman" w:hAnsi="Times New Roman" w:cs="Times New Roman"/>
          <w:color w:val="000000"/>
          <w:sz w:val="24"/>
          <w:szCs w:val="19"/>
          <w:lang w:eastAsia="en-GB"/>
        </w:rPr>
      </w:pPr>
    </w:p>
    <w:p w14:paraId="7AC24751" w14:textId="0A36DA53" w:rsidR="001B471A" w:rsidRDefault="001B471A">
      <w:pPr>
        <w:rPr>
          <w:rFonts w:ascii="Times New Roman" w:eastAsia="Times New Roman" w:hAnsi="Times New Roman" w:cs="Times New Roman"/>
          <w:color w:val="000000"/>
          <w:sz w:val="24"/>
          <w:szCs w:val="19"/>
          <w:lang w:eastAsia="en-GB"/>
        </w:rPr>
      </w:pPr>
    </w:p>
    <w:p w14:paraId="01B91360" w14:textId="77777777" w:rsidR="00B740D9" w:rsidRDefault="00B740D9">
      <w:pPr>
        <w:rPr>
          <w:rFonts w:ascii="Times New Roman" w:eastAsia="Times New Roman" w:hAnsi="Times New Roman" w:cs="Times New Roman"/>
          <w:color w:val="000000"/>
          <w:sz w:val="24"/>
          <w:szCs w:val="19"/>
          <w:lang w:eastAsia="en-GB"/>
        </w:rPr>
      </w:pPr>
    </w:p>
    <w:p w14:paraId="75626B34" w14:textId="5BB7ADEA" w:rsidR="001B471A" w:rsidRDefault="001B471A">
      <w:pPr>
        <w:rPr>
          <w:rFonts w:ascii="Times New Roman" w:eastAsia="Times New Roman" w:hAnsi="Times New Roman" w:cs="Times New Roman"/>
          <w:color w:val="000000"/>
          <w:sz w:val="24"/>
          <w:szCs w:val="19"/>
          <w:lang w:eastAsia="en-GB"/>
        </w:rPr>
      </w:pPr>
    </w:p>
    <w:p w14:paraId="5F15E9A8" w14:textId="66B1A892" w:rsidR="008A1904" w:rsidRDefault="008A1904">
      <w:pPr>
        <w:rPr>
          <w:rFonts w:ascii="Times New Roman" w:eastAsia="Times New Roman" w:hAnsi="Times New Roman" w:cs="Times New Roman"/>
          <w:color w:val="000000"/>
          <w:sz w:val="24"/>
          <w:szCs w:val="19"/>
          <w:lang w:eastAsia="en-GB"/>
        </w:rPr>
      </w:pPr>
    </w:p>
    <w:tbl>
      <w:tblPr>
        <w:tblStyle w:val="Tablicareetke4-isticanje591"/>
        <w:tblW w:w="14218" w:type="dxa"/>
        <w:tblLayout w:type="fixed"/>
        <w:tblLook w:val="0400" w:firstRow="0" w:lastRow="0" w:firstColumn="0" w:lastColumn="0" w:noHBand="0" w:noVBand="1"/>
      </w:tblPr>
      <w:tblGrid>
        <w:gridCol w:w="3936"/>
        <w:gridCol w:w="10282"/>
      </w:tblGrid>
      <w:tr w:rsidR="001B471A" w:rsidRPr="00175E4F" w14:paraId="7697003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8ECBAE1"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 xml:space="preserve">Naziv aktivnosti: </w:t>
            </w:r>
          </w:p>
          <w:p w14:paraId="6CCA0EF8"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color w:val="365F91" w:themeColor="accent1" w:themeShade="BF"/>
                <w:sz w:val="24"/>
                <w:szCs w:val="24"/>
              </w:rPr>
              <w:t>Tjedan tehničke kulture</w:t>
            </w:r>
          </w:p>
        </w:tc>
        <w:tc>
          <w:tcPr>
            <w:tcW w:w="10282" w:type="dxa"/>
          </w:tcPr>
          <w:p w14:paraId="1EAD3A01" w14:textId="31F275DA"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Ime i prezime voditelja:</w:t>
            </w:r>
            <w:r w:rsidR="00BA11D4" w:rsidRPr="00175E4F">
              <w:rPr>
                <w:rFonts w:ascii="Arial" w:eastAsiaTheme="majorEastAsia" w:hAnsi="Arial" w:cs="Arial"/>
                <w:b/>
                <w:bCs/>
                <w:color w:val="365F91" w:themeColor="accent1" w:themeShade="BF"/>
                <w:sz w:val="24"/>
                <w:szCs w:val="24"/>
              </w:rPr>
              <w:t xml:space="preserve"> Dalibor Bartoš, </w:t>
            </w:r>
            <w:r w:rsidRPr="00175E4F">
              <w:rPr>
                <w:rFonts w:ascii="Arial" w:eastAsiaTheme="majorEastAsia" w:hAnsi="Arial" w:cs="Arial"/>
                <w:b/>
                <w:bCs/>
                <w:color w:val="365F91" w:themeColor="accent1" w:themeShade="BF"/>
                <w:sz w:val="24"/>
                <w:szCs w:val="24"/>
              </w:rPr>
              <w:t xml:space="preserve"> </w:t>
            </w:r>
            <w:r w:rsidRPr="00175E4F">
              <w:rPr>
                <w:rFonts w:ascii="Arial" w:eastAsiaTheme="majorEastAsia" w:hAnsi="Arial" w:cs="Arial"/>
                <w:b/>
                <w:iCs/>
                <w:color w:val="365F91" w:themeColor="accent1" w:themeShade="BF"/>
                <w:sz w:val="24"/>
                <w:szCs w:val="24"/>
              </w:rPr>
              <w:t>Alenka Njegovac, Davor Horvatin</w:t>
            </w:r>
          </w:p>
        </w:tc>
      </w:tr>
      <w:tr w:rsidR="001B471A" w:rsidRPr="00175E4F" w14:paraId="06AFC5B2" w14:textId="77777777" w:rsidTr="004209DE">
        <w:tc>
          <w:tcPr>
            <w:tcW w:w="3936" w:type="dxa"/>
          </w:tcPr>
          <w:p w14:paraId="19F0459A"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Ishodi aktivnosti</w:t>
            </w:r>
          </w:p>
        </w:tc>
        <w:tc>
          <w:tcPr>
            <w:tcW w:w="10282" w:type="dxa"/>
          </w:tcPr>
          <w:p w14:paraId="54567F03"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Cilj ove aktivnosti je da se građani Daruvara upoznaju s radom udruga članica ZTK Daruvar, a prije svega pobuđivanje interesa za tehničkim obrazovanjem, znanosti i znanstvenog razmišljanja kod djece.</w:t>
            </w:r>
          </w:p>
          <w:p w14:paraId="31AAF618"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0E2F98FF"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0400260"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Namjena</w:t>
            </w:r>
          </w:p>
        </w:tc>
        <w:tc>
          <w:tcPr>
            <w:tcW w:w="10282" w:type="dxa"/>
          </w:tcPr>
          <w:p w14:paraId="3DDFC4CA"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Učenicima i građanima</w:t>
            </w:r>
          </w:p>
          <w:p w14:paraId="52A7E601"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43FCBFD0" w14:textId="77777777" w:rsidTr="004209DE">
        <w:tc>
          <w:tcPr>
            <w:tcW w:w="3936" w:type="dxa"/>
          </w:tcPr>
          <w:p w14:paraId="530D1FF0"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Nositelji aktivnosti</w:t>
            </w:r>
          </w:p>
        </w:tc>
        <w:tc>
          <w:tcPr>
            <w:tcW w:w="10282" w:type="dxa"/>
          </w:tcPr>
          <w:p w14:paraId="61436B78" w14:textId="77777777" w:rsidR="001B471A"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Zajednica tehničke kulture Daruvar, učitelji tehničke kulture i informatike</w:t>
            </w:r>
          </w:p>
          <w:p w14:paraId="398F27F5" w14:textId="77777777" w:rsidR="00B30B5F" w:rsidRPr="00175E4F" w:rsidRDefault="00B30B5F" w:rsidP="004209DE">
            <w:pPr>
              <w:rPr>
                <w:rFonts w:ascii="Arial" w:eastAsia="Calibri" w:hAnsi="Arial" w:cs="Arial"/>
                <w:color w:val="000000"/>
                <w:sz w:val="24"/>
                <w:szCs w:val="24"/>
              </w:rPr>
            </w:pPr>
          </w:p>
        </w:tc>
      </w:tr>
      <w:tr w:rsidR="001B471A" w:rsidRPr="00175E4F" w14:paraId="3EB2419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2577849"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realizacije</w:t>
            </w:r>
          </w:p>
        </w:tc>
        <w:tc>
          <w:tcPr>
            <w:tcW w:w="10282" w:type="dxa"/>
          </w:tcPr>
          <w:p w14:paraId="038644DC"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Radionice u školi: automatika i robotika</w:t>
            </w:r>
          </w:p>
          <w:p w14:paraId="00AE6DAD"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5C5C74BD" w14:textId="77777777" w:rsidTr="004209DE">
        <w:tc>
          <w:tcPr>
            <w:tcW w:w="3936" w:type="dxa"/>
          </w:tcPr>
          <w:p w14:paraId="578A2899"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Vrijeme realizacije</w:t>
            </w:r>
          </w:p>
        </w:tc>
        <w:tc>
          <w:tcPr>
            <w:tcW w:w="10282" w:type="dxa"/>
          </w:tcPr>
          <w:p w14:paraId="633E9784"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od 18. do 25.9.202</w:t>
            </w:r>
            <w:r w:rsidR="00790021">
              <w:rPr>
                <w:rFonts w:ascii="Arial" w:eastAsia="Calibri" w:hAnsi="Arial" w:cs="Arial"/>
                <w:color w:val="000000"/>
                <w:sz w:val="24"/>
                <w:szCs w:val="24"/>
              </w:rPr>
              <w:t>3</w:t>
            </w:r>
            <w:r w:rsidRPr="00175E4F">
              <w:rPr>
                <w:rFonts w:ascii="Arial" w:eastAsia="Calibri" w:hAnsi="Arial" w:cs="Arial"/>
                <w:color w:val="000000"/>
                <w:sz w:val="24"/>
                <w:szCs w:val="24"/>
              </w:rPr>
              <w:t>.</w:t>
            </w:r>
          </w:p>
          <w:p w14:paraId="6A44617A" w14:textId="69F85B74"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5EF859CC"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1F75452"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Troškovnik</w:t>
            </w:r>
          </w:p>
        </w:tc>
        <w:tc>
          <w:tcPr>
            <w:tcW w:w="10282" w:type="dxa"/>
          </w:tcPr>
          <w:p w14:paraId="1D53D254"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Materijal za radionice</w:t>
            </w:r>
          </w:p>
          <w:p w14:paraId="686AA993"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51CECFE2" w14:textId="77777777" w:rsidTr="004209DE">
        <w:tc>
          <w:tcPr>
            <w:tcW w:w="3936" w:type="dxa"/>
          </w:tcPr>
          <w:p w14:paraId="7899C870"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vrednovanja</w:t>
            </w:r>
          </w:p>
        </w:tc>
        <w:tc>
          <w:tcPr>
            <w:tcW w:w="10282" w:type="dxa"/>
          </w:tcPr>
          <w:p w14:paraId="4C5FB9F1"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izložba učeničkih radova</w:t>
            </w:r>
          </w:p>
          <w:p w14:paraId="3EAB6F04"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141ACD06"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609EC5E"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Korištenje rezultata vrednovanja</w:t>
            </w:r>
          </w:p>
        </w:tc>
        <w:tc>
          <w:tcPr>
            <w:tcW w:w="10282" w:type="dxa"/>
          </w:tcPr>
          <w:p w14:paraId="45BD8EC4"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primjena znanja u daljnjem radu</w:t>
            </w:r>
          </w:p>
        </w:tc>
      </w:tr>
    </w:tbl>
    <w:p w14:paraId="71F83855" w14:textId="5A960A11" w:rsidR="00175E4F" w:rsidRDefault="00175E4F">
      <w:pPr>
        <w:rPr>
          <w:rFonts w:ascii="Times New Roman" w:eastAsia="Times New Roman" w:hAnsi="Times New Roman" w:cs="Times New Roman"/>
          <w:color w:val="000000"/>
          <w:sz w:val="24"/>
          <w:szCs w:val="19"/>
          <w:lang w:eastAsia="en-GB"/>
        </w:rPr>
      </w:pPr>
    </w:p>
    <w:p w14:paraId="490D0B50" w14:textId="1477CD70" w:rsidR="00175E4F" w:rsidRDefault="00175E4F">
      <w:pPr>
        <w:rPr>
          <w:rFonts w:ascii="Times New Roman" w:eastAsia="Times New Roman" w:hAnsi="Times New Roman" w:cs="Times New Roman"/>
          <w:color w:val="000000"/>
          <w:sz w:val="24"/>
          <w:szCs w:val="19"/>
          <w:lang w:eastAsia="en-GB"/>
        </w:rPr>
      </w:pPr>
    </w:p>
    <w:p w14:paraId="5310FF34" w14:textId="77777777" w:rsidR="00175E4F" w:rsidRDefault="00175E4F">
      <w:pPr>
        <w:rPr>
          <w:rFonts w:ascii="Times New Roman" w:eastAsia="Times New Roman" w:hAnsi="Times New Roman" w:cs="Times New Roman"/>
          <w:color w:val="000000"/>
          <w:sz w:val="24"/>
          <w:szCs w:val="19"/>
          <w:lang w:eastAsia="en-GB"/>
        </w:rPr>
      </w:pPr>
    </w:p>
    <w:p w14:paraId="102F6DFE" w14:textId="77777777" w:rsidR="00A45F79" w:rsidRDefault="00A45F79">
      <w:pPr>
        <w:rPr>
          <w:rFonts w:ascii="Times New Roman" w:eastAsia="Times New Roman" w:hAnsi="Times New Roman" w:cs="Times New Roman"/>
          <w:color w:val="000000"/>
          <w:sz w:val="24"/>
          <w:szCs w:val="19"/>
          <w:lang w:eastAsia="en-GB"/>
        </w:rPr>
      </w:pPr>
    </w:p>
    <w:tbl>
      <w:tblPr>
        <w:tblW w:w="14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146"/>
      </w:tblGrid>
      <w:tr w:rsidR="00A45F79" w:rsidRPr="00A45F79" w14:paraId="68DC61F8" w14:textId="77777777" w:rsidTr="00A45F7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DE4EE8F" w14:textId="77777777" w:rsidR="00A45F79" w:rsidRPr="00A45F79" w:rsidRDefault="00A45F79" w:rsidP="00D26E5C">
            <w:pPr>
              <w:spacing w:after="0" w:line="240" w:lineRule="auto"/>
              <w:textAlignment w:val="baseline"/>
              <w:rPr>
                <w:rFonts w:ascii="Arial" w:eastAsia="Times New Roman" w:hAnsi="Arial" w:cs="Arial"/>
                <w:b/>
                <w:bCs/>
                <w:color w:val="365F91"/>
                <w:sz w:val="24"/>
                <w:szCs w:val="24"/>
              </w:rPr>
            </w:pPr>
            <w:r w:rsidRPr="00A45F79">
              <w:rPr>
                <w:rFonts w:ascii="Arial" w:eastAsia="Times New Roman" w:hAnsi="Arial" w:cs="Arial"/>
                <w:b/>
                <w:bCs/>
                <w:color w:val="365F91"/>
                <w:sz w:val="24"/>
                <w:szCs w:val="24"/>
              </w:rPr>
              <w:t>Naziv aktivnosti:   </w:t>
            </w:r>
          </w:p>
          <w:p w14:paraId="62A0BC70" w14:textId="77777777" w:rsidR="00A45F79" w:rsidRPr="00A45F79" w:rsidRDefault="00A45F79" w:rsidP="00D26E5C">
            <w:pPr>
              <w:spacing w:after="0" w:line="240" w:lineRule="auto"/>
              <w:textAlignment w:val="baseline"/>
              <w:rPr>
                <w:rFonts w:ascii="Arial" w:eastAsia="Times New Roman" w:hAnsi="Arial" w:cs="Arial"/>
                <w:b/>
                <w:bCs/>
                <w:sz w:val="24"/>
                <w:szCs w:val="24"/>
              </w:rPr>
            </w:pPr>
            <w:r w:rsidRPr="00A45F79">
              <w:rPr>
                <w:rFonts w:ascii="Arial" w:eastAsia="Times New Roman" w:hAnsi="Arial" w:cs="Arial"/>
                <w:b/>
                <w:bCs/>
                <w:color w:val="365F91"/>
                <w:sz w:val="24"/>
                <w:szCs w:val="24"/>
              </w:rPr>
              <w:t>First Lego League</w:t>
            </w:r>
          </w:p>
          <w:p w14:paraId="4B6A0262" w14:textId="77777777" w:rsidR="00A45F79" w:rsidRPr="00A45F79" w:rsidRDefault="00A45F79" w:rsidP="00D26E5C">
            <w:pPr>
              <w:spacing w:after="0" w:line="240" w:lineRule="auto"/>
              <w:textAlignment w:val="baseline"/>
              <w:rPr>
                <w:rFonts w:ascii="Arial" w:eastAsia="Times New Roman" w:hAnsi="Arial" w:cs="Arial"/>
                <w:b/>
                <w:bCs/>
                <w:sz w:val="24"/>
                <w:szCs w:val="24"/>
              </w:rPr>
            </w:pP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3CEA4072" w14:textId="77777777" w:rsidR="00A45F79" w:rsidRPr="00A45F79" w:rsidRDefault="00A45F79" w:rsidP="00D26E5C">
            <w:pPr>
              <w:spacing w:after="0" w:line="240" w:lineRule="auto"/>
              <w:textAlignment w:val="baseline"/>
              <w:rPr>
                <w:rFonts w:ascii="Arial" w:eastAsia="Times New Roman" w:hAnsi="Arial" w:cs="Arial"/>
                <w:b/>
                <w:bCs/>
                <w:sz w:val="24"/>
                <w:szCs w:val="24"/>
              </w:rPr>
            </w:pPr>
            <w:r w:rsidRPr="00A45F79">
              <w:rPr>
                <w:rFonts w:ascii="Arial" w:eastAsia="Times New Roman" w:hAnsi="Arial" w:cs="Arial"/>
                <w:b/>
                <w:bCs/>
                <w:color w:val="365F91"/>
                <w:sz w:val="24"/>
                <w:szCs w:val="24"/>
              </w:rPr>
              <w:t>Ime i prezime voditelja:  Alenka Njegovac i Davor Horvatin</w:t>
            </w:r>
          </w:p>
          <w:p w14:paraId="01B71CE6" w14:textId="77777777" w:rsidR="00A45F79" w:rsidRPr="00A45F79" w:rsidRDefault="00A45F79" w:rsidP="00D26E5C">
            <w:pPr>
              <w:spacing w:after="0" w:line="240" w:lineRule="auto"/>
              <w:textAlignment w:val="baseline"/>
              <w:rPr>
                <w:rFonts w:ascii="Arial" w:eastAsia="Times New Roman" w:hAnsi="Arial" w:cs="Arial"/>
                <w:b/>
                <w:bCs/>
                <w:sz w:val="24"/>
                <w:szCs w:val="24"/>
              </w:rPr>
            </w:pPr>
          </w:p>
        </w:tc>
      </w:tr>
      <w:tr w:rsidR="00A45F79" w:rsidRPr="00A45F79" w14:paraId="77E09062" w14:textId="77777777" w:rsidTr="00A45F7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9A74CB2" w14:textId="77777777" w:rsidR="00A45F79" w:rsidRP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color w:val="17365D"/>
                <w:sz w:val="24"/>
                <w:szCs w:val="24"/>
              </w:rPr>
              <w:t>Ishodi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52364532" w14:textId="77777777" w:rsidR="00A45F79" w:rsidRPr="00A45F79" w:rsidRDefault="00A45F79" w:rsidP="00D26E5C">
            <w:pPr>
              <w:spacing w:after="0" w:line="240" w:lineRule="auto"/>
              <w:textAlignment w:val="baseline"/>
              <w:rPr>
                <w:rFonts w:ascii="Arial" w:eastAsia="Times New Roman" w:hAnsi="Arial" w:cs="Arial"/>
                <w:color w:val="000000"/>
                <w:sz w:val="24"/>
                <w:szCs w:val="24"/>
              </w:rPr>
            </w:pPr>
            <w:r w:rsidRPr="00A45F79">
              <w:rPr>
                <w:rFonts w:ascii="Arial" w:eastAsia="Times New Roman" w:hAnsi="Arial" w:cs="Arial"/>
                <w:color w:val="000000"/>
                <w:sz w:val="24"/>
                <w:szCs w:val="24"/>
              </w:rPr>
              <w:t>Sudionici FLL-a stječu duboko razumijevanje znanosti, tehnologije, inženjeringa i matematike (STEM) kroz proučavanje i rješavanje problema povezanih s temom sezone.</w:t>
            </w:r>
          </w:p>
          <w:p w14:paraId="070964A9" w14:textId="77777777" w:rsidR="00A45F79" w:rsidRPr="00A45F79" w:rsidRDefault="00A45F79" w:rsidP="00D26E5C">
            <w:pPr>
              <w:spacing w:after="0" w:line="240" w:lineRule="auto"/>
              <w:textAlignment w:val="baseline"/>
              <w:rPr>
                <w:rFonts w:ascii="Arial" w:eastAsia="Times New Roman" w:hAnsi="Arial" w:cs="Arial"/>
                <w:color w:val="000000"/>
                <w:sz w:val="24"/>
                <w:szCs w:val="24"/>
              </w:rPr>
            </w:pPr>
            <w:r w:rsidRPr="00A45F79">
              <w:rPr>
                <w:rFonts w:ascii="Arial" w:eastAsia="Times New Roman" w:hAnsi="Arial" w:cs="Arial"/>
                <w:color w:val="000000"/>
                <w:sz w:val="24"/>
                <w:szCs w:val="24"/>
              </w:rPr>
              <w:t>Ishod natjecanja FLL također uključuje razvoj timskih vještina, kao što su suradnja, komunikacija i podjela odgovornosti među članovima tima</w:t>
            </w:r>
          </w:p>
          <w:p w14:paraId="0E67648A" w14:textId="77777777" w:rsidR="00A45F79" w:rsidRPr="00A45F79" w:rsidRDefault="00A45F79" w:rsidP="00D26E5C">
            <w:pPr>
              <w:spacing w:after="0" w:line="240" w:lineRule="auto"/>
              <w:textAlignment w:val="baseline"/>
              <w:rPr>
                <w:rFonts w:ascii="Arial" w:hAnsi="Arial" w:cs="Arial"/>
                <w:color w:val="374151"/>
                <w:sz w:val="24"/>
                <w:szCs w:val="24"/>
                <w:shd w:val="clear" w:color="auto" w:fill="F7F7F8"/>
              </w:rPr>
            </w:pPr>
            <w:r w:rsidRPr="00A45F79">
              <w:rPr>
                <w:rFonts w:ascii="Arial" w:hAnsi="Arial" w:cs="Arial"/>
                <w:color w:val="374151"/>
                <w:sz w:val="24"/>
                <w:szCs w:val="24"/>
                <w:shd w:val="clear" w:color="auto" w:fill="F7F7F8"/>
              </w:rPr>
              <w:t>Sudionici su potaknuti na razmišljanje izvan okvira kako bi razvili kreativna rješenja za zadatke natjecanja.</w:t>
            </w:r>
          </w:p>
          <w:p w14:paraId="2F88BE00" w14:textId="77777777" w:rsidR="00A45F79" w:rsidRPr="00A45F79" w:rsidRDefault="00A45F79" w:rsidP="00D26E5C">
            <w:pPr>
              <w:spacing w:after="0" w:line="240" w:lineRule="auto"/>
              <w:textAlignment w:val="baseline"/>
              <w:rPr>
                <w:rFonts w:ascii="Arial" w:eastAsia="Times New Roman" w:hAnsi="Arial" w:cs="Arial"/>
                <w:color w:val="000000"/>
                <w:sz w:val="24"/>
                <w:szCs w:val="24"/>
              </w:rPr>
            </w:pPr>
            <w:r w:rsidRPr="00A45F79">
              <w:rPr>
                <w:rFonts w:ascii="Arial" w:eastAsia="Times New Roman" w:hAnsi="Arial" w:cs="Arial"/>
                <w:color w:val="000000"/>
                <w:sz w:val="24"/>
                <w:szCs w:val="24"/>
              </w:rPr>
              <w:t>Ishod uključuje razvoj inženjerskih vještina, uključujući programiranje i izradu LEGO robota koji mogu izvršavati specifične zadatke.</w:t>
            </w:r>
          </w:p>
          <w:p w14:paraId="2BEDE4DC" w14:textId="77777777" w:rsidR="00A45F79" w:rsidRPr="00A45F79" w:rsidRDefault="00A45F79" w:rsidP="00D26E5C">
            <w:pPr>
              <w:spacing w:after="0" w:line="240" w:lineRule="auto"/>
              <w:textAlignment w:val="baseline"/>
              <w:rPr>
                <w:rFonts w:ascii="Arial" w:hAnsi="Arial" w:cs="Arial"/>
                <w:color w:val="374151"/>
                <w:sz w:val="24"/>
                <w:szCs w:val="24"/>
                <w:shd w:val="clear" w:color="auto" w:fill="F7F7F8"/>
              </w:rPr>
            </w:pPr>
            <w:r w:rsidRPr="00A45F79">
              <w:rPr>
                <w:rFonts w:ascii="Arial" w:hAnsi="Arial" w:cs="Arial"/>
                <w:color w:val="374151"/>
                <w:sz w:val="24"/>
                <w:szCs w:val="24"/>
                <w:shd w:val="clear" w:color="auto" w:fill="F7F7F8"/>
              </w:rPr>
              <w:t>Sudionici uče kako jasno komunicirati svoja rješenja i ideje putem prezentacija pred sucima i javnošću.</w:t>
            </w:r>
          </w:p>
          <w:p w14:paraId="6071A41C" w14:textId="77777777" w:rsidR="00A45F79" w:rsidRPr="00A45F79" w:rsidRDefault="00A45F79" w:rsidP="00D26E5C">
            <w:pPr>
              <w:spacing w:after="0" w:line="240" w:lineRule="auto"/>
              <w:textAlignment w:val="baseline"/>
              <w:rPr>
                <w:rFonts w:ascii="Arial" w:hAnsi="Arial" w:cs="Arial"/>
                <w:color w:val="374151"/>
                <w:sz w:val="24"/>
                <w:szCs w:val="24"/>
                <w:shd w:val="clear" w:color="auto" w:fill="F7F7F8"/>
              </w:rPr>
            </w:pPr>
            <w:r w:rsidRPr="00A45F79">
              <w:rPr>
                <w:rFonts w:ascii="Arial" w:hAnsi="Arial" w:cs="Arial"/>
                <w:color w:val="374151"/>
                <w:sz w:val="24"/>
                <w:szCs w:val="24"/>
                <w:shd w:val="clear" w:color="auto" w:fill="F7F7F8"/>
              </w:rPr>
              <w:t>FLL promiče etičko ponašanje i promišljanje o društvenim i ekološkim pitanjima kroz temu sezone.</w:t>
            </w:r>
          </w:p>
          <w:p w14:paraId="236740DC" w14:textId="77777777" w:rsidR="00A45F79" w:rsidRDefault="00A45F79" w:rsidP="00D26E5C">
            <w:pPr>
              <w:spacing w:after="0" w:line="240" w:lineRule="auto"/>
              <w:textAlignment w:val="baseline"/>
              <w:rPr>
                <w:rFonts w:ascii="Arial" w:eastAsia="Times New Roman" w:hAnsi="Arial" w:cs="Arial"/>
                <w:color w:val="000000"/>
                <w:sz w:val="24"/>
                <w:szCs w:val="24"/>
              </w:rPr>
            </w:pPr>
            <w:r w:rsidRPr="00A45F79">
              <w:rPr>
                <w:rFonts w:ascii="Arial" w:hAnsi="Arial" w:cs="Arial"/>
                <w:color w:val="374151"/>
                <w:sz w:val="24"/>
                <w:szCs w:val="24"/>
                <w:shd w:val="clear" w:color="auto" w:fill="F7F7F8"/>
              </w:rPr>
              <w:t>FLL također promiče međunarodnu suradnju i razmjenu iskustava između različitih timova i kultura.</w:t>
            </w:r>
            <w:r w:rsidRPr="00A45F79">
              <w:rPr>
                <w:rFonts w:ascii="Arial" w:eastAsia="Times New Roman" w:hAnsi="Arial" w:cs="Arial"/>
                <w:color w:val="000000"/>
                <w:sz w:val="24"/>
                <w:szCs w:val="24"/>
              </w:rPr>
              <w:t>  </w:t>
            </w:r>
          </w:p>
          <w:p w14:paraId="02B1BE5C" w14:textId="77777777" w:rsidR="00A45F79" w:rsidRPr="00A45F79" w:rsidRDefault="00A45F79" w:rsidP="00D26E5C">
            <w:pPr>
              <w:spacing w:after="0" w:line="240" w:lineRule="auto"/>
              <w:textAlignment w:val="baseline"/>
              <w:rPr>
                <w:rFonts w:ascii="Arial" w:eastAsia="Times New Roman" w:hAnsi="Arial" w:cs="Arial"/>
                <w:sz w:val="24"/>
                <w:szCs w:val="24"/>
              </w:rPr>
            </w:pPr>
          </w:p>
        </w:tc>
      </w:tr>
      <w:tr w:rsidR="00A45F79" w:rsidRPr="00A45F79" w14:paraId="148336D6" w14:textId="77777777" w:rsidTr="00A45F7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D0FEBF2" w14:textId="77777777" w:rsidR="00A45F79" w:rsidRP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color w:val="17365D"/>
                <w:sz w:val="24"/>
                <w:szCs w:val="24"/>
              </w:rPr>
              <w:t>Namjena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0DA7BD35" w14:textId="77777777" w:rsid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sz w:val="24"/>
                <w:szCs w:val="24"/>
              </w:rPr>
              <w:t>Učenicima od 5. do 8. razreda</w:t>
            </w:r>
          </w:p>
          <w:p w14:paraId="66DBACDB" w14:textId="77777777" w:rsidR="00A45F79" w:rsidRPr="00A45F79" w:rsidRDefault="00A45F79" w:rsidP="00D26E5C">
            <w:pPr>
              <w:spacing w:after="0" w:line="240" w:lineRule="auto"/>
              <w:textAlignment w:val="baseline"/>
              <w:rPr>
                <w:rFonts w:ascii="Arial" w:eastAsia="Times New Roman" w:hAnsi="Arial" w:cs="Arial"/>
                <w:sz w:val="24"/>
                <w:szCs w:val="24"/>
              </w:rPr>
            </w:pPr>
          </w:p>
        </w:tc>
      </w:tr>
      <w:tr w:rsidR="00A45F79" w:rsidRPr="00A45F79" w14:paraId="1BFF3A5D" w14:textId="77777777" w:rsidTr="00A45F7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8DB6B17" w14:textId="77777777" w:rsidR="00A45F79" w:rsidRP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color w:val="17365D"/>
                <w:sz w:val="24"/>
                <w:szCs w:val="24"/>
              </w:rPr>
              <w:t>Nositelji aktivnosti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299237D" w14:textId="77777777" w:rsid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sz w:val="24"/>
                <w:szCs w:val="24"/>
              </w:rPr>
              <w:t>učenici i mentori Davor Horvatin i Alenka Njegovac</w:t>
            </w:r>
          </w:p>
          <w:p w14:paraId="64A7FF6F" w14:textId="77777777" w:rsidR="00A45F79" w:rsidRPr="00A45F79" w:rsidRDefault="00A45F79" w:rsidP="00D26E5C">
            <w:pPr>
              <w:spacing w:after="0" w:line="240" w:lineRule="auto"/>
              <w:textAlignment w:val="baseline"/>
              <w:rPr>
                <w:rFonts w:ascii="Arial" w:eastAsia="Times New Roman" w:hAnsi="Arial" w:cs="Arial"/>
                <w:sz w:val="24"/>
                <w:szCs w:val="24"/>
              </w:rPr>
            </w:pPr>
          </w:p>
        </w:tc>
      </w:tr>
      <w:tr w:rsidR="00A45F79" w:rsidRPr="00A45F79" w14:paraId="07556107" w14:textId="77777777" w:rsidTr="00A45F7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96ED0FC" w14:textId="77777777" w:rsidR="00A45F79" w:rsidRP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color w:val="17365D"/>
                <w:sz w:val="24"/>
                <w:szCs w:val="24"/>
              </w:rPr>
              <w:t>Način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69DE1AA5" w14:textId="77777777" w:rsid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sz w:val="24"/>
                <w:szCs w:val="24"/>
              </w:rPr>
              <w:t>Kroz niz radionica tijekom školske godine</w:t>
            </w:r>
          </w:p>
          <w:p w14:paraId="1B542D2A" w14:textId="77777777" w:rsidR="00A45F79" w:rsidRPr="00A45F79" w:rsidRDefault="00A45F79" w:rsidP="00D26E5C">
            <w:pPr>
              <w:spacing w:after="0" w:line="240" w:lineRule="auto"/>
              <w:textAlignment w:val="baseline"/>
              <w:rPr>
                <w:rFonts w:ascii="Arial" w:eastAsia="Times New Roman" w:hAnsi="Arial" w:cs="Arial"/>
                <w:sz w:val="24"/>
                <w:szCs w:val="24"/>
              </w:rPr>
            </w:pPr>
          </w:p>
        </w:tc>
      </w:tr>
      <w:tr w:rsidR="00A45F79" w:rsidRPr="00A45F79" w14:paraId="604DAB7D" w14:textId="77777777" w:rsidTr="00A45F7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17808EE" w14:textId="77777777" w:rsidR="00A45F79" w:rsidRP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color w:val="17365D"/>
                <w:sz w:val="24"/>
                <w:szCs w:val="24"/>
              </w:rPr>
              <w:t>Vrijeme realizacije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102B16CA" w14:textId="77777777" w:rsid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sz w:val="24"/>
                <w:szCs w:val="24"/>
              </w:rPr>
              <w:t>tijekom školske godine 2023./2024.</w:t>
            </w:r>
          </w:p>
          <w:p w14:paraId="24FB85ED" w14:textId="77777777" w:rsidR="00A45F79" w:rsidRPr="00A45F79" w:rsidRDefault="00A45F79" w:rsidP="00D26E5C">
            <w:pPr>
              <w:spacing w:after="0" w:line="240" w:lineRule="auto"/>
              <w:textAlignment w:val="baseline"/>
              <w:rPr>
                <w:rFonts w:ascii="Arial" w:eastAsia="Times New Roman" w:hAnsi="Arial" w:cs="Arial"/>
                <w:sz w:val="24"/>
                <w:szCs w:val="24"/>
              </w:rPr>
            </w:pPr>
          </w:p>
        </w:tc>
      </w:tr>
      <w:tr w:rsidR="00A45F79" w:rsidRPr="00A45F79" w14:paraId="4076BCF6" w14:textId="77777777" w:rsidTr="00A45F7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EB8C4D0" w14:textId="77777777" w:rsidR="00A45F79" w:rsidRP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color w:val="17365D"/>
                <w:sz w:val="24"/>
                <w:szCs w:val="24"/>
              </w:rPr>
              <w:t>Troškovnik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45FCA3F9" w14:textId="77777777" w:rsidR="00A45F79" w:rsidRDefault="00A45F79" w:rsidP="00A45F79">
            <w:pPr>
              <w:numPr>
                <w:ilvl w:val="0"/>
                <w:numId w:val="36"/>
              </w:numPr>
              <w:spacing w:after="0" w:line="240" w:lineRule="auto"/>
              <w:textAlignment w:val="baseline"/>
              <w:rPr>
                <w:rFonts w:ascii="Arial" w:eastAsia="Times New Roman" w:hAnsi="Arial" w:cs="Arial"/>
                <w:sz w:val="24"/>
                <w:szCs w:val="24"/>
              </w:rPr>
            </w:pPr>
            <w:r w:rsidRPr="00A45F79">
              <w:rPr>
                <w:rFonts w:ascii="Arial" w:eastAsia="Times New Roman" w:hAnsi="Arial" w:cs="Arial"/>
                <w:sz w:val="24"/>
                <w:szCs w:val="24"/>
              </w:rPr>
              <w:t>troškovi potrebni za odlazak na natjecanja</w:t>
            </w:r>
          </w:p>
          <w:p w14:paraId="31631058" w14:textId="77777777" w:rsidR="00A45F79" w:rsidRPr="00A45F79" w:rsidRDefault="00A45F79" w:rsidP="00A45F79">
            <w:pPr>
              <w:numPr>
                <w:ilvl w:val="0"/>
                <w:numId w:val="36"/>
              </w:numPr>
              <w:spacing w:after="0" w:line="240" w:lineRule="auto"/>
              <w:textAlignment w:val="baseline"/>
              <w:rPr>
                <w:rFonts w:ascii="Arial" w:eastAsia="Times New Roman" w:hAnsi="Arial" w:cs="Arial"/>
                <w:sz w:val="24"/>
                <w:szCs w:val="24"/>
              </w:rPr>
            </w:pPr>
          </w:p>
        </w:tc>
      </w:tr>
      <w:tr w:rsidR="00A45F79" w:rsidRPr="00A45F79" w14:paraId="36819694" w14:textId="77777777" w:rsidTr="00A45F7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63BFDAA" w14:textId="77777777" w:rsidR="00A45F79" w:rsidRP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color w:val="17365D"/>
                <w:sz w:val="24"/>
                <w:szCs w:val="24"/>
              </w:rPr>
              <w:t>Način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auto"/>
            <w:hideMark/>
          </w:tcPr>
          <w:p w14:paraId="0323B394" w14:textId="77777777" w:rsid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sz w:val="24"/>
                <w:szCs w:val="24"/>
              </w:rPr>
              <w:t>Kroz zadatke koje učenici rješavaju</w:t>
            </w:r>
          </w:p>
          <w:p w14:paraId="667F237E" w14:textId="77777777" w:rsidR="00A45F79" w:rsidRPr="00A45F79" w:rsidRDefault="00A45F79" w:rsidP="00D26E5C">
            <w:pPr>
              <w:spacing w:after="0" w:line="240" w:lineRule="auto"/>
              <w:textAlignment w:val="baseline"/>
              <w:rPr>
                <w:rFonts w:ascii="Arial" w:eastAsia="Times New Roman" w:hAnsi="Arial" w:cs="Arial"/>
                <w:sz w:val="24"/>
                <w:szCs w:val="24"/>
              </w:rPr>
            </w:pPr>
          </w:p>
        </w:tc>
      </w:tr>
      <w:tr w:rsidR="00A45F79" w:rsidRPr="00A45F79" w14:paraId="0ABC81FF" w14:textId="77777777" w:rsidTr="00A45F7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47A84A2" w14:textId="77777777" w:rsidR="00A45F79" w:rsidRP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color w:val="17365D"/>
                <w:sz w:val="24"/>
                <w:szCs w:val="24"/>
              </w:rPr>
              <w:t>Korištenje rezultata vrednovanja  </w:t>
            </w:r>
          </w:p>
        </w:tc>
        <w:tc>
          <w:tcPr>
            <w:tcW w:w="11146" w:type="dxa"/>
            <w:tcBorders>
              <w:top w:val="single" w:sz="6" w:space="0" w:color="92CDDC"/>
              <w:left w:val="single" w:sz="6" w:space="0" w:color="92CDDC"/>
              <w:bottom w:val="single" w:sz="6" w:space="0" w:color="92CDDC"/>
              <w:right w:val="single" w:sz="6" w:space="0" w:color="92CDDC"/>
            </w:tcBorders>
            <w:shd w:val="clear" w:color="auto" w:fill="DAEEF3"/>
            <w:hideMark/>
          </w:tcPr>
          <w:p w14:paraId="0B3EFEAA" w14:textId="77777777" w:rsidR="00A45F79" w:rsidRPr="00A45F79" w:rsidRDefault="00A45F79" w:rsidP="00D26E5C">
            <w:pPr>
              <w:spacing w:after="0" w:line="240" w:lineRule="auto"/>
              <w:textAlignment w:val="baseline"/>
              <w:rPr>
                <w:rFonts w:ascii="Arial" w:eastAsia="Times New Roman" w:hAnsi="Arial" w:cs="Arial"/>
                <w:sz w:val="24"/>
                <w:szCs w:val="24"/>
              </w:rPr>
            </w:pPr>
            <w:r w:rsidRPr="00A45F79">
              <w:rPr>
                <w:rFonts w:ascii="Arial" w:eastAsia="Times New Roman" w:hAnsi="Arial" w:cs="Arial"/>
                <w:sz w:val="24"/>
                <w:szCs w:val="24"/>
              </w:rPr>
              <w:t>Sudjelovanje na natjecanjima</w:t>
            </w:r>
          </w:p>
        </w:tc>
      </w:tr>
    </w:tbl>
    <w:p w14:paraId="28C5B0A9" w14:textId="77777777" w:rsidR="00A45F79" w:rsidRDefault="00A45F79">
      <w:pPr>
        <w:rPr>
          <w:rFonts w:ascii="Times New Roman" w:eastAsia="Times New Roman" w:hAnsi="Times New Roman" w:cs="Times New Roman"/>
          <w:color w:val="000000"/>
          <w:sz w:val="24"/>
          <w:szCs w:val="19"/>
          <w:lang w:eastAsia="en-GB"/>
        </w:rPr>
      </w:pPr>
    </w:p>
    <w:p w14:paraId="674DE98A" w14:textId="77777777" w:rsidR="00A45F79" w:rsidRDefault="00A45F79">
      <w:pPr>
        <w:rPr>
          <w:rFonts w:ascii="Times New Roman" w:eastAsia="Times New Roman" w:hAnsi="Times New Roman" w:cs="Times New Roman"/>
          <w:color w:val="000000"/>
          <w:sz w:val="24"/>
          <w:szCs w:val="19"/>
          <w:lang w:eastAsia="en-GB"/>
        </w:rPr>
      </w:pPr>
    </w:p>
    <w:p w14:paraId="69925301" w14:textId="77777777" w:rsidR="00A45F79" w:rsidRDefault="00A45F79">
      <w:pPr>
        <w:rPr>
          <w:rFonts w:ascii="Times New Roman" w:eastAsia="Times New Roman" w:hAnsi="Times New Roman" w:cs="Times New Roman"/>
          <w:color w:val="000000"/>
          <w:sz w:val="24"/>
          <w:szCs w:val="19"/>
          <w:lang w:eastAsia="en-GB"/>
        </w:rPr>
      </w:pPr>
    </w:p>
    <w:p w14:paraId="394795E7" w14:textId="77777777" w:rsidR="00A45F79" w:rsidRDefault="00A45F79">
      <w:pPr>
        <w:rPr>
          <w:rFonts w:ascii="Times New Roman" w:eastAsia="Times New Roman" w:hAnsi="Times New Roman" w:cs="Times New Roman"/>
          <w:color w:val="000000"/>
          <w:sz w:val="24"/>
          <w:szCs w:val="19"/>
          <w:lang w:eastAsia="en-GB"/>
        </w:rPr>
      </w:pPr>
    </w:p>
    <w:tbl>
      <w:tblPr>
        <w:tblStyle w:val="Tablicareetke4-isticanje586"/>
        <w:tblW w:w="14218" w:type="dxa"/>
        <w:tblLayout w:type="fixed"/>
        <w:tblLook w:val="0400" w:firstRow="0" w:lastRow="0" w:firstColumn="0" w:lastColumn="0" w:noHBand="0" w:noVBand="1"/>
      </w:tblPr>
      <w:tblGrid>
        <w:gridCol w:w="3936"/>
        <w:gridCol w:w="10282"/>
      </w:tblGrid>
      <w:tr w:rsidR="001B471A" w:rsidRPr="00175E4F" w14:paraId="538F9F3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969A78B"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lastRenderedPageBreak/>
              <w:t xml:space="preserve">Naziv aktivnosti: </w:t>
            </w:r>
          </w:p>
          <w:p w14:paraId="354D3E10"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color w:val="365F91" w:themeColor="accent1" w:themeShade="BF"/>
                <w:sz w:val="24"/>
                <w:szCs w:val="24"/>
              </w:rPr>
              <w:t>#codeEU – Europski tjedan programiranja</w:t>
            </w:r>
          </w:p>
        </w:tc>
        <w:tc>
          <w:tcPr>
            <w:tcW w:w="10282" w:type="dxa"/>
          </w:tcPr>
          <w:p w14:paraId="6F52B8FC"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Ime i prezime voditelja: Alenka Njegovac, Ivan Vorel Herout, Maja Golubić, Nina Topalović</w:t>
            </w:r>
          </w:p>
        </w:tc>
      </w:tr>
      <w:tr w:rsidR="001B471A" w:rsidRPr="00175E4F" w14:paraId="0EE61992" w14:textId="77777777" w:rsidTr="004209DE">
        <w:tc>
          <w:tcPr>
            <w:tcW w:w="3936" w:type="dxa"/>
          </w:tcPr>
          <w:p w14:paraId="47DB208C"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Ishodi aktivnosti</w:t>
            </w:r>
          </w:p>
        </w:tc>
        <w:tc>
          <w:tcPr>
            <w:tcW w:w="10282" w:type="dxa"/>
          </w:tcPr>
          <w:p w14:paraId="1903B9A4"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Podizanje svijesti o važnosti i ljepoti programiranja,  poboljšati programiranje na europskoj razini,  motivirati ljude da počnu učiti programirati te povezati pojedince,  skupine,  ustanove,  organizacije i tvrtke koje su spremni pomoći ljudima doživjeti radost i relevantnost programiranja. </w:t>
            </w:r>
          </w:p>
          <w:p w14:paraId="3C7C7D77"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5446080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C6FB9A0"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Namjena</w:t>
            </w:r>
          </w:p>
        </w:tc>
        <w:tc>
          <w:tcPr>
            <w:tcW w:w="10282" w:type="dxa"/>
          </w:tcPr>
          <w:p w14:paraId="6C48A3E0"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učenicima osnovne škole</w:t>
            </w:r>
          </w:p>
          <w:p w14:paraId="553102D2"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0AD30519" w14:textId="77777777" w:rsidTr="004209DE">
        <w:tc>
          <w:tcPr>
            <w:tcW w:w="3936" w:type="dxa"/>
          </w:tcPr>
          <w:p w14:paraId="1DAE06C7"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Nositelji aktivnosti</w:t>
            </w:r>
          </w:p>
        </w:tc>
        <w:tc>
          <w:tcPr>
            <w:tcW w:w="10282" w:type="dxa"/>
          </w:tcPr>
          <w:p w14:paraId="22F3558E" w14:textId="77777777" w:rsidR="001B471A"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Učiteljice informatike i učenici od 1. do 8. razreda</w:t>
            </w:r>
          </w:p>
          <w:p w14:paraId="3846AFCC" w14:textId="77777777" w:rsidR="00B30B5F" w:rsidRPr="00175E4F" w:rsidRDefault="00B30B5F" w:rsidP="004209DE">
            <w:pPr>
              <w:rPr>
                <w:rFonts w:ascii="Arial" w:eastAsia="Calibri" w:hAnsi="Arial" w:cs="Arial"/>
                <w:color w:val="000000"/>
                <w:sz w:val="24"/>
                <w:szCs w:val="24"/>
              </w:rPr>
            </w:pPr>
          </w:p>
        </w:tc>
      </w:tr>
      <w:tr w:rsidR="001B471A" w:rsidRPr="00175E4F" w14:paraId="7834BEF8"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C773758"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realizacije</w:t>
            </w:r>
          </w:p>
        </w:tc>
        <w:tc>
          <w:tcPr>
            <w:tcW w:w="10282" w:type="dxa"/>
          </w:tcPr>
          <w:p w14:paraId="05D6A833"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Radionice u sklopu nastave informatike (2 školska sata)</w:t>
            </w:r>
          </w:p>
          <w:p w14:paraId="64930BB3"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2E7ACA83" w14:textId="77777777" w:rsidTr="004209DE">
        <w:tc>
          <w:tcPr>
            <w:tcW w:w="3936" w:type="dxa"/>
          </w:tcPr>
          <w:p w14:paraId="1A8F3458"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Vrijeme realizacije</w:t>
            </w:r>
          </w:p>
        </w:tc>
        <w:tc>
          <w:tcPr>
            <w:tcW w:w="10282" w:type="dxa"/>
          </w:tcPr>
          <w:p w14:paraId="5FF00291"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 listopad  2023. </w:t>
            </w:r>
          </w:p>
          <w:p w14:paraId="02D7DE60"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0AB0E7F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7B7E1EE"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Troškovnik</w:t>
            </w:r>
          </w:p>
        </w:tc>
        <w:tc>
          <w:tcPr>
            <w:tcW w:w="10282" w:type="dxa"/>
          </w:tcPr>
          <w:p w14:paraId="1C79E548"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Papir za ispis,  toner, materijal za plakate</w:t>
            </w:r>
          </w:p>
          <w:p w14:paraId="246325E1"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52CEB082" w14:textId="77777777" w:rsidTr="004209DE">
        <w:tc>
          <w:tcPr>
            <w:tcW w:w="3936" w:type="dxa"/>
          </w:tcPr>
          <w:p w14:paraId="3FC04759"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vrednovanja</w:t>
            </w:r>
          </w:p>
        </w:tc>
        <w:tc>
          <w:tcPr>
            <w:tcW w:w="10282" w:type="dxa"/>
          </w:tcPr>
          <w:p w14:paraId="2645F467"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Razgovor,  testiranje programa</w:t>
            </w:r>
          </w:p>
          <w:p w14:paraId="4E7DFFE4"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225211DE"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E564D88"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Korištenje rezultata vrednovanja</w:t>
            </w:r>
          </w:p>
        </w:tc>
        <w:tc>
          <w:tcPr>
            <w:tcW w:w="10282" w:type="dxa"/>
          </w:tcPr>
          <w:p w14:paraId="2FE9403C"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 xml:space="preserve">Rezultati će se koristiti u cilju povećanja kvalitete nastavnog rada i daljnje poticanje učenika na programiranje. </w:t>
            </w:r>
          </w:p>
        </w:tc>
      </w:tr>
    </w:tbl>
    <w:p w14:paraId="5271B9FE" w14:textId="6F5F7467" w:rsidR="0014203F" w:rsidRDefault="0014203F">
      <w:pPr>
        <w:rPr>
          <w:rFonts w:ascii="Times New Roman" w:eastAsia="Times New Roman" w:hAnsi="Times New Roman" w:cs="Times New Roman"/>
          <w:color w:val="000000"/>
          <w:sz w:val="24"/>
          <w:szCs w:val="19"/>
          <w:lang w:eastAsia="en-GB"/>
        </w:rPr>
      </w:pPr>
    </w:p>
    <w:p w14:paraId="3C019246" w14:textId="23554ED7" w:rsidR="001B471A" w:rsidRDefault="001B471A">
      <w:pPr>
        <w:rPr>
          <w:rFonts w:ascii="Times New Roman" w:eastAsia="Times New Roman" w:hAnsi="Times New Roman" w:cs="Times New Roman"/>
          <w:color w:val="000000"/>
          <w:sz w:val="24"/>
          <w:szCs w:val="19"/>
          <w:lang w:eastAsia="en-GB"/>
        </w:rPr>
      </w:pPr>
    </w:p>
    <w:p w14:paraId="1ABE458E" w14:textId="107F1BF3" w:rsidR="001B471A" w:rsidRDefault="001B471A">
      <w:pPr>
        <w:rPr>
          <w:rFonts w:ascii="Times New Roman" w:eastAsia="Times New Roman" w:hAnsi="Times New Roman" w:cs="Times New Roman"/>
          <w:color w:val="000000"/>
          <w:sz w:val="24"/>
          <w:szCs w:val="19"/>
          <w:lang w:eastAsia="en-GB"/>
        </w:rPr>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150529" w:rsidRPr="00150529" w14:paraId="7CAAEE1C" w14:textId="77777777" w:rsidTr="0015052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EF36736" w14:textId="77777777" w:rsidR="00150529" w:rsidRPr="00150529" w:rsidRDefault="00150529" w:rsidP="00D26E5C">
            <w:pPr>
              <w:spacing w:after="0" w:line="240" w:lineRule="auto"/>
              <w:textAlignment w:val="baseline"/>
              <w:rPr>
                <w:rFonts w:ascii="Cambria" w:eastAsia="Times New Roman" w:hAnsi="Cambria" w:cs="Calibri"/>
                <w:b/>
                <w:bCs/>
                <w:color w:val="365F91"/>
                <w:sz w:val="26"/>
                <w:szCs w:val="26"/>
              </w:rPr>
            </w:pPr>
            <w:r w:rsidRPr="00150529">
              <w:rPr>
                <w:rFonts w:ascii="Cambria" w:eastAsia="Times New Roman" w:hAnsi="Cambria" w:cs="Calibri"/>
                <w:b/>
                <w:bCs/>
                <w:color w:val="365F91"/>
                <w:sz w:val="26"/>
                <w:szCs w:val="26"/>
              </w:rPr>
              <w:lastRenderedPageBreak/>
              <w:t>Naziv aktivnosti:   Projekt daroviti učenici</w:t>
            </w:r>
          </w:p>
          <w:p w14:paraId="6ACB642C" w14:textId="77777777" w:rsidR="00150529" w:rsidRPr="00150529" w:rsidRDefault="00150529" w:rsidP="00D26E5C">
            <w:pPr>
              <w:spacing w:after="0" w:line="240" w:lineRule="auto"/>
              <w:textAlignment w:val="baseline"/>
              <w:rPr>
                <w:rFonts w:eastAsia="Times New Roman" w:cs="Calibri"/>
                <w:b/>
                <w:bCs/>
                <w:sz w:val="24"/>
                <w:szCs w:val="24"/>
              </w:rPr>
            </w:pPr>
            <w:r w:rsidRPr="00150529">
              <w:rPr>
                <w:rFonts w:eastAsia="Times New Roman" w:cs="Calibri"/>
                <w:b/>
                <w:bCs/>
                <w:sz w:val="24"/>
                <w:szCs w:val="24"/>
              </w:rPr>
              <w:t>STEAM i LEGO aktivno učenje i umjetnost</w:t>
            </w:r>
          </w:p>
          <w:p w14:paraId="17CED8DC" w14:textId="77777777" w:rsidR="00150529" w:rsidRPr="00150529" w:rsidRDefault="00150529" w:rsidP="00D26E5C">
            <w:pPr>
              <w:spacing w:after="0" w:line="240" w:lineRule="auto"/>
              <w:textAlignment w:val="baseline"/>
              <w:rPr>
                <w:rFonts w:eastAsia="Times New Roman" w:cs="Calibri"/>
                <w:b/>
                <w:bCs/>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562208C" w14:textId="77777777" w:rsidR="00150529" w:rsidRPr="00150529" w:rsidRDefault="00150529" w:rsidP="00D26E5C">
            <w:pPr>
              <w:spacing w:after="0" w:line="240" w:lineRule="auto"/>
              <w:textAlignment w:val="baseline"/>
              <w:rPr>
                <w:rFonts w:eastAsia="Times New Roman" w:cs="Calibri"/>
                <w:b/>
                <w:bCs/>
                <w:sz w:val="24"/>
                <w:szCs w:val="24"/>
              </w:rPr>
            </w:pPr>
            <w:r w:rsidRPr="00150529">
              <w:rPr>
                <w:rFonts w:ascii="Cambria" w:eastAsia="Times New Roman" w:hAnsi="Cambria" w:cs="Calibri"/>
                <w:b/>
                <w:bCs/>
                <w:color w:val="365F91"/>
                <w:sz w:val="26"/>
                <w:szCs w:val="26"/>
              </w:rPr>
              <w:t>Ime i prezime voditelja:  Alenka Njegovac</w:t>
            </w:r>
          </w:p>
          <w:p w14:paraId="508796A4" w14:textId="77777777" w:rsidR="00150529" w:rsidRPr="00150529" w:rsidRDefault="00150529" w:rsidP="00D26E5C">
            <w:pPr>
              <w:spacing w:after="0" w:line="240" w:lineRule="auto"/>
              <w:textAlignment w:val="baseline"/>
              <w:rPr>
                <w:rFonts w:eastAsia="Times New Roman" w:cs="Calibri"/>
                <w:b/>
                <w:bCs/>
                <w:sz w:val="24"/>
                <w:szCs w:val="24"/>
              </w:rPr>
            </w:pPr>
          </w:p>
        </w:tc>
      </w:tr>
      <w:tr w:rsidR="00150529" w:rsidRPr="00F94796" w14:paraId="268EA9FF" w14:textId="77777777" w:rsidTr="0015052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47DB4E3" w14:textId="77777777" w:rsidR="00150529" w:rsidRPr="00F94796" w:rsidRDefault="00150529"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2591471A" w14:textId="77777777" w:rsidR="00150529" w:rsidRPr="003C6C7A" w:rsidRDefault="00150529" w:rsidP="00D26E5C">
            <w:pPr>
              <w:spacing w:after="0" w:line="240" w:lineRule="auto"/>
              <w:textAlignment w:val="baseline"/>
              <w:rPr>
                <w:rFonts w:eastAsia="Times New Roman" w:cs="Calibri"/>
                <w:color w:val="000000"/>
                <w:sz w:val="24"/>
                <w:szCs w:val="24"/>
              </w:rPr>
            </w:pPr>
            <w:r>
              <w:rPr>
                <w:rFonts w:eastAsia="Times New Roman" w:cs="Calibri"/>
                <w:color w:val="000000"/>
                <w:sz w:val="24"/>
                <w:szCs w:val="24"/>
              </w:rPr>
              <w:t>R</w:t>
            </w:r>
            <w:r w:rsidRPr="003C6C7A">
              <w:rPr>
                <w:rFonts w:eastAsia="Times New Roman" w:cs="Calibri"/>
                <w:color w:val="000000"/>
                <w:sz w:val="24"/>
                <w:szCs w:val="24"/>
              </w:rPr>
              <w:t>azvijanje STEAM kompetencija kod učenika. Učenici će razviti kreativne načine razmišljanja i rješavanja problema koje će povezati sa programiranjem, glazbom i vizualnom umjetnosti.</w:t>
            </w:r>
          </w:p>
          <w:p w14:paraId="516173BB" w14:textId="77777777" w:rsidR="00150529" w:rsidRDefault="00150529" w:rsidP="00D26E5C">
            <w:pPr>
              <w:spacing w:after="0" w:line="240" w:lineRule="auto"/>
              <w:textAlignment w:val="baseline"/>
              <w:rPr>
                <w:rFonts w:eastAsia="Times New Roman" w:cs="Calibri"/>
                <w:color w:val="000000"/>
                <w:sz w:val="24"/>
                <w:szCs w:val="24"/>
              </w:rPr>
            </w:pPr>
            <w:r w:rsidRPr="003C6C7A">
              <w:rPr>
                <w:rFonts w:eastAsia="Times New Roman" w:cs="Calibri"/>
                <w:color w:val="000000"/>
                <w:sz w:val="24"/>
                <w:szCs w:val="24"/>
              </w:rPr>
              <w:t xml:space="preserve">Poboljšavanje učenja kroz LEGO tehnologiju. </w:t>
            </w:r>
          </w:p>
          <w:p w14:paraId="22A1AB1F" w14:textId="77777777" w:rsidR="00150529" w:rsidRDefault="00150529" w:rsidP="00D26E5C">
            <w:pPr>
              <w:spacing w:after="0" w:line="240" w:lineRule="auto"/>
              <w:textAlignment w:val="baseline"/>
              <w:rPr>
                <w:rFonts w:eastAsia="Times New Roman" w:cs="Calibri"/>
                <w:color w:val="000000"/>
                <w:sz w:val="24"/>
                <w:szCs w:val="24"/>
              </w:rPr>
            </w:pPr>
            <w:r w:rsidRPr="00E53C00">
              <w:rPr>
                <w:rFonts w:eastAsia="Times New Roman" w:cs="Calibri"/>
                <w:color w:val="000000"/>
                <w:sz w:val="24"/>
                <w:szCs w:val="24"/>
              </w:rPr>
              <w:t>Razvijene STEAM kompetencije kod darovitih učenika. Izrada kreativnih projekata sa LEGO kompletima koji povezuju programiranje i glazbenu i vizualnu umjetnost.</w:t>
            </w:r>
          </w:p>
          <w:p w14:paraId="413C79CF" w14:textId="77777777" w:rsidR="00150529" w:rsidRPr="003C6C7A" w:rsidRDefault="00150529" w:rsidP="00D26E5C">
            <w:pPr>
              <w:spacing w:after="0" w:line="240" w:lineRule="auto"/>
              <w:textAlignment w:val="baseline"/>
              <w:rPr>
                <w:rFonts w:eastAsia="Times New Roman" w:cs="Calibri"/>
                <w:color w:val="000000"/>
                <w:sz w:val="24"/>
                <w:szCs w:val="24"/>
              </w:rPr>
            </w:pPr>
          </w:p>
          <w:p w14:paraId="2F2E841A" w14:textId="77777777" w:rsidR="00150529" w:rsidRPr="00F94796" w:rsidRDefault="00150529" w:rsidP="00D26E5C">
            <w:pPr>
              <w:spacing w:after="0" w:line="240" w:lineRule="auto"/>
              <w:textAlignment w:val="baseline"/>
              <w:rPr>
                <w:rFonts w:eastAsia="Times New Roman" w:cs="Calibri"/>
                <w:sz w:val="24"/>
                <w:szCs w:val="24"/>
              </w:rPr>
            </w:pPr>
          </w:p>
        </w:tc>
      </w:tr>
      <w:tr w:rsidR="00150529" w:rsidRPr="00F94796" w14:paraId="2B3BEAE2" w14:textId="77777777" w:rsidTr="0015052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A1C593A" w14:textId="77777777" w:rsidR="00150529" w:rsidRPr="00F94796" w:rsidRDefault="00150529"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22752EF8" w14:textId="77777777" w:rsidR="00150529" w:rsidRDefault="00150529" w:rsidP="00D26E5C">
            <w:pPr>
              <w:spacing w:after="0" w:line="240" w:lineRule="auto"/>
              <w:textAlignment w:val="baseline"/>
              <w:rPr>
                <w:rFonts w:eastAsia="Times New Roman" w:cs="Calibri"/>
                <w:sz w:val="24"/>
                <w:szCs w:val="24"/>
              </w:rPr>
            </w:pPr>
            <w:r>
              <w:rPr>
                <w:rFonts w:eastAsia="Times New Roman" w:cs="Calibri"/>
                <w:sz w:val="24"/>
                <w:szCs w:val="24"/>
              </w:rPr>
              <w:t>Potencijalno darovitim učenicima osnovne škole u području STEM-a i umjetnosti (likovne i glazbene)</w:t>
            </w:r>
          </w:p>
          <w:p w14:paraId="3C97EBC0" w14:textId="77777777" w:rsidR="00150529" w:rsidRPr="00F94796" w:rsidRDefault="00150529" w:rsidP="00D26E5C">
            <w:pPr>
              <w:spacing w:after="0" w:line="240" w:lineRule="auto"/>
              <w:textAlignment w:val="baseline"/>
              <w:rPr>
                <w:rFonts w:eastAsia="Times New Roman" w:cs="Calibri"/>
                <w:sz w:val="24"/>
                <w:szCs w:val="24"/>
              </w:rPr>
            </w:pPr>
          </w:p>
        </w:tc>
      </w:tr>
      <w:tr w:rsidR="00150529" w:rsidRPr="00F94796" w14:paraId="144DC73A" w14:textId="77777777" w:rsidTr="0015052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4AEBA8B" w14:textId="77777777" w:rsidR="00150529" w:rsidRPr="00F94796" w:rsidRDefault="00150529"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4A2F89BB" w14:textId="77777777" w:rsidR="00150529" w:rsidRDefault="00150529" w:rsidP="00D26E5C">
            <w:pPr>
              <w:spacing w:after="0" w:line="240" w:lineRule="auto"/>
              <w:textAlignment w:val="baseline"/>
              <w:rPr>
                <w:rFonts w:eastAsia="Times New Roman" w:cs="Calibri"/>
                <w:sz w:val="24"/>
                <w:szCs w:val="24"/>
              </w:rPr>
            </w:pPr>
            <w:r>
              <w:rPr>
                <w:rFonts w:eastAsia="Times New Roman" w:cs="Calibri"/>
                <w:sz w:val="24"/>
                <w:szCs w:val="24"/>
              </w:rPr>
              <w:t>učenici i učitelji Alenka Njegovac, Davor Horvatin, Nina Topalović, Ivana Vorel Herout, Maja Golubić, Veronika Špiranac, Tena Farkaš</w:t>
            </w:r>
          </w:p>
          <w:p w14:paraId="2E372330" w14:textId="77777777" w:rsidR="00150529" w:rsidRPr="00F94796" w:rsidRDefault="00150529" w:rsidP="00D26E5C">
            <w:pPr>
              <w:spacing w:after="0" w:line="240" w:lineRule="auto"/>
              <w:textAlignment w:val="baseline"/>
              <w:rPr>
                <w:rFonts w:eastAsia="Times New Roman" w:cs="Calibri"/>
                <w:sz w:val="24"/>
                <w:szCs w:val="24"/>
              </w:rPr>
            </w:pPr>
          </w:p>
        </w:tc>
      </w:tr>
      <w:tr w:rsidR="00150529" w:rsidRPr="00F94796" w14:paraId="49AB2C5F" w14:textId="77777777" w:rsidTr="0015052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6E0A6EF" w14:textId="77777777" w:rsidR="00150529" w:rsidRPr="00F94796" w:rsidRDefault="00150529"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195B68AE" w14:textId="77777777" w:rsidR="00150529" w:rsidRDefault="00150529" w:rsidP="00D26E5C">
            <w:pPr>
              <w:spacing w:after="0" w:line="240" w:lineRule="auto"/>
              <w:textAlignment w:val="baseline"/>
              <w:rPr>
                <w:rFonts w:eastAsia="Times New Roman" w:cs="Calibri"/>
                <w:sz w:val="24"/>
                <w:szCs w:val="24"/>
              </w:rPr>
            </w:pPr>
            <w:r>
              <w:rPr>
                <w:rFonts w:eastAsia="Times New Roman" w:cs="Calibri"/>
                <w:sz w:val="24"/>
                <w:szCs w:val="24"/>
              </w:rPr>
              <w:t>Kroz izvannastavne aktivnosti.</w:t>
            </w:r>
          </w:p>
          <w:p w14:paraId="7370CE67" w14:textId="77777777" w:rsidR="00150529" w:rsidRPr="00F94796" w:rsidRDefault="00150529" w:rsidP="00D26E5C">
            <w:pPr>
              <w:spacing w:after="0" w:line="240" w:lineRule="auto"/>
              <w:textAlignment w:val="baseline"/>
              <w:rPr>
                <w:rFonts w:eastAsia="Times New Roman" w:cs="Calibri"/>
                <w:sz w:val="24"/>
                <w:szCs w:val="24"/>
              </w:rPr>
            </w:pPr>
          </w:p>
        </w:tc>
      </w:tr>
      <w:tr w:rsidR="00150529" w:rsidRPr="00F94796" w14:paraId="700E0F27" w14:textId="77777777" w:rsidTr="0015052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46D2022B" w14:textId="77777777" w:rsidR="00150529" w:rsidRPr="00F94796" w:rsidRDefault="00150529"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397DC175" w14:textId="77777777" w:rsidR="00150529" w:rsidRDefault="00150529" w:rsidP="00D26E5C">
            <w:pPr>
              <w:spacing w:after="0" w:line="240" w:lineRule="auto"/>
              <w:textAlignment w:val="baseline"/>
              <w:rPr>
                <w:rFonts w:eastAsia="Times New Roman" w:cs="Calibri"/>
                <w:sz w:val="24"/>
                <w:szCs w:val="24"/>
              </w:rPr>
            </w:pPr>
            <w:r>
              <w:rPr>
                <w:rFonts w:eastAsia="Times New Roman" w:cs="Calibri"/>
                <w:sz w:val="24"/>
                <w:szCs w:val="24"/>
              </w:rPr>
              <w:t>Tijekom nastavne godine 2023./2024.</w:t>
            </w:r>
          </w:p>
          <w:p w14:paraId="01A9F44E" w14:textId="77777777" w:rsidR="00150529" w:rsidRPr="00F94796" w:rsidRDefault="00150529" w:rsidP="00D26E5C">
            <w:pPr>
              <w:spacing w:after="0" w:line="240" w:lineRule="auto"/>
              <w:textAlignment w:val="baseline"/>
              <w:rPr>
                <w:rFonts w:eastAsia="Times New Roman" w:cs="Calibri"/>
                <w:sz w:val="24"/>
                <w:szCs w:val="24"/>
              </w:rPr>
            </w:pPr>
          </w:p>
        </w:tc>
      </w:tr>
      <w:tr w:rsidR="00150529" w:rsidRPr="00F94796" w14:paraId="71EF429D" w14:textId="77777777" w:rsidTr="0015052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6683B8F" w14:textId="77777777" w:rsidR="00150529" w:rsidRPr="00F94796" w:rsidRDefault="00150529"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3A0F0DA" w14:textId="77777777" w:rsidR="00150529" w:rsidRDefault="00150529" w:rsidP="00D26E5C">
            <w:pPr>
              <w:spacing w:after="0" w:line="240" w:lineRule="auto"/>
              <w:textAlignment w:val="baseline"/>
              <w:rPr>
                <w:rFonts w:eastAsia="Times New Roman" w:cs="Calibri"/>
                <w:sz w:val="24"/>
                <w:szCs w:val="24"/>
              </w:rPr>
            </w:pPr>
            <w:r>
              <w:rPr>
                <w:rFonts w:eastAsia="Times New Roman" w:cs="Calibri"/>
                <w:sz w:val="24"/>
                <w:szCs w:val="24"/>
              </w:rPr>
              <w:t>materijali potrebni za provođenje radionica</w:t>
            </w:r>
          </w:p>
          <w:p w14:paraId="47C1D403" w14:textId="77777777" w:rsidR="00150529" w:rsidRPr="00F94796" w:rsidRDefault="00150529" w:rsidP="00D26E5C">
            <w:pPr>
              <w:spacing w:after="0" w:line="240" w:lineRule="auto"/>
              <w:textAlignment w:val="baseline"/>
              <w:rPr>
                <w:rFonts w:eastAsia="Times New Roman" w:cs="Calibri"/>
                <w:sz w:val="24"/>
                <w:szCs w:val="24"/>
              </w:rPr>
            </w:pPr>
          </w:p>
        </w:tc>
      </w:tr>
      <w:tr w:rsidR="00150529" w:rsidRPr="00F94796" w14:paraId="6D50C964" w14:textId="77777777" w:rsidTr="00150529">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2DB84D7" w14:textId="77777777" w:rsidR="00150529" w:rsidRPr="00F94796" w:rsidRDefault="00150529"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6A0F677D" w14:textId="77777777" w:rsidR="00150529" w:rsidRDefault="00150529" w:rsidP="00D26E5C">
            <w:pPr>
              <w:spacing w:after="0" w:line="240" w:lineRule="auto"/>
              <w:textAlignment w:val="baseline"/>
              <w:rPr>
                <w:rFonts w:eastAsia="Times New Roman" w:cs="Calibri"/>
                <w:sz w:val="24"/>
                <w:szCs w:val="24"/>
              </w:rPr>
            </w:pPr>
            <w:r>
              <w:rPr>
                <w:rFonts w:eastAsia="Times New Roman" w:cs="Calibri"/>
                <w:sz w:val="24"/>
                <w:szCs w:val="24"/>
              </w:rPr>
              <w:t>Izrada kreativnih rješenja</w:t>
            </w:r>
          </w:p>
          <w:p w14:paraId="3A83CCB3" w14:textId="77777777" w:rsidR="00150529" w:rsidRPr="00F94796" w:rsidRDefault="00150529" w:rsidP="00D26E5C">
            <w:pPr>
              <w:spacing w:after="0" w:line="240" w:lineRule="auto"/>
              <w:textAlignment w:val="baseline"/>
              <w:rPr>
                <w:rFonts w:eastAsia="Times New Roman" w:cs="Calibri"/>
                <w:sz w:val="24"/>
                <w:szCs w:val="24"/>
              </w:rPr>
            </w:pPr>
          </w:p>
        </w:tc>
      </w:tr>
      <w:tr w:rsidR="00150529" w:rsidRPr="00F94796" w14:paraId="5DC3AFC5" w14:textId="77777777" w:rsidTr="00150529">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F4AF46B" w14:textId="77777777" w:rsidR="00150529" w:rsidRPr="00F94796" w:rsidRDefault="00150529"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98F86B7" w14:textId="77777777" w:rsidR="00150529" w:rsidRDefault="00150529" w:rsidP="00D26E5C">
            <w:pPr>
              <w:spacing w:after="0" w:line="240" w:lineRule="auto"/>
              <w:textAlignment w:val="baseline"/>
              <w:rPr>
                <w:rFonts w:eastAsia="Times New Roman" w:cs="Calibri"/>
                <w:sz w:val="24"/>
                <w:szCs w:val="24"/>
              </w:rPr>
            </w:pPr>
            <w:r>
              <w:rPr>
                <w:rFonts w:eastAsia="Times New Roman" w:cs="Calibri"/>
                <w:sz w:val="24"/>
                <w:szCs w:val="24"/>
              </w:rPr>
              <w:t>Popularizacija STEAM – tehnologije i umjetnosti</w:t>
            </w:r>
          </w:p>
          <w:p w14:paraId="622FC5CA" w14:textId="77777777" w:rsidR="00150529" w:rsidRPr="00F94796" w:rsidRDefault="00150529" w:rsidP="00D26E5C">
            <w:pPr>
              <w:spacing w:after="0" w:line="240" w:lineRule="auto"/>
              <w:textAlignment w:val="baseline"/>
              <w:rPr>
                <w:rFonts w:eastAsia="Times New Roman" w:cs="Calibri"/>
                <w:sz w:val="24"/>
                <w:szCs w:val="24"/>
              </w:rPr>
            </w:pPr>
            <w:r w:rsidRPr="00E53C00">
              <w:rPr>
                <w:rFonts w:eastAsia="Times New Roman" w:cs="Calibri"/>
                <w:sz w:val="24"/>
                <w:szCs w:val="24"/>
              </w:rPr>
              <w:t>Predstavljanje učeničkih radova na online smotri tehničkog stvaralaštva. Sudjelovanje na natjecanjima iz robotike.</w:t>
            </w:r>
          </w:p>
        </w:tc>
      </w:tr>
    </w:tbl>
    <w:p w14:paraId="25414F00" w14:textId="558088DF" w:rsidR="001B471A" w:rsidRDefault="001B471A">
      <w:pPr>
        <w:rPr>
          <w:rFonts w:ascii="Times New Roman" w:eastAsia="Times New Roman" w:hAnsi="Times New Roman" w:cs="Times New Roman"/>
          <w:color w:val="000000"/>
          <w:sz w:val="24"/>
          <w:szCs w:val="19"/>
          <w:lang w:eastAsia="en-GB"/>
        </w:rPr>
      </w:pPr>
    </w:p>
    <w:p w14:paraId="5FEAD4D2" w14:textId="77777777" w:rsidR="00150529" w:rsidRDefault="00150529">
      <w:pPr>
        <w:rPr>
          <w:rFonts w:ascii="Times New Roman" w:eastAsia="Times New Roman" w:hAnsi="Times New Roman" w:cs="Times New Roman"/>
          <w:color w:val="000000"/>
          <w:sz w:val="24"/>
          <w:szCs w:val="19"/>
          <w:lang w:eastAsia="en-GB"/>
        </w:rPr>
      </w:pPr>
    </w:p>
    <w:p w14:paraId="7D4A14B4" w14:textId="77777777" w:rsidR="004B3AE1" w:rsidRDefault="004B3AE1">
      <w:pPr>
        <w:rPr>
          <w:rFonts w:ascii="Times New Roman" w:eastAsia="Times New Roman" w:hAnsi="Times New Roman" w:cs="Times New Roman"/>
          <w:color w:val="000000"/>
          <w:sz w:val="24"/>
          <w:szCs w:val="19"/>
          <w:lang w:eastAsia="en-GB"/>
        </w:rPr>
      </w:pPr>
    </w:p>
    <w:p w14:paraId="6516902C" w14:textId="77777777" w:rsidR="004B3AE1" w:rsidRDefault="004B3AE1">
      <w:pPr>
        <w:rPr>
          <w:rFonts w:ascii="Times New Roman" w:eastAsia="Times New Roman" w:hAnsi="Times New Roman" w:cs="Times New Roman"/>
          <w:color w:val="000000"/>
          <w:sz w:val="24"/>
          <w:szCs w:val="19"/>
          <w:lang w:eastAsia="en-GB"/>
        </w:rPr>
      </w:pPr>
    </w:p>
    <w:p w14:paraId="4C991B59" w14:textId="77777777" w:rsidR="004B3AE1" w:rsidRDefault="004B3AE1">
      <w:pPr>
        <w:rPr>
          <w:rFonts w:ascii="Times New Roman" w:eastAsia="Times New Roman" w:hAnsi="Times New Roman" w:cs="Times New Roman"/>
          <w:color w:val="000000"/>
          <w:sz w:val="24"/>
          <w:szCs w:val="19"/>
          <w:lang w:eastAsia="en-GB"/>
        </w:rPr>
      </w:pPr>
    </w:p>
    <w:p w14:paraId="292F68E8" w14:textId="77777777" w:rsidR="004B3AE1" w:rsidRDefault="004B3AE1">
      <w:pPr>
        <w:rPr>
          <w:rFonts w:ascii="Times New Roman" w:eastAsia="Times New Roman" w:hAnsi="Times New Roman" w:cs="Times New Roman"/>
          <w:color w:val="000000"/>
          <w:sz w:val="24"/>
          <w:szCs w:val="19"/>
          <w:lang w:eastAsia="en-GB"/>
        </w:rPr>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520C87" w:rsidRPr="00520C87" w14:paraId="3FA25D85" w14:textId="77777777" w:rsidTr="00520C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2AF91B2" w14:textId="77777777" w:rsidR="00520C87" w:rsidRPr="00520C87" w:rsidRDefault="00520C87" w:rsidP="00D26E5C">
            <w:pPr>
              <w:spacing w:after="0" w:line="240" w:lineRule="auto"/>
              <w:textAlignment w:val="baseline"/>
              <w:rPr>
                <w:rFonts w:ascii="Cambria" w:eastAsia="Times New Roman" w:hAnsi="Cambria" w:cs="Calibri"/>
                <w:b/>
                <w:bCs/>
                <w:color w:val="365F91"/>
                <w:sz w:val="26"/>
                <w:szCs w:val="26"/>
              </w:rPr>
            </w:pPr>
            <w:r w:rsidRPr="00520C87">
              <w:rPr>
                <w:rFonts w:ascii="Cambria" w:eastAsia="Times New Roman" w:hAnsi="Cambria" w:cs="Calibri"/>
                <w:b/>
                <w:bCs/>
                <w:color w:val="365F91"/>
                <w:sz w:val="26"/>
                <w:szCs w:val="26"/>
              </w:rPr>
              <w:t>Naziv aktivnosti:   </w:t>
            </w:r>
          </w:p>
          <w:p w14:paraId="44752019" w14:textId="77777777" w:rsidR="00520C87" w:rsidRPr="00520C87" w:rsidRDefault="00520C87" w:rsidP="00D26E5C">
            <w:pPr>
              <w:spacing w:after="0" w:line="240" w:lineRule="auto"/>
              <w:textAlignment w:val="baseline"/>
              <w:rPr>
                <w:rFonts w:eastAsia="Times New Roman" w:cs="Calibri"/>
                <w:b/>
                <w:bCs/>
                <w:sz w:val="24"/>
                <w:szCs w:val="24"/>
              </w:rPr>
            </w:pPr>
            <w:r w:rsidRPr="00520C87">
              <w:rPr>
                <w:rFonts w:ascii="Cambria" w:eastAsia="Times New Roman" w:hAnsi="Cambria" w:cs="Calibri"/>
                <w:b/>
                <w:bCs/>
                <w:color w:val="365F91"/>
                <w:sz w:val="26"/>
                <w:szCs w:val="26"/>
              </w:rPr>
              <w:t>Projekt Znam, mogu, hoću od starog napraviti novo</w:t>
            </w:r>
          </w:p>
          <w:p w14:paraId="5C5D2F07" w14:textId="77777777" w:rsidR="00520C87" w:rsidRPr="00520C87" w:rsidRDefault="00520C87" w:rsidP="00D26E5C">
            <w:pPr>
              <w:spacing w:after="0" w:line="240" w:lineRule="auto"/>
              <w:textAlignment w:val="baseline"/>
              <w:rPr>
                <w:rFonts w:eastAsia="Times New Roman" w:cs="Calibri"/>
                <w:b/>
                <w:bCs/>
                <w:sz w:val="24"/>
                <w:szCs w:val="24"/>
              </w:rPr>
            </w:pP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DE21879" w14:textId="77777777" w:rsidR="00520C87" w:rsidRPr="00520C87" w:rsidRDefault="00520C87" w:rsidP="00D26E5C">
            <w:pPr>
              <w:spacing w:after="0" w:line="240" w:lineRule="auto"/>
              <w:textAlignment w:val="baseline"/>
              <w:rPr>
                <w:rFonts w:eastAsia="Times New Roman" w:cs="Calibri"/>
                <w:b/>
                <w:bCs/>
                <w:sz w:val="24"/>
                <w:szCs w:val="24"/>
              </w:rPr>
            </w:pPr>
            <w:r w:rsidRPr="00520C87">
              <w:rPr>
                <w:rFonts w:ascii="Cambria" w:eastAsia="Times New Roman" w:hAnsi="Cambria" w:cs="Calibri"/>
                <w:b/>
                <w:bCs/>
                <w:color w:val="365F91"/>
                <w:sz w:val="26"/>
                <w:szCs w:val="26"/>
              </w:rPr>
              <w:t>Ime i prezime voditelja:  Alenka Njegovac</w:t>
            </w:r>
          </w:p>
          <w:p w14:paraId="65D1E09A" w14:textId="77777777" w:rsidR="00520C87" w:rsidRPr="00520C87" w:rsidRDefault="00520C87" w:rsidP="00D26E5C">
            <w:pPr>
              <w:spacing w:after="0" w:line="240" w:lineRule="auto"/>
              <w:textAlignment w:val="baseline"/>
              <w:rPr>
                <w:rFonts w:eastAsia="Times New Roman" w:cs="Calibri"/>
                <w:b/>
                <w:bCs/>
                <w:sz w:val="24"/>
                <w:szCs w:val="24"/>
              </w:rPr>
            </w:pPr>
          </w:p>
        </w:tc>
      </w:tr>
      <w:tr w:rsidR="00520C87" w:rsidRPr="00F94796" w14:paraId="4E52914F" w14:textId="77777777" w:rsidTr="00520C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2EA8E88" w14:textId="77777777" w:rsidR="00520C87" w:rsidRPr="00F94796" w:rsidRDefault="00520C87"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B6AE1BC" w14:textId="77777777" w:rsidR="00520C87" w:rsidRPr="00FB7AEB" w:rsidRDefault="00520C87" w:rsidP="00D26E5C">
            <w:pPr>
              <w:spacing w:after="0" w:line="240" w:lineRule="auto"/>
              <w:textAlignment w:val="baseline"/>
              <w:rPr>
                <w:rFonts w:eastAsia="Times New Roman" w:cs="Calibri"/>
                <w:color w:val="000000"/>
                <w:sz w:val="24"/>
                <w:szCs w:val="24"/>
              </w:rPr>
            </w:pPr>
            <w:r w:rsidRPr="00F94796">
              <w:rPr>
                <w:rFonts w:eastAsia="Times New Roman" w:cs="Calibri"/>
                <w:color w:val="000000"/>
                <w:sz w:val="24"/>
                <w:szCs w:val="24"/>
              </w:rPr>
              <w:t>  </w:t>
            </w:r>
            <w:r w:rsidRPr="00FB7AEB">
              <w:rPr>
                <w:rFonts w:eastAsia="Times New Roman" w:cs="Calibri"/>
                <w:color w:val="000000"/>
                <w:sz w:val="24"/>
                <w:szCs w:val="24"/>
              </w:rPr>
              <w:t xml:space="preserve">Projekt je namijenjen poticanju izrade praktičnih radova, obrade prije svega starih, korištenih materijala, recikliranju te prezentaciji rješenja praktičnih zadataka, tehničke dokumentacije, inovativnih i kreativnih učeničkih rješenja iz područja tehnike i tehnologije. </w:t>
            </w:r>
          </w:p>
          <w:p w14:paraId="1E62931C" w14:textId="77777777" w:rsidR="00520C87" w:rsidRPr="00FB7AEB" w:rsidRDefault="00520C87" w:rsidP="00D26E5C">
            <w:pPr>
              <w:spacing w:after="0" w:line="240" w:lineRule="auto"/>
              <w:textAlignment w:val="baseline"/>
              <w:rPr>
                <w:rFonts w:eastAsia="Times New Roman" w:cs="Calibri"/>
                <w:color w:val="000000"/>
                <w:sz w:val="24"/>
                <w:szCs w:val="24"/>
              </w:rPr>
            </w:pPr>
            <w:r w:rsidRPr="00FB7AEB">
              <w:rPr>
                <w:rFonts w:eastAsia="Times New Roman" w:cs="Calibri"/>
                <w:color w:val="000000"/>
                <w:sz w:val="24"/>
                <w:szCs w:val="24"/>
              </w:rPr>
              <w:t>Projektom se želi potaknuti zanimanje učenika za korištenje stečenog znanja u novom kontekstu, povezivanje teorijskih sadržaja s praktičnom nastavom, njegovanje eko svijesti recikliranjem, razvoj ljubavi i interesa prema tehničkoj kulturi.</w:t>
            </w:r>
          </w:p>
          <w:p w14:paraId="46B25A49" w14:textId="77777777" w:rsidR="00520C87" w:rsidRPr="00FB7AEB" w:rsidRDefault="00520C87" w:rsidP="00D26E5C">
            <w:pPr>
              <w:spacing w:after="0" w:line="240" w:lineRule="auto"/>
              <w:textAlignment w:val="baseline"/>
              <w:rPr>
                <w:rFonts w:eastAsia="Times New Roman" w:cs="Calibri"/>
                <w:color w:val="000000"/>
                <w:sz w:val="24"/>
                <w:szCs w:val="24"/>
              </w:rPr>
            </w:pPr>
            <w:r w:rsidRPr="00FB7AEB">
              <w:rPr>
                <w:rFonts w:eastAsia="Times New Roman" w:cs="Calibri"/>
                <w:color w:val="000000"/>
                <w:sz w:val="24"/>
                <w:szCs w:val="24"/>
              </w:rPr>
              <w:t>Poticanje samopouzdanja učenika, odgovornosti, kreativnosti, maštovitosti, samostalnosti u radu i svijesti o vlastitim sposobnostima. Razvijanje stvaralačkih potencijala djeteta i poticanje strpljivosti, ustrajnosti i upornosti u radu.</w:t>
            </w:r>
          </w:p>
          <w:p w14:paraId="228D9994" w14:textId="77777777" w:rsidR="00520C87" w:rsidRDefault="00520C87" w:rsidP="00D26E5C">
            <w:pPr>
              <w:spacing w:after="0" w:line="240" w:lineRule="auto"/>
              <w:textAlignment w:val="baseline"/>
              <w:rPr>
                <w:rFonts w:eastAsia="Times New Roman" w:cs="Calibri"/>
                <w:color w:val="000000"/>
                <w:sz w:val="24"/>
                <w:szCs w:val="24"/>
              </w:rPr>
            </w:pPr>
            <w:r w:rsidRPr="00FB7AEB">
              <w:rPr>
                <w:rFonts w:eastAsia="Times New Roman" w:cs="Calibri"/>
                <w:color w:val="000000"/>
                <w:sz w:val="24"/>
                <w:szCs w:val="24"/>
              </w:rPr>
              <w:t>Osposobiti učenike za izradu novih predmeta iz otpada dajući im novu estetsku vrijednost.</w:t>
            </w:r>
          </w:p>
          <w:p w14:paraId="433E7670" w14:textId="77777777" w:rsidR="00520C87" w:rsidRPr="00F94796" w:rsidRDefault="00520C87" w:rsidP="00D26E5C">
            <w:pPr>
              <w:spacing w:after="0" w:line="240" w:lineRule="auto"/>
              <w:textAlignment w:val="baseline"/>
              <w:rPr>
                <w:rFonts w:eastAsia="Times New Roman" w:cs="Calibri"/>
                <w:sz w:val="24"/>
                <w:szCs w:val="24"/>
              </w:rPr>
            </w:pPr>
          </w:p>
        </w:tc>
      </w:tr>
      <w:tr w:rsidR="00520C87" w:rsidRPr="00F94796" w14:paraId="725CA11A" w14:textId="77777777" w:rsidTr="00520C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09D6FBF" w14:textId="77777777" w:rsidR="00520C87" w:rsidRPr="00F94796" w:rsidRDefault="00520C87"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42D4C961" w14:textId="77777777" w:rsidR="00520C87" w:rsidRPr="00FB7AEB" w:rsidRDefault="00520C87" w:rsidP="00D26E5C">
            <w:pPr>
              <w:spacing w:after="0" w:line="240" w:lineRule="auto"/>
              <w:textAlignment w:val="baseline"/>
              <w:rPr>
                <w:rFonts w:eastAsia="Times New Roman" w:cs="Calibri"/>
                <w:sz w:val="24"/>
                <w:szCs w:val="24"/>
              </w:rPr>
            </w:pPr>
            <w:r w:rsidRPr="00FB7AEB">
              <w:rPr>
                <w:rFonts w:eastAsia="Times New Roman" w:cs="Calibri"/>
                <w:sz w:val="24"/>
                <w:szCs w:val="24"/>
              </w:rPr>
              <w:t>Poticanje znatiželje kod učenika od 5. do 8. razreda, njihove motivacije za učenjem odgojno – obrazovnim metodama koje uključuju aktivnosti izrade različitih predmeta, obrade materijala, rješavanja problema, konstruiranja, primjene mjera zaštite na radu, upoznavanje svojstva materijala, uporabe alata, pribora i strojeva.</w:t>
            </w:r>
          </w:p>
          <w:p w14:paraId="783E63A7" w14:textId="77777777" w:rsidR="00520C87" w:rsidRPr="00FB7AEB" w:rsidRDefault="00520C87" w:rsidP="00D26E5C">
            <w:pPr>
              <w:spacing w:after="0" w:line="240" w:lineRule="auto"/>
              <w:textAlignment w:val="baseline"/>
              <w:rPr>
                <w:rFonts w:eastAsia="Times New Roman" w:cs="Calibri"/>
                <w:sz w:val="24"/>
                <w:szCs w:val="24"/>
              </w:rPr>
            </w:pPr>
            <w:r w:rsidRPr="00FB7AEB">
              <w:rPr>
                <w:rFonts w:eastAsia="Times New Roman" w:cs="Calibri"/>
                <w:sz w:val="24"/>
                <w:szCs w:val="24"/>
              </w:rPr>
              <w:t>Razvijanje vještina, radnih navika i motorike pri rukovanju alatima i strojevima za oblikovanje materijala.</w:t>
            </w:r>
          </w:p>
          <w:p w14:paraId="777AAC7C" w14:textId="77777777" w:rsidR="00520C87" w:rsidRDefault="00520C87" w:rsidP="00D26E5C">
            <w:pPr>
              <w:spacing w:after="0" w:line="240" w:lineRule="auto"/>
              <w:textAlignment w:val="baseline"/>
              <w:rPr>
                <w:rFonts w:eastAsia="Times New Roman" w:cs="Calibri"/>
                <w:sz w:val="24"/>
                <w:szCs w:val="24"/>
              </w:rPr>
            </w:pPr>
            <w:r w:rsidRPr="00FB7AEB">
              <w:rPr>
                <w:rFonts w:eastAsia="Times New Roman" w:cs="Calibri"/>
                <w:sz w:val="24"/>
                <w:szCs w:val="24"/>
              </w:rPr>
              <w:t>Razmjena primjera iz nastavnog rada, stjecanje znanja i vještina, organizacija radnog vremena, donošenje odluka i kritičkog razmišljanja te analize ostvarenih rezultata rada.</w:t>
            </w:r>
          </w:p>
          <w:p w14:paraId="0C820092" w14:textId="77777777" w:rsidR="00520C87" w:rsidRPr="00F94796" w:rsidRDefault="00520C87" w:rsidP="00D26E5C">
            <w:pPr>
              <w:spacing w:after="0" w:line="240" w:lineRule="auto"/>
              <w:textAlignment w:val="baseline"/>
              <w:rPr>
                <w:rFonts w:eastAsia="Times New Roman" w:cs="Calibri"/>
                <w:sz w:val="24"/>
                <w:szCs w:val="24"/>
              </w:rPr>
            </w:pPr>
          </w:p>
        </w:tc>
      </w:tr>
      <w:tr w:rsidR="00520C87" w:rsidRPr="00F94796" w14:paraId="28E9A3FC" w14:textId="77777777" w:rsidTr="00520C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669D47E5" w14:textId="77777777" w:rsidR="00520C87" w:rsidRPr="00F94796" w:rsidRDefault="00520C87"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57B03061" w14:textId="77777777" w:rsidR="00520C87" w:rsidRDefault="00520C87" w:rsidP="00D26E5C">
            <w:pPr>
              <w:spacing w:after="0" w:line="240" w:lineRule="auto"/>
              <w:textAlignment w:val="baseline"/>
              <w:rPr>
                <w:rFonts w:eastAsia="Times New Roman" w:cs="Calibri"/>
                <w:sz w:val="24"/>
                <w:szCs w:val="24"/>
              </w:rPr>
            </w:pPr>
            <w:r w:rsidRPr="00FB7AEB">
              <w:rPr>
                <w:rFonts w:eastAsia="Times New Roman" w:cs="Calibri"/>
                <w:sz w:val="24"/>
                <w:szCs w:val="24"/>
              </w:rPr>
              <w:t>učiteljice tehničke kulture Svjetlana Sokolić i Alenka Njegovac</w:t>
            </w:r>
            <w:r>
              <w:rPr>
                <w:rFonts w:eastAsia="Times New Roman" w:cs="Calibri"/>
                <w:sz w:val="24"/>
                <w:szCs w:val="24"/>
              </w:rPr>
              <w:t xml:space="preserve"> i učenici</w:t>
            </w:r>
          </w:p>
          <w:p w14:paraId="3ADC1A4C" w14:textId="77777777" w:rsidR="00520C87" w:rsidRPr="00F94796" w:rsidRDefault="00520C87" w:rsidP="00D26E5C">
            <w:pPr>
              <w:spacing w:after="0" w:line="240" w:lineRule="auto"/>
              <w:textAlignment w:val="baseline"/>
              <w:rPr>
                <w:rFonts w:eastAsia="Times New Roman" w:cs="Calibri"/>
                <w:sz w:val="24"/>
                <w:szCs w:val="24"/>
              </w:rPr>
            </w:pPr>
          </w:p>
        </w:tc>
      </w:tr>
      <w:tr w:rsidR="00520C87" w:rsidRPr="00F94796" w14:paraId="06731922" w14:textId="77777777" w:rsidTr="00520C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644D43D" w14:textId="77777777" w:rsidR="00520C87" w:rsidRPr="00F94796" w:rsidRDefault="00520C87"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98EEBE5" w14:textId="77777777" w:rsidR="00520C87" w:rsidRPr="00A10E7B" w:rsidRDefault="00520C87" w:rsidP="00D26E5C">
            <w:pPr>
              <w:spacing w:after="0" w:line="240" w:lineRule="auto"/>
              <w:textAlignment w:val="baseline"/>
              <w:rPr>
                <w:rFonts w:eastAsia="Times New Roman" w:cs="Calibri"/>
                <w:sz w:val="24"/>
                <w:szCs w:val="24"/>
              </w:rPr>
            </w:pPr>
            <w:r w:rsidRPr="00A10E7B">
              <w:rPr>
                <w:rFonts w:eastAsia="Times New Roman" w:cs="Calibri"/>
                <w:sz w:val="24"/>
                <w:szCs w:val="24"/>
              </w:rPr>
              <w:t>Uključivanje učenika u tehničke radionice iz nastavnog i izvan nastavanog rada u Tehničkoj kulturi i druge aktivnosti koje obuhvaćaju izradu tehničkih tvorevina. Obrada materijala: papir, karton, drvo, metal, polimeri, elektronika, elektrotehnika, mehanizmi, strojevi, konstrukcije.</w:t>
            </w:r>
          </w:p>
          <w:p w14:paraId="41F61260" w14:textId="77777777" w:rsidR="00520C87" w:rsidRDefault="00520C87" w:rsidP="00D26E5C">
            <w:pPr>
              <w:spacing w:after="0" w:line="240" w:lineRule="auto"/>
              <w:textAlignment w:val="baseline"/>
              <w:rPr>
                <w:rFonts w:eastAsia="Times New Roman" w:cs="Calibri"/>
                <w:sz w:val="24"/>
                <w:szCs w:val="24"/>
              </w:rPr>
            </w:pPr>
            <w:r w:rsidRPr="00A10E7B">
              <w:rPr>
                <w:rFonts w:eastAsia="Times New Roman" w:cs="Calibri"/>
                <w:sz w:val="24"/>
                <w:szCs w:val="24"/>
              </w:rPr>
              <w:t xml:space="preserve">Pružanje potpore učenicima u razvoju vještina poput uporabe alata i pribora, pravilnog korištenja strojeva, primjene mjera zaštite pri radu, korištenja i stvaranja tehničke dokumentacije, prezentacije rada. Motivirati učenike za i pri rješavanju problema, donošenju kreativnih i inovativnih rješenja, snimanje, dokumentiranje i objavljivanje </w:t>
            </w:r>
            <w:r w:rsidRPr="00A10E7B">
              <w:rPr>
                <w:rFonts w:eastAsia="Times New Roman" w:cs="Calibri"/>
                <w:sz w:val="24"/>
                <w:szCs w:val="24"/>
              </w:rPr>
              <w:lastRenderedPageBreak/>
              <w:t>digitalnih sadržaja, prezentiranje praktičnih radova / projekata iz nastavnog rada u Tehničkoj kulturi, za objavljivanje vlastitih rješenja.</w:t>
            </w:r>
          </w:p>
          <w:p w14:paraId="3AFC91D3" w14:textId="77777777" w:rsidR="00520C87" w:rsidRPr="00F94796" w:rsidRDefault="00520C87" w:rsidP="00D26E5C">
            <w:pPr>
              <w:spacing w:after="0" w:line="240" w:lineRule="auto"/>
              <w:textAlignment w:val="baseline"/>
              <w:rPr>
                <w:rFonts w:eastAsia="Times New Roman" w:cs="Calibri"/>
                <w:sz w:val="24"/>
                <w:szCs w:val="24"/>
              </w:rPr>
            </w:pPr>
          </w:p>
        </w:tc>
      </w:tr>
      <w:tr w:rsidR="00520C87" w:rsidRPr="00F94796" w14:paraId="1A61B59B" w14:textId="77777777" w:rsidTr="00520C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897D9CA" w14:textId="77777777" w:rsidR="00520C87" w:rsidRPr="00F94796" w:rsidRDefault="00520C87"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lastRenderedPageBreak/>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649273B5" w14:textId="77777777" w:rsidR="00520C87" w:rsidRDefault="00520C87" w:rsidP="00D26E5C">
            <w:pPr>
              <w:spacing w:after="0" w:line="240" w:lineRule="auto"/>
              <w:textAlignment w:val="baseline"/>
              <w:rPr>
                <w:rFonts w:eastAsia="Times New Roman" w:cs="Calibri"/>
                <w:sz w:val="24"/>
                <w:szCs w:val="24"/>
              </w:rPr>
            </w:pPr>
            <w:r w:rsidRPr="00A10E7B">
              <w:rPr>
                <w:rFonts w:eastAsia="Times New Roman" w:cs="Calibri"/>
                <w:sz w:val="24"/>
                <w:szCs w:val="24"/>
              </w:rPr>
              <w:t>tijekom nastavnih godina 2023./2024. i 2024./2025. otprilike dva sata tjedno ovisno o ciljevima i aktivnostima projekta</w:t>
            </w:r>
          </w:p>
          <w:p w14:paraId="448AC2D8" w14:textId="77777777" w:rsidR="00520C87" w:rsidRPr="00F94796" w:rsidRDefault="00520C87" w:rsidP="00D26E5C">
            <w:pPr>
              <w:spacing w:after="0" w:line="240" w:lineRule="auto"/>
              <w:textAlignment w:val="baseline"/>
              <w:rPr>
                <w:rFonts w:eastAsia="Times New Roman" w:cs="Calibri"/>
                <w:sz w:val="24"/>
                <w:szCs w:val="24"/>
              </w:rPr>
            </w:pPr>
          </w:p>
        </w:tc>
      </w:tr>
      <w:tr w:rsidR="00520C87" w:rsidRPr="00F94796" w14:paraId="699E3810" w14:textId="77777777" w:rsidTr="00520C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180CCAF" w14:textId="77777777" w:rsidR="00520C87" w:rsidRPr="00F94796" w:rsidRDefault="00520C87"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4E734B7F" w14:textId="77777777" w:rsidR="00520C87" w:rsidRDefault="00520C87" w:rsidP="00D26E5C">
            <w:pPr>
              <w:spacing w:after="0" w:line="240" w:lineRule="auto"/>
              <w:textAlignment w:val="baseline"/>
              <w:rPr>
                <w:rFonts w:eastAsia="Times New Roman" w:cs="Calibri"/>
                <w:sz w:val="24"/>
                <w:szCs w:val="24"/>
              </w:rPr>
            </w:pPr>
            <w:r w:rsidRPr="00A10E7B">
              <w:rPr>
                <w:rFonts w:eastAsia="Times New Roman" w:cs="Calibri"/>
                <w:sz w:val="24"/>
                <w:szCs w:val="24"/>
              </w:rPr>
              <w:t>- ovisno o zahtjevima projekta: potrošni materijal, pribor i alat za obradu raznih materijala</w:t>
            </w:r>
          </w:p>
          <w:p w14:paraId="35391317" w14:textId="77777777" w:rsidR="00520C87" w:rsidRPr="00F94796" w:rsidRDefault="00520C87" w:rsidP="00D26E5C">
            <w:pPr>
              <w:spacing w:after="0" w:line="240" w:lineRule="auto"/>
              <w:textAlignment w:val="baseline"/>
              <w:rPr>
                <w:rFonts w:eastAsia="Times New Roman" w:cs="Calibri"/>
                <w:sz w:val="24"/>
                <w:szCs w:val="24"/>
              </w:rPr>
            </w:pPr>
          </w:p>
        </w:tc>
      </w:tr>
      <w:tr w:rsidR="00520C87" w:rsidRPr="00F94796" w14:paraId="5ED9A8E8" w14:textId="77777777" w:rsidTr="00520C87">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5D9AE6D" w14:textId="77777777" w:rsidR="00520C87" w:rsidRPr="00F94796" w:rsidRDefault="00520C87"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5EB2B5BD" w14:textId="77777777" w:rsidR="00520C87" w:rsidRDefault="00520C87" w:rsidP="00D26E5C">
            <w:pPr>
              <w:spacing w:after="0" w:line="240" w:lineRule="auto"/>
              <w:textAlignment w:val="baseline"/>
              <w:rPr>
                <w:rFonts w:eastAsia="Times New Roman" w:cs="Calibri"/>
                <w:sz w:val="24"/>
                <w:szCs w:val="24"/>
              </w:rPr>
            </w:pPr>
            <w:r w:rsidRPr="00A10E7B">
              <w:rPr>
                <w:rFonts w:eastAsia="Times New Roman" w:cs="Calibri"/>
                <w:sz w:val="24"/>
                <w:szCs w:val="24"/>
              </w:rPr>
              <w:t>- praćenje uključenosti učenika u projekt, uspješnost savladavanja vještine izrade tehničkih tvorevina, samovrednovanje, razgovor o radu, izrada postera, prezentacija i ostalih materijala za objavljivanje zanimljivosti i novosti na web stranici škole, prezentiranje uradaka roditeljima, ostalim učiteljima i učenicima iz razreda i škole</w:t>
            </w:r>
          </w:p>
          <w:p w14:paraId="3B058C06" w14:textId="77777777" w:rsidR="00520C87" w:rsidRPr="00F94796" w:rsidRDefault="00520C87" w:rsidP="00D26E5C">
            <w:pPr>
              <w:spacing w:after="0" w:line="240" w:lineRule="auto"/>
              <w:textAlignment w:val="baseline"/>
              <w:rPr>
                <w:rFonts w:eastAsia="Times New Roman" w:cs="Calibri"/>
                <w:sz w:val="24"/>
                <w:szCs w:val="24"/>
              </w:rPr>
            </w:pPr>
          </w:p>
        </w:tc>
      </w:tr>
      <w:tr w:rsidR="00520C87" w:rsidRPr="00F94796" w14:paraId="3DB61293" w14:textId="77777777" w:rsidTr="00520C87">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F31A73E" w14:textId="77777777" w:rsidR="00520C87" w:rsidRPr="00F94796" w:rsidRDefault="00520C87" w:rsidP="00D26E5C">
            <w:pPr>
              <w:spacing w:after="0" w:line="240" w:lineRule="auto"/>
              <w:textAlignment w:val="baseline"/>
              <w:rPr>
                <w:rFonts w:eastAsia="Times New Roman" w:cs="Calibri"/>
                <w:sz w:val="24"/>
                <w:szCs w:val="24"/>
              </w:rPr>
            </w:pPr>
            <w:r w:rsidRPr="00F94796">
              <w:rPr>
                <w:rFonts w:eastAsia="Times New Roman" w:cs="Calibri"/>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0EE9E2FF" w14:textId="77777777" w:rsidR="00520C87" w:rsidRPr="00F94796" w:rsidRDefault="00520C87" w:rsidP="00D26E5C">
            <w:pPr>
              <w:spacing w:after="0" w:line="240" w:lineRule="auto"/>
              <w:textAlignment w:val="baseline"/>
              <w:rPr>
                <w:rFonts w:eastAsia="Times New Roman" w:cs="Calibri"/>
                <w:sz w:val="24"/>
                <w:szCs w:val="24"/>
              </w:rPr>
            </w:pPr>
            <w:r w:rsidRPr="005D1A36">
              <w:rPr>
                <w:rFonts w:eastAsia="Times New Roman" w:cs="Calibri"/>
                <w:sz w:val="24"/>
                <w:szCs w:val="24"/>
              </w:rPr>
              <w:t>poticanje daljnjih  interesa, vještina i kompetencija vezanih uz tehničku kulturu</w:t>
            </w:r>
            <w:r>
              <w:rPr>
                <w:rFonts w:eastAsia="Times New Roman" w:cs="Calibri"/>
                <w:sz w:val="24"/>
                <w:szCs w:val="24"/>
              </w:rPr>
              <w:t>, ekologiju, oporabu</w:t>
            </w:r>
          </w:p>
        </w:tc>
      </w:tr>
    </w:tbl>
    <w:p w14:paraId="4559D790" w14:textId="77777777" w:rsidR="00520C87" w:rsidRDefault="00520C87">
      <w:pPr>
        <w:rPr>
          <w:rFonts w:ascii="Times New Roman" w:eastAsia="Times New Roman" w:hAnsi="Times New Roman" w:cs="Times New Roman"/>
          <w:color w:val="000000"/>
          <w:sz w:val="24"/>
          <w:szCs w:val="19"/>
          <w:lang w:eastAsia="en-GB"/>
        </w:rPr>
      </w:pPr>
    </w:p>
    <w:tbl>
      <w:tblPr>
        <w:tblW w:w="141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287"/>
      </w:tblGrid>
      <w:tr w:rsidR="004B3AE1" w:rsidRPr="00F94796" w14:paraId="355C1507" w14:textId="77777777" w:rsidTr="004B3AE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1AD86141" w14:textId="77777777" w:rsidR="004B3AE1" w:rsidRPr="008C0F46" w:rsidRDefault="004B3AE1" w:rsidP="00EF76CF">
            <w:pPr>
              <w:spacing w:after="0" w:line="240" w:lineRule="auto"/>
              <w:textAlignment w:val="baseline"/>
              <w:rPr>
                <w:rFonts w:ascii="Cambria" w:eastAsia="Times New Roman" w:hAnsi="Cambria" w:cs="Calibri"/>
                <w:color w:val="365F91"/>
                <w:sz w:val="26"/>
                <w:szCs w:val="26"/>
              </w:rPr>
            </w:pPr>
            <w:r w:rsidRPr="00F94796">
              <w:rPr>
                <w:rFonts w:ascii="Cambria" w:eastAsia="Times New Roman" w:hAnsi="Cambria" w:cs="Calibri"/>
                <w:b/>
                <w:bCs/>
                <w:color w:val="365F91"/>
                <w:sz w:val="26"/>
                <w:szCs w:val="26"/>
              </w:rPr>
              <w:t>Naziv aktivnosti: </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t>Projekt daroviti učenici - Obnovljivi izvori energije</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A17AD56" w14:textId="77777777" w:rsidR="004B3AE1" w:rsidRPr="00F94796" w:rsidRDefault="004B3AE1" w:rsidP="00EF76CF">
            <w:pPr>
              <w:spacing w:after="0" w:line="240" w:lineRule="auto"/>
              <w:textAlignment w:val="baseline"/>
              <w:rPr>
                <w:rFonts w:eastAsia="Times New Roman" w:cs="Calibri"/>
                <w:sz w:val="24"/>
                <w:szCs w:val="24"/>
              </w:rPr>
            </w:pPr>
            <w:r w:rsidRPr="00F94796">
              <w:rPr>
                <w:rFonts w:ascii="Cambria" w:eastAsia="Times New Roman" w:hAnsi="Cambria" w:cs="Calibri"/>
                <w:b/>
                <w:bCs/>
                <w:color w:val="365F91"/>
                <w:sz w:val="26"/>
                <w:szCs w:val="26"/>
              </w:rPr>
              <w:t>Ime i prezime voditelja:</w:t>
            </w:r>
            <w:r w:rsidRPr="00F94796">
              <w:rPr>
                <w:rFonts w:ascii="Cambria" w:eastAsia="Times New Roman" w:hAnsi="Cambria" w:cs="Calibri"/>
                <w:color w:val="365F91"/>
                <w:sz w:val="26"/>
                <w:szCs w:val="26"/>
              </w:rPr>
              <w:t>  </w:t>
            </w:r>
            <w:r>
              <w:rPr>
                <w:rFonts w:ascii="Cambria" w:eastAsia="Times New Roman" w:hAnsi="Cambria" w:cs="Calibri"/>
                <w:color w:val="365F91"/>
                <w:sz w:val="26"/>
                <w:szCs w:val="26"/>
              </w:rPr>
              <w:t>Davor Horvatin</w:t>
            </w:r>
          </w:p>
          <w:p w14:paraId="7961BB51" w14:textId="77777777" w:rsidR="004B3AE1" w:rsidRPr="00F94796" w:rsidRDefault="004B3AE1" w:rsidP="00EF76CF">
            <w:pPr>
              <w:spacing w:after="0" w:line="240" w:lineRule="auto"/>
              <w:textAlignment w:val="baseline"/>
              <w:rPr>
                <w:rFonts w:eastAsia="Times New Roman" w:cs="Calibri"/>
                <w:sz w:val="24"/>
                <w:szCs w:val="24"/>
              </w:rPr>
            </w:pPr>
          </w:p>
        </w:tc>
      </w:tr>
      <w:tr w:rsidR="004B3AE1" w:rsidRPr="00F94796" w14:paraId="0E0AD121" w14:textId="77777777" w:rsidTr="004B3AE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289F7819" w14:textId="77777777" w:rsidR="004B3AE1" w:rsidRPr="00F94796" w:rsidRDefault="004B3AE1"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Ishodi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8CF26A9" w14:textId="77777777" w:rsidR="004B3AE1" w:rsidRPr="00F94796" w:rsidRDefault="004B3AE1" w:rsidP="00EF76CF">
            <w:pPr>
              <w:spacing w:after="0" w:line="240" w:lineRule="auto"/>
              <w:textAlignment w:val="baseline"/>
              <w:rPr>
                <w:rFonts w:eastAsia="Times New Roman" w:cs="Calibri"/>
                <w:sz w:val="24"/>
                <w:szCs w:val="24"/>
              </w:rPr>
            </w:pPr>
            <w:r w:rsidRPr="008C0F46">
              <w:rPr>
                <w:rFonts w:eastAsia="Times New Roman" w:cs="Calibri"/>
                <w:color w:val="000000"/>
                <w:sz w:val="24"/>
                <w:szCs w:val="24"/>
              </w:rPr>
              <w:t>Razvijanje svijesti o mogućnostima dobivanja energije iz obnovljivih izvora koje bi potaklo učenike na promoviranje, korištenje i razvoj obnovljivih izvora energije, kako u užoj, tako i u široj okolini.</w:t>
            </w:r>
          </w:p>
        </w:tc>
      </w:tr>
      <w:tr w:rsidR="004B3AE1" w:rsidRPr="00F94796" w14:paraId="5596F1D1" w14:textId="77777777" w:rsidTr="004B3AE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0058726" w14:textId="77777777" w:rsidR="004B3AE1" w:rsidRPr="00F94796" w:rsidRDefault="004B3AE1"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Namjena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7F1EA46D" w14:textId="77777777" w:rsidR="004B3AE1" w:rsidRPr="00F94796" w:rsidRDefault="004B3AE1" w:rsidP="00EF76CF">
            <w:pPr>
              <w:spacing w:after="0" w:line="240" w:lineRule="auto"/>
              <w:textAlignment w:val="baseline"/>
              <w:rPr>
                <w:rFonts w:eastAsia="Times New Roman" w:cs="Calibri"/>
                <w:sz w:val="24"/>
                <w:szCs w:val="24"/>
              </w:rPr>
            </w:pPr>
            <w:r>
              <w:rPr>
                <w:rFonts w:eastAsia="Times New Roman" w:cs="Calibri"/>
                <w:sz w:val="24"/>
                <w:szCs w:val="24"/>
              </w:rPr>
              <w:t>Daroviti učenici osnovne škole u području STEM-a.</w:t>
            </w:r>
          </w:p>
        </w:tc>
      </w:tr>
      <w:tr w:rsidR="004B3AE1" w:rsidRPr="00F94796" w14:paraId="76314E14" w14:textId="77777777" w:rsidTr="004B3AE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1AC7C176" w14:textId="77777777" w:rsidR="004B3AE1" w:rsidRPr="00F94796" w:rsidRDefault="004B3AE1"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Nositelji aktivnosti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7C5579DF" w14:textId="77777777" w:rsidR="004B3AE1" w:rsidRPr="00F94796" w:rsidRDefault="004B3AE1" w:rsidP="00EF76CF">
            <w:pPr>
              <w:spacing w:after="0" w:line="240" w:lineRule="auto"/>
              <w:textAlignment w:val="baseline"/>
              <w:rPr>
                <w:rFonts w:eastAsia="Times New Roman" w:cs="Calibri"/>
                <w:sz w:val="24"/>
                <w:szCs w:val="24"/>
              </w:rPr>
            </w:pPr>
            <w:r>
              <w:rPr>
                <w:rFonts w:eastAsia="Times New Roman" w:cs="Calibri"/>
                <w:sz w:val="24"/>
                <w:szCs w:val="24"/>
              </w:rPr>
              <w:t>Učenici i učitelji Davor Horvatin, Alenka Njegovac i Denis Singer</w:t>
            </w:r>
          </w:p>
        </w:tc>
      </w:tr>
      <w:tr w:rsidR="004B3AE1" w:rsidRPr="00F94796" w14:paraId="69C98D5D" w14:textId="77777777" w:rsidTr="004B3AE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C8D4F06" w14:textId="77777777" w:rsidR="004B3AE1" w:rsidRPr="00F94796" w:rsidRDefault="004B3AE1"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341D7977" w14:textId="77777777" w:rsidR="004B3AE1" w:rsidRPr="00F94796" w:rsidRDefault="004B3AE1" w:rsidP="00EF76CF">
            <w:pPr>
              <w:spacing w:after="0" w:line="240" w:lineRule="auto"/>
              <w:textAlignment w:val="baseline"/>
              <w:rPr>
                <w:rFonts w:eastAsia="Times New Roman" w:cs="Calibri"/>
                <w:sz w:val="24"/>
                <w:szCs w:val="24"/>
              </w:rPr>
            </w:pPr>
            <w:r>
              <w:rPr>
                <w:rFonts w:eastAsia="Times New Roman" w:cs="Calibri"/>
                <w:sz w:val="24"/>
                <w:szCs w:val="24"/>
              </w:rPr>
              <w:t>Kroz izvannastavne aktivnosti.</w:t>
            </w:r>
          </w:p>
        </w:tc>
      </w:tr>
      <w:tr w:rsidR="004B3AE1" w:rsidRPr="00F94796" w14:paraId="1ACE92AA" w14:textId="77777777" w:rsidTr="004B3AE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74411F65" w14:textId="77777777" w:rsidR="004B3AE1" w:rsidRPr="00F94796" w:rsidRDefault="004B3AE1"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Vrijeme realizacije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015E5424" w14:textId="77777777" w:rsidR="004B3AE1" w:rsidRPr="00F94796" w:rsidRDefault="004B3AE1" w:rsidP="00EF76CF">
            <w:pPr>
              <w:spacing w:after="0" w:line="240" w:lineRule="auto"/>
              <w:textAlignment w:val="baseline"/>
              <w:rPr>
                <w:rFonts w:eastAsia="Times New Roman" w:cs="Calibri"/>
                <w:sz w:val="24"/>
                <w:szCs w:val="24"/>
              </w:rPr>
            </w:pPr>
            <w:r>
              <w:rPr>
                <w:rFonts w:eastAsia="Times New Roman" w:cs="Calibri"/>
                <w:sz w:val="24"/>
                <w:szCs w:val="24"/>
              </w:rPr>
              <w:t>Tijekom nastavne godine 2023./2024.</w:t>
            </w:r>
          </w:p>
        </w:tc>
      </w:tr>
      <w:tr w:rsidR="004B3AE1" w:rsidRPr="00F94796" w14:paraId="45EF1BC2" w14:textId="77777777" w:rsidTr="004B3AE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01DD5656" w14:textId="77777777" w:rsidR="004B3AE1" w:rsidRPr="00F94796" w:rsidRDefault="004B3AE1"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Troškovnik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2345C04D" w14:textId="77777777" w:rsidR="004B3AE1" w:rsidRPr="00F94796" w:rsidRDefault="004B3AE1" w:rsidP="00EF76CF">
            <w:pPr>
              <w:spacing w:after="0" w:line="240" w:lineRule="auto"/>
              <w:textAlignment w:val="baseline"/>
              <w:rPr>
                <w:rFonts w:eastAsia="Times New Roman" w:cs="Calibri"/>
                <w:sz w:val="24"/>
                <w:szCs w:val="24"/>
              </w:rPr>
            </w:pPr>
            <w:r>
              <w:rPr>
                <w:rFonts w:eastAsia="Times New Roman" w:cs="Calibri"/>
                <w:sz w:val="24"/>
                <w:szCs w:val="24"/>
              </w:rPr>
              <w:t>Pribor i instrumenti nabavljeni u sklopu projekta..</w:t>
            </w:r>
          </w:p>
        </w:tc>
      </w:tr>
      <w:tr w:rsidR="004B3AE1" w:rsidRPr="00F94796" w14:paraId="68274D5D" w14:textId="77777777" w:rsidTr="004B3AE1">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108C925" w14:textId="77777777" w:rsidR="004B3AE1" w:rsidRPr="00F94796" w:rsidRDefault="004B3AE1"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Način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auto"/>
            <w:hideMark/>
          </w:tcPr>
          <w:p w14:paraId="49193C33" w14:textId="77777777" w:rsidR="004B3AE1" w:rsidRPr="00F94796" w:rsidRDefault="004B3AE1" w:rsidP="00EF76CF">
            <w:pPr>
              <w:spacing w:after="0" w:line="240" w:lineRule="auto"/>
              <w:textAlignment w:val="baseline"/>
              <w:rPr>
                <w:rFonts w:eastAsia="Times New Roman" w:cs="Calibri"/>
                <w:sz w:val="24"/>
                <w:szCs w:val="24"/>
              </w:rPr>
            </w:pPr>
            <w:r w:rsidRPr="008C0F46">
              <w:rPr>
                <w:rFonts w:eastAsia="Times New Roman" w:cs="Calibri"/>
                <w:sz w:val="24"/>
                <w:szCs w:val="24"/>
              </w:rPr>
              <w:t>Sudjelovanje na natjecanjima i smotrama iz fizike, tehničke kulture i astronomije te izrada eksperimentalnih radova na temu obnovljivih izvora energije.</w:t>
            </w:r>
          </w:p>
        </w:tc>
      </w:tr>
      <w:tr w:rsidR="004B3AE1" w:rsidRPr="00F94796" w14:paraId="3086F0D2" w14:textId="77777777" w:rsidTr="004B3AE1">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46CFD01C" w14:textId="77777777" w:rsidR="004B3AE1" w:rsidRPr="00F94796" w:rsidRDefault="004B3AE1" w:rsidP="00EF76CF">
            <w:pPr>
              <w:spacing w:after="0" w:line="240" w:lineRule="auto"/>
              <w:textAlignment w:val="baseline"/>
              <w:rPr>
                <w:rFonts w:eastAsia="Times New Roman" w:cs="Calibri"/>
                <w:sz w:val="24"/>
                <w:szCs w:val="24"/>
              </w:rPr>
            </w:pPr>
            <w:r w:rsidRPr="00F94796">
              <w:rPr>
                <w:rFonts w:eastAsia="Times New Roman" w:cs="Calibri"/>
                <w:color w:val="17365D"/>
                <w:sz w:val="24"/>
                <w:szCs w:val="24"/>
              </w:rPr>
              <w:t>Korištenje rezultata vrednovanja  </w:t>
            </w:r>
          </w:p>
        </w:tc>
        <w:tc>
          <w:tcPr>
            <w:tcW w:w="11287" w:type="dxa"/>
            <w:tcBorders>
              <w:top w:val="single" w:sz="6" w:space="0" w:color="92CDDC"/>
              <w:left w:val="single" w:sz="6" w:space="0" w:color="92CDDC"/>
              <w:bottom w:val="single" w:sz="6" w:space="0" w:color="92CDDC"/>
              <w:right w:val="single" w:sz="6" w:space="0" w:color="92CDDC"/>
            </w:tcBorders>
            <w:shd w:val="clear" w:color="auto" w:fill="DAEEF3"/>
            <w:hideMark/>
          </w:tcPr>
          <w:p w14:paraId="2D6FAE85" w14:textId="77777777" w:rsidR="004B3AE1" w:rsidRPr="00F94796" w:rsidRDefault="004B3AE1" w:rsidP="00EF76CF">
            <w:pPr>
              <w:spacing w:after="0" w:line="240" w:lineRule="auto"/>
              <w:textAlignment w:val="baseline"/>
              <w:rPr>
                <w:rFonts w:eastAsia="Times New Roman" w:cs="Calibri"/>
                <w:sz w:val="24"/>
                <w:szCs w:val="24"/>
              </w:rPr>
            </w:pPr>
            <w:r w:rsidRPr="00D9180C">
              <w:rPr>
                <w:rFonts w:eastAsia="Times New Roman" w:cs="Calibri"/>
                <w:sz w:val="24"/>
                <w:szCs w:val="24"/>
              </w:rPr>
              <w:t>Prezentacija projekta na javnim događanjima na razini škole, grada i županije.</w:t>
            </w:r>
          </w:p>
        </w:tc>
      </w:tr>
    </w:tbl>
    <w:p w14:paraId="25F4F9C4" w14:textId="77777777" w:rsidR="00520C87" w:rsidRDefault="00520C87">
      <w:pPr>
        <w:rPr>
          <w:rFonts w:ascii="Times New Roman" w:eastAsia="Times New Roman" w:hAnsi="Times New Roman" w:cs="Times New Roman"/>
          <w:color w:val="000000"/>
          <w:sz w:val="24"/>
          <w:szCs w:val="19"/>
          <w:lang w:eastAsia="en-GB"/>
        </w:rPr>
      </w:pPr>
    </w:p>
    <w:p w14:paraId="2B13AFAF" w14:textId="77777777" w:rsidR="00520C87" w:rsidRDefault="00520C87">
      <w:pPr>
        <w:rPr>
          <w:rFonts w:ascii="Times New Roman" w:eastAsia="Times New Roman" w:hAnsi="Times New Roman" w:cs="Times New Roman"/>
          <w:color w:val="000000"/>
          <w:sz w:val="24"/>
          <w:szCs w:val="19"/>
          <w:lang w:eastAsia="en-GB"/>
        </w:rPr>
      </w:pPr>
    </w:p>
    <w:p w14:paraId="2C69D47D" w14:textId="77777777" w:rsidR="00520C87" w:rsidRDefault="00520C87">
      <w:pPr>
        <w:rPr>
          <w:rFonts w:ascii="Times New Roman" w:eastAsia="Times New Roman" w:hAnsi="Times New Roman" w:cs="Times New Roman"/>
          <w:color w:val="000000"/>
          <w:sz w:val="24"/>
          <w:szCs w:val="19"/>
          <w:lang w:eastAsia="en-GB"/>
        </w:rPr>
      </w:pPr>
    </w:p>
    <w:tbl>
      <w:tblPr>
        <w:tblStyle w:val="Tablicareetke4-isticanje587"/>
        <w:tblW w:w="14218" w:type="dxa"/>
        <w:tblLayout w:type="fixed"/>
        <w:tblLook w:val="0400" w:firstRow="0" w:lastRow="0" w:firstColumn="0" w:lastColumn="0" w:noHBand="0" w:noVBand="1"/>
      </w:tblPr>
      <w:tblGrid>
        <w:gridCol w:w="3936"/>
        <w:gridCol w:w="10282"/>
      </w:tblGrid>
      <w:tr w:rsidR="001B471A" w:rsidRPr="00175E4F" w14:paraId="5898F096"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A8F8525"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 xml:space="preserve">Naziv aktivnosti: </w:t>
            </w:r>
          </w:p>
          <w:p w14:paraId="7EF3B168"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color w:val="365F91" w:themeColor="accent1" w:themeShade="BF"/>
                <w:sz w:val="24"/>
                <w:szCs w:val="24"/>
              </w:rPr>
              <w:t>Klub mladih tehničara</w:t>
            </w:r>
          </w:p>
        </w:tc>
        <w:tc>
          <w:tcPr>
            <w:tcW w:w="10282" w:type="dxa"/>
          </w:tcPr>
          <w:p w14:paraId="65E9E23B" w14:textId="56E24C7F"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 xml:space="preserve">Ime i prezime voditelja: </w:t>
            </w:r>
            <w:r w:rsidR="00BA11D4" w:rsidRPr="00175E4F">
              <w:rPr>
                <w:rFonts w:ascii="Arial" w:eastAsiaTheme="majorEastAsia" w:hAnsi="Arial" w:cs="Arial"/>
                <w:b/>
                <w:bCs/>
                <w:color w:val="365F91" w:themeColor="accent1" w:themeShade="BF"/>
                <w:sz w:val="24"/>
                <w:szCs w:val="24"/>
              </w:rPr>
              <w:t>Dalibor Bartoš,</w:t>
            </w:r>
            <w:r w:rsidRPr="00175E4F">
              <w:rPr>
                <w:rFonts w:ascii="Arial" w:eastAsiaTheme="majorEastAsia" w:hAnsi="Arial" w:cs="Arial"/>
                <w:b/>
                <w:iCs/>
                <w:color w:val="365F91" w:themeColor="accent1" w:themeShade="BF"/>
                <w:sz w:val="24"/>
                <w:szCs w:val="24"/>
              </w:rPr>
              <w:t xml:space="preserve"> Alenka Njegovac, Davor Horvatin</w:t>
            </w:r>
          </w:p>
        </w:tc>
      </w:tr>
      <w:tr w:rsidR="001B471A" w:rsidRPr="00175E4F" w14:paraId="29558F18" w14:textId="77777777" w:rsidTr="004209DE">
        <w:tc>
          <w:tcPr>
            <w:tcW w:w="3936" w:type="dxa"/>
          </w:tcPr>
          <w:p w14:paraId="7E528DB2"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Ishodi aktivnosti</w:t>
            </w:r>
          </w:p>
        </w:tc>
        <w:tc>
          <w:tcPr>
            <w:tcW w:w="10282" w:type="dxa"/>
          </w:tcPr>
          <w:p w14:paraId="4012D263"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Osposobljavanje učenika da stečena znanja iz tehničke kulture prošire i primjene pri izradi praktičnih radova u različitim područjima tehnike (maketarstvo,  modelarstvo,  strojarstvo,  elektrotehnika,  elektronika,  automatika).</w:t>
            </w:r>
          </w:p>
          <w:p w14:paraId="2D1DE905"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 xml:space="preserve">Izrada uporabnih predmeta. </w:t>
            </w:r>
          </w:p>
          <w:p w14:paraId="6F814279"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Sudjelovanje na izložbama u našoj školi.</w:t>
            </w:r>
          </w:p>
          <w:p w14:paraId="4CE01E1B"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 xml:space="preserve">Udruživanje u ZTK grada Daruvara. </w:t>
            </w:r>
          </w:p>
          <w:p w14:paraId="4CEFDF47"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Sudjelovanje u Tjednu tehničke kulture koji organizira ZTK Daruvar.</w:t>
            </w:r>
          </w:p>
        </w:tc>
      </w:tr>
      <w:tr w:rsidR="001B471A" w:rsidRPr="00175E4F" w14:paraId="0B65C5E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25F5F90"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Namjena</w:t>
            </w:r>
          </w:p>
        </w:tc>
        <w:tc>
          <w:tcPr>
            <w:tcW w:w="10282" w:type="dxa"/>
          </w:tcPr>
          <w:p w14:paraId="2FE1FAF8"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Učenicima od  5.  do 8.  razreda</w:t>
            </w:r>
          </w:p>
        </w:tc>
      </w:tr>
      <w:tr w:rsidR="001B471A" w:rsidRPr="00175E4F" w14:paraId="647F15E0" w14:textId="77777777" w:rsidTr="004209DE">
        <w:tc>
          <w:tcPr>
            <w:tcW w:w="3936" w:type="dxa"/>
          </w:tcPr>
          <w:p w14:paraId="5A65DF2C"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Nositelji aktivnosti</w:t>
            </w:r>
          </w:p>
        </w:tc>
        <w:tc>
          <w:tcPr>
            <w:tcW w:w="10282" w:type="dxa"/>
          </w:tcPr>
          <w:p w14:paraId="112F73ED"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Učitelji tehničke kulture   Alenka Njegovac, Davor Horvatin</w:t>
            </w:r>
          </w:p>
        </w:tc>
      </w:tr>
      <w:tr w:rsidR="001B471A" w:rsidRPr="00175E4F" w14:paraId="35B4ED78"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A7716DA"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realizacije</w:t>
            </w:r>
          </w:p>
        </w:tc>
        <w:tc>
          <w:tcPr>
            <w:tcW w:w="10282" w:type="dxa"/>
          </w:tcPr>
          <w:p w14:paraId="45B4994A"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 xml:space="preserve">Prema planu i programu KMT-a </w:t>
            </w:r>
          </w:p>
          <w:p w14:paraId="3C697B88"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po interesnim skupinama i prema tehničkom području djelovanja</w:t>
            </w:r>
          </w:p>
        </w:tc>
      </w:tr>
      <w:tr w:rsidR="001B471A" w:rsidRPr="00175E4F" w14:paraId="4D757F8D" w14:textId="77777777" w:rsidTr="004209DE">
        <w:tc>
          <w:tcPr>
            <w:tcW w:w="3936" w:type="dxa"/>
          </w:tcPr>
          <w:p w14:paraId="7906DEFF"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Vrijeme realizacije</w:t>
            </w:r>
          </w:p>
        </w:tc>
        <w:tc>
          <w:tcPr>
            <w:tcW w:w="10282" w:type="dxa"/>
          </w:tcPr>
          <w:p w14:paraId="17A5C4A4"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tijekom nastavne (i školske) godine 2022./2023.</w:t>
            </w:r>
          </w:p>
        </w:tc>
      </w:tr>
      <w:tr w:rsidR="001B471A" w:rsidRPr="00175E4F" w14:paraId="7C085F09"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FAB1200"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Troškovnik</w:t>
            </w:r>
          </w:p>
        </w:tc>
        <w:tc>
          <w:tcPr>
            <w:tcW w:w="10282" w:type="dxa"/>
          </w:tcPr>
          <w:p w14:paraId="50DE524E"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-potrošni materijal za rad skupina,  alati i potrošni ručni alati koji se brzo troše (skalpeli,  pilice,  brusni papiri,  lem,  vijci,  pile,  promotivni materijal  te niz drugih alata potrebnih za kvalitetan rad. </w:t>
            </w:r>
          </w:p>
        </w:tc>
      </w:tr>
      <w:tr w:rsidR="001B471A" w:rsidRPr="00175E4F" w14:paraId="407F88D5" w14:textId="77777777" w:rsidTr="004209DE">
        <w:tc>
          <w:tcPr>
            <w:tcW w:w="3936" w:type="dxa"/>
          </w:tcPr>
          <w:p w14:paraId="6832E144"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vrednovanja</w:t>
            </w:r>
          </w:p>
        </w:tc>
        <w:tc>
          <w:tcPr>
            <w:tcW w:w="10282" w:type="dxa"/>
          </w:tcPr>
          <w:p w14:paraId="02F8D76E"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 xml:space="preserve">-pismeno praćenje rada učenika i izvješća razredniku i roditeljima o uspješnosti pojedinih sudionika u radu. </w:t>
            </w:r>
          </w:p>
          <w:p w14:paraId="1F6D55C1"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kvaliteta rada i pravilna primjena alata u radu</w:t>
            </w:r>
          </w:p>
        </w:tc>
      </w:tr>
      <w:tr w:rsidR="001B471A" w:rsidRPr="00175E4F" w14:paraId="5ED6BEB8"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7B13B4D"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Korištenje rezultata vrednovanja</w:t>
            </w:r>
          </w:p>
        </w:tc>
        <w:tc>
          <w:tcPr>
            <w:tcW w:w="10282" w:type="dxa"/>
          </w:tcPr>
          <w:p w14:paraId="653CF6B3"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-promotivno predstavljanje skupina kao i pojedinaca koji sudjeluju u radu</w:t>
            </w:r>
          </w:p>
          <w:p w14:paraId="6ED1296F"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-predstavljanje štanda u Tjednu tehničke kulture ZTK Daruvar 25.9.2021.</w:t>
            </w:r>
          </w:p>
          <w:p w14:paraId="692F838E"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-prema uspješnosti učenici će dobiti pohvalnice i zahvalnice za svoj rad</w:t>
            </w:r>
          </w:p>
        </w:tc>
      </w:tr>
    </w:tbl>
    <w:p w14:paraId="0A2B9947" w14:textId="45A3EA2C" w:rsidR="001B471A" w:rsidRDefault="001B471A">
      <w:pPr>
        <w:rPr>
          <w:rFonts w:ascii="Times New Roman" w:eastAsia="Times New Roman" w:hAnsi="Times New Roman" w:cs="Times New Roman"/>
          <w:color w:val="000000"/>
          <w:sz w:val="24"/>
          <w:szCs w:val="19"/>
          <w:lang w:eastAsia="en-GB"/>
        </w:rPr>
      </w:pPr>
    </w:p>
    <w:p w14:paraId="3C5B685C" w14:textId="19BF6B1D" w:rsidR="001B471A" w:rsidRDefault="001B471A">
      <w:pPr>
        <w:rPr>
          <w:rFonts w:ascii="Times New Roman" w:eastAsia="Times New Roman" w:hAnsi="Times New Roman" w:cs="Times New Roman"/>
          <w:color w:val="000000"/>
          <w:sz w:val="24"/>
          <w:szCs w:val="19"/>
          <w:lang w:eastAsia="en-GB"/>
        </w:rPr>
      </w:pPr>
    </w:p>
    <w:tbl>
      <w:tblPr>
        <w:tblStyle w:val="Tablicareetke4-isticanje588"/>
        <w:tblW w:w="14218" w:type="dxa"/>
        <w:tblLayout w:type="fixed"/>
        <w:tblLook w:val="0400" w:firstRow="0" w:lastRow="0" w:firstColumn="0" w:lastColumn="0" w:noHBand="0" w:noVBand="1"/>
      </w:tblPr>
      <w:tblGrid>
        <w:gridCol w:w="3936"/>
        <w:gridCol w:w="10282"/>
      </w:tblGrid>
      <w:tr w:rsidR="001B471A" w:rsidRPr="00175E4F" w14:paraId="2EE3A3FD"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1F7CC9C"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lastRenderedPageBreak/>
              <w:t xml:space="preserve">Naziv aktivnosti: </w:t>
            </w:r>
          </w:p>
          <w:p w14:paraId="6A714533"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color w:val="365F91" w:themeColor="accent1" w:themeShade="BF"/>
                <w:sz w:val="24"/>
                <w:szCs w:val="24"/>
              </w:rPr>
              <w:t>Sigurniji Internet za djecu i mlade</w:t>
            </w:r>
          </w:p>
        </w:tc>
        <w:tc>
          <w:tcPr>
            <w:tcW w:w="10282" w:type="dxa"/>
          </w:tcPr>
          <w:p w14:paraId="1678AF24"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Ime i prezime voditelja: Alenka Njegovac, Ivana Vorel Herout, Maja Golubić, Nina Topalović</w:t>
            </w:r>
          </w:p>
        </w:tc>
      </w:tr>
      <w:tr w:rsidR="001B471A" w:rsidRPr="00175E4F" w14:paraId="5F94E0E4" w14:textId="77777777" w:rsidTr="004209DE">
        <w:tc>
          <w:tcPr>
            <w:tcW w:w="3936" w:type="dxa"/>
          </w:tcPr>
          <w:p w14:paraId="6E16E551"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Ishodi aktivnosti</w:t>
            </w:r>
          </w:p>
        </w:tc>
        <w:tc>
          <w:tcPr>
            <w:tcW w:w="10282" w:type="dxa"/>
          </w:tcPr>
          <w:p w14:paraId="7F684E68"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Promoviranje računalne i informacijske sigurnosti i osvještavanje o važnosti sigurnog dječjeg online okruženja kao preduvjeta za zdrav i uspješan razvoj i odrastanje. </w:t>
            </w:r>
          </w:p>
        </w:tc>
      </w:tr>
      <w:tr w:rsidR="001B471A" w:rsidRPr="00175E4F" w14:paraId="634EC38D"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6D84876E"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Namjena</w:t>
            </w:r>
          </w:p>
        </w:tc>
        <w:tc>
          <w:tcPr>
            <w:tcW w:w="10282" w:type="dxa"/>
          </w:tcPr>
          <w:p w14:paraId="104C89CA"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učenicima i učiteljima osnovne škole</w:t>
            </w:r>
          </w:p>
        </w:tc>
      </w:tr>
      <w:tr w:rsidR="001B471A" w:rsidRPr="00175E4F" w14:paraId="1206A04F" w14:textId="77777777" w:rsidTr="004209DE">
        <w:tc>
          <w:tcPr>
            <w:tcW w:w="3936" w:type="dxa"/>
          </w:tcPr>
          <w:p w14:paraId="5FB0E8C3"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Nositelji aktivnosti</w:t>
            </w:r>
          </w:p>
        </w:tc>
        <w:tc>
          <w:tcPr>
            <w:tcW w:w="10282" w:type="dxa"/>
          </w:tcPr>
          <w:p w14:paraId="20DE7A4D"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 xml:space="preserve">Učiteljice informatike i učenici </w:t>
            </w:r>
          </w:p>
        </w:tc>
      </w:tr>
      <w:tr w:rsidR="001B471A" w:rsidRPr="00175E4F" w14:paraId="3EA3FA9C"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340C35A"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realizacije</w:t>
            </w:r>
          </w:p>
        </w:tc>
        <w:tc>
          <w:tcPr>
            <w:tcW w:w="10282" w:type="dxa"/>
          </w:tcPr>
          <w:p w14:paraId="06932692"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Na nastavi informatike 2 školska sata bit će posvećena obilježavanju Dana sigurnijeg interneta (drugi utorak u veljači),  učenici će izrađivati prezentacije,  plakate,  videozapise… na zadanu temu. </w:t>
            </w:r>
          </w:p>
          <w:p w14:paraId="563B5E78"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Radionice za učenike nižih razreda. </w:t>
            </w:r>
          </w:p>
        </w:tc>
      </w:tr>
      <w:tr w:rsidR="001B471A" w:rsidRPr="00175E4F" w14:paraId="78056A89" w14:textId="77777777" w:rsidTr="004209DE">
        <w:tc>
          <w:tcPr>
            <w:tcW w:w="3936" w:type="dxa"/>
          </w:tcPr>
          <w:p w14:paraId="33D2046B"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Vrijeme realizacije</w:t>
            </w:r>
          </w:p>
        </w:tc>
        <w:tc>
          <w:tcPr>
            <w:tcW w:w="10282" w:type="dxa"/>
          </w:tcPr>
          <w:p w14:paraId="1B005D3B"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Veljača 2023. </w:t>
            </w:r>
          </w:p>
        </w:tc>
      </w:tr>
      <w:tr w:rsidR="001B471A" w:rsidRPr="00175E4F" w14:paraId="50E78463"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2D4FC44"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Troškovnik</w:t>
            </w:r>
          </w:p>
        </w:tc>
        <w:tc>
          <w:tcPr>
            <w:tcW w:w="10282" w:type="dxa"/>
          </w:tcPr>
          <w:p w14:paraId="3FDE5ECC"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Papir,  toner</w:t>
            </w:r>
          </w:p>
        </w:tc>
      </w:tr>
      <w:tr w:rsidR="001B471A" w:rsidRPr="00175E4F" w14:paraId="6D7E3514" w14:textId="77777777" w:rsidTr="004209DE">
        <w:tc>
          <w:tcPr>
            <w:tcW w:w="3936" w:type="dxa"/>
          </w:tcPr>
          <w:p w14:paraId="5CCEB75C"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vrednovanja</w:t>
            </w:r>
          </w:p>
        </w:tc>
        <w:tc>
          <w:tcPr>
            <w:tcW w:w="10282" w:type="dxa"/>
          </w:tcPr>
          <w:p w14:paraId="015D25C2"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Opisno vrednovanje postignuća učenika u skladu s ishodima</w:t>
            </w:r>
          </w:p>
        </w:tc>
      </w:tr>
      <w:tr w:rsidR="001B471A" w:rsidRPr="00175E4F" w14:paraId="7EF8A53F"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DC7238D"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Korištenje rezultata vrednovanja</w:t>
            </w:r>
          </w:p>
        </w:tc>
        <w:tc>
          <w:tcPr>
            <w:tcW w:w="10282" w:type="dxa"/>
          </w:tcPr>
          <w:p w14:paraId="7BAB8ACC"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 xml:space="preserve">Izbor radova za galeriju.  Stvoriti sigurno online okruženje kao preduvjet zdravom razvoju i odrastanju djece i mladih. </w:t>
            </w:r>
          </w:p>
        </w:tc>
      </w:tr>
    </w:tbl>
    <w:p w14:paraId="06502233" w14:textId="4B3CA5A4" w:rsidR="001B471A" w:rsidRDefault="001B471A">
      <w:pPr>
        <w:rPr>
          <w:rFonts w:ascii="Times New Roman" w:eastAsia="Times New Roman" w:hAnsi="Times New Roman" w:cs="Times New Roman"/>
          <w:color w:val="000000"/>
          <w:sz w:val="24"/>
          <w:szCs w:val="19"/>
          <w:lang w:eastAsia="en-GB"/>
        </w:rPr>
      </w:pPr>
    </w:p>
    <w:tbl>
      <w:tblPr>
        <w:tblStyle w:val="Tablicareetke4-isticanje589"/>
        <w:tblW w:w="14218" w:type="dxa"/>
        <w:tblLayout w:type="fixed"/>
        <w:tblLook w:val="0400" w:firstRow="0" w:lastRow="0" w:firstColumn="0" w:lastColumn="0" w:noHBand="0" w:noVBand="1"/>
      </w:tblPr>
      <w:tblGrid>
        <w:gridCol w:w="3936"/>
        <w:gridCol w:w="10282"/>
      </w:tblGrid>
      <w:tr w:rsidR="001B471A" w:rsidRPr="00175E4F" w14:paraId="4245C3F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0197742"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 xml:space="preserve">Naziv aktivnosti: </w:t>
            </w:r>
          </w:p>
          <w:p w14:paraId="5C00F777"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color w:val="365F91" w:themeColor="accent1" w:themeShade="BF"/>
                <w:sz w:val="24"/>
                <w:szCs w:val="24"/>
              </w:rPr>
              <w:t>Projekt ProMikro</w:t>
            </w:r>
          </w:p>
        </w:tc>
        <w:tc>
          <w:tcPr>
            <w:tcW w:w="10282" w:type="dxa"/>
          </w:tcPr>
          <w:p w14:paraId="2C227DED"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 xml:space="preserve">Ime i prezime voditelja: </w:t>
            </w:r>
            <w:r w:rsidRPr="00175E4F">
              <w:rPr>
                <w:rFonts w:ascii="Arial" w:eastAsiaTheme="majorEastAsia" w:hAnsi="Arial" w:cs="Arial"/>
                <w:b/>
                <w:iCs/>
                <w:color w:val="365F91" w:themeColor="accent1" w:themeShade="BF"/>
                <w:sz w:val="24"/>
                <w:szCs w:val="24"/>
              </w:rPr>
              <w:t>Alenka Njegovac, Ivana Vorel Herout, Maja Golubić, Nina Topalović</w:t>
            </w:r>
          </w:p>
        </w:tc>
      </w:tr>
      <w:tr w:rsidR="001B471A" w:rsidRPr="00175E4F" w14:paraId="58D9162D" w14:textId="77777777" w:rsidTr="004209DE">
        <w:tc>
          <w:tcPr>
            <w:tcW w:w="3936" w:type="dxa"/>
          </w:tcPr>
          <w:p w14:paraId="097ABC09"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Ishodi aktivnosti</w:t>
            </w:r>
          </w:p>
        </w:tc>
        <w:tc>
          <w:tcPr>
            <w:tcW w:w="10282" w:type="dxa"/>
          </w:tcPr>
          <w:p w14:paraId="448C63AF"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Prema kurikulumu predmeta Informatika od 5. do 8. razreda</w:t>
            </w:r>
          </w:p>
        </w:tc>
      </w:tr>
      <w:tr w:rsidR="001B471A" w:rsidRPr="00175E4F" w14:paraId="35B86F8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B34A1E1"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Namjena</w:t>
            </w:r>
          </w:p>
        </w:tc>
        <w:tc>
          <w:tcPr>
            <w:tcW w:w="10282" w:type="dxa"/>
          </w:tcPr>
          <w:p w14:paraId="4D32ECEF"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Učenici 6. razreda moći će kod kuće programirati na mikroračunalu BBC micro:bit-u</w:t>
            </w:r>
          </w:p>
        </w:tc>
      </w:tr>
      <w:tr w:rsidR="001B471A" w:rsidRPr="00175E4F" w14:paraId="0E4704ED" w14:textId="77777777" w:rsidTr="004209DE">
        <w:tc>
          <w:tcPr>
            <w:tcW w:w="3936" w:type="dxa"/>
          </w:tcPr>
          <w:p w14:paraId="7F9A8A2A"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Nositelji aktivnosti</w:t>
            </w:r>
          </w:p>
        </w:tc>
        <w:tc>
          <w:tcPr>
            <w:tcW w:w="10282" w:type="dxa"/>
          </w:tcPr>
          <w:p w14:paraId="66B37972"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Učenici 6. razreda, učitelji informatike, i ostali zainteresirani učitelji</w:t>
            </w:r>
          </w:p>
        </w:tc>
      </w:tr>
      <w:tr w:rsidR="001B471A" w:rsidRPr="00175E4F" w14:paraId="4B6E1147"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594AAE6"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realizacije</w:t>
            </w:r>
          </w:p>
        </w:tc>
        <w:tc>
          <w:tcPr>
            <w:tcW w:w="10282" w:type="dxa"/>
          </w:tcPr>
          <w:p w14:paraId="436D193D"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Učenici će u školi zadužiti BBC micro:bit i kod kuće će programirati. Uvodna radionica će biti u školi u sklopu europskog tjedna programiranja.</w:t>
            </w:r>
          </w:p>
        </w:tc>
      </w:tr>
      <w:tr w:rsidR="001B471A" w:rsidRPr="00175E4F" w14:paraId="2B5065F0" w14:textId="77777777" w:rsidTr="004209DE">
        <w:tc>
          <w:tcPr>
            <w:tcW w:w="3936" w:type="dxa"/>
          </w:tcPr>
          <w:p w14:paraId="58999BA5"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Vrijeme realizacije</w:t>
            </w:r>
          </w:p>
        </w:tc>
        <w:tc>
          <w:tcPr>
            <w:tcW w:w="10282" w:type="dxa"/>
          </w:tcPr>
          <w:p w14:paraId="17F4F464" w14:textId="6F97C8EA"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tijekom školske godine 202</w:t>
            </w:r>
            <w:r w:rsidR="00790021">
              <w:rPr>
                <w:rFonts w:ascii="Arial" w:eastAsia="Calibri" w:hAnsi="Arial" w:cs="Arial"/>
                <w:color w:val="000000"/>
                <w:sz w:val="24"/>
                <w:szCs w:val="24"/>
              </w:rPr>
              <w:t>3</w:t>
            </w:r>
            <w:r w:rsidRPr="00175E4F">
              <w:rPr>
                <w:rFonts w:ascii="Arial" w:eastAsia="Calibri" w:hAnsi="Arial" w:cs="Arial"/>
                <w:color w:val="000000"/>
                <w:sz w:val="24"/>
                <w:szCs w:val="24"/>
              </w:rPr>
              <w:t>./202</w:t>
            </w:r>
            <w:r w:rsidR="00790021">
              <w:rPr>
                <w:rFonts w:ascii="Arial" w:eastAsia="Calibri" w:hAnsi="Arial" w:cs="Arial"/>
                <w:color w:val="000000"/>
                <w:sz w:val="24"/>
                <w:szCs w:val="24"/>
              </w:rPr>
              <w:t>4</w:t>
            </w:r>
            <w:r w:rsidRPr="00175E4F">
              <w:rPr>
                <w:rFonts w:ascii="Arial" w:eastAsia="Calibri" w:hAnsi="Arial" w:cs="Arial"/>
                <w:color w:val="000000"/>
                <w:sz w:val="24"/>
                <w:szCs w:val="24"/>
              </w:rPr>
              <w:t>.</w:t>
            </w:r>
          </w:p>
        </w:tc>
      </w:tr>
      <w:tr w:rsidR="001B471A" w:rsidRPr="00175E4F" w14:paraId="49259FB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6637836"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Troškovnik</w:t>
            </w:r>
          </w:p>
        </w:tc>
        <w:tc>
          <w:tcPr>
            <w:tcW w:w="10282" w:type="dxa"/>
          </w:tcPr>
          <w:p w14:paraId="71078927"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 </w:t>
            </w:r>
          </w:p>
        </w:tc>
      </w:tr>
      <w:tr w:rsidR="001B471A" w:rsidRPr="00175E4F" w14:paraId="12F31087" w14:textId="77777777" w:rsidTr="004209DE">
        <w:tc>
          <w:tcPr>
            <w:tcW w:w="3936" w:type="dxa"/>
          </w:tcPr>
          <w:p w14:paraId="436C3353"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vrednovanja</w:t>
            </w:r>
          </w:p>
        </w:tc>
        <w:tc>
          <w:tcPr>
            <w:tcW w:w="10282" w:type="dxa"/>
          </w:tcPr>
          <w:p w14:paraId="28F9D1D1"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 Projekti učenika.</w:t>
            </w:r>
          </w:p>
        </w:tc>
      </w:tr>
      <w:tr w:rsidR="001B471A" w:rsidRPr="00175E4F" w14:paraId="4F076120"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1CDB71B"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Korištenje rezultata vrednovanja</w:t>
            </w:r>
          </w:p>
        </w:tc>
        <w:tc>
          <w:tcPr>
            <w:tcW w:w="10282" w:type="dxa"/>
          </w:tcPr>
          <w:p w14:paraId="1BF632CB" w14:textId="77777777" w:rsidR="001B471A" w:rsidRPr="00175E4F" w:rsidRDefault="001B471A" w:rsidP="004209DE">
            <w:pPr>
              <w:rPr>
                <w:rFonts w:ascii="Arial" w:eastAsia="Calibri" w:hAnsi="Arial" w:cs="Arial"/>
                <w:color w:val="000000"/>
                <w:sz w:val="24"/>
                <w:szCs w:val="24"/>
              </w:rPr>
            </w:pPr>
            <w:r w:rsidRPr="00175E4F">
              <w:rPr>
                <w:rFonts w:ascii="Arial" w:eastAsia="Calibri" w:hAnsi="Arial" w:cs="Arial"/>
                <w:color w:val="000000"/>
                <w:sz w:val="24"/>
                <w:szCs w:val="24"/>
              </w:rPr>
              <w:t>Napredovanje učenika</w:t>
            </w:r>
          </w:p>
        </w:tc>
      </w:tr>
    </w:tbl>
    <w:p w14:paraId="337F69B3" w14:textId="3A06C38E" w:rsidR="001B471A" w:rsidRDefault="001B471A">
      <w:pPr>
        <w:rPr>
          <w:rFonts w:ascii="Times New Roman" w:eastAsia="Times New Roman" w:hAnsi="Times New Roman" w:cs="Times New Roman"/>
          <w:color w:val="000000"/>
          <w:sz w:val="24"/>
          <w:szCs w:val="19"/>
          <w:lang w:eastAsia="en-GB"/>
        </w:rPr>
      </w:pPr>
    </w:p>
    <w:p w14:paraId="3088FC06" w14:textId="12393911" w:rsidR="001B471A" w:rsidRDefault="001B471A">
      <w:pPr>
        <w:rPr>
          <w:rFonts w:ascii="Times New Roman" w:eastAsia="Times New Roman" w:hAnsi="Times New Roman" w:cs="Times New Roman"/>
          <w:color w:val="000000"/>
          <w:sz w:val="24"/>
          <w:szCs w:val="19"/>
          <w:lang w:eastAsia="en-GB"/>
        </w:rPr>
      </w:pPr>
    </w:p>
    <w:p w14:paraId="384EEE35" w14:textId="77777777" w:rsidR="001B471A" w:rsidRDefault="001B471A">
      <w:pPr>
        <w:rPr>
          <w:rFonts w:ascii="Times New Roman" w:eastAsia="Times New Roman" w:hAnsi="Times New Roman" w:cs="Times New Roman"/>
          <w:color w:val="000000"/>
          <w:sz w:val="24"/>
          <w:szCs w:val="19"/>
          <w:lang w:eastAsia="en-GB"/>
        </w:rPr>
      </w:pPr>
    </w:p>
    <w:tbl>
      <w:tblPr>
        <w:tblStyle w:val="Tablicareetke4-isticanje5"/>
        <w:tblW w:w="14218" w:type="dxa"/>
        <w:tblLayout w:type="fixed"/>
        <w:tblLook w:val="0400" w:firstRow="0" w:lastRow="0" w:firstColumn="0" w:lastColumn="0" w:noHBand="0" w:noVBand="1"/>
      </w:tblPr>
      <w:tblGrid>
        <w:gridCol w:w="3936"/>
        <w:gridCol w:w="10282"/>
      </w:tblGrid>
      <w:tr w:rsidR="001B471A" w:rsidRPr="00175E4F" w14:paraId="796134FA"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C5C4F39"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Naziv aktivnosti: Zelena čistka – Digitalno čišćenje</w:t>
            </w:r>
          </w:p>
        </w:tc>
        <w:tc>
          <w:tcPr>
            <w:tcW w:w="10282" w:type="dxa"/>
          </w:tcPr>
          <w:p w14:paraId="1C580FC2" w14:textId="77777777" w:rsidR="001B471A" w:rsidRPr="00175E4F" w:rsidRDefault="001B471A"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Ime i prezime voditelja: Alenka Njegovac, Ivana Vorel Herout</w:t>
            </w:r>
          </w:p>
        </w:tc>
      </w:tr>
      <w:tr w:rsidR="001B471A" w:rsidRPr="00175E4F" w14:paraId="5BE43D7D" w14:textId="77777777" w:rsidTr="004209DE">
        <w:tc>
          <w:tcPr>
            <w:tcW w:w="3936" w:type="dxa"/>
          </w:tcPr>
          <w:p w14:paraId="213A612B"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Ishodi aktivnosti</w:t>
            </w:r>
          </w:p>
        </w:tc>
        <w:tc>
          <w:tcPr>
            <w:tcW w:w="10282" w:type="dxa"/>
          </w:tcPr>
          <w:p w14:paraId="612D7DB9"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IKT A 3.4. Učenik analizira utjecaj tehnologije na zdravlje i okoliš</w:t>
            </w:r>
          </w:p>
          <w:p w14:paraId="57AE7C52"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16B0E74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5E17CD3C"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Namjena</w:t>
            </w:r>
          </w:p>
        </w:tc>
        <w:tc>
          <w:tcPr>
            <w:tcW w:w="10282" w:type="dxa"/>
          </w:tcPr>
          <w:p w14:paraId="24226416"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učenicima 7. i 8. razreda</w:t>
            </w:r>
          </w:p>
          <w:p w14:paraId="5229550E"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08725B8C" w14:textId="77777777" w:rsidTr="004209DE">
        <w:tc>
          <w:tcPr>
            <w:tcW w:w="3936" w:type="dxa"/>
          </w:tcPr>
          <w:p w14:paraId="1BA49B68"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Nositelji aktivnosti</w:t>
            </w:r>
          </w:p>
        </w:tc>
        <w:tc>
          <w:tcPr>
            <w:tcW w:w="10282" w:type="dxa"/>
          </w:tcPr>
          <w:p w14:paraId="2EE1F12A" w14:textId="77777777" w:rsidR="001B471A" w:rsidRDefault="001B471A">
            <w:pPr>
              <w:numPr>
                <w:ilvl w:val="0"/>
                <w:numId w:val="9"/>
              </w:numPr>
              <w:contextualSpacing/>
              <w:rPr>
                <w:rFonts w:ascii="Arial" w:eastAsia="Calibri" w:hAnsi="Arial" w:cs="Arial"/>
                <w:color w:val="000000"/>
                <w:sz w:val="24"/>
                <w:szCs w:val="24"/>
              </w:rPr>
            </w:pPr>
            <w:r w:rsidRPr="00175E4F">
              <w:rPr>
                <w:rFonts w:ascii="Arial" w:eastAsia="Calibri" w:hAnsi="Arial" w:cs="Arial"/>
                <w:color w:val="000000"/>
                <w:sz w:val="24"/>
                <w:szCs w:val="24"/>
              </w:rPr>
              <w:t>učenicima 7. i 8. razreda i učiteljice informatike</w:t>
            </w:r>
          </w:p>
          <w:p w14:paraId="14EAA2C0" w14:textId="77777777" w:rsidR="00B30B5F" w:rsidRPr="00175E4F" w:rsidRDefault="00B30B5F">
            <w:pPr>
              <w:numPr>
                <w:ilvl w:val="0"/>
                <w:numId w:val="9"/>
              </w:numPr>
              <w:contextualSpacing/>
              <w:rPr>
                <w:rFonts w:ascii="Arial" w:eastAsia="Calibri" w:hAnsi="Arial" w:cs="Arial"/>
                <w:color w:val="000000"/>
                <w:sz w:val="24"/>
                <w:szCs w:val="24"/>
              </w:rPr>
            </w:pPr>
          </w:p>
        </w:tc>
      </w:tr>
      <w:tr w:rsidR="001B471A" w:rsidRPr="00175E4F" w14:paraId="5923F902"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62EBB64"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realizacije</w:t>
            </w:r>
          </w:p>
        </w:tc>
        <w:tc>
          <w:tcPr>
            <w:tcW w:w="10282" w:type="dxa"/>
          </w:tcPr>
          <w:p w14:paraId="69D7A146"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učenici će obrisati nepotrebne online dokumente, stare e-poruke, nekorištene aplikacije, duplikate i mutne fotografije i videozapise koji ispunjavaju uređaje za pohranu, virtualne “oblake” i druge online platforme</w:t>
            </w:r>
          </w:p>
          <w:p w14:paraId="327221D0" w14:textId="77777777" w:rsidR="001B471A"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odjaviti pretplate nepotrebnih mailing lista</w:t>
            </w:r>
          </w:p>
          <w:p w14:paraId="1052F23E" w14:textId="77777777" w:rsidR="00B30B5F" w:rsidRPr="00175E4F" w:rsidRDefault="00B30B5F" w:rsidP="004209DE">
            <w:pPr>
              <w:tabs>
                <w:tab w:val="left" w:pos="1065"/>
              </w:tabs>
              <w:rPr>
                <w:rFonts w:ascii="Arial" w:eastAsia="Calibri" w:hAnsi="Arial" w:cs="Arial"/>
                <w:color w:val="000000"/>
                <w:sz w:val="24"/>
                <w:szCs w:val="24"/>
              </w:rPr>
            </w:pPr>
          </w:p>
        </w:tc>
      </w:tr>
      <w:tr w:rsidR="001B471A" w:rsidRPr="00175E4F" w14:paraId="45CBE1A1" w14:textId="77777777" w:rsidTr="004209DE">
        <w:tc>
          <w:tcPr>
            <w:tcW w:w="3936" w:type="dxa"/>
          </w:tcPr>
          <w:p w14:paraId="54149C50"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Vrijeme realizacije</w:t>
            </w:r>
          </w:p>
        </w:tc>
        <w:tc>
          <w:tcPr>
            <w:tcW w:w="10282" w:type="dxa"/>
          </w:tcPr>
          <w:p w14:paraId="35BD9A0E"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od 13. do 17. rujna 2023.</w:t>
            </w:r>
          </w:p>
        </w:tc>
      </w:tr>
      <w:tr w:rsidR="001B471A" w:rsidRPr="00175E4F" w14:paraId="383B134F"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99BAF76"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Troškovnik</w:t>
            </w:r>
          </w:p>
        </w:tc>
        <w:tc>
          <w:tcPr>
            <w:tcW w:w="10282" w:type="dxa"/>
          </w:tcPr>
          <w:p w14:paraId="24A710C5" w14:textId="77777777" w:rsidR="001B471A" w:rsidRPr="00175E4F" w:rsidRDefault="001B471A"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w:t>
            </w:r>
          </w:p>
        </w:tc>
      </w:tr>
      <w:tr w:rsidR="001B471A" w:rsidRPr="00175E4F" w14:paraId="4A4CEC98" w14:textId="77777777" w:rsidTr="004209DE">
        <w:tc>
          <w:tcPr>
            <w:tcW w:w="3936" w:type="dxa"/>
          </w:tcPr>
          <w:p w14:paraId="4D608AF3"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vrednovanja</w:t>
            </w:r>
          </w:p>
        </w:tc>
        <w:tc>
          <w:tcPr>
            <w:tcW w:w="10282" w:type="dxa"/>
          </w:tcPr>
          <w:p w14:paraId="7C89A0D9" w14:textId="77777777" w:rsidR="001B471A" w:rsidRDefault="001B471A">
            <w:pPr>
              <w:numPr>
                <w:ilvl w:val="0"/>
                <w:numId w:val="9"/>
              </w:numPr>
              <w:tabs>
                <w:tab w:val="left" w:pos="1065"/>
              </w:tabs>
              <w:contextualSpacing/>
              <w:rPr>
                <w:rFonts w:ascii="Arial" w:eastAsia="Calibri" w:hAnsi="Arial" w:cs="Arial"/>
                <w:color w:val="000000"/>
                <w:sz w:val="24"/>
                <w:szCs w:val="24"/>
              </w:rPr>
            </w:pPr>
            <w:r w:rsidRPr="00175E4F">
              <w:rPr>
                <w:rFonts w:ascii="Arial" w:eastAsia="Calibri" w:hAnsi="Arial" w:cs="Arial"/>
                <w:color w:val="000000"/>
                <w:sz w:val="24"/>
                <w:szCs w:val="24"/>
              </w:rPr>
              <w:t>koliko je obrisano GB</w:t>
            </w:r>
          </w:p>
          <w:p w14:paraId="0BBF7089" w14:textId="77777777" w:rsidR="00B30B5F" w:rsidRPr="00175E4F" w:rsidRDefault="00B30B5F">
            <w:pPr>
              <w:numPr>
                <w:ilvl w:val="0"/>
                <w:numId w:val="9"/>
              </w:numPr>
              <w:tabs>
                <w:tab w:val="left" w:pos="1065"/>
              </w:tabs>
              <w:contextualSpacing/>
              <w:rPr>
                <w:rFonts w:ascii="Arial" w:eastAsia="Calibri" w:hAnsi="Arial" w:cs="Arial"/>
                <w:color w:val="000000"/>
                <w:sz w:val="24"/>
                <w:szCs w:val="24"/>
              </w:rPr>
            </w:pPr>
          </w:p>
        </w:tc>
      </w:tr>
      <w:tr w:rsidR="001B471A" w:rsidRPr="00175E4F" w14:paraId="2275DAED"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41D5F3C" w14:textId="77777777" w:rsidR="001B471A" w:rsidRPr="00175E4F" w:rsidRDefault="001B471A"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Korištenje rezultata vrednovanja</w:t>
            </w:r>
          </w:p>
        </w:tc>
        <w:tc>
          <w:tcPr>
            <w:tcW w:w="10282" w:type="dxa"/>
          </w:tcPr>
          <w:p w14:paraId="75DB365E" w14:textId="77777777" w:rsidR="001B471A" w:rsidRPr="00175E4F" w:rsidRDefault="001B471A" w:rsidP="004209DE">
            <w:pPr>
              <w:autoSpaceDE w:val="0"/>
              <w:autoSpaceDN w:val="0"/>
              <w:adjustRightInd w:val="0"/>
              <w:rPr>
                <w:rFonts w:ascii="Arial" w:hAnsi="Arial" w:cs="Arial"/>
                <w:color w:val="00000A"/>
                <w:sz w:val="24"/>
                <w:szCs w:val="24"/>
              </w:rPr>
            </w:pPr>
            <w:r w:rsidRPr="00175E4F">
              <w:rPr>
                <w:rFonts w:ascii="Arial" w:hAnsi="Arial" w:cs="Arial"/>
                <w:color w:val="00000A"/>
                <w:sz w:val="24"/>
                <w:szCs w:val="24"/>
              </w:rPr>
              <w:t>registracija rezultata digitalnog čišćenja na mrežnoj stranici</w:t>
            </w:r>
          </w:p>
          <w:p w14:paraId="75C1AF7A" w14:textId="77777777" w:rsidR="001B471A" w:rsidRPr="00175E4F" w:rsidRDefault="001B471A" w:rsidP="004209DE">
            <w:pPr>
              <w:rPr>
                <w:rFonts w:ascii="Arial" w:eastAsia="Calibri" w:hAnsi="Arial" w:cs="Arial"/>
                <w:color w:val="000000"/>
                <w:sz w:val="24"/>
                <w:szCs w:val="24"/>
              </w:rPr>
            </w:pPr>
            <w:r w:rsidRPr="00175E4F">
              <w:rPr>
                <w:rFonts w:ascii="Arial" w:hAnsi="Arial" w:cs="Arial"/>
                <w:color w:val="1155CD"/>
                <w:sz w:val="24"/>
                <w:szCs w:val="24"/>
              </w:rPr>
              <w:t>https://digital.worldcleanupday.org/</w:t>
            </w:r>
          </w:p>
        </w:tc>
      </w:tr>
    </w:tbl>
    <w:p w14:paraId="0C8AF262" w14:textId="565DE7BA" w:rsidR="001B471A" w:rsidRDefault="001B471A">
      <w:pPr>
        <w:rPr>
          <w:rFonts w:ascii="Times New Roman" w:eastAsia="Times New Roman" w:hAnsi="Times New Roman" w:cs="Times New Roman"/>
          <w:color w:val="000000"/>
          <w:sz w:val="24"/>
          <w:szCs w:val="19"/>
          <w:lang w:eastAsia="en-GB"/>
        </w:rPr>
      </w:pPr>
    </w:p>
    <w:p w14:paraId="6B8FB651" w14:textId="2E9DB7ED" w:rsidR="000E093C" w:rsidRDefault="000E093C">
      <w:pPr>
        <w:rPr>
          <w:rFonts w:ascii="Times New Roman" w:eastAsia="Times New Roman" w:hAnsi="Times New Roman" w:cs="Times New Roman"/>
          <w:color w:val="000000"/>
          <w:sz w:val="24"/>
          <w:szCs w:val="19"/>
          <w:lang w:eastAsia="en-GB"/>
        </w:rPr>
      </w:pPr>
    </w:p>
    <w:p w14:paraId="73A5C8AD" w14:textId="7BFBB385" w:rsidR="000E093C" w:rsidRDefault="000E093C">
      <w:pPr>
        <w:rPr>
          <w:rFonts w:ascii="Times New Roman" w:eastAsia="Times New Roman" w:hAnsi="Times New Roman" w:cs="Times New Roman"/>
          <w:color w:val="000000"/>
          <w:sz w:val="24"/>
          <w:szCs w:val="19"/>
          <w:lang w:eastAsia="en-GB"/>
        </w:rPr>
      </w:pPr>
    </w:p>
    <w:p w14:paraId="0222F79F" w14:textId="7EC7C38A" w:rsidR="000E093C" w:rsidRDefault="000E093C">
      <w:pPr>
        <w:rPr>
          <w:rFonts w:ascii="Times New Roman" w:eastAsia="Times New Roman" w:hAnsi="Times New Roman" w:cs="Times New Roman"/>
          <w:color w:val="000000"/>
          <w:sz w:val="24"/>
          <w:szCs w:val="19"/>
          <w:lang w:eastAsia="en-GB"/>
        </w:rPr>
      </w:pPr>
    </w:p>
    <w:p w14:paraId="322F402B" w14:textId="77777777" w:rsidR="000E093C" w:rsidRDefault="000E093C">
      <w:pPr>
        <w:rPr>
          <w:rFonts w:ascii="Times New Roman" w:eastAsia="Times New Roman" w:hAnsi="Times New Roman" w:cs="Times New Roman"/>
          <w:color w:val="000000"/>
          <w:sz w:val="24"/>
          <w:szCs w:val="19"/>
          <w:lang w:eastAsia="en-GB"/>
        </w:rPr>
      </w:pPr>
    </w:p>
    <w:p w14:paraId="7FF84FA0" w14:textId="7413A263" w:rsidR="001B471A" w:rsidRDefault="001B471A">
      <w:pPr>
        <w:rPr>
          <w:rFonts w:ascii="Times New Roman" w:eastAsia="Times New Roman" w:hAnsi="Times New Roman" w:cs="Times New Roman"/>
          <w:color w:val="000000"/>
          <w:sz w:val="24"/>
          <w:szCs w:val="19"/>
          <w:lang w:eastAsia="en-GB"/>
        </w:rPr>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B30B5F" w:rsidRPr="00B30B5F" w14:paraId="33CA25D3" w14:textId="77777777" w:rsidTr="00790021">
        <w:tc>
          <w:tcPr>
            <w:tcW w:w="3936" w:type="dxa"/>
            <w:shd w:val="clear" w:color="auto" w:fill="DAEEF3" w:themeFill="accent5" w:themeFillTint="33"/>
          </w:tcPr>
          <w:p w14:paraId="7492EA30" w14:textId="77777777" w:rsidR="000E093C" w:rsidRPr="00B30B5F" w:rsidRDefault="000E093C" w:rsidP="000E093C">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Naziv aktivnosti: Dan ružičastih majica</w:t>
            </w:r>
          </w:p>
          <w:p w14:paraId="432F190A" w14:textId="77777777" w:rsidR="000E093C" w:rsidRPr="00B30B5F" w:rsidRDefault="000E093C" w:rsidP="000E093C">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 xml:space="preserve"> </w:t>
            </w:r>
          </w:p>
        </w:tc>
        <w:tc>
          <w:tcPr>
            <w:tcW w:w="2693" w:type="dxa"/>
            <w:shd w:val="clear" w:color="auto" w:fill="DAEEF3" w:themeFill="accent5" w:themeFillTint="33"/>
          </w:tcPr>
          <w:p w14:paraId="00E07A2A" w14:textId="77777777" w:rsidR="000E093C" w:rsidRPr="00B30B5F" w:rsidRDefault="000E093C" w:rsidP="000E093C">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Ime i prezime voditelja:</w:t>
            </w:r>
          </w:p>
        </w:tc>
        <w:tc>
          <w:tcPr>
            <w:tcW w:w="7589" w:type="dxa"/>
            <w:shd w:val="clear" w:color="auto" w:fill="DAEEF3" w:themeFill="accent5" w:themeFillTint="33"/>
          </w:tcPr>
          <w:p w14:paraId="3EBB5574" w14:textId="2E127890" w:rsidR="000E093C" w:rsidRPr="00B30B5F" w:rsidRDefault="000E093C" w:rsidP="000E093C">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M</w:t>
            </w:r>
            <w:r w:rsidR="00B30B5F" w:rsidRPr="00B30B5F">
              <w:rPr>
                <w:rFonts w:ascii="Arial" w:eastAsia="Calibri" w:hAnsi="Arial" w:cs="Arial"/>
                <w:b/>
                <w:color w:val="548DD4" w:themeColor="text2" w:themeTint="99"/>
                <w:sz w:val="24"/>
                <w:szCs w:val="24"/>
              </w:rPr>
              <w:t>ihaela Horvat</w:t>
            </w:r>
            <w:r w:rsidRPr="00B30B5F">
              <w:rPr>
                <w:rFonts w:ascii="Arial" w:eastAsia="Calibri" w:hAnsi="Arial" w:cs="Arial"/>
                <w:b/>
                <w:color w:val="548DD4" w:themeColor="text2" w:themeTint="99"/>
                <w:sz w:val="24"/>
                <w:szCs w:val="24"/>
              </w:rPr>
              <w:t xml:space="preserve">, </w:t>
            </w:r>
            <w:r w:rsidR="00BC7041">
              <w:rPr>
                <w:rFonts w:ascii="Arial" w:eastAsia="Calibri" w:hAnsi="Arial" w:cs="Arial"/>
                <w:b/>
                <w:color w:val="548DD4" w:themeColor="text2" w:themeTint="99"/>
                <w:sz w:val="24"/>
                <w:szCs w:val="24"/>
              </w:rPr>
              <w:t>pedagoginja</w:t>
            </w:r>
          </w:p>
        </w:tc>
      </w:tr>
      <w:tr w:rsidR="000E093C" w:rsidRPr="00175E4F" w14:paraId="53E725B3" w14:textId="77777777" w:rsidTr="000E093C">
        <w:tc>
          <w:tcPr>
            <w:tcW w:w="3936" w:type="dxa"/>
          </w:tcPr>
          <w:p w14:paraId="6D19D70E"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Ciljevi</w:t>
            </w:r>
          </w:p>
        </w:tc>
        <w:tc>
          <w:tcPr>
            <w:tcW w:w="10282" w:type="dxa"/>
            <w:gridSpan w:val="2"/>
          </w:tcPr>
          <w:p w14:paraId="135C3843"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 xml:space="preserve">Prevenirati vršnjačko nasilje i poučiti učenike prihvaćanju različitosti. </w:t>
            </w:r>
          </w:p>
        </w:tc>
      </w:tr>
      <w:tr w:rsidR="000E093C" w:rsidRPr="00175E4F" w14:paraId="05315BAC" w14:textId="77777777" w:rsidTr="00790021">
        <w:tc>
          <w:tcPr>
            <w:tcW w:w="3936" w:type="dxa"/>
            <w:shd w:val="clear" w:color="auto" w:fill="DAEEF3" w:themeFill="accent5" w:themeFillTint="33"/>
          </w:tcPr>
          <w:p w14:paraId="659E292E"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Namjena</w:t>
            </w:r>
          </w:p>
        </w:tc>
        <w:tc>
          <w:tcPr>
            <w:tcW w:w="10282" w:type="dxa"/>
            <w:gridSpan w:val="2"/>
            <w:shd w:val="clear" w:color="auto" w:fill="DAEEF3" w:themeFill="accent5" w:themeFillTint="33"/>
          </w:tcPr>
          <w:p w14:paraId="7F9EABCA"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Prevenirati vršnjačko nasilje, pružiti učenicima informaciju gdje i kome se javiti ukoliko do njega dođe.</w:t>
            </w:r>
          </w:p>
        </w:tc>
      </w:tr>
      <w:tr w:rsidR="000E093C" w:rsidRPr="00175E4F" w14:paraId="6DE21A66" w14:textId="77777777" w:rsidTr="000E093C">
        <w:tc>
          <w:tcPr>
            <w:tcW w:w="3936" w:type="dxa"/>
          </w:tcPr>
          <w:p w14:paraId="51968F8E"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Nositelji aktivnosti</w:t>
            </w:r>
          </w:p>
        </w:tc>
        <w:tc>
          <w:tcPr>
            <w:tcW w:w="10282" w:type="dxa"/>
            <w:gridSpan w:val="2"/>
          </w:tcPr>
          <w:p w14:paraId="180E0BA9" w14:textId="77777777" w:rsidR="000E093C" w:rsidRPr="00175E4F" w:rsidRDefault="000E093C" w:rsidP="000E093C">
            <w:pPr>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Učenici viših razreda i socijalna pedagoginja</w:t>
            </w:r>
          </w:p>
        </w:tc>
      </w:tr>
      <w:tr w:rsidR="000E093C" w:rsidRPr="00175E4F" w14:paraId="62A86883" w14:textId="77777777" w:rsidTr="00790021">
        <w:tc>
          <w:tcPr>
            <w:tcW w:w="3936" w:type="dxa"/>
            <w:shd w:val="clear" w:color="auto" w:fill="DAEEF3" w:themeFill="accent5" w:themeFillTint="33"/>
          </w:tcPr>
          <w:p w14:paraId="161BAA40"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Način realizacije</w:t>
            </w:r>
          </w:p>
        </w:tc>
        <w:tc>
          <w:tcPr>
            <w:tcW w:w="10282" w:type="dxa"/>
            <w:gridSpan w:val="2"/>
            <w:shd w:val="clear" w:color="auto" w:fill="DAEEF3" w:themeFill="accent5" w:themeFillTint="33"/>
          </w:tcPr>
          <w:p w14:paraId="3E5F2201"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Plakati na holu škole, radionica na satu razrednika</w:t>
            </w:r>
          </w:p>
        </w:tc>
      </w:tr>
      <w:tr w:rsidR="000E093C" w:rsidRPr="00175E4F" w14:paraId="08BB7559" w14:textId="77777777" w:rsidTr="000E093C">
        <w:tc>
          <w:tcPr>
            <w:tcW w:w="3936" w:type="dxa"/>
          </w:tcPr>
          <w:p w14:paraId="71BE55DC"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Vrijeme realizacije</w:t>
            </w:r>
          </w:p>
        </w:tc>
        <w:tc>
          <w:tcPr>
            <w:tcW w:w="10282" w:type="dxa"/>
            <w:gridSpan w:val="2"/>
          </w:tcPr>
          <w:p w14:paraId="2DF0C4D2"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Zadnja srijeda u veljači (cijeli tjedan)</w:t>
            </w:r>
          </w:p>
        </w:tc>
      </w:tr>
      <w:tr w:rsidR="000E093C" w:rsidRPr="00175E4F" w14:paraId="390D74D3" w14:textId="77777777" w:rsidTr="00790021">
        <w:tc>
          <w:tcPr>
            <w:tcW w:w="3936" w:type="dxa"/>
            <w:shd w:val="clear" w:color="auto" w:fill="DAEEF3" w:themeFill="accent5" w:themeFillTint="33"/>
          </w:tcPr>
          <w:p w14:paraId="1A918EA2"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Troškovnik</w:t>
            </w:r>
          </w:p>
        </w:tc>
        <w:tc>
          <w:tcPr>
            <w:tcW w:w="10282" w:type="dxa"/>
            <w:gridSpan w:val="2"/>
            <w:shd w:val="clear" w:color="auto" w:fill="DAEEF3" w:themeFill="accent5" w:themeFillTint="33"/>
          </w:tcPr>
          <w:p w14:paraId="5D199246"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w:t>
            </w:r>
          </w:p>
        </w:tc>
      </w:tr>
      <w:tr w:rsidR="000E093C" w:rsidRPr="00175E4F" w14:paraId="2C1ACEDF" w14:textId="77777777" w:rsidTr="000E093C">
        <w:tc>
          <w:tcPr>
            <w:tcW w:w="3936" w:type="dxa"/>
          </w:tcPr>
          <w:p w14:paraId="5447A3FC"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Način vrednovanja</w:t>
            </w:r>
          </w:p>
        </w:tc>
        <w:tc>
          <w:tcPr>
            <w:tcW w:w="10282" w:type="dxa"/>
            <w:gridSpan w:val="2"/>
          </w:tcPr>
          <w:p w14:paraId="5B6AD283"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Promatranje</w:t>
            </w:r>
          </w:p>
        </w:tc>
      </w:tr>
      <w:tr w:rsidR="000E093C" w:rsidRPr="00175E4F" w14:paraId="1E2A804D" w14:textId="77777777" w:rsidTr="00790021">
        <w:tc>
          <w:tcPr>
            <w:tcW w:w="3936" w:type="dxa"/>
            <w:shd w:val="clear" w:color="auto" w:fill="DAEEF3" w:themeFill="accent5" w:themeFillTint="33"/>
          </w:tcPr>
          <w:p w14:paraId="1B7F0E57"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Korištenje rezultata vrednovanja</w:t>
            </w:r>
          </w:p>
        </w:tc>
        <w:tc>
          <w:tcPr>
            <w:tcW w:w="10282" w:type="dxa"/>
            <w:gridSpan w:val="2"/>
            <w:shd w:val="clear" w:color="auto" w:fill="DAEEF3" w:themeFill="accent5" w:themeFillTint="33"/>
          </w:tcPr>
          <w:p w14:paraId="7455E476" w14:textId="77777777" w:rsidR="000E093C" w:rsidRPr="00175E4F" w:rsidRDefault="000E093C" w:rsidP="000E093C">
            <w:pPr>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Daljnje unaprjeđenje rada</w:t>
            </w:r>
          </w:p>
        </w:tc>
      </w:tr>
    </w:tbl>
    <w:p w14:paraId="30499425" w14:textId="77777777" w:rsidR="001B471A" w:rsidRDefault="001B471A">
      <w:pPr>
        <w:rPr>
          <w:rFonts w:ascii="Times New Roman" w:eastAsia="Times New Roman" w:hAnsi="Times New Roman" w:cs="Times New Roman"/>
          <w:color w:val="000000"/>
          <w:sz w:val="24"/>
          <w:szCs w:val="19"/>
          <w:lang w:eastAsia="en-GB"/>
        </w:rPr>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B30B5F" w:rsidRPr="00B30B5F" w14:paraId="2ABAD691" w14:textId="77777777" w:rsidTr="00790021">
        <w:tc>
          <w:tcPr>
            <w:tcW w:w="3936" w:type="dxa"/>
            <w:shd w:val="clear" w:color="auto" w:fill="DAEEF3" w:themeFill="accent5" w:themeFillTint="33"/>
          </w:tcPr>
          <w:p w14:paraId="17D727FC" w14:textId="77777777" w:rsidR="000E093C" w:rsidRPr="00B30B5F" w:rsidRDefault="000E093C" w:rsidP="000E093C">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Naziv aktivnosti: Obilježavanje Dana kravate</w:t>
            </w:r>
          </w:p>
          <w:p w14:paraId="3425AE29" w14:textId="77777777" w:rsidR="000E093C" w:rsidRPr="00B30B5F" w:rsidRDefault="000E093C" w:rsidP="000E093C">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 xml:space="preserve"> </w:t>
            </w:r>
          </w:p>
        </w:tc>
        <w:tc>
          <w:tcPr>
            <w:tcW w:w="2693" w:type="dxa"/>
            <w:shd w:val="clear" w:color="auto" w:fill="DAEEF3" w:themeFill="accent5" w:themeFillTint="33"/>
          </w:tcPr>
          <w:p w14:paraId="24973CE7" w14:textId="77777777" w:rsidR="000E093C" w:rsidRPr="00B30B5F" w:rsidRDefault="000E093C" w:rsidP="000E093C">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Ime i prezime voditelja:</w:t>
            </w:r>
          </w:p>
        </w:tc>
        <w:tc>
          <w:tcPr>
            <w:tcW w:w="7589" w:type="dxa"/>
            <w:shd w:val="clear" w:color="auto" w:fill="DAEEF3" w:themeFill="accent5" w:themeFillTint="33"/>
          </w:tcPr>
          <w:p w14:paraId="590833DF" w14:textId="77777777" w:rsidR="000E093C" w:rsidRPr="00B30B5F" w:rsidRDefault="000E093C" w:rsidP="000E093C">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Svi razredanici</w:t>
            </w:r>
          </w:p>
        </w:tc>
      </w:tr>
      <w:tr w:rsidR="000E093C" w:rsidRPr="00175E4F" w14:paraId="2F6453DB" w14:textId="77777777" w:rsidTr="000E093C">
        <w:tc>
          <w:tcPr>
            <w:tcW w:w="3936" w:type="dxa"/>
          </w:tcPr>
          <w:p w14:paraId="5CC6495F"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Ciljevi</w:t>
            </w:r>
          </w:p>
        </w:tc>
        <w:tc>
          <w:tcPr>
            <w:tcW w:w="10282" w:type="dxa"/>
            <w:gridSpan w:val="2"/>
          </w:tcPr>
          <w:p w14:paraId="3DF9B367"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Cilj je pozitivno utjecati na razvijanje kreativnosti, samosvijesti i identitetskih vrijednosti, uljudnosti i drugih pozitivnih osobina u procesu odgoja i obrazovanja djece i mladeži.</w:t>
            </w:r>
          </w:p>
        </w:tc>
      </w:tr>
      <w:tr w:rsidR="000E093C" w:rsidRPr="00175E4F" w14:paraId="7E8B669E" w14:textId="77777777" w:rsidTr="00790021">
        <w:tc>
          <w:tcPr>
            <w:tcW w:w="3936" w:type="dxa"/>
            <w:shd w:val="clear" w:color="auto" w:fill="DAEEF3" w:themeFill="accent5" w:themeFillTint="33"/>
          </w:tcPr>
          <w:p w14:paraId="36F1BF71"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Namjena</w:t>
            </w:r>
          </w:p>
        </w:tc>
        <w:tc>
          <w:tcPr>
            <w:tcW w:w="10282" w:type="dxa"/>
            <w:gridSpan w:val="2"/>
            <w:shd w:val="clear" w:color="auto" w:fill="DAEEF3" w:themeFill="accent5" w:themeFillTint="33"/>
          </w:tcPr>
          <w:p w14:paraId="734A2571"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Utjecati na razvijanje kreativnosti, pozitivnih osobina i na taj način spriječiti razvoj rizičnih oblika ponašanja djece i mladih.</w:t>
            </w:r>
          </w:p>
        </w:tc>
      </w:tr>
      <w:tr w:rsidR="000E093C" w:rsidRPr="00175E4F" w14:paraId="2C0565FA" w14:textId="77777777" w:rsidTr="000E093C">
        <w:tc>
          <w:tcPr>
            <w:tcW w:w="3936" w:type="dxa"/>
          </w:tcPr>
          <w:p w14:paraId="44ECC44B"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Nositelji aktivnosti</w:t>
            </w:r>
          </w:p>
        </w:tc>
        <w:tc>
          <w:tcPr>
            <w:tcW w:w="10282" w:type="dxa"/>
            <w:gridSpan w:val="2"/>
          </w:tcPr>
          <w:p w14:paraId="4A3345B1" w14:textId="77777777" w:rsidR="000E093C" w:rsidRPr="00175E4F" w:rsidRDefault="000E093C" w:rsidP="000E093C">
            <w:pPr>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Svi razrednici</w:t>
            </w:r>
          </w:p>
        </w:tc>
      </w:tr>
      <w:tr w:rsidR="000E093C" w:rsidRPr="00175E4F" w14:paraId="77EDE317" w14:textId="77777777" w:rsidTr="00790021">
        <w:tc>
          <w:tcPr>
            <w:tcW w:w="3936" w:type="dxa"/>
            <w:shd w:val="clear" w:color="auto" w:fill="DAEEF3" w:themeFill="accent5" w:themeFillTint="33"/>
          </w:tcPr>
          <w:p w14:paraId="6625F704"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Način realizacije</w:t>
            </w:r>
          </w:p>
        </w:tc>
        <w:tc>
          <w:tcPr>
            <w:tcW w:w="10282" w:type="dxa"/>
            <w:gridSpan w:val="2"/>
            <w:shd w:val="clear" w:color="auto" w:fill="DAEEF3" w:themeFill="accent5" w:themeFillTint="33"/>
          </w:tcPr>
          <w:p w14:paraId="5982546E"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Radionice, plakati, grupni rad</w:t>
            </w:r>
          </w:p>
        </w:tc>
      </w:tr>
      <w:tr w:rsidR="000E093C" w:rsidRPr="00175E4F" w14:paraId="38EE3D90" w14:textId="77777777" w:rsidTr="000E093C">
        <w:tc>
          <w:tcPr>
            <w:tcW w:w="3936" w:type="dxa"/>
          </w:tcPr>
          <w:p w14:paraId="7C2DCF1B"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Vrijeme realizacije</w:t>
            </w:r>
          </w:p>
        </w:tc>
        <w:tc>
          <w:tcPr>
            <w:tcW w:w="10282" w:type="dxa"/>
            <w:gridSpan w:val="2"/>
          </w:tcPr>
          <w:p w14:paraId="046F326D"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 xml:space="preserve">18. listopad </w:t>
            </w:r>
          </w:p>
        </w:tc>
      </w:tr>
      <w:tr w:rsidR="000E093C" w:rsidRPr="00175E4F" w14:paraId="551FEF5C" w14:textId="77777777" w:rsidTr="00790021">
        <w:tc>
          <w:tcPr>
            <w:tcW w:w="3936" w:type="dxa"/>
            <w:shd w:val="clear" w:color="auto" w:fill="DAEEF3" w:themeFill="accent5" w:themeFillTint="33"/>
          </w:tcPr>
          <w:p w14:paraId="26BC9F78"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Troškovnik</w:t>
            </w:r>
          </w:p>
        </w:tc>
        <w:tc>
          <w:tcPr>
            <w:tcW w:w="10282" w:type="dxa"/>
            <w:gridSpan w:val="2"/>
            <w:shd w:val="clear" w:color="auto" w:fill="DAEEF3" w:themeFill="accent5" w:themeFillTint="33"/>
          </w:tcPr>
          <w:p w14:paraId="2D3E967C"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w:t>
            </w:r>
          </w:p>
        </w:tc>
      </w:tr>
      <w:tr w:rsidR="000E093C" w:rsidRPr="00175E4F" w14:paraId="40CD8ABA" w14:textId="77777777" w:rsidTr="000E093C">
        <w:tc>
          <w:tcPr>
            <w:tcW w:w="3936" w:type="dxa"/>
          </w:tcPr>
          <w:p w14:paraId="452E6DDE"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Način vrednovanja</w:t>
            </w:r>
          </w:p>
        </w:tc>
        <w:tc>
          <w:tcPr>
            <w:tcW w:w="10282" w:type="dxa"/>
            <w:gridSpan w:val="2"/>
          </w:tcPr>
          <w:p w14:paraId="2139C880"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Promatranje, anketiranje</w:t>
            </w:r>
          </w:p>
        </w:tc>
      </w:tr>
      <w:tr w:rsidR="000E093C" w:rsidRPr="00175E4F" w14:paraId="40055F83" w14:textId="77777777" w:rsidTr="00790021">
        <w:tc>
          <w:tcPr>
            <w:tcW w:w="3936" w:type="dxa"/>
            <w:shd w:val="clear" w:color="auto" w:fill="DAEEF3" w:themeFill="accent5" w:themeFillTint="33"/>
          </w:tcPr>
          <w:p w14:paraId="284FCC33" w14:textId="77777777" w:rsidR="000E093C" w:rsidRPr="00175E4F" w:rsidRDefault="000E093C" w:rsidP="000E093C">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Korištenje rezultata vrednovanja</w:t>
            </w:r>
          </w:p>
        </w:tc>
        <w:tc>
          <w:tcPr>
            <w:tcW w:w="10282" w:type="dxa"/>
            <w:gridSpan w:val="2"/>
            <w:shd w:val="clear" w:color="auto" w:fill="DAEEF3" w:themeFill="accent5" w:themeFillTint="33"/>
          </w:tcPr>
          <w:p w14:paraId="18599713" w14:textId="77777777" w:rsidR="000E093C" w:rsidRPr="00175E4F" w:rsidRDefault="000E093C" w:rsidP="000E093C">
            <w:pPr>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Daljnje unaprjeđenje rada</w:t>
            </w:r>
          </w:p>
        </w:tc>
      </w:tr>
    </w:tbl>
    <w:p w14:paraId="21EE0E52" w14:textId="44A82433" w:rsidR="0014203F" w:rsidRDefault="0014203F">
      <w:pPr>
        <w:rPr>
          <w:rFonts w:ascii="Times New Roman" w:eastAsia="Times New Roman" w:hAnsi="Times New Roman" w:cs="Times New Roman"/>
          <w:color w:val="000000"/>
          <w:sz w:val="24"/>
          <w:szCs w:val="19"/>
          <w:lang w:eastAsia="en-GB"/>
        </w:rPr>
      </w:pPr>
    </w:p>
    <w:p w14:paraId="100B124E" w14:textId="21872396" w:rsidR="008C020D" w:rsidRDefault="008C020D">
      <w:pPr>
        <w:rPr>
          <w:rFonts w:ascii="Times New Roman" w:eastAsia="Times New Roman" w:hAnsi="Times New Roman" w:cs="Times New Roman"/>
          <w:color w:val="000000"/>
          <w:sz w:val="24"/>
          <w:szCs w:val="19"/>
          <w:lang w:eastAsia="en-GB"/>
        </w:rPr>
      </w:pPr>
    </w:p>
    <w:tbl>
      <w:tblPr>
        <w:tblW w:w="142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693"/>
        <w:gridCol w:w="7589"/>
      </w:tblGrid>
      <w:tr w:rsidR="00B30B5F" w:rsidRPr="00B30B5F" w14:paraId="2B34019A" w14:textId="77777777" w:rsidTr="00790021">
        <w:tc>
          <w:tcPr>
            <w:tcW w:w="3936" w:type="dxa"/>
            <w:shd w:val="clear" w:color="auto" w:fill="DAEEF3" w:themeFill="accent5" w:themeFillTint="33"/>
          </w:tcPr>
          <w:p w14:paraId="31B30F44" w14:textId="77777777" w:rsidR="008C020D" w:rsidRPr="00B30B5F" w:rsidRDefault="008C020D" w:rsidP="008C020D">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Naziv aktivnosti: POP – UP festival emocija, dječje dobrobiti i dječjih prava</w:t>
            </w:r>
          </w:p>
          <w:p w14:paraId="3D5D6F9B" w14:textId="77777777" w:rsidR="008C020D" w:rsidRPr="00B30B5F" w:rsidRDefault="008C020D" w:rsidP="008C020D">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 xml:space="preserve"> </w:t>
            </w:r>
          </w:p>
        </w:tc>
        <w:tc>
          <w:tcPr>
            <w:tcW w:w="2693" w:type="dxa"/>
            <w:shd w:val="clear" w:color="auto" w:fill="DAEEF3" w:themeFill="accent5" w:themeFillTint="33"/>
          </w:tcPr>
          <w:p w14:paraId="448F6739" w14:textId="77777777" w:rsidR="008C020D" w:rsidRPr="00B30B5F" w:rsidRDefault="008C020D" w:rsidP="008C020D">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Ime i prezime voditelja:</w:t>
            </w:r>
          </w:p>
        </w:tc>
        <w:tc>
          <w:tcPr>
            <w:tcW w:w="7589" w:type="dxa"/>
            <w:shd w:val="clear" w:color="auto" w:fill="DAEEF3" w:themeFill="accent5" w:themeFillTint="33"/>
          </w:tcPr>
          <w:p w14:paraId="4C77CE59" w14:textId="74DAEECD" w:rsidR="008C020D" w:rsidRPr="00B30B5F" w:rsidRDefault="008C020D" w:rsidP="008C020D">
            <w:pPr>
              <w:tabs>
                <w:tab w:val="left" w:pos="1065"/>
              </w:tabs>
              <w:spacing w:after="0" w:line="240" w:lineRule="auto"/>
              <w:rPr>
                <w:rFonts w:ascii="Arial" w:eastAsia="Calibri" w:hAnsi="Arial" w:cs="Arial"/>
                <w:b/>
                <w:color w:val="548DD4" w:themeColor="text2" w:themeTint="99"/>
                <w:sz w:val="24"/>
                <w:szCs w:val="24"/>
              </w:rPr>
            </w:pPr>
            <w:r w:rsidRPr="00B30B5F">
              <w:rPr>
                <w:rFonts w:ascii="Arial" w:eastAsia="Calibri" w:hAnsi="Arial" w:cs="Arial"/>
                <w:b/>
                <w:color w:val="548DD4" w:themeColor="text2" w:themeTint="99"/>
                <w:sz w:val="24"/>
                <w:szCs w:val="24"/>
              </w:rPr>
              <w:t>M</w:t>
            </w:r>
            <w:r w:rsidR="00B30B5F" w:rsidRPr="00B30B5F">
              <w:rPr>
                <w:rFonts w:ascii="Arial" w:eastAsia="Calibri" w:hAnsi="Arial" w:cs="Arial"/>
                <w:b/>
                <w:color w:val="548DD4" w:themeColor="text2" w:themeTint="99"/>
                <w:sz w:val="24"/>
                <w:szCs w:val="24"/>
              </w:rPr>
              <w:t>ihaela Horvat</w:t>
            </w:r>
            <w:r w:rsidRPr="00B30B5F">
              <w:rPr>
                <w:rFonts w:ascii="Arial" w:eastAsia="Calibri" w:hAnsi="Arial" w:cs="Arial"/>
                <w:b/>
                <w:color w:val="548DD4" w:themeColor="text2" w:themeTint="99"/>
                <w:sz w:val="24"/>
                <w:szCs w:val="24"/>
              </w:rPr>
              <w:t>, pedagog</w:t>
            </w:r>
            <w:r w:rsidR="00BC7041">
              <w:rPr>
                <w:rFonts w:ascii="Arial" w:eastAsia="Calibri" w:hAnsi="Arial" w:cs="Arial"/>
                <w:b/>
                <w:color w:val="548DD4" w:themeColor="text2" w:themeTint="99"/>
                <w:sz w:val="24"/>
                <w:szCs w:val="24"/>
              </w:rPr>
              <w:t>inja</w:t>
            </w:r>
          </w:p>
        </w:tc>
      </w:tr>
      <w:tr w:rsidR="008C020D" w:rsidRPr="00175E4F" w14:paraId="30189E18" w14:textId="77777777" w:rsidTr="002A26B5">
        <w:tc>
          <w:tcPr>
            <w:tcW w:w="3936" w:type="dxa"/>
          </w:tcPr>
          <w:p w14:paraId="052E3F8D"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Ciljevi</w:t>
            </w:r>
          </w:p>
        </w:tc>
        <w:tc>
          <w:tcPr>
            <w:tcW w:w="10282" w:type="dxa"/>
            <w:gridSpan w:val="2"/>
          </w:tcPr>
          <w:p w14:paraId="5A48A617"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Razvijanje emocionalne inteligencije kod učenika.</w:t>
            </w:r>
          </w:p>
        </w:tc>
      </w:tr>
      <w:tr w:rsidR="008C020D" w:rsidRPr="00175E4F" w14:paraId="32600EB5" w14:textId="77777777" w:rsidTr="00790021">
        <w:tc>
          <w:tcPr>
            <w:tcW w:w="3936" w:type="dxa"/>
            <w:shd w:val="clear" w:color="auto" w:fill="DAEEF3" w:themeFill="accent5" w:themeFillTint="33"/>
          </w:tcPr>
          <w:p w14:paraId="3B75BB1D"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Namjena</w:t>
            </w:r>
          </w:p>
        </w:tc>
        <w:tc>
          <w:tcPr>
            <w:tcW w:w="10282" w:type="dxa"/>
            <w:gridSpan w:val="2"/>
            <w:shd w:val="clear" w:color="auto" w:fill="DAEEF3" w:themeFill="accent5" w:themeFillTint="33"/>
          </w:tcPr>
          <w:p w14:paraId="2E980A73" w14:textId="77777777" w:rsidR="008C020D" w:rsidRPr="00175E4F" w:rsidRDefault="008C020D" w:rsidP="008C020D">
            <w:pPr>
              <w:tabs>
                <w:tab w:val="left" w:pos="1065"/>
              </w:tabs>
              <w:spacing w:after="0" w:line="240" w:lineRule="auto"/>
              <w:rPr>
                <w:rFonts w:ascii="Arial" w:eastAsia="Calibri" w:hAnsi="Arial" w:cs="Arial"/>
                <w:bCs/>
                <w:iCs/>
                <w:color w:val="000000"/>
                <w:sz w:val="24"/>
                <w:szCs w:val="24"/>
              </w:rPr>
            </w:pPr>
            <w:r w:rsidRPr="00175E4F">
              <w:rPr>
                <w:rFonts w:ascii="Arial" w:eastAsia="Calibri" w:hAnsi="Arial" w:cs="Arial"/>
                <w:bCs/>
                <w:iCs/>
                <w:color w:val="000000"/>
                <w:sz w:val="24"/>
                <w:szCs w:val="24"/>
              </w:rPr>
              <w:t>Naglašavanje važnosti prepoznavanja vlastitih emocija i upravljanja njima, važnost dječjih prava koje svako dijete treba osjetiti na vlastitoj koži, a opet s druge strane i važnost njihovih dužnosti u suvremenom svijetu.</w:t>
            </w:r>
          </w:p>
          <w:p w14:paraId="19D59920"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p>
        </w:tc>
      </w:tr>
      <w:tr w:rsidR="008C020D" w:rsidRPr="00175E4F" w14:paraId="3DB96182" w14:textId="77777777" w:rsidTr="002A26B5">
        <w:tc>
          <w:tcPr>
            <w:tcW w:w="3936" w:type="dxa"/>
          </w:tcPr>
          <w:p w14:paraId="2A21046E"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Nositelji aktivnosti</w:t>
            </w:r>
          </w:p>
        </w:tc>
        <w:tc>
          <w:tcPr>
            <w:tcW w:w="10282" w:type="dxa"/>
            <w:gridSpan w:val="2"/>
          </w:tcPr>
          <w:p w14:paraId="4FB3BF29" w14:textId="77777777" w:rsidR="008C020D" w:rsidRPr="00175E4F" w:rsidRDefault="008C020D" w:rsidP="008C020D">
            <w:pPr>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Grad Daruvar, BBŽ</w:t>
            </w:r>
          </w:p>
        </w:tc>
      </w:tr>
      <w:tr w:rsidR="008C020D" w:rsidRPr="00175E4F" w14:paraId="333613AA" w14:textId="77777777" w:rsidTr="00790021">
        <w:tc>
          <w:tcPr>
            <w:tcW w:w="3936" w:type="dxa"/>
            <w:shd w:val="clear" w:color="auto" w:fill="DAEEF3" w:themeFill="accent5" w:themeFillTint="33"/>
          </w:tcPr>
          <w:p w14:paraId="0BDE9B5C"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Način realizacije</w:t>
            </w:r>
          </w:p>
        </w:tc>
        <w:tc>
          <w:tcPr>
            <w:tcW w:w="10282" w:type="dxa"/>
            <w:gridSpan w:val="2"/>
            <w:shd w:val="clear" w:color="auto" w:fill="DAEEF3" w:themeFill="accent5" w:themeFillTint="33"/>
          </w:tcPr>
          <w:p w14:paraId="75FAD7CF"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radionice</w:t>
            </w:r>
          </w:p>
        </w:tc>
      </w:tr>
      <w:tr w:rsidR="008C020D" w:rsidRPr="00175E4F" w14:paraId="660A7D08" w14:textId="77777777" w:rsidTr="002A26B5">
        <w:tc>
          <w:tcPr>
            <w:tcW w:w="3936" w:type="dxa"/>
          </w:tcPr>
          <w:p w14:paraId="3C9D3727"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Vrijeme realizacije</w:t>
            </w:r>
          </w:p>
        </w:tc>
        <w:tc>
          <w:tcPr>
            <w:tcW w:w="10282" w:type="dxa"/>
            <w:gridSpan w:val="2"/>
          </w:tcPr>
          <w:p w14:paraId="76599733"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Studeni</w:t>
            </w:r>
          </w:p>
        </w:tc>
      </w:tr>
      <w:tr w:rsidR="008C020D" w:rsidRPr="00175E4F" w14:paraId="0AD7F4D9" w14:textId="77777777" w:rsidTr="00790021">
        <w:tc>
          <w:tcPr>
            <w:tcW w:w="3936" w:type="dxa"/>
            <w:shd w:val="clear" w:color="auto" w:fill="DAEEF3" w:themeFill="accent5" w:themeFillTint="33"/>
          </w:tcPr>
          <w:p w14:paraId="3B6B7F56"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Troškovnik</w:t>
            </w:r>
          </w:p>
        </w:tc>
        <w:tc>
          <w:tcPr>
            <w:tcW w:w="10282" w:type="dxa"/>
            <w:gridSpan w:val="2"/>
            <w:shd w:val="clear" w:color="auto" w:fill="DAEEF3" w:themeFill="accent5" w:themeFillTint="33"/>
          </w:tcPr>
          <w:p w14:paraId="2600E182"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w:t>
            </w:r>
          </w:p>
        </w:tc>
      </w:tr>
      <w:tr w:rsidR="008C020D" w:rsidRPr="00175E4F" w14:paraId="0443AEDB" w14:textId="77777777" w:rsidTr="002A26B5">
        <w:tc>
          <w:tcPr>
            <w:tcW w:w="3936" w:type="dxa"/>
          </w:tcPr>
          <w:p w14:paraId="19D8DA4A"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Način vrednovanja</w:t>
            </w:r>
          </w:p>
        </w:tc>
        <w:tc>
          <w:tcPr>
            <w:tcW w:w="10282" w:type="dxa"/>
            <w:gridSpan w:val="2"/>
          </w:tcPr>
          <w:p w14:paraId="2F3AF7DD"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Promatranje, anketa</w:t>
            </w:r>
          </w:p>
        </w:tc>
      </w:tr>
      <w:tr w:rsidR="008C020D" w:rsidRPr="00175E4F" w14:paraId="36D2DFAB" w14:textId="77777777" w:rsidTr="00790021">
        <w:tc>
          <w:tcPr>
            <w:tcW w:w="3936" w:type="dxa"/>
            <w:shd w:val="clear" w:color="auto" w:fill="DAEEF3" w:themeFill="accent5" w:themeFillTint="33"/>
          </w:tcPr>
          <w:p w14:paraId="3397CBAB" w14:textId="77777777" w:rsidR="008C020D" w:rsidRPr="00175E4F" w:rsidRDefault="008C020D" w:rsidP="008C020D">
            <w:pPr>
              <w:tabs>
                <w:tab w:val="left" w:pos="1065"/>
              </w:tabs>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Korištenje rezultata vrednovanja</w:t>
            </w:r>
          </w:p>
        </w:tc>
        <w:tc>
          <w:tcPr>
            <w:tcW w:w="10282" w:type="dxa"/>
            <w:gridSpan w:val="2"/>
            <w:shd w:val="clear" w:color="auto" w:fill="DAEEF3" w:themeFill="accent5" w:themeFillTint="33"/>
          </w:tcPr>
          <w:p w14:paraId="616D3D3B" w14:textId="77777777" w:rsidR="008C020D" w:rsidRPr="00175E4F" w:rsidRDefault="008C020D" w:rsidP="008C020D">
            <w:pPr>
              <w:spacing w:after="0" w:line="240" w:lineRule="auto"/>
              <w:rPr>
                <w:rFonts w:ascii="Arial" w:eastAsia="Calibri" w:hAnsi="Arial" w:cs="Arial"/>
                <w:color w:val="000000"/>
                <w:sz w:val="24"/>
                <w:szCs w:val="24"/>
              </w:rPr>
            </w:pPr>
            <w:r w:rsidRPr="00175E4F">
              <w:rPr>
                <w:rFonts w:ascii="Arial" w:eastAsia="Calibri" w:hAnsi="Arial" w:cs="Arial"/>
                <w:color w:val="000000"/>
                <w:sz w:val="24"/>
                <w:szCs w:val="24"/>
              </w:rPr>
              <w:t xml:space="preserve">Daljnje unaprjeđenje rada </w:t>
            </w:r>
          </w:p>
        </w:tc>
      </w:tr>
    </w:tbl>
    <w:p w14:paraId="037003E1" w14:textId="77777777" w:rsidR="001B471A" w:rsidRDefault="001B471A">
      <w:pPr>
        <w:rPr>
          <w:rFonts w:ascii="Times New Roman" w:eastAsia="Times New Roman" w:hAnsi="Times New Roman" w:cs="Times New Roman"/>
          <w:color w:val="000000"/>
          <w:sz w:val="24"/>
          <w:szCs w:val="19"/>
          <w:lang w:eastAsia="en-GB"/>
        </w:rPr>
      </w:pPr>
    </w:p>
    <w:p w14:paraId="281DEF25" w14:textId="77777777" w:rsidR="001B471A" w:rsidRDefault="001B471A">
      <w:pPr>
        <w:rPr>
          <w:rFonts w:ascii="Times New Roman" w:eastAsia="Times New Roman" w:hAnsi="Times New Roman" w:cs="Times New Roman"/>
          <w:color w:val="000000"/>
          <w:sz w:val="24"/>
          <w:szCs w:val="19"/>
          <w:lang w:eastAsia="en-GB"/>
        </w:rPr>
      </w:pPr>
    </w:p>
    <w:p w14:paraId="3DDFA53E" w14:textId="77777777" w:rsidR="006C7B8D" w:rsidRDefault="006C7B8D">
      <w:pPr>
        <w:rPr>
          <w:rFonts w:ascii="Times New Roman" w:eastAsia="Times New Roman" w:hAnsi="Times New Roman" w:cs="Times New Roman"/>
          <w:color w:val="000000"/>
          <w:sz w:val="24"/>
          <w:szCs w:val="19"/>
          <w:lang w:eastAsia="en-GB"/>
        </w:rPr>
      </w:pPr>
    </w:p>
    <w:p w14:paraId="082C5F5B" w14:textId="77777777" w:rsidR="006C7B8D" w:rsidRDefault="006C7B8D">
      <w:pPr>
        <w:rPr>
          <w:rFonts w:ascii="Times New Roman" w:eastAsia="Times New Roman" w:hAnsi="Times New Roman" w:cs="Times New Roman"/>
          <w:color w:val="000000"/>
          <w:sz w:val="24"/>
          <w:szCs w:val="19"/>
          <w:lang w:eastAsia="en-GB"/>
        </w:rPr>
      </w:pPr>
    </w:p>
    <w:p w14:paraId="6CCBD348" w14:textId="77777777" w:rsidR="006C7B8D" w:rsidRDefault="006C7B8D">
      <w:pPr>
        <w:rPr>
          <w:rFonts w:ascii="Times New Roman" w:eastAsia="Times New Roman" w:hAnsi="Times New Roman" w:cs="Times New Roman"/>
          <w:color w:val="000000"/>
          <w:sz w:val="24"/>
          <w:szCs w:val="19"/>
          <w:lang w:eastAsia="en-GB"/>
        </w:rPr>
      </w:pPr>
    </w:p>
    <w:p w14:paraId="4B434DEE" w14:textId="77777777" w:rsidR="006C7B8D" w:rsidRDefault="006C7B8D">
      <w:pPr>
        <w:rPr>
          <w:rFonts w:ascii="Times New Roman" w:eastAsia="Times New Roman" w:hAnsi="Times New Roman" w:cs="Times New Roman"/>
          <w:color w:val="000000"/>
          <w:sz w:val="24"/>
          <w:szCs w:val="19"/>
          <w:lang w:eastAsia="en-GB"/>
        </w:rPr>
      </w:pPr>
    </w:p>
    <w:p w14:paraId="6D174114" w14:textId="77777777" w:rsidR="006C7B8D" w:rsidRDefault="006C7B8D">
      <w:pPr>
        <w:rPr>
          <w:rFonts w:ascii="Times New Roman" w:eastAsia="Times New Roman" w:hAnsi="Times New Roman" w:cs="Times New Roman"/>
          <w:color w:val="000000"/>
          <w:sz w:val="24"/>
          <w:szCs w:val="19"/>
          <w:lang w:eastAsia="en-GB"/>
        </w:rPr>
      </w:pPr>
    </w:p>
    <w:p w14:paraId="1DDCDDD0" w14:textId="77777777" w:rsidR="006C7B8D" w:rsidRDefault="006C7B8D">
      <w:pPr>
        <w:rPr>
          <w:rFonts w:ascii="Times New Roman" w:eastAsia="Times New Roman" w:hAnsi="Times New Roman" w:cs="Times New Roman"/>
          <w:color w:val="000000"/>
          <w:sz w:val="24"/>
          <w:szCs w:val="19"/>
          <w:lang w:eastAsia="en-GB"/>
        </w:rPr>
      </w:pPr>
    </w:p>
    <w:p w14:paraId="155E4F18" w14:textId="77777777" w:rsidR="006C7B8D" w:rsidRDefault="006C7B8D"/>
    <w:p w14:paraId="4921B16A" w14:textId="77777777" w:rsidR="006C7B8D" w:rsidRDefault="006C7B8D" w:rsidP="006C7B8D">
      <w:pPr>
        <w:spacing w:after="0"/>
        <w:ind w:left="363" w:right="361" w:hanging="10"/>
        <w:jc w:val="center"/>
      </w:pPr>
      <w:r>
        <w:rPr>
          <w:rFonts w:ascii="Calibri" w:eastAsia="Calibri" w:hAnsi="Calibri" w:cs="Calibri"/>
          <w:b/>
          <w:sz w:val="36"/>
        </w:rPr>
        <w:t>PERMANENTNI MEĐUNARODNI MOTIVACIJSKO-</w:t>
      </w:r>
    </w:p>
    <w:p w14:paraId="2C9FFC03" w14:textId="77777777" w:rsidR="006C7B8D" w:rsidRDefault="006C7B8D" w:rsidP="006C7B8D">
      <w:pPr>
        <w:pStyle w:val="Naslov1"/>
      </w:pPr>
      <w:r>
        <w:t xml:space="preserve">EDUKATIVNO-PREZENTACIJSKO MULTIMEDIJSKI PROJEKT </w:t>
      </w:r>
    </w:p>
    <w:p w14:paraId="1093C407" w14:textId="77777777" w:rsidR="006C7B8D" w:rsidRDefault="006C7B8D" w:rsidP="006C7B8D">
      <w:pPr>
        <w:ind w:left="996" w:hanging="10"/>
      </w:pPr>
      <w:r>
        <w:rPr>
          <w:rFonts w:ascii="Calibri" w:eastAsia="Calibri" w:hAnsi="Calibri" w:cs="Calibri"/>
          <w:b/>
          <w:sz w:val="36"/>
        </w:rPr>
        <w:t xml:space="preserve">„PJEVAJ SVIRAJ PLEŠI-U ČEMU SMO NAJBOLJI?“      </w:t>
      </w:r>
    </w:p>
    <w:p w14:paraId="0FD3F838" w14:textId="77777777" w:rsidR="006C7B8D" w:rsidRDefault="006C7B8D" w:rsidP="006C7B8D">
      <w:pPr>
        <w:ind w:left="363" w:right="355" w:hanging="10"/>
        <w:jc w:val="center"/>
      </w:pPr>
      <w:r>
        <w:rPr>
          <w:rFonts w:ascii="Calibri" w:eastAsia="Calibri" w:hAnsi="Calibri" w:cs="Calibri"/>
          <w:b/>
          <w:sz w:val="36"/>
        </w:rPr>
        <w:t xml:space="preserve">školska godina 2023./2024. </w:t>
      </w:r>
    </w:p>
    <w:p w14:paraId="51E62E3F" w14:textId="77777777" w:rsidR="006C7B8D" w:rsidRDefault="006C7B8D" w:rsidP="006C7B8D">
      <w:pPr>
        <w:spacing w:after="215"/>
        <w:ind w:left="73"/>
        <w:jc w:val="center"/>
      </w:pPr>
      <w:r>
        <w:rPr>
          <w:rFonts w:ascii="Calibri" w:eastAsia="Calibri" w:hAnsi="Calibri" w:cs="Calibri"/>
          <w:sz w:val="36"/>
        </w:rPr>
        <w:t xml:space="preserve"> </w:t>
      </w:r>
    </w:p>
    <w:p w14:paraId="0688FFAE" w14:textId="77777777" w:rsidR="006C7B8D" w:rsidRDefault="006C7B8D" w:rsidP="006C7B8D">
      <w:pPr>
        <w:spacing w:after="0"/>
        <w:ind w:left="371" w:hanging="10"/>
      </w:pPr>
      <w:r>
        <w:rPr>
          <w:rFonts w:ascii="Calibri" w:eastAsia="Calibri" w:hAnsi="Calibri" w:cs="Calibri"/>
          <w:b/>
          <w:sz w:val="36"/>
        </w:rPr>
        <w:t>1.</w:t>
      </w:r>
      <w:r>
        <w:rPr>
          <w:rFonts w:ascii="Arial" w:eastAsia="Arial" w:hAnsi="Arial" w:cs="Arial"/>
          <w:b/>
          <w:sz w:val="36"/>
        </w:rPr>
        <w:t xml:space="preserve"> </w:t>
      </w:r>
      <w:r>
        <w:rPr>
          <w:rFonts w:ascii="Calibri" w:eastAsia="Calibri" w:hAnsi="Calibri" w:cs="Calibri"/>
          <w:b/>
          <w:sz w:val="36"/>
        </w:rPr>
        <w:t xml:space="preserve">OPĆENITO O PROJEKTU </w:t>
      </w:r>
    </w:p>
    <w:p w14:paraId="50C5730D" w14:textId="77777777" w:rsidR="006C7B8D" w:rsidRDefault="006C7B8D" w:rsidP="006C7B8D">
      <w:pPr>
        <w:spacing w:after="443"/>
        <w:ind w:left="716" w:hanging="10"/>
      </w:pPr>
      <w:r>
        <w:rPr>
          <w:rFonts w:ascii="Calibri" w:eastAsia="Calibri" w:hAnsi="Calibri" w:cs="Calibri"/>
          <w:b/>
          <w:sz w:val="36"/>
        </w:rPr>
        <w:t xml:space="preserve">Projekt „PJEVAJ SVIRAJ PLEŠI-U ČEMU SMO NAJBOLJI?“ </w:t>
      </w:r>
      <w:r>
        <w:rPr>
          <w:rFonts w:ascii="Calibri" w:eastAsia="Calibri" w:hAnsi="Calibri" w:cs="Calibri"/>
          <w:sz w:val="36"/>
          <w:u w:val="single" w:color="000000"/>
        </w:rPr>
        <w:t>OSNOVNA IDEJA PROJEKTA:</w:t>
      </w:r>
      <w:r>
        <w:rPr>
          <w:rFonts w:ascii="Calibri" w:eastAsia="Calibri" w:hAnsi="Calibri" w:cs="Calibri"/>
          <w:sz w:val="36"/>
        </w:rPr>
        <w:t xml:space="preserve">  </w:t>
      </w:r>
    </w:p>
    <w:p w14:paraId="41DBA672" w14:textId="77777777" w:rsidR="006C7B8D" w:rsidRDefault="006C7B8D">
      <w:pPr>
        <w:numPr>
          <w:ilvl w:val="0"/>
          <w:numId w:val="28"/>
        </w:numPr>
        <w:spacing w:after="0" w:line="271" w:lineRule="auto"/>
        <w:ind w:right="115" w:hanging="360"/>
      </w:pPr>
      <w:r>
        <w:rPr>
          <w:rFonts w:ascii="Calibri" w:eastAsia="Calibri" w:hAnsi="Calibri" w:cs="Calibri"/>
          <w:sz w:val="36"/>
          <w:u w:val="single" w:color="000000"/>
        </w:rPr>
        <w:t>POTICAJ NA GLAZBENO-PLESNE, multimedijske i</w:t>
      </w:r>
      <w:r>
        <w:rPr>
          <w:rFonts w:ascii="Calibri" w:eastAsia="Calibri" w:hAnsi="Calibri" w:cs="Calibri"/>
          <w:sz w:val="36"/>
        </w:rPr>
        <w:t xml:space="preserve"> </w:t>
      </w:r>
      <w:r>
        <w:rPr>
          <w:rFonts w:ascii="Calibri" w:eastAsia="Calibri" w:hAnsi="Calibri" w:cs="Calibri"/>
          <w:sz w:val="36"/>
          <w:u w:val="single" w:color="000000"/>
        </w:rPr>
        <w:t>multikulturalne AKTIVNOSTI u glazbi svih žanrova</w:t>
      </w:r>
      <w:r>
        <w:rPr>
          <w:rFonts w:ascii="Times New Roman" w:eastAsia="Times New Roman" w:hAnsi="Times New Roman" w:cs="Times New Roman"/>
          <w:sz w:val="58"/>
        </w:rPr>
        <w:t xml:space="preserve"> </w:t>
      </w:r>
    </w:p>
    <w:p w14:paraId="228D2C65" w14:textId="77777777" w:rsidR="006C7B8D" w:rsidRDefault="006C7B8D">
      <w:pPr>
        <w:numPr>
          <w:ilvl w:val="0"/>
          <w:numId w:val="28"/>
        </w:numPr>
        <w:spacing w:after="28" w:line="258" w:lineRule="auto"/>
        <w:ind w:right="115" w:hanging="360"/>
      </w:pPr>
      <w:r>
        <w:rPr>
          <w:rFonts w:ascii="Calibri" w:eastAsia="Calibri" w:hAnsi="Calibri" w:cs="Calibri"/>
          <w:sz w:val="28"/>
        </w:rPr>
        <w:t>rad i razmjena iskustava u glazbenim izazovima, istra</w:t>
      </w:r>
      <w:r>
        <w:rPr>
          <w:rFonts w:ascii="Franklin Gothic Book" w:eastAsia="Franklin Gothic Book" w:hAnsi="Franklin Gothic Book" w:cs="Franklin Gothic Book"/>
          <w:sz w:val="28"/>
        </w:rPr>
        <w:t>ž</w:t>
      </w:r>
      <w:r>
        <w:rPr>
          <w:rFonts w:ascii="Calibri" w:eastAsia="Calibri" w:hAnsi="Calibri" w:cs="Calibri"/>
          <w:sz w:val="28"/>
        </w:rPr>
        <w:t>ivanjima, multimedijskom i multikulturalnom stvarala</w:t>
      </w:r>
      <w:r>
        <w:rPr>
          <w:rFonts w:ascii="Franklin Gothic Book" w:eastAsia="Franklin Gothic Book" w:hAnsi="Franklin Gothic Book" w:cs="Franklin Gothic Book"/>
          <w:sz w:val="28"/>
        </w:rPr>
        <w:t>š</w:t>
      </w:r>
      <w:r>
        <w:rPr>
          <w:rFonts w:ascii="Calibri" w:eastAsia="Calibri" w:hAnsi="Calibri" w:cs="Calibri"/>
          <w:sz w:val="28"/>
        </w:rPr>
        <w:t>tvu: u pjevanju, sviranju, plesu, slu</w:t>
      </w:r>
      <w:r>
        <w:rPr>
          <w:rFonts w:ascii="Franklin Gothic Book" w:eastAsia="Franklin Gothic Book" w:hAnsi="Franklin Gothic Book" w:cs="Franklin Gothic Book"/>
          <w:sz w:val="28"/>
        </w:rPr>
        <w:t>š</w:t>
      </w:r>
      <w:r>
        <w:rPr>
          <w:rFonts w:ascii="Calibri" w:eastAsia="Calibri" w:hAnsi="Calibri" w:cs="Calibri"/>
          <w:sz w:val="28"/>
        </w:rPr>
        <w:t>anju glazbe, glazbenim do</w:t>
      </w:r>
      <w:r>
        <w:rPr>
          <w:rFonts w:ascii="Franklin Gothic Book" w:eastAsia="Franklin Gothic Book" w:hAnsi="Franklin Gothic Book" w:cs="Franklin Gothic Book"/>
          <w:sz w:val="28"/>
        </w:rPr>
        <w:t>ž</w:t>
      </w:r>
      <w:r>
        <w:rPr>
          <w:rFonts w:ascii="Calibri" w:eastAsia="Calibri" w:hAnsi="Calibri" w:cs="Calibri"/>
          <w:sz w:val="28"/>
        </w:rPr>
        <w:t>ivljajima, likovnim izri</w:t>
      </w:r>
      <w:r>
        <w:rPr>
          <w:rFonts w:ascii="Franklin Gothic Book" w:eastAsia="Franklin Gothic Book" w:hAnsi="Franklin Gothic Book" w:cs="Franklin Gothic Book"/>
          <w:sz w:val="28"/>
        </w:rPr>
        <w:t>č</w:t>
      </w:r>
      <w:r>
        <w:rPr>
          <w:rFonts w:ascii="Calibri" w:eastAsia="Calibri" w:hAnsi="Calibri" w:cs="Calibri"/>
          <w:sz w:val="28"/>
        </w:rPr>
        <w:t xml:space="preserve">ajima.... </w:t>
      </w:r>
      <w:r>
        <w:rPr>
          <w:rFonts w:ascii="Times New Roman" w:eastAsia="Times New Roman" w:hAnsi="Times New Roman" w:cs="Times New Roman"/>
          <w:sz w:val="28"/>
        </w:rPr>
        <w:t xml:space="preserve"> </w:t>
      </w:r>
      <w:r>
        <w:rPr>
          <w:rFonts w:ascii="Calibri" w:eastAsia="Calibri" w:hAnsi="Calibri" w:cs="Calibri"/>
          <w:sz w:val="28"/>
        </w:rPr>
        <w:t xml:space="preserve">na </w:t>
      </w:r>
      <w:r>
        <w:rPr>
          <w:rFonts w:ascii="Franklin Gothic Book" w:eastAsia="Franklin Gothic Book" w:hAnsi="Franklin Gothic Book" w:cs="Franklin Gothic Book"/>
          <w:sz w:val="28"/>
        </w:rPr>
        <w:t>ž</w:t>
      </w:r>
      <w:r>
        <w:rPr>
          <w:rFonts w:ascii="Calibri" w:eastAsia="Calibri" w:hAnsi="Calibri" w:cs="Calibri"/>
          <w:sz w:val="28"/>
        </w:rPr>
        <w:t>upanijskoj, me</w:t>
      </w:r>
      <w:r>
        <w:rPr>
          <w:rFonts w:ascii="Franklin Gothic Book" w:eastAsia="Franklin Gothic Book" w:hAnsi="Franklin Gothic Book" w:cs="Franklin Gothic Book"/>
          <w:sz w:val="28"/>
        </w:rPr>
        <w:t>đ</w:t>
      </w:r>
      <w:r>
        <w:rPr>
          <w:rFonts w:ascii="Calibri" w:eastAsia="Calibri" w:hAnsi="Calibri" w:cs="Calibri"/>
          <w:sz w:val="28"/>
        </w:rPr>
        <w:t>u</w:t>
      </w:r>
      <w:r>
        <w:rPr>
          <w:rFonts w:ascii="Franklin Gothic Book" w:eastAsia="Franklin Gothic Book" w:hAnsi="Franklin Gothic Book" w:cs="Franklin Gothic Book"/>
          <w:sz w:val="28"/>
        </w:rPr>
        <w:t>ž</w:t>
      </w:r>
      <w:r>
        <w:rPr>
          <w:rFonts w:ascii="Calibri" w:eastAsia="Calibri" w:hAnsi="Calibri" w:cs="Calibri"/>
          <w:sz w:val="28"/>
        </w:rPr>
        <w:t>upanijskoj, dr</w:t>
      </w:r>
      <w:r>
        <w:rPr>
          <w:rFonts w:ascii="Franklin Gothic Book" w:eastAsia="Franklin Gothic Book" w:hAnsi="Franklin Gothic Book" w:cs="Franklin Gothic Book"/>
          <w:sz w:val="28"/>
        </w:rPr>
        <w:t>ž</w:t>
      </w:r>
      <w:r>
        <w:rPr>
          <w:rFonts w:ascii="Calibri" w:eastAsia="Calibri" w:hAnsi="Calibri" w:cs="Calibri"/>
          <w:sz w:val="28"/>
        </w:rPr>
        <w:t>avnoj i me</w:t>
      </w:r>
      <w:r>
        <w:rPr>
          <w:rFonts w:ascii="Franklin Gothic Book" w:eastAsia="Franklin Gothic Book" w:hAnsi="Franklin Gothic Book" w:cs="Franklin Gothic Book"/>
          <w:sz w:val="28"/>
        </w:rPr>
        <w:t>đ</w:t>
      </w:r>
      <w:r>
        <w:rPr>
          <w:rFonts w:ascii="Calibri" w:eastAsia="Calibri" w:hAnsi="Calibri" w:cs="Calibri"/>
          <w:sz w:val="28"/>
        </w:rPr>
        <w:t>unarodnoj razini</w:t>
      </w:r>
      <w:r>
        <w:rPr>
          <w:rFonts w:ascii="Times New Roman" w:eastAsia="Times New Roman" w:hAnsi="Times New Roman" w:cs="Times New Roman"/>
          <w:sz w:val="28"/>
        </w:rPr>
        <w:t xml:space="preserve"> </w:t>
      </w:r>
    </w:p>
    <w:p w14:paraId="1CECF563" w14:textId="77777777" w:rsidR="006C7B8D" w:rsidRDefault="006C7B8D" w:rsidP="006C7B8D">
      <w:pPr>
        <w:spacing w:after="15"/>
        <w:ind w:left="721"/>
      </w:pPr>
      <w:r>
        <w:rPr>
          <w:rFonts w:ascii="Times New Roman" w:eastAsia="Times New Roman" w:hAnsi="Times New Roman" w:cs="Times New Roman"/>
          <w:sz w:val="28"/>
        </w:rPr>
        <w:lastRenderedPageBreak/>
        <w:t xml:space="preserve"> </w:t>
      </w:r>
    </w:p>
    <w:p w14:paraId="498E9082" w14:textId="77777777" w:rsidR="006C7B8D" w:rsidRDefault="006C7B8D" w:rsidP="006C7B8D">
      <w:pPr>
        <w:spacing w:after="230" w:line="264" w:lineRule="auto"/>
        <w:ind w:left="-5" w:right="-13" w:hanging="10"/>
        <w:jc w:val="both"/>
      </w:pPr>
      <w:r>
        <w:rPr>
          <w:rFonts w:ascii="Calibri" w:eastAsia="Calibri" w:hAnsi="Calibri" w:cs="Calibri"/>
          <w:b/>
          <w:sz w:val="28"/>
        </w:rPr>
        <w:t xml:space="preserve">Djecu </w:t>
      </w:r>
      <w:r>
        <w:rPr>
          <w:rFonts w:ascii="Trebuchet MS" w:eastAsia="Trebuchet MS" w:hAnsi="Trebuchet MS" w:cs="Trebuchet MS"/>
          <w:b/>
          <w:sz w:val="28"/>
        </w:rPr>
        <w:t>š</w:t>
      </w:r>
      <w:r>
        <w:rPr>
          <w:rFonts w:ascii="Calibri" w:eastAsia="Calibri" w:hAnsi="Calibri" w:cs="Calibri"/>
          <w:b/>
          <w:sz w:val="28"/>
        </w:rPr>
        <w:t>kolske dobi i mlade potrebno  je redovito poticati na rad u istra</w:t>
      </w:r>
      <w:r>
        <w:rPr>
          <w:rFonts w:ascii="Trebuchet MS" w:eastAsia="Trebuchet MS" w:hAnsi="Trebuchet MS" w:cs="Trebuchet MS"/>
          <w:b/>
          <w:sz w:val="28"/>
        </w:rPr>
        <w:t>ž</w:t>
      </w:r>
      <w:r>
        <w:rPr>
          <w:rFonts w:ascii="Calibri" w:eastAsia="Calibri" w:hAnsi="Calibri" w:cs="Calibri"/>
          <w:b/>
          <w:sz w:val="28"/>
        </w:rPr>
        <w:t>ivanjima, glazbenim izazovima, na multimedijsko i multikulturalno glazbeno stvarala</w:t>
      </w:r>
      <w:r>
        <w:rPr>
          <w:rFonts w:ascii="Trebuchet MS" w:eastAsia="Trebuchet MS" w:hAnsi="Trebuchet MS" w:cs="Trebuchet MS"/>
          <w:b/>
          <w:sz w:val="28"/>
        </w:rPr>
        <w:t>š</w:t>
      </w:r>
      <w:r>
        <w:rPr>
          <w:rFonts w:ascii="Calibri" w:eastAsia="Calibri" w:hAnsi="Calibri" w:cs="Calibri"/>
          <w:b/>
          <w:sz w:val="28"/>
        </w:rPr>
        <w:t>tvo, glazbene aktivnosti i do</w:t>
      </w:r>
      <w:r>
        <w:rPr>
          <w:rFonts w:ascii="Trebuchet MS" w:eastAsia="Trebuchet MS" w:hAnsi="Trebuchet MS" w:cs="Trebuchet MS"/>
          <w:b/>
          <w:sz w:val="28"/>
        </w:rPr>
        <w:t>ž</w:t>
      </w:r>
      <w:r>
        <w:rPr>
          <w:rFonts w:ascii="Calibri" w:eastAsia="Calibri" w:hAnsi="Calibri" w:cs="Calibri"/>
          <w:b/>
          <w:sz w:val="28"/>
        </w:rPr>
        <w:t>ivljaje,  pokret, ples, likovne izri</w:t>
      </w:r>
      <w:r>
        <w:rPr>
          <w:rFonts w:ascii="Trebuchet MS" w:eastAsia="Trebuchet MS" w:hAnsi="Trebuchet MS" w:cs="Trebuchet MS"/>
          <w:b/>
          <w:sz w:val="28"/>
        </w:rPr>
        <w:t>č</w:t>
      </w:r>
      <w:r>
        <w:rPr>
          <w:rFonts w:ascii="Calibri" w:eastAsia="Calibri" w:hAnsi="Calibri" w:cs="Calibri"/>
          <w:b/>
          <w:sz w:val="28"/>
        </w:rPr>
        <w:t>aje i vlastito izra</w:t>
      </w:r>
      <w:r>
        <w:rPr>
          <w:rFonts w:ascii="Trebuchet MS" w:eastAsia="Trebuchet MS" w:hAnsi="Trebuchet MS" w:cs="Trebuchet MS"/>
          <w:b/>
          <w:sz w:val="28"/>
        </w:rPr>
        <w:t>ž</w:t>
      </w:r>
      <w:r>
        <w:rPr>
          <w:rFonts w:ascii="Calibri" w:eastAsia="Calibri" w:hAnsi="Calibri" w:cs="Calibri"/>
          <w:b/>
          <w:sz w:val="28"/>
        </w:rPr>
        <w:t>avanje kako bi se doprinijelo ravnote</w:t>
      </w:r>
      <w:r>
        <w:rPr>
          <w:rFonts w:ascii="Trebuchet MS" w:eastAsia="Trebuchet MS" w:hAnsi="Trebuchet MS" w:cs="Trebuchet MS"/>
          <w:b/>
          <w:sz w:val="28"/>
        </w:rPr>
        <w:t>ž</w:t>
      </w:r>
      <w:r>
        <w:rPr>
          <w:rFonts w:ascii="Calibri" w:eastAsia="Calibri" w:hAnsi="Calibri" w:cs="Calibri"/>
          <w:b/>
          <w:sz w:val="28"/>
        </w:rPr>
        <w:t xml:space="preserve">i njihovog cjelovitog razvoja i formiranju glazbenog ukusa. </w:t>
      </w:r>
      <w:r>
        <w:rPr>
          <w:rFonts w:ascii="Calibri" w:eastAsia="Calibri" w:hAnsi="Calibri" w:cs="Calibri"/>
          <w:color w:val="7295D2"/>
          <w:sz w:val="28"/>
        </w:rPr>
        <w:t xml:space="preserve"> </w:t>
      </w:r>
    </w:p>
    <w:p w14:paraId="7D4AB83E" w14:textId="77777777" w:rsidR="006C7B8D" w:rsidRDefault="006C7B8D" w:rsidP="006C7B8D">
      <w:pPr>
        <w:spacing w:after="0"/>
      </w:pPr>
      <w:r>
        <w:rPr>
          <w:rFonts w:ascii="Calibri" w:eastAsia="Calibri" w:hAnsi="Calibri" w:cs="Calibri"/>
          <w:sz w:val="32"/>
          <w:u w:val="single" w:color="000000"/>
        </w:rPr>
        <w:t xml:space="preserve">TEMA  PROJEKTA  </w:t>
      </w:r>
      <w:r>
        <w:rPr>
          <w:rFonts w:ascii="Calibri" w:eastAsia="Calibri" w:hAnsi="Calibri" w:cs="Calibri"/>
          <w:color w:val="70AD47"/>
          <w:sz w:val="32"/>
          <w:u w:val="single" w:color="70AD47"/>
        </w:rPr>
        <w:t>PJEVAJ SVIRAJ PLEŠI - U ČEMU SMO NAJBOLJI?</w:t>
      </w:r>
      <w:r>
        <w:rPr>
          <w:rFonts w:ascii="Times New Roman" w:eastAsia="Times New Roman" w:hAnsi="Times New Roman" w:cs="Times New Roman"/>
          <w:sz w:val="32"/>
        </w:rPr>
        <w:t xml:space="preserve"> </w:t>
      </w:r>
    </w:p>
    <w:p w14:paraId="368B2DBE" w14:textId="77777777" w:rsidR="006C7B8D" w:rsidRDefault="006C7B8D" w:rsidP="006C7B8D">
      <w:pPr>
        <w:spacing w:after="0" w:line="242" w:lineRule="auto"/>
      </w:pPr>
      <w:r>
        <w:rPr>
          <w:rFonts w:ascii="Calibri" w:eastAsia="Calibri" w:hAnsi="Calibri" w:cs="Calibri"/>
          <w:sz w:val="28"/>
        </w:rPr>
        <w:t>Poticanje  i razvijanje sposobnosti u  glazbenim, stvarala</w:t>
      </w:r>
      <w:r>
        <w:rPr>
          <w:rFonts w:ascii="Trebuchet MS" w:eastAsia="Trebuchet MS" w:hAnsi="Trebuchet MS" w:cs="Trebuchet MS"/>
          <w:sz w:val="28"/>
        </w:rPr>
        <w:t>č</w:t>
      </w:r>
      <w:r>
        <w:rPr>
          <w:rFonts w:ascii="Calibri" w:eastAsia="Calibri" w:hAnsi="Calibri" w:cs="Calibri"/>
          <w:sz w:val="28"/>
        </w:rPr>
        <w:t xml:space="preserve">kim, glazbeno-plesnim, istraživačkim aktivnostima djece i mladih </w:t>
      </w:r>
    </w:p>
    <w:p w14:paraId="14669862" w14:textId="77777777" w:rsidR="006C7B8D" w:rsidRDefault="006C7B8D" w:rsidP="006C7B8D">
      <w:pPr>
        <w:spacing w:after="18"/>
      </w:pPr>
      <w:r>
        <w:rPr>
          <w:rFonts w:ascii="Calibri" w:eastAsia="Calibri" w:hAnsi="Calibri" w:cs="Calibri"/>
          <w:sz w:val="28"/>
        </w:rPr>
        <w:t xml:space="preserve"> </w:t>
      </w:r>
    </w:p>
    <w:p w14:paraId="3EF0B095" w14:textId="77777777" w:rsidR="006C7B8D" w:rsidRDefault="006C7B8D">
      <w:pPr>
        <w:numPr>
          <w:ilvl w:val="1"/>
          <w:numId w:val="28"/>
        </w:numPr>
        <w:spacing w:after="0" w:line="262" w:lineRule="auto"/>
        <w:ind w:left="1399" w:right="2" w:hanging="361"/>
      </w:pPr>
      <w:r>
        <w:rPr>
          <w:rFonts w:ascii="Calibri" w:eastAsia="Calibri" w:hAnsi="Calibri" w:cs="Calibri"/>
          <w:sz w:val="28"/>
        </w:rPr>
        <w:t>Dob djece 6-18 godina (osnovne, srednje, glazbene i plesne škole)</w:t>
      </w:r>
      <w:r>
        <w:rPr>
          <w:rFonts w:ascii="Times New Roman" w:eastAsia="Times New Roman" w:hAnsi="Times New Roman" w:cs="Times New Roman"/>
          <w:sz w:val="28"/>
        </w:rPr>
        <w:t xml:space="preserve"> </w:t>
      </w:r>
    </w:p>
    <w:p w14:paraId="32B31AD2" w14:textId="77777777" w:rsidR="006C7B8D" w:rsidRDefault="006C7B8D">
      <w:pPr>
        <w:numPr>
          <w:ilvl w:val="1"/>
          <w:numId w:val="28"/>
        </w:numPr>
        <w:spacing w:after="0" w:line="246" w:lineRule="auto"/>
        <w:ind w:left="1399" w:right="2" w:hanging="361"/>
      </w:pPr>
      <w:r>
        <w:rPr>
          <w:rFonts w:ascii="Calibri" w:eastAsia="Calibri" w:hAnsi="Calibri" w:cs="Calibri"/>
          <w:sz w:val="28"/>
        </w:rPr>
        <w:t>poticanje i motiviranje na istra</w:t>
      </w:r>
      <w:r>
        <w:rPr>
          <w:rFonts w:ascii="Trebuchet MS" w:eastAsia="Trebuchet MS" w:hAnsi="Trebuchet MS" w:cs="Trebuchet MS"/>
          <w:sz w:val="28"/>
        </w:rPr>
        <w:t>ž</w:t>
      </w:r>
      <w:r>
        <w:rPr>
          <w:rFonts w:ascii="Calibri" w:eastAsia="Calibri" w:hAnsi="Calibri" w:cs="Calibri"/>
          <w:sz w:val="28"/>
        </w:rPr>
        <w:t>ivanja,  glazbeno-plesne aktivnosti djece i mladih, razvoj pjeva</w:t>
      </w:r>
      <w:r>
        <w:rPr>
          <w:rFonts w:ascii="Trebuchet MS" w:eastAsia="Trebuchet MS" w:hAnsi="Trebuchet MS" w:cs="Trebuchet MS"/>
          <w:sz w:val="28"/>
        </w:rPr>
        <w:t>č</w:t>
      </w:r>
      <w:r>
        <w:rPr>
          <w:rFonts w:ascii="Calibri" w:eastAsia="Calibri" w:hAnsi="Calibri" w:cs="Calibri"/>
          <w:sz w:val="28"/>
        </w:rPr>
        <w:t>kih, svira</w:t>
      </w:r>
      <w:r>
        <w:rPr>
          <w:rFonts w:ascii="Trebuchet MS" w:eastAsia="Trebuchet MS" w:hAnsi="Trebuchet MS" w:cs="Trebuchet MS"/>
          <w:sz w:val="28"/>
        </w:rPr>
        <w:t>č</w:t>
      </w:r>
      <w:r>
        <w:rPr>
          <w:rFonts w:ascii="Calibri" w:eastAsia="Calibri" w:hAnsi="Calibri" w:cs="Calibri"/>
          <w:sz w:val="28"/>
        </w:rPr>
        <w:t>kih, stvarala</w:t>
      </w:r>
      <w:r>
        <w:rPr>
          <w:rFonts w:ascii="Trebuchet MS" w:eastAsia="Trebuchet MS" w:hAnsi="Trebuchet MS" w:cs="Trebuchet MS"/>
          <w:sz w:val="28"/>
        </w:rPr>
        <w:t>č</w:t>
      </w:r>
      <w:r>
        <w:rPr>
          <w:rFonts w:ascii="Calibri" w:eastAsia="Calibri" w:hAnsi="Calibri" w:cs="Calibri"/>
          <w:sz w:val="28"/>
        </w:rPr>
        <w:t>kih glazbenih i plesnih sposobnosti,  njihov fizi</w:t>
      </w:r>
      <w:r>
        <w:rPr>
          <w:rFonts w:ascii="Trebuchet MS" w:eastAsia="Trebuchet MS" w:hAnsi="Trebuchet MS" w:cs="Trebuchet MS"/>
          <w:sz w:val="28"/>
        </w:rPr>
        <w:t>č</w:t>
      </w:r>
      <w:r>
        <w:rPr>
          <w:rFonts w:ascii="Calibri" w:eastAsia="Calibri" w:hAnsi="Calibri" w:cs="Calibri"/>
          <w:sz w:val="28"/>
        </w:rPr>
        <w:t>ki razvoj, razvoj ritma  i motorike, psiholo</w:t>
      </w:r>
      <w:r>
        <w:rPr>
          <w:rFonts w:ascii="Trebuchet MS" w:eastAsia="Trebuchet MS" w:hAnsi="Trebuchet MS" w:cs="Trebuchet MS"/>
          <w:sz w:val="28"/>
        </w:rPr>
        <w:t>š</w:t>
      </w:r>
      <w:r>
        <w:rPr>
          <w:rFonts w:ascii="Calibri" w:eastAsia="Calibri" w:hAnsi="Calibri" w:cs="Calibri"/>
          <w:sz w:val="28"/>
        </w:rPr>
        <w:t xml:space="preserve">kih, socijalnih, kognitivnih sposobnosti, pri </w:t>
      </w:r>
      <w:r>
        <w:rPr>
          <w:rFonts w:ascii="Trebuchet MS" w:eastAsia="Trebuchet MS" w:hAnsi="Trebuchet MS" w:cs="Trebuchet MS"/>
          <w:sz w:val="28"/>
        </w:rPr>
        <w:t>č</w:t>
      </w:r>
      <w:r>
        <w:rPr>
          <w:rFonts w:ascii="Calibri" w:eastAsia="Calibri" w:hAnsi="Calibri" w:cs="Calibri"/>
          <w:sz w:val="28"/>
        </w:rPr>
        <w:t>emu je stavljen je naglasak na inkluziju, gdje se vodimo osnovnom porukom na</w:t>
      </w:r>
      <w:r>
        <w:rPr>
          <w:rFonts w:ascii="Trebuchet MS" w:eastAsia="Trebuchet MS" w:hAnsi="Trebuchet MS" w:cs="Trebuchet MS"/>
          <w:sz w:val="28"/>
        </w:rPr>
        <w:t>š</w:t>
      </w:r>
      <w:r>
        <w:rPr>
          <w:rFonts w:ascii="Calibri" w:eastAsia="Calibri" w:hAnsi="Calibri" w:cs="Calibri"/>
          <w:sz w:val="28"/>
        </w:rPr>
        <w:t>e poznate glazbene pedagoginje Elly Ba</w:t>
      </w:r>
      <w:r>
        <w:rPr>
          <w:rFonts w:ascii="Trebuchet MS" w:eastAsia="Trebuchet MS" w:hAnsi="Trebuchet MS" w:cs="Trebuchet MS"/>
          <w:sz w:val="28"/>
        </w:rPr>
        <w:t>š</w:t>
      </w:r>
      <w:r>
        <w:rPr>
          <w:rFonts w:ascii="Calibri" w:eastAsia="Calibri" w:hAnsi="Calibri" w:cs="Calibri"/>
          <w:sz w:val="28"/>
        </w:rPr>
        <w:t>i</w:t>
      </w:r>
      <w:r>
        <w:rPr>
          <w:rFonts w:ascii="Trebuchet MS" w:eastAsia="Trebuchet MS" w:hAnsi="Trebuchet MS" w:cs="Trebuchet MS"/>
          <w:sz w:val="28"/>
        </w:rPr>
        <w:t>ć</w:t>
      </w:r>
      <w:r>
        <w:rPr>
          <w:rFonts w:ascii="Calibri" w:eastAsia="Calibri" w:hAnsi="Calibri" w:cs="Calibri"/>
          <w:sz w:val="28"/>
        </w:rPr>
        <w:t xml:space="preserve">: </w:t>
      </w:r>
      <w:r>
        <w:rPr>
          <w:rFonts w:ascii="Times New Roman" w:eastAsia="Times New Roman" w:hAnsi="Times New Roman" w:cs="Times New Roman"/>
          <w:sz w:val="28"/>
        </w:rPr>
        <w:t xml:space="preserve"> </w:t>
      </w:r>
    </w:p>
    <w:p w14:paraId="1C18CA33" w14:textId="77777777" w:rsidR="006C7B8D" w:rsidRDefault="006C7B8D" w:rsidP="006C7B8D">
      <w:pPr>
        <w:spacing w:after="200" w:line="264" w:lineRule="auto"/>
        <w:ind w:left="-5" w:right="-13" w:hanging="10"/>
        <w:jc w:val="both"/>
      </w:pPr>
      <w:r>
        <w:rPr>
          <w:rFonts w:ascii="Calibri" w:eastAsia="Calibri" w:hAnsi="Calibri" w:cs="Calibri"/>
          <w:sz w:val="28"/>
        </w:rPr>
        <w:t xml:space="preserve">                        </w:t>
      </w:r>
      <w:r>
        <w:rPr>
          <w:rFonts w:ascii="Trebuchet MS" w:eastAsia="Trebuchet MS" w:hAnsi="Trebuchet MS" w:cs="Trebuchet MS"/>
          <w:sz w:val="28"/>
        </w:rPr>
        <w:t>„</w:t>
      </w:r>
      <w:r>
        <w:rPr>
          <w:rFonts w:ascii="Calibri" w:eastAsia="Calibri" w:hAnsi="Calibri" w:cs="Calibri"/>
          <w:i/>
          <w:sz w:val="28"/>
        </w:rPr>
        <w:t>Ne neko dijete, nego svako dijete ima pravo na glazbenu kulturu</w:t>
      </w:r>
      <w:r>
        <w:rPr>
          <w:rFonts w:ascii="Trebuchet MS" w:eastAsia="Trebuchet MS" w:hAnsi="Trebuchet MS" w:cs="Trebuchet MS"/>
          <w:sz w:val="28"/>
        </w:rPr>
        <w:t>”</w:t>
      </w:r>
      <w:r>
        <w:rPr>
          <w:rFonts w:ascii="Calibri" w:eastAsia="Calibri" w:hAnsi="Calibri" w:cs="Calibri"/>
          <w:sz w:val="28"/>
        </w:rPr>
        <w:t xml:space="preserve">. </w:t>
      </w:r>
      <w:r>
        <w:rPr>
          <w:rFonts w:ascii="Wingdings 3" w:eastAsia="Wingdings 3" w:hAnsi="Wingdings 3" w:cs="Wingdings 3"/>
          <w:sz w:val="28"/>
        </w:rPr>
        <w:t></w:t>
      </w:r>
      <w:r>
        <w:rPr>
          <w:rFonts w:ascii="Arial" w:eastAsia="Arial" w:hAnsi="Arial" w:cs="Arial"/>
          <w:sz w:val="28"/>
        </w:rPr>
        <w:t xml:space="preserve"> </w:t>
      </w:r>
      <w:r>
        <w:rPr>
          <w:rFonts w:ascii="Calibri" w:eastAsia="Calibri" w:hAnsi="Calibri" w:cs="Calibri"/>
          <w:b/>
          <w:sz w:val="28"/>
        </w:rPr>
        <w:t>Provo</w:t>
      </w:r>
      <w:r>
        <w:rPr>
          <w:rFonts w:ascii="Trebuchet MS" w:eastAsia="Trebuchet MS" w:hAnsi="Trebuchet MS" w:cs="Trebuchet MS"/>
          <w:b/>
          <w:sz w:val="28"/>
        </w:rPr>
        <w:t>đ</w:t>
      </w:r>
      <w:r>
        <w:rPr>
          <w:rFonts w:ascii="Calibri" w:eastAsia="Calibri" w:hAnsi="Calibri" w:cs="Calibri"/>
          <w:b/>
          <w:sz w:val="28"/>
        </w:rPr>
        <w:t>enje projekta: tijekom redovne, fakultativne, izborne,</w:t>
      </w:r>
      <w:r>
        <w:rPr>
          <w:rFonts w:ascii="Times New Roman" w:eastAsia="Times New Roman" w:hAnsi="Times New Roman" w:cs="Times New Roman"/>
          <w:b/>
          <w:sz w:val="28"/>
        </w:rPr>
        <w:t xml:space="preserve"> </w:t>
      </w:r>
      <w:r>
        <w:rPr>
          <w:rFonts w:ascii="Calibri" w:eastAsia="Calibri" w:hAnsi="Calibri" w:cs="Calibri"/>
          <w:b/>
          <w:sz w:val="28"/>
        </w:rPr>
        <w:t>izvanu</w:t>
      </w:r>
      <w:r>
        <w:rPr>
          <w:rFonts w:ascii="Trebuchet MS" w:eastAsia="Trebuchet MS" w:hAnsi="Trebuchet MS" w:cs="Trebuchet MS"/>
          <w:b/>
          <w:sz w:val="28"/>
        </w:rPr>
        <w:t>č</w:t>
      </w:r>
      <w:r>
        <w:rPr>
          <w:rFonts w:ascii="Calibri" w:eastAsia="Calibri" w:hAnsi="Calibri" w:cs="Calibri"/>
          <w:b/>
          <w:sz w:val="28"/>
        </w:rPr>
        <w:t>ioni</w:t>
      </w:r>
      <w:r>
        <w:rPr>
          <w:rFonts w:ascii="Trebuchet MS" w:eastAsia="Trebuchet MS" w:hAnsi="Trebuchet MS" w:cs="Trebuchet MS"/>
          <w:b/>
          <w:sz w:val="28"/>
        </w:rPr>
        <w:t>č</w:t>
      </w:r>
      <w:r>
        <w:rPr>
          <w:rFonts w:ascii="Calibri" w:eastAsia="Calibri" w:hAnsi="Calibri" w:cs="Calibri"/>
          <w:b/>
          <w:sz w:val="28"/>
        </w:rPr>
        <w:t>ke nastave te izvannastavnih aktivnosti</w:t>
      </w:r>
      <w:r>
        <w:rPr>
          <w:rFonts w:ascii="Times New Roman" w:eastAsia="Times New Roman" w:hAnsi="Times New Roman" w:cs="Times New Roman"/>
          <w:sz w:val="28"/>
        </w:rPr>
        <w:t xml:space="preserve"> </w:t>
      </w:r>
    </w:p>
    <w:p w14:paraId="7E11CD2E" w14:textId="77777777" w:rsidR="006C7B8D" w:rsidRDefault="006C7B8D" w:rsidP="006C7B8D">
      <w:pPr>
        <w:spacing w:after="69"/>
      </w:pPr>
      <w:r>
        <w:rPr>
          <w:rFonts w:ascii="Times New Roman" w:eastAsia="Times New Roman" w:hAnsi="Times New Roman" w:cs="Times New Roman"/>
          <w:sz w:val="32"/>
        </w:rPr>
        <w:t xml:space="preserve"> </w:t>
      </w:r>
    </w:p>
    <w:p w14:paraId="0BF968EE" w14:textId="77777777" w:rsidR="006C7B8D" w:rsidRDefault="006C7B8D" w:rsidP="006C7B8D">
      <w:pPr>
        <w:pStyle w:val="Naslov1"/>
        <w:spacing w:before="0" w:after="0" w:line="259" w:lineRule="auto"/>
        <w:ind w:left="721" w:hanging="360"/>
        <w:jc w:val="left"/>
      </w:pPr>
      <w:r>
        <w:t xml:space="preserve">CILJEVI (ISHODI) PROJEKTA </w:t>
      </w:r>
    </w:p>
    <w:p w14:paraId="7A3B38D1" w14:textId="77777777" w:rsidR="006C7B8D" w:rsidRDefault="006C7B8D" w:rsidP="006C7B8D">
      <w:pPr>
        <w:spacing w:after="56"/>
        <w:ind w:left="721"/>
      </w:pPr>
      <w:r>
        <w:rPr>
          <w:rFonts w:ascii="Calibri" w:eastAsia="Calibri" w:hAnsi="Calibri" w:cs="Calibri"/>
          <w:b/>
          <w:sz w:val="36"/>
        </w:rPr>
        <w:t xml:space="preserve"> </w:t>
      </w:r>
    </w:p>
    <w:p w14:paraId="4CFF9945" w14:textId="77777777" w:rsidR="006C7B8D" w:rsidRDefault="006C7B8D">
      <w:pPr>
        <w:numPr>
          <w:ilvl w:val="0"/>
          <w:numId w:val="29"/>
        </w:numPr>
        <w:spacing w:after="0" w:line="259" w:lineRule="auto"/>
        <w:ind w:hanging="360"/>
      </w:pPr>
      <w:r>
        <w:rPr>
          <w:rFonts w:ascii="Calibri" w:eastAsia="Calibri" w:hAnsi="Calibri" w:cs="Calibri"/>
          <w:b/>
          <w:sz w:val="36"/>
        </w:rPr>
        <w:t xml:space="preserve">Međusobna suradnja učenika i razmjena iskustava </w:t>
      </w:r>
    </w:p>
    <w:p w14:paraId="04A7C2EA" w14:textId="77777777" w:rsidR="006C7B8D" w:rsidRDefault="006C7B8D" w:rsidP="006C7B8D">
      <w:pPr>
        <w:spacing w:after="45" w:line="258" w:lineRule="auto"/>
        <w:ind w:left="1076" w:right="79" w:hanging="10"/>
      </w:pPr>
      <w:r>
        <w:rPr>
          <w:rFonts w:ascii="Calibri" w:eastAsia="Calibri" w:hAnsi="Calibri" w:cs="Calibri"/>
          <w:sz w:val="28"/>
        </w:rPr>
        <w:t xml:space="preserve">Suradnja učenika - rad i razmjena iskustava na  županijskoj, međužupanijskoj, državnoj i međunarodnoj razini. </w:t>
      </w:r>
    </w:p>
    <w:p w14:paraId="32ED2C21" w14:textId="77777777" w:rsidR="006C7B8D" w:rsidRDefault="006C7B8D">
      <w:pPr>
        <w:numPr>
          <w:ilvl w:val="0"/>
          <w:numId w:val="29"/>
        </w:numPr>
        <w:spacing w:after="3" w:line="258" w:lineRule="auto"/>
        <w:ind w:hanging="360"/>
      </w:pPr>
      <w:r>
        <w:rPr>
          <w:rFonts w:ascii="Calibri" w:eastAsia="Calibri" w:hAnsi="Calibri" w:cs="Calibri"/>
          <w:sz w:val="28"/>
        </w:rPr>
        <w:t xml:space="preserve">4 Međunarodne smotre radova tijekom godine </w:t>
      </w:r>
    </w:p>
    <w:p w14:paraId="4FC2AC67" w14:textId="77777777" w:rsidR="006C7B8D" w:rsidRDefault="006C7B8D" w:rsidP="006C7B8D">
      <w:pPr>
        <w:spacing w:after="1"/>
        <w:ind w:left="1081"/>
      </w:pPr>
      <w:r>
        <w:rPr>
          <w:rFonts w:ascii="Calibri" w:eastAsia="Calibri" w:hAnsi="Calibri" w:cs="Calibri"/>
          <w:sz w:val="28"/>
        </w:rPr>
        <w:t xml:space="preserve"> </w:t>
      </w:r>
    </w:p>
    <w:p w14:paraId="7A5CD104" w14:textId="77777777" w:rsidR="006C7B8D" w:rsidRDefault="006C7B8D" w:rsidP="006C7B8D">
      <w:pPr>
        <w:spacing w:after="129"/>
        <w:ind w:left="1081"/>
      </w:pPr>
      <w:r>
        <w:rPr>
          <w:rFonts w:ascii="Calibri" w:eastAsia="Calibri" w:hAnsi="Calibri" w:cs="Calibri"/>
          <w:sz w:val="28"/>
        </w:rPr>
        <w:lastRenderedPageBreak/>
        <w:t xml:space="preserve"> </w:t>
      </w:r>
    </w:p>
    <w:p w14:paraId="55CB9258" w14:textId="77777777" w:rsidR="006C7B8D" w:rsidRDefault="006C7B8D">
      <w:pPr>
        <w:numPr>
          <w:ilvl w:val="0"/>
          <w:numId w:val="29"/>
        </w:numPr>
        <w:spacing w:after="0" w:line="259" w:lineRule="auto"/>
        <w:ind w:hanging="360"/>
      </w:pPr>
      <w:r>
        <w:rPr>
          <w:rFonts w:ascii="Calibri" w:eastAsia="Calibri" w:hAnsi="Calibri" w:cs="Calibri"/>
          <w:b/>
          <w:sz w:val="36"/>
        </w:rPr>
        <w:t xml:space="preserve">Istraživanja  </w:t>
      </w:r>
    </w:p>
    <w:p w14:paraId="7DBA189A" w14:textId="77777777" w:rsidR="006C7B8D" w:rsidRDefault="006C7B8D" w:rsidP="006C7B8D">
      <w:pPr>
        <w:spacing w:after="0" w:line="262" w:lineRule="auto"/>
        <w:ind w:left="1076" w:right="557" w:hanging="10"/>
      </w:pPr>
      <w:r>
        <w:rPr>
          <w:rFonts w:ascii="Calibri" w:eastAsia="Calibri" w:hAnsi="Calibri" w:cs="Calibri"/>
          <w:sz w:val="28"/>
        </w:rPr>
        <w:t xml:space="preserve">Poticati učenike na istraživanje, osvijestiti važnost glazbe i plesa u istraživanjima glazbe svih žanrova (u pjevanju,  sviranju, slušanju, plesu, nastanku benda, frizurama , modi,  top-ljestvicama, …. kod sve djece pa tako i one s teškoćama u razvoju). </w:t>
      </w:r>
    </w:p>
    <w:p w14:paraId="674EB598" w14:textId="77777777" w:rsidR="006C7B8D" w:rsidRDefault="006C7B8D" w:rsidP="006C7B8D">
      <w:pPr>
        <w:spacing w:after="1"/>
        <w:ind w:left="1081"/>
      </w:pPr>
      <w:r>
        <w:rPr>
          <w:rFonts w:ascii="Calibri" w:eastAsia="Calibri" w:hAnsi="Calibri" w:cs="Calibri"/>
          <w:sz w:val="28"/>
        </w:rPr>
        <w:t xml:space="preserve"> </w:t>
      </w:r>
    </w:p>
    <w:p w14:paraId="5199668D" w14:textId="77777777" w:rsidR="006C7B8D" w:rsidRDefault="006C7B8D" w:rsidP="006C7B8D">
      <w:pPr>
        <w:spacing w:after="131"/>
        <w:ind w:left="1081"/>
      </w:pPr>
      <w:r>
        <w:rPr>
          <w:rFonts w:ascii="Calibri" w:eastAsia="Calibri" w:hAnsi="Calibri" w:cs="Calibri"/>
          <w:sz w:val="28"/>
        </w:rPr>
        <w:t xml:space="preserve"> </w:t>
      </w:r>
    </w:p>
    <w:p w14:paraId="0500235E" w14:textId="77777777" w:rsidR="006C7B8D" w:rsidRDefault="006C7B8D" w:rsidP="006C7B8D">
      <w:pPr>
        <w:pStyle w:val="Naslov1"/>
        <w:ind w:left="716"/>
      </w:pPr>
      <w:r>
        <w:rPr>
          <w:rFonts w:ascii="Calibri" w:eastAsia="Calibri" w:hAnsi="Calibri" w:cs="Calibri"/>
        </w:rPr>
        <w:t>-</w:t>
      </w:r>
      <w:r>
        <w:rPr>
          <w:rFonts w:ascii="Arial" w:eastAsia="Arial" w:hAnsi="Arial" w:cs="Arial"/>
        </w:rPr>
        <w:t xml:space="preserve"> </w:t>
      </w:r>
      <w:r>
        <w:t>Izrada postera, prezentacija, videozapisa</w:t>
      </w:r>
      <w:r>
        <w:rPr>
          <w:rFonts w:ascii="Calibri" w:eastAsia="Calibri" w:hAnsi="Calibri" w:cs="Calibri"/>
        </w:rPr>
        <w:t>…</w:t>
      </w:r>
      <w:r>
        <w:t xml:space="preserve"> </w:t>
      </w:r>
    </w:p>
    <w:p w14:paraId="71596F17" w14:textId="77777777" w:rsidR="006C7B8D" w:rsidRDefault="006C7B8D" w:rsidP="006C7B8D">
      <w:pPr>
        <w:spacing w:after="0" w:line="262" w:lineRule="auto"/>
        <w:ind w:left="1076" w:hanging="10"/>
      </w:pPr>
      <w:r>
        <w:rPr>
          <w:rFonts w:ascii="Calibri" w:eastAsia="Calibri" w:hAnsi="Calibri" w:cs="Calibri"/>
          <w:sz w:val="28"/>
        </w:rPr>
        <w:t>-PJEVANJE, SVIRANJE, PLES…</w:t>
      </w:r>
      <w:r>
        <w:rPr>
          <w:rFonts w:ascii="Calibri" w:eastAsia="Calibri" w:hAnsi="Calibri" w:cs="Calibri"/>
          <w:b/>
          <w:sz w:val="28"/>
        </w:rPr>
        <w:t xml:space="preserve"> </w:t>
      </w:r>
    </w:p>
    <w:p w14:paraId="0F07AA10" w14:textId="77777777" w:rsidR="006C7B8D" w:rsidRDefault="006C7B8D">
      <w:pPr>
        <w:numPr>
          <w:ilvl w:val="0"/>
          <w:numId w:val="30"/>
        </w:numPr>
        <w:spacing w:after="0" w:line="262" w:lineRule="auto"/>
        <w:ind w:hanging="150"/>
      </w:pPr>
      <w:r>
        <w:rPr>
          <w:rFonts w:ascii="Calibri" w:eastAsia="Calibri" w:hAnsi="Calibri" w:cs="Calibri"/>
          <w:sz w:val="28"/>
        </w:rPr>
        <w:t xml:space="preserve">o glazbi i glazbenicima svih žanrova </w:t>
      </w:r>
    </w:p>
    <w:p w14:paraId="3413E016" w14:textId="77777777" w:rsidR="006C7B8D" w:rsidRDefault="006C7B8D">
      <w:pPr>
        <w:numPr>
          <w:ilvl w:val="0"/>
          <w:numId w:val="30"/>
        </w:numPr>
        <w:spacing w:after="0" w:line="262" w:lineRule="auto"/>
        <w:ind w:hanging="150"/>
      </w:pPr>
      <w:r>
        <w:rPr>
          <w:rFonts w:ascii="Calibri" w:eastAsia="Calibri" w:hAnsi="Calibri" w:cs="Calibri"/>
          <w:sz w:val="28"/>
        </w:rPr>
        <w:t xml:space="preserve">o bendovima, modi, frizurama </w:t>
      </w:r>
    </w:p>
    <w:p w14:paraId="79886F46" w14:textId="77777777" w:rsidR="006C7B8D" w:rsidRDefault="006C7B8D" w:rsidP="006C7B8D">
      <w:pPr>
        <w:spacing w:after="0" w:line="262" w:lineRule="auto"/>
        <w:ind w:left="1076" w:hanging="10"/>
      </w:pPr>
      <w:r>
        <w:rPr>
          <w:rFonts w:ascii="Calibri" w:eastAsia="Calibri" w:hAnsi="Calibri" w:cs="Calibri"/>
          <w:sz w:val="28"/>
        </w:rPr>
        <w:t xml:space="preserve">-izrada top ljestvica slušanosti </w:t>
      </w:r>
    </w:p>
    <w:p w14:paraId="0221D4FB" w14:textId="77777777" w:rsidR="006C7B8D" w:rsidRDefault="006C7B8D" w:rsidP="006C7B8D">
      <w:pPr>
        <w:spacing w:after="1"/>
        <w:ind w:left="1081"/>
      </w:pPr>
      <w:r>
        <w:rPr>
          <w:rFonts w:ascii="Calibri" w:eastAsia="Calibri" w:hAnsi="Calibri" w:cs="Calibri"/>
          <w:sz w:val="28"/>
        </w:rPr>
        <w:t xml:space="preserve"> </w:t>
      </w:r>
    </w:p>
    <w:p w14:paraId="66F46118" w14:textId="77777777" w:rsidR="006C7B8D" w:rsidRDefault="006C7B8D" w:rsidP="006C7B8D">
      <w:pPr>
        <w:spacing w:after="126"/>
        <w:ind w:left="1081"/>
      </w:pPr>
      <w:r>
        <w:rPr>
          <w:rFonts w:ascii="Calibri" w:eastAsia="Calibri" w:hAnsi="Calibri" w:cs="Calibri"/>
          <w:sz w:val="28"/>
        </w:rPr>
        <w:t xml:space="preserve"> </w:t>
      </w:r>
    </w:p>
    <w:p w14:paraId="483DD39A" w14:textId="77777777" w:rsidR="006C7B8D" w:rsidRDefault="006C7B8D" w:rsidP="006C7B8D">
      <w:pPr>
        <w:pStyle w:val="Naslov1"/>
        <w:ind w:left="716"/>
      </w:pPr>
      <w:r>
        <w:rPr>
          <w:rFonts w:ascii="Calibri" w:eastAsia="Calibri" w:hAnsi="Calibri" w:cs="Calibri"/>
        </w:rPr>
        <w:t>-</w:t>
      </w:r>
      <w:r>
        <w:rPr>
          <w:rFonts w:ascii="Arial" w:eastAsia="Arial" w:hAnsi="Arial" w:cs="Arial"/>
        </w:rPr>
        <w:t xml:space="preserve"> </w:t>
      </w:r>
      <w:r>
        <w:t xml:space="preserve">Videozapisi </w:t>
      </w:r>
      <w:r>
        <w:rPr>
          <w:rFonts w:ascii="Calibri" w:eastAsia="Calibri" w:hAnsi="Calibri" w:cs="Calibri"/>
        </w:rPr>
        <w:t>–</w:t>
      </w:r>
      <w:r>
        <w:t xml:space="preserve"> GLAZBENI RADOVI- </w:t>
      </w:r>
      <w:r>
        <w:rPr>
          <w:rFonts w:ascii="Calibri" w:eastAsia="Calibri" w:hAnsi="Calibri" w:cs="Calibri"/>
        </w:rPr>
        <w:t>„Pjevaj sviraj pleši“</w:t>
      </w:r>
      <w:r>
        <w:t xml:space="preserve"> </w:t>
      </w:r>
    </w:p>
    <w:p w14:paraId="06EB8B6C" w14:textId="77777777" w:rsidR="006C7B8D" w:rsidRDefault="006C7B8D">
      <w:pPr>
        <w:numPr>
          <w:ilvl w:val="0"/>
          <w:numId w:val="31"/>
        </w:numPr>
        <w:spacing w:after="41" w:line="262" w:lineRule="auto"/>
        <w:ind w:hanging="360"/>
      </w:pPr>
      <w:r>
        <w:rPr>
          <w:rFonts w:ascii="Calibri" w:eastAsia="Calibri" w:hAnsi="Calibri" w:cs="Calibri"/>
          <w:sz w:val="28"/>
        </w:rPr>
        <w:t xml:space="preserve">Poticanje na glazbene  aktivnosti te na zdravo odrastanje uz glazbu i pokret. </w:t>
      </w:r>
    </w:p>
    <w:p w14:paraId="155064DC" w14:textId="77777777" w:rsidR="006C7B8D" w:rsidRDefault="006C7B8D">
      <w:pPr>
        <w:numPr>
          <w:ilvl w:val="0"/>
          <w:numId w:val="31"/>
        </w:numPr>
        <w:spacing w:after="46" w:line="258" w:lineRule="auto"/>
        <w:ind w:hanging="360"/>
      </w:pPr>
      <w:r>
        <w:rPr>
          <w:rFonts w:ascii="Calibri" w:eastAsia="Calibri" w:hAnsi="Calibri" w:cs="Calibri"/>
          <w:sz w:val="28"/>
        </w:rPr>
        <w:t xml:space="preserve">Rad u glazbenim izazovima, multimedijskom i multikulturalnom stvaralaštvu: u pjevanju, sviranju, plesu, slušanju glazbe, glazbenim doživljajima  te povezivanju sa  likovnim izričajima i poticanju na kreativnost. </w:t>
      </w:r>
    </w:p>
    <w:p w14:paraId="483A0F5B" w14:textId="77777777" w:rsidR="006C7B8D" w:rsidRDefault="006C7B8D">
      <w:pPr>
        <w:numPr>
          <w:ilvl w:val="0"/>
          <w:numId w:val="31"/>
        </w:numPr>
        <w:spacing w:after="41" w:line="262" w:lineRule="auto"/>
        <w:ind w:hanging="360"/>
      </w:pPr>
      <w:r>
        <w:rPr>
          <w:rFonts w:ascii="Calibri" w:eastAsia="Calibri" w:hAnsi="Calibri" w:cs="Calibri"/>
          <w:sz w:val="28"/>
        </w:rPr>
        <w:t xml:space="preserve">Poticanje na glazbeno-plesne aktivnosti i stvaralaštvo. </w:t>
      </w:r>
    </w:p>
    <w:p w14:paraId="766C022D" w14:textId="77777777" w:rsidR="006C7B8D" w:rsidRDefault="006C7B8D">
      <w:pPr>
        <w:numPr>
          <w:ilvl w:val="0"/>
          <w:numId w:val="31"/>
        </w:numPr>
        <w:spacing w:after="3" w:line="258" w:lineRule="auto"/>
        <w:ind w:hanging="360"/>
      </w:pPr>
      <w:r>
        <w:rPr>
          <w:rFonts w:ascii="Calibri" w:eastAsia="Calibri" w:hAnsi="Calibri" w:cs="Calibri"/>
          <w:sz w:val="28"/>
        </w:rPr>
        <w:t xml:space="preserve">Poticanje integracije učenika s poteškoćama u razvoju u obrazovni sustav.  </w:t>
      </w:r>
    </w:p>
    <w:p w14:paraId="289C7CAC" w14:textId="77777777" w:rsidR="006C7B8D" w:rsidRDefault="006C7B8D">
      <w:pPr>
        <w:numPr>
          <w:ilvl w:val="0"/>
          <w:numId w:val="31"/>
        </w:numPr>
        <w:spacing w:after="0" w:line="262" w:lineRule="auto"/>
        <w:ind w:hanging="360"/>
      </w:pPr>
      <w:r>
        <w:rPr>
          <w:rFonts w:ascii="Calibri" w:eastAsia="Calibri" w:hAnsi="Calibri" w:cs="Calibri"/>
          <w:sz w:val="28"/>
        </w:rPr>
        <w:lastRenderedPageBreak/>
        <w:t xml:space="preserve">Poticanje na bavljenje glazbom pozitivno djeluje na djetetov psihološki, socijalni,  kognitivni i afektivni razvoj, dok pokret uz glazbu razvija djetetovu motoriku i koordinaciju pokreta te unaprjeđuje njegov cjelokupni psiho-fizički razvoj </w:t>
      </w:r>
    </w:p>
    <w:p w14:paraId="1667A3EF" w14:textId="77777777" w:rsidR="006C7B8D" w:rsidRDefault="006C7B8D" w:rsidP="006C7B8D">
      <w:pPr>
        <w:spacing w:after="128"/>
        <w:ind w:left="1081"/>
      </w:pPr>
      <w:r>
        <w:rPr>
          <w:rFonts w:ascii="Calibri" w:eastAsia="Calibri" w:hAnsi="Calibri" w:cs="Calibri"/>
          <w:sz w:val="28"/>
        </w:rPr>
        <w:t xml:space="preserve"> </w:t>
      </w:r>
    </w:p>
    <w:p w14:paraId="2108CC50" w14:textId="77777777" w:rsidR="006C7B8D" w:rsidRDefault="006C7B8D" w:rsidP="006C7B8D">
      <w:pPr>
        <w:pStyle w:val="Naslov1"/>
        <w:ind w:left="716"/>
      </w:pPr>
      <w:r>
        <w:rPr>
          <w:rFonts w:ascii="Calibri" w:eastAsia="Calibri" w:hAnsi="Calibri" w:cs="Calibri"/>
        </w:rPr>
        <w:t>-</w:t>
      </w:r>
      <w:r>
        <w:rPr>
          <w:rFonts w:ascii="Arial" w:eastAsia="Arial" w:hAnsi="Arial" w:cs="Arial"/>
        </w:rPr>
        <w:t xml:space="preserve"> </w:t>
      </w:r>
      <w:r>
        <w:t xml:space="preserve">Ankete </w:t>
      </w:r>
    </w:p>
    <w:p w14:paraId="6992CD49" w14:textId="77777777" w:rsidR="006C7B8D" w:rsidRDefault="006C7B8D" w:rsidP="006C7B8D">
      <w:pPr>
        <w:spacing w:after="3" w:line="258" w:lineRule="auto"/>
        <w:ind w:left="1076" w:right="79" w:hanging="10"/>
      </w:pPr>
      <w:r>
        <w:rPr>
          <w:rFonts w:ascii="Calibri" w:eastAsia="Calibri" w:hAnsi="Calibri" w:cs="Calibri"/>
          <w:sz w:val="28"/>
        </w:rPr>
        <w:t xml:space="preserve">Na početku: Što znamo o glazbi? </w:t>
      </w:r>
    </w:p>
    <w:p w14:paraId="3FDA5A83" w14:textId="77777777" w:rsidR="006C7B8D" w:rsidRDefault="006C7B8D" w:rsidP="006C7B8D">
      <w:pPr>
        <w:spacing w:after="3" w:line="258" w:lineRule="auto"/>
        <w:ind w:left="1076" w:right="79" w:hanging="10"/>
      </w:pPr>
      <w:r>
        <w:rPr>
          <w:rFonts w:ascii="Calibri" w:eastAsia="Calibri" w:hAnsi="Calibri" w:cs="Calibri"/>
          <w:sz w:val="28"/>
        </w:rPr>
        <w:t xml:space="preserve">Na kraju: Što smo naučili o glazbi? </w:t>
      </w:r>
    </w:p>
    <w:p w14:paraId="36CF2A22" w14:textId="77777777" w:rsidR="006C7B8D" w:rsidRDefault="006C7B8D" w:rsidP="006C7B8D">
      <w:pPr>
        <w:spacing w:after="0" w:line="262" w:lineRule="auto"/>
        <w:ind w:left="1076" w:hanging="10"/>
      </w:pPr>
      <w:r>
        <w:rPr>
          <w:rFonts w:ascii="Calibri" w:eastAsia="Calibri" w:hAnsi="Calibri" w:cs="Calibri"/>
          <w:sz w:val="28"/>
        </w:rPr>
        <w:t xml:space="preserve">Uvid u napredak saznanja o glazbi svih žanrova. </w:t>
      </w:r>
    </w:p>
    <w:p w14:paraId="44902C53" w14:textId="77777777" w:rsidR="006C7B8D" w:rsidRDefault="006C7B8D" w:rsidP="006C7B8D">
      <w:pPr>
        <w:spacing w:after="0" w:line="262" w:lineRule="auto"/>
        <w:ind w:left="1076" w:hanging="10"/>
      </w:pPr>
      <w:r>
        <w:rPr>
          <w:rFonts w:ascii="Calibri" w:eastAsia="Calibri" w:hAnsi="Calibri" w:cs="Calibri"/>
          <w:sz w:val="28"/>
        </w:rPr>
        <w:t xml:space="preserve">Produkti projekta </w:t>
      </w:r>
    </w:p>
    <w:p w14:paraId="6A013B0D" w14:textId="77777777" w:rsidR="006C7B8D" w:rsidRDefault="006C7B8D" w:rsidP="006C7B8D">
      <w:pPr>
        <w:spacing w:after="3" w:line="258" w:lineRule="auto"/>
        <w:ind w:left="1076" w:right="79" w:hanging="10"/>
      </w:pPr>
      <w:r>
        <w:rPr>
          <w:rFonts w:ascii="Calibri" w:eastAsia="Calibri" w:hAnsi="Calibri" w:cs="Calibri"/>
          <w:sz w:val="28"/>
        </w:rPr>
        <w:t xml:space="preserve">Interakcija učenika </w:t>
      </w:r>
    </w:p>
    <w:p w14:paraId="4C4345D4" w14:textId="77777777" w:rsidR="006C7B8D" w:rsidRDefault="006C7B8D" w:rsidP="006C7B8D">
      <w:pPr>
        <w:spacing w:after="0" w:line="262" w:lineRule="auto"/>
        <w:ind w:left="1076" w:right="1355" w:hanging="10"/>
      </w:pPr>
      <w:r>
        <w:rPr>
          <w:rFonts w:ascii="Calibri" w:eastAsia="Calibri" w:hAnsi="Calibri" w:cs="Calibri"/>
          <w:sz w:val="28"/>
        </w:rPr>
        <w:t xml:space="preserve">Uvid u napredak razvoja glazbenih aktivnosti, glazbenih sposobnosti, razvoj ritma i motorike, koordinacija pokreta, afirmacija rada u grupi i učenika s teškoćama,  te psihološki razvoj i utjecaj glazbe na pojedinca. </w:t>
      </w:r>
    </w:p>
    <w:p w14:paraId="4BDAA344" w14:textId="77777777" w:rsidR="006C7B8D" w:rsidRDefault="006C7B8D" w:rsidP="006C7B8D">
      <w:pPr>
        <w:spacing w:after="0" w:line="262" w:lineRule="auto"/>
        <w:ind w:left="1076" w:hanging="10"/>
      </w:pPr>
      <w:r>
        <w:rPr>
          <w:rFonts w:ascii="Calibri" w:eastAsia="Calibri" w:hAnsi="Calibri" w:cs="Calibri"/>
          <w:sz w:val="28"/>
        </w:rPr>
        <w:t xml:space="preserve">Produkti projekta koristit će se za unapređenje nastave Glazbene kulture i Glazbene umjetnosti, te fakultativne nastave i izvannastavnih aktivnosti vezanih uz glazbu </w:t>
      </w:r>
    </w:p>
    <w:p w14:paraId="1DB64BF6" w14:textId="77777777" w:rsidR="006C7B8D" w:rsidRDefault="006C7B8D" w:rsidP="006C7B8D">
      <w:pPr>
        <w:spacing w:after="131"/>
        <w:ind w:left="1081"/>
      </w:pPr>
      <w:r>
        <w:rPr>
          <w:rFonts w:ascii="Calibri" w:eastAsia="Calibri" w:hAnsi="Calibri" w:cs="Calibri"/>
          <w:sz w:val="28"/>
        </w:rPr>
        <w:t xml:space="preserve"> </w:t>
      </w:r>
    </w:p>
    <w:p w14:paraId="758CD130" w14:textId="77777777" w:rsidR="006C7B8D" w:rsidRDefault="006C7B8D" w:rsidP="006C7B8D">
      <w:pPr>
        <w:spacing w:after="0"/>
        <w:ind w:left="363" w:hanging="10"/>
        <w:jc w:val="center"/>
      </w:pPr>
      <w:r>
        <w:rPr>
          <w:rFonts w:ascii="Calibri" w:eastAsia="Calibri" w:hAnsi="Calibri" w:cs="Calibri"/>
          <w:sz w:val="36"/>
        </w:rPr>
        <w:t>-</w:t>
      </w:r>
      <w:r>
        <w:rPr>
          <w:rFonts w:ascii="Arial" w:eastAsia="Arial" w:hAnsi="Arial" w:cs="Arial"/>
          <w:sz w:val="36"/>
        </w:rPr>
        <w:t xml:space="preserve"> </w:t>
      </w:r>
      <w:r>
        <w:rPr>
          <w:rFonts w:ascii="Calibri" w:eastAsia="Calibri" w:hAnsi="Calibri" w:cs="Calibri"/>
          <w:b/>
          <w:sz w:val="36"/>
        </w:rPr>
        <w:t xml:space="preserve">VIDEO konferencije…na početku i na kraju projekta </w:t>
      </w:r>
    </w:p>
    <w:p w14:paraId="364220D0" w14:textId="77777777" w:rsidR="006C7B8D" w:rsidRDefault="006C7B8D" w:rsidP="006C7B8D">
      <w:pPr>
        <w:spacing w:after="55"/>
        <w:ind w:left="1081"/>
      </w:pPr>
      <w:r>
        <w:rPr>
          <w:rFonts w:ascii="Calibri" w:eastAsia="Calibri" w:hAnsi="Calibri" w:cs="Calibri"/>
          <w:sz w:val="36"/>
        </w:rPr>
        <w:t xml:space="preserve"> </w:t>
      </w:r>
    </w:p>
    <w:p w14:paraId="21F1A780" w14:textId="77777777" w:rsidR="006C7B8D" w:rsidRDefault="006C7B8D" w:rsidP="006C7B8D">
      <w:pPr>
        <w:pStyle w:val="Naslov1"/>
        <w:spacing w:before="0" w:after="56" w:line="259" w:lineRule="auto"/>
        <w:ind w:left="721" w:hanging="360"/>
        <w:jc w:val="left"/>
      </w:pPr>
      <w:r>
        <w:t xml:space="preserve">ZADACI PROJEKTA </w:t>
      </w:r>
    </w:p>
    <w:p w14:paraId="4EB3AE78" w14:textId="77777777" w:rsidR="006C7B8D" w:rsidRDefault="006C7B8D" w:rsidP="006C7B8D">
      <w:pPr>
        <w:spacing w:after="0"/>
        <w:ind w:left="363" w:right="114" w:hanging="10"/>
        <w:jc w:val="center"/>
      </w:pPr>
      <w:r>
        <w:rPr>
          <w:rFonts w:ascii="Calibri" w:eastAsia="Calibri" w:hAnsi="Calibri" w:cs="Calibri"/>
          <w:sz w:val="36"/>
        </w:rPr>
        <w:t>-</w:t>
      </w:r>
      <w:r>
        <w:rPr>
          <w:rFonts w:ascii="Arial" w:eastAsia="Arial" w:hAnsi="Arial" w:cs="Arial"/>
          <w:sz w:val="36"/>
        </w:rPr>
        <w:t xml:space="preserve"> </w:t>
      </w:r>
      <w:r>
        <w:rPr>
          <w:rFonts w:ascii="Calibri" w:eastAsia="Calibri" w:hAnsi="Calibri" w:cs="Calibri"/>
          <w:b/>
          <w:sz w:val="36"/>
        </w:rPr>
        <w:t xml:space="preserve">Međusobna suradnja učenika i razmjena iskustava </w:t>
      </w:r>
    </w:p>
    <w:p w14:paraId="5E390AAF" w14:textId="77777777" w:rsidR="006C7B8D" w:rsidRDefault="006C7B8D" w:rsidP="006C7B8D">
      <w:pPr>
        <w:spacing w:after="3" w:line="258" w:lineRule="auto"/>
        <w:ind w:left="1076" w:right="79" w:hanging="10"/>
      </w:pPr>
      <w:r>
        <w:rPr>
          <w:rFonts w:ascii="Calibri" w:eastAsia="Calibri" w:hAnsi="Calibri" w:cs="Calibri"/>
          <w:sz w:val="28"/>
        </w:rPr>
        <w:lastRenderedPageBreak/>
        <w:t xml:space="preserve">Učenici će: </w:t>
      </w:r>
    </w:p>
    <w:p w14:paraId="4D5BB44A" w14:textId="77777777" w:rsidR="006C7B8D" w:rsidRDefault="006C7B8D" w:rsidP="006C7B8D">
      <w:pPr>
        <w:spacing w:after="0" w:line="262" w:lineRule="auto"/>
        <w:ind w:left="1076" w:hanging="10"/>
      </w:pPr>
      <w:r>
        <w:rPr>
          <w:rFonts w:ascii="Calibri" w:eastAsia="Calibri" w:hAnsi="Calibri" w:cs="Calibri"/>
          <w:sz w:val="28"/>
        </w:rPr>
        <w:t xml:space="preserve">-Uvježbavati i snimati svoje videozapise pjevanja, sviranja, plesanja vezano uz glazbu svih žanrova </w:t>
      </w:r>
    </w:p>
    <w:p w14:paraId="5220571E" w14:textId="77777777" w:rsidR="006C7B8D" w:rsidRDefault="006C7B8D" w:rsidP="006C7B8D">
      <w:pPr>
        <w:spacing w:after="3" w:line="258" w:lineRule="auto"/>
        <w:ind w:left="1076" w:right="79" w:hanging="10"/>
      </w:pPr>
      <w:r>
        <w:rPr>
          <w:rFonts w:ascii="Calibri" w:eastAsia="Calibri" w:hAnsi="Calibri" w:cs="Calibri"/>
          <w:sz w:val="28"/>
        </w:rPr>
        <w:t xml:space="preserve">-raditi istraživanja o glazbi svih žanrova </w:t>
      </w:r>
    </w:p>
    <w:p w14:paraId="3DBB0ABE" w14:textId="77777777" w:rsidR="006C7B8D" w:rsidRDefault="006C7B8D" w:rsidP="006C7B8D">
      <w:pPr>
        <w:spacing w:after="3" w:line="258" w:lineRule="auto"/>
        <w:ind w:left="1076" w:right="79" w:hanging="10"/>
      </w:pPr>
      <w:r>
        <w:rPr>
          <w:rFonts w:ascii="Calibri" w:eastAsia="Calibri" w:hAnsi="Calibri" w:cs="Calibri"/>
          <w:sz w:val="28"/>
        </w:rPr>
        <w:t xml:space="preserve">-izrađivati tutorijale,  kojima će educirati druge učenike, </w:t>
      </w:r>
    </w:p>
    <w:p w14:paraId="4B97E3A1" w14:textId="77777777" w:rsidR="006C7B8D" w:rsidRDefault="006C7B8D" w:rsidP="006C7B8D">
      <w:pPr>
        <w:spacing w:after="3" w:line="258" w:lineRule="auto"/>
        <w:ind w:left="1076" w:right="79" w:hanging="10"/>
      </w:pPr>
      <w:r>
        <w:rPr>
          <w:rFonts w:ascii="Calibri" w:eastAsia="Calibri" w:hAnsi="Calibri" w:cs="Calibri"/>
          <w:sz w:val="28"/>
        </w:rPr>
        <w:t xml:space="preserve"> -izrađivati svoje prezentacije i videozapise u kojima će podijeliti svoje uratke s drugim učenicima -o glazbi 20./21. stoljeća  </w:t>
      </w:r>
    </w:p>
    <w:p w14:paraId="1D0471B4" w14:textId="77777777" w:rsidR="006C7B8D" w:rsidRDefault="006C7B8D" w:rsidP="006C7B8D">
      <w:pPr>
        <w:spacing w:after="0" w:line="262" w:lineRule="auto"/>
        <w:ind w:left="1076" w:hanging="10"/>
      </w:pPr>
      <w:r>
        <w:rPr>
          <w:rFonts w:ascii="Calibri" w:eastAsia="Calibri" w:hAnsi="Calibri" w:cs="Calibri"/>
          <w:sz w:val="28"/>
        </w:rPr>
        <w:t xml:space="preserve">-o frizurama u doba … </w:t>
      </w:r>
    </w:p>
    <w:p w14:paraId="4E8AD48A" w14:textId="77777777" w:rsidR="006C7B8D" w:rsidRDefault="006C7B8D" w:rsidP="006C7B8D">
      <w:pPr>
        <w:spacing w:after="0" w:line="262" w:lineRule="auto"/>
        <w:ind w:left="1076" w:hanging="10"/>
      </w:pPr>
      <w:r>
        <w:rPr>
          <w:rFonts w:ascii="Calibri" w:eastAsia="Calibri" w:hAnsi="Calibri" w:cs="Calibri"/>
          <w:sz w:val="28"/>
        </w:rPr>
        <w:t xml:space="preserve">-o modi u doba …  </w:t>
      </w:r>
    </w:p>
    <w:p w14:paraId="3F089D48" w14:textId="77777777" w:rsidR="006C7B8D" w:rsidRDefault="006C7B8D" w:rsidP="006C7B8D">
      <w:pPr>
        <w:spacing w:after="3" w:line="258" w:lineRule="auto"/>
        <w:ind w:left="1076" w:right="79" w:hanging="10"/>
      </w:pPr>
      <w:r>
        <w:rPr>
          <w:rFonts w:ascii="Calibri" w:eastAsia="Calibri" w:hAnsi="Calibri" w:cs="Calibri"/>
          <w:sz w:val="28"/>
        </w:rPr>
        <w:t xml:space="preserve">-izrada top ljestvica slušanosti </w:t>
      </w:r>
    </w:p>
    <w:p w14:paraId="4886A341" w14:textId="77777777" w:rsidR="006C7B8D" w:rsidRDefault="006C7B8D" w:rsidP="006C7B8D">
      <w:pPr>
        <w:spacing w:after="3" w:line="258" w:lineRule="auto"/>
        <w:ind w:left="1076" w:right="79" w:hanging="10"/>
      </w:pPr>
      <w:r>
        <w:rPr>
          <w:rFonts w:ascii="Calibri" w:eastAsia="Calibri" w:hAnsi="Calibri" w:cs="Calibri"/>
          <w:sz w:val="28"/>
        </w:rPr>
        <w:t xml:space="preserve">Nastavnici i učenici će naučiti koristiti nove IKT- alate </w:t>
      </w:r>
    </w:p>
    <w:p w14:paraId="7031D51E" w14:textId="77777777" w:rsidR="006C7B8D" w:rsidRDefault="006C7B8D" w:rsidP="006C7B8D">
      <w:pPr>
        <w:spacing w:after="0"/>
        <w:ind w:left="1081"/>
      </w:pPr>
      <w:r>
        <w:rPr>
          <w:rFonts w:ascii="Calibri" w:eastAsia="Calibri" w:hAnsi="Calibri" w:cs="Calibri"/>
          <w:sz w:val="24"/>
        </w:rPr>
        <w:t xml:space="preserve"> </w:t>
      </w:r>
    </w:p>
    <w:p w14:paraId="42C9DE4D" w14:textId="77777777" w:rsidR="006C7B8D" w:rsidRDefault="006C7B8D" w:rsidP="006C7B8D">
      <w:pPr>
        <w:spacing w:after="0"/>
        <w:ind w:left="371" w:hanging="10"/>
      </w:pPr>
      <w:r>
        <w:rPr>
          <w:rFonts w:ascii="Calibri" w:eastAsia="Calibri" w:hAnsi="Calibri" w:cs="Calibri"/>
          <w:b/>
          <w:sz w:val="36"/>
        </w:rPr>
        <w:t>4.</w:t>
      </w:r>
      <w:r>
        <w:rPr>
          <w:rFonts w:ascii="Arial" w:eastAsia="Arial" w:hAnsi="Arial" w:cs="Arial"/>
          <w:b/>
          <w:sz w:val="36"/>
        </w:rPr>
        <w:t xml:space="preserve"> </w:t>
      </w:r>
      <w:r>
        <w:rPr>
          <w:rFonts w:ascii="Calibri" w:eastAsia="Calibri" w:hAnsi="Calibri" w:cs="Calibri"/>
          <w:b/>
          <w:sz w:val="36"/>
        </w:rPr>
        <w:t xml:space="preserve">OČEKIVANI REZULTATI </w:t>
      </w:r>
    </w:p>
    <w:p w14:paraId="55621A4B" w14:textId="77777777" w:rsidR="006C7B8D" w:rsidRDefault="006C7B8D" w:rsidP="006C7B8D">
      <w:pPr>
        <w:spacing w:after="55"/>
        <w:ind w:left="716" w:hanging="10"/>
      </w:pPr>
      <w:r>
        <w:rPr>
          <w:rFonts w:ascii="Calibri" w:eastAsia="Calibri" w:hAnsi="Calibri" w:cs="Calibri"/>
          <w:sz w:val="36"/>
        </w:rPr>
        <w:t xml:space="preserve">GLAZBENI RADOVI-PJEVAJ, SVIRAJ, PLEŠI…. </w:t>
      </w:r>
    </w:p>
    <w:p w14:paraId="2F97A5C9" w14:textId="77777777" w:rsidR="006C7B8D" w:rsidRDefault="006C7B8D">
      <w:pPr>
        <w:numPr>
          <w:ilvl w:val="0"/>
          <w:numId w:val="32"/>
        </w:numPr>
        <w:spacing w:after="55" w:line="259" w:lineRule="auto"/>
        <w:ind w:hanging="360"/>
      </w:pPr>
      <w:r>
        <w:rPr>
          <w:rFonts w:ascii="Calibri" w:eastAsia="Calibri" w:hAnsi="Calibri" w:cs="Calibri"/>
          <w:sz w:val="36"/>
        </w:rPr>
        <w:t xml:space="preserve">4 Međunarodne smotre radova u projektu </w:t>
      </w:r>
    </w:p>
    <w:p w14:paraId="67BFD121" w14:textId="77777777" w:rsidR="006C7B8D" w:rsidRDefault="006C7B8D">
      <w:pPr>
        <w:numPr>
          <w:ilvl w:val="0"/>
          <w:numId w:val="32"/>
        </w:numPr>
        <w:spacing w:after="55" w:line="259" w:lineRule="auto"/>
        <w:ind w:hanging="360"/>
      </w:pPr>
      <w:r>
        <w:rPr>
          <w:rFonts w:ascii="Calibri" w:eastAsia="Calibri" w:hAnsi="Calibri" w:cs="Calibri"/>
          <w:sz w:val="36"/>
        </w:rPr>
        <w:t xml:space="preserve">Videozapisi </w:t>
      </w:r>
    </w:p>
    <w:p w14:paraId="44C6D945" w14:textId="77777777" w:rsidR="006C7B8D" w:rsidRDefault="006C7B8D">
      <w:pPr>
        <w:numPr>
          <w:ilvl w:val="0"/>
          <w:numId w:val="32"/>
        </w:numPr>
        <w:spacing w:after="55" w:line="259" w:lineRule="auto"/>
        <w:ind w:hanging="360"/>
      </w:pPr>
      <w:r>
        <w:rPr>
          <w:rFonts w:ascii="Calibri" w:eastAsia="Calibri" w:hAnsi="Calibri" w:cs="Calibri"/>
          <w:sz w:val="36"/>
        </w:rPr>
        <w:t xml:space="preserve">Prezentacije, posteri, plakati </w:t>
      </w:r>
    </w:p>
    <w:p w14:paraId="1B8A16B1" w14:textId="77777777" w:rsidR="006C7B8D" w:rsidRDefault="006C7B8D">
      <w:pPr>
        <w:numPr>
          <w:ilvl w:val="0"/>
          <w:numId w:val="32"/>
        </w:numPr>
        <w:spacing w:after="153" w:line="259" w:lineRule="auto"/>
        <w:ind w:hanging="360"/>
      </w:pPr>
      <w:r>
        <w:rPr>
          <w:rFonts w:ascii="Calibri" w:eastAsia="Calibri" w:hAnsi="Calibri" w:cs="Calibri"/>
          <w:sz w:val="36"/>
        </w:rPr>
        <w:t>Istraživanja -</w:t>
      </w:r>
      <w:r>
        <w:rPr>
          <w:rFonts w:ascii="Arial" w:eastAsia="Arial" w:hAnsi="Arial" w:cs="Arial"/>
          <w:sz w:val="36"/>
        </w:rPr>
        <w:t xml:space="preserve"> </w:t>
      </w:r>
      <w:r>
        <w:rPr>
          <w:rFonts w:ascii="Calibri" w:eastAsia="Calibri" w:hAnsi="Calibri" w:cs="Calibri"/>
          <w:sz w:val="36"/>
        </w:rPr>
        <w:t xml:space="preserve">Ankete </w:t>
      </w:r>
    </w:p>
    <w:p w14:paraId="20E2DCD1" w14:textId="77777777" w:rsidR="006C7B8D" w:rsidRDefault="006C7B8D">
      <w:pPr>
        <w:rPr>
          <w:rFonts w:ascii="Times New Roman" w:eastAsia="Times New Roman" w:hAnsi="Times New Roman" w:cs="Times New Roman"/>
          <w:color w:val="000000"/>
          <w:sz w:val="24"/>
          <w:szCs w:val="19"/>
          <w:lang w:eastAsia="en-GB"/>
        </w:rPr>
      </w:pPr>
    </w:p>
    <w:p w14:paraId="12E08654" w14:textId="4A8DFA2A" w:rsidR="00FC49B4" w:rsidRDefault="00FC49B4">
      <w:pPr>
        <w:rPr>
          <w:rFonts w:ascii="Times New Roman" w:eastAsia="Times New Roman" w:hAnsi="Times New Roman" w:cs="Times New Roman"/>
          <w:color w:val="000000"/>
          <w:sz w:val="24"/>
          <w:szCs w:val="19"/>
          <w:lang w:eastAsia="en-GB"/>
        </w:rPr>
      </w:pPr>
    </w:p>
    <w:p w14:paraId="76C64CF6" w14:textId="5F090E42" w:rsidR="0071546B" w:rsidRPr="00175E4F" w:rsidRDefault="0071546B" w:rsidP="00175E4F">
      <w:pPr>
        <w:rPr>
          <w:b/>
          <w:bCs/>
          <w:sz w:val="32"/>
          <w:szCs w:val="3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4"/>
        <w:gridCol w:w="10102"/>
      </w:tblGrid>
      <w:tr w:rsidR="00F06E2B" w:rsidRPr="00175E4F" w14:paraId="0B91BF44"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9ED8BEE" w14:textId="77777777" w:rsidR="00F06E2B" w:rsidRPr="00175E4F" w:rsidRDefault="00F06E2B" w:rsidP="004209DE">
            <w:pPr>
              <w:rPr>
                <w:rFonts w:ascii="Arial" w:hAnsi="Arial" w:cs="Arial"/>
                <w:b/>
                <w:bCs/>
                <w:sz w:val="24"/>
                <w:szCs w:val="24"/>
              </w:rPr>
            </w:pPr>
            <w:r w:rsidRPr="00175E4F">
              <w:rPr>
                <w:rFonts w:ascii="Arial" w:hAnsi="Arial" w:cs="Arial"/>
                <w:b/>
                <w:bCs/>
                <w:color w:val="365F91" w:themeColor="accent1" w:themeShade="BF"/>
                <w:sz w:val="24"/>
                <w:szCs w:val="24"/>
              </w:rPr>
              <w:t>Naziv aktivnosti:  Čitam ja, čitaš ti, čitajmo svi!/ I Read, you Read, Let's All Read!</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791DE972" w14:textId="51473722" w:rsidR="00F06E2B" w:rsidRPr="00175E4F" w:rsidRDefault="00F06E2B" w:rsidP="004209DE">
            <w:pPr>
              <w:rPr>
                <w:rFonts w:ascii="Arial" w:hAnsi="Arial" w:cs="Arial"/>
                <w:b/>
                <w:bCs/>
                <w:sz w:val="24"/>
                <w:szCs w:val="24"/>
              </w:rPr>
            </w:pPr>
            <w:r w:rsidRPr="00175E4F">
              <w:rPr>
                <w:rFonts w:ascii="Arial" w:hAnsi="Arial" w:cs="Arial"/>
                <w:b/>
                <w:bCs/>
                <w:color w:val="365F91" w:themeColor="accent1" w:themeShade="BF"/>
                <w:sz w:val="24"/>
                <w:szCs w:val="24"/>
              </w:rPr>
              <w:t>Ime i prezime voditelja:  Jasminka Kuzle Tihana Petković, Marina Singer, Lana Borjan, Vladan Ivković, Draženka Kešić, Silvije Devald, Irena Ivković, Marija Hubak,  Veronika Špiranac</w:t>
            </w:r>
          </w:p>
        </w:tc>
      </w:tr>
      <w:tr w:rsidR="00F06E2B" w:rsidRPr="00175E4F" w14:paraId="3B7330DD"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71634920" w14:textId="77777777" w:rsidR="00F06E2B" w:rsidRPr="00175E4F" w:rsidRDefault="00F06E2B" w:rsidP="004209DE">
            <w:pPr>
              <w:rPr>
                <w:rFonts w:ascii="Arial" w:hAnsi="Arial" w:cs="Arial"/>
                <w:sz w:val="24"/>
                <w:szCs w:val="24"/>
              </w:rPr>
            </w:pPr>
            <w:r w:rsidRPr="00175E4F">
              <w:rPr>
                <w:rFonts w:ascii="Arial" w:hAnsi="Arial" w:cs="Arial"/>
                <w:sz w:val="24"/>
                <w:szCs w:val="24"/>
              </w:rPr>
              <w:t>Ishodi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08F93E06" w14:textId="77777777" w:rsidR="00F06E2B" w:rsidRPr="00175E4F" w:rsidRDefault="00F06E2B" w:rsidP="00A1644E">
            <w:pPr>
              <w:numPr>
                <w:ilvl w:val="0"/>
                <w:numId w:val="8"/>
              </w:numPr>
              <w:spacing w:line="259" w:lineRule="auto"/>
              <w:rPr>
                <w:rFonts w:ascii="Arial" w:hAnsi="Arial" w:cs="Arial"/>
                <w:sz w:val="24"/>
                <w:szCs w:val="24"/>
              </w:rPr>
            </w:pPr>
            <w:r w:rsidRPr="00175E4F">
              <w:rPr>
                <w:rFonts w:ascii="Arial" w:hAnsi="Arial" w:cs="Arial"/>
                <w:sz w:val="24"/>
                <w:szCs w:val="24"/>
              </w:rPr>
              <w:t>razvijati motiviranost, vještinu i zainteresiranost za čitanje tekstova na hrvatskome i engleskome jeziku</w:t>
            </w:r>
          </w:p>
          <w:p w14:paraId="5CCD2726" w14:textId="77777777" w:rsidR="00F06E2B" w:rsidRPr="00175E4F" w:rsidRDefault="00F06E2B" w:rsidP="00A1644E">
            <w:pPr>
              <w:numPr>
                <w:ilvl w:val="0"/>
                <w:numId w:val="8"/>
              </w:numPr>
              <w:spacing w:line="259" w:lineRule="auto"/>
              <w:rPr>
                <w:rFonts w:ascii="Arial" w:hAnsi="Arial" w:cs="Arial"/>
                <w:sz w:val="24"/>
                <w:szCs w:val="24"/>
              </w:rPr>
            </w:pPr>
            <w:r w:rsidRPr="00175E4F">
              <w:rPr>
                <w:rFonts w:ascii="Arial" w:hAnsi="Arial" w:cs="Arial"/>
                <w:sz w:val="24"/>
                <w:szCs w:val="24"/>
              </w:rPr>
              <w:t>stvarati pozitivan odnos prema čitanju</w:t>
            </w:r>
          </w:p>
          <w:p w14:paraId="4563B4C5" w14:textId="77777777" w:rsidR="00F06E2B" w:rsidRPr="00175E4F" w:rsidRDefault="00F06E2B" w:rsidP="00A1644E">
            <w:pPr>
              <w:numPr>
                <w:ilvl w:val="0"/>
                <w:numId w:val="8"/>
              </w:numPr>
              <w:spacing w:line="259" w:lineRule="auto"/>
              <w:rPr>
                <w:rFonts w:ascii="Arial" w:hAnsi="Arial" w:cs="Arial"/>
                <w:sz w:val="24"/>
                <w:szCs w:val="24"/>
              </w:rPr>
            </w:pPr>
            <w:r w:rsidRPr="00175E4F">
              <w:rPr>
                <w:rFonts w:ascii="Arial" w:hAnsi="Arial" w:cs="Arial"/>
                <w:sz w:val="24"/>
                <w:szCs w:val="24"/>
              </w:rPr>
              <w:t>razvijati čitalačke kompetencije</w:t>
            </w:r>
          </w:p>
          <w:p w14:paraId="1D1ACCD9" w14:textId="77777777" w:rsidR="00F06E2B" w:rsidRPr="00175E4F" w:rsidRDefault="00F06E2B" w:rsidP="00A1644E">
            <w:pPr>
              <w:numPr>
                <w:ilvl w:val="0"/>
                <w:numId w:val="8"/>
              </w:numPr>
              <w:spacing w:line="259" w:lineRule="auto"/>
              <w:rPr>
                <w:rFonts w:ascii="Arial" w:hAnsi="Arial" w:cs="Arial"/>
                <w:sz w:val="24"/>
                <w:szCs w:val="24"/>
              </w:rPr>
            </w:pPr>
            <w:r w:rsidRPr="00175E4F">
              <w:rPr>
                <w:rFonts w:ascii="Arial" w:hAnsi="Arial" w:cs="Arial"/>
                <w:sz w:val="24"/>
                <w:szCs w:val="24"/>
              </w:rPr>
              <w:t>poticati na samostalno čitanje s razumijevanjem i prepričavanje pročitanog na hrvatskom i engleskom jeziku</w:t>
            </w:r>
          </w:p>
          <w:p w14:paraId="28316E29" w14:textId="77777777" w:rsidR="00F06E2B" w:rsidRPr="00175E4F" w:rsidRDefault="00F06E2B" w:rsidP="00A1644E">
            <w:pPr>
              <w:numPr>
                <w:ilvl w:val="0"/>
                <w:numId w:val="8"/>
              </w:numPr>
              <w:spacing w:line="259" w:lineRule="auto"/>
              <w:rPr>
                <w:rFonts w:ascii="Arial" w:hAnsi="Arial" w:cs="Arial"/>
                <w:sz w:val="24"/>
                <w:szCs w:val="24"/>
              </w:rPr>
            </w:pPr>
            <w:r w:rsidRPr="00175E4F">
              <w:rPr>
                <w:rFonts w:ascii="Arial" w:hAnsi="Arial" w:cs="Arial"/>
                <w:sz w:val="24"/>
                <w:szCs w:val="24"/>
              </w:rPr>
              <w:t xml:space="preserve">razvijati interes za knjigu </w:t>
            </w:r>
          </w:p>
          <w:p w14:paraId="0B5BDFC2" w14:textId="77777777" w:rsidR="00F06E2B" w:rsidRPr="00175E4F" w:rsidRDefault="00F06E2B" w:rsidP="00A1644E">
            <w:pPr>
              <w:numPr>
                <w:ilvl w:val="0"/>
                <w:numId w:val="8"/>
              </w:numPr>
              <w:spacing w:line="259" w:lineRule="auto"/>
              <w:rPr>
                <w:rFonts w:ascii="Arial" w:hAnsi="Arial" w:cs="Arial"/>
                <w:sz w:val="24"/>
                <w:szCs w:val="24"/>
              </w:rPr>
            </w:pPr>
            <w:r w:rsidRPr="00175E4F">
              <w:rPr>
                <w:rFonts w:ascii="Arial" w:hAnsi="Arial" w:cs="Arial"/>
                <w:sz w:val="24"/>
                <w:szCs w:val="24"/>
              </w:rPr>
              <w:t>omogućiti učenicima da uživaju u slušanju i u samostalnom čitanju kako književnih/umjetničkih tekstova tako i neknjiževnih znanstvenopopularnih tekstova, tekstova popularne kulture, novinarskih i dr. tekstova na hrvatskom i engleskom jeziku</w:t>
            </w:r>
          </w:p>
          <w:p w14:paraId="5EA3C62E" w14:textId="77777777" w:rsidR="00F06E2B" w:rsidRPr="00175E4F" w:rsidRDefault="00F06E2B" w:rsidP="00A1644E">
            <w:pPr>
              <w:numPr>
                <w:ilvl w:val="0"/>
                <w:numId w:val="8"/>
              </w:numPr>
              <w:spacing w:line="259" w:lineRule="auto"/>
              <w:rPr>
                <w:rFonts w:ascii="Arial" w:hAnsi="Arial" w:cs="Arial"/>
                <w:sz w:val="24"/>
                <w:szCs w:val="24"/>
              </w:rPr>
            </w:pPr>
            <w:r w:rsidRPr="00175E4F">
              <w:rPr>
                <w:rFonts w:ascii="Arial" w:hAnsi="Arial" w:cs="Arial"/>
                <w:sz w:val="24"/>
                <w:szCs w:val="24"/>
              </w:rPr>
              <w:t>pronalaziti vlastite odgovore i rješenja za osobne i društvene probleme i izazove u slušanim tekstovima</w:t>
            </w:r>
          </w:p>
          <w:p w14:paraId="4BF6AF19" w14:textId="77777777" w:rsidR="00F06E2B" w:rsidRPr="00175E4F" w:rsidRDefault="00F06E2B" w:rsidP="00A1644E">
            <w:pPr>
              <w:numPr>
                <w:ilvl w:val="0"/>
                <w:numId w:val="8"/>
              </w:numPr>
              <w:spacing w:line="259" w:lineRule="auto"/>
              <w:rPr>
                <w:rFonts w:ascii="Arial" w:hAnsi="Arial" w:cs="Arial"/>
                <w:sz w:val="24"/>
                <w:szCs w:val="24"/>
              </w:rPr>
            </w:pPr>
            <w:r w:rsidRPr="00175E4F">
              <w:rPr>
                <w:rFonts w:ascii="Arial" w:hAnsi="Arial" w:cs="Arial"/>
                <w:sz w:val="24"/>
                <w:szCs w:val="24"/>
              </w:rPr>
              <w:t>razvijati osjetljivost za druge i ostale socijalne vještine</w:t>
            </w:r>
          </w:p>
          <w:p w14:paraId="51A82A7F" w14:textId="77777777" w:rsidR="00F06E2B" w:rsidRPr="00175E4F" w:rsidRDefault="00F06E2B" w:rsidP="00A1644E">
            <w:pPr>
              <w:numPr>
                <w:ilvl w:val="0"/>
                <w:numId w:val="8"/>
              </w:numPr>
              <w:spacing w:line="259" w:lineRule="auto"/>
              <w:rPr>
                <w:rFonts w:ascii="Arial" w:hAnsi="Arial" w:cs="Arial"/>
                <w:sz w:val="24"/>
                <w:szCs w:val="24"/>
              </w:rPr>
            </w:pPr>
            <w:r w:rsidRPr="00175E4F">
              <w:rPr>
                <w:rFonts w:ascii="Arial" w:hAnsi="Arial" w:cs="Arial"/>
                <w:sz w:val="24"/>
                <w:szCs w:val="24"/>
              </w:rPr>
              <w:t xml:space="preserve">prevladavati stereotipe i predrasude </w:t>
            </w:r>
          </w:p>
        </w:tc>
      </w:tr>
      <w:tr w:rsidR="00F06E2B" w:rsidRPr="00175E4F" w14:paraId="0800CF5D"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4D26693F" w14:textId="77777777" w:rsidR="00F06E2B" w:rsidRPr="00175E4F" w:rsidRDefault="00F06E2B" w:rsidP="004209DE">
            <w:pPr>
              <w:rPr>
                <w:rFonts w:ascii="Arial" w:hAnsi="Arial" w:cs="Arial"/>
                <w:sz w:val="24"/>
                <w:szCs w:val="24"/>
              </w:rPr>
            </w:pPr>
            <w:r w:rsidRPr="00175E4F">
              <w:rPr>
                <w:rFonts w:ascii="Arial" w:hAnsi="Arial" w:cs="Arial"/>
                <w:sz w:val="24"/>
                <w:szCs w:val="24"/>
              </w:rPr>
              <w:t>Namjena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55A0835B"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razvijati čitalačke navike i komunikacijske vještine</w:t>
            </w:r>
          </w:p>
          <w:p w14:paraId="09DC225D"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 xml:space="preserve">razvijati ljubav prema knjizi i čitanju </w:t>
            </w:r>
          </w:p>
          <w:p w14:paraId="5D1EF744" w14:textId="77777777" w:rsidR="00F06E2B" w:rsidRPr="00175E4F" w:rsidRDefault="00F06E2B" w:rsidP="004209DE">
            <w:pPr>
              <w:ind w:left="360"/>
              <w:rPr>
                <w:rFonts w:ascii="Arial" w:hAnsi="Arial" w:cs="Arial"/>
                <w:sz w:val="24"/>
                <w:szCs w:val="24"/>
              </w:rPr>
            </w:pPr>
          </w:p>
        </w:tc>
      </w:tr>
      <w:tr w:rsidR="00F06E2B" w:rsidRPr="00175E4F" w14:paraId="1E23B9E1"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21FC63A" w14:textId="77777777" w:rsidR="00F06E2B" w:rsidRPr="00175E4F" w:rsidRDefault="00F06E2B" w:rsidP="004209DE">
            <w:pPr>
              <w:rPr>
                <w:rFonts w:ascii="Arial" w:hAnsi="Arial" w:cs="Arial"/>
                <w:sz w:val="24"/>
                <w:szCs w:val="24"/>
              </w:rPr>
            </w:pPr>
            <w:r w:rsidRPr="00175E4F">
              <w:rPr>
                <w:rFonts w:ascii="Arial" w:hAnsi="Arial" w:cs="Arial"/>
                <w:sz w:val="24"/>
                <w:szCs w:val="24"/>
              </w:rPr>
              <w:lastRenderedPageBreak/>
              <w:t>Nositelji aktivnosti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380475B0"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učitelji/ce Hrvatskoga jezika, Katoličkoga vjeronauka i Engleskoga jezika  i njihovi učenici u matičnoj školi u Gajevoj 24 i u PŠ Frankopanska</w:t>
            </w:r>
          </w:p>
        </w:tc>
      </w:tr>
      <w:tr w:rsidR="00F06E2B" w:rsidRPr="00175E4F" w14:paraId="6F3BAE47"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5B9EB784" w14:textId="77777777" w:rsidR="00F06E2B" w:rsidRPr="00175E4F" w:rsidRDefault="00F06E2B" w:rsidP="004209DE">
            <w:pPr>
              <w:rPr>
                <w:rFonts w:ascii="Arial" w:hAnsi="Arial" w:cs="Arial"/>
                <w:sz w:val="24"/>
                <w:szCs w:val="24"/>
              </w:rPr>
            </w:pPr>
            <w:r w:rsidRPr="00175E4F">
              <w:rPr>
                <w:rFonts w:ascii="Arial" w:hAnsi="Arial" w:cs="Arial"/>
                <w:sz w:val="24"/>
                <w:szCs w:val="24"/>
              </w:rPr>
              <w:t>Način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72F3276E"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slušati odabrane tekstove na hrvatskom i engleskom jeziku</w:t>
            </w:r>
          </w:p>
          <w:p w14:paraId="753C970D"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 xml:space="preserve">usmeno i pisano izražavati dojmove o svemu što su čuli </w:t>
            </w:r>
          </w:p>
          <w:p w14:paraId="307BC3BC"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rasprava/debata u usmenom ili pisanom obliku o problemima tematiziranima u tekstu koji su čuli</w:t>
            </w:r>
          </w:p>
          <w:p w14:paraId="1710E070"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 xml:space="preserve">pisati dojmove u knjigu dojmova (u pisanom ili u digitalnom obliku), izrađivati pisane/slikovne plakate/postere s dojmovima o svemu što su čuli, dramatizati tekstove koje su čuli i/ili  izrađivati prezentacije ili stripove s aktualizacijom problema o kojima su slušali </w:t>
            </w:r>
          </w:p>
          <w:p w14:paraId="7D7ED3B1"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 xml:space="preserve">izrađivati promotivni materijal (letke, postere, audio i/videomamce za književno djelo koje su slušali) </w:t>
            </w:r>
          </w:p>
          <w:p w14:paraId="058C378C"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suradničko učenje</w:t>
            </w:r>
          </w:p>
        </w:tc>
      </w:tr>
      <w:tr w:rsidR="00F06E2B" w:rsidRPr="00175E4F" w14:paraId="123167AA"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5F99D160" w14:textId="77777777" w:rsidR="00F06E2B" w:rsidRPr="00175E4F" w:rsidRDefault="00F06E2B" w:rsidP="004209DE">
            <w:pPr>
              <w:rPr>
                <w:rFonts w:ascii="Arial" w:hAnsi="Arial" w:cs="Arial"/>
                <w:sz w:val="24"/>
                <w:szCs w:val="24"/>
              </w:rPr>
            </w:pPr>
            <w:r w:rsidRPr="00175E4F">
              <w:rPr>
                <w:rFonts w:ascii="Arial" w:hAnsi="Arial" w:cs="Arial"/>
                <w:sz w:val="24"/>
                <w:szCs w:val="24"/>
              </w:rPr>
              <w:t>Vrijeme realizacije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2B024C2F"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jednogodišnji projekt</w:t>
            </w:r>
          </w:p>
        </w:tc>
      </w:tr>
      <w:tr w:rsidR="00F06E2B" w:rsidRPr="00175E4F" w14:paraId="3F43FBD7"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C62AE44" w14:textId="77777777" w:rsidR="00F06E2B" w:rsidRPr="00175E4F" w:rsidRDefault="00F06E2B" w:rsidP="004209DE">
            <w:pPr>
              <w:rPr>
                <w:rFonts w:ascii="Arial" w:hAnsi="Arial" w:cs="Arial"/>
                <w:sz w:val="24"/>
                <w:szCs w:val="24"/>
              </w:rPr>
            </w:pPr>
            <w:r w:rsidRPr="00175E4F">
              <w:rPr>
                <w:rFonts w:ascii="Arial" w:hAnsi="Arial" w:cs="Arial"/>
                <w:sz w:val="24"/>
                <w:szCs w:val="24"/>
              </w:rPr>
              <w:t>Troškovnik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40C42172" w14:textId="77777777" w:rsidR="00F06E2B" w:rsidRPr="00175E4F" w:rsidRDefault="00F06E2B" w:rsidP="004209DE">
            <w:pPr>
              <w:pStyle w:val="Odlomakpopisa"/>
              <w:rPr>
                <w:rFonts w:ascii="Arial" w:hAnsi="Arial" w:cs="Arial"/>
                <w:sz w:val="24"/>
                <w:szCs w:val="24"/>
              </w:rPr>
            </w:pPr>
          </w:p>
        </w:tc>
      </w:tr>
      <w:tr w:rsidR="00F06E2B" w:rsidRPr="00175E4F" w14:paraId="140B0AB9"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auto"/>
            <w:hideMark/>
          </w:tcPr>
          <w:p w14:paraId="2E213063" w14:textId="77777777" w:rsidR="00F06E2B" w:rsidRPr="00175E4F" w:rsidRDefault="00F06E2B" w:rsidP="004209DE">
            <w:pPr>
              <w:rPr>
                <w:rFonts w:ascii="Arial" w:hAnsi="Arial" w:cs="Arial"/>
                <w:sz w:val="24"/>
                <w:szCs w:val="24"/>
              </w:rPr>
            </w:pPr>
            <w:r w:rsidRPr="00175E4F">
              <w:rPr>
                <w:rFonts w:ascii="Arial" w:hAnsi="Arial" w:cs="Arial"/>
                <w:sz w:val="24"/>
                <w:szCs w:val="24"/>
              </w:rPr>
              <w:t>Način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auto"/>
            <w:hideMark/>
          </w:tcPr>
          <w:p w14:paraId="4A4A122B"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iskazivanje učeničkih dojmova o svemu što su čuli</w:t>
            </w:r>
          </w:p>
          <w:p w14:paraId="16A7CB0C"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 xml:space="preserve">evaluacija projekta </w:t>
            </w:r>
          </w:p>
          <w:p w14:paraId="3E255384"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objavljivanje rezultata projekta u obliku digitalne knjige na školskim web-stranicama i u Cvrčku</w:t>
            </w:r>
          </w:p>
          <w:p w14:paraId="3901C5B9"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predstavljanje projekta na ŽSV</w:t>
            </w:r>
          </w:p>
        </w:tc>
      </w:tr>
      <w:tr w:rsidR="00F06E2B" w:rsidRPr="00175E4F" w14:paraId="59B06B4C" w14:textId="77777777" w:rsidTr="004209DE">
        <w:tc>
          <w:tcPr>
            <w:tcW w:w="3930" w:type="dxa"/>
            <w:tcBorders>
              <w:top w:val="single" w:sz="6" w:space="0" w:color="92CDDC"/>
              <w:left w:val="single" w:sz="6" w:space="0" w:color="92CDDC"/>
              <w:bottom w:val="single" w:sz="6" w:space="0" w:color="92CDDC"/>
              <w:right w:val="single" w:sz="6" w:space="0" w:color="92CDDC"/>
            </w:tcBorders>
            <w:shd w:val="clear" w:color="auto" w:fill="DAEEF3"/>
            <w:hideMark/>
          </w:tcPr>
          <w:p w14:paraId="06A71DBF" w14:textId="77777777" w:rsidR="00F06E2B" w:rsidRPr="00175E4F" w:rsidRDefault="00F06E2B" w:rsidP="004209DE">
            <w:pPr>
              <w:rPr>
                <w:rFonts w:ascii="Arial" w:hAnsi="Arial" w:cs="Arial"/>
                <w:sz w:val="24"/>
                <w:szCs w:val="24"/>
              </w:rPr>
            </w:pPr>
            <w:r w:rsidRPr="00175E4F">
              <w:rPr>
                <w:rFonts w:ascii="Arial" w:hAnsi="Arial" w:cs="Arial"/>
                <w:sz w:val="24"/>
                <w:szCs w:val="24"/>
              </w:rPr>
              <w:t>Korištenje rezultata vrednovanja </w:t>
            </w:r>
          </w:p>
        </w:tc>
        <w:tc>
          <w:tcPr>
            <w:tcW w:w="10275" w:type="dxa"/>
            <w:tcBorders>
              <w:top w:val="single" w:sz="6" w:space="0" w:color="92CDDC"/>
              <w:left w:val="single" w:sz="6" w:space="0" w:color="92CDDC"/>
              <w:bottom w:val="single" w:sz="6" w:space="0" w:color="92CDDC"/>
              <w:right w:val="single" w:sz="6" w:space="0" w:color="92CDDC"/>
            </w:tcBorders>
            <w:shd w:val="clear" w:color="auto" w:fill="DAEEF3"/>
            <w:hideMark/>
          </w:tcPr>
          <w:p w14:paraId="542CE740" w14:textId="77777777" w:rsidR="00F06E2B" w:rsidRPr="00175E4F" w:rsidRDefault="00F06E2B" w:rsidP="00A1644E">
            <w:pPr>
              <w:pStyle w:val="Odlomakpopisa"/>
              <w:numPr>
                <w:ilvl w:val="0"/>
                <w:numId w:val="8"/>
              </w:numPr>
              <w:spacing w:line="259" w:lineRule="auto"/>
              <w:rPr>
                <w:rFonts w:ascii="Arial" w:hAnsi="Arial" w:cs="Arial"/>
                <w:sz w:val="24"/>
                <w:szCs w:val="24"/>
              </w:rPr>
            </w:pPr>
            <w:r w:rsidRPr="00175E4F">
              <w:rPr>
                <w:rFonts w:ascii="Arial" w:hAnsi="Arial" w:cs="Arial"/>
                <w:sz w:val="24"/>
                <w:szCs w:val="24"/>
              </w:rPr>
              <w:t>digitalna knjiga s rezultatima projekta (u kojoj će se naći učenički plakati, prezentacije, videosnimke, audiosnimke, stripovi i slike, tj. povratna informacija od učenika)</w:t>
            </w:r>
          </w:p>
        </w:tc>
      </w:tr>
    </w:tbl>
    <w:p w14:paraId="66902DB6" w14:textId="342CBBF2" w:rsidR="00F65ECB" w:rsidRDefault="00F65ECB"/>
    <w:p w14:paraId="333311B3" w14:textId="493AD140" w:rsidR="007472F0" w:rsidRDefault="007472F0"/>
    <w:p w14:paraId="707A5A31" w14:textId="20E2F0C1" w:rsidR="007472F0" w:rsidRDefault="007472F0"/>
    <w:p w14:paraId="6A536E94" w14:textId="1DC61D4D" w:rsidR="004805E3" w:rsidRDefault="004805E3"/>
    <w:tbl>
      <w:tblPr>
        <w:tblStyle w:val="Tablicareetke4-isticanje5"/>
        <w:tblW w:w="14218" w:type="dxa"/>
        <w:tblLayout w:type="fixed"/>
        <w:tblLook w:val="0400" w:firstRow="0" w:lastRow="0" w:firstColumn="0" w:lastColumn="0" w:noHBand="0" w:noVBand="1"/>
      </w:tblPr>
      <w:tblGrid>
        <w:gridCol w:w="3936"/>
        <w:gridCol w:w="10282"/>
      </w:tblGrid>
      <w:tr w:rsidR="004805E3" w:rsidRPr="00175E4F" w14:paraId="0BD78A99"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4A59454" w14:textId="77777777" w:rsidR="004805E3" w:rsidRPr="00175E4F" w:rsidRDefault="004805E3" w:rsidP="004805E3">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 xml:space="preserve">Naziv aktivnosti: </w:t>
            </w:r>
          </w:p>
          <w:p w14:paraId="2F381EED" w14:textId="77777777" w:rsidR="004805E3" w:rsidRPr="00175E4F" w:rsidRDefault="004805E3" w:rsidP="004805E3">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Digitalni učenički inkubator</w:t>
            </w:r>
          </w:p>
        </w:tc>
        <w:tc>
          <w:tcPr>
            <w:tcW w:w="10282" w:type="dxa"/>
          </w:tcPr>
          <w:p w14:paraId="3766E11D" w14:textId="77777777" w:rsidR="004805E3" w:rsidRDefault="004805E3" w:rsidP="004805E3">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Ime i prezime voditelja: Alenka Njegovac, Irena Ivković, Jasminka Kuzle, Danijela Koprek, Ivana Vorel Herout</w:t>
            </w:r>
          </w:p>
          <w:p w14:paraId="17073DB8" w14:textId="77777777" w:rsidR="00B30B5F" w:rsidRPr="00175E4F" w:rsidRDefault="00B30B5F" w:rsidP="004805E3">
            <w:pPr>
              <w:keepNext/>
              <w:keepLines/>
              <w:spacing w:before="40"/>
              <w:outlineLvl w:val="1"/>
              <w:rPr>
                <w:rFonts w:ascii="Arial" w:eastAsiaTheme="majorEastAsia" w:hAnsi="Arial" w:cs="Arial"/>
                <w:b/>
                <w:bCs/>
                <w:color w:val="365F91" w:themeColor="accent1" w:themeShade="BF"/>
                <w:sz w:val="24"/>
                <w:szCs w:val="24"/>
              </w:rPr>
            </w:pPr>
          </w:p>
        </w:tc>
      </w:tr>
      <w:tr w:rsidR="004805E3" w:rsidRPr="00175E4F" w14:paraId="29728203" w14:textId="77777777" w:rsidTr="004209DE">
        <w:tc>
          <w:tcPr>
            <w:tcW w:w="3936" w:type="dxa"/>
          </w:tcPr>
          <w:p w14:paraId="66ECBF62" w14:textId="77777777" w:rsidR="004805E3" w:rsidRPr="00175E4F" w:rsidRDefault="004805E3" w:rsidP="004805E3">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Ishodi aktivnosti</w:t>
            </w:r>
          </w:p>
        </w:tc>
        <w:tc>
          <w:tcPr>
            <w:tcW w:w="10282" w:type="dxa"/>
          </w:tcPr>
          <w:p w14:paraId="4D880BA1" w14:textId="77777777" w:rsidR="004805E3" w:rsidRDefault="004805E3" w:rsidP="004805E3">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Razviti kreativne potencijale učenika, stimulirati poduzetnički duh i stvaranje vrijednosti, razviti timski rad i zajedništvo. </w:t>
            </w:r>
          </w:p>
          <w:p w14:paraId="23770E76" w14:textId="77777777" w:rsidR="00B30B5F" w:rsidRPr="00175E4F" w:rsidRDefault="00B30B5F" w:rsidP="004805E3">
            <w:pPr>
              <w:tabs>
                <w:tab w:val="left" w:pos="1065"/>
              </w:tabs>
              <w:rPr>
                <w:rFonts w:ascii="Arial" w:eastAsia="Calibri" w:hAnsi="Arial" w:cs="Arial"/>
                <w:color w:val="000000"/>
                <w:sz w:val="24"/>
                <w:szCs w:val="24"/>
              </w:rPr>
            </w:pPr>
          </w:p>
        </w:tc>
      </w:tr>
      <w:tr w:rsidR="004805E3" w:rsidRPr="00175E4F" w14:paraId="0D6ABF7B"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8F268F6" w14:textId="77777777" w:rsidR="004805E3" w:rsidRPr="00175E4F" w:rsidRDefault="004805E3" w:rsidP="004805E3">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Namjena</w:t>
            </w:r>
          </w:p>
        </w:tc>
        <w:tc>
          <w:tcPr>
            <w:tcW w:w="10282" w:type="dxa"/>
          </w:tcPr>
          <w:p w14:paraId="79578B5D" w14:textId="77777777" w:rsidR="004805E3" w:rsidRDefault="004805E3" w:rsidP="004805E3">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Učenicima od 5. do 8. razreda</w:t>
            </w:r>
          </w:p>
          <w:p w14:paraId="76B15DDC" w14:textId="77777777" w:rsidR="00B30B5F" w:rsidRPr="00175E4F" w:rsidRDefault="00B30B5F" w:rsidP="004805E3">
            <w:pPr>
              <w:tabs>
                <w:tab w:val="left" w:pos="1065"/>
              </w:tabs>
              <w:rPr>
                <w:rFonts w:ascii="Arial" w:eastAsia="Calibri" w:hAnsi="Arial" w:cs="Arial"/>
                <w:color w:val="000000"/>
                <w:sz w:val="24"/>
                <w:szCs w:val="24"/>
              </w:rPr>
            </w:pPr>
          </w:p>
        </w:tc>
      </w:tr>
      <w:tr w:rsidR="004805E3" w:rsidRPr="00175E4F" w14:paraId="533B86A7" w14:textId="77777777" w:rsidTr="004209DE">
        <w:tc>
          <w:tcPr>
            <w:tcW w:w="3936" w:type="dxa"/>
          </w:tcPr>
          <w:p w14:paraId="53407D37" w14:textId="77777777" w:rsidR="004805E3" w:rsidRPr="00175E4F" w:rsidRDefault="004805E3" w:rsidP="004805E3">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Nositelji aktivnosti</w:t>
            </w:r>
          </w:p>
        </w:tc>
        <w:tc>
          <w:tcPr>
            <w:tcW w:w="10282" w:type="dxa"/>
          </w:tcPr>
          <w:p w14:paraId="100A2F13" w14:textId="77777777" w:rsidR="004805E3" w:rsidRDefault="004805E3" w:rsidP="004805E3">
            <w:pPr>
              <w:rPr>
                <w:rFonts w:ascii="Arial" w:eastAsia="Calibri" w:hAnsi="Arial" w:cs="Arial"/>
                <w:color w:val="000000"/>
                <w:sz w:val="24"/>
                <w:szCs w:val="24"/>
              </w:rPr>
            </w:pPr>
            <w:r w:rsidRPr="00175E4F">
              <w:rPr>
                <w:rFonts w:ascii="Arial" w:eastAsia="Calibri" w:hAnsi="Arial" w:cs="Arial"/>
                <w:color w:val="000000"/>
                <w:sz w:val="24"/>
                <w:szCs w:val="24"/>
              </w:rPr>
              <w:t>Zainteresirani učenici predmetne nastave i učitelji.</w:t>
            </w:r>
          </w:p>
          <w:p w14:paraId="6C109546" w14:textId="77777777" w:rsidR="00B30B5F" w:rsidRPr="00175E4F" w:rsidRDefault="00B30B5F" w:rsidP="004805E3">
            <w:pPr>
              <w:rPr>
                <w:rFonts w:ascii="Arial" w:eastAsia="Calibri" w:hAnsi="Arial" w:cs="Arial"/>
                <w:color w:val="000000"/>
                <w:sz w:val="24"/>
                <w:szCs w:val="24"/>
              </w:rPr>
            </w:pPr>
          </w:p>
        </w:tc>
      </w:tr>
      <w:tr w:rsidR="004805E3" w:rsidRPr="00175E4F" w14:paraId="30AE0DC5"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DA9A7FC" w14:textId="77777777" w:rsidR="004805E3" w:rsidRPr="00175E4F" w:rsidRDefault="004805E3" w:rsidP="004805E3">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realizacije</w:t>
            </w:r>
          </w:p>
        </w:tc>
        <w:tc>
          <w:tcPr>
            <w:tcW w:w="10282" w:type="dxa"/>
          </w:tcPr>
          <w:p w14:paraId="6C5ABC7C" w14:textId="1DEA8BCA" w:rsidR="004805E3" w:rsidRDefault="004805E3" w:rsidP="004805E3">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U školi i online na </w:t>
            </w:r>
            <w:hyperlink r:id="rId11" w:history="1">
              <w:r w:rsidR="00B30B5F" w:rsidRPr="00FC789C">
                <w:rPr>
                  <w:rStyle w:val="Hiperveza"/>
                  <w:rFonts w:ascii="Arial" w:eastAsia="Calibri" w:hAnsi="Arial" w:cs="Arial"/>
                  <w:sz w:val="24"/>
                  <w:szCs w:val="24"/>
                </w:rPr>
                <w:t>https://stellarplatform.com/</w:t>
              </w:r>
            </w:hyperlink>
          </w:p>
          <w:p w14:paraId="609E36ED" w14:textId="77777777" w:rsidR="00B30B5F" w:rsidRPr="00175E4F" w:rsidRDefault="00B30B5F" w:rsidP="004805E3">
            <w:pPr>
              <w:tabs>
                <w:tab w:val="left" w:pos="1065"/>
              </w:tabs>
              <w:rPr>
                <w:rFonts w:ascii="Arial" w:eastAsia="Calibri" w:hAnsi="Arial" w:cs="Arial"/>
                <w:color w:val="000000"/>
                <w:sz w:val="24"/>
                <w:szCs w:val="24"/>
              </w:rPr>
            </w:pPr>
          </w:p>
        </w:tc>
      </w:tr>
      <w:tr w:rsidR="004805E3" w:rsidRPr="00175E4F" w14:paraId="2E29378C" w14:textId="77777777" w:rsidTr="004209DE">
        <w:tc>
          <w:tcPr>
            <w:tcW w:w="3936" w:type="dxa"/>
          </w:tcPr>
          <w:p w14:paraId="20531915" w14:textId="77777777" w:rsidR="004805E3" w:rsidRPr="00175E4F" w:rsidRDefault="004805E3" w:rsidP="004805E3">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Vrijeme realizacije</w:t>
            </w:r>
          </w:p>
        </w:tc>
        <w:tc>
          <w:tcPr>
            <w:tcW w:w="10282" w:type="dxa"/>
          </w:tcPr>
          <w:p w14:paraId="2EF5FE4A" w14:textId="10CD3FE6" w:rsidR="00B30B5F" w:rsidRPr="00175E4F" w:rsidRDefault="004805E3" w:rsidP="004805E3">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od veljače do svibnja 202</w:t>
            </w:r>
            <w:r w:rsidR="00FF6D4D">
              <w:rPr>
                <w:rFonts w:ascii="Arial" w:eastAsia="Calibri" w:hAnsi="Arial" w:cs="Arial"/>
                <w:color w:val="000000"/>
                <w:sz w:val="24"/>
                <w:szCs w:val="24"/>
              </w:rPr>
              <w:t>4</w:t>
            </w:r>
            <w:r w:rsidRPr="00175E4F">
              <w:rPr>
                <w:rFonts w:ascii="Arial" w:eastAsia="Calibri" w:hAnsi="Arial" w:cs="Arial"/>
                <w:color w:val="000000"/>
                <w:sz w:val="24"/>
                <w:szCs w:val="24"/>
              </w:rPr>
              <w:t>.</w:t>
            </w:r>
          </w:p>
        </w:tc>
      </w:tr>
      <w:tr w:rsidR="004805E3" w:rsidRPr="00175E4F" w14:paraId="5A7E477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E44C774" w14:textId="77777777" w:rsidR="004805E3" w:rsidRPr="00175E4F" w:rsidRDefault="004805E3" w:rsidP="004805E3">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Troškovnik</w:t>
            </w:r>
          </w:p>
        </w:tc>
        <w:tc>
          <w:tcPr>
            <w:tcW w:w="10282" w:type="dxa"/>
          </w:tcPr>
          <w:p w14:paraId="2FA4A5ED" w14:textId="77777777" w:rsidR="004805E3" w:rsidRPr="00175E4F" w:rsidRDefault="004805E3" w:rsidP="004805E3">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w:t>
            </w:r>
          </w:p>
        </w:tc>
      </w:tr>
      <w:tr w:rsidR="004805E3" w:rsidRPr="00175E4F" w14:paraId="4E50F203" w14:textId="77777777" w:rsidTr="004209DE">
        <w:tc>
          <w:tcPr>
            <w:tcW w:w="3936" w:type="dxa"/>
          </w:tcPr>
          <w:p w14:paraId="3987ABCB" w14:textId="77777777" w:rsidR="004805E3" w:rsidRPr="00175E4F" w:rsidRDefault="004805E3" w:rsidP="004805E3">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vrednovanja</w:t>
            </w:r>
          </w:p>
        </w:tc>
        <w:tc>
          <w:tcPr>
            <w:tcW w:w="10282" w:type="dxa"/>
          </w:tcPr>
          <w:p w14:paraId="3402C8AD" w14:textId="77777777" w:rsidR="004805E3" w:rsidRDefault="004805E3" w:rsidP="004805E3">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Izrada projekta</w:t>
            </w:r>
          </w:p>
          <w:p w14:paraId="24D65A3F" w14:textId="77777777" w:rsidR="00B30B5F" w:rsidRPr="00175E4F" w:rsidRDefault="00B30B5F" w:rsidP="004805E3">
            <w:pPr>
              <w:tabs>
                <w:tab w:val="left" w:pos="1065"/>
              </w:tabs>
              <w:rPr>
                <w:rFonts w:ascii="Arial" w:eastAsia="Calibri" w:hAnsi="Arial" w:cs="Arial"/>
                <w:color w:val="000000"/>
                <w:sz w:val="24"/>
                <w:szCs w:val="24"/>
              </w:rPr>
            </w:pPr>
          </w:p>
        </w:tc>
      </w:tr>
      <w:tr w:rsidR="004805E3" w:rsidRPr="00175E4F" w14:paraId="50E0AE3D"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2612FBD" w14:textId="77777777" w:rsidR="004805E3" w:rsidRPr="00175E4F" w:rsidRDefault="004805E3" w:rsidP="004805E3">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Korištenje rezultata vrednovanja</w:t>
            </w:r>
          </w:p>
        </w:tc>
        <w:tc>
          <w:tcPr>
            <w:tcW w:w="10282" w:type="dxa"/>
          </w:tcPr>
          <w:p w14:paraId="3571268D" w14:textId="77777777" w:rsidR="004805E3" w:rsidRPr="00175E4F" w:rsidRDefault="004805E3" w:rsidP="004805E3">
            <w:pPr>
              <w:rPr>
                <w:rFonts w:ascii="Arial" w:eastAsia="Calibri" w:hAnsi="Arial" w:cs="Arial"/>
                <w:color w:val="000000"/>
                <w:sz w:val="24"/>
                <w:szCs w:val="24"/>
              </w:rPr>
            </w:pPr>
            <w:r w:rsidRPr="00175E4F">
              <w:rPr>
                <w:rFonts w:ascii="Arial" w:eastAsia="Calibri" w:hAnsi="Arial" w:cs="Arial"/>
                <w:color w:val="000000"/>
                <w:sz w:val="24"/>
                <w:szCs w:val="24"/>
              </w:rPr>
              <w:t>Sudjelovanje na natječaju za učenike osnovnih škola.</w:t>
            </w:r>
          </w:p>
        </w:tc>
      </w:tr>
    </w:tbl>
    <w:p w14:paraId="545EDE46" w14:textId="56821253" w:rsidR="004805E3" w:rsidRDefault="004805E3"/>
    <w:p w14:paraId="5705CD66" w14:textId="548DD066" w:rsidR="004805E3" w:rsidRDefault="004805E3"/>
    <w:p w14:paraId="5F80B66A" w14:textId="67E2E6C8" w:rsidR="00563E43" w:rsidRDefault="00563E43"/>
    <w:p w14:paraId="06BC848A" w14:textId="09355B9B" w:rsidR="00563E43" w:rsidRDefault="00563E43"/>
    <w:p w14:paraId="25B7AC76" w14:textId="12600310" w:rsidR="00175E4F" w:rsidRDefault="00175E4F"/>
    <w:p w14:paraId="08622846" w14:textId="38AFC665" w:rsidR="00175E4F" w:rsidRDefault="00175E4F"/>
    <w:p w14:paraId="4A5AD6AD" w14:textId="77777777" w:rsidR="00175E4F" w:rsidRDefault="00175E4F"/>
    <w:tbl>
      <w:tblPr>
        <w:tblStyle w:val="Tablicareetke4-isticanje593"/>
        <w:tblW w:w="14218" w:type="dxa"/>
        <w:tblLayout w:type="fixed"/>
        <w:tblLook w:val="0400" w:firstRow="0" w:lastRow="0" w:firstColumn="0" w:lastColumn="0" w:noHBand="0" w:noVBand="1"/>
      </w:tblPr>
      <w:tblGrid>
        <w:gridCol w:w="3936"/>
        <w:gridCol w:w="10282"/>
      </w:tblGrid>
      <w:tr w:rsidR="00FB72E6" w:rsidRPr="00175E4F" w14:paraId="784CF606"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3107C88C" w14:textId="77777777" w:rsidR="00FB72E6" w:rsidRPr="00175E4F" w:rsidRDefault="00FB72E6"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 xml:space="preserve">Naziv aktivnosti: </w:t>
            </w:r>
          </w:p>
          <w:p w14:paraId="12A57A3B" w14:textId="77777777" w:rsidR="00FB72E6" w:rsidRPr="00175E4F" w:rsidRDefault="00FB72E6"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color w:val="365F91" w:themeColor="accent1" w:themeShade="BF"/>
                <w:sz w:val="24"/>
                <w:szCs w:val="24"/>
              </w:rPr>
              <w:t>Digitalni školski list Cvrčak</w:t>
            </w:r>
          </w:p>
        </w:tc>
        <w:tc>
          <w:tcPr>
            <w:tcW w:w="10282" w:type="dxa"/>
          </w:tcPr>
          <w:p w14:paraId="714ED4F7" w14:textId="28733800" w:rsidR="00FB72E6" w:rsidRPr="00175E4F" w:rsidRDefault="00FB72E6"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Ime i prezime voditelja: Alenka Njegovac, Lana Borjan, Jasminka Kuzle,  Marina Singer, Irena Ivković</w:t>
            </w:r>
            <w:r w:rsidR="00B866BC">
              <w:rPr>
                <w:rFonts w:ascii="Arial" w:eastAsiaTheme="majorEastAsia" w:hAnsi="Arial" w:cs="Arial"/>
                <w:b/>
                <w:bCs/>
                <w:color w:val="365F91" w:themeColor="accent1" w:themeShade="BF"/>
                <w:sz w:val="24"/>
                <w:szCs w:val="24"/>
              </w:rPr>
              <w:t>, Vladan Ivković, Biserka Hrešić</w:t>
            </w:r>
          </w:p>
        </w:tc>
      </w:tr>
      <w:tr w:rsidR="00FB72E6" w:rsidRPr="00175E4F" w14:paraId="049FA036" w14:textId="77777777" w:rsidTr="004209DE">
        <w:tc>
          <w:tcPr>
            <w:tcW w:w="3936" w:type="dxa"/>
          </w:tcPr>
          <w:p w14:paraId="3B872C68" w14:textId="77777777" w:rsidR="00FB72E6" w:rsidRPr="00175E4F" w:rsidRDefault="00FB72E6"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Ishodi aktivnosti</w:t>
            </w:r>
          </w:p>
        </w:tc>
        <w:tc>
          <w:tcPr>
            <w:tcW w:w="10282" w:type="dxa"/>
          </w:tcPr>
          <w:p w14:paraId="4BBF5EBB"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upoznati se s osnovnim novinskim vrstama,  </w:t>
            </w:r>
          </w:p>
          <w:p w14:paraId="07A21AAE"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osvijestiti osnovna pravila novinarske struke- objektivnost,  sažetost,  aktualnost i točnost (istinitost),  </w:t>
            </w:r>
          </w:p>
          <w:p w14:paraId="70E64A84"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osvijestiti </w:t>
            </w:r>
            <w:r w:rsidRPr="00175E4F">
              <w:rPr>
                <w:rFonts w:ascii="Arial" w:eastAsia="Calibri" w:hAnsi="Arial" w:cs="Arial"/>
                <w:i/>
                <w:color w:val="000000"/>
                <w:sz w:val="24"/>
                <w:szCs w:val="24"/>
              </w:rPr>
              <w:t xml:space="preserve">tko,  kada,  što,  zašto i gdje </w:t>
            </w:r>
            <w:r w:rsidRPr="00175E4F">
              <w:rPr>
                <w:rFonts w:ascii="Arial" w:eastAsia="Calibri" w:hAnsi="Arial" w:cs="Arial"/>
                <w:color w:val="000000"/>
                <w:sz w:val="24"/>
                <w:szCs w:val="24"/>
              </w:rPr>
              <w:t xml:space="preserve">formu novinske vijesti,  </w:t>
            </w:r>
          </w:p>
          <w:p w14:paraId="4DC5AAD4"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upoznati se s izradom digitalnih novina, </w:t>
            </w:r>
          </w:p>
          <w:p w14:paraId="3337710A"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ulozi fotografije u objašnjenju vijesti</w:t>
            </w:r>
          </w:p>
          <w:p w14:paraId="70F8674B"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objasniti značenje novinskih rubrika u kompoziciji novina </w:t>
            </w:r>
          </w:p>
        </w:tc>
      </w:tr>
      <w:tr w:rsidR="00FB72E6" w:rsidRPr="00175E4F" w14:paraId="5CB4B760"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AD1E3BF" w14:textId="77777777" w:rsidR="00FB72E6" w:rsidRPr="00175E4F" w:rsidRDefault="00FB72E6"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Namjena</w:t>
            </w:r>
          </w:p>
        </w:tc>
        <w:tc>
          <w:tcPr>
            <w:tcW w:w="10282" w:type="dxa"/>
          </w:tcPr>
          <w:p w14:paraId="611B1610"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osvijestiti čitateljsku ulogu kao preduvjet vrsnosti novinskoga članka, </w:t>
            </w:r>
          </w:p>
          <w:p w14:paraId="672A516E"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poticati iznošenje pozitivne i negativne kritike na asertivan način, </w:t>
            </w:r>
          </w:p>
          <w:p w14:paraId="5D82DF32"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poticati kritički odnos prema postojećim vrstama tiska, </w:t>
            </w:r>
          </w:p>
          <w:p w14:paraId="00B97322"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razvijati vještine pisanoga izražavanja i sposobnosti raščlambe i sinteze, </w:t>
            </w:r>
          </w:p>
          <w:p w14:paraId="65829D64"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produbiti poznavanje publicističkoga stila i rubnih stilova, </w:t>
            </w:r>
          </w:p>
          <w:p w14:paraId="5EDCEE74"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naglašavati istinitost kao osnovnu vrijednost u stvaranju školskoga lista </w:t>
            </w:r>
          </w:p>
        </w:tc>
      </w:tr>
      <w:tr w:rsidR="00FB72E6" w:rsidRPr="00175E4F" w14:paraId="34185C1A" w14:textId="77777777" w:rsidTr="004209DE">
        <w:tc>
          <w:tcPr>
            <w:tcW w:w="3936" w:type="dxa"/>
          </w:tcPr>
          <w:p w14:paraId="1BEBB28C" w14:textId="77777777" w:rsidR="00FB72E6" w:rsidRPr="00175E4F" w:rsidRDefault="00FB72E6"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Nositelji aktivnosti</w:t>
            </w:r>
          </w:p>
        </w:tc>
        <w:tc>
          <w:tcPr>
            <w:tcW w:w="10282" w:type="dxa"/>
          </w:tcPr>
          <w:p w14:paraId="3C2D6214" w14:textId="70B0F40C" w:rsidR="00FB72E6" w:rsidRPr="00175E4F" w:rsidRDefault="00FB72E6" w:rsidP="004209DE">
            <w:pPr>
              <w:rPr>
                <w:rFonts w:ascii="Arial" w:eastAsia="Calibri" w:hAnsi="Arial" w:cs="Arial"/>
                <w:color w:val="000000"/>
                <w:sz w:val="24"/>
                <w:szCs w:val="24"/>
              </w:rPr>
            </w:pPr>
            <w:r w:rsidRPr="00175E4F">
              <w:rPr>
                <w:rFonts w:ascii="Arial" w:eastAsia="Calibri" w:hAnsi="Arial" w:cs="Arial"/>
                <w:color w:val="000000"/>
                <w:sz w:val="24"/>
                <w:szCs w:val="24"/>
              </w:rPr>
              <w:t xml:space="preserve">Lana Borjan, Jasminka Kuzle,  Marina Singer, </w:t>
            </w:r>
            <w:r w:rsidR="00B866BC">
              <w:rPr>
                <w:rFonts w:ascii="Arial" w:eastAsia="Calibri" w:hAnsi="Arial" w:cs="Arial"/>
                <w:color w:val="000000"/>
                <w:sz w:val="24"/>
                <w:szCs w:val="24"/>
              </w:rPr>
              <w:t>Marina Pizer</w:t>
            </w:r>
            <w:r w:rsidR="00BD12C8">
              <w:rPr>
                <w:rFonts w:ascii="Arial" w:eastAsia="Calibri" w:hAnsi="Arial" w:cs="Arial"/>
                <w:color w:val="000000"/>
                <w:sz w:val="24"/>
                <w:szCs w:val="24"/>
              </w:rPr>
              <w:t>a</w:t>
            </w:r>
            <w:r w:rsidR="00B866BC">
              <w:rPr>
                <w:rFonts w:ascii="Arial" w:eastAsia="Calibri" w:hAnsi="Arial" w:cs="Arial"/>
                <w:color w:val="000000"/>
                <w:sz w:val="24"/>
                <w:szCs w:val="24"/>
              </w:rPr>
              <w:t>k, Vladan Ivković,</w:t>
            </w:r>
            <w:r w:rsidRPr="00175E4F">
              <w:rPr>
                <w:rFonts w:ascii="Arial" w:eastAsia="Calibri" w:hAnsi="Arial" w:cs="Arial"/>
                <w:color w:val="000000"/>
                <w:sz w:val="24"/>
                <w:szCs w:val="24"/>
              </w:rPr>
              <w:t xml:space="preserve"> učitelji hrvatskog jezika,  Alenka Njegovac učiteljica informatike, Irena Ivković knjižničarka, učenici,  suradnja sa učiteljima</w:t>
            </w:r>
            <w:r w:rsidR="000E07CB">
              <w:rPr>
                <w:rFonts w:ascii="Arial" w:eastAsia="Calibri" w:hAnsi="Arial" w:cs="Arial"/>
                <w:color w:val="000000"/>
                <w:sz w:val="24"/>
                <w:szCs w:val="24"/>
              </w:rPr>
              <w:t>, Biserka Hrešić , učiteljica RN</w:t>
            </w:r>
          </w:p>
        </w:tc>
      </w:tr>
      <w:tr w:rsidR="00FB72E6" w:rsidRPr="00175E4F" w14:paraId="339F9DD1"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5922C2F" w14:textId="77777777" w:rsidR="00FB72E6" w:rsidRPr="00175E4F" w:rsidRDefault="00FB72E6"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realizacije</w:t>
            </w:r>
          </w:p>
        </w:tc>
        <w:tc>
          <w:tcPr>
            <w:tcW w:w="10282" w:type="dxa"/>
          </w:tcPr>
          <w:p w14:paraId="73B5DFA3"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u WordPress-u izraditi digitalni školski list</w:t>
            </w:r>
          </w:p>
          <w:p w14:paraId="235164E1"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praćenje svih školskih događanja (uključujući razrednu nastavu) fotografski i spisateljski, </w:t>
            </w:r>
          </w:p>
          <w:p w14:paraId="0497DE8A"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prikupiti učeničke radove – likovne,  literarne,  prezentacije,  fotografije,  animacije…</w:t>
            </w:r>
          </w:p>
          <w:p w14:paraId="5140FC98"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samostalni istraživački radovi te mini projekti u potrazi za vijestima,  </w:t>
            </w:r>
          </w:p>
          <w:p w14:paraId="4527305B"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detektiranje važnih društvenih tema i rasprava o istima,  </w:t>
            </w:r>
          </w:p>
          <w:p w14:paraId="0B76E46F"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komentiranje postojećih članaka,  </w:t>
            </w:r>
          </w:p>
          <w:p w14:paraId="6B2633D7" w14:textId="77777777" w:rsidR="00FB72E6" w:rsidRPr="00175E4F" w:rsidRDefault="00FB72E6" w:rsidP="00FB72E6">
            <w:pPr>
              <w:numPr>
                <w:ilvl w:val="0"/>
                <w:numId w:val="1"/>
              </w:numPr>
              <w:rPr>
                <w:rFonts w:ascii="Arial" w:eastAsia="Calibri" w:hAnsi="Arial" w:cs="Arial"/>
                <w:color w:val="000000"/>
                <w:sz w:val="24"/>
                <w:szCs w:val="24"/>
              </w:rPr>
            </w:pPr>
            <w:r w:rsidRPr="00175E4F">
              <w:rPr>
                <w:rFonts w:ascii="Arial" w:eastAsia="Calibri" w:hAnsi="Arial" w:cs="Arial"/>
                <w:color w:val="000000"/>
                <w:sz w:val="24"/>
                <w:szCs w:val="24"/>
              </w:rPr>
              <w:t xml:space="preserve">pisanje autorskih članaka i odvajanje autorskog stava od činjenica </w:t>
            </w:r>
          </w:p>
        </w:tc>
      </w:tr>
      <w:tr w:rsidR="00FB72E6" w:rsidRPr="00175E4F" w14:paraId="459EA582" w14:textId="77777777" w:rsidTr="004209DE">
        <w:tc>
          <w:tcPr>
            <w:tcW w:w="3936" w:type="dxa"/>
          </w:tcPr>
          <w:p w14:paraId="0D76252F" w14:textId="77777777" w:rsidR="00FB72E6" w:rsidRPr="00175E4F" w:rsidRDefault="00FB72E6"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Vrijeme realizacije</w:t>
            </w:r>
          </w:p>
        </w:tc>
        <w:tc>
          <w:tcPr>
            <w:tcW w:w="10282" w:type="dxa"/>
          </w:tcPr>
          <w:p w14:paraId="087D2FC7" w14:textId="77777777" w:rsidR="00FB72E6" w:rsidRPr="00175E4F" w:rsidRDefault="00FB72E6"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Tijekom nastavne godine</w:t>
            </w:r>
          </w:p>
        </w:tc>
      </w:tr>
      <w:tr w:rsidR="00FB72E6" w:rsidRPr="00175E4F" w14:paraId="70AC61FE"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72403940" w14:textId="77777777" w:rsidR="00FB72E6" w:rsidRPr="00175E4F" w:rsidRDefault="00FB72E6"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Troškovnik</w:t>
            </w:r>
          </w:p>
        </w:tc>
        <w:tc>
          <w:tcPr>
            <w:tcW w:w="10282" w:type="dxa"/>
          </w:tcPr>
          <w:p w14:paraId="24E141F7" w14:textId="77777777" w:rsidR="00FB72E6" w:rsidRPr="00175E4F" w:rsidRDefault="00FB72E6"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Obnavljanje domene,  udomljavanje web stranice uz zakup dodatnog prostora.</w:t>
            </w:r>
          </w:p>
        </w:tc>
      </w:tr>
      <w:tr w:rsidR="00FB72E6" w:rsidRPr="00175E4F" w14:paraId="6DE2ADAF" w14:textId="77777777" w:rsidTr="004209DE">
        <w:tc>
          <w:tcPr>
            <w:tcW w:w="3936" w:type="dxa"/>
          </w:tcPr>
          <w:p w14:paraId="20382F22" w14:textId="77777777" w:rsidR="00FB72E6" w:rsidRPr="00175E4F" w:rsidRDefault="00FB72E6"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lastRenderedPageBreak/>
              <w:t>Način vrednovanja</w:t>
            </w:r>
          </w:p>
        </w:tc>
        <w:tc>
          <w:tcPr>
            <w:tcW w:w="10282" w:type="dxa"/>
          </w:tcPr>
          <w:p w14:paraId="2674E785" w14:textId="77777777" w:rsidR="00FB72E6" w:rsidRPr="00175E4F" w:rsidRDefault="00FB72E6"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samostalnost,  aktivnost,  maštovitost,  kreativnost koja će biti vidljiva u digitalnom izdanju školskog lista kao rezultat rada </w:t>
            </w:r>
          </w:p>
        </w:tc>
      </w:tr>
      <w:tr w:rsidR="00FB72E6" w:rsidRPr="00175E4F" w14:paraId="30C9FC74"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C2E00A5" w14:textId="77777777" w:rsidR="00FB72E6" w:rsidRPr="00175E4F" w:rsidRDefault="00FB72E6"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Korištenje rezultata vrednovanja</w:t>
            </w:r>
          </w:p>
        </w:tc>
        <w:tc>
          <w:tcPr>
            <w:tcW w:w="10282" w:type="dxa"/>
          </w:tcPr>
          <w:p w14:paraId="7BDB8D55" w14:textId="77777777" w:rsidR="00FB72E6" w:rsidRPr="00175E4F" w:rsidRDefault="00FB72E6" w:rsidP="004209DE">
            <w:pPr>
              <w:rPr>
                <w:rFonts w:ascii="Arial" w:eastAsia="Calibri" w:hAnsi="Arial" w:cs="Arial"/>
                <w:color w:val="000000"/>
                <w:sz w:val="24"/>
                <w:szCs w:val="24"/>
              </w:rPr>
            </w:pPr>
            <w:r w:rsidRPr="00175E4F">
              <w:rPr>
                <w:rFonts w:ascii="Arial" w:eastAsia="Calibri" w:hAnsi="Arial" w:cs="Arial"/>
                <w:color w:val="000000"/>
                <w:sz w:val="24"/>
                <w:szCs w:val="24"/>
              </w:rPr>
              <w:t>Za izradu kvalitetnog digitalnog školskog lista,  prijava na LiDraNo</w:t>
            </w:r>
          </w:p>
        </w:tc>
      </w:tr>
    </w:tbl>
    <w:p w14:paraId="5571F698" w14:textId="3C9A542C" w:rsidR="00DE2888" w:rsidRDefault="00DE2888"/>
    <w:p w14:paraId="079BFDFF" w14:textId="066BC33B" w:rsidR="008D182A" w:rsidRDefault="008D182A"/>
    <w:p w14:paraId="6F2D6C9F" w14:textId="6D3CDA04" w:rsidR="008D182A" w:rsidRDefault="008D182A"/>
    <w:p w14:paraId="5284B494" w14:textId="63CE6151" w:rsidR="008D182A" w:rsidRDefault="008D182A"/>
    <w:p w14:paraId="7F785D67" w14:textId="01E94DE7" w:rsidR="008D182A" w:rsidRDefault="008D182A"/>
    <w:p w14:paraId="6E5E362A" w14:textId="19132FA0" w:rsidR="008D182A" w:rsidRDefault="008D182A"/>
    <w:p w14:paraId="1016C6C0" w14:textId="54D35B03" w:rsidR="00175E4F" w:rsidRDefault="00175E4F"/>
    <w:p w14:paraId="4B5762D2" w14:textId="2B4AC9FB" w:rsidR="00175E4F" w:rsidRDefault="00175E4F"/>
    <w:p w14:paraId="6F3363D1" w14:textId="12BF0619" w:rsidR="00175E4F" w:rsidRDefault="00175E4F"/>
    <w:p w14:paraId="4559A74D" w14:textId="690E48A4" w:rsidR="00175E4F" w:rsidRDefault="00175E4F"/>
    <w:p w14:paraId="6405A3A7" w14:textId="44D94537" w:rsidR="00175E4F" w:rsidRDefault="00175E4F"/>
    <w:p w14:paraId="5E413029" w14:textId="55A3CB92" w:rsidR="00175E4F" w:rsidRDefault="00175E4F"/>
    <w:p w14:paraId="07C5924F" w14:textId="77E18718" w:rsidR="00175E4F" w:rsidRDefault="00175E4F"/>
    <w:p w14:paraId="220898D5" w14:textId="7214DB17" w:rsidR="00175E4F" w:rsidRDefault="00175E4F"/>
    <w:p w14:paraId="2525E3F7" w14:textId="27403B4D" w:rsidR="00175E4F" w:rsidRDefault="00175E4F"/>
    <w:p w14:paraId="662FCEB0" w14:textId="7DD99E82" w:rsidR="00175E4F" w:rsidRDefault="00175E4F"/>
    <w:p w14:paraId="20A2D538" w14:textId="158C81B3" w:rsidR="00175E4F" w:rsidRDefault="00175E4F"/>
    <w:p w14:paraId="4A587A5B" w14:textId="54E282F6" w:rsidR="00175E4F" w:rsidRDefault="00175E4F"/>
    <w:p w14:paraId="53BA9BA7" w14:textId="77777777" w:rsidR="00B30B5F" w:rsidRDefault="00B30B5F"/>
    <w:p w14:paraId="41C1559C" w14:textId="77777777" w:rsidR="00B30B5F" w:rsidRDefault="00B30B5F"/>
    <w:p w14:paraId="10C70990" w14:textId="77777777" w:rsidR="00175E4F" w:rsidRDefault="00175E4F"/>
    <w:p w14:paraId="6CCC9CCD" w14:textId="30090613" w:rsidR="00BE6572" w:rsidRPr="003F6162" w:rsidRDefault="004540BF" w:rsidP="00DE2888">
      <w:pPr>
        <w:pStyle w:val="Naslov1"/>
        <w:numPr>
          <w:ilvl w:val="0"/>
          <w:numId w:val="3"/>
        </w:numPr>
        <w:jc w:val="left"/>
        <w:rPr>
          <w:b/>
          <w:bCs/>
        </w:rPr>
      </w:pPr>
      <w:bookmarkStart w:id="18" w:name="bookmark=id.2bn6wsx" w:colFirst="0" w:colLast="0"/>
      <w:bookmarkStart w:id="19" w:name="_Toc51490874"/>
      <w:bookmarkEnd w:id="18"/>
      <w:r w:rsidRPr="004540BF">
        <w:rPr>
          <w:b/>
          <w:bCs/>
        </w:rPr>
        <w:t>NATJECANJA</w:t>
      </w:r>
      <w:bookmarkEnd w:id="19"/>
    </w:p>
    <w:p w14:paraId="539912A6" w14:textId="77777777" w:rsidR="00BE6572" w:rsidRDefault="00BE6572" w:rsidP="00DE2888"/>
    <w:p w14:paraId="0747A4FA" w14:textId="03709DEC" w:rsidR="00DE2888" w:rsidRDefault="00DE2888" w:rsidP="00DE2888"/>
    <w:p w14:paraId="12670755" w14:textId="11122B8A" w:rsidR="00F33426" w:rsidRDefault="00F33426" w:rsidP="00DE2888"/>
    <w:p w14:paraId="011CF8E5" w14:textId="0117E53B" w:rsidR="00175E4F" w:rsidRDefault="00175E4F" w:rsidP="00DE2888"/>
    <w:p w14:paraId="0CC1B744" w14:textId="7EA07355" w:rsidR="00175E4F" w:rsidRDefault="00175E4F" w:rsidP="00DE2888"/>
    <w:p w14:paraId="6C758218" w14:textId="730CBED6" w:rsidR="00175E4F" w:rsidRDefault="00175E4F" w:rsidP="00DE2888"/>
    <w:p w14:paraId="4B021C24" w14:textId="2AFE696C" w:rsidR="00175E4F" w:rsidRDefault="00175E4F" w:rsidP="00DE2888"/>
    <w:p w14:paraId="7D1F0DA0" w14:textId="2B5AB893" w:rsidR="00175E4F" w:rsidRDefault="00175E4F" w:rsidP="00DE2888"/>
    <w:p w14:paraId="5267A635" w14:textId="6D60320B" w:rsidR="00175E4F" w:rsidRDefault="00175E4F" w:rsidP="00DE2888"/>
    <w:p w14:paraId="1E6CB454" w14:textId="77777777" w:rsidR="00175E4F" w:rsidRDefault="00175E4F" w:rsidP="00DE2888"/>
    <w:p w14:paraId="761BC2D2" w14:textId="19EA775A" w:rsidR="00F33426" w:rsidRDefault="00F33426" w:rsidP="00DE2888"/>
    <w:p w14:paraId="52F17CA1" w14:textId="15470A87" w:rsidR="00175E4F" w:rsidRDefault="00175E4F" w:rsidP="00DE2888"/>
    <w:p w14:paraId="616B8EF2" w14:textId="7657B2B3" w:rsidR="00175E4F" w:rsidRDefault="00175E4F" w:rsidP="00DE2888"/>
    <w:p w14:paraId="1D6F8699" w14:textId="77777777" w:rsidR="00175E4F" w:rsidRDefault="00175E4F" w:rsidP="00DE2888"/>
    <w:tbl>
      <w:tblPr>
        <w:tblStyle w:val="Tablicareetke4-isticanje5"/>
        <w:tblW w:w="14170" w:type="dxa"/>
        <w:tblLayout w:type="fixed"/>
        <w:tblLook w:val="0400" w:firstRow="0" w:lastRow="0" w:firstColumn="0" w:lastColumn="0" w:noHBand="0" w:noVBand="1"/>
      </w:tblPr>
      <w:tblGrid>
        <w:gridCol w:w="2830"/>
        <w:gridCol w:w="11340"/>
      </w:tblGrid>
      <w:tr w:rsidR="007F010F" w:rsidRPr="007F010F" w14:paraId="0F048641" w14:textId="77777777" w:rsidTr="007F010F">
        <w:trPr>
          <w:cnfStyle w:val="000000100000" w:firstRow="0" w:lastRow="0" w:firstColumn="0" w:lastColumn="0" w:oddVBand="0" w:evenVBand="0" w:oddHBand="1" w:evenHBand="0" w:firstRowFirstColumn="0" w:firstRowLastColumn="0" w:lastRowFirstColumn="0" w:lastRowLastColumn="0"/>
        </w:trPr>
        <w:tc>
          <w:tcPr>
            <w:tcW w:w="2830" w:type="dxa"/>
          </w:tcPr>
          <w:p w14:paraId="4A02306F" w14:textId="77777777" w:rsidR="007F010F" w:rsidRPr="007F010F" w:rsidRDefault="007F010F" w:rsidP="007F010F">
            <w:pPr>
              <w:keepNext/>
              <w:keepLines/>
              <w:spacing w:before="40"/>
              <w:outlineLvl w:val="1"/>
              <w:rPr>
                <w:rFonts w:ascii="Arial" w:eastAsiaTheme="majorEastAsia" w:hAnsi="Arial" w:cs="Arial"/>
                <w:b/>
                <w:bCs/>
                <w:color w:val="365F91" w:themeColor="accent1" w:themeShade="BF"/>
                <w:sz w:val="24"/>
                <w:szCs w:val="24"/>
              </w:rPr>
            </w:pPr>
            <w:r w:rsidRPr="007F010F">
              <w:rPr>
                <w:rFonts w:ascii="Arial" w:eastAsiaTheme="majorEastAsia" w:hAnsi="Arial" w:cs="Arial"/>
                <w:b/>
                <w:bCs/>
                <w:color w:val="365F91" w:themeColor="accent1" w:themeShade="BF"/>
                <w:sz w:val="24"/>
                <w:szCs w:val="24"/>
              </w:rPr>
              <w:t xml:space="preserve">Naziv aktivnosti: </w:t>
            </w:r>
          </w:p>
          <w:p w14:paraId="510901D1" w14:textId="77777777" w:rsidR="007F010F" w:rsidRPr="007F010F" w:rsidRDefault="007F010F" w:rsidP="007F010F">
            <w:pPr>
              <w:keepNext/>
              <w:keepLines/>
              <w:spacing w:before="40"/>
              <w:outlineLvl w:val="1"/>
              <w:rPr>
                <w:rFonts w:ascii="Arial" w:eastAsiaTheme="majorEastAsia" w:hAnsi="Arial" w:cs="Arial"/>
                <w:b/>
                <w:bCs/>
                <w:color w:val="365F91" w:themeColor="accent1" w:themeShade="BF"/>
                <w:sz w:val="24"/>
                <w:szCs w:val="24"/>
              </w:rPr>
            </w:pPr>
            <w:r w:rsidRPr="007F010F">
              <w:rPr>
                <w:rFonts w:ascii="Arial" w:eastAsiaTheme="majorEastAsia" w:hAnsi="Arial" w:cs="Arial"/>
                <w:color w:val="365F91" w:themeColor="accent1" w:themeShade="BF"/>
                <w:sz w:val="24"/>
                <w:szCs w:val="24"/>
              </w:rPr>
              <w:t>Spelling Bee – natjecanje u sricanju (školska i županijska razina)</w:t>
            </w:r>
          </w:p>
        </w:tc>
        <w:tc>
          <w:tcPr>
            <w:tcW w:w="11340" w:type="dxa"/>
          </w:tcPr>
          <w:p w14:paraId="6197938E" w14:textId="77777777" w:rsidR="007F010F" w:rsidRPr="007F010F" w:rsidRDefault="007F010F" w:rsidP="007F010F">
            <w:pPr>
              <w:keepNext/>
              <w:keepLines/>
              <w:spacing w:before="40"/>
              <w:outlineLvl w:val="1"/>
              <w:rPr>
                <w:rFonts w:ascii="Arial" w:eastAsiaTheme="majorEastAsia" w:hAnsi="Arial" w:cs="Arial"/>
                <w:b/>
                <w:bCs/>
                <w:color w:val="365F91" w:themeColor="accent1" w:themeShade="BF"/>
                <w:sz w:val="24"/>
                <w:szCs w:val="24"/>
              </w:rPr>
            </w:pPr>
            <w:r w:rsidRPr="007F010F">
              <w:rPr>
                <w:rFonts w:ascii="Arial" w:eastAsiaTheme="majorEastAsia" w:hAnsi="Arial" w:cs="Arial"/>
                <w:b/>
                <w:bCs/>
                <w:color w:val="365F91" w:themeColor="accent1" w:themeShade="BF"/>
                <w:sz w:val="24"/>
                <w:szCs w:val="24"/>
              </w:rPr>
              <w:t xml:space="preserve">Ime i prezime voditelja: </w:t>
            </w:r>
            <w:r w:rsidRPr="007F010F">
              <w:rPr>
                <w:rFonts w:ascii="Arial" w:eastAsiaTheme="majorEastAsia" w:hAnsi="Arial" w:cs="Arial"/>
                <w:color w:val="365F91" w:themeColor="accent1" w:themeShade="BF"/>
                <w:sz w:val="24"/>
                <w:szCs w:val="24"/>
              </w:rPr>
              <w:t>Dalija Rendić, Draženka Kešić, Ivana Grabar, Marina Doljanin, Silvije Devald</w:t>
            </w:r>
          </w:p>
        </w:tc>
      </w:tr>
      <w:tr w:rsidR="007F010F" w:rsidRPr="007F010F" w14:paraId="5A0AF7D9" w14:textId="77777777" w:rsidTr="007F010F">
        <w:tc>
          <w:tcPr>
            <w:tcW w:w="2830" w:type="dxa"/>
          </w:tcPr>
          <w:p w14:paraId="3B9F3305" w14:textId="77777777" w:rsidR="007F010F" w:rsidRPr="007F010F" w:rsidRDefault="007F010F" w:rsidP="007F010F">
            <w:pPr>
              <w:tabs>
                <w:tab w:val="left" w:pos="1065"/>
              </w:tabs>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Ishodi aktivnosti</w:t>
            </w:r>
          </w:p>
        </w:tc>
        <w:tc>
          <w:tcPr>
            <w:tcW w:w="11340" w:type="dxa"/>
          </w:tcPr>
          <w:p w14:paraId="657524A0" w14:textId="77777777" w:rsidR="007F010F" w:rsidRPr="007F010F" w:rsidRDefault="007F010F" w:rsidP="007F010F">
            <w:pPr>
              <w:tabs>
                <w:tab w:val="left" w:pos="1065"/>
              </w:tabs>
              <w:rPr>
                <w:rFonts w:ascii="Arial" w:eastAsia="Calibri" w:hAnsi="Arial" w:cs="Arial"/>
                <w:color w:val="000000"/>
                <w:sz w:val="24"/>
                <w:szCs w:val="24"/>
              </w:rPr>
            </w:pPr>
            <w:r w:rsidRPr="007F010F">
              <w:rPr>
                <w:rFonts w:ascii="Arial" w:eastAsia="Calibri" w:hAnsi="Arial" w:cs="Arial"/>
                <w:color w:val="000000"/>
                <w:sz w:val="24"/>
                <w:szCs w:val="24"/>
              </w:rPr>
              <w:t>Učenici će razviti komunikacijske i socijalne kompetencije kroz sudjelovanje na različitim razinama natjecanja. Učenici će biti motivirati da primjenjuju vještinu sricanja na engleskom jeziku. Učenici će izgraditi pozitivne životne stavove aktivnog sudjelovanja i samopouzdanje.</w:t>
            </w:r>
          </w:p>
        </w:tc>
      </w:tr>
      <w:tr w:rsidR="007F010F" w:rsidRPr="007F010F" w14:paraId="1D64267D" w14:textId="77777777" w:rsidTr="007F010F">
        <w:trPr>
          <w:cnfStyle w:val="000000100000" w:firstRow="0" w:lastRow="0" w:firstColumn="0" w:lastColumn="0" w:oddVBand="0" w:evenVBand="0" w:oddHBand="1" w:evenHBand="0" w:firstRowFirstColumn="0" w:firstRowLastColumn="0" w:lastRowFirstColumn="0" w:lastRowLastColumn="0"/>
        </w:trPr>
        <w:tc>
          <w:tcPr>
            <w:tcW w:w="2830" w:type="dxa"/>
          </w:tcPr>
          <w:p w14:paraId="71D324FC" w14:textId="77777777" w:rsidR="007F010F" w:rsidRPr="007F010F" w:rsidRDefault="007F010F" w:rsidP="007F010F">
            <w:pPr>
              <w:tabs>
                <w:tab w:val="left" w:pos="1065"/>
              </w:tabs>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Namjena</w:t>
            </w:r>
          </w:p>
        </w:tc>
        <w:tc>
          <w:tcPr>
            <w:tcW w:w="11340" w:type="dxa"/>
          </w:tcPr>
          <w:p w14:paraId="4C3EB9A1" w14:textId="77777777" w:rsidR="007F010F" w:rsidRPr="007F010F" w:rsidRDefault="007F010F" w:rsidP="007F010F">
            <w:pPr>
              <w:tabs>
                <w:tab w:val="left" w:pos="1065"/>
              </w:tabs>
              <w:rPr>
                <w:rFonts w:ascii="Arial" w:eastAsia="Calibri" w:hAnsi="Arial" w:cs="Arial"/>
                <w:color w:val="000000"/>
                <w:sz w:val="24"/>
                <w:szCs w:val="24"/>
              </w:rPr>
            </w:pPr>
            <w:r w:rsidRPr="007F010F">
              <w:rPr>
                <w:rFonts w:ascii="Arial" w:eastAsia="Calibri" w:hAnsi="Arial" w:cs="Arial"/>
                <w:color w:val="000000"/>
                <w:sz w:val="24"/>
                <w:szCs w:val="24"/>
              </w:rPr>
              <w:t>povećanje individualne višejezičnosti te motivacija za doživotno učenje jezika; razvijanje komunikacijskih, informatičko-tehnologijskih i socijalnih kompetencija učenika te opće kulture</w:t>
            </w:r>
          </w:p>
        </w:tc>
      </w:tr>
      <w:tr w:rsidR="007F010F" w:rsidRPr="007F010F" w14:paraId="1B2AD051" w14:textId="77777777" w:rsidTr="007F010F">
        <w:tc>
          <w:tcPr>
            <w:tcW w:w="2830" w:type="dxa"/>
          </w:tcPr>
          <w:p w14:paraId="26254A73" w14:textId="77777777" w:rsidR="007F010F" w:rsidRPr="007F010F" w:rsidRDefault="007F010F" w:rsidP="007F010F">
            <w:pPr>
              <w:tabs>
                <w:tab w:val="left" w:pos="1065"/>
              </w:tabs>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Nositelji aktivnosti</w:t>
            </w:r>
          </w:p>
        </w:tc>
        <w:tc>
          <w:tcPr>
            <w:tcW w:w="11340" w:type="dxa"/>
          </w:tcPr>
          <w:p w14:paraId="7FA5EABA" w14:textId="77777777" w:rsidR="007F010F" w:rsidRPr="007F010F" w:rsidRDefault="007F010F" w:rsidP="007F010F">
            <w:pPr>
              <w:rPr>
                <w:rFonts w:ascii="Arial" w:eastAsia="Calibri" w:hAnsi="Arial" w:cs="Arial"/>
                <w:color w:val="000000"/>
                <w:sz w:val="24"/>
                <w:szCs w:val="24"/>
              </w:rPr>
            </w:pPr>
            <w:r w:rsidRPr="007F010F">
              <w:rPr>
                <w:rFonts w:ascii="Arial" w:eastAsia="Calibri" w:hAnsi="Arial" w:cs="Arial"/>
                <w:color w:val="000000"/>
                <w:sz w:val="24"/>
                <w:szCs w:val="24"/>
              </w:rPr>
              <w:t xml:space="preserve">učitelji engleskog jezika i učenici </w:t>
            </w:r>
          </w:p>
        </w:tc>
      </w:tr>
      <w:tr w:rsidR="007F010F" w:rsidRPr="007F010F" w14:paraId="18B02902" w14:textId="77777777" w:rsidTr="007F010F">
        <w:trPr>
          <w:cnfStyle w:val="000000100000" w:firstRow="0" w:lastRow="0" w:firstColumn="0" w:lastColumn="0" w:oddVBand="0" w:evenVBand="0" w:oddHBand="1" w:evenHBand="0" w:firstRowFirstColumn="0" w:firstRowLastColumn="0" w:lastRowFirstColumn="0" w:lastRowLastColumn="0"/>
        </w:trPr>
        <w:tc>
          <w:tcPr>
            <w:tcW w:w="2830" w:type="dxa"/>
          </w:tcPr>
          <w:p w14:paraId="548678E2" w14:textId="77777777" w:rsidR="007F010F" w:rsidRPr="007F010F" w:rsidRDefault="007F010F" w:rsidP="007F010F">
            <w:pPr>
              <w:tabs>
                <w:tab w:val="left" w:pos="1065"/>
              </w:tabs>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Način realizacije</w:t>
            </w:r>
          </w:p>
        </w:tc>
        <w:tc>
          <w:tcPr>
            <w:tcW w:w="11340" w:type="dxa"/>
          </w:tcPr>
          <w:p w14:paraId="45D85E8D" w14:textId="77777777" w:rsidR="007F010F" w:rsidRPr="007F010F" w:rsidRDefault="007F010F" w:rsidP="007F010F">
            <w:pPr>
              <w:tabs>
                <w:tab w:val="left" w:pos="1065"/>
              </w:tabs>
              <w:rPr>
                <w:rFonts w:ascii="Arial" w:eastAsia="Calibri" w:hAnsi="Arial" w:cs="Arial"/>
                <w:color w:val="000000"/>
                <w:sz w:val="24"/>
                <w:szCs w:val="24"/>
              </w:rPr>
            </w:pPr>
            <w:r w:rsidRPr="007F010F">
              <w:rPr>
                <w:rFonts w:ascii="Arial" w:eastAsia="Calibri" w:hAnsi="Arial" w:cs="Arial"/>
                <w:color w:val="000000"/>
                <w:sz w:val="24"/>
                <w:szCs w:val="24"/>
              </w:rPr>
              <w:t>pripremne aktivnosti kroz redovnu i dodatnu nastavu, školsko natjecanje tijekom prosinca 2023., županijsko prema pozivu</w:t>
            </w:r>
          </w:p>
        </w:tc>
      </w:tr>
      <w:tr w:rsidR="007F010F" w:rsidRPr="007F010F" w14:paraId="493B9668" w14:textId="77777777" w:rsidTr="007F010F">
        <w:tc>
          <w:tcPr>
            <w:tcW w:w="2830" w:type="dxa"/>
          </w:tcPr>
          <w:p w14:paraId="3921E6C7" w14:textId="77777777" w:rsidR="007F010F" w:rsidRPr="007F010F" w:rsidRDefault="007F010F" w:rsidP="007F010F">
            <w:pPr>
              <w:tabs>
                <w:tab w:val="left" w:pos="1065"/>
              </w:tabs>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Vrijeme realizacije</w:t>
            </w:r>
          </w:p>
        </w:tc>
        <w:tc>
          <w:tcPr>
            <w:tcW w:w="11340" w:type="dxa"/>
          </w:tcPr>
          <w:p w14:paraId="649F2AD8" w14:textId="77777777" w:rsidR="007F010F" w:rsidRPr="007F010F" w:rsidRDefault="007F010F" w:rsidP="007F010F">
            <w:pPr>
              <w:tabs>
                <w:tab w:val="left" w:pos="1065"/>
              </w:tabs>
              <w:rPr>
                <w:rFonts w:ascii="Arial" w:eastAsia="Calibri" w:hAnsi="Arial" w:cs="Arial"/>
                <w:color w:val="000000"/>
                <w:sz w:val="24"/>
                <w:szCs w:val="24"/>
              </w:rPr>
            </w:pPr>
            <w:r w:rsidRPr="007F010F">
              <w:rPr>
                <w:rFonts w:ascii="Arial" w:eastAsia="Calibri" w:hAnsi="Arial" w:cs="Arial"/>
                <w:color w:val="000000"/>
                <w:sz w:val="24"/>
                <w:szCs w:val="24"/>
              </w:rPr>
              <w:t>tijekom nastavne godine</w:t>
            </w:r>
          </w:p>
        </w:tc>
      </w:tr>
      <w:tr w:rsidR="007F010F" w:rsidRPr="007F010F" w14:paraId="13CAD32F" w14:textId="77777777" w:rsidTr="007F010F">
        <w:trPr>
          <w:cnfStyle w:val="000000100000" w:firstRow="0" w:lastRow="0" w:firstColumn="0" w:lastColumn="0" w:oddVBand="0" w:evenVBand="0" w:oddHBand="1" w:evenHBand="0" w:firstRowFirstColumn="0" w:firstRowLastColumn="0" w:lastRowFirstColumn="0" w:lastRowLastColumn="0"/>
        </w:trPr>
        <w:tc>
          <w:tcPr>
            <w:tcW w:w="2830" w:type="dxa"/>
          </w:tcPr>
          <w:p w14:paraId="0E05E9E1" w14:textId="77777777" w:rsidR="007F010F" w:rsidRPr="007F010F" w:rsidRDefault="007F010F" w:rsidP="007F010F">
            <w:pPr>
              <w:tabs>
                <w:tab w:val="left" w:pos="1065"/>
              </w:tabs>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Troškovnik</w:t>
            </w:r>
          </w:p>
        </w:tc>
        <w:tc>
          <w:tcPr>
            <w:tcW w:w="11340" w:type="dxa"/>
          </w:tcPr>
          <w:p w14:paraId="13EA04E7" w14:textId="77777777" w:rsidR="007F010F" w:rsidRPr="007F010F" w:rsidRDefault="007F010F" w:rsidP="007F010F">
            <w:pPr>
              <w:tabs>
                <w:tab w:val="left" w:pos="1065"/>
              </w:tabs>
              <w:rPr>
                <w:rFonts w:ascii="Arial" w:eastAsia="Calibri" w:hAnsi="Arial" w:cs="Arial"/>
                <w:color w:val="000000"/>
                <w:sz w:val="24"/>
                <w:szCs w:val="24"/>
              </w:rPr>
            </w:pPr>
            <w:r w:rsidRPr="007F010F">
              <w:rPr>
                <w:rFonts w:ascii="Arial" w:eastAsia="Calibri" w:hAnsi="Arial" w:cs="Arial"/>
                <w:color w:val="000000"/>
                <w:sz w:val="24"/>
                <w:szCs w:val="24"/>
              </w:rPr>
              <w:t>-</w:t>
            </w:r>
          </w:p>
        </w:tc>
      </w:tr>
      <w:tr w:rsidR="007F010F" w:rsidRPr="007F010F" w14:paraId="7072A3E1" w14:textId="77777777" w:rsidTr="007F010F">
        <w:tc>
          <w:tcPr>
            <w:tcW w:w="2830" w:type="dxa"/>
          </w:tcPr>
          <w:p w14:paraId="67146D91" w14:textId="77777777" w:rsidR="007F010F" w:rsidRPr="007F010F" w:rsidRDefault="007F010F" w:rsidP="007F010F">
            <w:pPr>
              <w:tabs>
                <w:tab w:val="left" w:pos="1065"/>
              </w:tabs>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Način vrednovanja</w:t>
            </w:r>
          </w:p>
        </w:tc>
        <w:tc>
          <w:tcPr>
            <w:tcW w:w="11340" w:type="dxa"/>
          </w:tcPr>
          <w:p w14:paraId="15BC360F" w14:textId="77777777" w:rsidR="007F010F" w:rsidRPr="007F010F" w:rsidRDefault="007F010F" w:rsidP="007F010F">
            <w:pPr>
              <w:tabs>
                <w:tab w:val="left" w:pos="1065"/>
              </w:tabs>
              <w:rPr>
                <w:rFonts w:ascii="Arial" w:eastAsia="Calibri" w:hAnsi="Arial" w:cs="Arial"/>
                <w:color w:val="000000"/>
                <w:sz w:val="24"/>
                <w:szCs w:val="24"/>
              </w:rPr>
            </w:pPr>
            <w:r w:rsidRPr="007F010F">
              <w:rPr>
                <w:rFonts w:ascii="Arial" w:eastAsia="Calibri" w:hAnsi="Arial" w:cs="Arial"/>
                <w:color w:val="000000"/>
                <w:sz w:val="24"/>
                <w:szCs w:val="24"/>
              </w:rPr>
              <w:t>Izvješće, fotodokumentacija</w:t>
            </w:r>
          </w:p>
        </w:tc>
      </w:tr>
      <w:tr w:rsidR="007F010F" w:rsidRPr="007F010F" w14:paraId="5B685B79" w14:textId="77777777" w:rsidTr="007F010F">
        <w:trPr>
          <w:cnfStyle w:val="000000100000" w:firstRow="0" w:lastRow="0" w:firstColumn="0" w:lastColumn="0" w:oddVBand="0" w:evenVBand="0" w:oddHBand="1" w:evenHBand="0" w:firstRowFirstColumn="0" w:firstRowLastColumn="0" w:lastRowFirstColumn="0" w:lastRowLastColumn="0"/>
        </w:trPr>
        <w:tc>
          <w:tcPr>
            <w:tcW w:w="2830" w:type="dxa"/>
          </w:tcPr>
          <w:p w14:paraId="7905E50C" w14:textId="77777777" w:rsidR="007F010F" w:rsidRPr="007F010F" w:rsidRDefault="007F010F" w:rsidP="007F010F">
            <w:pPr>
              <w:tabs>
                <w:tab w:val="left" w:pos="1065"/>
              </w:tabs>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Korištenje rezultata vrednovanja</w:t>
            </w:r>
          </w:p>
        </w:tc>
        <w:tc>
          <w:tcPr>
            <w:tcW w:w="11340" w:type="dxa"/>
          </w:tcPr>
          <w:p w14:paraId="7230F65E" w14:textId="77777777" w:rsidR="007F010F" w:rsidRPr="007F010F" w:rsidRDefault="007F010F" w:rsidP="007F010F">
            <w:pPr>
              <w:rPr>
                <w:rFonts w:ascii="Arial" w:eastAsia="Calibri" w:hAnsi="Arial" w:cs="Arial"/>
                <w:color w:val="000000"/>
                <w:sz w:val="24"/>
                <w:szCs w:val="24"/>
              </w:rPr>
            </w:pPr>
            <w:r w:rsidRPr="007F010F">
              <w:rPr>
                <w:rFonts w:ascii="Arial" w:eastAsia="Calibri" w:hAnsi="Arial" w:cs="Arial"/>
                <w:color w:val="000000"/>
                <w:sz w:val="24"/>
                <w:szCs w:val="24"/>
              </w:rPr>
              <w:t>predstavljanje projekta prigodnim videom, školski časopis Cvrčak, web stranica škole</w:t>
            </w:r>
          </w:p>
        </w:tc>
      </w:tr>
    </w:tbl>
    <w:p w14:paraId="0D786DCD" w14:textId="60190492" w:rsidR="00F33426" w:rsidRDefault="00F33426" w:rsidP="00DE2888"/>
    <w:p w14:paraId="3AD15099" w14:textId="77777777" w:rsidR="00F33426" w:rsidRDefault="00F33426" w:rsidP="00DE2888"/>
    <w:p w14:paraId="685F5E92" w14:textId="67F08143" w:rsidR="00DE2888" w:rsidRDefault="00DE2888" w:rsidP="00DE2888"/>
    <w:p w14:paraId="109BC694" w14:textId="431DCA12" w:rsidR="00F33426" w:rsidRDefault="00F33426" w:rsidP="00DE2888"/>
    <w:p w14:paraId="68DDF81E" w14:textId="2684801A" w:rsidR="00F33426" w:rsidRDefault="00F33426" w:rsidP="00DE2888"/>
    <w:p w14:paraId="7ABA50DB" w14:textId="58BCDAB7" w:rsidR="00F33426" w:rsidRDefault="00F33426" w:rsidP="00DE2888"/>
    <w:p w14:paraId="601F93BE" w14:textId="77777777" w:rsidR="00F33426" w:rsidRPr="00DE2888" w:rsidRDefault="00F33426" w:rsidP="00DE2888"/>
    <w:tbl>
      <w:tblPr>
        <w:tblStyle w:val="Tablicareetke4-isticanje555"/>
        <w:tblW w:w="14218" w:type="dxa"/>
        <w:tblLayout w:type="fixed"/>
        <w:tblLook w:val="0400" w:firstRow="0" w:lastRow="0" w:firstColumn="0" w:lastColumn="0" w:noHBand="0" w:noVBand="1"/>
      </w:tblPr>
      <w:tblGrid>
        <w:gridCol w:w="3936"/>
        <w:gridCol w:w="10282"/>
      </w:tblGrid>
      <w:tr w:rsidR="00BE6572" w:rsidRPr="00175E4F" w14:paraId="6BA528BD"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5424D11" w14:textId="77777777" w:rsidR="00BE6572" w:rsidRPr="00175E4F" w:rsidRDefault="00BE6572"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bCs/>
                <w:color w:val="365F91" w:themeColor="accent1" w:themeShade="BF"/>
                <w:sz w:val="24"/>
                <w:szCs w:val="24"/>
              </w:rPr>
              <w:t xml:space="preserve">Naziv aktivnosti: </w:t>
            </w:r>
          </w:p>
          <w:p w14:paraId="5B932684" w14:textId="77777777" w:rsidR="00BE6572" w:rsidRPr="00175E4F" w:rsidRDefault="00BE6572" w:rsidP="004209DE">
            <w:pPr>
              <w:tabs>
                <w:tab w:val="left" w:pos="1065"/>
              </w:tabs>
              <w:rPr>
                <w:rFonts w:ascii="Arial" w:eastAsiaTheme="majorEastAsia" w:hAnsi="Arial" w:cs="Arial"/>
                <w:b/>
                <w:color w:val="365F91" w:themeColor="accent1" w:themeShade="BF"/>
                <w:sz w:val="24"/>
                <w:szCs w:val="24"/>
              </w:rPr>
            </w:pPr>
            <w:r w:rsidRPr="00175E4F">
              <w:rPr>
                <w:rFonts w:ascii="Arial" w:eastAsiaTheme="majorEastAsia" w:hAnsi="Arial" w:cs="Arial"/>
                <w:b/>
                <w:color w:val="365F91" w:themeColor="accent1" w:themeShade="BF"/>
                <w:sz w:val="24"/>
                <w:szCs w:val="24"/>
              </w:rPr>
              <w:t>Bebras</w:t>
            </w:r>
          </w:p>
          <w:p w14:paraId="37398FA3" w14:textId="77777777" w:rsidR="00BE6572" w:rsidRPr="00175E4F" w:rsidRDefault="00BE6572" w:rsidP="004209DE">
            <w:pPr>
              <w:keepNext/>
              <w:keepLines/>
              <w:spacing w:before="40"/>
              <w:outlineLvl w:val="1"/>
              <w:rPr>
                <w:rFonts w:ascii="Arial" w:eastAsiaTheme="majorEastAsia" w:hAnsi="Arial" w:cs="Arial"/>
                <w:b/>
                <w:bCs/>
                <w:color w:val="365F91" w:themeColor="accent1" w:themeShade="BF"/>
                <w:sz w:val="24"/>
                <w:szCs w:val="24"/>
              </w:rPr>
            </w:pPr>
            <w:r w:rsidRPr="00175E4F">
              <w:rPr>
                <w:rFonts w:ascii="Arial" w:eastAsiaTheme="majorEastAsia" w:hAnsi="Arial" w:cs="Arial"/>
                <w:b/>
                <w:color w:val="365F91" w:themeColor="accent1" w:themeShade="BF"/>
                <w:sz w:val="24"/>
                <w:szCs w:val="24"/>
              </w:rPr>
              <w:t xml:space="preserve"> DABAR Međunarodno natjecanje iz informatike i računalnog razmišljanja</w:t>
            </w:r>
          </w:p>
        </w:tc>
        <w:tc>
          <w:tcPr>
            <w:tcW w:w="10282" w:type="dxa"/>
          </w:tcPr>
          <w:p w14:paraId="0BD0FDCC" w14:textId="4D487C06" w:rsidR="00BE6572" w:rsidRPr="007B3154" w:rsidRDefault="00BE6572" w:rsidP="007B3154">
            <w:pPr>
              <w:keepNext/>
              <w:keepLines/>
              <w:spacing w:before="40"/>
              <w:outlineLvl w:val="1"/>
              <w:rPr>
                <w:rFonts w:ascii="Arial" w:eastAsiaTheme="majorEastAsia" w:hAnsi="Arial" w:cs="Arial"/>
                <w:b/>
                <w:iCs/>
                <w:color w:val="365F91" w:themeColor="accent1" w:themeShade="BF"/>
                <w:sz w:val="24"/>
                <w:szCs w:val="24"/>
              </w:rPr>
            </w:pPr>
            <w:r w:rsidRPr="00175E4F">
              <w:rPr>
                <w:rFonts w:ascii="Arial" w:eastAsiaTheme="majorEastAsia" w:hAnsi="Arial" w:cs="Arial"/>
                <w:b/>
                <w:bCs/>
                <w:color w:val="365F91" w:themeColor="accent1" w:themeShade="BF"/>
                <w:sz w:val="24"/>
                <w:szCs w:val="24"/>
              </w:rPr>
              <w:t xml:space="preserve">Ime i prezime voditelja: </w:t>
            </w:r>
            <w:r w:rsidRPr="00175E4F">
              <w:rPr>
                <w:rFonts w:ascii="Arial" w:eastAsiaTheme="majorEastAsia" w:hAnsi="Arial" w:cs="Arial"/>
                <w:b/>
                <w:iCs/>
                <w:color w:val="365F91" w:themeColor="accent1" w:themeShade="BF"/>
                <w:sz w:val="24"/>
                <w:szCs w:val="24"/>
              </w:rPr>
              <w:t>Alenka Njegovac, Ivana Vorel Herout</w:t>
            </w:r>
            <w:r w:rsidR="007B3154">
              <w:rPr>
                <w:rFonts w:ascii="Arial" w:eastAsiaTheme="majorEastAsia" w:hAnsi="Arial" w:cs="Arial"/>
                <w:b/>
                <w:iCs/>
                <w:color w:val="365F91" w:themeColor="accent1" w:themeShade="BF"/>
                <w:sz w:val="24"/>
                <w:szCs w:val="24"/>
              </w:rPr>
              <w:t>,</w:t>
            </w:r>
            <w:r w:rsidRPr="00175E4F">
              <w:rPr>
                <w:rFonts w:ascii="Arial" w:eastAsia="Calibri" w:hAnsi="Arial" w:cs="Arial"/>
                <w:color w:val="000000"/>
                <w:sz w:val="24"/>
                <w:szCs w:val="24"/>
              </w:rPr>
              <w:t xml:space="preserve">  </w:t>
            </w:r>
            <w:r w:rsidRPr="00175E4F">
              <w:rPr>
                <w:rFonts w:ascii="Arial" w:eastAsia="Calibri" w:hAnsi="Arial" w:cs="Arial"/>
                <w:b/>
                <w:bCs/>
                <w:color w:val="365F91" w:themeColor="accent1" w:themeShade="BF"/>
                <w:sz w:val="24"/>
                <w:szCs w:val="24"/>
              </w:rPr>
              <w:t>Maja Golubić, Nina Topalović, učiteljice i učitelji razredne nastave</w:t>
            </w:r>
          </w:p>
        </w:tc>
      </w:tr>
      <w:tr w:rsidR="00BE6572" w:rsidRPr="00175E4F" w14:paraId="692DE4B6" w14:textId="77777777" w:rsidTr="004209DE">
        <w:tc>
          <w:tcPr>
            <w:tcW w:w="3936" w:type="dxa"/>
          </w:tcPr>
          <w:p w14:paraId="3A18CC41" w14:textId="77777777" w:rsidR="00BE6572" w:rsidRPr="00175E4F" w:rsidRDefault="00BE6572"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Ishodi aktivnosti</w:t>
            </w:r>
          </w:p>
        </w:tc>
        <w:tc>
          <w:tcPr>
            <w:tcW w:w="10282" w:type="dxa"/>
          </w:tcPr>
          <w:p w14:paraId="1EA62B72" w14:textId="77777777" w:rsidR="00BE6572" w:rsidRDefault="00BE6572"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Promicanje informatike i računalnog razmišljanja među učenicima, učiteljima i u široj javnosti. Razvoj računalnog razmišljanja kroz rješavanje primjerenih problemskih i logičkih zadataka, stvaranje strategije za analiziranje i rješavanje problema te programiranje čime se postupno uvodi učenike u svijet digitalne tehnologije.</w:t>
            </w:r>
          </w:p>
          <w:p w14:paraId="64609B2C" w14:textId="77777777" w:rsidR="00B30B5F" w:rsidRPr="00175E4F" w:rsidRDefault="00B30B5F" w:rsidP="004209DE">
            <w:pPr>
              <w:tabs>
                <w:tab w:val="left" w:pos="1065"/>
              </w:tabs>
              <w:rPr>
                <w:rFonts w:ascii="Arial" w:eastAsia="Calibri" w:hAnsi="Arial" w:cs="Arial"/>
                <w:color w:val="000000"/>
                <w:sz w:val="24"/>
                <w:szCs w:val="24"/>
              </w:rPr>
            </w:pPr>
          </w:p>
        </w:tc>
      </w:tr>
      <w:tr w:rsidR="00BE6572" w:rsidRPr="00175E4F" w14:paraId="2069E8D9"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20AC1261" w14:textId="77777777" w:rsidR="00BE6572" w:rsidRPr="00175E4F" w:rsidRDefault="00BE6572"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Namjena</w:t>
            </w:r>
          </w:p>
        </w:tc>
        <w:tc>
          <w:tcPr>
            <w:tcW w:w="10282" w:type="dxa"/>
          </w:tcPr>
          <w:p w14:paraId="3770DEC3" w14:textId="77777777" w:rsidR="00BE6572" w:rsidRDefault="00BE6572"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Učenicima od 1. do 8. razreda.</w:t>
            </w:r>
          </w:p>
          <w:p w14:paraId="0449DB2C" w14:textId="77777777" w:rsidR="00B30B5F" w:rsidRPr="00175E4F" w:rsidRDefault="00B30B5F" w:rsidP="004209DE">
            <w:pPr>
              <w:tabs>
                <w:tab w:val="left" w:pos="1065"/>
              </w:tabs>
              <w:rPr>
                <w:rFonts w:ascii="Arial" w:eastAsia="Calibri" w:hAnsi="Arial" w:cs="Arial"/>
                <w:color w:val="000000"/>
                <w:sz w:val="24"/>
                <w:szCs w:val="24"/>
              </w:rPr>
            </w:pPr>
          </w:p>
        </w:tc>
      </w:tr>
      <w:tr w:rsidR="00BE6572" w:rsidRPr="00175E4F" w14:paraId="3B68D6D6" w14:textId="77777777" w:rsidTr="004209DE">
        <w:tc>
          <w:tcPr>
            <w:tcW w:w="3936" w:type="dxa"/>
          </w:tcPr>
          <w:p w14:paraId="1A1699B6" w14:textId="77777777" w:rsidR="00BE6572" w:rsidRPr="00175E4F" w:rsidRDefault="00BE6572"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Nositelji aktivnosti</w:t>
            </w:r>
          </w:p>
        </w:tc>
        <w:tc>
          <w:tcPr>
            <w:tcW w:w="10282" w:type="dxa"/>
          </w:tcPr>
          <w:p w14:paraId="367D12ED" w14:textId="77777777" w:rsidR="00BE6572" w:rsidRDefault="00BE6572" w:rsidP="004209DE">
            <w:pPr>
              <w:rPr>
                <w:rFonts w:ascii="Arial" w:eastAsia="Calibri" w:hAnsi="Arial" w:cs="Arial"/>
                <w:color w:val="000000"/>
                <w:sz w:val="24"/>
                <w:szCs w:val="24"/>
              </w:rPr>
            </w:pPr>
            <w:r w:rsidRPr="00175E4F">
              <w:rPr>
                <w:rFonts w:ascii="Arial" w:eastAsia="Calibri" w:hAnsi="Arial" w:cs="Arial"/>
                <w:color w:val="000000"/>
                <w:sz w:val="24"/>
                <w:szCs w:val="24"/>
              </w:rPr>
              <w:t>Učenici, učiteljice informatike, učiteljice i učitelji razredne nastave</w:t>
            </w:r>
          </w:p>
          <w:p w14:paraId="70139C87" w14:textId="77777777" w:rsidR="00B30B5F" w:rsidRPr="00175E4F" w:rsidRDefault="00B30B5F" w:rsidP="004209DE">
            <w:pPr>
              <w:rPr>
                <w:rFonts w:ascii="Arial" w:eastAsia="Calibri" w:hAnsi="Arial" w:cs="Arial"/>
                <w:color w:val="000000"/>
                <w:sz w:val="24"/>
                <w:szCs w:val="24"/>
              </w:rPr>
            </w:pPr>
          </w:p>
        </w:tc>
      </w:tr>
      <w:tr w:rsidR="00BE6572" w:rsidRPr="00175E4F" w14:paraId="2E875B6D"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4006A9E2" w14:textId="77777777" w:rsidR="00BE6572" w:rsidRPr="00175E4F" w:rsidRDefault="00BE6572"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realizacije</w:t>
            </w:r>
          </w:p>
        </w:tc>
        <w:tc>
          <w:tcPr>
            <w:tcW w:w="10282" w:type="dxa"/>
          </w:tcPr>
          <w:p w14:paraId="346CF500" w14:textId="77777777" w:rsidR="00BE6572" w:rsidRDefault="00BE6572"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Sudjelovanje u online natjecanju</w:t>
            </w:r>
          </w:p>
          <w:p w14:paraId="5AB00A48" w14:textId="77777777" w:rsidR="00B30B5F" w:rsidRPr="00175E4F" w:rsidRDefault="00B30B5F" w:rsidP="004209DE">
            <w:pPr>
              <w:tabs>
                <w:tab w:val="left" w:pos="1065"/>
              </w:tabs>
              <w:rPr>
                <w:rFonts w:ascii="Arial" w:eastAsia="Calibri" w:hAnsi="Arial" w:cs="Arial"/>
                <w:color w:val="000000"/>
                <w:sz w:val="24"/>
                <w:szCs w:val="24"/>
              </w:rPr>
            </w:pPr>
          </w:p>
        </w:tc>
      </w:tr>
      <w:tr w:rsidR="00BE6572" w:rsidRPr="00175E4F" w14:paraId="41EF6B92" w14:textId="77777777" w:rsidTr="004209DE">
        <w:tc>
          <w:tcPr>
            <w:tcW w:w="3936" w:type="dxa"/>
          </w:tcPr>
          <w:p w14:paraId="19CB3453" w14:textId="77777777" w:rsidR="00BE6572" w:rsidRPr="00175E4F" w:rsidRDefault="00BE6572"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Vrijeme realizacije</w:t>
            </w:r>
          </w:p>
        </w:tc>
        <w:tc>
          <w:tcPr>
            <w:tcW w:w="10282" w:type="dxa"/>
          </w:tcPr>
          <w:p w14:paraId="23A311D2" w14:textId="3DCCFAAD" w:rsidR="00BE6572" w:rsidRPr="00175E4F" w:rsidRDefault="00BE6572"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 xml:space="preserve">Međunarodno natjecanje </w:t>
            </w:r>
            <w:r w:rsidR="00B163F8" w:rsidRPr="00175E4F">
              <w:rPr>
                <w:rFonts w:ascii="Arial" w:eastAsia="Calibri" w:hAnsi="Arial" w:cs="Arial"/>
                <w:color w:val="000000"/>
                <w:sz w:val="24"/>
                <w:szCs w:val="24"/>
              </w:rPr>
              <w:t xml:space="preserve">- </w:t>
            </w:r>
            <w:r w:rsidRPr="00175E4F">
              <w:rPr>
                <w:rFonts w:ascii="Arial" w:eastAsia="Calibri" w:hAnsi="Arial" w:cs="Arial"/>
                <w:color w:val="000000"/>
                <w:sz w:val="24"/>
                <w:szCs w:val="24"/>
              </w:rPr>
              <w:t>studen</w:t>
            </w:r>
            <w:r w:rsidR="00B163F8" w:rsidRPr="00175E4F">
              <w:rPr>
                <w:rFonts w:ascii="Arial" w:eastAsia="Calibri" w:hAnsi="Arial" w:cs="Arial"/>
                <w:color w:val="000000"/>
                <w:sz w:val="24"/>
                <w:szCs w:val="24"/>
              </w:rPr>
              <w:t>i</w:t>
            </w:r>
            <w:r w:rsidRPr="00175E4F">
              <w:rPr>
                <w:rFonts w:ascii="Arial" w:eastAsia="Calibri" w:hAnsi="Arial" w:cs="Arial"/>
                <w:color w:val="000000"/>
                <w:sz w:val="24"/>
                <w:szCs w:val="24"/>
              </w:rPr>
              <w:t xml:space="preserve"> 202</w:t>
            </w:r>
            <w:r w:rsidR="00E51C42">
              <w:rPr>
                <w:rFonts w:ascii="Arial" w:eastAsia="Calibri" w:hAnsi="Arial" w:cs="Arial"/>
                <w:color w:val="000000"/>
                <w:sz w:val="24"/>
                <w:szCs w:val="24"/>
              </w:rPr>
              <w:t>3</w:t>
            </w:r>
            <w:r w:rsidRPr="00175E4F">
              <w:rPr>
                <w:rFonts w:ascii="Arial" w:eastAsia="Calibri" w:hAnsi="Arial" w:cs="Arial"/>
                <w:color w:val="000000"/>
                <w:sz w:val="24"/>
                <w:szCs w:val="24"/>
              </w:rPr>
              <w:t>.</w:t>
            </w:r>
          </w:p>
        </w:tc>
      </w:tr>
      <w:tr w:rsidR="00BE6572" w:rsidRPr="00175E4F" w14:paraId="3291BA53"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18FEA86B" w14:textId="77777777" w:rsidR="00BE6572" w:rsidRPr="00175E4F" w:rsidRDefault="00BE6572"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Troškovnik</w:t>
            </w:r>
          </w:p>
        </w:tc>
        <w:tc>
          <w:tcPr>
            <w:tcW w:w="10282" w:type="dxa"/>
          </w:tcPr>
          <w:p w14:paraId="7C8FC551" w14:textId="77777777" w:rsidR="00BE6572" w:rsidRPr="00175E4F" w:rsidRDefault="00BE6572"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w:t>
            </w:r>
          </w:p>
        </w:tc>
      </w:tr>
      <w:tr w:rsidR="00BE6572" w:rsidRPr="00175E4F" w14:paraId="7DC4C40B" w14:textId="77777777" w:rsidTr="004209DE">
        <w:tc>
          <w:tcPr>
            <w:tcW w:w="3936" w:type="dxa"/>
          </w:tcPr>
          <w:p w14:paraId="1BA5CC69" w14:textId="77777777" w:rsidR="00BE6572" w:rsidRPr="00175E4F" w:rsidRDefault="00BE6572"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Način vrednovanja</w:t>
            </w:r>
          </w:p>
        </w:tc>
        <w:tc>
          <w:tcPr>
            <w:tcW w:w="10282" w:type="dxa"/>
          </w:tcPr>
          <w:p w14:paraId="394520C4" w14:textId="77777777" w:rsidR="00BE6572" w:rsidRDefault="00BE6572" w:rsidP="004209DE">
            <w:pPr>
              <w:tabs>
                <w:tab w:val="left" w:pos="1065"/>
              </w:tabs>
              <w:rPr>
                <w:rFonts w:ascii="Arial" w:eastAsia="Calibri" w:hAnsi="Arial" w:cs="Arial"/>
                <w:color w:val="000000"/>
                <w:sz w:val="24"/>
                <w:szCs w:val="24"/>
              </w:rPr>
            </w:pPr>
            <w:r w:rsidRPr="00175E4F">
              <w:rPr>
                <w:rFonts w:ascii="Arial" w:eastAsia="Calibri" w:hAnsi="Arial" w:cs="Arial"/>
                <w:color w:val="000000"/>
                <w:sz w:val="24"/>
                <w:szCs w:val="24"/>
              </w:rPr>
              <w:t>Sakupljeni bodovi na natjecanju.</w:t>
            </w:r>
          </w:p>
          <w:p w14:paraId="429F8BD8" w14:textId="77777777" w:rsidR="00B30B5F" w:rsidRPr="00175E4F" w:rsidRDefault="00B30B5F" w:rsidP="004209DE">
            <w:pPr>
              <w:tabs>
                <w:tab w:val="left" w:pos="1065"/>
              </w:tabs>
              <w:rPr>
                <w:rFonts w:ascii="Arial" w:eastAsia="Calibri" w:hAnsi="Arial" w:cs="Arial"/>
                <w:color w:val="000000"/>
                <w:sz w:val="24"/>
                <w:szCs w:val="24"/>
              </w:rPr>
            </w:pPr>
          </w:p>
        </w:tc>
      </w:tr>
      <w:tr w:rsidR="00BE6572" w:rsidRPr="00175E4F" w14:paraId="7504CA9D" w14:textId="77777777" w:rsidTr="004209DE">
        <w:trPr>
          <w:cnfStyle w:val="000000100000" w:firstRow="0" w:lastRow="0" w:firstColumn="0" w:lastColumn="0" w:oddVBand="0" w:evenVBand="0" w:oddHBand="1" w:evenHBand="0" w:firstRowFirstColumn="0" w:firstRowLastColumn="0" w:lastRowFirstColumn="0" w:lastRowLastColumn="0"/>
        </w:trPr>
        <w:tc>
          <w:tcPr>
            <w:tcW w:w="3936" w:type="dxa"/>
          </w:tcPr>
          <w:p w14:paraId="00A1CD64" w14:textId="77777777" w:rsidR="00BE6572" w:rsidRPr="00175E4F" w:rsidRDefault="00BE6572" w:rsidP="004209DE">
            <w:pPr>
              <w:tabs>
                <w:tab w:val="left" w:pos="1065"/>
              </w:tabs>
              <w:rPr>
                <w:rFonts w:ascii="Arial" w:eastAsia="Calibri" w:hAnsi="Arial" w:cs="Arial"/>
                <w:color w:val="17365D" w:themeColor="text2" w:themeShade="BF"/>
                <w:sz w:val="24"/>
                <w:szCs w:val="24"/>
              </w:rPr>
            </w:pPr>
            <w:r w:rsidRPr="00175E4F">
              <w:rPr>
                <w:rFonts w:ascii="Arial" w:eastAsia="Calibri" w:hAnsi="Arial" w:cs="Arial"/>
                <w:color w:val="17365D" w:themeColor="text2" w:themeShade="BF"/>
                <w:sz w:val="24"/>
                <w:szCs w:val="24"/>
              </w:rPr>
              <w:t>Korištenje rezultata vrednovanja</w:t>
            </w:r>
          </w:p>
        </w:tc>
        <w:tc>
          <w:tcPr>
            <w:tcW w:w="10282" w:type="dxa"/>
          </w:tcPr>
          <w:p w14:paraId="5A511E50" w14:textId="77777777" w:rsidR="00BE6572" w:rsidRPr="00175E4F" w:rsidRDefault="00BE6572" w:rsidP="004209DE">
            <w:pPr>
              <w:rPr>
                <w:rFonts w:ascii="Arial" w:eastAsia="Calibri" w:hAnsi="Arial" w:cs="Arial"/>
                <w:color w:val="000000"/>
                <w:sz w:val="24"/>
                <w:szCs w:val="24"/>
              </w:rPr>
            </w:pPr>
            <w:r w:rsidRPr="00175E4F">
              <w:rPr>
                <w:rFonts w:ascii="Arial" w:eastAsia="Calibri" w:hAnsi="Arial" w:cs="Arial"/>
                <w:color w:val="000000"/>
                <w:sz w:val="24"/>
                <w:szCs w:val="24"/>
              </w:rPr>
              <w:t>Plasman na daljnje natjecanje.</w:t>
            </w:r>
          </w:p>
        </w:tc>
      </w:tr>
    </w:tbl>
    <w:p w14:paraId="0EA69AA4" w14:textId="28873B4E" w:rsidR="00953C16" w:rsidRDefault="00953C16" w:rsidP="00953C16"/>
    <w:p w14:paraId="66FADBE0" w14:textId="5C068DD7" w:rsidR="00953C16" w:rsidRDefault="00953C16" w:rsidP="00953C16"/>
    <w:p w14:paraId="027C63E6" w14:textId="79112C84" w:rsidR="00444A39" w:rsidRDefault="00444A39" w:rsidP="00953C16"/>
    <w:p w14:paraId="40636BC4" w14:textId="412A0E4D" w:rsidR="00444A39" w:rsidRDefault="00444A39" w:rsidP="00953C16"/>
    <w:p w14:paraId="0573807C" w14:textId="77777777" w:rsidR="00444A39" w:rsidRDefault="00444A39" w:rsidP="00953C16"/>
    <w:p w14:paraId="38637DB1" w14:textId="5BD9C086" w:rsidR="0067742D" w:rsidRDefault="0067742D" w:rsidP="00953C16"/>
    <w:tbl>
      <w:tblPr>
        <w:tblStyle w:val="Tablicareetke4-isticanje555"/>
        <w:tblW w:w="14218" w:type="dxa"/>
        <w:tblLayout w:type="fixed"/>
        <w:tblLook w:val="0400" w:firstRow="0" w:lastRow="0" w:firstColumn="0" w:lastColumn="0" w:noHBand="0" w:noVBand="1"/>
      </w:tblPr>
      <w:tblGrid>
        <w:gridCol w:w="3823"/>
        <w:gridCol w:w="10395"/>
      </w:tblGrid>
      <w:tr w:rsidR="007F010F" w:rsidRPr="007F010F" w14:paraId="6799FE20" w14:textId="77777777" w:rsidTr="002077A2">
        <w:trPr>
          <w:cnfStyle w:val="000000100000" w:firstRow="0" w:lastRow="0" w:firstColumn="0" w:lastColumn="0" w:oddVBand="0" w:evenVBand="0" w:oddHBand="1" w:evenHBand="0" w:firstRowFirstColumn="0" w:firstRowLastColumn="0" w:lastRowFirstColumn="0" w:lastRowLastColumn="0"/>
        </w:trPr>
        <w:tc>
          <w:tcPr>
            <w:tcW w:w="3823" w:type="dxa"/>
          </w:tcPr>
          <w:p w14:paraId="74EBEDAD" w14:textId="77777777" w:rsidR="00444A39" w:rsidRPr="007F010F" w:rsidRDefault="00444A39" w:rsidP="00692297">
            <w:pPr>
              <w:keepNext/>
              <w:keepLines/>
              <w:spacing w:before="40"/>
              <w:outlineLvl w:val="1"/>
              <w:rPr>
                <w:rFonts w:ascii="Arial" w:eastAsiaTheme="majorEastAsia" w:hAnsi="Arial" w:cs="Arial"/>
                <w:b/>
                <w:bCs/>
                <w:color w:val="548DD4" w:themeColor="text2" w:themeTint="99"/>
                <w:sz w:val="24"/>
                <w:szCs w:val="24"/>
              </w:rPr>
            </w:pPr>
            <w:r w:rsidRPr="007F010F">
              <w:rPr>
                <w:rFonts w:ascii="Arial" w:eastAsiaTheme="majorEastAsia" w:hAnsi="Arial" w:cs="Arial"/>
                <w:b/>
                <w:bCs/>
                <w:color w:val="548DD4" w:themeColor="text2" w:themeTint="99"/>
                <w:sz w:val="24"/>
                <w:szCs w:val="24"/>
              </w:rPr>
              <w:t xml:space="preserve">Naziv aktivnosti: </w:t>
            </w:r>
          </w:p>
          <w:p w14:paraId="0A1BDA90" w14:textId="2E976EB2" w:rsidR="00444A39" w:rsidRPr="007F010F" w:rsidRDefault="00444A39" w:rsidP="00444A39">
            <w:pPr>
              <w:tabs>
                <w:tab w:val="left" w:pos="1065"/>
              </w:tabs>
              <w:rPr>
                <w:rFonts w:ascii="Arial" w:eastAsiaTheme="majorEastAsia" w:hAnsi="Arial" w:cs="Arial"/>
                <w:b/>
                <w:color w:val="548DD4" w:themeColor="text2" w:themeTint="99"/>
                <w:sz w:val="24"/>
                <w:szCs w:val="24"/>
              </w:rPr>
            </w:pPr>
            <w:r w:rsidRPr="007F010F">
              <w:rPr>
                <w:rFonts w:ascii="Arial" w:eastAsiaTheme="majorEastAsia" w:hAnsi="Arial" w:cs="Arial"/>
                <w:b/>
                <w:color w:val="548DD4" w:themeColor="text2" w:themeTint="99"/>
                <w:sz w:val="24"/>
                <w:szCs w:val="24"/>
              </w:rPr>
              <w:t>Natjecanje - SUDOKU</w:t>
            </w:r>
          </w:p>
        </w:tc>
        <w:tc>
          <w:tcPr>
            <w:tcW w:w="10395" w:type="dxa"/>
          </w:tcPr>
          <w:p w14:paraId="35ADCCE3" w14:textId="04EC696F" w:rsidR="00444A39" w:rsidRPr="007F010F" w:rsidRDefault="00444A39" w:rsidP="007B3154">
            <w:pPr>
              <w:keepNext/>
              <w:keepLines/>
              <w:spacing w:before="40"/>
              <w:outlineLvl w:val="1"/>
              <w:rPr>
                <w:rFonts w:ascii="Arial" w:eastAsiaTheme="majorEastAsia" w:hAnsi="Arial" w:cs="Arial"/>
                <w:b/>
                <w:iCs/>
                <w:color w:val="548DD4" w:themeColor="text2" w:themeTint="99"/>
                <w:sz w:val="24"/>
                <w:szCs w:val="24"/>
              </w:rPr>
            </w:pPr>
            <w:r w:rsidRPr="007F010F">
              <w:rPr>
                <w:rFonts w:ascii="Arial" w:eastAsiaTheme="majorEastAsia" w:hAnsi="Arial" w:cs="Arial"/>
                <w:b/>
                <w:bCs/>
                <w:color w:val="548DD4" w:themeColor="text2" w:themeTint="99"/>
                <w:sz w:val="24"/>
                <w:szCs w:val="24"/>
              </w:rPr>
              <w:t xml:space="preserve">Ime i prezime voditelja: </w:t>
            </w:r>
            <w:r w:rsidRPr="007F010F">
              <w:rPr>
                <w:rFonts w:ascii="Arial" w:eastAsiaTheme="majorEastAsia" w:hAnsi="Arial" w:cs="Arial"/>
                <w:b/>
                <w:iCs/>
                <w:color w:val="548DD4" w:themeColor="text2" w:themeTint="99"/>
                <w:sz w:val="24"/>
                <w:szCs w:val="24"/>
              </w:rPr>
              <w:t>Alenka Njegovac, Ivana Vorel Herout,</w:t>
            </w:r>
            <w:r w:rsidRPr="007F010F">
              <w:rPr>
                <w:rFonts w:ascii="Arial" w:eastAsia="Calibri" w:hAnsi="Arial" w:cs="Arial"/>
                <w:color w:val="548DD4" w:themeColor="text2" w:themeTint="99"/>
                <w:sz w:val="24"/>
                <w:szCs w:val="24"/>
              </w:rPr>
              <w:t xml:space="preserve"> </w:t>
            </w:r>
            <w:r w:rsidRPr="007F010F">
              <w:rPr>
                <w:rFonts w:ascii="Arial" w:eastAsia="Calibri" w:hAnsi="Arial" w:cs="Arial"/>
                <w:b/>
                <w:bCs/>
                <w:color w:val="548DD4" w:themeColor="text2" w:themeTint="99"/>
                <w:sz w:val="24"/>
                <w:szCs w:val="24"/>
              </w:rPr>
              <w:t>Maja Golubić, Nina Topalović</w:t>
            </w:r>
          </w:p>
        </w:tc>
      </w:tr>
      <w:tr w:rsidR="00074E22" w:rsidRPr="00074E22" w14:paraId="463A0977" w14:textId="77777777" w:rsidTr="002077A2">
        <w:tc>
          <w:tcPr>
            <w:tcW w:w="3823" w:type="dxa"/>
          </w:tcPr>
          <w:p w14:paraId="19B6ED6A" w14:textId="77777777" w:rsidR="00444A39" w:rsidRPr="00074E22"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Ishodi aktivnosti</w:t>
            </w:r>
          </w:p>
        </w:tc>
        <w:tc>
          <w:tcPr>
            <w:tcW w:w="10395" w:type="dxa"/>
          </w:tcPr>
          <w:p w14:paraId="223D48D0" w14:textId="77777777" w:rsidR="00444A39" w:rsidRDefault="00074E22" w:rsidP="00692297">
            <w:pPr>
              <w:tabs>
                <w:tab w:val="left" w:pos="1065"/>
              </w:tabs>
              <w:rPr>
                <w:rFonts w:ascii="Arial" w:hAnsi="Arial" w:cs="Arial"/>
                <w:sz w:val="24"/>
                <w:szCs w:val="24"/>
                <w:shd w:val="clear" w:color="auto" w:fill="FFFFFF"/>
              </w:rPr>
            </w:pPr>
            <w:r w:rsidRPr="00074E22">
              <w:rPr>
                <w:rFonts w:ascii="Arial" w:hAnsi="Arial" w:cs="Arial"/>
                <w:sz w:val="24"/>
                <w:szCs w:val="24"/>
                <w:shd w:val="clear" w:color="auto" w:fill="FFFFFF"/>
              </w:rPr>
              <w:t>Projekt Sudoku natjecanja planiran je s ciljem razvoja vještine rješavanja logičkih i problemskih zadataka kod djece </w:t>
            </w:r>
          </w:p>
          <w:p w14:paraId="75CE35C3" w14:textId="77777777" w:rsidR="00533EF6" w:rsidRDefault="00533EF6" w:rsidP="00692297">
            <w:pPr>
              <w:tabs>
                <w:tab w:val="left" w:pos="1065"/>
              </w:tabs>
              <w:rPr>
                <w:rFonts w:ascii="Arial" w:hAnsi="Arial" w:cs="Arial"/>
                <w:sz w:val="24"/>
                <w:szCs w:val="24"/>
                <w:shd w:val="clear" w:color="auto" w:fill="FFFFFF"/>
              </w:rPr>
            </w:pPr>
            <w:r>
              <w:rPr>
                <w:rFonts w:ascii="Arial" w:hAnsi="Arial" w:cs="Arial"/>
                <w:sz w:val="24"/>
                <w:szCs w:val="24"/>
                <w:shd w:val="clear" w:color="auto" w:fill="FFFFFF"/>
              </w:rPr>
              <w:t>Učenici rješavaju matematičke zagonetke čije je rješenje temeljeno na logici</w:t>
            </w:r>
          </w:p>
          <w:p w14:paraId="19BEC28B" w14:textId="4C0EFB5E" w:rsidR="002077A2" w:rsidRPr="00074E22" w:rsidRDefault="002077A2" w:rsidP="00692297">
            <w:pPr>
              <w:tabs>
                <w:tab w:val="left" w:pos="1065"/>
              </w:tabs>
              <w:rPr>
                <w:rFonts w:ascii="Arial" w:eastAsia="Calibri" w:hAnsi="Arial" w:cs="Arial"/>
                <w:sz w:val="24"/>
                <w:szCs w:val="24"/>
              </w:rPr>
            </w:pPr>
          </w:p>
        </w:tc>
      </w:tr>
      <w:tr w:rsidR="00074E22" w:rsidRPr="00074E22" w14:paraId="1CE421BE" w14:textId="77777777" w:rsidTr="002077A2">
        <w:trPr>
          <w:cnfStyle w:val="000000100000" w:firstRow="0" w:lastRow="0" w:firstColumn="0" w:lastColumn="0" w:oddVBand="0" w:evenVBand="0" w:oddHBand="1" w:evenHBand="0" w:firstRowFirstColumn="0" w:firstRowLastColumn="0" w:lastRowFirstColumn="0" w:lastRowLastColumn="0"/>
        </w:trPr>
        <w:tc>
          <w:tcPr>
            <w:tcW w:w="3823" w:type="dxa"/>
          </w:tcPr>
          <w:p w14:paraId="3B89F232" w14:textId="77777777" w:rsidR="00444A39" w:rsidRPr="00074E22"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Namjena</w:t>
            </w:r>
          </w:p>
        </w:tc>
        <w:tc>
          <w:tcPr>
            <w:tcW w:w="10395" w:type="dxa"/>
          </w:tcPr>
          <w:p w14:paraId="55E25C42" w14:textId="77777777" w:rsidR="00444A39"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Učenicima od 2. do 8. razreda.</w:t>
            </w:r>
          </w:p>
          <w:p w14:paraId="361D4B72" w14:textId="2D2A96A7" w:rsidR="002077A2" w:rsidRPr="00074E22" w:rsidRDefault="002077A2" w:rsidP="00692297">
            <w:pPr>
              <w:tabs>
                <w:tab w:val="left" w:pos="1065"/>
              </w:tabs>
              <w:rPr>
                <w:rFonts w:ascii="Arial" w:eastAsia="Calibri" w:hAnsi="Arial" w:cs="Arial"/>
                <w:sz w:val="24"/>
                <w:szCs w:val="24"/>
              </w:rPr>
            </w:pPr>
          </w:p>
        </w:tc>
      </w:tr>
      <w:tr w:rsidR="00074E22" w:rsidRPr="00074E22" w14:paraId="2F8F9929" w14:textId="77777777" w:rsidTr="002077A2">
        <w:tc>
          <w:tcPr>
            <w:tcW w:w="3823" w:type="dxa"/>
          </w:tcPr>
          <w:p w14:paraId="76EF3AE1" w14:textId="77777777" w:rsidR="00444A39" w:rsidRPr="00074E22"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Nositelji aktivnosti</w:t>
            </w:r>
          </w:p>
        </w:tc>
        <w:tc>
          <w:tcPr>
            <w:tcW w:w="10395" w:type="dxa"/>
          </w:tcPr>
          <w:p w14:paraId="0514523A" w14:textId="77777777" w:rsidR="00444A39" w:rsidRDefault="00444A39" w:rsidP="00692297">
            <w:pPr>
              <w:rPr>
                <w:rFonts w:ascii="Arial" w:eastAsia="Calibri" w:hAnsi="Arial" w:cs="Arial"/>
                <w:sz w:val="24"/>
                <w:szCs w:val="24"/>
              </w:rPr>
            </w:pPr>
            <w:r w:rsidRPr="00074E22">
              <w:rPr>
                <w:rFonts w:ascii="Arial" w:eastAsia="Calibri" w:hAnsi="Arial" w:cs="Arial"/>
                <w:sz w:val="24"/>
                <w:szCs w:val="24"/>
              </w:rPr>
              <w:t xml:space="preserve">Učenici, učiteljice informatike </w:t>
            </w:r>
          </w:p>
          <w:p w14:paraId="52B2C72B" w14:textId="67FA36C7" w:rsidR="002077A2" w:rsidRPr="00074E22" w:rsidRDefault="002077A2" w:rsidP="00692297">
            <w:pPr>
              <w:rPr>
                <w:rFonts w:ascii="Arial" w:eastAsia="Calibri" w:hAnsi="Arial" w:cs="Arial"/>
                <w:sz w:val="24"/>
                <w:szCs w:val="24"/>
              </w:rPr>
            </w:pPr>
          </w:p>
        </w:tc>
      </w:tr>
      <w:tr w:rsidR="00074E22" w:rsidRPr="00074E22" w14:paraId="7384A334" w14:textId="77777777" w:rsidTr="002077A2">
        <w:trPr>
          <w:cnfStyle w:val="000000100000" w:firstRow="0" w:lastRow="0" w:firstColumn="0" w:lastColumn="0" w:oddVBand="0" w:evenVBand="0" w:oddHBand="1" w:evenHBand="0" w:firstRowFirstColumn="0" w:firstRowLastColumn="0" w:lastRowFirstColumn="0" w:lastRowLastColumn="0"/>
        </w:trPr>
        <w:tc>
          <w:tcPr>
            <w:tcW w:w="3823" w:type="dxa"/>
          </w:tcPr>
          <w:p w14:paraId="32F379E2" w14:textId="77777777" w:rsidR="00444A39" w:rsidRPr="00074E22"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Način realizacije</w:t>
            </w:r>
          </w:p>
        </w:tc>
        <w:tc>
          <w:tcPr>
            <w:tcW w:w="10395" w:type="dxa"/>
          </w:tcPr>
          <w:p w14:paraId="4C9087C3" w14:textId="085C8E90" w:rsidR="00444A39"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Sudjelovanje u natjecanju</w:t>
            </w:r>
          </w:p>
          <w:p w14:paraId="4197B196" w14:textId="77A33E0E" w:rsidR="002077A2" w:rsidRPr="00074E22" w:rsidRDefault="002077A2" w:rsidP="00692297">
            <w:pPr>
              <w:tabs>
                <w:tab w:val="left" w:pos="1065"/>
              </w:tabs>
              <w:rPr>
                <w:rFonts w:ascii="Arial" w:eastAsia="Calibri" w:hAnsi="Arial" w:cs="Arial"/>
                <w:sz w:val="24"/>
                <w:szCs w:val="24"/>
              </w:rPr>
            </w:pPr>
          </w:p>
        </w:tc>
      </w:tr>
      <w:tr w:rsidR="00074E22" w:rsidRPr="00074E22" w14:paraId="7D547F32" w14:textId="77777777" w:rsidTr="002077A2">
        <w:tc>
          <w:tcPr>
            <w:tcW w:w="3823" w:type="dxa"/>
          </w:tcPr>
          <w:p w14:paraId="4275E851" w14:textId="77777777" w:rsidR="00444A39" w:rsidRPr="00074E22"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Vrijeme realizacije</w:t>
            </w:r>
          </w:p>
        </w:tc>
        <w:tc>
          <w:tcPr>
            <w:tcW w:w="10395" w:type="dxa"/>
          </w:tcPr>
          <w:p w14:paraId="405E50F4" w14:textId="19EFABF1" w:rsidR="00444A39" w:rsidRPr="00074E22"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Školsko natjecanje  - listopad 202</w:t>
            </w:r>
            <w:r w:rsidR="00E51C42">
              <w:rPr>
                <w:rFonts w:ascii="Arial" w:eastAsia="Calibri" w:hAnsi="Arial" w:cs="Arial"/>
                <w:sz w:val="24"/>
                <w:szCs w:val="24"/>
              </w:rPr>
              <w:t>3</w:t>
            </w:r>
            <w:r w:rsidRPr="00074E22">
              <w:rPr>
                <w:rFonts w:ascii="Arial" w:eastAsia="Calibri" w:hAnsi="Arial" w:cs="Arial"/>
                <w:sz w:val="24"/>
                <w:szCs w:val="24"/>
              </w:rPr>
              <w:t>.</w:t>
            </w:r>
          </w:p>
        </w:tc>
      </w:tr>
      <w:tr w:rsidR="00074E22" w:rsidRPr="00074E22" w14:paraId="4FAF54A6" w14:textId="77777777" w:rsidTr="002077A2">
        <w:trPr>
          <w:cnfStyle w:val="000000100000" w:firstRow="0" w:lastRow="0" w:firstColumn="0" w:lastColumn="0" w:oddVBand="0" w:evenVBand="0" w:oddHBand="1" w:evenHBand="0" w:firstRowFirstColumn="0" w:firstRowLastColumn="0" w:lastRowFirstColumn="0" w:lastRowLastColumn="0"/>
        </w:trPr>
        <w:tc>
          <w:tcPr>
            <w:tcW w:w="3823" w:type="dxa"/>
          </w:tcPr>
          <w:p w14:paraId="2DA0AA36" w14:textId="77777777" w:rsidR="00444A39" w:rsidRPr="00074E22"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Troškovnik</w:t>
            </w:r>
          </w:p>
        </w:tc>
        <w:tc>
          <w:tcPr>
            <w:tcW w:w="10395" w:type="dxa"/>
          </w:tcPr>
          <w:p w14:paraId="07AE95A3" w14:textId="77777777" w:rsidR="00444A39" w:rsidRPr="00074E22"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w:t>
            </w:r>
          </w:p>
        </w:tc>
      </w:tr>
      <w:tr w:rsidR="00074E22" w:rsidRPr="00074E22" w14:paraId="033A0F5C" w14:textId="77777777" w:rsidTr="002077A2">
        <w:tc>
          <w:tcPr>
            <w:tcW w:w="3823" w:type="dxa"/>
          </w:tcPr>
          <w:p w14:paraId="144F3442" w14:textId="77777777" w:rsidR="00444A39" w:rsidRPr="00074E22"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Način vrednovanja</w:t>
            </w:r>
          </w:p>
        </w:tc>
        <w:tc>
          <w:tcPr>
            <w:tcW w:w="10395" w:type="dxa"/>
          </w:tcPr>
          <w:p w14:paraId="6303D310" w14:textId="77777777" w:rsidR="00444A39"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Sakupljeni bodovi na natjecanju.</w:t>
            </w:r>
          </w:p>
          <w:p w14:paraId="3D94742F" w14:textId="61D5D2C6" w:rsidR="002077A2" w:rsidRPr="00074E22" w:rsidRDefault="002077A2" w:rsidP="00692297">
            <w:pPr>
              <w:tabs>
                <w:tab w:val="left" w:pos="1065"/>
              </w:tabs>
              <w:rPr>
                <w:rFonts w:ascii="Arial" w:eastAsia="Calibri" w:hAnsi="Arial" w:cs="Arial"/>
                <w:sz w:val="24"/>
                <w:szCs w:val="24"/>
              </w:rPr>
            </w:pPr>
          </w:p>
        </w:tc>
      </w:tr>
      <w:tr w:rsidR="00074E22" w:rsidRPr="00074E22" w14:paraId="29C7409D" w14:textId="77777777" w:rsidTr="002077A2">
        <w:trPr>
          <w:cnfStyle w:val="000000100000" w:firstRow="0" w:lastRow="0" w:firstColumn="0" w:lastColumn="0" w:oddVBand="0" w:evenVBand="0" w:oddHBand="1" w:evenHBand="0" w:firstRowFirstColumn="0" w:firstRowLastColumn="0" w:lastRowFirstColumn="0" w:lastRowLastColumn="0"/>
        </w:trPr>
        <w:tc>
          <w:tcPr>
            <w:tcW w:w="3823" w:type="dxa"/>
          </w:tcPr>
          <w:p w14:paraId="656BFF8E" w14:textId="77777777" w:rsidR="00444A39" w:rsidRPr="00074E22" w:rsidRDefault="00444A39" w:rsidP="00692297">
            <w:pPr>
              <w:tabs>
                <w:tab w:val="left" w:pos="1065"/>
              </w:tabs>
              <w:rPr>
                <w:rFonts w:ascii="Arial" w:eastAsia="Calibri" w:hAnsi="Arial" w:cs="Arial"/>
                <w:sz w:val="24"/>
                <w:szCs w:val="24"/>
              </w:rPr>
            </w:pPr>
            <w:r w:rsidRPr="00074E22">
              <w:rPr>
                <w:rFonts w:ascii="Arial" w:eastAsia="Calibri" w:hAnsi="Arial" w:cs="Arial"/>
                <w:sz w:val="24"/>
                <w:szCs w:val="24"/>
              </w:rPr>
              <w:t>Korištenje rezultata vrednovanja</w:t>
            </w:r>
          </w:p>
        </w:tc>
        <w:tc>
          <w:tcPr>
            <w:tcW w:w="10395" w:type="dxa"/>
          </w:tcPr>
          <w:p w14:paraId="354C52BD" w14:textId="77777777" w:rsidR="00444A39" w:rsidRDefault="00444A39" w:rsidP="00692297">
            <w:pPr>
              <w:rPr>
                <w:rFonts w:ascii="Arial" w:eastAsia="Calibri" w:hAnsi="Arial" w:cs="Arial"/>
                <w:sz w:val="24"/>
                <w:szCs w:val="24"/>
              </w:rPr>
            </w:pPr>
            <w:r w:rsidRPr="00074E22">
              <w:rPr>
                <w:rFonts w:ascii="Arial" w:eastAsia="Calibri" w:hAnsi="Arial" w:cs="Arial"/>
                <w:sz w:val="24"/>
                <w:szCs w:val="24"/>
              </w:rPr>
              <w:t>Plasman na daljnje natjecanje.</w:t>
            </w:r>
          </w:p>
          <w:p w14:paraId="7B37E132" w14:textId="24C5048D" w:rsidR="002077A2" w:rsidRPr="00074E22" w:rsidRDefault="002077A2" w:rsidP="00692297">
            <w:pPr>
              <w:rPr>
                <w:rFonts w:ascii="Arial" w:eastAsia="Calibri" w:hAnsi="Arial" w:cs="Arial"/>
                <w:sz w:val="24"/>
                <w:szCs w:val="24"/>
              </w:rPr>
            </w:pPr>
          </w:p>
        </w:tc>
      </w:tr>
    </w:tbl>
    <w:p w14:paraId="4BBBAA9F" w14:textId="798D7CB6" w:rsidR="0067742D" w:rsidRDefault="0067742D" w:rsidP="00953C16"/>
    <w:p w14:paraId="43F641FC" w14:textId="77777777" w:rsidR="0067742D" w:rsidRDefault="0067742D" w:rsidP="00953C16"/>
    <w:p w14:paraId="7D5D8B72" w14:textId="12D0ACEF" w:rsidR="00953C16" w:rsidRDefault="00953C16" w:rsidP="00953C16"/>
    <w:p w14:paraId="5A45BFB2" w14:textId="40D7E7A1" w:rsidR="00CA39C4" w:rsidRDefault="00CA39C4" w:rsidP="00953C16"/>
    <w:p w14:paraId="310D4C0B" w14:textId="6E5127EC" w:rsidR="00CA39C4" w:rsidRDefault="00CA39C4" w:rsidP="00953C16"/>
    <w:tbl>
      <w:tblPr>
        <w:tblW w:w="14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429"/>
      </w:tblGrid>
      <w:tr w:rsidR="00E51C42" w:rsidRPr="00E51C42" w14:paraId="2B32BDCD" w14:textId="77777777" w:rsidTr="00E51C42">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6B67B579" w14:textId="77777777" w:rsidR="00E51C42" w:rsidRPr="00E51C42" w:rsidRDefault="00E51C42" w:rsidP="007E07D4">
            <w:pPr>
              <w:spacing w:after="0" w:line="240" w:lineRule="auto"/>
              <w:textAlignment w:val="baseline"/>
              <w:rPr>
                <w:rFonts w:ascii="Arial" w:eastAsia="Times New Roman" w:hAnsi="Arial" w:cs="Arial"/>
                <w:color w:val="365F91"/>
                <w:sz w:val="24"/>
                <w:szCs w:val="24"/>
              </w:rPr>
            </w:pPr>
            <w:r w:rsidRPr="00E51C42">
              <w:rPr>
                <w:rFonts w:ascii="Arial" w:eastAsia="Times New Roman" w:hAnsi="Arial" w:cs="Arial"/>
                <w:b/>
                <w:bCs/>
                <w:color w:val="365F91"/>
                <w:sz w:val="24"/>
                <w:szCs w:val="24"/>
              </w:rPr>
              <w:lastRenderedPageBreak/>
              <w:t>Naziv aktivnosti: </w:t>
            </w:r>
            <w:r w:rsidRPr="00E51C42">
              <w:rPr>
                <w:rFonts w:ascii="Arial" w:eastAsia="Times New Roman" w:hAnsi="Arial" w:cs="Arial"/>
                <w:color w:val="365F91"/>
                <w:sz w:val="24"/>
                <w:szCs w:val="24"/>
              </w:rPr>
              <w:t>  </w:t>
            </w:r>
          </w:p>
          <w:p w14:paraId="04A9DD2B" w14:textId="77777777" w:rsidR="00E51C42" w:rsidRPr="00E51C42" w:rsidRDefault="00E51C42" w:rsidP="007E07D4">
            <w:pPr>
              <w:spacing w:after="0" w:line="240" w:lineRule="auto"/>
              <w:textAlignment w:val="baseline"/>
              <w:rPr>
                <w:rFonts w:ascii="Arial" w:eastAsia="Times New Roman" w:hAnsi="Arial" w:cs="Arial"/>
                <w:color w:val="365F91"/>
                <w:sz w:val="24"/>
                <w:szCs w:val="24"/>
              </w:rPr>
            </w:pPr>
            <w:r w:rsidRPr="00E51C42">
              <w:rPr>
                <w:rFonts w:ascii="Arial" w:eastAsia="Times New Roman" w:hAnsi="Arial" w:cs="Arial"/>
                <w:color w:val="365F91"/>
                <w:sz w:val="24"/>
                <w:szCs w:val="24"/>
              </w:rPr>
              <w:t>Matematičko natjecanje</w:t>
            </w:r>
          </w:p>
          <w:p w14:paraId="039677FE" w14:textId="77777777" w:rsidR="00E51C42" w:rsidRPr="00E51C42" w:rsidRDefault="00E51C42" w:rsidP="007E07D4">
            <w:pPr>
              <w:spacing w:after="0" w:line="240" w:lineRule="auto"/>
              <w:textAlignment w:val="baseline"/>
              <w:rPr>
                <w:rFonts w:ascii="Arial" w:eastAsia="Times New Roman" w:hAnsi="Arial" w:cs="Arial"/>
                <w:sz w:val="24"/>
                <w:szCs w:val="24"/>
              </w:rPr>
            </w:pPr>
            <w:r w:rsidRPr="00E51C42">
              <w:rPr>
                <w:rFonts w:ascii="Arial" w:eastAsia="Times New Roman" w:hAnsi="Arial" w:cs="Arial"/>
                <w:color w:val="365F91"/>
                <w:sz w:val="24"/>
                <w:szCs w:val="24"/>
              </w:rPr>
              <w:t>''Klokan bez granica''</w:t>
            </w:r>
          </w:p>
          <w:p w14:paraId="3E85F5AF" w14:textId="77777777" w:rsidR="00E51C42" w:rsidRPr="00E51C42" w:rsidRDefault="00E51C42" w:rsidP="007E07D4">
            <w:pPr>
              <w:spacing w:after="0" w:line="240" w:lineRule="auto"/>
              <w:textAlignment w:val="baseline"/>
              <w:rPr>
                <w:rFonts w:ascii="Arial" w:eastAsia="Times New Roman" w:hAnsi="Arial" w:cs="Arial"/>
                <w:sz w:val="24"/>
                <w:szCs w:val="24"/>
              </w:rPr>
            </w:pPr>
          </w:p>
        </w:tc>
        <w:tc>
          <w:tcPr>
            <w:tcW w:w="11429" w:type="dxa"/>
            <w:tcBorders>
              <w:top w:val="single" w:sz="6" w:space="0" w:color="92CDDC"/>
              <w:left w:val="single" w:sz="6" w:space="0" w:color="92CDDC"/>
              <w:bottom w:val="single" w:sz="6" w:space="0" w:color="92CDDC"/>
              <w:right w:val="single" w:sz="6" w:space="0" w:color="92CDDC"/>
            </w:tcBorders>
            <w:shd w:val="clear" w:color="auto" w:fill="DAEEF3"/>
            <w:hideMark/>
          </w:tcPr>
          <w:p w14:paraId="342F0D12" w14:textId="77777777" w:rsidR="00E51C42" w:rsidRPr="00E51C42" w:rsidRDefault="00E51C42" w:rsidP="007E07D4">
            <w:pPr>
              <w:spacing w:after="0" w:line="240" w:lineRule="auto"/>
              <w:textAlignment w:val="baseline"/>
              <w:rPr>
                <w:rFonts w:ascii="Arial" w:eastAsia="Times New Roman" w:hAnsi="Arial" w:cs="Arial"/>
                <w:color w:val="365F91"/>
                <w:sz w:val="24"/>
                <w:szCs w:val="24"/>
              </w:rPr>
            </w:pPr>
            <w:r w:rsidRPr="00E51C42">
              <w:rPr>
                <w:rFonts w:ascii="Arial" w:eastAsia="Times New Roman" w:hAnsi="Arial" w:cs="Arial"/>
                <w:b/>
                <w:bCs/>
                <w:color w:val="365F91"/>
                <w:sz w:val="24"/>
                <w:szCs w:val="24"/>
              </w:rPr>
              <w:t>Ime i prezime voditelja:</w:t>
            </w:r>
            <w:r w:rsidRPr="00E51C42">
              <w:rPr>
                <w:rFonts w:ascii="Arial" w:eastAsia="Times New Roman" w:hAnsi="Arial" w:cs="Arial"/>
                <w:color w:val="365F91"/>
                <w:sz w:val="24"/>
                <w:szCs w:val="24"/>
              </w:rPr>
              <w:t>  </w:t>
            </w:r>
          </w:p>
          <w:p w14:paraId="0C1544DB" w14:textId="77777777" w:rsidR="00E51C42" w:rsidRPr="00E51C42" w:rsidRDefault="00E51C42" w:rsidP="007E07D4">
            <w:pPr>
              <w:spacing w:after="0" w:line="240" w:lineRule="auto"/>
              <w:textAlignment w:val="baseline"/>
              <w:rPr>
                <w:rFonts w:ascii="Arial" w:eastAsia="Times New Roman" w:hAnsi="Arial" w:cs="Arial"/>
                <w:sz w:val="24"/>
                <w:szCs w:val="24"/>
              </w:rPr>
            </w:pPr>
            <w:r w:rsidRPr="00E51C42">
              <w:rPr>
                <w:rFonts w:ascii="Arial" w:eastAsia="Times New Roman" w:hAnsi="Arial" w:cs="Arial"/>
                <w:color w:val="365F91"/>
                <w:sz w:val="24"/>
                <w:szCs w:val="24"/>
              </w:rPr>
              <w:t>Sonja Brletić</w:t>
            </w:r>
          </w:p>
          <w:p w14:paraId="26FF4CD1" w14:textId="77777777" w:rsidR="00E51C42" w:rsidRPr="00E51C42" w:rsidRDefault="00E51C42" w:rsidP="007E07D4">
            <w:pPr>
              <w:spacing w:after="0" w:line="240" w:lineRule="auto"/>
              <w:textAlignment w:val="baseline"/>
              <w:rPr>
                <w:rFonts w:ascii="Arial" w:eastAsia="Times New Roman" w:hAnsi="Arial" w:cs="Arial"/>
                <w:sz w:val="24"/>
                <w:szCs w:val="24"/>
              </w:rPr>
            </w:pPr>
          </w:p>
        </w:tc>
      </w:tr>
      <w:tr w:rsidR="00E51C42" w:rsidRPr="00E51C42" w14:paraId="6502B2E3" w14:textId="77777777" w:rsidTr="00E51C42">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54A82D13" w14:textId="77777777" w:rsidR="00E51C42" w:rsidRPr="00E51C42" w:rsidRDefault="00E51C42" w:rsidP="007E07D4">
            <w:pPr>
              <w:spacing w:after="0" w:line="240" w:lineRule="auto"/>
              <w:textAlignment w:val="baseline"/>
              <w:rPr>
                <w:rFonts w:ascii="Arial" w:eastAsia="Times New Roman" w:hAnsi="Arial" w:cs="Arial"/>
                <w:sz w:val="24"/>
                <w:szCs w:val="24"/>
              </w:rPr>
            </w:pPr>
            <w:r w:rsidRPr="00E51C42">
              <w:rPr>
                <w:rFonts w:ascii="Arial" w:eastAsia="Times New Roman" w:hAnsi="Arial" w:cs="Arial"/>
                <w:color w:val="17365D"/>
                <w:sz w:val="24"/>
                <w:szCs w:val="24"/>
              </w:rPr>
              <w:t>Ishodi aktivnosti  </w:t>
            </w:r>
          </w:p>
        </w:tc>
        <w:tc>
          <w:tcPr>
            <w:tcW w:w="11429" w:type="dxa"/>
            <w:tcBorders>
              <w:top w:val="single" w:sz="6" w:space="0" w:color="92CDDC"/>
              <w:left w:val="single" w:sz="6" w:space="0" w:color="92CDDC"/>
              <w:bottom w:val="single" w:sz="6" w:space="0" w:color="92CDDC"/>
              <w:right w:val="single" w:sz="6" w:space="0" w:color="92CDDC"/>
            </w:tcBorders>
            <w:shd w:val="clear" w:color="auto" w:fill="auto"/>
            <w:hideMark/>
          </w:tcPr>
          <w:p w14:paraId="52D6164E" w14:textId="77777777" w:rsidR="00E51C42" w:rsidRPr="00E51C42" w:rsidRDefault="00E51C42" w:rsidP="007E07D4">
            <w:pPr>
              <w:spacing w:after="0" w:line="240" w:lineRule="auto"/>
              <w:ind w:left="109"/>
              <w:textAlignment w:val="baseline"/>
              <w:rPr>
                <w:rFonts w:ascii="Arial" w:eastAsia="Times New Roman" w:hAnsi="Arial" w:cs="Arial"/>
                <w:color w:val="000000"/>
                <w:sz w:val="24"/>
                <w:szCs w:val="24"/>
              </w:rPr>
            </w:pPr>
            <w:r w:rsidRPr="00E51C42">
              <w:rPr>
                <w:rFonts w:ascii="Arial" w:eastAsia="Times New Roman" w:hAnsi="Arial" w:cs="Arial"/>
                <w:color w:val="000000"/>
                <w:sz w:val="24"/>
                <w:szCs w:val="24"/>
              </w:rPr>
              <w:t>Učenici će:</w:t>
            </w:r>
          </w:p>
          <w:p w14:paraId="7A229775" w14:textId="77777777" w:rsidR="00E51C42" w:rsidRPr="00E51C42" w:rsidRDefault="00E51C42" w:rsidP="007E07D4">
            <w:pPr>
              <w:spacing w:after="0" w:line="240" w:lineRule="auto"/>
              <w:ind w:left="251" w:hanging="142"/>
              <w:textAlignment w:val="baseline"/>
              <w:rPr>
                <w:rFonts w:ascii="Arial" w:eastAsia="Times New Roman" w:hAnsi="Arial" w:cs="Arial"/>
                <w:color w:val="000000"/>
                <w:sz w:val="24"/>
                <w:szCs w:val="24"/>
              </w:rPr>
            </w:pPr>
            <w:r w:rsidRPr="00E51C42">
              <w:rPr>
                <w:rFonts w:ascii="Arial" w:eastAsia="Times New Roman" w:hAnsi="Arial" w:cs="Arial"/>
                <w:color w:val="000000"/>
                <w:sz w:val="24"/>
                <w:szCs w:val="24"/>
              </w:rPr>
              <w:t>- usvojiti dodatna matematička znanja, vještine i procese te uspostaviti i razumjeti matematičke odnose i veze </w:t>
            </w:r>
          </w:p>
          <w:p w14:paraId="1C195DA4" w14:textId="77777777" w:rsidR="00E51C42" w:rsidRPr="00E51C42" w:rsidRDefault="00E51C42" w:rsidP="007E07D4">
            <w:pPr>
              <w:spacing w:after="0" w:line="240" w:lineRule="auto"/>
              <w:ind w:left="251" w:hanging="142"/>
              <w:textAlignment w:val="baseline"/>
              <w:rPr>
                <w:rFonts w:ascii="Arial" w:eastAsia="Times New Roman" w:hAnsi="Arial" w:cs="Arial"/>
                <w:color w:val="000000"/>
                <w:sz w:val="24"/>
                <w:szCs w:val="24"/>
              </w:rPr>
            </w:pPr>
            <w:r w:rsidRPr="00E51C42">
              <w:rPr>
                <w:rFonts w:ascii="Arial" w:eastAsia="Times New Roman" w:hAnsi="Arial" w:cs="Arial"/>
                <w:color w:val="000000"/>
                <w:sz w:val="24"/>
                <w:szCs w:val="24"/>
              </w:rPr>
              <w:t>- razvijati apstraktno mišljenje i logičko zaključivanje te snalaženje u novim situacijama</w:t>
            </w:r>
          </w:p>
          <w:p w14:paraId="142A130E" w14:textId="77777777" w:rsidR="00E51C42" w:rsidRPr="00E51C42" w:rsidRDefault="00E51C42" w:rsidP="007E07D4">
            <w:pPr>
              <w:spacing w:after="0" w:line="240" w:lineRule="auto"/>
              <w:ind w:left="251" w:hanging="142"/>
              <w:textAlignment w:val="baseline"/>
              <w:rPr>
                <w:rFonts w:ascii="Arial" w:eastAsia="Times New Roman" w:hAnsi="Arial" w:cs="Arial"/>
                <w:sz w:val="24"/>
                <w:szCs w:val="24"/>
              </w:rPr>
            </w:pPr>
            <w:r w:rsidRPr="00E51C42">
              <w:rPr>
                <w:rFonts w:ascii="Arial" w:eastAsia="Times New Roman" w:hAnsi="Arial" w:cs="Arial"/>
                <w:sz w:val="24"/>
                <w:szCs w:val="24"/>
              </w:rPr>
              <w:t>- učinkovito komunicirati matematička znanja, ideje i rezultate rabeći raznovrsne prikaze</w:t>
            </w:r>
          </w:p>
          <w:p w14:paraId="2D29B596" w14:textId="77777777" w:rsidR="00E51C42" w:rsidRPr="00E51C42" w:rsidRDefault="00E51C42" w:rsidP="007E07D4">
            <w:pPr>
              <w:spacing w:after="0" w:line="240" w:lineRule="auto"/>
              <w:ind w:left="251" w:hanging="142"/>
              <w:textAlignment w:val="baseline"/>
              <w:rPr>
                <w:rFonts w:ascii="Arial" w:eastAsia="Times New Roman" w:hAnsi="Arial" w:cs="Arial"/>
                <w:sz w:val="24"/>
                <w:szCs w:val="24"/>
              </w:rPr>
            </w:pPr>
            <w:r w:rsidRPr="00E51C42">
              <w:rPr>
                <w:rFonts w:ascii="Arial" w:eastAsia="Times New Roman" w:hAnsi="Arial" w:cs="Arial"/>
                <w:sz w:val="24"/>
                <w:szCs w:val="24"/>
              </w:rPr>
              <w:t>- rješavati matematičke probleme i primjenjivati matematiku u različitim kontekstima</w:t>
            </w:r>
          </w:p>
          <w:p w14:paraId="3428097E" w14:textId="77777777" w:rsidR="00E51C42" w:rsidRPr="00E51C42" w:rsidRDefault="00E51C42" w:rsidP="007E07D4">
            <w:pPr>
              <w:spacing w:after="0" w:line="240" w:lineRule="auto"/>
              <w:ind w:left="251" w:hanging="142"/>
              <w:textAlignment w:val="baseline"/>
              <w:rPr>
                <w:rFonts w:ascii="Arial" w:eastAsia="Times New Roman" w:hAnsi="Arial" w:cs="Arial"/>
                <w:sz w:val="24"/>
                <w:szCs w:val="24"/>
              </w:rPr>
            </w:pPr>
            <w:r w:rsidRPr="00E51C42">
              <w:rPr>
                <w:rFonts w:ascii="Arial" w:eastAsia="Times New Roman" w:hAnsi="Arial" w:cs="Arial"/>
                <w:sz w:val="24"/>
                <w:szCs w:val="24"/>
              </w:rPr>
              <w:t>- razviti pozitivan odnos prema matematici, odgovornost za svoj uspjeh i napredak te svijest o svojim matematičkim postignućima</w:t>
            </w:r>
          </w:p>
          <w:p w14:paraId="7F0103FB" w14:textId="77777777" w:rsidR="00E51C42" w:rsidRPr="00E51C42" w:rsidRDefault="00E51C42" w:rsidP="007E07D4">
            <w:pPr>
              <w:spacing w:after="0" w:line="240" w:lineRule="auto"/>
              <w:ind w:left="251" w:hanging="142"/>
              <w:textAlignment w:val="baseline"/>
              <w:rPr>
                <w:rFonts w:ascii="Arial" w:eastAsia="Times New Roman" w:hAnsi="Arial" w:cs="Arial"/>
                <w:sz w:val="24"/>
                <w:szCs w:val="24"/>
              </w:rPr>
            </w:pPr>
            <w:r w:rsidRPr="00E51C42">
              <w:rPr>
                <w:rFonts w:ascii="Arial" w:eastAsia="Times New Roman" w:hAnsi="Arial" w:cs="Arial"/>
                <w:sz w:val="24"/>
                <w:szCs w:val="24"/>
              </w:rPr>
              <w:t>- stjecati čvrste temelje za cjeloživotno učenje i nastavak obrazovanja</w:t>
            </w:r>
          </w:p>
        </w:tc>
      </w:tr>
      <w:tr w:rsidR="00E51C42" w:rsidRPr="00E51C42" w14:paraId="6A113F5E" w14:textId="77777777" w:rsidTr="00E51C42">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33958E4D" w14:textId="77777777" w:rsidR="00E51C42" w:rsidRPr="00E51C42" w:rsidRDefault="00E51C42" w:rsidP="007E07D4">
            <w:pPr>
              <w:spacing w:after="0" w:line="240" w:lineRule="auto"/>
              <w:textAlignment w:val="baseline"/>
              <w:rPr>
                <w:rFonts w:ascii="Arial" w:eastAsia="Times New Roman" w:hAnsi="Arial" w:cs="Arial"/>
                <w:sz w:val="24"/>
                <w:szCs w:val="24"/>
              </w:rPr>
            </w:pPr>
            <w:r w:rsidRPr="00E51C42">
              <w:rPr>
                <w:rFonts w:ascii="Arial" w:eastAsia="Times New Roman" w:hAnsi="Arial" w:cs="Arial"/>
                <w:color w:val="17365D"/>
                <w:sz w:val="24"/>
                <w:szCs w:val="24"/>
              </w:rPr>
              <w:t>Namjena  </w:t>
            </w:r>
          </w:p>
        </w:tc>
        <w:tc>
          <w:tcPr>
            <w:tcW w:w="11429" w:type="dxa"/>
            <w:tcBorders>
              <w:top w:val="single" w:sz="6" w:space="0" w:color="92CDDC"/>
              <w:left w:val="single" w:sz="6" w:space="0" w:color="92CDDC"/>
              <w:bottom w:val="single" w:sz="6" w:space="0" w:color="92CDDC"/>
              <w:right w:val="single" w:sz="6" w:space="0" w:color="92CDDC"/>
            </w:tcBorders>
            <w:shd w:val="clear" w:color="auto" w:fill="DAEEF3"/>
            <w:hideMark/>
          </w:tcPr>
          <w:p w14:paraId="0B80DFAA" w14:textId="77777777" w:rsidR="00E51C42" w:rsidRPr="00E51C42" w:rsidRDefault="00E51C42" w:rsidP="007E07D4">
            <w:pPr>
              <w:spacing w:after="0" w:line="240" w:lineRule="auto"/>
              <w:ind w:left="109"/>
              <w:textAlignment w:val="baseline"/>
              <w:rPr>
                <w:rFonts w:ascii="Arial" w:eastAsia="Times New Roman" w:hAnsi="Arial" w:cs="Arial"/>
                <w:sz w:val="24"/>
                <w:szCs w:val="24"/>
              </w:rPr>
            </w:pPr>
            <w:r w:rsidRPr="00E51C42">
              <w:rPr>
                <w:rFonts w:ascii="Arial" w:eastAsia="Times New Roman" w:hAnsi="Arial" w:cs="Arial"/>
                <w:sz w:val="24"/>
                <w:szCs w:val="24"/>
              </w:rPr>
              <w:t>Međunarodno natjecanje ''Klokan bez granica'' (u Hrvatskoj u organizaciji Hrvatskog matematičkog društva) popularizira matematiku među mladima i motivira učenike da se bave matematikom izvan redovitih školskih programa, da proširuju i produbljuju znanja iz matematike kroz zanimljive i zabavne logičke zadatke te upoznaju matematičke sadržaje koji nisu obuhvaćeni obveznim nastavnim planom i programom.</w:t>
            </w:r>
          </w:p>
        </w:tc>
      </w:tr>
      <w:tr w:rsidR="00E51C42" w:rsidRPr="00E51C42" w14:paraId="232EC45F" w14:textId="77777777" w:rsidTr="00E51C42">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2B8E559" w14:textId="77777777" w:rsidR="00E51C42" w:rsidRPr="00E51C42" w:rsidRDefault="00E51C42" w:rsidP="007E07D4">
            <w:pPr>
              <w:spacing w:after="0" w:line="240" w:lineRule="auto"/>
              <w:textAlignment w:val="baseline"/>
              <w:rPr>
                <w:rFonts w:ascii="Arial" w:eastAsia="Times New Roman" w:hAnsi="Arial" w:cs="Arial"/>
                <w:sz w:val="24"/>
                <w:szCs w:val="24"/>
              </w:rPr>
            </w:pPr>
            <w:r w:rsidRPr="00E51C42">
              <w:rPr>
                <w:rFonts w:ascii="Arial" w:eastAsia="Times New Roman" w:hAnsi="Arial" w:cs="Arial"/>
                <w:color w:val="17365D"/>
                <w:sz w:val="24"/>
                <w:szCs w:val="24"/>
              </w:rPr>
              <w:t>Nositelji aktivnosti  </w:t>
            </w:r>
          </w:p>
        </w:tc>
        <w:tc>
          <w:tcPr>
            <w:tcW w:w="11429" w:type="dxa"/>
            <w:tcBorders>
              <w:top w:val="single" w:sz="6" w:space="0" w:color="92CDDC"/>
              <w:left w:val="single" w:sz="6" w:space="0" w:color="92CDDC"/>
              <w:bottom w:val="single" w:sz="6" w:space="0" w:color="92CDDC"/>
              <w:right w:val="single" w:sz="6" w:space="0" w:color="92CDDC"/>
            </w:tcBorders>
            <w:shd w:val="clear" w:color="auto" w:fill="auto"/>
            <w:hideMark/>
          </w:tcPr>
          <w:p w14:paraId="7A4345E5" w14:textId="77777777" w:rsidR="00E51C42" w:rsidRPr="00E51C42" w:rsidRDefault="00E51C42" w:rsidP="007E07D4">
            <w:pPr>
              <w:spacing w:after="0" w:line="240" w:lineRule="auto"/>
              <w:ind w:left="109"/>
              <w:textAlignment w:val="baseline"/>
              <w:rPr>
                <w:rFonts w:ascii="Arial" w:eastAsia="Times New Roman" w:hAnsi="Arial" w:cs="Arial"/>
                <w:sz w:val="24"/>
                <w:szCs w:val="24"/>
              </w:rPr>
            </w:pPr>
            <w:r w:rsidRPr="00E51C42">
              <w:rPr>
                <w:rFonts w:ascii="Arial" w:eastAsia="Times New Roman" w:hAnsi="Arial" w:cs="Arial"/>
                <w:sz w:val="24"/>
                <w:szCs w:val="24"/>
              </w:rPr>
              <w:t>- nastavnici matematike i učitelji razredne nastave</w:t>
            </w:r>
          </w:p>
          <w:p w14:paraId="01DD55BC" w14:textId="77777777" w:rsidR="00E51C42" w:rsidRPr="00E51C42" w:rsidRDefault="00E51C42" w:rsidP="007E07D4">
            <w:pPr>
              <w:spacing w:after="0" w:line="240" w:lineRule="auto"/>
              <w:ind w:left="109"/>
              <w:textAlignment w:val="baseline"/>
              <w:rPr>
                <w:rFonts w:ascii="Arial" w:eastAsia="Times New Roman" w:hAnsi="Arial" w:cs="Arial"/>
                <w:sz w:val="24"/>
                <w:szCs w:val="24"/>
              </w:rPr>
            </w:pPr>
            <w:r w:rsidRPr="00E51C42">
              <w:rPr>
                <w:rFonts w:ascii="Arial" w:eastAsia="Times New Roman" w:hAnsi="Arial" w:cs="Arial"/>
                <w:sz w:val="24"/>
                <w:szCs w:val="24"/>
              </w:rPr>
              <w:t>- zainteresirani učenici od 2. do 8. razreda</w:t>
            </w:r>
          </w:p>
        </w:tc>
      </w:tr>
      <w:tr w:rsidR="00E51C42" w:rsidRPr="00E51C42" w14:paraId="59A5317F" w14:textId="77777777" w:rsidTr="00E51C42">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54303765" w14:textId="77777777" w:rsidR="00E51C42" w:rsidRPr="00E51C42" w:rsidRDefault="00E51C42" w:rsidP="007E07D4">
            <w:pPr>
              <w:spacing w:after="0" w:line="240" w:lineRule="auto"/>
              <w:textAlignment w:val="baseline"/>
              <w:rPr>
                <w:rFonts w:ascii="Arial" w:eastAsia="Times New Roman" w:hAnsi="Arial" w:cs="Arial"/>
                <w:sz w:val="24"/>
                <w:szCs w:val="24"/>
              </w:rPr>
            </w:pPr>
            <w:r w:rsidRPr="00E51C42">
              <w:rPr>
                <w:rFonts w:ascii="Arial" w:eastAsia="Times New Roman" w:hAnsi="Arial" w:cs="Arial"/>
                <w:color w:val="17365D"/>
                <w:sz w:val="24"/>
                <w:szCs w:val="24"/>
              </w:rPr>
              <w:t>Način realizacije  </w:t>
            </w:r>
          </w:p>
        </w:tc>
        <w:tc>
          <w:tcPr>
            <w:tcW w:w="11429" w:type="dxa"/>
            <w:tcBorders>
              <w:top w:val="single" w:sz="6" w:space="0" w:color="92CDDC"/>
              <w:left w:val="single" w:sz="6" w:space="0" w:color="92CDDC"/>
              <w:bottom w:val="single" w:sz="6" w:space="0" w:color="92CDDC"/>
              <w:right w:val="single" w:sz="6" w:space="0" w:color="92CDDC"/>
            </w:tcBorders>
            <w:shd w:val="clear" w:color="auto" w:fill="DAEEF3"/>
            <w:hideMark/>
          </w:tcPr>
          <w:p w14:paraId="58CA0817" w14:textId="77777777" w:rsidR="00E51C42" w:rsidRPr="00E51C42" w:rsidRDefault="00E51C42" w:rsidP="007E07D4">
            <w:pPr>
              <w:spacing w:after="0" w:line="240" w:lineRule="auto"/>
              <w:ind w:left="109"/>
              <w:textAlignment w:val="baseline"/>
              <w:rPr>
                <w:rFonts w:ascii="Arial" w:eastAsia="Times New Roman" w:hAnsi="Arial" w:cs="Arial"/>
                <w:sz w:val="24"/>
                <w:szCs w:val="24"/>
              </w:rPr>
            </w:pPr>
            <w:r w:rsidRPr="00E51C42">
              <w:rPr>
                <w:rFonts w:ascii="Arial" w:eastAsia="Times New Roman" w:hAnsi="Arial" w:cs="Arial"/>
                <w:sz w:val="24"/>
                <w:szCs w:val="24"/>
              </w:rPr>
              <w:t>Test u trajanju od 75 minuta (60 minuta za 2. i 3. razred) određenog datuma u ožujku u isto vrijeme u svim zemljama sudionicama</w:t>
            </w:r>
          </w:p>
        </w:tc>
      </w:tr>
      <w:tr w:rsidR="00E51C42" w:rsidRPr="00E51C42" w14:paraId="0DA90948" w14:textId="77777777" w:rsidTr="00E51C42">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3168B87E" w14:textId="77777777" w:rsidR="00E51C42" w:rsidRPr="00E51C42" w:rsidRDefault="00E51C42" w:rsidP="007E07D4">
            <w:pPr>
              <w:spacing w:after="0" w:line="240" w:lineRule="auto"/>
              <w:textAlignment w:val="baseline"/>
              <w:rPr>
                <w:rFonts w:ascii="Arial" w:eastAsia="Times New Roman" w:hAnsi="Arial" w:cs="Arial"/>
                <w:sz w:val="24"/>
                <w:szCs w:val="24"/>
              </w:rPr>
            </w:pPr>
            <w:r w:rsidRPr="00E51C42">
              <w:rPr>
                <w:rFonts w:ascii="Arial" w:eastAsia="Times New Roman" w:hAnsi="Arial" w:cs="Arial"/>
                <w:color w:val="17365D"/>
                <w:sz w:val="24"/>
                <w:szCs w:val="24"/>
              </w:rPr>
              <w:t>Vrijeme realizacije  </w:t>
            </w:r>
          </w:p>
        </w:tc>
        <w:tc>
          <w:tcPr>
            <w:tcW w:w="11429" w:type="dxa"/>
            <w:tcBorders>
              <w:top w:val="single" w:sz="6" w:space="0" w:color="92CDDC"/>
              <w:left w:val="single" w:sz="6" w:space="0" w:color="92CDDC"/>
              <w:bottom w:val="single" w:sz="6" w:space="0" w:color="92CDDC"/>
              <w:right w:val="single" w:sz="6" w:space="0" w:color="92CDDC"/>
            </w:tcBorders>
            <w:shd w:val="clear" w:color="auto" w:fill="auto"/>
            <w:hideMark/>
          </w:tcPr>
          <w:p w14:paraId="197A8E12" w14:textId="77777777" w:rsidR="00E51C42" w:rsidRPr="00E51C42" w:rsidRDefault="00E51C42" w:rsidP="007E07D4">
            <w:pPr>
              <w:spacing w:after="0" w:line="240" w:lineRule="auto"/>
              <w:ind w:left="109"/>
              <w:textAlignment w:val="baseline"/>
              <w:rPr>
                <w:rFonts w:ascii="Arial" w:eastAsia="Times New Roman" w:hAnsi="Arial" w:cs="Arial"/>
                <w:sz w:val="24"/>
                <w:szCs w:val="24"/>
              </w:rPr>
            </w:pPr>
            <w:r w:rsidRPr="00E51C42">
              <w:rPr>
                <w:rFonts w:ascii="Arial" w:eastAsia="Times New Roman" w:hAnsi="Arial" w:cs="Arial"/>
                <w:sz w:val="24"/>
                <w:szCs w:val="24"/>
              </w:rPr>
              <w:t>Ožujak 2024.g.</w:t>
            </w:r>
          </w:p>
        </w:tc>
      </w:tr>
      <w:tr w:rsidR="00E51C42" w:rsidRPr="00E51C42" w14:paraId="794C7725" w14:textId="77777777" w:rsidTr="00E51C42">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28D5C03C" w14:textId="77777777" w:rsidR="00E51C42" w:rsidRPr="00E51C42" w:rsidRDefault="00E51C42" w:rsidP="007E07D4">
            <w:pPr>
              <w:spacing w:after="0" w:line="240" w:lineRule="auto"/>
              <w:textAlignment w:val="baseline"/>
              <w:rPr>
                <w:rFonts w:ascii="Arial" w:eastAsia="Times New Roman" w:hAnsi="Arial" w:cs="Arial"/>
                <w:sz w:val="24"/>
                <w:szCs w:val="24"/>
              </w:rPr>
            </w:pPr>
            <w:r w:rsidRPr="00E51C42">
              <w:rPr>
                <w:rFonts w:ascii="Arial" w:eastAsia="Times New Roman" w:hAnsi="Arial" w:cs="Arial"/>
                <w:color w:val="17365D"/>
                <w:sz w:val="24"/>
                <w:szCs w:val="24"/>
              </w:rPr>
              <w:t>Troškovnik  </w:t>
            </w:r>
          </w:p>
        </w:tc>
        <w:tc>
          <w:tcPr>
            <w:tcW w:w="11429" w:type="dxa"/>
            <w:tcBorders>
              <w:top w:val="single" w:sz="6" w:space="0" w:color="92CDDC"/>
              <w:left w:val="single" w:sz="6" w:space="0" w:color="92CDDC"/>
              <w:bottom w:val="single" w:sz="6" w:space="0" w:color="92CDDC"/>
              <w:right w:val="single" w:sz="6" w:space="0" w:color="92CDDC"/>
            </w:tcBorders>
            <w:shd w:val="clear" w:color="auto" w:fill="DAEEF3"/>
            <w:hideMark/>
          </w:tcPr>
          <w:p w14:paraId="2B3C96AA" w14:textId="77777777" w:rsidR="00E51C42" w:rsidRPr="00E51C42" w:rsidRDefault="00E51C42" w:rsidP="007E07D4">
            <w:pPr>
              <w:spacing w:after="0" w:line="240" w:lineRule="auto"/>
              <w:ind w:left="109"/>
              <w:textAlignment w:val="baseline"/>
              <w:rPr>
                <w:rFonts w:ascii="Arial" w:eastAsia="Times New Roman" w:hAnsi="Arial" w:cs="Arial"/>
                <w:sz w:val="24"/>
                <w:szCs w:val="24"/>
              </w:rPr>
            </w:pPr>
            <w:r w:rsidRPr="00E51C42">
              <w:rPr>
                <w:rFonts w:ascii="Arial" w:eastAsia="Times New Roman" w:hAnsi="Arial" w:cs="Arial"/>
                <w:sz w:val="24"/>
                <w:szCs w:val="24"/>
              </w:rPr>
              <w:t>- kotizacija 3 € po učeniku</w:t>
            </w:r>
          </w:p>
          <w:p w14:paraId="4E6CBB91" w14:textId="77777777" w:rsidR="00E51C42" w:rsidRPr="00E51C42" w:rsidRDefault="00E51C42" w:rsidP="007E07D4">
            <w:pPr>
              <w:spacing w:after="0" w:line="240" w:lineRule="auto"/>
              <w:ind w:left="109"/>
              <w:textAlignment w:val="baseline"/>
              <w:rPr>
                <w:rFonts w:ascii="Arial" w:eastAsia="Times New Roman" w:hAnsi="Arial" w:cs="Arial"/>
                <w:sz w:val="24"/>
                <w:szCs w:val="24"/>
              </w:rPr>
            </w:pPr>
            <w:r w:rsidRPr="00E51C42">
              <w:rPr>
                <w:rFonts w:ascii="Arial" w:eastAsia="Times New Roman" w:hAnsi="Arial" w:cs="Arial"/>
                <w:sz w:val="24"/>
                <w:szCs w:val="24"/>
              </w:rPr>
              <w:t>- materijale i nagrade šalje HMD</w:t>
            </w:r>
          </w:p>
          <w:p w14:paraId="3C649247" w14:textId="77777777" w:rsidR="00E51C42" w:rsidRPr="00E51C42" w:rsidRDefault="00E51C42" w:rsidP="007E07D4">
            <w:pPr>
              <w:spacing w:after="0" w:line="240" w:lineRule="auto"/>
              <w:ind w:left="251" w:hanging="142"/>
              <w:textAlignment w:val="baseline"/>
              <w:rPr>
                <w:rFonts w:ascii="Arial" w:eastAsia="Times New Roman" w:hAnsi="Arial" w:cs="Arial"/>
                <w:sz w:val="24"/>
                <w:szCs w:val="24"/>
              </w:rPr>
            </w:pPr>
            <w:r w:rsidRPr="00E51C42">
              <w:rPr>
                <w:rFonts w:ascii="Arial" w:eastAsia="Times New Roman" w:hAnsi="Arial" w:cs="Arial"/>
                <w:sz w:val="24"/>
                <w:szCs w:val="24"/>
              </w:rPr>
              <w:t>- slobodna učionica ili po potrebi više njih, i dežurni nastavnik u svakoj, ne nužno matematičke struke</w:t>
            </w:r>
          </w:p>
        </w:tc>
      </w:tr>
      <w:tr w:rsidR="00E51C42" w:rsidRPr="00E51C42" w14:paraId="11F4F690" w14:textId="77777777" w:rsidTr="00E51C42">
        <w:tc>
          <w:tcPr>
            <w:tcW w:w="2880" w:type="dxa"/>
            <w:tcBorders>
              <w:top w:val="single" w:sz="6" w:space="0" w:color="92CDDC"/>
              <w:left w:val="single" w:sz="6" w:space="0" w:color="92CDDC"/>
              <w:bottom w:val="single" w:sz="6" w:space="0" w:color="92CDDC"/>
              <w:right w:val="single" w:sz="6" w:space="0" w:color="92CDDC"/>
            </w:tcBorders>
            <w:shd w:val="clear" w:color="auto" w:fill="auto"/>
            <w:hideMark/>
          </w:tcPr>
          <w:p w14:paraId="0583BFFB" w14:textId="77777777" w:rsidR="00E51C42" w:rsidRPr="00E51C42" w:rsidRDefault="00E51C42" w:rsidP="007E07D4">
            <w:pPr>
              <w:spacing w:after="0" w:line="240" w:lineRule="auto"/>
              <w:textAlignment w:val="baseline"/>
              <w:rPr>
                <w:rFonts w:ascii="Arial" w:eastAsia="Times New Roman" w:hAnsi="Arial" w:cs="Arial"/>
                <w:sz w:val="24"/>
                <w:szCs w:val="24"/>
              </w:rPr>
            </w:pPr>
            <w:r w:rsidRPr="00E51C42">
              <w:rPr>
                <w:rFonts w:ascii="Arial" w:eastAsia="Times New Roman" w:hAnsi="Arial" w:cs="Arial"/>
                <w:color w:val="17365D"/>
                <w:sz w:val="24"/>
                <w:szCs w:val="24"/>
              </w:rPr>
              <w:t>Način vrednovanja  </w:t>
            </w:r>
          </w:p>
        </w:tc>
        <w:tc>
          <w:tcPr>
            <w:tcW w:w="11429" w:type="dxa"/>
            <w:tcBorders>
              <w:top w:val="single" w:sz="6" w:space="0" w:color="92CDDC"/>
              <w:left w:val="single" w:sz="6" w:space="0" w:color="92CDDC"/>
              <w:bottom w:val="single" w:sz="6" w:space="0" w:color="92CDDC"/>
              <w:right w:val="single" w:sz="6" w:space="0" w:color="92CDDC"/>
            </w:tcBorders>
            <w:shd w:val="clear" w:color="auto" w:fill="auto"/>
            <w:hideMark/>
          </w:tcPr>
          <w:p w14:paraId="2A68A546" w14:textId="77777777" w:rsidR="00E51C42" w:rsidRPr="00E51C42" w:rsidRDefault="00E51C42" w:rsidP="007E07D4">
            <w:pPr>
              <w:spacing w:after="0" w:line="240" w:lineRule="auto"/>
              <w:ind w:left="109"/>
              <w:textAlignment w:val="baseline"/>
              <w:rPr>
                <w:rFonts w:ascii="Arial" w:eastAsia="Times New Roman" w:hAnsi="Arial" w:cs="Arial"/>
                <w:sz w:val="24"/>
                <w:szCs w:val="24"/>
              </w:rPr>
            </w:pPr>
            <w:r w:rsidRPr="00E51C42">
              <w:rPr>
                <w:rFonts w:ascii="Arial" w:eastAsia="Times New Roman" w:hAnsi="Arial" w:cs="Arial"/>
                <w:sz w:val="24"/>
                <w:szCs w:val="24"/>
              </w:rPr>
              <w:t>- postignuti rezultati i zadovoljstvo učenika</w:t>
            </w:r>
          </w:p>
          <w:p w14:paraId="0B9944E7" w14:textId="77777777" w:rsidR="00E51C42" w:rsidRPr="00E51C42" w:rsidRDefault="00E51C42" w:rsidP="007E07D4">
            <w:pPr>
              <w:spacing w:after="0" w:line="240" w:lineRule="auto"/>
              <w:ind w:left="251" w:hanging="142"/>
              <w:textAlignment w:val="baseline"/>
              <w:rPr>
                <w:rFonts w:ascii="Arial" w:eastAsia="Times New Roman" w:hAnsi="Arial" w:cs="Arial"/>
                <w:sz w:val="24"/>
                <w:szCs w:val="24"/>
              </w:rPr>
            </w:pPr>
            <w:r w:rsidRPr="00E51C42">
              <w:rPr>
                <w:rFonts w:ascii="Arial" w:eastAsia="Times New Roman" w:hAnsi="Arial" w:cs="Arial"/>
                <w:sz w:val="24"/>
                <w:szCs w:val="24"/>
              </w:rPr>
              <w:t>- mala nagrada svakom sudioniku, a veća nagrada za 10% najboljih u državi, u svakoj kategoriji</w:t>
            </w:r>
          </w:p>
        </w:tc>
      </w:tr>
      <w:tr w:rsidR="00E51C42" w:rsidRPr="00E51C42" w14:paraId="2BFCC9ED" w14:textId="77777777" w:rsidTr="00E51C42">
        <w:tc>
          <w:tcPr>
            <w:tcW w:w="2880" w:type="dxa"/>
            <w:tcBorders>
              <w:top w:val="single" w:sz="6" w:space="0" w:color="92CDDC"/>
              <w:left w:val="single" w:sz="6" w:space="0" w:color="92CDDC"/>
              <w:bottom w:val="single" w:sz="6" w:space="0" w:color="92CDDC"/>
              <w:right w:val="single" w:sz="6" w:space="0" w:color="92CDDC"/>
            </w:tcBorders>
            <w:shd w:val="clear" w:color="auto" w:fill="DAEEF3"/>
            <w:hideMark/>
          </w:tcPr>
          <w:p w14:paraId="7DA39EF7" w14:textId="77777777" w:rsidR="00E51C42" w:rsidRPr="00E51C42" w:rsidRDefault="00E51C42" w:rsidP="007E07D4">
            <w:pPr>
              <w:spacing w:after="0" w:line="240" w:lineRule="auto"/>
              <w:textAlignment w:val="baseline"/>
              <w:rPr>
                <w:rFonts w:ascii="Arial" w:eastAsia="Times New Roman" w:hAnsi="Arial" w:cs="Arial"/>
                <w:sz w:val="24"/>
                <w:szCs w:val="24"/>
              </w:rPr>
            </w:pPr>
            <w:r w:rsidRPr="00E51C42">
              <w:rPr>
                <w:rFonts w:ascii="Arial" w:eastAsia="Times New Roman" w:hAnsi="Arial" w:cs="Arial"/>
                <w:color w:val="17365D"/>
                <w:sz w:val="24"/>
                <w:szCs w:val="24"/>
              </w:rPr>
              <w:t>Korištenje rezultata vrednovanja  </w:t>
            </w:r>
          </w:p>
        </w:tc>
        <w:tc>
          <w:tcPr>
            <w:tcW w:w="11429" w:type="dxa"/>
            <w:tcBorders>
              <w:top w:val="single" w:sz="6" w:space="0" w:color="92CDDC"/>
              <w:left w:val="single" w:sz="6" w:space="0" w:color="92CDDC"/>
              <w:bottom w:val="single" w:sz="6" w:space="0" w:color="92CDDC"/>
              <w:right w:val="single" w:sz="6" w:space="0" w:color="92CDDC"/>
            </w:tcBorders>
            <w:shd w:val="clear" w:color="auto" w:fill="DAEEF3"/>
            <w:hideMark/>
          </w:tcPr>
          <w:p w14:paraId="091673D4" w14:textId="77777777" w:rsidR="00E51C42" w:rsidRPr="00E51C42" w:rsidRDefault="00E51C42" w:rsidP="007E07D4">
            <w:pPr>
              <w:spacing w:after="0" w:line="240" w:lineRule="auto"/>
              <w:ind w:left="251" w:hanging="142"/>
              <w:textAlignment w:val="baseline"/>
              <w:rPr>
                <w:rFonts w:ascii="Arial" w:eastAsia="Times New Roman" w:hAnsi="Arial" w:cs="Arial"/>
                <w:sz w:val="24"/>
                <w:szCs w:val="24"/>
              </w:rPr>
            </w:pPr>
            <w:r w:rsidRPr="00E51C42">
              <w:rPr>
                <w:rFonts w:ascii="Arial" w:eastAsia="Times New Roman" w:hAnsi="Arial" w:cs="Arial"/>
                <w:sz w:val="24"/>
                <w:szCs w:val="24"/>
              </w:rPr>
              <w:t>- rezultati će se koristiti u cilju povećanja kvalitete nastavnog rada uz daljnje poticanje razvoja darovitih učenika u skladu sa sposobnostima i interesima</w:t>
            </w:r>
          </w:p>
          <w:p w14:paraId="3D663680" w14:textId="77777777" w:rsidR="00E51C42" w:rsidRPr="00E51C42" w:rsidRDefault="00E51C42" w:rsidP="007E07D4">
            <w:pPr>
              <w:spacing w:after="0" w:line="240" w:lineRule="auto"/>
              <w:ind w:left="251" w:hanging="142"/>
              <w:textAlignment w:val="baseline"/>
              <w:rPr>
                <w:rFonts w:ascii="Arial" w:eastAsia="Times New Roman" w:hAnsi="Arial" w:cs="Arial"/>
                <w:sz w:val="24"/>
                <w:szCs w:val="24"/>
              </w:rPr>
            </w:pPr>
            <w:r w:rsidRPr="00E51C42">
              <w:rPr>
                <w:rFonts w:ascii="Arial" w:eastAsia="Times New Roman" w:hAnsi="Arial" w:cs="Arial"/>
                <w:sz w:val="24"/>
                <w:szCs w:val="24"/>
              </w:rPr>
              <w:t>- predstavljanje rezultata u školskom listu Cvrčak i na stranici Škole</w:t>
            </w:r>
          </w:p>
          <w:p w14:paraId="1545A5F8" w14:textId="77777777" w:rsidR="00E51C42" w:rsidRPr="00E51C42" w:rsidRDefault="00E51C42" w:rsidP="007E07D4">
            <w:pPr>
              <w:spacing w:after="0" w:line="240" w:lineRule="auto"/>
              <w:ind w:left="251" w:hanging="142"/>
              <w:textAlignment w:val="baseline"/>
              <w:rPr>
                <w:rFonts w:ascii="Arial" w:eastAsia="Times New Roman" w:hAnsi="Arial" w:cs="Arial"/>
                <w:sz w:val="24"/>
                <w:szCs w:val="24"/>
              </w:rPr>
            </w:pPr>
            <w:r w:rsidRPr="00E51C42">
              <w:rPr>
                <w:rFonts w:ascii="Arial" w:eastAsia="Times New Roman" w:hAnsi="Arial" w:cs="Arial"/>
                <w:sz w:val="24"/>
                <w:szCs w:val="24"/>
              </w:rPr>
              <w:lastRenderedPageBreak/>
              <w:t>- nagrade i priznanje Škole za učenike koji su bili među 10% najboljih</w:t>
            </w:r>
          </w:p>
        </w:tc>
      </w:tr>
    </w:tbl>
    <w:p w14:paraId="344726B5" w14:textId="77777777" w:rsidR="00E51C42" w:rsidRDefault="00E51C42" w:rsidP="00953C16"/>
    <w:tbl>
      <w:tblPr>
        <w:tblStyle w:val="Tablicareetke4-isticanje5"/>
        <w:tblW w:w="14312" w:type="dxa"/>
        <w:tblLayout w:type="fixed"/>
        <w:tblLook w:val="0400" w:firstRow="0" w:lastRow="0" w:firstColumn="0" w:lastColumn="0" w:noHBand="0" w:noVBand="1"/>
      </w:tblPr>
      <w:tblGrid>
        <w:gridCol w:w="3288"/>
        <w:gridCol w:w="11024"/>
      </w:tblGrid>
      <w:tr w:rsidR="007F010F" w:rsidRPr="007F010F" w14:paraId="7F6D0190" w14:textId="77777777" w:rsidTr="007F010F">
        <w:trPr>
          <w:cnfStyle w:val="000000100000" w:firstRow="0" w:lastRow="0" w:firstColumn="0" w:lastColumn="0" w:oddVBand="0" w:evenVBand="0" w:oddHBand="1" w:evenHBand="0" w:firstRowFirstColumn="0" w:firstRowLastColumn="0" w:lastRowFirstColumn="0" w:lastRowLastColumn="0"/>
        </w:trPr>
        <w:tc>
          <w:tcPr>
            <w:tcW w:w="3288" w:type="dxa"/>
          </w:tcPr>
          <w:p w14:paraId="0E47BCA5" w14:textId="77777777" w:rsidR="007F010F" w:rsidRPr="007F010F" w:rsidRDefault="007F010F" w:rsidP="007F010F">
            <w:pPr>
              <w:keepNext/>
              <w:keepLines/>
              <w:spacing w:before="40"/>
              <w:outlineLvl w:val="1"/>
              <w:rPr>
                <w:rFonts w:ascii="Arial" w:eastAsiaTheme="majorEastAsia" w:hAnsi="Arial" w:cs="Arial"/>
                <w:b/>
                <w:bCs/>
                <w:color w:val="365F91" w:themeColor="accent1" w:themeShade="BF"/>
                <w:sz w:val="24"/>
                <w:szCs w:val="24"/>
              </w:rPr>
            </w:pPr>
            <w:r w:rsidRPr="007F010F">
              <w:rPr>
                <w:rFonts w:ascii="Arial" w:eastAsiaTheme="majorEastAsia" w:hAnsi="Arial" w:cs="Arial"/>
                <w:b/>
                <w:bCs/>
                <w:color w:val="365F91" w:themeColor="accent1" w:themeShade="BF"/>
                <w:sz w:val="24"/>
                <w:szCs w:val="24"/>
              </w:rPr>
              <w:t xml:space="preserve">Naziv aktivnosti: </w:t>
            </w:r>
          </w:p>
          <w:p w14:paraId="711CB225" w14:textId="77777777" w:rsidR="007F010F" w:rsidRPr="007F010F" w:rsidRDefault="007F010F" w:rsidP="007F010F">
            <w:pPr>
              <w:rPr>
                <w:rFonts w:ascii="Arial" w:eastAsia="Calibri" w:hAnsi="Arial" w:cs="Arial"/>
                <w:color w:val="000000"/>
                <w:sz w:val="24"/>
                <w:szCs w:val="24"/>
              </w:rPr>
            </w:pPr>
            <w:r w:rsidRPr="007F010F">
              <w:rPr>
                <w:rFonts w:ascii="Arial" w:eastAsiaTheme="majorEastAsia" w:hAnsi="Arial" w:cs="Arial"/>
                <w:b/>
                <w:bCs/>
                <w:color w:val="365F91" w:themeColor="accent1" w:themeShade="BF"/>
                <w:sz w:val="24"/>
                <w:szCs w:val="24"/>
              </w:rPr>
              <w:t>VJERONAUČNA OLIMPIJADA</w:t>
            </w:r>
          </w:p>
        </w:tc>
        <w:tc>
          <w:tcPr>
            <w:tcW w:w="11024" w:type="dxa"/>
          </w:tcPr>
          <w:p w14:paraId="74EB3C16" w14:textId="77777777" w:rsidR="007F010F" w:rsidRPr="007F010F" w:rsidRDefault="007F010F" w:rsidP="007F010F">
            <w:pPr>
              <w:keepNext/>
              <w:keepLines/>
              <w:spacing w:before="40"/>
              <w:outlineLvl w:val="1"/>
              <w:rPr>
                <w:rFonts w:ascii="Arial" w:eastAsiaTheme="majorEastAsia" w:hAnsi="Arial" w:cs="Arial"/>
                <w:color w:val="000000" w:themeColor="text1"/>
                <w:sz w:val="24"/>
                <w:szCs w:val="24"/>
              </w:rPr>
            </w:pPr>
            <w:r w:rsidRPr="007F010F">
              <w:rPr>
                <w:rFonts w:ascii="Arial" w:eastAsiaTheme="majorEastAsia" w:hAnsi="Arial" w:cs="Arial"/>
                <w:b/>
                <w:bCs/>
                <w:color w:val="365F91" w:themeColor="accent1" w:themeShade="BF"/>
                <w:sz w:val="24"/>
                <w:szCs w:val="24"/>
              </w:rPr>
              <w:t>Ime i prezime voditelja: Tihana Petković</w:t>
            </w:r>
          </w:p>
        </w:tc>
      </w:tr>
      <w:tr w:rsidR="007F010F" w:rsidRPr="007F010F" w14:paraId="61AE711A" w14:textId="77777777" w:rsidTr="007F010F">
        <w:tc>
          <w:tcPr>
            <w:tcW w:w="3288" w:type="dxa"/>
          </w:tcPr>
          <w:p w14:paraId="13E1EEF8" w14:textId="77777777" w:rsidR="007F010F" w:rsidRPr="007F010F" w:rsidRDefault="007F010F" w:rsidP="007F010F">
            <w:pPr>
              <w:tabs>
                <w:tab w:val="left" w:pos="1065"/>
              </w:tabs>
              <w:spacing w:before="240"/>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Ishodi aktivnosti</w:t>
            </w:r>
          </w:p>
        </w:tc>
        <w:tc>
          <w:tcPr>
            <w:tcW w:w="11024" w:type="dxa"/>
          </w:tcPr>
          <w:p w14:paraId="5D996B18" w14:textId="77777777" w:rsidR="007F010F" w:rsidRPr="007F010F" w:rsidRDefault="007F010F" w:rsidP="007F010F">
            <w:pPr>
              <w:tabs>
                <w:tab w:val="left" w:pos="1065"/>
              </w:tabs>
              <w:spacing w:before="240"/>
              <w:rPr>
                <w:rFonts w:ascii="Arial" w:eastAsia="Calibri" w:hAnsi="Arial" w:cs="Arial"/>
                <w:color w:val="000000"/>
                <w:sz w:val="24"/>
                <w:szCs w:val="24"/>
              </w:rPr>
            </w:pPr>
            <w:r w:rsidRPr="007F010F">
              <w:rPr>
                <w:rFonts w:ascii="Arial" w:eastAsia="Calibri" w:hAnsi="Arial" w:cs="Arial"/>
                <w:color w:val="000000"/>
                <w:sz w:val="24"/>
                <w:szCs w:val="24"/>
              </w:rPr>
              <w:t>Proširivanje znanja iz vjeronauka, upoznavanje s građom Vjeronaučne olimpijade za šk. godinu 2023./2024., razvijanje suradničkih odnosa, timskog rada i razvoj kompetencije: učiti kako učiti.</w:t>
            </w:r>
          </w:p>
        </w:tc>
      </w:tr>
      <w:tr w:rsidR="007F010F" w:rsidRPr="007F010F" w14:paraId="47A970E8" w14:textId="77777777" w:rsidTr="007F010F">
        <w:trPr>
          <w:cnfStyle w:val="000000100000" w:firstRow="0" w:lastRow="0" w:firstColumn="0" w:lastColumn="0" w:oddVBand="0" w:evenVBand="0" w:oddHBand="1" w:evenHBand="0" w:firstRowFirstColumn="0" w:firstRowLastColumn="0" w:lastRowFirstColumn="0" w:lastRowLastColumn="0"/>
        </w:trPr>
        <w:tc>
          <w:tcPr>
            <w:tcW w:w="3288" w:type="dxa"/>
          </w:tcPr>
          <w:p w14:paraId="7C35D62C" w14:textId="77777777" w:rsidR="007F010F" w:rsidRPr="007F010F" w:rsidRDefault="007F010F" w:rsidP="007F010F">
            <w:pPr>
              <w:tabs>
                <w:tab w:val="left" w:pos="1065"/>
              </w:tabs>
              <w:spacing w:before="240"/>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Namjena</w:t>
            </w:r>
          </w:p>
        </w:tc>
        <w:tc>
          <w:tcPr>
            <w:tcW w:w="11024" w:type="dxa"/>
          </w:tcPr>
          <w:p w14:paraId="38664D1F" w14:textId="77777777" w:rsidR="007F010F" w:rsidRPr="007F010F" w:rsidRDefault="007F010F" w:rsidP="007F010F">
            <w:pPr>
              <w:tabs>
                <w:tab w:val="left" w:pos="1065"/>
              </w:tabs>
              <w:spacing w:before="240"/>
              <w:rPr>
                <w:rFonts w:ascii="Arial" w:eastAsia="Calibri" w:hAnsi="Arial" w:cs="Arial"/>
                <w:color w:val="000000" w:themeColor="text1"/>
                <w:sz w:val="24"/>
                <w:szCs w:val="24"/>
              </w:rPr>
            </w:pPr>
            <w:r w:rsidRPr="007F010F">
              <w:rPr>
                <w:rFonts w:ascii="Arial" w:eastAsia="Calibri" w:hAnsi="Arial" w:cs="Arial"/>
                <w:color w:val="000000"/>
                <w:sz w:val="24"/>
                <w:szCs w:val="24"/>
              </w:rPr>
              <w:t>Sudjelovanje na natjecanju iz Katoličkog vjeronauka – Vjeronaučna olimpijada</w:t>
            </w:r>
          </w:p>
        </w:tc>
      </w:tr>
      <w:tr w:rsidR="007F010F" w:rsidRPr="007F010F" w14:paraId="1B20D0A5" w14:textId="77777777" w:rsidTr="007F010F">
        <w:tc>
          <w:tcPr>
            <w:tcW w:w="3288" w:type="dxa"/>
          </w:tcPr>
          <w:p w14:paraId="4A5D5B88" w14:textId="77777777" w:rsidR="007F010F" w:rsidRPr="007F010F" w:rsidRDefault="007F010F" w:rsidP="007F010F">
            <w:pPr>
              <w:tabs>
                <w:tab w:val="left" w:pos="1065"/>
              </w:tabs>
              <w:spacing w:before="240"/>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Nositelji aktivnosti</w:t>
            </w:r>
          </w:p>
        </w:tc>
        <w:tc>
          <w:tcPr>
            <w:tcW w:w="11024" w:type="dxa"/>
          </w:tcPr>
          <w:p w14:paraId="7A8D55C8" w14:textId="77777777" w:rsidR="007F010F" w:rsidRPr="007F010F" w:rsidRDefault="007F010F" w:rsidP="007F010F">
            <w:pPr>
              <w:spacing w:before="240"/>
              <w:rPr>
                <w:rFonts w:ascii="Arial" w:eastAsia="Calibri" w:hAnsi="Arial" w:cs="Arial"/>
                <w:color w:val="000000"/>
                <w:sz w:val="24"/>
                <w:szCs w:val="24"/>
              </w:rPr>
            </w:pPr>
            <w:r w:rsidRPr="007F010F">
              <w:rPr>
                <w:rFonts w:ascii="Arial" w:eastAsia="Calibri" w:hAnsi="Arial" w:cs="Arial"/>
                <w:color w:val="000000"/>
                <w:sz w:val="24"/>
                <w:szCs w:val="24"/>
              </w:rPr>
              <w:t>Tihana Petković, vjeroučiteljica</w:t>
            </w:r>
          </w:p>
        </w:tc>
      </w:tr>
      <w:tr w:rsidR="007F010F" w:rsidRPr="007F010F" w14:paraId="52AED3F5" w14:textId="77777777" w:rsidTr="007F010F">
        <w:trPr>
          <w:cnfStyle w:val="000000100000" w:firstRow="0" w:lastRow="0" w:firstColumn="0" w:lastColumn="0" w:oddVBand="0" w:evenVBand="0" w:oddHBand="1" w:evenHBand="0" w:firstRowFirstColumn="0" w:firstRowLastColumn="0" w:lastRowFirstColumn="0" w:lastRowLastColumn="0"/>
        </w:trPr>
        <w:tc>
          <w:tcPr>
            <w:tcW w:w="3288" w:type="dxa"/>
          </w:tcPr>
          <w:p w14:paraId="54F10E80" w14:textId="77777777" w:rsidR="007F010F" w:rsidRPr="007F010F" w:rsidRDefault="007F010F" w:rsidP="007F010F">
            <w:pPr>
              <w:tabs>
                <w:tab w:val="left" w:pos="1065"/>
              </w:tabs>
              <w:spacing w:before="240"/>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Način realizacije</w:t>
            </w:r>
          </w:p>
        </w:tc>
        <w:tc>
          <w:tcPr>
            <w:tcW w:w="11024" w:type="dxa"/>
          </w:tcPr>
          <w:p w14:paraId="3EC6260F" w14:textId="77777777" w:rsidR="007F010F" w:rsidRPr="007F010F" w:rsidRDefault="007F010F" w:rsidP="007F010F">
            <w:pPr>
              <w:tabs>
                <w:tab w:val="left" w:pos="1065"/>
              </w:tabs>
              <w:spacing w:before="240"/>
              <w:rPr>
                <w:rFonts w:ascii="Arial" w:eastAsia="Calibri" w:hAnsi="Arial" w:cs="Arial"/>
                <w:color w:val="000000"/>
                <w:sz w:val="24"/>
                <w:szCs w:val="24"/>
              </w:rPr>
            </w:pPr>
            <w:r w:rsidRPr="007F010F">
              <w:rPr>
                <w:rFonts w:ascii="Arial" w:eastAsia="Calibri" w:hAnsi="Arial" w:cs="Arial"/>
                <w:color w:val="000000"/>
                <w:sz w:val="24"/>
                <w:szCs w:val="24"/>
              </w:rPr>
              <w:t xml:space="preserve">Izvannastavna aktivnost, 2 sata tjedno, u kojoj sudjeluju učenici 6., 7. i 8.  razreda koji pohađaju Katolički  vjeronauk </w:t>
            </w:r>
          </w:p>
        </w:tc>
      </w:tr>
      <w:tr w:rsidR="007F010F" w:rsidRPr="007F010F" w14:paraId="5F5EBBBB" w14:textId="77777777" w:rsidTr="007F010F">
        <w:tc>
          <w:tcPr>
            <w:tcW w:w="3288" w:type="dxa"/>
          </w:tcPr>
          <w:p w14:paraId="180634EC" w14:textId="77777777" w:rsidR="007F010F" w:rsidRPr="007F010F" w:rsidRDefault="007F010F" w:rsidP="007F010F">
            <w:pPr>
              <w:tabs>
                <w:tab w:val="left" w:pos="1065"/>
              </w:tabs>
              <w:spacing w:before="240"/>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Vrijeme realizacije</w:t>
            </w:r>
          </w:p>
        </w:tc>
        <w:tc>
          <w:tcPr>
            <w:tcW w:w="11024" w:type="dxa"/>
          </w:tcPr>
          <w:p w14:paraId="4129102F" w14:textId="77777777" w:rsidR="007F010F" w:rsidRPr="007F010F" w:rsidRDefault="007F010F" w:rsidP="007F010F">
            <w:pPr>
              <w:tabs>
                <w:tab w:val="left" w:pos="1065"/>
              </w:tabs>
              <w:spacing w:before="240"/>
              <w:rPr>
                <w:rFonts w:ascii="Arial" w:eastAsia="Calibri" w:hAnsi="Arial" w:cs="Arial"/>
                <w:color w:val="000000"/>
                <w:sz w:val="24"/>
                <w:szCs w:val="24"/>
              </w:rPr>
            </w:pPr>
            <w:r w:rsidRPr="007F010F">
              <w:rPr>
                <w:rFonts w:ascii="Arial" w:eastAsia="Calibri" w:hAnsi="Arial" w:cs="Arial"/>
                <w:color w:val="000000"/>
                <w:sz w:val="24"/>
                <w:szCs w:val="24"/>
              </w:rPr>
              <w:t xml:space="preserve">Šk. god 2023./2024. </w:t>
            </w:r>
          </w:p>
        </w:tc>
      </w:tr>
      <w:tr w:rsidR="007F010F" w:rsidRPr="007F010F" w14:paraId="715C169F" w14:textId="77777777" w:rsidTr="007F010F">
        <w:trPr>
          <w:cnfStyle w:val="000000100000" w:firstRow="0" w:lastRow="0" w:firstColumn="0" w:lastColumn="0" w:oddVBand="0" w:evenVBand="0" w:oddHBand="1" w:evenHBand="0" w:firstRowFirstColumn="0" w:firstRowLastColumn="0" w:lastRowFirstColumn="0" w:lastRowLastColumn="0"/>
        </w:trPr>
        <w:tc>
          <w:tcPr>
            <w:tcW w:w="3288" w:type="dxa"/>
          </w:tcPr>
          <w:p w14:paraId="5054DAE9" w14:textId="77777777" w:rsidR="007F010F" w:rsidRPr="007F010F" w:rsidRDefault="007F010F" w:rsidP="007F010F">
            <w:pPr>
              <w:tabs>
                <w:tab w:val="left" w:pos="1065"/>
              </w:tabs>
              <w:spacing w:before="240"/>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Troškovnik</w:t>
            </w:r>
          </w:p>
        </w:tc>
        <w:tc>
          <w:tcPr>
            <w:tcW w:w="11024" w:type="dxa"/>
          </w:tcPr>
          <w:p w14:paraId="625EFEA6" w14:textId="77777777" w:rsidR="007F010F" w:rsidRPr="007F010F" w:rsidRDefault="007F010F" w:rsidP="007F010F">
            <w:pPr>
              <w:tabs>
                <w:tab w:val="left" w:pos="1065"/>
              </w:tabs>
              <w:spacing w:before="240"/>
              <w:rPr>
                <w:rFonts w:ascii="Arial" w:eastAsia="Calibri" w:hAnsi="Arial" w:cs="Arial"/>
                <w:color w:val="000000"/>
                <w:sz w:val="24"/>
                <w:szCs w:val="24"/>
              </w:rPr>
            </w:pPr>
            <w:r w:rsidRPr="007F010F">
              <w:rPr>
                <w:rFonts w:ascii="Arial" w:eastAsia="Calibri" w:hAnsi="Arial" w:cs="Arial"/>
                <w:color w:val="000000"/>
                <w:sz w:val="24"/>
                <w:szCs w:val="24"/>
              </w:rPr>
              <w:t>Troškovi izrade i umnožavanja materijala. Troškovi odlaska na natjecanja – ovisno o postignutoj razini natjecanja.</w:t>
            </w:r>
          </w:p>
        </w:tc>
      </w:tr>
      <w:tr w:rsidR="007F010F" w:rsidRPr="007F010F" w14:paraId="2A7EB57D" w14:textId="77777777" w:rsidTr="007F010F">
        <w:tc>
          <w:tcPr>
            <w:tcW w:w="3288" w:type="dxa"/>
          </w:tcPr>
          <w:p w14:paraId="74DCB650" w14:textId="77777777" w:rsidR="007F010F" w:rsidRPr="007F010F" w:rsidRDefault="007F010F" w:rsidP="007F010F">
            <w:pPr>
              <w:tabs>
                <w:tab w:val="left" w:pos="1065"/>
              </w:tabs>
              <w:spacing w:before="240"/>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Način vrednovanja</w:t>
            </w:r>
          </w:p>
        </w:tc>
        <w:tc>
          <w:tcPr>
            <w:tcW w:w="11024" w:type="dxa"/>
          </w:tcPr>
          <w:p w14:paraId="524B1246" w14:textId="77777777" w:rsidR="007F010F" w:rsidRPr="007F010F" w:rsidRDefault="007F010F" w:rsidP="007F010F">
            <w:pPr>
              <w:tabs>
                <w:tab w:val="left" w:pos="1065"/>
              </w:tabs>
              <w:rPr>
                <w:rFonts w:ascii="Arial" w:eastAsia="Calibri" w:hAnsi="Arial" w:cs="Arial"/>
                <w:color w:val="000000"/>
                <w:sz w:val="24"/>
                <w:szCs w:val="24"/>
              </w:rPr>
            </w:pPr>
            <w:r w:rsidRPr="007F010F">
              <w:rPr>
                <w:rFonts w:ascii="Arial" w:eastAsia="Calibri" w:hAnsi="Arial" w:cs="Arial"/>
                <w:color w:val="000000"/>
                <w:sz w:val="24"/>
                <w:szCs w:val="24"/>
              </w:rPr>
              <w:t>- izvješće voditelja</w:t>
            </w:r>
          </w:p>
          <w:p w14:paraId="2508E0F9" w14:textId="77777777" w:rsidR="007F010F" w:rsidRPr="007F010F" w:rsidRDefault="007F010F" w:rsidP="007F010F">
            <w:pPr>
              <w:tabs>
                <w:tab w:val="left" w:pos="1065"/>
              </w:tabs>
              <w:rPr>
                <w:rFonts w:ascii="Arial" w:eastAsia="Calibri" w:hAnsi="Arial" w:cs="Arial"/>
                <w:color w:val="000000"/>
                <w:sz w:val="24"/>
                <w:szCs w:val="24"/>
              </w:rPr>
            </w:pPr>
            <w:r w:rsidRPr="007F010F">
              <w:rPr>
                <w:rFonts w:ascii="Arial" w:eastAsia="Calibri" w:hAnsi="Arial" w:cs="Arial"/>
                <w:color w:val="000000" w:themeColor="text1"/>
                <w:sz w:val="24"/>
                <w:szCs w:val="24"/>
              </w:rPr>
              <w:t>- kontinuirano praćenje učenika od strane učitelja kroz nastavnu godinu, samovrednovanje</w:t>
            </w:r>
          </w:p>
          <w:p w14:paraId="60AB6641" w14:textId="77777777" w:rsidR="007F010F" w:rsidRPr="007F010F" w:rsidRDefault="007F010F" w:rsidP="007F010F">
            <w:pPr>
              <w:tabs>
                <w:tab w:val="left" w:pos="1065"/>
              </w:tabs>
              <w:rPr>
                <w:rFonts w:ascii="Arial" w:eastAsia="Calibri" w:hAnsi="Arial" w:cs="Arial"/>
                <w:color w:val="000000" w:themeColor="text1"/>
                <w:sz w:val="24"/>
                <w:szCs w:val="24"/>
              </w:rPr>
            </w:pPr>
            <w:r w:rsidRPr="007F010F">
              <w:rPr>
                <w:rFonts w:ascii="Arial" w:eastAsia="Calibri" w:hAnsi="Arial" w:cs="Arial"/>
                <w:color w:val="000000" w:themeColor="text1"/>
                <w:sz w:val="24"/>
                <w:szCs w:val="24"/>
              </w:rPr>
              <w:t>- postignuća učenika na natjecanju</w:t>
            </w:r>
          </w:p>
        </w:tc>
      </w:tr>
      <w:tr w:rsidR="007F010F" w:rsidRPr="007F010F" w14:paraId="193F175E" w14:textId="77777777" w:rsidTr="007F010F">
        <w:trPr>
          <w:cnfStyle w:val="000000100000" w:firstRow="0" w:lastRow="0" w:firstColumn="0" w:lastColumn="0" w:oddVBand="0" w:evenVBand="0" w:oddHBand="1" w:evenHBand="0" w:firstRowFirstColumn="0" w:firstRowLastColumn="0" w:lastRowFirstColumn="0" w:lastRowLastColumn="0"/>
        </w:trPr>
        <w:tc>
          <w:tcPr>
            <w:tcW w:w="3288" w:type="dxa"/>
          </w:tcPr>
          <w:p w14:paraId="5A054923" w14:textId="77777777" w:rsidR="007F010F" w:rsidRPr="007F010F" w:rsidRDefault="007F010F" w:rsidP="007F010F">
            <w:pPr>
              <w:tabs>
                <w:tab w:val="left" w:pos="1065"/>
              </w:tabs>
              <w:spacing w:before="240"/>
              <w:rPr>
                <w:rFonts w:ascii="Arial" w:eastAsia="Calibri" w:hAnsi="Arial" w:cs="Arial"/>
                <w:color w:val="17365D" w:themeColor="text2" w:themeShade="BF"/>
                <w:sz w:val="24"/>
                <w:szCs w:val="24"/>
              </w:rPr>
            </w:pPr>
            <w:r w:rsidRPr="007F010F">
              <w:rPr>
                <w:rFonts w:ascii="Arial" w:eastAsia="Calibri" w:hAnsi="Arial" w:cs="Arial"/>
                <w:color w:val="17365D" w:themeColor="text2" w:themeShade="BF"/>
                <w:sz w:val="24"/>
                <w:szCs w:val="24"/>
              </w:rPr>
              <w:t>Korištenje rezultata vrednovanja</w:t>
            </w:r>
          </w:p>
        </w:tc>
        <w:tc>
          <w:tcPr>
            <w:tcW w:w="11024" w:type="dxa"/>
          </w:tcPr>
          <w:p w14:paraId="17D39D8F" w14:textId="77777777" w:rsidR="007F010F" w:rsidRPr="007F010F" w:rsidRDefault="007F010F" w:rsidP="007F010F">
            <w:pPr>
              <w:spacing w:before="240"/>
              <w:rPr>
                <w:rFonts w:ascii="Arial" w:eastAsia="Calibri" w:hAnsi="Arial" w:cs="Arial"/>
                <w:color w:val="000000"/>
                <w:sz w:val="24"/>
                <w:szCs w:val="24"/>
              </w:rPr>
            </w:pPr>
            <w:r w:rsidRPr="007F010F">
              <w:rPr>
                <w:rFonts w:ascii="Arial" w:eastAsia="Calibri" w:hAnsi="Arial" w:cs="Arial"/>
                <w:color w:val="000000"/>
                <w:sz w:val="24"/>
                <w:szCs w:val="24"/>
              </w:rPr>
              <w:t>- rezultati će se koristiti u cilju povećanja kvalitete nastavnog rada i poticanja razvoja darovitih učenika</w:t>
            </w:r>
          </w:p>
          <w:p w14:paraId="2C502242" w14:textId="77777777" w:rsidR="007F010F" w:rsidRPr="007F010F" w:rsidRDefault="007F010F" w:rsidP="007F010F">
            <w:pPr>
              <w:spacing w:before="240"/>
              <w:rPr>
                <w:rFonts w:ascii="Arial" w:eastAsia="Calibri" w:hAnsi="Arial" w:cs="Arial"/>
                <w:color w:val="000000"/>
                <w:sz w:val="24"/>
                <w:szCs w:val="24"/>
              </w:rPr>
            </w:pPr>
            <w:r w:rsidRPr="007F010F">
              <w:rPr>
                <w:rFonts w:ascii="Arial" w:eastAsia="Calibri" w:hAnsi="Arial" w:cs="Arial"/>
                <w:color w:val="000000"/>
                <w:sz w:val="24"/>
                <w:szCs w:val="24"/>
              </w:rPr>
              <w:t xml:space="preserve"> - predstavljanje rezultata u školskom listu Cvrčak i na stranici škole</w:t>
            </w:r>
          </w:p>
        </w:tc>
      </w:tr>
    </w:tbl>
    <w:p w14:paraId="3A758770" w14:textId="77777777" w:rsidR="00A624B2" w:rsidRDefault="00A624B2" w:rsidP="00953C16"/>
    <w:p w14:paraId="535B9B4E" w14:textId="77777777" w:rsidR="007779C2" w:rsidRDefault="007779C2" w:rsidP="00953C16"/>
    <w:p w14:paraId="631F4ACC" w14:textId="4285707E" w:rsidR="007779C2" w:rsidRDefault="007779C2" w:rsidP="00953C16"/>
    <w:tbl>
      <w:tblPr>
        <w:tblW w:w="143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5"/>
        <w:gridCol w:w="11587"/>
      </w:tblGrid>
      <w:tr w:rsidR="000A0095" w:rsidRPr="005F4B63" w14:paraId="478F2A21" w14:textId="77777777" w:rsidTr="000A0095">
        <w:trPr>
          <w:trHeight w:val="1484"/>
        </w:trPr>
        <w:tc>
          <w:tcPr>
            <w:tcW w:w="2735" w:type="dxa"/>
            <w:tcBorders>
              <w:top w:val="single" w:sz="6" w:space="0" w:color="92CDDC"/>
              <w:left w:val="single" w:sz="6" w:space="0" w:color="92CDDC"/>
              <w:bottom w:val="single" w:sz="6" w:space="0" w:color="92CDDC"/>
              <w:right w:val="single" w:sz="6" w:space="0" w:color="92CDDC"/>
            </w:tcBorders>
            <w:shd w:val="clear" w:color="auto" w:fill="DAEEF3"/>
            <w:hideMark/>
          </w:tcPr>
          <w:p w14:paraId="3007162A"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000000"/>
                <w:sz w:val="24"/>
                <w:szCs w:val="24"/>
              </w:rPr>
              <w:t>Naziv aktivnosti  </w:t>
            </w:r>
          </w:p>
          <w:p w14:paraId="1AEA13F7"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b/>
                <w:bCs/>
                <w:color w:val="000000"/>
                <w:sz w:val="24"/>
                <w:szCs w:val="24"/>
              </w:rPr>
              <w:t>KROS GRADA DARUVARA</w:t>
            </w:r>
            <w:r w:rsidRPr="005F4B63">
              <w:rPr>
                <w:rFonts w:ascii="Arial" w:eastAsia="Times New Roman" w:hAnsi="Arial" w:cs="Arial"/>
                <w:color w:val="000000"/>
                <w:sz w:val="24"/>
                <w:szCs w:val="24"/>
              </w:rPr>
              <w:t> </w:t>
            </w:r>
          </w:p>
        </w:tc>
        <w:tc>
          <w:tcPr>
            <w:tcW w:w="11587" w:type="dxa"/>
            <w:tcBorders>
              <w:top w:val="single" w:sz="6" w:space="0" w:color="92CDDC"/>
              <w:left w:val="single" w:sz="6" w:space="0" w:color="92CDDC"/>
              <w:bottom w:val="single" w:sz="6" w:space="0" w:color="92CDDC"/>
              <w:right w:val="single" w:sz="6" w:space="0" w:color="92CDDC"/>
            </w:tcBorders>
            <w:shd w:val="clear" w:color="auto" w:fill="DAEEF3"/>
            <w:hideMark/>
          </w:tcPr>
          <w:p w14:paraId="210CA1E1" w14:textId="77777777" w:rsidR="000A0095" w:rsidRPr="005F4B63" w:rsidRDefault="000A0095" w:rsidP="004209DE">
            <w:pPr>
              <w:spacing w:after="0" w:line="240" w:lineRule="auto"/>
              <w:textAlignment w:val="baseline"/>
              <w:rPr>
                <w:rFonts w:ascii="Arial" w:eastAsia="Times New Roman" w:hAnsi="Arial" w:cs="Arial"/>
                <w:color w:val="365F91"/>
                <w:sz w:val="24"/>
                <w:szCs w:val="24"/>
              </w:rPr>
            </w:pPr>
            <w:r w:rsidRPr="005F4B63">
              <w:rPr>
                <w:rFonts w:ascii="Arial" w:eastAsia="Times New Roman" w:hAnsi="Arial" w:cs="Arial"/>
                <w:b/>
                <w:bCs/>
                <w:color w:val="365F91"/>
                <w:sz w:val="24"/>
                <w:szCs w:val="24"/>
              </w:rPr>
              <w:t>Ime i prezime voditelja:</w:t>
            </w:r>
            <w:r w:rsidRPr="005F4B63">
              <w:rPr>
                <w:rFonts w:ascii="Arial" w:eastAsia="Times New Roman" w:hAnsi="Arial" w:cs="Arial"/>
                <w:color w:val="365F91"/>
                <w:sz w:val="24"/>
                <w:szCs w:val="24"/>
              </w:rPr>
              <w:t> </w:t>
            </w:r>
          </w:p>
          <w:p w14:paraId="7CAB0296"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000000"/>
                <w:sz w:val="24"/>
                <w:szCs w:val="24"/>
              </w:rPr>
              <w:t>Učiteljice i učitelji RN</w:t>
            </w:r>
          </w:p>
        </w:tc>
      </w:tr>
      <w:tr w:rsidR="000A0095" w:rsidRPr="005F4B63" w14:paraId="778D4AB8" w14:textId="77777777" w:rsidTr="000A0095">
        <w:trPr>
          <w:trHeight w:val="981"/>
        </w:trPr>
        <w:tc>
          <w:tcPr>
            <w:tcW w:w="2735" w:type="dxa"/>
            <w:tcBorders>
              <w:top w:val="single" w:sz="6" w:space="0" w:color="92CDDC"/>
              <w:left w:val="single" w:sz="6" w:space="0" w:color="92CDDC"/>
              <w:bottom w:val="single" w:sz="6" w:space="0" w:color="92CDDC"/>
              <w:right w:val="single" w:sz="6" w:space="0" w:color="92CDDC"/>
            </w:tcBorders>
            <w:shd w:val="clear" w:color="auto" w:fill="auto"/>
            <w:hideMark/>
          </w:tcPr>
          <w:p w14:paraId="5A5014B8"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17365D"/>
                <w:sz w:val="24"/>
                <w:szCs w:val="24"/>
              </w:rPr>
              <w:t>Ishodi aktivnosti </w:t>
            </w:r>
          </w:p>
        </w:tc>
        <w:tc>
          <w:tcPr>
            <w:tcW w:w="11587" w:type="dxa"/>
            <w:tcBorders>
              <w:top w:val="single" w:sz="6" w:space="0" w:color="92CDDC"/>
              <w:left w:val="single" w:sz="6" w:space="0" w:color="92CDDC"/>
              <w:bottom w:val="single" w:sz="6" w:space="0" w:color="92CDDC"/>
              <w:right w:val="single" w:sz="6" w:space="0" w:color="92CDDC"/>
            </w:tcBorders>
            <w:shd w:val="clear" w:color="auto" w:fill="auto"/>
            <w:hideMark/>
          </w:tcPr>
          <w:p w14:paraId="4D37C3CA"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000000"/>
                <w:sz w:val="24"/>
                <w:szCs w:val="24"/>
              </w:rPr>
              <w:t>Sportom i rekreacijom razvijati pozitivan stav prema zdravom i aktivnom načinu života.</w:t>
            </w:r>
          </w:p>
          <w:p w14:paraId="6F5EFA44"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000000"/>
                <w:sz w:val="24"/>
                <w:szCs w:val="24"/>
              </w:rPr>
              <w:t>Poticati učenike na sudjelovanje i masovnost u sportskom dijelu njihova života, posebno u aktivnostima na otvorenom koje dodatno pridonose pravilnom razvoju i pozitivnom stavu o svom tijelu i životu.</w:t>
            </w:r>
          </w:p>
          <w:p w14:paraId="29B3F366"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p>
        </w:tc>
      </w:tr>
      <w:tr w:rsidR="000A0095" w:rsidRPr="005F4B63" w14:paraId="4E6DA077" w14:textId="77777777" w:rsidTr="000A0095">
        <w:trPr>
          <w:trHeight w:val="773"/>
        </w:trPr>
        <w:tc>
          <w:tcPr>
            <w:tcW w:w="2735" w:type="dxa"/>
            <w:tcBorders>
              <w:top w:val="single" w:sz="6" w:space="0" w:color="92CDDC"/>
              <w:left w:val="single" w:sz="6" w:space="0" w:color="92CDDC"/>
              <w:bottom w:val="single" w:sz="6" w:space="0" w:color="92CDDC"/>
              <w:right w:val="single" w:sz="6" w:space="0" w:color="92CDDC"/>
            </w:tcBorders>
            <w:shd w:val="clear" w:color="auto" w:fill="DAEEF3"/>
            <w:hideMark/>
          </w:tcPr>
          <w:p w14:paraId="02787DAB"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17365D"/>
                <w:sz w:val="24"/>
                <w:szCs w:val="24"/>
              </w:rPr>
              <w:t>Namjena </w:t>
            </w:r>
          </w:p>
        </w:tc>
        <w:tc>
          <w:tcPr>
            <w:tcW w:w="11587" w:type="dxa"/>
            <w:tcBorders>
              <w:top w:val="single" w:sz="6" w:space="0" w:color="92CDDC"/>
              <w:left w:val="single" w:sz="6" w:space="0" w:color="92CDDC"/>
              <w:bottom w:val="single" w:sz="6" w:space="0" w:color="92CDDC"/>
              <w:right w:val="single" w:sz="6" w:space="0" w:color="92CDDC"/>
            </w:tcBorders>
            <w:shd w:val="clear" w:color="auto" w:fill="DAEEF3"/>
            <w:hideMark/>
          </w:tcPr>
          <w:p w14:paraId="6379B04F"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000000"/>
                <w:sz w:val="24"/>
                <w:szCs w:val="24"/>
              </w:rPr>
              <w:t>Sudjelovanje na sportskoj priredbi grada </w:t>
            </w:r>
          </w:p>
        </w:tc>
      </w:tr>
      <w:tr w:rsidR="000A0095" w:rsidRPr="005F4B63" w14:paraId="089FDA88" w14:textId="77777777" w:rsidTr="000A0095">
        <w:trPr>
          <w:trHeight w:val="559"/>
        </w:trPr>
        <w:tc>
          <w:tcPr>
            <w:tcW w:w="2735" w:type="dxa"/>
            <w:tcBorders>
              <w:top w:val="single" w:sz="6" w:space="0" w:color="92CDDC"/>
              <w:left w:val="single" w:sz="6" w:space="0" w:color="92CDDC"/>
              <w:bottom w:val="single" w:sz="6" w:space="0" w:color="92CDDC"/>
              <w:right w:val="single" w:sz="6" w:space="0" w:color="92CDDC"/>
            </w:tcBorders>
            <w:shd w:val="clear" w:color="auto" w:fill="auto"/>
            <w:hideMark/>
          </w:tcPr>
          <w:p w14:paraId="5EB1D6EF"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17365D"/>
                <w:sz w:val="24"/>
                <w:szCs w:val="24"/>
              </w:rPr>
              <w:t>Nositelji aktivnosti </w:t>
            </w:r>
          </w:p>
        </w:tc>
        <w:tc>
          <w:tcPr>
            <w:tcW w:w="11587" w:type="dxa"/>
            <w:tcBorders>
              <w:top w:val="single" w:sz="6" w:space="0" w:color="92CDDC"/>
              <w:left w:val="single" w:sz="6" w:space="0" w:color="92CDDC"/>
              <w:bottom w:val="single" w:sz="6" w:space="0" w:color="92CDDC"/>
              <w:right w:val="single" w:sz="6" w:space="0" w:color="92CDDC"/>
            </w:tcBorders>
            <w:shd w:val="clear" w:color="auto" w:fill="auto"/>
            <w:hideMark/>
          </w:tcPr>
          <w:p w14:paraId="678F89A1"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000000"/>
                <w:sz w:val="24"/>
                <w:szCs w:val="24"/>
              </w:rPr>
              <w:t>Učenici, učitelji i Sportska zajednica grada Daruvara </w:t>
            </w:r>
          </w:p>
        </w:tc>
      </w:tr>
      <w:tr w:rsidR="000A0095" w:rsidRPr="005F4B63" w14:paraId="1E3751D9" w14:textId="77777777" w:rsidTr="000A0095">
        <w:trPr>
          <w:trHeight w:val="773"/>
        </w:trPr>
        <w:tc>
          <w:tcPr>
            <w:tcW w:w="2735" w:type="dxa"/>
            <w:tcBorders>
              <w:top w:val="single" w:sz="6" w:space="0" w:color="92CDDC"/>
              <w:left w:val="single" w:sz="6" w:space="0" w:color="92CDDC"/>
              <w:bottom w:val="single" w:sz="6" w:space="0" w:color="92CDDC"/>
              <w:right w:val="single" w:sz="6" w:space="0" w:color="92CDDC"/>
            </w:tcBorders>
            <w:shd w:val="clear" w:color="auto" w:fill="DAEEF3"/>
            <w:hideMark/>
          </w:tcPr>
          <w:p w14:paraId="778F3C3D"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17365D"/>
                <w:sz w:val="24"/>
                <w:szCs w:val="24"/>
              </w:rPr>
              <w:t>Način realizacije </w:t>
            </w:r>
          </w:p>
        </w:tc>
        <w:tc>
          <w:tcPr>
            <w:tcW w:w="11587" w:type="dxa"/>
            <w:tcBorders>
              <w:top w:val="single" w:sz="6" w:space="0" w:color="92CDDC"/>
              <w:left w:val="single" w:sz="6" w:space="0" w:color="92CDDC"/>
              <w:bottom w:val="single" w:sz="6" w:space="0" w:color="92CDDC"/>
              <w:right w:val="single" w:sz="6" w:space="0" w:color="92CDDC"/>
            </w:tcBorders>
            <w:shd w:val="clear" w:color="auto" w:fill="DAEEF3"/>
            <w:hideMark/>
          </w:tcPr>
          <w:p w14:paraId="4D06F023"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000000"/>
                <w:sz w:val="24"/>
                <w:szCs w:val="24"/>
              </w:rPr>
              <w:t>Sudjelovanje u krosu </w:t>
            </w:r>
          </w:p>
        </w:tc>
      </w:tr>
      <w:tr w:rsidR="000A0095" w:rsidRPr="005F4B63" w14:paraId="2BF16F85" w14:textId="77777777" w:rsidTr="000A0095">
        <w:trPr>
          <w:trHeight w:val="552"/>
        </w:trPr>
        <w:tc>
          <w:tcPr>
            <w:tcW w:w="2735" w:type="dxa"/>
            <w:tcBorders>
              <w:top w:val="single" w:sz="6" w:space="0" w:color="92CDDC"/>
              <w:left w:val="single" w:sz="6" w:space="0" w:color="92CDDC"/>
              <w:bottom w:val="single" w:sz="6" w:space="0" w:color="92CDDC"/>
              <w:right w:val="single" w:sz="6" w:space="0" w:color="92CDDC"/>
            </w:tcBorders>
            <w:shd w:val="clear" w:color="auto" w:fill="auto"/>
            <w:hideMark/>
          </w:tcPr>
          <w:p w14:paraId="4B4BB139"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17365D"/>
                <w:sz w:val="24"/>
                <w:szCs w:val="24"/>
              </w:rPr>
              <w:t>Vrijeme realizacije </w:t>
            </w:r>
          </w:p>
        </w:tc>
        <w:tc>
          <w:tcPr>
            <w:tcW w:w="11587" w:type="dxa"/>
            <w:tcBorders>
              <w:top w:val="single" w:sz="6" w:space="0" w:color="92CDDC"/>
              <w:left w:val="single" w:sz="6" w:space="0" w:color="92CDDC"/>
              <w:bottom w:val="single" w:sz="6" w:space="0" w:color="92CDDC"/>
              <w:right w:val="single" w:sz="6" w:space="0" w:color="92CDDC"/>
            </w:tcBorders>
            <w:shd w:val="clear" w:color="auto" w:fill="auto"/>
            <w:hideMark/>
          </w:tcPr>
          <w:p w14:paraId="31DAA4CF"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000000"/>
                <w:sz w:val="24"/>
                <w:szCs w:val="24"/>
              </w:rPr>
              <w:t>Rujan, listopad </w:t>
            </w:r>
          </w:p>
        </w:tc>
      </w:tr>
      <w:tr w:rsidR="000A0095" w:rsidRPr="005F4B63" w14:paraId="01FF9145" w14:textId="77777777" w:rsidTr="000A0095">
        <w:trPr>
          <w:trHeight w:val="576"/>
        </w:trPr>
        <w:tc>
          <w:tcPr>
            <w:tcW w:w="2735" w:type="dxa"/>
            <w:tcBorders>
              <w:top w:val="single" w:sz="6" w:space="0" w:color="92CDDC"/>
              <w:left w:val="single" w:sz="6" w:space="0" w:color="92CDDC"/>
              <w:bottom w:val="single" w:sz="6" w:space="0" w:color="92CDDC"/>
              <w:right w:val="single" w:sz="6" w:space="0" w:color="92CDDC"/>
            </w:tcBorders>
            <w:shd w:val="clear" w:color="auto" w:fill="DAEEF3"/>
            <w:hideMark/>
          </w:tcPr>
          <w:p w14:paraId="684FFE61"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17365D"/>
                <w:sz w:val="24"/>
                <w:szCs w:val="24"/>
              </w:rPr>
              <w:t>Troškovnik </w:t>
            </w:r>
          </w:p>
        </w:tc>
        <w:tc>
          <w:tcPr>
            <w:tcW w:w="11587" w:type="dxa"/>
            <w:tcBorders>
              <w:top w:val="single" w:sz="6" w:space="0" w:color="92CDDC"/>
              <w:left w:val="single" w:sz="6" w:space="0" w:color="92CDDC"/>
              <w:bottom w:val="single" w:sz="6" w:space="0" w:color="92CDDC"/>
              <w:right w:val="single" w:sz="6" w:space="0" w:color="92CDDC"/>
            </w:tcBorders>
            <w:shd w:val="clear" w:color="auto" w:fill="DAEEF3"/>
            <w:hideMark/>
          </w:tcPr>
          <w:p w14:paraId="5FDED0DD"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000000"/>
                <w:sz w:val="24"/>
                <w:szCs w:val="24"/>
              </w:rPr>
              <w:t>Sponzori grada Daruvara( sendviči i voda) </w:t>
            </w:r>
          </w:p>
        </w:tc>
      </w:tr>
      <w:tr w:rsidR="000A0095" w:rsidRPr="005F4B63" w14:paraId="51D06C23" w14:textId="77777777" w:rsidTr="000A0095">
        <w:trPr>
          <w:trHeight w:val="773"/>
        </w:trPr>
        <w:tc>
          <w:tcPr>
            <w:tcW w:w="2735" w:type="dxa"/>
            <w:tcBorders>
              <w:top w:val="single" w:sz="6" w:space="0" w:color="92CDDC"/>
              <w:left w:val="single" w:sz="6" w:space="0" w:color="92CDDC"/>
              <w:bottom w:val="single" w:sz="6" w:space="0" w:color="92CDDC"/>
              <w:right w:val="single" w:sz="6" w:space="0" w:color="92CDDC"/>
            </w:tcBorders>
            <w:shd w:val="clear" w:color="auto" w:fill="auto"/>
            <w:hideMark/>
          </w:tcPr>
          <w:p w14:paraId="4474B585"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17365D"/>
                <w:sz w:val="24"/>
                <w:szCs w:val="24"/>
              </w:rPr>
              <w:t>Način vrednovanja </w:t>
            </w:r>
          </w:p>
        </w:tc>
        <w:tc>
          <w:tcPr>
            <w:tcW w:w="11587" w:type="dxa"/>
            <w:vMerge w:val="restart"/>
            <w:tcBorders>
              <w:top w:val="single" w:sz="6" w:space="0" w:color="92CDDC"/>
              <w:left w:val="single" w:sz="6" w:space="0" w:color="92CDDC"/>
              <w:bottom w:val="single" w:sz="6" w:space="0" w:color="92CDDC"/>
              <w:right w:val="single" w:sz="6" w:space="0" w:color="92CDDC"/>
            </w:tcBorders>
            <w:shd w:val="clear" w:color="auto" w:fill="auto"/>
            <w:hideMark/>
          </w:tcPr>
          <w:p w14:paraId="4C6484A9"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000000"/>
                <w:sz w:val="24"/>
                <w:szCs w:val="24"/>
              </w:rPr>
              <w:t>medalje, pehari, pisana priznanja </w:t>
            </w:r>
          </w:p>
          <w:p w14:paraId="474233F7" w14:textId="77777777" w:rsidR="000A0095" w:rsidRPr="005F4B63" w:rsidRDefault="000A0095" w:rsidP="004209DE">
            <w:pPr>
              <w:spacing w:after="0" w:line="240" w:lineRule="auto"/>
              <w:textAlignment w:val="baseline"/>
              <w:rPr>
                <w:rFonts w:ascii="Arial" w:eastAsia="Times New Roman" w:hAnsi="Arial" w:cs="Arial"/>
                <w:color w:val="000000"/>
                <w:sz w:val="24"/>
                <w:szCs w:val="24"/>
              </w:rPr>
            </w:pPr>
            <w:r w:rsidRPr="005F4B63">
              <w:rPr>
                <w:rFonts w:ascii="Arial" w:eastAsia="Times New Roman" w:hAnsi="Arial" w:cs="Arial"/>
                <w:color w:val="000000"/>
                <w:sz w:val="24"/>
                <w:szCs w:val="24"/>
              </w:rPr>
              <w:t> </w:t>
            </w:r>
          </w:p>
        </w:tc>
      </w:tr>
      <w:tr w:rsidR="000A0095" w:rsidRPr="005F4B63" w14:paraId="4742E6EE" w14:textId="77777777" w:rsidTr="000A0095">
        <w:trPr>
          <w:trHeight w:val="621"/>
        </w:trPr>
        <w:tc>
          <w:tcPr>
            <w:tcW w:w="2735" w:type="dxa"/>
            <w:tcBorders>
              <w:top w:val="single" w:sz="6" w:space="0" w:color="92CDDC"/>
              <w:left w:val="single" w:sz="6" w:space="0" w:color="92CDDC"/>
              <w:bottom w:val="single" w:sz="6" w:space="0" w:color="92CDDC"/>
              <w:right w:val="single" w:sz="6" w:space="0" w:color="92CDDC"/>
            </w:tcBorders>
            <w:shd w:val="clear" w:color="auto" w:fill="DAEEF3"/>
            <w:hideMark/>
          </w:tcPr>
          <w:p w14:paraId="43D159A6" w14:textId="77777777" w:rsidR="000A0095" w:rsidRPr="005F4B63" w:rsidRDefault="000A0095" w:rsidP="004209DE">
            <w:pPr>
              <w:spacing w:after="0" w:line="240" w:lineRule="auto"/>
              <w:textAlignment w:val="baseline"/>
              <w:rPr>
                <w:rFonts w:ascii="Arial" w:eastAsia="Times New Roman" w:hAnsi="Arial" w:cs="Arial"/>
                <w:color w:val="000000"/>
                <w:sz w:val="18"/>
                <w:szCs w:val="18"/>
              </w:rPr>
            </w:pPr>
            <w:r w:rsidRPr="005F4B63">
              <w:rPr>
                <w:rFonts w:ascii="Arial" w:eastAsia="Times New Roman" w:hAnsi="Arial" w:cs="Arial"/>
                <w:color w:val="17365D"/>
                <w:sz w:val="24"/>
                <w:szCs w:val="24"/>
              </w:rPr>
              <w:t>Korištenje rezultata vrednovanja </w:t>
            </w:r>
          </w:p>
        </w:tc>
        <w:tc>
          <w:tcPr>
            <w:tcW w:w="11587" w:type="dxa"/>
            <w:vMerge/>
            <w:tcBorders>
              <w:top w:val="single" w:sz="6" w:space="0" w:color="92CDDC"/>
              <w:left w:val="single" w:sz="6" w:space="0" w:color="92CDDC"/>
              <w:bottom w:val="single" w:sz="6" w:space="0" w:color="92CDDC"/>
              <w:right w:val="single" w:sz="6" w:space="0" w:color="92CDDC"/>
            </w:tcBorders>
            <w:shd w:val="clear" w:color="auto" w:fill="auto"/>
            <w:vAlign w:val="center"/>
            <w:hideMark/>
          </w:tcPr>
          <w:p w14:paraId="51691476" w14:textId="77777777" w:rsidR="000A0095" w:rsidRPr="005F4B63" w:rsidRDefault="000A0095" w:rsidP="004209DE">
            <w:pPr>
              <w:spacing w:after="0" w:line="240" w:lineRule="auto"/>
              <w:rPr>
                <w:rFonts w:ascii="Arial" w:eastAsia="Times New Roman" w:hAnsi="Arial" w:cs="Arial"/>
                <w:color w:val="000000"/>
                <w:sz w:val="18"/>
                <w:szCs w:val="18"/>
              </w:rPr>
            </w:pPr>
          </w:p>
        </w:tc>
      </w:tr>
    </w:tbl>
    <w:p w14:paraId="14395955" w14:textId="77777777" w:rsidR="007779C2" w:rsidRDefault="007779C2" w:rsidP="00953C16"/>
    <w:p w14:paraId="1F4702E4" w14:textId="7C61E862" w:rsidR="00953C16" w:rsidRDefault="00953C16" w:rsidP="00953C16"/>
    <w:p w14:paraId="531CEAC4" w14:textId="17674217" w:rsidR="007779C2" w:rsidRDefault="007779C2" w:rsidP="00953C16"/>
    <w:p w14:paraId="6F5F1A82" w14:textId="52CB1C58" w:rsidR="007779C2" w:rsidRDefault="007779C2" w:rsidP="00953C16"/>
    <w:p w14:paraId="550B3C36" w14:textId="2B11C5DA" w:rsidR="007779C2" w:rsidRDefault="007779C2" w:rsidP="00953C16"/>
    <w:p w14:paraId="63DFF4B0" w14:textId="6F38B6DA" w:rsidR="007779C2" w:rsidRDefault="007779C2" w:rsidP="00953C16"/>
    <w:p w14:paraId="5E4BC076" w14:textId="77777777" w:rsidR="007F010F" w:rsidRDefault="007F010F" w:rsidP="00953C16"/>
    <w:p w14:paraId="388E610A" w14:textId="77777777" w:rsidR="007F010F" w:rsidRDefault="007F010F" w:rsidP="00953C16"/>
    <w:p w14:paraId="149B23DB" w14:textId="77777777" w:rsidR="007F010F" w:rsidRDefault="007F010F" w:rsidP="00953C16"/>
    <w:p w14:paraId="6F0463B3" w14:textId="77777777" w:rsidR="007F010F" w:rsidRPr="00953C16" w:rsidRDefault="007F010F" w:rsidP="00953C16"/>
    <w:p w14:paraId="6C948DCC" w14:textId="0AE8D800" w:rsidR="00407DAC" w:rsidRDefault="00074237" w:rsidP="00081A08">
      <w:pPr>
        <w:pStyle w:val="Naslov1"/>
        <w:numPr>
          <w:ilvl w:val="0"/>
          <w:numId w:val="3"/>
        </w:numPr>
        <w:jc w:val="left"/>
        <w:rPr>
          <w:b/>
          <w:bCs/>
        </w:rPr>
      </w:pPr>
      <w:bookmarkStart w:id="20" w:name="_Toc51490875"/>
      <w:r w:rsidRPr="004540BF">
        <w:rPr>
          <w:b/>
          <w:bCs/>
        </w:rPr>
        <w:t>RAD VIJEĆA UČENIKA</w:t>
      </w:r>
      <w:bookmarkEnd w:id="20"/>
    </w:p>
    <w:p w14:paraId="21B33B40" w14:textId="73F4CDC4" w:rsidR="00CC368B" w:rsidRDefault="00CC368B" w:rsidP="00CC368B"/>
    <w:p w14:paraId="1186D3A7" w14:textId="0213B80C" w:rsidR="00CC368B" w:rsidRDefault="00CC368B" w:rsidP="00CC368B"/>
    <w:p w14:paraId="49886732" w14:textId="10EBC3E8" w:rsidR="0003508A" w:rsidRDefault="0003508A" w:rsidP="00CC368B"/>
    <w:p w14:paraId="3FC7647D" w14:textId="5F66D4A4" w:rsidR="0003508A" w:rsidRDefault="0003508A" w:rsidP="00CC368B"/>
    <w:p w14:paraId="06F8917E" w14:textId="08F23032" w:rsidR="0003508A" w:rsidRDefault="0003508A" w:rsidP="00CC368B"/>
    <w:p w14:paraId="4E2FA217" w14:textId="77777777" w:rsidR="0003508A" w:rsidRDefault="0003508A" w:rsidP="00CC368B"/>
    <w:p w14:paraId="61CA06D5" w14:textId="77777777" w:rsidR="007F010F" w:rsidRDefault="007F010F" w:rsidP="00CC368B"/>
    <w:p w14:paraId="08F53DDC" w14:textId="77777777" w:rsidR="007F010F" w:rsidRDefault="007F010F" w:rsidP="00CC368B"/>
    <w:p w14:paraId="39C35B52" w14:textId="169321C6" w:rsidR="005F4B63" w:rsidRDefault="005F4B63" w:rsidP="00CC368B"/>
    <w:p w14:paraId="25835943" w14:textId="77777777" w:rsidR="005F4B63" w:rsidRDefault="005F4B63" w:rsidP="00CC368B"/>
    <w:p w14:paraId="67D2C6CC" w14:textId="1C215F92" w:rsidR="00CC368B" w:rsidRDefault="00CC368B" w:rsidP="00CC368B"/>
    <w:p w14:paraId="475C2740" w14:textId="355A9978" w:rsidR="00CC368B" w:rsidRDefault="00CC368B" w:rsidP="00CC368B"/>
    <w:tbl>
      <w:tblPr>
        <w:tblStyle w:val="TableGrid"/>
        <w:tblW w:w="14222" w:type="dxa"/>
        <w:tblInd w:w="-101" w:type="dxa"/>
        <w:tblCellMar>
          <w:top w:w="96" w:type="dxa"/>
          <w:left w:w="115" w:type="dxa"/>
          <w:right w:w="507" w:type="dxa"/>
        </w:tblCellMar>
        <w:tblLook w:val="04A0" w:firstRow="1" w:lastRow="0" w:firstColumn="1" w:lastColumn="0" w:noHBand="0" w:noVBand="1"/>
      </w:tblPr>
      <w:tblGrid>
        <w:gridCol w:w="3937"/>
        <w:gridCol w:w="2693"/>
        <w:gridCol w:w="7592"/>
      </w:tblGrid>
      <w:tr w:rsidR="006164F1" w:rsidRPr="005F4B63" w14:paraId="63D52E54" w14:textId="77777777" w:rsidTr="00686F2A">
        <w:trPr>
          <w:trHeight w:val="634"/>
        </w:trPr>
        <w:tc>
          <w:tcPr>
            <w:tcW w:w="39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D7D9B55" w14:textId="77777777" w:rsidR="00CC368B" w:rsidRPr="005F4B63" w:rsidRDefault="00CC368B" w:rsidP="004209DE">
            <w:pPr>
              <w:ind w:right="1351"/>
              <w:rPr>
                <w:rFonts w:ascii="Arial" w:hAnsi="Arial" w:cs="Arial"/>
                <w:color w:val="548DD4" w:themeColor="text2" w:themeTint="99"/>
                <w:sz w:val="24"/>
                <w:szCs w:val="24"/>
              </w:rPr>
            </w:pPr>
            <w:r w:rsidRPr="005F4B63">
              <w:rPr>
                <w:rFonts w:ascii="Arial" w:eastAsia="Calibri" w:hAnsi="Arial" w:cs="Arial"/>
                <w:b/>
                <w:color w:val="548DD4" w:themeColor="text2" w:themeTint="99"/>
                <w:sz w:val="24"/>
                <w:szCs w:val="24"/>
              </w:rPr>
              <w:t>Naziv aktivnosti Vijeće učenika</w:t>
            </w:r>
            <w:r w:rsidRPr="005F4B63">
              <w:rPr>
                <w:rFonts w:ascii="Arial" w:eastAsia="Calibri" w:hAnsi="Arial" w:cs="Arial"/>
                <w:color w:val="548DD4" w:themeColor="text2" w:themeTint="99"/>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6BCB8B0" w14:textId="77777777" w:rsidR="00CC368B" w:rsidRPr="005F4B63" w:rsidRDefault="00CC368B" w:rsidP="004209DE">
            <w:pPr>
              <w:rPr>
                <w:rFonts w:ascii="Arial" w:hAnsi="Arial" w:cs="Arial"/>
                <w:color w:val="548DD4" w:themeColor="text2" w:themeTint="99"/>
                <w:sz w:val="24"/>
                <w:szCs w:val="24"/>
              </w:rPr>
            </w:pPr>
            <w:r w:rsidRPr="005F4B63">
              <w:rPr>
                <w:rFonts w:ascii="Arial" w:eastAsia="Calibri" w:hAnsi="Arial" w:cs="Arial"/>
                <w:color w:val="548DD4" w:themeColor="text2" w:themeTint="99"/>
                <w:sz w:val="24"/>
                <w:szCs w:val="24"/>
              </w:rPr>
              <w:t xml:space="preserve">Ime i prezime voditelja: </w:t>
            </w:r>
          </w:p>
        </w:tc>
        <w:tc>
          <w:tcPr>
            <w:tcW w:w="759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106033E" w14:textId="77777777" w:rsidR="00CC368B" w:rsidRPr="005F4B63" w:rsidRDefault="00CC368B" w:rsidP="004209DE">
            <w:pPr>
              <w:rPr>
                <w:rFonts w:ascii="Arial" w:hAnsi="Arial" w:cs="Arial"/>
                <w:color w:val="548DD4" w:themeColor="text2" w:themeTint="99"/>
                <w:sz w:val="24"/>
                <w:szCs w:val="24"/>
              </w:rPr>
            </w:pPr>
            <w:r w:rsidRPr="005F4B63">
              <w:rPr>
                <w:rFonts w:ascii="Arial" w:eastAsia="Calibri" w:hAnsi="Arial" w:cs="Arial"/>
                <w:b/>
                <w:i/>
                <w:color w:val="548DD4" w:themeColor="text2" w:themeTint="99"/>
                <w:sz w:val="24"/>
                <w:szCs w:val="24"/>
              </w:rPr>
              <w:t xml:space="preserve">Renata Hašpl,  psihologinja </w:t>
            </w:r>
          </w:p>
          <w:p w14:paraId="4EB72A0E" w14:textId="22DDE3D2" w:rsidR="00CC368B" w:rsidRPr="005F4B63" w:rsidRDefault="00CC368B" w:rsidP="004209DE">
            <w:pPr>
              <w:rPr>
                <w:rFonts w:ascii="Arial" w:hAnsi="Arial" w:cs="Arial"/>
                <w:color w:val="548DD4" w:themeColor="text2" w:themeTint="99"/>
                <w:sz w:val="24"/>
                <w:szCs w:val="24"/>
              </w:rPr>
            </w:pPr>
            <w:r w:rsidRPr="005F4B63">
              <w:rPr>
                <w:rFonts w:ascii="Arial" w:eastAsia="Calibri" w:hAnsi="Arial" w:cs="Arial"/>
                <w:b/>
                <w:i/>
                <w:color w:val="548DD4" w:themeColor="text2" w:themeTint="99"/>
                <w:sz w:val="24"/>
                <w:szCs w:val="24"/>
              </w:rPr>
              <w:t>M</w:t>
            </w:r>
            <w:r w:rsidR="00B30B5F">
              <w:rPr>
                <w:rFonts w:ascii="Arial" w:eastAsia="Calibri" w:hAnsi="Arial" w:cs="Arial"/>
                <w:b/>
                <w:i/>
                <w:color w:val="548DD4" w:themeColor="text2" w:themeTint="99"/>
                <w:sz w:val="24"/>
                <w:szCs w:val="24"/>
              </w:rPr>
              <w:t>ihaela Horvat</w:t>
            </w:r>
            <w:r w:rsidRPr="005F4B63">
              <w:rPr>
                <w:rFonts w:ascii="Arial" w:eastAsia="Calibri" w:hAnsi="Arial" w:cs="Arial"/>
                <w:b/>
                <w:i/>
                <w:color w:val="548DD4" w:themeColor="text2" w:themeTint="99"/>
                <w:sz w:val="24"/>
                <w:szCs w:val="24"/>
              </w:rPr>
              <w:t>, socijalna pedagoginja</w:t>
            </w:r>
            <w:r w:rsidRPr="005F4B63">
              <w:rPr>
                <w:rFonts w:ascii="Arial" w:eastAsia="Calibri" w:hAnsi="Arial" w:cs="Arial"/>
                <w:color w:val="548DD4" w:themeColor="text2" w:themeTint="99"/>
                <w:sz w:val="24"/>
                <w:szCs w:val="24"/>
              </w:rPr>
              <w:t xml:space="preserve"> </w:t>
            </w:r>
          </w:p>
        </w:tc>
      </w:tr>
      <w:tr w:rsidR="00CC368B" w:rsidRPr="005F4B63" w14:paraId="77F3C222" w14:textId="77777777" w:rsidTr="004209DE">
        <w:trPr>
          <w:trHeight w:val="3001"/>
        </w:trPr>
        <w:tc>
          <w:tcPr>
            <w:tcW w:w="3937" w:type="dxa"/>
            <w:tcBorders>
              <w:top w:val="single" w:sz="4" w:space="0" w:color="000000"/>
              <w:left w:val="single" w:sz="4" w:space="0" w:color="000000"/>
              <w:bottom w:val="single" w:sz="4" w:space="0" w:color="000000"/>
              <w:right w:val="single" w:sz="4" w:space="0" w:color="000000"/>
            </w:tcBorders>
          </w:tcPr>
          <w:p w14:paraId="045F4527" w14:textId="77777777" w:rsidR="00CC368B" w:rsidRPr="005F4B63" w:rsidRDefault="00CC368B" w:rsidP="004209DE">
            <w:pPr>
              <w:rPr>
                <w:rFonts w:ascii="Arial" w:hAnsi="Arial" w:cs="Arial"/>
                <w:color w:val="548DD4" w:themeColor="text2" w:themeTint="99"/>
                <w:sz w:val="24"/>
                <w:szCs w:val="24"/>
              </w:rPr>
            </w:pPr>
            <w:r w:rsidRPr="005F4B63">
              <w:rPr>
                <w:rFonts w:ascii="Arial" w:eastAsia="Calibri" w:hAnsi="Arial" w:cs="Arial"/>
                <w:color w:val="548DD4" w:themeColor="text2" w:themeTint="99"/>
                <w:sz w:val="24"/>
                <w:szCs w:val="24"/>
              </w:rPr>
              <w:t xml:space="preserve">Ishodi </w:t>
            </w:r>
          </w:p>
        </w:tc>
        <w:tc>
          <w:tcPr>
            <w:tcW w:w="10285" w:type="dxa"/>
            <w:gridSpan w:val="2"/>
            <w:tcBorders>
              <w:top w:val="single" w:sz="4" w:space="0" w:color="000000"/>
              <w:left w:val="single" w:sz="4" w:space="0" w:color="000000"/>
              <w:bottom w:val="single" w:sz="4" w:space="0" w:color="000000"/>
              <w:right w:val="single" w:sz="4" w:space="0" w:color="000000"/>
            </w:tcBorders>
          </w:tcPr>
          <w:p w14:paraId="55ECAD94" w14:textId="77777777" w:rsidR="00CC368B" w:rsidRPr="005F4B63" w:rsidRDefault="00CC368B" w:rsidP="004209DE">
            <w:pPr>
              <w:spacing w:line="242" w:lineRule="auto"/>
              <w:ind w:right="4784"/>
              <w:rPr>
                <w:rFonts w:ascii="Arial" w:hAnsi="Arial" w:cs="Arial"/>
                <w:sz w:val="24"/>
                <w:szCs w:val="24"/>
              </w:rPr>
            </w:pPr>
            <w:r w:rsidRPr="005F4B63">
              <w:rPr>
                <w:rFonts w:ascii="Arial" w:eastAsia="Calibri" w:hAnsi="Arial" w:cs="Arial"/>
                <w:sz w:val="24"/>
                <w:szCs w:val="24"/>
              </w:rPr>
              <w:t xml:space="preserve">-poticati razvoj građanskih znanja,  vještina i stavova  kod učenika  </w:t>
            </w:r>
          </w:p>
          <w:p w14:paraId="73CBDA62"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-kod učenika učvrstiti svijest o sebi kao  </w:t>
            </w:r>
          </w:p>
          <w:p w14:paraId="6E85D6B6" w14:textId="77777777" w:rsidR="00CC368B" w:rsidRPr="005F4B63" w:rsidRDefault="00CC368B" w:rsidP="004209DE">
            <w:pPr>
              <w:spacing w:line="237" w:lineRule="auto"/>
              <w:ind w:right="4468"/>
              <w:rPr>
                <w:rFonts w:ascii="Arial" w:hAnsi="Arial" w:cs="Arial"/>
                <w:sz w:val="24"/>
                <w:szCs w:val="24"/>
              </w:rPr>
            </w:pPr>
            <w:r w:rsidRPr="005F4B63">
              <w:rPr>
                <w:rFonts w:ascii="Arial" w:eastAsia="Calibri" w:hAnsi="Arial" w:cs="Arial"/>
                <w:sz w:val="24"/>
                <w:szCs w:val="24"/>
              </w:rPr>
              <w:t xml:space="preserve">demokratskim građanima temeljem poznavanja svojih  prava i odgovornosti u razredu  </w:t>
            </w:r>
          </w:p>
          <w:p w14:paraId="1F8B00BA"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-uključivanje učenika u demokratski način odlučivanja </w:t>
            </w:r>
          </w:p>
          <w:p w14:paraId="32A795BF"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-razvoj sposobnosti nenasilnog rješavanja sukoba  </w:t>
            </w:r>
          </w:p>
          <w:p w14:paraId="62288060"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-razvoj osjećaja solidarnosti i humanosti </w:t>
            </w:r>
          </w:p>
          <w:p w14:paraId="46D1C15C" w14:textId="77777777" w:rsidR="00CC368B" w:rsidRPr="005F4B63" w:rsidRDefault="00CC368B" w:rsidP="004209DE">
            <w:pPr>
              <w:ind w:right="4655"/>
              <w:rPr>
                <w:rFonts w:ascii="Arial" w:hAnsi="Arial" w:cs="Arial"/>
                <w:sz w:val="24"/>
                <w:szCs w:val="24"/>
              </w:rPr>
            </w:pPr>
            <w:r w:rsidRPr="005F4B63">
              <w:rPr>
                <w:rFonts w:ascii="Arial" w:eastAsia="Calibri" w:hAnsi="Arial" w:cs="Arial"/>
                <w:sz w:val="24"/>
                <w:szCs w:val="24"/>
              </w:rPr>
              <w:t xml:space="preserve">-poticati cjeloviti razvoj svakog pojedinog učenika  -očuvati dostojanstvo svih u odgojno-obrazovnom  procesu  </w:t>
            </w:r>
          </w:p>
        </w:tc>
      </w:tr>
      <w:tr w:rsidR="00CC368B" w:rsidRPr="005F4B63" w14:paraId="09D409DA" w14:textId="77777777" w:rsidTr="00686F2A">
        <w:trPr>
          <w:trHeight w:val="634"/>
        </w:trPr>
        <w:tc>
          <w:tcPr>
            <w:tcW w:w="39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D6B78C7" w14:textId="77777777" w:rsidR="00CC368B" w:rsidRPr="005F4B63" w:rsidRDefault="00CC368B" w:rsidP="004209DE">
            <w:pPr>
              <w:rPr>
                <w:rFonts w:ascii="Arial" w:hAnsi="Arial" w:cs="Arial"/>
                <w:color w:val="548DD4" w:themeColor="text2" w:themeTint="99"/>
                <w:sz w:val="24"/>
                <w:szCs w:val="24"/>
              </w:rPr>
            </w:pPr>
            <w:r w:rsidRPr="005F4B63">
              <w:rPr>
                <w:rFonts w:ascii="Arial" w:eastAsia="Calibri" w:hAnsi="Arial" w:cs="Arial"/>
                <w:color w:val="548DD4" w:themeColor="text2" w:themeTint="99"/>
                <w:sz w:val="24"/>
                <w:szCs w:val="24"/>
              </w:rPr>
              <w:t xml:space="preserve">Namjena </w:t>
            </w:r>
          </w:p>
        </w:tc>
        <w:tc>
          <w:tcPr>
            <w:tcW w:w="10285"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F054FD1"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 Vijeće učenika je savjetodavno tijelo.  Učenici- predstavnici razreda sudjeluju u kreiranju politike škole,  predlažu poboljšanje uvjeta života i rada u školi,  razmatraju uspjeh učenika u učenju i vladanju.  </w:t>
            </w:r>
          </w:p>
        </w:tc>
      </w:tr>
      <w:tr w:rsidR="00CC368B" w:rsidRPr="005F4B63" w14:paraId="694A664A" w14:textId="77777777" w:rsidTr="004209DE">
        <w:trPr>
          <w:trHeight w:val="629"/>
        </w:trPr>
        <w:tc>
          <w:tcPr>
            <w:tcW w:w="3937" w:type="dxa"/>
            <w:tcBorders>
              <w:top w:val="single" w:sz="4" w:space="0" w:color="000000"/>
              <w:left w:val="single" w:sz="4" w:space="0" w:color="000000"/>
              <w:bottom w:val="single" w:sz="4" w:space="0" w:color="000000"/>
              <w:right w:val="single" w:sz="4" w:space="0" w:color="000000"/>
            </w:tcBorders>
          </w:tcPr>
          <w:p w14:paraId="268AACAA" w14:textId="77777777" w:rsidR="00CC368B" w:rsidRPr="005F4B63" w:rsidRDefault="00CC368B" w:rsidP="004209DE">
            <w:pPr>
              <w:rPr>
                <w:rFonts w:ascii="Arial" w:hAnsi="Arial" w:cs="Arial"/>
                <w:color w:val="548DD4" w:themeColor="text2" w:themeTint="99"/>
                <w:sz w:val="24"/>
                <w:szCs w:val="24"/>
              </w:rPr>
            </w:pPr>
            <w:r w:rsidRPr="005F4B63">
              <w:rPr>
                <w:rFonts w:ascii="Arial" w:eastAsia="Calibri" w:hAnsi="Arial" w:cs="Arial"/>
                <w:color w:val="548DD4" w:themeColor="text2" w:themeTint="99"/>
                <w:sz w:val="24"/>
                <w:szCs w:val="24"/>
              </w:rPr>
              <w:t xml:space="preserve">Nositelji aktivnosti </w:t>
            </w:r>
          </w:p>
        </w:tc>
        <w:tc>
          <w:tcPr>
            <w:tcW w:w="10285" w:type="dxa"/>
            <w:gridSpan w:val="2"/>
            <w:tcBorders>
              <w:top w:val="single" w:sz="4" w:space="0" w:color="000000"/>
              <w:left w:val="single" w:sz="4" w:space="0" w:color="000000"/>
              <w:bottom w:val="single" w:sz="4" w:space="0" w:color="000000"/>
              <w:right w:val="single" w:sz="4" w:space="0" w:color="000000"/>
            </w:tcBorders>
          </w:tcPr>
          <w:p w14:paraId="310EBFA3"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Renata Hašpl,  psihologinja </w:t>
            </w:r>
          </w:p>
          <w:p w14:paraId="1DDAADCD"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Martina Demeter Franjić, socijalna pedagoginja </w:t>
            </w:r>
          </w:p>
        </w:tc>
      </w:tr>
      <w:tr w:rsidR="00CC368B" w:rsidRPr="005F4B63" w14:paraId="4BAC8B56" w14:textId="77777777" w:rsidTr="00686F2A">
        <w:trPr>
          <w:trHeight w:val="893"/>
        </w:trPr>
        <w:tc>
          <w:tcPr>
            <w:tcW w:w="39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6431666" w14:textId="77777777" w:rsidR="00CC368B" w:rsidRPr="005F4B63" w:rsidRDefault="00CC368B" w:rsidP="004209DE">
            <w:pPr>
              <w:rPr>
                <w:rFonts w:ascii="Arial" w:hAnsi="Arial" w:cs="Arial"/>
                <w:color w:val="548DD4" w:themeColor="text2" w:themeTint="99"/>
                <w:sz w:val="24"/>
                <w:szCs w:val="24"/>
              </w:rPr>
            </w:pPr>
            <w:r w:rsidRPr="005F4B63">
              <w:rPr>
                <w:rFonts w:ascii="Arial" w:eastAsia="Calibri" w:hAnsi="Arial" w:cs="Arial"/>
                <w:color w:val="548DD4" w:themeColor="text2" w:themeTint="99"/>
                <w:sz w:val="24"/>
                <w:szCs w:val="24"/>
              </w:rPr>
              <w:t xml:space="preserve">Način realizacije </w:t>
            </w:r>
          </w:p>
        </w:tc>
        <w:tc>
          <w:tcPr>
            <w:tcW w:w="10285"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6BF2803"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 sjednice Vijeća učenika </w:t>
            </w:r>
          </w:p>
          <w:p w14:paraId="5E6ED693"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-razgovor, izrada školskih pravila,  izbori,  istraživanje,  plakati,   </w:t>
            </w:r>
          </w:p>
          <w:p w14:paraId="5D2ABD49"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prezentacije,  sudjelovanje u obilježavanjima prigodnih datuma i obljetnica,  radionice  </w:t>
            </w:r>
          </w:p>
        </w:tc>
      </w:tr>
      <w:tr w:rsidR="00CC368B" w:rsidRPr="005F4B63" w14:paraId="0EE39D49" w14:textId="77777777" w:rsidTr="004209DE">
        <w:trPr>
          <w:trHeight w:val="375"/>
        </w:trPr>
        <w:tc>
          <w:tcPr>
            <w:tcW w:w="3937" w:type="dxa"/>
            <w:tcBorders>
              <w:top w:val="single" w:sz="4" w:space="0" w:color="000000"/>
              <w:left w:val="single" w:sz="4" w:space="0" w:color="000000"/>
              <w:bottom w:val="single" w:sz="4" w:space="0" w:color="000000"/>
              <w:right w:val="single" w:sz="4" w:space="0" w:color="000000"/>
            </w:tcBorders>
          </w:tcPr>
          <w:p w14:paraId="356A38B6" w14:textId="77777777" w:rsidR="00CC368B" w:rsidRPr="005F4B63" w:rsidRDefault="00CC368B" w:rsidP="004209DE">
            <w:pPr>
              <w:rPr>
                <w:rFonts w:ascii="Arial" w:hAnsi="Arial" w:cs="Arial"/>
                <w:color w:val="548DD4" w:themeColor="text2" w:themeTint="99"/>
                <w:sz w:val="24"/>
                <w:szCs w:val="24"/>
              </w:rPr>
            </w:pPr>
            <w:r w:rsidRPr="005F4B63">
              <w:rPr>
                <w:rFonts w:ascii="Arial" w:eastAsia="Calibri" w:hAnsi="Arial" w:cs="Arial"/>
                <w:color w:val="548DD4" w:themeColor="text2" w:themeTint="99"/>
                <w:sz w:val="24"/>
                <w:szCs w:val="24"/>
              </w:rPr>
              <w:t xml:space="preserve">Vrijeme realizacije </w:t>
            </w:r>
          </w:p>
        </w:tc>
        <w:tc>
          <w:tcPr>
            <w:tcW w:w="10285" w:type="dxa"/>
            <w:gridSpan w:val="2"/>
            <w:tcBorders>
              <w:top w:val="single" w:sz="4" w:space="0" w:color="000000"/>
              <w:left w:val="single" w:sz="4" w:space="0" w:color="000000"/>
              <w:bottom w:val="single" w:sz="4" w:space="0" w:color="000000"/>
              <w:right w:val="single" w:sz="4" w:space="0" w:color="000000"/>
            </w:tcBorders>
          </w:tcPr>
          <w:p w14:paraId="470E691F"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 tijekom školske godine </w:t>
            </w:r>
          </w:p>
        </w:tc>
      </w:tr>
      <w:tr w:rsidR="00CC368B" w:rsidRPr="005F4B63" w14:paraId="46213DA8" w14:textId="77777777" w:rsidTr="00686F2A">
        <w:trPr>
          <w:trHeight w:val="374"/>
        </w:trPr>
        <w:tc>
          <w:tcPr>
            <w:tcW w:w="39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D15B6E3" w14:textId="77777777" w:rsidR="00CC368B" w:rsidRPr="005F4B63" w:rsidRDefault="00CC368B" w:rsidP="004209DE">
            <w:pPr>
              <w:rPr>
                <w:rFonts w:ascii="Arial" w:hAnsi="Arial" w:cs="Arial"/>
                <w:color w:val="548DD4" w:themeColor="text2" w:themeTint="99"/>
                <w:sz w:val="24"/>
                <w:szCs w:val="24"/>
              </w:rPr>
            </w:pPr>
            <w:r w:rsidRPr="005F4B63">
              <w:rPr>
                <w:rFonts w:ascii="Arial" w:eastAsia="Calibri" w:hAnsi="Arial" w:cs="Arial"/>
                <w:color w:val="548DD4" w:themeColor="text2" w:themeTint="99"/>
                <w:sz w:val="24"/>
                <w:szCs w:val="24"/>
              </w:rPr>
              <w:lastRenderedPageBreak/>
              <w:t xml:space="preserve">Troškovnik </w:t>
            </w:r>
          </w:p>
        </w:tc>
        <w:tc>
          <w:tcPr>
            <w:tcW w:w="10285"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515F33D"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 </w:t>
            </w:r>
          </w:p>
        </w:tc>
      </w:tr>
      <w:tr w:rsidR="00CC368B" w:rsidRPr="005F4B63" w14:paraId="5AAE3189" w14:textId="77777777" w:rsidTr="004209DE">
        <w:trPr>
          <w:trHeight w:val="893"/>
        </w:trPr>
        <w:tc>
          <w:tcPr>
            <w:tcW w:w="3937" w:type="dxa"/>
            <w:tcBorders>
              <w:top w:val="single" w:sz="4" w:space="0" w:color="000000"/>
              <w:left w:val="single" w:sz="4" w:space="0" w:color="000000"/>
              <w:bottom w:val="single" w:sz="4" w:space="0" w:color="000000"/>
              <w:right w:val="single" w:sz="4" w:space="0" w:color="000000"/>
            </w:tcBorders>
          </w:tcPr>
          <w:p w14:paraId="04472F5A" w14:textId="77777777" w:rsidR="00CC368B" w:rsidRPr="005F4B63" w:rsidRDefault="00CC368B" w:rsidP="004209DE">
            <w:pPr>
              <w:rPr>
                <w:rFonts w:ascii="Arial" w:hAnsi="Arial" w:cs="Arial"/>
                <w:color w:val="548DD4" w:themeColor="text2" w:themeTint="99"/>
                <w:sz w:val="24"/>
                <w:szCs w:val="24"/>
              </w:rPr>
            </w:pPr>
            <w:r w:rsidRPr="005F4B63">
              <w:rPr>
                <w:rFonts w:ascii="Arial" w:eastAsia="Calibri" w:hAnsi="Arial" w:cs="Arial"/>
                <w:color w:val="548DD4" w:themeColor="text2" w:themeTint="99"/>
                <w:sz w:val="24"/>
                <w:szCs w:val="24"/>
              </w:rPr>
              <w:t xml:space="preserve">Način vrednovanja </w:t>
            </w:r>
          </w:p>
        </w:tc>
        <w:tc>
          <w:tcPr>
            <w:tcW w:w="10285" w:type="dxa"/>
            <w:gridSpan w:val="2"/>
            <w:tcBorders>
              <w:top w:val="single" w:sz="4" w:space="0" w:color="000000"/>
              <w:left w:val="single" w:sz="4" w:space="0" w:color="000000"/>
              <w:bottom w:val="single" w:sz="4" w:space="0" w:color="000000"/>
              <w:right w:val="single" w:sz="4" w:space="0" w:color="000000"/>
            </w:tcBorders>
          </w:tcPr>
          <w:p w14:paraId="39F03097" w14:textId="77777777" w:rsidR="00CC368B" w:rsidRPr="005F4B63" w:rsidRDefault="00CC368B">
            <w:pPr>
              <w:numPr>
                <w:ilvl w:val="0"/>
                <w:numId w:val="18"/>
              </w:numPr>
              <w:spacing w:after="9" w:line="259" w:lineRule="auto"/>
              <w:ind w:right="2055"/>
              <w:rPr>
                <w:rFonts w:ascii="Arial" w:hAnsi="Arial" w:cs="Arial"/>
                <w:sz w:val="24"/>
                <w:szCs w:val="24"/>
              </w:rPr>
            </w:pPr>
            <w:r w:rsidRPr="005F4B63">
              <w:rPr>
                <w:rFonts w:ascii="Arial" w:eastAsia="Calibri" w:hAnsi="Arial" w:cs="Arial"/>
                <w:sz w:val="24"/>
                <w:szCs w:val="24"/>
              </w:rPr>
              <w:t xml:space="preserve">broj održanih sjednica Vijeća učenika </w:t>
            </w:r>
          </w:p>
          <w:p w14:paraId="4E84E0BA" w14:textId="77777777" w:rsidR="00CC368B" w:rsidRPr="005F4B63" w:rsidRDefault="00CC368B">
            <w:pPr>
              <w:numPr>
                <w:ilvl w:val="0"/>
                <w:numId w:val="18"/>
              </w:numPr>
              <w:spacing w:line="259" w:lineRule="auto"/>
              <w:ind w:right="2055"/>
              <w:rPr>
                <w:rFonts w:ascii="Arial" w:hAnsi="Arial" w:cs="Arial"/>
                <w:sz w:val="24"/>
                <w:szCs w:val="24"/>
              </w:rPr>
            </w:pPr>
            <w:r w:rsidRPr="005F4B63">
              <w:rPr>
                <w:rFonts w:ascii="Arial" w:eastAsia="Calibri" w:hAnsi="Arial" w:cs="Arial"/>
                <w:sz w:val="24"/>
                <w:szCs w:val="24"/>
              </w:rPr>
              <w:t xml:space="preserve">sudjelovanje učenika u kulturnom i javnom životu škole </w:t>
            </w:r>
            <w:r w:rsidRPr="005F4B63">
              <w:rPr>
                <w:rFonts w:ascii="Arial" w:eastAsia="Arial" w:hAnsi="Arial" w:cs="Arial"/>
                <w:sz w:val="24"/>
                <w:szCs w:val="24"/>
              </w:rPr>
              <w:t xml:space="preserve">- </w:t>
            </w:r>
            <w:r w:rsidRPr="005F4B63">
              <w:rPr>
                <w:rFonts w:ascii="Arial" w:eastAsia="Calibri" w:hAnsi="Arial" w:cs="Arial"/>
                <w:sz w:val="24"/>
                <w:szCs w:val="24"/>
              </w:rPr>
              <w:t xml:space="preserve">- Zapisnici sa Sjednica  </w:t>
            </w:r>
          </w:p>
        </w:tc>
      </w:tr>
      <w:tr w:rsidR="00CC368B" w:rsidRPr="005F4B63" w14:paraId="22F5A3F2" w14:textId="77777777" w:rsidTr="00686F2A">
        <w:trPr>
          <w:trHeight w:val="374"/>
        </w:trPr>
        <w:tc>
          <w:tcPr>
            <w:tcW w:w="39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7AF392C" w14:textId="77777777" w:rsidR="00CC368B" w:rsidRPr="005F4B63" w:rsidRDefault="00CC368B" w:rsidP="004209DE">
            <w:pPr>
              <w:rPr>
                <w:rFonts w:ascii="Arial" w:hAnsi="Arial" w:cs="Arial"/>
                <w:color w:val="548DD4" w:themeColor="text2" w:themeTint="99"/>
                <w:sz w:val="24"/>
                <w:szCs w:val="24"/>
              </w:rPr>
            </w:pPr>
            <w:r w:rsidRPr="005F4B63">
              <w:rPr>
                <w:rFonts w:ascii="Arial" w:eastAsia="Calibri" w:hAnsi="Arial" w:cs="Arial"/>
                <w:color w:val="548DD4" w:themeColor="text2" w:themeTint="99"/>
                <w:sz w:val="24"/>
                <w:szCs w:val="24"/>
              </w:rPr>
              <w:t xml:space="preserve">Korištenje rezultata vrednovanja </w:t>
            </w:r>
          </w:p>
        </w:tc>
        <w:tc>
          <w:tcPr>
            <w:tcW w:w="10285"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831361C" w14:textId="77777777" w:rsidR="00CC368B" w:rsidRPr="005F4B63" w:rsidRDefault="00CC368B" w:rsidP="004209DE">
            <w:pPr>
              <w:rPr>
                <w:rFonts w:ascii="Arial" w:hAnsi="Arial" w:cs="Arial"/>
                <w:sz w:val="24"/>
                <w:szCs w:val="24"/>
              </w:rPr>
            </w:pPr>
            <w:r w:rsidRPr="005F4B63">
              <w:rPr>
                <w:rFonts w:ascii="Arial" w:eastAsia="Calibri" w:hAnsi="Arial" w:cs="Arial"/>
                <w:sz w:val="24"/>
                <w:szCs w:val="24"/>
              </w:rPr>
              <w:t xml:space="preserve">unapređenje rada i suradnje u školi </w:t>
            </w:r>
          </w:p>
        </w:tc>
      </w:tr>
    </w:tbl>
    <w:p w14:paraId="6FBE548D" w14:textId="197EE721" w:rsidR="00CC368B" w:rsidRDefault="00CC368B" w:rsidP="00CC368B"/>
    <w:p w14:paraId="3475A239" w14:textId="1FDD3841" w:rsidR="008F72E4" w:rsidRDefault="008F72E4" w:rsidP="00CC368B"/>
    <w:p w14:paraId="6BAE87C6" w14:textId="4EC6C366" w:rsidR="008F72E4" w:rsidRDefault="008F72E4" w:rsidP="008F72E4">
      <w:pPr>
        <w:rPr>
          <w:rFonts w:ascii="Arial" w:hAnsi="Arial" w:cs="Arial"/>
          <w:sz w:val="24"/>
          <w:szCs w:val="24"/>
        </w:rPr>
      </w:pPr>
      <w:r w:rsidRPr="000770B4">
        <w:rPr>
          <w:rFonts w:ascii="Arial" w:hAnsi="Arial" w:cs="Arial"/>
          <w:sz w:val="24"/>
          <w:szCs w:val="24"/>
        </w:rPr>
        <w:t>Predsjednica Školskog odbora:</w:t>
      </w:r>
      <w:r w:rsidRPr="000770B4">
        <w:rPr>
          <w:rFonts w:ascii="Arial" w:hAnsi="Arial" w:cs="Arial"/>
          <w:sz w:val="24"/>
          <w:szCs w:val="24"/>
        </w:rPr>
        <w:tab/>
      </w:r>
      <w:r w:rsidRPr="000770B4">
        <w:rPr>
          <w:rFonts w:ascii="Arial" w:hAnsi="Arial" w:cs="Arial"/>
          <w:sz w:val="24"/>
          <w:szCs w:val="24"/>
        </w:rPr>
        <w:tab/>
      </w:r>
      <w:r w:rsidRPr="000770B4">
        <w:rPr>
          <w:rFonts w:ascii="Arial" w:hAnsi="Arial" w:cs="Arial"/>
          <w:sz w:val="24"/>
          <w:szCs w:val="24"/>
        </w:rPr>
        <w:tab/>
        <w:t xml:space="preserve">               </w:t>
      </w:r>
      <w:r w:rsidR="000770B4">
        <w:rPr>
          <w:rFonts w:ascii="Arial" w:hAnsi="Arial" w:cs="Arial"/>
          <w:sz w:val="24"/>
          <w:szCs w:val="24"/>
        </w:rPr>
        <w:t xml:space="preserve">        </w:t>
      </w:r>
      <w:r w:rsidRPr="000770B4">
        <w:rPr>
          <w:rFonts w:ascii="Arial" w:hAnsi="Arial" w:cs="Arial"/>
          <w:sz w:val="24"/>
          <w:szCs w:val="24"/>
        </w:rPr>
        <w:t xml:space="preserve">                                                            Ravnateljica:</w:t>
      </w:r>
    </w:p>
    <w:p w14:paraId="5931BB9D" w14:textId="24B5F731" w:rsidR="000770B4" w:rsidRPr="000770B4" w:rsidRDefault="000770B4" w:rsidP="008F72E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MP</w:t>
      </w:r>
    </w:p>
    <w:p w14:paraId="04C3DD66" w14:textId="4EBE7F99" w:rsidR="008F72E4" w:rsidRPr="000770B4" w:rsidRDefault="008F72E4" w:rsidP="008F72E4">
      <w:pPr>
        <w:rPr>
          <w:rFonts w:ascii="Arial" w:hAnsi="Arial" w:cs="Arial"/>
          <w:sz w:val="24"/>
          <w:szCs w:val="24"/>
        </w:rPr>
      </w:pPr>
      <w:r w:rsidRPr="000770B4">
        <w:rPr>
          <w:rFonts w:ascii="Arial" w:hAnsi="Arial" w:cs="Arial"/>
          <w:sz w:val="24"/>
          <w:szCs w:val="24"/>
        </w:rPr>
        <w:t xml:space="preserve">     Alenka Delač, učiteljica </w:t>
      </w:r>
      <w:r w:rsidRPr="000770B4">
        <w:rPr>
          <w:rFonts w:ascii="Arial" w:hAnsi="Arial" w:cs="Arial"/>
          <w:sz w:val="24"/>
          <w:szCs w:val="24"/>
        </w:rPr>
        <w:tab/>
      </w:r>
      <w:r w:rsidRPr="000770B4">
        <w:rPr>
          <w:rFonts w:ascii="Arial" w:hAnsi="Arial" w:cs="Arial"/>
          <w:sz w:val="24"/>
          <w:szCs w:val="24"/>
        </w:rPr>
        <w:tab/>
      </w:r>
      <w:r w:rsidRPr="000770B4">
        <w:rPr>
          <w:rFonts w:ascii="Arial" w:hAnsi="Arial" w:cs="Arial"/>
          <w:sz w:val="24"/>
          <w:szCs w:val="24"/>
        </w:rPr>
        <w:tab/>
        <w:t xml:space="preserve">                                                                      </w:t>
      </w:r>
      <w:r w:rsidR="000770B4">
        <w:rPr>
          <w:rFonts w:ascii="Arial" w:hAnsi="Arial" w:cs="Arial"/>
          <w:sz w:val="24"/>
          <w:szCs w:val="24"/>
        </w:rPr>
        <w:t xml:space="preserve">       </w:t>
      </w:r>
      <w:r w:rsidRPr="000770B4">
        <w:rPr>
          <w:rFonts w:ascii="Arial" w:hAnsi="Arial" w:cs="Arial"/>
          <w:sz w:val="24"/>
          <w:szCs w:val="24"/>
        </w:rPr>
        <w:t>Kornelija Častek, dipl. def. – soc. ped.</w:t>
      </w:r>
    </w:p>
    <w:sectPr w:rsidR="008F72E4" w:rsidRPr="000770B4">
      <w:headerReference w:type="default" r:id="rId12"/>
      <w:footerReference w:type="default" r:id="rId13"/>
      <w:pgSz w:w="16838" w:h="11906"/>
      <w:pgMar w:top="1276" w:right="1418" w:bottom="1418"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302C" w14:textId="77777777" w:rsidR="00C37969" w:rsidRDefault="00C37969">
      <w:pPr>
        <w:spacing w:after="0" w:line="240" w:lineRule="auto"/>
      </w:pPr>
      <w:r>
        <w:separator/>
      </w:r>
    </w:p>
  </w:endnote>
  <w:endnote w:type="continuationSeparator" w:id="0">
    <w:p w14:paraId="4B94CD11" w14:textId="77777777" w:rsidR="00C37969" w:rsidRDefault="00C3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Ebrima">
    <w:panose1 w:val="02000000000000000000"/>
    <w:charset w:val="EE"/>
    <w:family w:val="auto"/>
    <w:pitch w:val="variable"/>
    <w:sig w:usb0="A000005F" w:usb1="02000041" w:usb2="00000800" w:usb3="00000000" w:csb0="00000093" w:csb1="00000000"/>
  </w:font>
  <w:font w:name="Trebuchet MS">
    <w:panose1 w:val="020B0603020202020204"/>
    <w:charset w:val="EE"/>
    <w:family w:val="swiss"/>
    <w:pitch w:val="variable"/>
    <w:sig w:usb0="000006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70AF" w14:textId="65F23780" w:rsidR="000E093C" w:rsidRDefault="000E093C">
    <w:pPr>
      <w:tabs>
        <w:tab w:val="center" w:pos="4536"/>
        <w:tab w:val="right" w:pos="9072"/>
      </w:tabs>
      <w:spacing w:after="709" w:line="240" w:lineRule="auto"/>
      <w:jc w:val="center"/>
    </w:pPr>
    <w:r>
      <w:rPr>
        <w:i/>
      </w:rPr>
      <w:t>Školska godina 202</w:t>
    </w:r>
    <w:r w:rsidR="002C1A90">
      <w:rPr>
        <w:i/>
      </w:rPr>
      <w:t>3</w:t>
    </w:r>
    <w:r>
      <w:rPr>
        <w:i/>
      </w:rPr>
      <w:t>./202</w:t>
    </w:r>
    <w:r w:rsidR="002C1A90">
      <w:rPr>
        <w:i/>
      </w:rPr>
      <w:t>4</w:t>
    </w:r>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500C" w14:textId="77777777" w:rsidR="00C37969" w:rsidRDefault="00C37969">
      <w:pPr>
        <w:spacing w:after="0" w:line="240" w:lineRule="auto"/>
      </w:pPr>
      <w:r>
        <w:separator/>
      </w:r>
    </w:p>
  </w:footnote>
  <w:footnote w:type="continuationSeparator" w:id="0">
    <w:p w14:paraId="17CB7D84" w14:textId="77777777" w:rsidR="00C37969" w:rsidRDefault="00C37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E8BB" w14:textId="46D28BA1" w:rsidR="000E093C" w:rsidRDefault="000E093C" w:rsidP="00E82C29">
    <w:pPr>
      <w:tabs>
        <w:tab w:val="center" w:pos="4536"/>
        <w:tab w:val="right" w:pos="9072"/>
      </w:tabs>
      <w:spacing w:after="0" w:line="240" w:lineRule="auto"/>
    </w:pPr>
    <w:r>
      <w:rPr>
        <w:noProof/>
      </w:rPr>
      <w:drawing>
        <wp:anchor distT="0" distB="0" distL="114300" distR="114300" simplePos="0" relativeHeight="251658240" behindDoc="0" locked="0" layoutInCell="1" allowOverlap="1" wp14:anchorId="476D955C" wp14:editId="4F682DAD">
          <wp:simplePos x="0" y="0"/>
          <wp:positionH relativeFrom="margin">
            <wp:align>left</wp:align>
          </wp:positionH>
          <wp:positionV relativeFrom="paragraph">
            <wp:posOffset>-228600</wp:posOffset>
          </wp:positionV>
          <wp:extent cx="495300" cy="80518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180" cy="8067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szCs w:val="24"/>
      </w:rPr>
      <w:t xml:space="preserve">OŠ Vladimira Nazora   </w:t>
    </w:r>
    <w:r>
      <w:rPr>
        <w:b/>
        <w:sz w:val="24"/>
        <w:szCs w:val="24"/>
      </w:rPr>
      <w:tab/>
      <w:t xml:space="preserve">              </w:t>
    </w:r>
    <w:r>
      <w:rPr>
        <w:b/>
        <w:sz w:val="24"/>
        <w:szCs w:val="24"/>
      </w:rPr>
      <w:tab/>
      <w:t xml:space="preserve"> Školski kurikulum</w:t>
    </w:r>
    <w:r>
      <w:tab/>
    </w:r>
    <w:r>
      <w:tab/>
    </w:r>
    <w:r>
      <w:tab/>
      <w:t xml:space="preserve">                                                   </w:t>
    </w:r>
    <w:r>
      <w:fldChar w:fldCharType="begin"/>
    </w:r>
    <w:r>
      <w:instrText>PAGE</w:instrText>
    </w:r>
    <w:r>
      <w:fldChar w:fldCharType="separate"/>
    </w:r>
    <w:r w:rsidR="0083599C">
      <w:rPr>
        <w:noProof/>
      </w:rPr>
      <w:t>221</w:t>
    </w:r>
    <w:r>
      <w:fldChar w:fldCharType="end"/>
    </w:r>
  </w:p>
  <w:p w14:paraId="6B393196" w14:textId="77777777" w:rsidR="000E093C" w:rsidRDefault="000E093C">
    <w:pPr>
      <w:tabs>
        <w:tab w:val="center" w:pos="4536"/>
        <w:tab w:val="right" w:pos="9072"/>
      </w:tabs>
      <w:spacing w:after="0" w:line="240" w:lineRule="auto"/>
      <w:jc w:val="both"/>
    </w:pPr>
  </w:p>
  <w:p w14:paraId="0C3037D0" w14:textId="77777777" w:rsidR="000E093C" w:rsidRDefault="000E093C">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4"/>
    <w:lvl w:ilvl="0">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2470A9F"/>
    <w:multiLevelType w:val="hybridMultilevel"/>
    <w:tmpl w:val="0ADABF18"/>
    <w:lvl w:ilvl="0" w:tplc="A6DA65EA">
      <w:start w:val="1"/>
      <w:numFmt w:val="bullet"/>
      <w:lvlText w:val=""/>
      <w:lvlJc w:val="left"/>
      <w:pPr>
        <w:tabs>
          <w:tab w:val="num" w:pos="360"/>
        </w:tabs>
        <w:ind w:left="360" w:hanging="360"/>
      </w:pPr>
      <w:rPr>
        <w:rFonts w:ascii="Wingdings" w:hAnsi="Wingdings" w:hint="default"/>
        <w:color w:val="800000"/>
        <w:sz w:val="22"/>
        <w:szCs w:val="22"/>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E47E91"/>
    <w:multiLevelType w:val="hybridMultilevel"/>
    <w:tmpl w:val="A7AAD5FA"/>
    <w:lvl w:ilvl="0" w:tplc="80D86674">
      <w:start w:val="1"/>
      <w:numFmt w:val="decimal"/>
      <w:lvlText w:val="%1."/>
      <w:lvlJc w:val="left"/>
      <w:pPr>
        <w:ind w:left="20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35CA432">
      <w:start w:val="1"/>
      <w:numFmt w:val="lowerLetter"/>
      <w:lvlText w:val="%2"/>
      <w:lvlJc w:val="left"/>
      <w:pPr>
        <w:ind w:left="12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E5C793C">
      <w:start w:val="1"/>
      <w:numFmt w:val="lowerRoman"/>
      <w:lvlText w:val="%3"/>
      <w:lvlJc w:val="left"/>
      <w:pPr>
        <w:ind w:left="19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1C69188">
      <w:start w:val="1"/>
      <w:numFmt w:val="decimal"/>
      <w:lvlText w:val="%4"/>
      <w:lvlJc w:val="left"/>
      <w:pPr>
        <w:ind w:left="26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148C856">
      <w:start w:val="1"/>
      <w:numFmt w:val="lowerLetter"/>
      <w:lvlText w:val="%5"/>
      <w:lvlJc w:val="left"/>
      <w:pPr>
        <w:ind w:left="33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C7C7284">
      <w:start w:val="1"/>
      <w:numFmt w:val="lowerRoman"/>
      <w:lvlText w:val="%6"/>
      <w:lvlJc w:val="left"/>
      <w:pPr>
        <w:ind w:left="41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B5AD79C">
      <w:start w:val="1"/>
      <w:numFmt w:val="decimal"/>
      <w:lvlText w:val="%7"/>
      <w:lvlJc w:val="left"/>
      <w:pPr>
        <w:ind w:left="48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20A2730">
      <w:start w:val="1"/>
      <w:numFmt w:val="lowerLetter"/>
      <w:lvlText w:val="%8"/>
      <w:lvlJc w:val="left"/>
      <w:pPr>
        <w:ind w:left="55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80A82EE">
      <w:start w:val="1"/>
      <w:numFmt w:val="lowerRoman"/>
      <w:lvlText w:val="%9"/>
      <w:lvlJc w:val="left"/>
      <w:pPr>
        <w:ind w:left="62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5107816"/>
    <w:multiLevelType w:val="hybridMultilevel"/>
    <w:tmpl w:val="69729C9A"/>
    <w:lvl w:ilvl="0" w:tplc="55586C98">
      <w:start w:val="9"/>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6BF6B5A"/>
    <w:multiLevelType w:val="multilevel"/>
    <w:tmpl w:val="332A51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AB02F0B"/>
    <w:multiLevelType w:val="hybridMultilevel"/>
    <w:tmpl w:val="09020B84"/>
    <w:lvl w:ilvl="0" w:tplc="3612D7B6">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8720FA0">
      <w:start w:val="1"/>
      <w:numFmt w:val="bullet"/>
      <w:lvlText w:val="o"/>
      <w:lvlJc w:val="left"/>
      <w:pPr>
        <w:ind w:left="15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8421A26">
      <w:start w:val="1"/>
      <w:numFmt w:val="bullet"/>
      <w:lvlText w:val="▪"/>
      <w:lvlJc w:val="left"/>
      <w:pPr>
        <w:ind w:left="22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648B694">
      <w:start w:val="1"/>
      <w:numFmt w:val="bullet"/>
      <w:lvlText w:val="•"/>
      <w:lvlJc w:val="left"/>
      <w:pPr>
        <w:ind w:left="29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9A8D418">
      <w:start w:val="1"/>
      <w:numFmt w:val="bullet"/>
      <w:lvlText w:val="o"/>
      <w:lvlJc w:val="left"/>
      <w:pPr>
        <w:ind w:left="3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A1653FC">
      <w:start w:val="1"/>
      <w:numFmt w:val="bullet"/>
      <w:lvlText w:val="▪"/>
      <w:lvlJc w:val="left"/>
      <w:pPr>
        <w:ind w:left="44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7F84550">
      <w:start w:val="1"/>
      <w:numFmt w:val="bullet"/>
      <w:lvlText w:val="•"/>
      <w:lvlJc w:val="left"/>
      <w:pPr>
        <w:ind w:left="51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509DFE">
      <w:start w:val="1"/>
      <w:numFmt w:val="bullet"/>
      <w:lvlText w:val="o"/>
      <w:lvlJc w:val="left"/>
      <w:pPr>
        <w:ind w:left="58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8380014">
      <w:start w:val="1"/>
      <w:numFmt w:val="bullet"/>
      <w:lvlText w:val="▪"/>
      <w:lvlJc w:val="left"/>
      <w:pPr>
        <w:ind w:left="65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B225B7D"/>
    <w:multiLevelType w:val="hybridMultilevel"/>
    <w:tmpl w:val="4AFE68AA"/>
    <w:lvl w:ilvl="0" w:tplc="D206C5B6">
      <w:start w:val="1"/>
      <w:numFmt w:val="bullet"/>
      <w:lvlText w:val="-"/>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3C8F01E">
      <w:start w:val="1"/>
      <w:numFmt w:val="bullet"/>
      <w:lvlText w:val="o"/>
      <w:lvlJc w:val="left"/>
      <w:pPr>
        <w:ind w:left="17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E122E9E">
      <w:start w:val="1"/>
      <w:numFmt w:val="bullet"/>
      <w:lvlText w:val="▪"/>
      <w:lvlJc w:val="left"/>
      <w:pPr>
        <w:ind w:left="24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134553A">
      <w:start w:val="1"/>
      <w:numFmt w:val="bullet"/>
      <w:lvlText w:val="•"/>
      <w:lvlJc w:val="left"/>
      <w:pPr>
        <w:ind w:left="3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3D0FB6E">
      <w:start w:val="1"/>
      <w:numFmt w:val="bullet"/>
      <w:lvlText w:val="o"/>
      <w:lvlJc w:val="left"/>
      <w:pPr>
        <w:ind w:left="3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4B619A8">
      <w:start w:val="1"/>
      <w:numFmt w:val="bullet"/>
      <w:lvlText w:val="▪"/>
      <w:lvlJc w:val="left"/>
      <w:pPr>
        <w:ind w:left="46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8C036A">
      <w:start w:val="1"/>
      <w:numFmt w:val="bullet"/>
      <w:lvlText w:val="•"/>
      <w:lvlJc w:val="left"/>
      <w:pPr>
        <w:ind w:left="53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1AE3550">
      <w:start w:val="1"/>
      <w:numFmt w:val="bullet"/>
      <w:lvlText w:val="o"/>
      <w:lvlJc w:val="left"/>
      <w:pPr>
        <w:ind w:left="60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2FA1798">
      <w:start w:val="1"/>
      <w:numFmt w:val="bullet"/>
      <w:lvlText w:val="▪"/>
      <w:lvlJc w:val="left"/>
      <w:pPr>
        <w:ind w:left="6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C1362EF"/>
    <w:multiLevelType w:val="hybridMultilevel"/>
    <w:tmpl w:val="247292BA"/>
    <w:lvl w:ilvl="0" w:tplc="1CB0FFE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BD31C3"/>
    <w:multiLevelType w:val="hybridMultilevel"/>
    <w:tmpl w:val="8208D8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2CC46CE"/>
    <w:multiLevelType w:val="hybridMultilevel"/>
    <w:tmpl w:val="8C9843CC"/>
    <w:lvl w:ilvl="0" w:tplc="01F6B8DE">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2A5A93"/>
    <w:multiLevelType w:val="hybridMultilevel"/>
    <w:tmpl w:val="0920876A"/>
    <w:lvl w:ilvl="0" w:tplc="60EEEFE8">
      <w:start w:val="1"/>
      <w:numFmt w:val="bullet"/>
      <w:lvlText w:val="-"/>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71280E6">
      <w:start w:val="1"/>
      <w:numFmt w:val="bullet"/>
      <w:lvlText w:val="o"/>
      <w:lvlJc w:val="left"/>
      <w:pPr>
        <w:ind w:left="11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5AA5588">
      <w:start w:val="1"/>
      <w:numFmt w:val="bullet"/>
      <w:lvlText w:val="▪"/>
      <w:lvlJc w:val="left"/>
      <w:pPr>
        <w:ind w:left="19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4E645EE">
      <w:start w:val="1"/>
      <w:numFmt w:val="bullet"/>
      <w:lvlText w:val="•"/>
      <w:lvlJc w:val="left"/>
      <w:pPr>
        <w:ind w:left="26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A70299C">
      <w:start w:val="1"/>
      <w:numFmt w:val="bullet"/>
      <w:lvlText w:val="o"/>
      <w:lvlJc w:val="left"/>
      <w:pPr>
        <w:ind w:left="33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FC8D3BE">
      <w:start w:val="1"/>
      <w:numFmt w:val="bullet"/>
      <w:lvlText w:val="▪"/>
      <w:lvlJc w:val="left"/>
      <w:pPr>
        <w:ind w:left="40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98CBAB2">
      <w:start w:val="1"/>
      <w:numFmt w:val="bullet"/>
      <w:lvlText w:val="•"/>
      <w:lvlJc w:val="left"/>
      <w:pPr>
        <w:ind w:left="47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9AACD92">
      <w:start w:val="1"/>
      <w:numFmt w:val="bullet"/>
      <w:lvlText w:val="o"/>
      <w:lvlJc w:val="left"/>
      <w:pPr>
        <w:ind w:left="55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6420EAE">
      <w:start w:val="1"/>
      <w:numFmt w:val="bullet"/>
      <w:lvlText w:val="▪"/>
      <w:lvlJc w:val="left"/>
      <w:pPr>
        <w:ind w:left="62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4967DCE"/>
    <w:multiLevelType w:val="hybridMultilevel"/>
    <w:tmpl w:val="3708A916"/>
    <w:lvl w:ilvl="0" w:tplc="419A0014">
      <w:start w:val="1"/>
      <w:numFmt w:val="bullet"/>
      <w:lvlText w:val="-"/>
      <w:lvlJc w:val="left"/>
      <w:pPr>
        <w:ind w:left="106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36D4AB9A">
      <w:start w:val="1"/>
      <w:numFmt w:val="bullet"/>
      <w:lvlText w:val="o"/>
      <w:lvlJc w:val="left"/>
      <w:pPr>
        <w:ind w:left="180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A740C9CE">
      <w:start w:val="1"/>
      <w:numFmt w:val="bullet"/>
      <w:lvlText w:val="▪"/>
      <w:lvlJc w:val="left"/>
      <w:pPr>
        <w:ind w:left="252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A28C494C">
      <w:start w:val="1"/>
      <w:numFmt w:val="bullet"/>
      <w:lvlText w:val="•"/>
      <w:lvlJc w:val="left"/>
      <w:pPr>
        <w:ind w:left="324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4B50C9D6">
      <w:start w:val="1"/>
      <w:numFmt w:val="bullet"/>
      <w:lvlText w:val="o"/>
      <w:lvlJc w:val="left"/>
      <w:pPr>
        <w:ind w:left="396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8ADA5790">
      <w:start w:val="1"/>
      <w:numFmt w:val="bullet"/>
      <w:lvlText w:val="▪"/>
      <w:lvlJc w:val="left"/>
      <w:pPr>
        <w:ind w:left="468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BB227E96">
      <w:start w:val="1"/>
      <w:numFmt w:val="bullet"/>
      <w:lvlText w:val="•"/>
      <w:lvlJc w:val="left"/>
      <w:pPr>
        <w:ind w:left="540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BBCAB214">
      <w:start w:val="1"/>
      <w:numFmt w:val="bullet"/>
      <w:lvlText w:val="o"/>
      <w:lvlJc w:val="left"/>
      <w:pPr>
        <w:ind w:left="612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2B109248">
      <w:start w:val="1"/>
      <w:numFmt w:val="bullet"/>
      <w:lvlText w:val="▪"/>
      <w:lvlJc w:val="left"/>
      <w:pPr>
        <w:ind w:left="684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3" w15:restartNumberingAfterBreak="0">
    <w:nsid w:val="1AA43284"/>
    <w:multiLevelType w:val="hybridMultilevel"/>
    <w:tmpl w:val="435EDB8C"/>
    <w:lvl w:ilvl="0" w:tplc="8F2AB6EE">
      <w:start w:val="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15748A0"/>
    <w:multiLevelType w:val="multilevel"/>
    <w:tmpl w:val="B018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311A81"/>
    <w:multiLevelType w:val="hybridMultilevel"/>
    <w:tmpl w:val="D09EF7DC"/>
    <w:lvl w:ilvl="0" w:tplc="AA225F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95010E7"/>
    <w:multiLevelType w:val="hybridMultilevel"/>
    <w:tmpl w:val="1FDA52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D9859BB"/>
    <w:multiLevelType w:val="multilevel"/>
    <w:tmpl w:val="2D28E0DC"/>
    <w:lvl w:ilvl="0">
      <w:start w:val="1"/>
      <w:numFmt w:val="bullet"/>
      <w:lvlText w:val="•"/>
      <w:lvlJc w:val="left"/>
      <w:pPr>
        <w:ind w:left="720" w:firstLine="360"/>
      </w:pPr>
      <w:rPr>
        <w:rFonts w:ascii="Arial" w:eastAsia="Arial" w:hAnsi="Arial" w:cs="Arial"/>
      </w:rPr>
    </w:lvl>
    <w:lvl w:ilvl="1">
      <w:start w:val="326"/>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2E070EE8"/>
    <w:multiLevelType w:val="hybridMultilevel"/>
    <w:tmpl w:val="10A849A2"/>
    <w:lvl w:ilvl="0" w:tplc="38EAD966">
      <w:start w:val="1"/>
      <w:numFmt w:val="bullet"/>
      <w:lvlText w:val="-"/>
      <w:lvlJc w:val="left"/>
      <w:pPr>
        <w:ind w:left="1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E32E8AE">
      <w:start w:val="1"/>
      <w:numFmt w:val="bullet"/>
      <w:lvlText w:val="o"/>
      <w:lvlJc w:val="left"/>
      <w:pPr>
        <w:ind w:left="2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E82697C">
      <w:start w:val="1"/>
      <w:numFmt w:val="bullet"/>
      <w:lvlText w:val="▪"/>
      <w:lvlJc w:val="left"/>
      <w:pPr>
        <w:ind w:left="28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2EF52E">
      <w:start w:val="1"/>
      <w:numFmt w:val="bullet"/>
      <w:lvlText w:val="•"/>
      <w:lvlJc w:val="left"/>
      <w:pPr>
        <w:ind w:left="36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696C472">
      <w:start w:val="1"/>
      <w:numFmt w:val="bullet"/>
      <w:lvlText w:val="o"/>
      <w:lvlJc w:val="left"/>
      <w:pPr>
        <w:ind w:left="4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4162AA6">
      <w:start w:val="1"/>
      <w:numFmt w:val="bullet"/>
      <w:lvlText w:val="▪"/>
      <w:lvlJc w:val="left"/>
      <w:pPr>
        <w:ind w:left="50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62806FE">
      <w:start w:val="1"/>
      <w:numFmt w:val="bullet"/>
      <w:lvlText w:val="•"/>
      <w:lvlJc w:val="left"/>
      <w:pPr>
        <w:ind w:left="5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9FC36B2">
      <w:start w:val="1"/>
      <w:numFmt w:val="bullet"/>
      <w:lvlText w:val="o"/>
      <w:lvlJc w:val="left"/>
      <w:pPr>
        <w:ind w:left="64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556CD50">
      <w:start w:val="1"/>
      <w:numFmt w:val="bullet"/>
      <w:lvlText w:val="▪"/>
      <w:lvlJc w:val="left"/>
      <w:pPr>
        <w:ind w:left="72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F5A53D8"/>
    <w:multiLevelType w:val="multilevel"/>
    <w:tmpl w:val="9CDE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C5DC7"/>
    <w:multiLevelType w:val="hybridMultilevel"/>
    <w:tmpl w:val="D56628A6"/>
    <w:lvl w:ilvl="0" w:tplc="C2385B26">
      <w:start w:val="1"/>
      <w:numFmt w:val="bullet"/>
      <w:lvlText w:val="-"/>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08C386">
      <w:start w:val="1"/>
      <w:numFmt w:val="bullet"/>
      <w:lvlText w:val="o"/>
      <w:lvlJc w:val="left"/>
      <w:pPr>
        <w:ind w:left="11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F0669C6">
      <w:start w:val="1"/>
      <w:numFmt w:val="bullet"/>
      <w:lvlText w:val="▪"/>
      <w:lvlJc w:val="left"/>
      <w:pPr>
        <w:ind w:left="19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5BEB89C">
      <w:start w:val="1"/>
      <w:numFmt w:val="bullet"/>
      <w:lvlText w:val="•"/>
      <w:lvlJc w:val="left"/>
      <w:pPr>
        <w:ind w:left="26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8B89F6C">
      <w:start w:val="1"/>
      <w:numFmt w:val="bullet"/>
      <w:lvlText w:val="o"/>
      <w:lvlJc w:val="left"/>
      <w:pPr>
        <w:ind w:left="33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6341A6E">
      <w:start w:val="1"/>
      <w:numFmt w:val="bullet"/>
      <w:lvlText w:val="▪"/>
      <w:lvlJc w:val="left"/>
      <w:pPr>
        <w:ind w:left="40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FEEB1B6">
      <w:start w:val="1"/>
      <w:numFmt w:val="bullet"/>
      <w:lvlText w:val="•"/>
      <w:lvlJc w:val="left"/>
      <w:pPr>
        <w:ind w:left="47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6CC40BC">
      <w:start w:val="1"/>
      <w:numFmt w:val="bullet"/>
      <w:lvlText w:val="o"/>
      <w:lvlJc w:val="left"/>
      <w:pPr>
        <w:ind w:left="55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398E66E">
      <w:start w:val="1"/>
      <w:numFmt w:val="bullet"/>
      <w:lvlText w:val="▪"/>
      <w:lvlJc w:val="left"/>
      <w:pPr>
        <w:ind w:left="62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27732B3"/>
    <w:multiLevelType w:val="hybridMultilevel"/>
    <w:tmpl w:val="7680B280"/>
    <w:lvl w:ilvl="0" w:tplc="5A12DC8C">
      <w:start w:val="1"/>
      <w:numFmt w:val="bullet"/>
      <w:lvlText w:val="-"/>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1387778">
      <w:start w:val="1"/>
      <w:numFmt w:val="bullet"/>
      <w:lvlText w:val="o"/>
      <w:lvlJc w:val="left"/>
      <w:pPr>
        <w:ind w:left="11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C50C3AA">
      <w:start w:val="1"/>
      <w:numFmt w:val="bullet"/>
      <w:lvlText w:val="▪"/>
      <w:lvlJc w:val="left"/>
      <w:pPr>
        <w:ind w:left="19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CB271D0">
      <w:start w:val="1"/>
      <w:numFmt w:val="bullet"/>
      <w:lvlText w:val="•"/>
      <w:lvlJc w:val="left"/>
      <w:pPr>
        <w:ind w:left="26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34E9C92">
      <w:start w:val="1"/>
      <w:numFmt w:val="bullet"/>
      <w:lvlText w:val="o"/>
      <w:lvlJc w:val="left"/>
      <w:pPr>
        <w:ind w:left="33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B69D50">
      <w:start w:val="1"/>
      <w:numFmt w:val="bullet"/>
      <w:lvlText w:val="▪"/>
      <w:lvlJc w:val="left"/>
      <w:pPr>
        <w:ind w:left="40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6700236">
      <w:start w:val="1"/>
      <w:numFmt w:val="bullet"/>
      <w:lvlText w:val="•"/>
      <w:lvlJc w:val="left"/>
      <w:pPr>
        <w:ind w:left="47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6C67A5C">
      <w:start w:val="1"/>
      <w:numFmt w:val="bullet"/>
      <w:lvlText w:val="o"/>
      <w:lvlJc w:val="left"/>
      <w:pPr>
        <w:ind w:left="55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9EE86E0">
      <w:start w:val="1"/>
      <w:numFmt w:val="bullet"/>
      <w:lvlText w:val="▪"/>
      <w:lvlJc w:val="left"/>
      <w:pPr>
        <w:ind w:left="62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7F16AAA"/>
    <w:multiLevelType w:val="hybridMultilevel"/>
    <w:tmpl w:val="A7D8A7C4"/>
    <w:lvl w:ilvl="0" w:tplc="A5BA81EE">
      <w:start w:val="1"/>
      <w:numFmt w:val="bullet"/>
      <w:lvlText w:val="-"/>
      <w:lvlJc w:val="left"/>
      <w:pPr>
        <w:ind w:left="721"/>
      </w:pPr>
      <w:rPr>
        <w:rFonts w:ascii="Times New Roman" w:eastAsia="Times New Roman" w:hAnsi="Times New Roman" w:cs="Times New Roman"/>
        <w:b w:val="0"/>
        <w:i w:val="0"/>
        <w:strike w:val="0"/>
        <w:dstrike w:val="0"/>
        <w:color w:val="000000"/>
        <w:sz w:val="58"/>
        <w:szCs w:val="58"/>
        <w:u w:val="none" w:color="000000"/>
        <w:bdr w:val="none" w:sz="0" w:space="0" w:color="auto"/>
        <w:shd w:val="clear" w:color="auto" w:fill="auto"/>
        <w:vertAlign w:val="baseline"/>
      </w:rPr>
    </w:lvl>
    <w:lvl w:ilvl="1" w:tplc="07E4152E">
      <w:start w:val="1"/>
      <w:numFmt w:val="bullet"/>
      <w:lvlText w:val=""/>
      <w:lvlJc w:val="left"/>
      <w:pPr>
        <w:ind w:left="1398"/>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2" w:tplc="D402E1FA">
      <w:start w:val="1"/>
      <w:numFmt w:val="bullet"/>
      <w:lvlText w:val="▪"/>
      <w:lvlJc w:val="left"/>
      <w:pPr>
        <w:ind w:left="234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3" w:tplc="E8DE44C2">
      <w:start w:val="1"/>
      <w:numFmt w:val="bullet"/>
      <w:lvlText w:val="•"/>
      <w:lvlJc w:val="left"/>
      <w:pPr>
        <w:ind w:left="306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4" w:tplc="5BC05282">
      <w:start w:val="1"/>
      <w:numFmt w:val="bullet"/>
      <w:lvlText w:val="o"/>
      <w:lvlJc w:val="left"/>
      <w:pPr>
        <w:ind w:left="378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5" w:tplc="D5887584">
      <w:start w:val="1"/>
      <w:numFmt w:val="bullet"/>
      <w:lvlText w:val="▪"/>
      <w:lvlJc w:val="left"/>
      <w:pPr>
        <w:ind w:left="450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6" w:tplc="EEF6DB8C">
      <w:start w:val="1"/>
      <w:numFmt w:val="bullet"/>
      <w:lvlText w:val="•"/>
      <w:lvlJc w:val="left"/>
      <w:pPr>
        <w:ind w:left="522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7" w:tplc="1514FE04">
      <w:start w:val="1"/>
      <w:numFmt w:val="bullet"/>
      <w:lvlText w:val="o"/>
      <w:lvlJc w:val="left"/>
      <w:pPr>
        <w:ind w:left="594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8" w:tplc="6270E234">
      <w:start w:val="1"/>
      <w:numFmt w:val="bullet"/>
      <w:lvlText w:val="▪"/>
      <w:lvlJc w:val="left"/>
      <w:pPr>
        <w:ind w:left="6666"/>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C717FE7"/>
    <w:multiLevelType w:val="hybridMultilevel"/>
    <w:tmpl w:val="49E8DB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5081747"/>
    <w:multiLevelType w:val="hybridMultilevel"/>
    <w:tmpl w:val="FB2C4DDA"/>
    <w:lvl w:ilvl="0" w:tplc="9BCEAF34">
      <w:numFmt w:val="bullet"/>
      <w:lvlText w:val="-"/>
      <w:lvlJc w:val="left"/>
      <w:pPr>
        <w:ind w:left="720" w:hanging="360"/>
      </w:pPr>
      <w:rPr>
        <w:rFonts w:ascii="Calibri" w:eastAsia="Times New Roman" w:hAnsi="Calibri" w:cs="Calibri" w:hint="default"/>
        <w:i/>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8D42E08"/>
    <w:multiLevelType w:val="hybridMultilevel"/>
    <w:tmpl w:val="FF669050"/>
    <w:lvl w:ilvl="0" w:tplc="041A0001">
      <w:start w:val="1"/>
      <w:numFmt w:val="bullet"/>
      <w:lvlText w:val=""/>
      <w:lvlJc w:val="left"/>
      <w:pPr>
        <w:ind w:left="720" w:hanging="360"/>
      </w:pPr>
      <w:rPr>
        <w:rFonts w:ascii="Symbol" w:hAnsi="Symbol" w:hint="default"/>
      </w:rPr>
    </w:lvl>
    <w:lvl w:ilvl="1" w:tplc="2F6820B6">
      <w:numFmt w:val="bullet"/>
      <w:lvlText w:val="•"/>
      <w:lvlJc w:val="left"/>
      <w:pPr>
        <w:ind w:left="1785" w:hanging="705"/>
      </w:pPr>
      <w:rPr>
        <w:rFonts w:ascii="Calibri" w:eastAsia="Calibri" w:hAnsi="Calibri"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8E944ED"/>
    <w:multiLevelType w:val="hybridMultilevel"/>
    <w:tmpl w:val="19FAF31E"/>
    <w:lvl w:ilvl="0" w:tplc="9116A55A">
      <w:start w:val="1"/>
      <w:numFmt w:val="bullet"/>
      <w:lvlText w:val="-"/>
      <w:lvlJc w:val="left"/>
      <w:pPr>
        <w:ind w:left="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FF432BA">
      <w:start w:val="1"/>
      <w:numFmt w:val="bullet"/>
      <w:lvlText w:val="o"/>
      <w:lvlJc w:val="left"/>
      <w:pPr>
        <w:ind w:left="12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FF4A59A">
      <w:start w:val="1"/>
      <w:numFmt w:val="bullet"/>
      <w:lvlText w:val="▪"/>
      <w:lvlJc w:val="left"/>
      <w:pPr>
        <w:ind w:left="19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6988B0E">
      <w:start w:val="1"/>
      <w:numFmt w:val="bullet"/>
      <w:lvlText w:val="•"/>
      <w:lvlJc w:val="left"/>
      <w:pPr>
        <w:ind w:left="26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E525E30">
      <w:start w:val="1"/>
      <w:numFmt w:val="bullet"/>
      <w:lvlText w:val="o"/>
      <w:lvlJc w:val="left"/>
      <w:pPr>
        <w:ind w:left="33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A025C8A">
      <w:start w:val="1"/>
      <w:numFmt w:val="bullet"/>
      <w:lvlText w:val="▪"/>
      <w:lvlJc w:val="left"/>
      <w:pPr>
        <w:ind w:left="40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0E43F76">
      <w:start w:val="1"/>
      <w:numFmt w:val="bullet"/>
      <w:lvlText w:val="•"/>
      <w:lvlJc w:val="left"/>
      <w:pPr>
        <w:ind w:left="48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08C3E22">
      <w:start w:val="1"/>
      <w:numFmt w:val="bullet"/>
      <w:lvlText w:val="o"/>
      <w:lvlJc w:val="left"/>
      <w:pPr>
        <w:ind w:left="55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D520F68">
      <w:start w:val="1"/>
      <w:numFmt w:val="bullet"/>
      <w:lvlText w:val="▪"/>
      <w:lvlJc w:val="left"/>
      <w:pPr>
        <w:ind w:left="62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13F2EAF"/>
    <w:multiLevelType w:val="hybridMultilevel"/>
    <w:tmpl w:val="58C296DA"/>
    <w:lvl w:ilvl="0" w:tplc="A9D28800">
      <w:start w:val="1"/>
      <w:numFmt w:val="bullet"/>
      <w:lvlText w:val="-"/>
      <w:lvlJc w:val="left"/>
      <w:pPr>
        <w:ind w:left="1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22039B6">
      <w:start w:val="1"/>
      <w:numFmt w:val="bullet"/>
      <w:lvlText w:val="o"/>
      <w:lvlJc w:val="left"/>
      <w:pPr>
        <w:ind w:left="11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68EC878">
      <w:start w:val="1"/>
      <w:numFmt w:val="bullet"/>
      <w:lvlText w:val="▪"/>
      <w:lvlJc w:val="left"/>
      <w:pPr>
        <w:ind w:left="19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CAA7E44">
      <w:start w:val="1"/>
      <w:numFmt w:val="bullet"/>
      <w:lvlText w:val="•"/>
      <w:lvlJc w:val="left"/>
      <w:pPr>
        <w:ind w:left="26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19450D6">
      <w:start w:val="1"/>
      <w:numFmt w:val="bullet"/>
      <w:lvlText w:val="o"/>
      <w:lvlJc w:val="left"/>
      <w:pPr>
        <w:ind w:left="33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600E530">
      <w:start w:val="1"/>
      <w:numFmt w:val="bullet"/>
      <w:lvlText w:val="▪"/>
      <w:lvlJc w:val="left"/>
      <w:pPr>
        <w:ind w:left="40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AD6FC1A">
      <w:start w:val="1"/>
      <w:numFmt w:val="bullet"/>
      <w:lvlText w:val="•"/>
      <w:lvlJc w:val="left"/>
      <w:pPr>
        <w:ind w:left="47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56E4036">
      <w:start w:val="1"/>
      <w:numFmt w:val="bullet"/>
      <w:lvlText w:val="o"/>
      <w:lvlJc w:val="left"/>
      <w:pPr>
        <w:ind w:left="55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06C628E">
      <w:start w:val="1"/>
      <w:numFmt w:val="bullet"/>
      <w:lvlText w:val="▪"/>
      <w:lvlJc w:val="left"/>
      <w:pPr>
        <w:ind w:left="62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518D490C"/>
    <w:multiLevelType w:val="hybridMultilevel"/>
    <w:tmpl w:val="3D125D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2EE36D2"/>
    <w:multiLevelType w:val="multilevel"/>
    <w:tmpl w:val="859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631776"/>
    <w:multiLevelType w:val="multilevel"/>
    <w:tmpl w:val="94E0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837E7A"/>
    <w:multiLevelType w:val="hybridMultilevel"/>
    <w:tmpl w:val="C1349884"/>
    <w:lvl w:ilvl="0" w:tplc="208AC86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3A66F6"/>
    <w:multiLevelType w:val="hybridMultilevel"/>
    <w:tmpl w:val="3392D29E"/>
    <w:lvl w:ilvl="0" w:tplc="40543922">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B156AFB"/>
    <w:multiLevelType w:val="hybridMultilevel"/>
    <w:tmpl w:val="CC2C4C8E"/>
    <w:lvl w:ilvl="0" w:tplc="6FF68B10">
      <w:start w:val="1"/>
      <w:numFmt w:val="bullet"/>
      <w:lvlText w:val="-"/>
      <w:lvlJc w:val="left"/>
      <w:pPr>
        <w:ind w:left="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DDA8AB2">
      <w:start w:val="1"/>
      <w:numFmt w:val="bullet"/>
      <w:lvlText w:val="o"/>
      <w:lvlJc w:val="left"/>
      <w:pPr>
        <w:ind w:left="12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738B01C">
      <w:start w:val="1"/>
      <w:numFmt w:val="bullet"/>
      <w:lvlText w:val="▪"/>
      <w:lvlJc w:val="left"/>
      <w:pPr>
        <w:ind w:left="19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4607E92">
      <w:start w:val="1"/>
      <w:numFmt w:val="bullet"/>
      <w:lvlText w:val="•"/>
      <w:lvlJc w:val="left"/>
      <w:pPr>
        <w:ind w:left="26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878FCAC">
      <w:start w:val="1"/>
      <w:numFmt w:val="bullet"/>
      <w:lvlText w:val="o"/>
      <w:lvlJc w:val="left"/>
      <w:pPr>
        <w:ind w:left="3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CFAF13A">
      <w:start w:val="1"/>
      <w:numFmt w:val="bullet"/>
      <w:lvlText w:val="▪"/>
      <w:lvlJc w:val="left"/>
      <w:pPr>
        <w:ind w:left="4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B5C37BC">
      <w:start w:val="1"/>
      <w:numFmt w:val="bullet"/>
      <w:lvlText w:val="•"/>
      <w:lvlJc w:val="left"/>
      <w:pPr>
        <w:ind w:left="4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2BEE7E8">
      <w:start w:val="1"/>
      <w:numFmt w:val="bullet"/>
      <w:lvlText w:val="o"/>
      <w:lvlJc w:val="left"/>
      <w:pPr>
        <w:ind w:left="5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F3C425A">
      <w:start w:val="1"/>
      <w:numFmt w:val="bullet"/>
      <w:lvlText w:val="▪"/>
      <w:lvlJc w:val="left"/>
      <w:pPr>
        <w:ind w:left="6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62D313AE"/>
    <w:multiLevelType w:val="multilevel"/>
    <w:tmpl w:val="492CAEEA"/>
    <w:lvl w:ilvl="0">
      <w:start w:val="1"/>
      <w:numFmt w:val="decimal"/>
      <w:lvlText w:val="%1."/>
      <w:lvlJc w:val="left"/>
      <w:pPr>
        <w:tabs>
          <w:tab w:val="num" w:pos="720"/>
        </w:tabs>
        <w:ind w:left="720" w:hanging="360"/>
      </w:pPr>
      <w:rPr>
        <w:color w:val="333333"/>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D549A1"/>
    <w:multiLevelType w:val="hybridMultilevel"/>
    <w:tmpl w:val="CDE8BEBE"/>
    <w:lvl w:ilvl="0" w:tplc="19F412D4">
      <w:start w:val="1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6E65CDB"/>
    <w:multiLevelType w:val="multilevel"/>
    <w:tmpl w:val="19BA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1A7644"/>
    <w:multiLevelType w:val="multilevel"/>
    <w:tmpl w:val="B13E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216473"/>
    <w:multiLevelType w:val="hybridMultilevel"/>
    <w:tmpl w:val="5F92D38C"/>
    <w:lvl w:ilvl="0" w:tplc="028ACDA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E451E5A"/>
    <w:multiLevelType w:val="hybridMultilevel"/>
    <w:tmpl w:val="37AE8A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761154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E67ED8"/>
    <w:multiLevelType w:val="multilevel"/>
    <w:tmpl w:val="E51A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8722F2"/>
    <w:multiLevelType w:val="multilevel"/>
    <w:tmpl w:val="A822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AA579D"/>
    <w:multiLevelType w:val="hybridMultilevel"/>
    <w:tmpl w:val="C68ED96C"/>
    <w:lvl w:ilvl="0" w:tplc="C756D650">
      <w:start w:val="1"/>
      <w:numFmt w:val="bullet"/>
      <w:lvlText w:val="-"/>
      <w:lvlJc w:val="left"/>
      <w:pPr>
        <w:ind w:left="106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7A2A09EC">
      <w:start w:val="1"/>
      <w:numFmt w:val="bullet"/>
      <w:lvlText w:val="o"/>
      <w:lvlJc w:val="left"/>
      <w:pPr>
        <w:ind w:left="180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2242C938">
      <w:start w:val="1"/>
      <w:numFmt w:val="bullet"/>
      <w:lvlText w:val="▪"/>
      <w:lvlJc w:val="left"/>
      <w:pPr>
        <w:ind w:left="252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E5E8954E">
      <w:start w:val="1"/>
      <w:numFmt w:val="bullet"/>
      <w:lvlText w:val="•"/>
      <w:lvlJc w:val="left"/>
      <w:pPr>
        <w:ind w:left="324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6F407EF6">
      <w:start w:val="1"/>
      <w:numFmt w:val="bullet"/>
      <w:lvlText w:val="o"/>
      <w:lvlJc w:val="left"/>
      <w:pPr>
        <w:ind w:left="396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2306E8C0">
      <w:start w:val="1"/>
      <w:numFmt w:val="bullet"/>
      <w:lvlText w:val="▪"/>
      <w:lvlJc w:val="left"/>
      <w:pPr>
        <w:ind w:left="468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9AD6AC9A">
      <w:start w:val="1"/>
      <w:numFmt w:val="bullet"/>
      <w:lvlText w:val="•"/>
      <w:lvlJc w:val="left"/>
      <w:pPr>
        <w:ind w:left="540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366C338">
      <w:start w:val="1"/>
      <w:numFmt w:val="bullet"/>
      <w:lvlText w:val="o"/>
      <w:lvlJc w:val="left"/>
      <w:pPr>
        <w:ind w:left="612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E332B282">
      <w:start w:val="1"/>
      <w:numFmt w:val="bullet"/>
      <w:lvlText w:val="▪"/>
      <w:lvlJc w:val="left"/>
      <w:pPr>
        <w:ind w:left="684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16cid:durableId="37972178">
    <w:abstractNumId w:val="5"/>
  </w:num>
  <w:num w:numId="2" w16cid:durableId="2129623463">
    <w:abstractNumId w:val="17"/>
  </w:num>
  <w:num w:numId="3" w16cid:durableId="440033510">
    <w:abstractNumId w:val="40"/>
  </w:num>
  <w:num w:numId="4" w16cid:durableId="41446564">
    <w:abstractNumId w:val="14"/>
  </w:num>
  <w:num w:numId="5" w16cid:durableId="219826595">
    <w:abstractNumId w:val="37"/>
  </w:num>
  <w:num w:numId="6" w16cid:durableId="1797092578">
    <w:abstractNumId w:val="36"/>
  </w:num>
  <w:num w:numId="7" w16cid:durableId="395973260">
    <w:abstractNumId w:val="35"/>
  </w:num>
  <w:num w:numId="8" w16cid:durableId="990332590">
    <w:abstractNumId w:val="15"/>
  </w:num>
  <w:num w:numId="9" w16cid:durableId="484474125">
    <w:abstractNumId w:val="4"/>
  </w:num>
  <w:num w:numId="10" w16cid:durableId="1198465512">
    <w:abstractNumId w:val="2"/>
  </w:num>
  <w:num w:numId="11" w16cid:durableId="893009284">
    <w:abstractNumId w:val="11"/>
  </w:num>
  <w:num w:numId="12" w16cid:durableId="2005467986">
    <w:abstractNumId w:val="26"/>
  </w:num>
  <w:num w:numId="13" w16cid:durableId="786630799">
    <w:abstractNumId w:val="21"/>
  </w:num>
  <w:num w:numId="14" w16cid:durableId="739986652">
    <w:abstractNumId w:val="33"/>
  </w:num>
  <w:num w:numId="15" w16cid:durableId="1230992928">
    <w:abstractNumId w:val="3"/>
  </w:num>
  <w:num w:numId="16" w16cid:durableId="303312478">
    <w:abstractNumId w:val="20"/>
  </w:num>
  <w:num w:numId="17" w16cid:durableId="784036222">
    <w:abstractNumId w:val="27"/>
  </w:num>
  <w:num w:numId="18" w16cid:durableId="472142019">
    <w:abstractNumId w:val="6"/>
  </w:num>
  <w:num w:numId="19" w16cid:durableId="601382539">
    <w:abstractNumId w:val="28"/>
  </w:num>
  <w:num w:numId="20" w16cid:durableId="301884246">
    <w:abstractNumId w:val="32"/>
  </w:num>
  <w:num w:numId="21" w16cid:durableId="89326127">
    <w:abstractNumId w:val="10"/>
  </w:num>
  <w:num w:numId="22" w16cid:durableId="339890705">
    <w:abstractNumId w:val="41"/>
  </w:num>
  <w:num w:numId="23" w16cid:durableId="187833321">
    <w:abstractNumId w:val="30"/>
  </w:num>
  <w:num w:numId="24" w16cid:durableId="1654409467">
    <w:abstractNumId w:val="8"/>
  </w:num>
  <w:num w:numId="25" w16cid:durableId="67387938">
    <w:abstractNumId w:val="38"/>
  </w:num>
  <w:num w:numId="26" w16cid:durableId="1021858306">
    <w:abstractNumId w:val="34"/>
  </w:num>
  <w:num w:numId="27" w16cid:durableId="942037245">
    <w:abstractNumId w:val="16"/>
  </w:num>
  <w:num w:numId="28" w16cid:durableId="967929783">
    <w:abstractNumId w:val="22"/>
  </w:num>
  <w:num w:numId="29" w16cid:durableId="3214226">
    <w:abstractNumId w:val="12"/>
  </w:num>
  <w:num w:numId="30" w16cid:durableId="1622688286">
    <w:abstractNumId w:val="18"/>
  </w:num>
  <w:num w:numId="31" w16cid:durableId="232350117">
    <w:abstractNumId w:val="7"/>
  </w:num>
  <w:num w:numId="32" w16cid:durableId="683020614">
    <w:abstractNumId w:val="43"/>
  </w:num>
  <w:num w:numId="33" w16cid:durableId="849954286">
    <w:abstractNumId w:val="29"/>
  </w:num>
  <w:num w:numId="34" w16cid:durableId="1901331286">
    <w:abstractNumId w:val="42"/>
  </w:num>
  <w:num w:numId="35" w16cid:durableId="1392389357">
    <w:abstractNumId w:val="13"/>
  </w:num>
  <w:num w:numId="36" w16cid:durableId="551304549">
    <w:abstractNumId w:val="31"/>
  </w:num>
  <w:num w:numId="37" w16cid:durableId="1812596723">
    <w:abstractNumId w:val="24"/>
  </w:num>
  <w:num w:numId="38" w16cid:durableId="272515523">
    <w:abstractNumId w:val="39"/>
  </w:num>
  <w:num w:numId="39" w16cid:durableId="2090496106">
    <w:abstractNumId w:val="9"/>
  </w:num>
  <w:num w:numId="40" w16cid:durableId="1211654924">
    <w:abstractNumId w:val="23"/>
  </w:num>
  <w:num w:numId="41" w16cid:durableId="1215266705">
    <w:abstractNumId w:val="25"/>
  </w:num>
  <w:num w:numId="42" w16cid:durableId="421924694">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DAC"/>
    <w:rsid w:val="00000AEC"/>
    <w:rsid w:val="000026EC"/>
    <w:rsid w:val="00002CB6"/>
    <w:rsid w:val="000063B4"/>
    <w:rsid w:val="000175DA"/>
    <w:rsid w:val="0002051B"/>
    <w:rsid w:val="00020F6D"/>
    <w:rsid w:val="0002123E"/>
    <w:rsid w:val="00023D1C"/>
    <w:rsid w:val="00025654"/>
    <w:rsid w:val="0003508A"/>
    <w:rsid w:val="00037CFF"/>
    <w:rsid w:val="00043BF5"/>
    <w:rsid w:val="00043FCB"/>
    <w:rsid w:val="000447EF"/>
    <w:rsid w:val="000449C9"/>
    <w:rsid w:val="00047487"/>
    <w:rsid w:val="0005701C"/>
    <w:rsid w:val="0006197F"/>
    <w:rsid w:val="000645D5"/>
    <w:rsid w:val="00070301"/>
    <w:rsid w:val="00074237"/>
    <w:rsid w:val="00074E22"/>
    <w:rsid w:val="000770B4"/>
    <w:rsid w:val="000775AD"/>
    <w:rsid w:val="00080067"/>
    <w:rsid w:val="00081A08"/>
    <w:rsid w:val="00083072"/>
    <w:rsid w:val="000901B7"/>
    <w:rsid w:val="00092D43"/>
    <w:rsid w:val="00094F84"/>
    <w:rsid w:val="00095082"/>
    <w:rsid w:val="00096EBC"/>
    <w:rsid w:val="00097452"/>
    <w:rsid w:val="000A0095"/>
    <w:rsid w:val="000A03BD"/>
    <w:rsid w:val="000A03C0"/>
    <w:rsid w:val="000A2D5F"/>
    <w:rsid w:val="000A2F25"/>
    <w:rsid w:val="000A4492"/>
    <w:rsid w:val="000C30BF"/>
    <w:rsid w:val="000D3F45"/>
    <w:rsid w:val="000E07CB"/>
    <w:rsid w:val="000E093C"/>
    <w:rsid w:val="000E32A2"/>
    <w:rsid w:val="000F0E60"/>
    <w:rsid w:val="000F3B6B"/>
    <w:rsid w:val="000F6155"/>
    <w:rsid w:val="000F7931"/>
    <w:rsid w:val="00103FD7"/>
    <w:rsid w:val="001079E9"/>
    <w:rsid w:val="00115AB3"/>
    <w:rsid w:val="00116E0B"/>
    <w:rsid w:val="00125706"/>
    <w:rsid w:val="001300D2"/>
    <w:rsid w:val="00136C30"/>
    <w:rsid w:val="001372E7"/>
    <w:rsid w:val="0014203F"/>
    <w:rsid w:val="001423EF"/>
    <w:rsid w:val="00142A2D"/>
    <w:rsid w:val="00150529"/>
    <w:rsid w:val="001562EC"/>
    <w:rsid w:val="00160662"/>
    <w:rsid w:val="00164956"/>
    <w:rsid w:val="00164C9A"/>
    <w:rsid w:val="00165B1B"/>
    <w:rsid w:val="001744FF"/>
    <w:rsid w:val="00175E4F"/>
    <w:rsid w:val="001803CA"/>
    <w:rsid w:val="001917D2"/>
    <w:rsid w:val="0019345E"/>
    <w:rsid w:val="00197D5E"/>
    <w:rsid w:val="001B03F5"/>
    <w:rsid w:val="001B0F58"/>
    <w:rsid w:val="001B12BC"/>
    <w:rsid w:val="001B3ECD"/>
    <w:rsid w:val="001B46A3"/>
    <w:rsid w:val="001B471A"/>
    <w:rsid w:val="001B4D1F"/>
    <w:rsid w:val="001B5C80"/>
    <w:rsid w:val="001B65F0"/>
    <w:rsid w:val="001C445A"/>
    <w:rsid w:val="001D163E"/>
    <w:rsid w:val="001D4F3B"/>
    <w:rsid w:val="001E14C1"/>
    <w:rsid w:val="001E77FA"/>
    <w:rsid w:val="001F2CFB"/>
    <w:rsid w:val="001F42FD"/>
    <w:rsid w:val="001F5FFD"/>
    <w:rsid w:val="002025DE"/>
    <w:rsid w:val="00202C72"/>
    <w:rsid w:val="00204BFB"/>
    <w:rsid w:val="00204F23"/>
    <w:rsid w:val="002077A2"/>
    <w:rsid w:val="00214AE9"/>
    <w:rsid w:val="00215016"/>
    <w:rsid w:val="00215EE2"/>
    <w:rsid w:val="00217250"/>
    <w:rsid w:val="0022248A"/>
    <w:rsid w:val="00222790"/>
    <w:rsid w:val="00222A59"/>
    <w:rsid w:val="002265ED"/>
    <w:rsid w:val="00230C01"/>
    <w:rsid w:val="0023194F"/>
    <w:rsid w:val="00232466"/>
    <w:rsid w:val="00232A02"/>
    <w:rsid w:val="00232B52"/>
    <w:rsid w:val="00235085"/>
    <w:rsid w:val="00235B25"/>
    <w:rsid w:val="0024011B"/>
    <w:rsid w:val="002410CE"/>
    <w:rsid w:val="0024515B"/>
    <w:rsid w:val="00247CE4"/>
    <w:rsid w:val="00255DB4"/>
    <w:rsid w:val="002643BF"/>
    <w:rsid w:val="00270D17"/>
    <w:rsid w:val="002719FC"/>
    <w:rsid w:val="00275218"/>
    <w:rsid w:val="00286CC9"/>
    <w:rsid w:val="002965E3"/>
    <w:rsid w:val="00296EE3"/>
    <w:rsid w:val="00296F28"/>
    <w:rsid w:val="002972C4"/>
    <w:rsid w:val="002A0E85"/>
    <w:rsid w:val="002A1969"/>
    <w:rsid w:val="002A74D0"/>
    <w:rsid w:val="002A7DF7"/>
    <w:rsid w:val="002B1B59"/>
    <w:rsid w:val="002B3A63"/>
    <w:rsid w:val="002B4EE2"/>
    <w:rsid w:val="002B5E8E"/>
    <w:rsid w:val="002C1A90"/>
    <w:rsid w:val="002C28C2"/>
    <w:rsid w:val="002C7233"/>
    <w:rsid w:val="002C79EE"/>
    <w:rsid w:val="002D1156"/>
    <w:rsid w:val="002D39FC"/>
    <w:rsid w:val="002D6E02"/>
    <w:rsid w:val="002D7C49"/>
    <w:rsid w:val="002E073B"/>
    <w:rsid w:val="002E0C78"/>
    <w:rsid w:val="002E225D"/>
    <w:rsid w:val="002E6726"/>
    <w:rsid w:val="002E771F"/>
    <w:rsid w:val="002F0FB7"/>
    <w:rsid w:val="00306268"/>
    <w:rsid w:val="00306788"/>
    <w:rsid w:val="0030700C"/>
    <w:rsid w:val="003246F2"/>
    <w:rsid w:val="00326DD8"/>
    <w:rsid w:val="003362B9"/>
    <w:rsid w:val="0033638A"/>
    <w:rsid w:val="00340021"/>
    <w:rsid w:val="003414AB"/>
    <w:rsid w:val="00342D6A"/>
    <w:rsid w:val="00343777"/>
    <w:rsid w:val="003449F2"/>
    <w:rsid w:val="00346B91"/>
    <w:rsid w:val="00350B85"/>
    <w:rsid w:val="003662F9"/>
    <w:rsid w:val="0037375D"/>
    <w:rsid w:val="00374D01"/>
    <w:rsid w:val="003764CF"/>
    <w:rsid w:val="0038515E"/>
    <w:rsid w:val="0038715C"/>
    <w:rsid w:val="00390907"/>
    <w:rsid w:val="00392B12"/>
    <w:rsid w:val="00393A4A"/>
    <w:rsid w:val="003B2BA2"/>
    <w:rsid w:val="003C119B"/>
    <w:rsid w:val="003C6065"/>
    <w:rsid w:val="003C6199"/>
    <w:rsid w:val="003C7CDF"/>
    <w:rsid w:val="003D0246"/>
    <w:rsid w:val="003D0E24"/>
    <w:rsid w:val="003D3879"/>
    <w:rsid w:val="003D56CA"/>
    <w:rsid w:val="003D6286"/>
    <w:rsid w:val="003D6982"/>
    <w:rsid w:val="003E1033"/>
    <w:rsid w:val="003E6289"/>
    <w:rsid w:val="003F3223"/>
    <w:rsid w:val="003F5F59"/>
    <w:rsid w:val="003F6162"/>
    <w:rsid w:val="003F68F1"/>
    <w:rsid w:val="003F7F9D"/>
    <w:rsid w:val="004004D6"/>
    <w:rsid w:val="00401604"/>
    <w:rsid w:val="0040339D"/>
    <w:rsid w:val="004037D9"/>
    <w:rsid w:val="00407768"/>
    <w:rsid w:val="00407DAC"/>
    <w:rsid w:val="00415D42"/>
    <w:rsid w:val="0042042D"/>
    <w:rsid w:val="004209DE"/>
    <w:rsid w:val="00423D35"/>
    <w:rsid w:val="00427E11"/>
    <w:rsid w:val="00440CB7"/>
    <w:rsid w:val="004410B6"/>
    <w:rsid w:val="004427B0"/>
    <w:rsid w:val="00444A39"/>
    <w:rsid w:val="00447874"/>
    <w:rsid w:val="004540BF"/>
    <w:rsid w:val="004560BE"/>
    <w:rsid w:val="00456623"/>
    <w:rsid w:val="00461B5D"/>
    <w:rsid w:val="00477664"/>
    <w:rsid w:val="004805E3"/>
    <w:rsid w:val="00484E00"/>
    <w:rsid w:val="004908D3"/>
    <w:rsid w:val="0049119D"/>
    <w:rsid w:val="004925D3"/>
    <w:rsid w:val="004A2458"/>
    <w:rsid w:val="004A3594"/>
    <w:rsid w:val="004A38E8"/>
    <w:rsid w:val="004B0383"/>
    <w:rsid w:val="004B3AE1"/>
    <w:rsid w:val="004B550A"/>
    <w:rsid w:val="004B55E6"/>
    <w:rsid w:val="004B6A03"/>
    <w:rsid w:val="004B7F5A"/>
    <w:rsid w:val="004C2C52"/>
    <w:rsid w:val="004C2D44"/>
    <w:rsid w:val="004D43E3"/>
    <w:rsid w:val="004D449C"/>
    <w:rsid w:val="004D4794"/>
    <w:rsid w:val="004E0A85"/>
    <w:rsid w:val="004E2D3C"/>
    <w:rsid w:val="004E493C"/>
    <w:rsid w:val="004F3DF6"/>
    <w:rsid w:val="005023AA"/>
    <w:rsid w:val="00502ADB"/>
    <w:rsid w:val="00507653"/>
    <w:rsid w:val="0051273F"/>
    <w:rsid w:val="005128EE"/>
    <w:rsid w:val="00513DCD"/>
    <w:rsid w:val="00520C87"/>
    <w:rsid w:val="0052162B"/>
    <w:rsid w:val="005252B3"/>
    <w:rsid w:val="00525BB3"/>
    <w:rsid w:val="00526D5B"/>
    <w:rsid w:val="0052798B"/>
    <w:rsid w:val="00533EF6"/>
    <w:rsid w:val="00536F12"/>
    <w:rsid w:val="00545841"/>
    <w:rsid w:val="00555075"/>
    <w:rsid w:val="00561C08"/>
    <w:rsid w:val="00563E43"/>
    <w:rsid w:val="00577961"/>
    <w:rsid w:val="00580882"/>
    <w:rsid w:val="00592501"/>
    <w:rsid w:val="005940B3"/>
    <w:rsid w:val="005A09C6"/>
    <w:rsid w:val="005A1BD2"/>
    <w:rsid w:val="005A234C"/>
    <w:rsid w:val="005B5620"/>
    <w:rsid w:val="005B5639"/>
    <w:rsid w:val="005B688D"/>
    <w:rsid w:val="005C0A6C"/>
    <w:rsid w:val="005C1500"/>
    <w:rsid w:val="005C31D1"/>
    <w:rsid w:val="005C46D4"/>
    <w:rsid w:val="005C6E6C"/>
    <w:rsid w:val="005D0C48"/>
    <w:rsid w:val="005D284B"/>
    <w:rsid w:val="005D4860"/>
    <w:rsid w:val="005D5874"/>
    <w:rsid w:val="005D59E1"/>
    <w:rsid w:val="005F1CF3"/>
    <w:rsid w:val="005F2851"/>
    <w:rsid w:val="005F4B63"/>
    <w:rsid w:val="005F5B8D"/>
    <w:rsid w:val="005F623C"/>
    <w:rsid w:val="005F6FDA"/>
    <w:rsid w:val="006047D7"/>
    <w:rsid w:val="0060594C"/>
    <w:rsid w:val="00612BF4"/>
    <w:rsid w:val="006164F1"/>
    <w:rsid w:val="00620922"/>
    <w:rsid w:val="0062126C"/>
    <w:rsid w:val="00650638"/>
    <w:rsid w:val="00651B6F"/>
    <w:rsid w:val="006523C5"/>
    <w:rsid w:val="0065464F"/>
    <w:rsid w:val="00656158"/>
    <w:rsid w:val="00657A34"/>
    <w:rsid w:val="00663471"/>
    <w:rsid w:val="00665AA4"/>
    <w:rsid w:val="006660A8"/>
    <w:rsid w:val="006701D4"/>
    <w:rsid w:val="006708CC"/>
    <w:rsid w:val="006719AF"/>
    <w:rsid w:val="00671DE0"/>
    <w:rsid w:val="00674AB5"/>
    <w:rsid w:val="00676B48"/>
    <w:rsid w:val="0067742D"/>
    <w:rsid w:val="0068438B"/>
    <w:rsid w:val="00686F2A"/>
    <w:rsid w:val="00691DF2"/>
    <w:rsid w:val="00692EC4"/>
    <w:rsid w:val="00693CDB"/>
    <w:rsid w:val="00693E35"/>
    <w:rsid w:val="00694FBC"/>
    <w:rsid w:val="006A1F7A"/>
    <w:rsid w:val="006A2565"/>
    <w:rsid w:val="006A5563"/>
    <w:rsid w:val="006B575F"/>
    <w:rsid w:val="006C3541"/>
    <w:rsid w:val="006C3C19"/>
    <w:rsid w:val="006C3D46"/>
    <w:rsid w:val="006C7B8D"/>
    <w:rsid w:val="006D5D7F"/>
    <w:rsid w:val="006D7018"/>
    <w:rsid w:val="006E7432"/>
    <w:rsid w:val="006F10FA"/>
    <w:rsid w:val="00700328"/>
    <w:rsid w:val="007007D2"/>
    <w:rsid w:val="007023BE"/>
    <w:rsid w:val="007036AF"/>
    <w:rsid w:val="007118F2"/>
    <w:rsid w:val="00711CA7"/>
    <w:rsid w:val="00714124"/>
    <w:rsid w:val="00714E3D"/>
    <w:rsid w:val="0071546B"/>
    <w:rsid w:val="007167A8"/>
    <w:rsid w:val="00717A05"/>
    <w:rsid w:val="00720C2D"/>
    <w:rsid w:val="00730CDB"/>
    <w:rsid w:val="0073150B"/>
    <w:rsid w:val="00737E66"/>
    <w:rsid w:val="0074184D"/>
    <w:rsid w:val="00741B98"/>
    <w:rsid w:val="00741E3D"/>
    <w:rsid w:val="00745E2F"/>
    <w:rsid w:val="007472F0"/>
    <w:rsid w:val="007520E6"/>
    <w:rsid w:val="00762F25"/>
    <w:rsid w:val="00763AF5"/>
    <w:rsid w:val="007740FD"/>
    <w:rsid w:val="007779C2"/>
    <w:rsid w:val="00780C2D"/>
    <w:rsid w:val="00783A5A"/>
    <w:rsid w:val="00785311"/>
    <w:rsid w:val="00785E19"/>
    <w:rsid w:val="00790021"/>
    <w:rsid w:val="0079150C"/>
    <w:rsid w:val="007949E9"/>
    <w:rsid w:val="00797BE4"/>
    <w:rsid w:val="007A042A"/>
    <w:rsid w:val="007A34C6"/>
    <w:rsid w:val="007A6EB8"/>
    <w:rsid w:val="007B3154"/>
    <w:rsid w:val="007B4777"/>
    <w:rsid w:val="007B5389"/>
    <w:rsid w:val="007B5ABB"/>
    <w:rsid w:val="007C06C6"/>
    <w:rsid w:val="007D4FAB"/>
    <w:rsid w:val="007D56A4"/>
    <w:rsid w:val="007E18E7"/>
    <w:rsid w:val="007E3945"/>
    <w:rsid w:val="007E3B08"/>
    <w:rsid w:val="007E4569"/>
    <w:rsid w:val="007E5A14"/>
    <w:rsid w:val="007E6828"/>
    <w:rsid w:val="007F010F"/>
    <w:rsid w:val="007F224E"/>
    <w:rsid w:val="00800C82"/>
    <w:rsid w:val="00800E9B"/>
    <w:rsid w:val="00802DF5"/>
    <w:rsid w:val="00810453"/>
    <w:rsid w:val="0081397C"/>
    <w:rsid w:val="0081570E"/>
    <w:rsid w:val="00816944"/>
    <w:rsid w:val="008207CA"/>
    <w:rsid w:val="0082418C"/>
    <w:rsid w:val="00830CC2"/>
    <w:rsid w:val="0083371E"/>
    <w:rsid w:val="00834AEE"/>
    <w:rsid w:val="00835155"/>
    <w:rsid w:val="00835576"/>
    <w:rsid w:val="0083599C"/>
    <w:rsid w:val="00836852"/>
    <w:rsid w:val="00842729"/>
    <w:rsid w:val="00843873"/>
    <w:rsid w:val="00850777"/>
    <w:rsid w:val="00851571"/>
    <w:rsid w:val="00854972"/>
    <w:rsid w:val="00855E9B"/>
    <w:rsid w:val="00860ADD"/>
    <w:rsid w:val="00860D83"/>
    <w:rsid w:val="00862943"/>
    <w:rsid w:val="0087612C"/>
    <w:rsid w:val="00893605"/>
    <w:rsid w:val="00894D2B"/>
    <w:rsid w:val="0089505D"/>
    <w:rsid w:val="008959E7"/>
    <w:rsid w:val="008A1904"/>
    <w:rsid w:val="008A3EFC"/>
    <w:rsid w:val="008A5CF2"/>
    <w:rsid w:val="008B167F"/>
    <w:rsid w:val="008B52FB"/>
    <w:rsid w:val="008C020D"/>
    <w:rsid w:val="008C3572"/>
    <w:rsid w:val="008C4C35"/>
    <w:rsid w:val="008C4E43"/>
    <w:rsid w:val="008D182A"/>
    <w:rsid w:val="008D38DB"/>
    <w:rsid w:val="008D5356"/>
    <w:rsid w:val="008E2DFD"/>
    <w:rsid w:val="008F1FFF"/>
    <w:rsid w:val="008F3355"/>
    <w:rsid w:val="008F4157"/>
    <w:rsid w:val="008F487E"/>
    <w:rsid w:val="008F556F"/>
    <w:rsid w:val="008F58B5"/>
    <w:rsid w:val="008F72E4"/>
    <w:rsid w:val="00905931"/>
    <w:rsid w:val="00906E3E"/>
    <w:rsid w:val="00911103"/>
    <w:rsid w:val="00913A5C"/>
    <w:rsid w:val="009162B9"/>
    <w:rsid w:val="00930666"/>
    <w:rsid w:val="00932210"/>
    <w:rsid w:val="0093348F"/>
    <w:rsid w:val="00935E4C"/>
    <w:rsid w:val="00937B2D"/>
    <w:rsid w:val="00952661"/>
    <w:rsid w:val="00953C16"/>
    <w:rsid w:val="009647F6"/>
    <w:rsid w:val="00972756"/>
    <w:rsid w:val="00974206"/>
    <w:rsid w:val="009803CD"/>
    <w:rsid w:val="00982B84"/>
    <w:rsid w:val="009844E5"/>
    <w:rsid w:val="00991383"/>
    <w:rsid w:val="0099395B"/>
    <w:rsid w:val="009B37A4"/>
    <w:rsid w:val="009B5F3F"/>
    <w:rsid w:val="009C0464"/>
    <w:rsid w:val="009C45F1"/>
    <w:rsid w:val="009C6014"/>
    <w:rsid w:val="009D30BF"/>
    <w:rsid w:val="009D3869"/>
    <w:rsid w:val="009D5B2F"/>
    <w:rsid w:val="009D6C14"/>
    <w:rsid w:val="009E46B4"/>
    <w:rsid w:val="009F1E07"/>
    <w:rsid w:val="009F3626"/>
    <w:rsid w:val="009F7067"/>
    <w:rsid w:val="00A0027D"/>
    <w:rsid w:val="00A02927"/>
    <w:rsid w:val="00A064E7"/>
    <w:rsid w:val="00A159CB"/>
    <w:rsid w:val="00A1644E"/>
    <w:rsid w:val="00A175AC"/>
    <w:rsid w:val="00A201EF"/>
    <w:rsid w:val="00A20F33"/>
    <w:rsid w:val="00A249A0"/>
    <w:rsid w:val="00A24BDB"/>
    <w:rsid w:val="00A24E41"/>
    <w:rsid w:val="00A25941"/>
    <w:rsid w:val="00A25E6D"/>
    <w:rsid w:val="00A26FDB"/>
    <w:rsid w:val="00A2753D"/>
    <w:rsid w:val="00A3211D"/>
    <w:rsid w:val="00A35F3A"/>
    <w:rsid w:val="00A45F79"/>
    <w:rsid w:val="00A46537"/>
    <w:rsid w:val="00A5581B"/>
    <w:rsid w:val="00A624B2"/>
    <w:rsid w:val="00A62AB1"/>
    <w:rsid w:val="00A65451"/>
    <w:rsid w:val="00A67149"/>
    <w:rsid w:val="00A67E05"/>
    <w:rsid w:val="00A717EC"/>
    <w:rsid w:val="00A75909"/>
    <w:rsid w:val="00A81162"/>
    <w:rsid w:val="00A818FD"/>
    <w:rsid w:val="00A83927"/>
    <w:rsid w:val="00A94C4B"/>
    <w:rsid w:val="00AA16F0"/>
    <w:rsid w:val="00AA41F7"/>
    <w:rsid w:val="00AA4D43"/>
    <w:rsid w:val="00AA5EDC"/>
    <w:rsid w:val="00AA736D"/>
    <w:rsid w:val="00AB4196"/>
    <w:rsid w:val="00AB6C51"/>
    <w:rsid w:val="00AB6F79"/>
    <w:rsid w:val="00AC288D"/>
    <w:rsid w:val="00AC2F0A"/>
    <w:rsid w:val="00AC61AD"/>
    <w:rsid w:val="00AC62EB"/>
    <w:rsid w:val="00AD06DF"/>
    <w:rsid w:val="00AD1D05"/>
    <w:rsid w:val="00AD295B"/>
    <w:rsid w:val="00AD29A9"/>
    <w:rsid w:val="00AE13B0"/>
    <w:rsid w:val="00AE462F"/>
    <w:rsid w:val="00AE70A2"/>
    <w:rsid w:val="00AF3126"/>
    <w:rsid w:val="00AF350E"/>
    <w:rsid w:val="00AF472B"/>
    <w:rsid w:val="00B004E9"/>
    <w:rsid w:val="00B1227E"/>
    <w:rsid w:val="00B12976"/>
    <w:rsid w:val="00B13115"/>
    <w:rsid w:val="00B13CD1"/>
    <w:rsid w:val="00B15730"/>
    <w:rsid w:val="00B16080"/>
    <w:rsid w:val="00B163F8"/>
    <w:rsid w:val="00B26463"/>
    <w:rsid w:val="00B272FD"/>
    <w:rsid w:val="00B30B5F"/>
    <w:rsid w:val="00B328FA"/>
    <w:rsid w:val="00B359BE"/>
    <w:rsid w:val="00B4263E"/>
    <w:rsid w:val="00B54D36"/>
    <w:rsid w:val="00B56A94"/>
    <w:rsid w:val="00B56B39"/>
    <w:rsid w:val="00B65CD6"/>
    <w:rsid w:val="00B70573"/>
    <w:rsid w:val="00B740D9"/>
    <w:rsid w:val="00B74D37"/>
    <w:rsid w:val="00B866BC"/>
    <w:rsid w:val="00B87018"/>
    <w:rsid w:val="00B91691"/>
    <w:rsid w:val="00BA11D4"/>
    <w:rsid w:val="00BA5428"/>
    <w:rsid w:val="00BB00AA"/>
    <w:rsid w:val="00BB39E7"/>
    <w:rsid w:val="00BB3B78"/>
    <w:rsid w:val="00BB3E9E"/>
    <w:rsid w:val="00BB4239"/>
    <w:rsid w:val="00BB48B6"/>
    <w:rsid w:val="00BB6227"/>
    <w:rsid w:val="00BB6541"/>
    <w:rsid w:val="00BB6854"/>
    <w:rsid w:val="00BB78DC"/>
    <w:rsid w:val="00BC1136"/>
    <w:rsid w:val="00BC4969"/>
    <w:rsid w:val="00BC7041"/>
    <w:rsid w:val="00BD12C8"/>
    <w:rsid w:val="00BD1845"/>
    <w:rsid w:val="00BD4D26"/>
    <w:rsid w:val="00BD6A43"/>
    <w:rsid w:val="00BE4603"/>
    <w:rsid w:val="00BE64FD"/>
    <w:rsid w:val="00BE6572"/>
    <w:rsid w:val="00BF3404"/>
    <w:rsid w:val="00BF568B"/>
    <w:rsid w:val="00C00C65"/>
    <w:rsid w:val="00C01BC7"/>
    <w:rsid w:val="00C02D84"/>
    <w:rsid w:val="00C1049A"/>
    <w:rsid w:val="00C11C15"/>
    <w:rsid w:val="00C1475B"/>
    <w:rsid w:val="00C17E4A"/>
    <w:rsid w:val="00C31CD3"/>
    <w:rsid w:val="00C337CD"/>
    <w:rsid w:val="00C34319"/>
    <w:rsid w:val="00C365B2"/>
    <w:rsid w:val="00C36788"/>
    <w:rsid w:val="00C37969"/>
    <w:rsid w:val="00C40FC5"/>
    <w:rsid w:val="00C42B5C"/>
    <w:rsid w:val="00C45276"/>
    <w:rsid w:val="00C455DE"/>
    <w:rsid w:val="00C45FC7"/>
    <w:rsid w:val="00C55EA5"/>
    <w:rsid w:val="00C56A17"/>
    <w:rsid w:val="00C574EB"/>
    <w:rsid w:val="00C64990"/>
    <w:rsid w:val="00C767D8"/>
    <w:rsid w:val="00C80E82"/>
    <w:rsid w:val="00C82FFC"/>
    <w:rsid w:val="00C83D05"/>
    <w:rsid w:val="00C85B0C"/>
    <w:rsid w:val="00C86736"/>
    <w:rsid w:val="00C86951"/>
    <w:rsid w:val="00C93CDB"/>
    <w:rsid w:val="00C93DA9"/>
    <w:rsid w:val="00C95410"/>
    <w:rsid w:val="00CA3995"/>
    <w:rsid w:val="00CA39C4"/>
    <w:rsid w:val="00CA3DE7"/>
    <w:rsid w:val="00CB0FA9"/>
    <w:rsid w:val="00CB25FA"/>
    <w:rsid w:val="00CB7738"/>
    <w:rsid w:val="00CC1447"/>
    <w:rsid w:val="00CC368B"/>
    <w:rsid w:val="00CC6C71"/>
    <w:rsid w:val="00CD0EBF"/>
    <w:rsid w:val="00CD1629"/>
    <w:rsid w:val="00CD20BD"/>
    <w:rsid w:val="00CD28E5"/>
    <w:rsid w:val="00CD56E3"/>
    <w:rsid w:val="00CD721D"/>
    <w:rsid w:val="00CD7B7D"/>
    <w:rsid w:val="00CE15FB"/>
    <w:rsid w:val="00CF08E4"/>
    <w:rsid w:val="00CF54D3"/>
    <w:rsid w:val="00D0447E"/>
    <w:rsid w:val="00D06ABD"/>
    <w:rsid w:val="00D11848"/>
    <w:rsid w:val="00D14298"/>
    <w:rsid w:val="00D15ADE"/>
    <w:rsid w:val="00D15DE8"/>
    <w:rsid w:val="00D209D1"/>
    <w:rsid w:val="00D23956"/>
    <w:rsid w:val="00D257F9"/>
    <w:rsid w:val="00D3017D"/>
    <w:rsid w:val="00D3272F"/>
    <w:rsid w:val="00D32815"/>
    <w:rsid w:val="00D3411A"/>
    <w:rsid w:val="00D36237"/>
    <w:rsid w:val="00D45497"/>
    <w:rsid w:val="00D45718"/>
    <w:rsid w:val="00D53FD0"/>
    <w:rsid w:val="00D5792A"/>
    <w:rsid w:val="00D7401F"/>
    <w:rsid w:val="00D7769E"/>
    <w:rsid w:val="00D85A75"/>
    <w:rsid w:val="00D85BF0"/>
    <w:rsid w:val="00DA6A35"/>
    <w:rsid w:val="00DA7F8F"/>
    <w:rsid w:val="00DB3FE0"/>
    <w:rsid w:val="00DB415A"/>
    <w:rsid w:val="00DC3D0C"/>
    <w:rsid w:val="00DD1A61"/>
    <w:rsid w:val="00DE1819"/>
    <w:rsid w:val="00DE18B2"/>
    <w:rsid w:val="00DE2531"/>
    <w:rsid w:val="00DE2888"/>
    <w:rsid w:val="00DE40FA"/>
    <w:rsid w:val="00DE5C5E"/>
    <w:rsid w:val="00DF0DC8"/>
    <w:rsid w:val="00DF1C3B"/>
    <w:rsid w:val="00DF3E5D"/>
    <w:rsid w:val="00DF69B5"/>
    <w:rsid w:val="00DF705D"/>
    <w:rsid w:val="00DF715D"/>
    <w:rsid w:val="00E00C4A"/>
    <w:rsid w:val="00E0408C"/>
    <w:rsid w:val="00E04202"/>
    <w:rsid w:val="00E05580"/>
    <w:rsid w:val="00E05C61"/>
    <w:rsid w:val="00E2027F"/>
    <w:rsid w:val="00E30588"/>
    <w:rsid w:val="00E32039"/>
    <w:rsid w:val="00E34A49"/>
    <w:rsid w:val="00E3548F"/>
    <w:rsid w:val="00E360CF"/>
    <w:rsid w:val="00E3757E"/>
    <w:rsid w:val="00E4253D"/>
    <w:rsid w:val="00E43B6C"/>
    <w:rsid w:val="00E4443C"/>
    <w:rsid w:val="00E44843"/>
    <w:rsid w:val="00E44ACA"/>
    <w:rsid w:val="00E50130"/>
    <w:rsid w:val="00E50D2A"/>
    <w:rsid w:val="00E51C42"/>
    <w:rsid w:val="00E563AA"/>
    <w:rsid w:val="00E6068E"/>
    <w:rsid w:val="00E63986"/>
    <w:rsid w:val="00E711B4"/>
    <w:rsid w:val="00E770F6"/>
    <w:rsid w:val="00E77EA1"/>
    <w:rsid w:val="00E80D98"/>
    <w:rsid w:val="00E81F5F"/>
    <w:rsid w:val="00E82236"/>
    <w:rsid w:val="00E82C29"/>
    <w:rsid w:val="00E84CFF"/>
    <w:rsid w:val="00E9500C"/>
    <w:rsid w:val="00EA725F"/>
    <w:rsid w:val="00EB3A1D"/>
    <w:rsid w:val="00EC60F8"/>
    <w:rsid w:val="00EC7A31"/>
    <w:rsid w:val="00ED1522"/>
    <w:rsid w:val="00ED1644"/>
    <w:rsid w:val="00ED6987"/>
    <w:rsid w:val="00EE6608"/>
    <w:rsid w:val="00EE76A7"/>
    <w:rsid w:val="00EF177D"/>
    <w:rsid w:val="00EF75BA"/>
    <w:rsid w:val="00F00FBB"/>
    <w:rsid w:val="00F06B2B"/>
    <w:rsid w:val="00F06E2B"/>
    <w:rsid w:val="00F110B9"/>
    <w:rsid w:val="00F20160"/>
    <w:rsid w:val="00F30761"/>
    <w:rsid w:val="00F328B6"/>
    <w:rsid w:val="00F32BAC"/>
    <w:rsid w:val="00F32DB0"/>
    <w:rsid w:val="00F33426"/>
    <w:rsid w:val="00F40D17"/>
    <w:rsid w:val="00F430A0"/>
    <w:rsid w:val="00F45778"/>
    <w:rsid w:val="00F52410"/>
    <w:rsid w:val="00F53084"/>
    <w:rsid w:val="00F5462C"/>
    <w:rsid w:val="00F5690E"/>
    <w:rsid w:val="00F60444"/>
    <w:rsid w:val="00F60857"/>
    <w:rsid w:val="00F61FC9"/>
    <w:rsid w:val="00F63B02"/>
    <w:rsid w:val="00F65ECB"/>
    <w:rsid w:val="00F66519"/>
    <w:rsid w:val="00F679DF"/>
    <w:rsid w:val="00F701ED"/>
    <w:rsid w:val="00F777B1"/>
    <w:rsid w:val="00F90D83"/>
    <w:rsid w:val="00F91F0D"/>
    <w:rsid w:val="00F94EF0"/>
    <w:rsid w:val="00FA05BB"/>
    <w:rsid w:val="00FA1D4B"/>
    <w:rsid w:val="00FA25BA"/>
    <w:rsid w:val="00FA460D"/>
    <w:rsid w:val="00FA4948"/>
    <w:rsid w:val="00FB52EA"/>
    <w:rsid w:val="00FB558D"/>
    <w:rsid w:val="00FB72E6"/>
    <w:rsid w:val="00FC313C"/>
    <w:rsid w:val="00FC49B4"/>
    <w:rsid w:val="00FD00F7"/>
    <w:rsid w:val="00FD23FF"/>
    <w:rsid w:val="00FD4E46"/>
    <w:rsid w:val="00FE322C"/>
    <w:rsid w:val="00FE5890"/>
    <w:rsid w:val="00FF6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31190"/>
  <w15:docId w15:val="{956969AF-828E-4A9A-BAE0-5C69F8FC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hr-HR" w:eastAsia="hr-HR"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37"/>
  </w:style>
  <w:style w:type="paragraph" w:styleId="Naslov1">
    <w:name w:val="heading 1"/>
    <w:basedOn w:val="Normal"/>
    <w:next w:val="Normal"/>
    <w:link w:val="Naslov1Char"/>
    <w:uiPriority w:val="9"/>
    <w:qFormat/>
    <w:rsid w:val="00074237"/>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Naslov2">
    <w:name w:val="heading 2"/>
    <w:basedOn w:val="Normal"/>
    <w:next w:val="Normal"/>
    <w:link w:val="Naslov2Char"/>
    <w:uiPriority w:val="9"/>
    <w:unhideWhenUsed/>
    <w:qFormat/>
    <w:rsid w:val="0007423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semiHidden/>
    <w:unhideWhenUsed/>
    <w:qFormat/>
    <w:rsid w:val="00074237"/>
    <w:pPr>
      <w:keepNext/>
      <w:keepLines/>
      <w:spacing w:before="160" w:after="0" w:line="240" w:lineRule="auto"/>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074237"/>
    <w:pPr>
      <w:keepNext/>
      <w:keepLines/>
      <w:spacing w:before="80" w:after="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074237"/>
    <w:pPr>
      <w:keepNext/>
      <w:keepLines/>
      <w:spacing w:before="40" w:after="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074237"/>
    <w:pPr>
      <w:keepNext/>
      <w:keepLines/>
      <w:spacing w:before="40" w:after="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unhideWhenUsed/>
    <w:qFormat/>
    <w:rsid w:val="00074237"/>
    <w:pPr>
      <w:keepNext/>
      <w:keepLines/>
      <w:spacing w:before="40" w:after="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074237"/>
    <w:pPr>
      <w:keepNext/>
      <w:keepLines/>
      <w:spacing w:before="40" w:after="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074237"/>
    <w:pPr>
      <w:keepNext/>
      <w:keepLines/>
      <w:spacing w:before="40" w:after="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link w:val="NaslovChar"/>
    <w:uiPriority w:val="10"/>
    <w:qFormat/>
    <w:rsid w:val="00074237"/>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Podnaslov">
    <w:name w:val="Subtitle"/>
    <w:basedOn w:val="Normal"/>
    <w:next w:val="Normal"/>
    <w:link w:val="PodnaslovChar"/>
    <w:uiPriority w:val="11"/>
    <w:qFormat/>
    <w:rsid w:val="00074237"/>
    <w:pPr>
      <w:numPr>
        <w:ilvl w:val="1"/>
      </w:numPr>
      <w:jc w:val="center"/>
    </w:pPr>
    <w:rPr>
      <w:color w:val="1F497D" w:themeColor="text2"/>
      <w:sz w:val="28"/>
      <w:szCs w:val="28"/>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eNormal10"/>
    <w:tblPr>
      <w:tblStyleRowBandSize w:val="1"/>
      <w:tblStyleColBandSize w:val="1"/>
      <w:tblCellMar>
        <w:left w:w="115" w:type="dxa"/>
        <w:right w:w="115"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15" w:type="dxa"/>
        <w:right w:w="115" w:type="dxa"/>
      </w:tblCellMar>
    </w:tblPr>
  </w:style>
  <w:style w:type="table" w:customStyle="1" w:styleId="a5">
    <w:basedOn w:val="TableNormal10"/>
    <w:pPr>
      <w:spacing w:after="0" w:line="240" w:lineRule="auto"/>
    </w:pPr>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left w:w="115" w:type="dxa"/>
        <w:right w:w="115" w:type="dxa"/>
      </w:tblCellMar>
    </w:tblPr>
  </w:style>
  <w:style w:type="table" w:customStyle="1" w:styleId="a7">
    <w:basedOn w:val="TableNormal10"/>
    <w:tblPr>
      <w:tblStyleRowBandSize w:val="1"/>
      <w:tblStyleColBandSize w:val="1"/>
      <w:tblCellMar>
        <w:left w:w="115" w:type="dxa"/>
        <w:right w:w="115" w:type="dxa"/>
      </w:tblCellMar>
    </w:tblPr>
  </w:style>
  <w:style w:type="table" w:customStyle="1" w:styleId="a8">
    <w:basedOn w:val="TableNormal10"/>
    <w:tblPr>
      <w:tblStyleRowBandSize w:val="1"/>
      <w:tblStyleColBandSize w:val="1"/>
      <w:tblCellMar>
        <w:left w:w="115" w:type="dxa"/>
        <w:right w:w="115"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15" w:type="dxa"/>
        <w:right w:w="115" w:type="dxa"/>
      </w:tblCellMar>
    </w:tblPr>
  </w:style>
  <w:style w:type="table" w:customStyle="1" w:styleId="ab">
    <w:basedOn w:val="TableNormal10"/>
    <w:tblPr>
      <w:tblStyleRowBandSize w:val="1"/>
      <w:tblStyleColBandSize w:val="1"/>
      <w:tblCellMar>
        <w:left w:w="115" w:type="dxa"/>
        <w:right w:w="115" w:type="dxa"/>
      </w:tblCellMar>
    </w:tblPr>
  </w:style>
  <w:style w:type="table" w:customStyle="1" w:styleId="ac">
    <w:basedOn w:val="TableNormal10"/>
    <w:tblPr>
      <w:tblStyleRowBandSize w:val="1"/>
      <w:tblStyleColBandSize w:val="1"/>
      <w:tblCellMar>
        <w:left w:w="115" w:type="dxa"/>
        <w:right w:w="115" w:type="dxa"/>
      </w:tblCellMar>
    </w:tblPr>
  </w:style>
  <w:style w:type="table" w:customStyle="1" w:styleId="ad">
    <w:basedOn w:val="TableNormal10"/>
    <w:tblPr>
      <w:tblStyleRowBandSize w:val="1"/>
      <w:tblStyleColBandSize w:val="1"/>
      <w:tblCellMar>
        <w:left w:w="115" w:type="dxa"/>
        <w:right w:w="115" w:type="dxa"/>
      </w:tblCellMar>
    </w:tblPr>
  </w:style>
  <w:style w:type="table" w:customStyle="1" w:styleId="ae">
    <w:basedOn w:val="TableNormal10"/>
    <w:tblPr>
      <w:tblStyleRowBandSize w:val="1"/>
      <w:tblStyleColBandSize w:val="1"/>
      <w:tblCellMar>
        <w:left w:w="115" w:type="dxa"/>
        <w:right w:w="115" w:type="dxa"/>
      </w:tblCellMar>
    </w:tblPr>
  </w:style>
  <w:style w:type="table" w:customStyle="1" w:styleId="af">
    <w:basedOn w:val="TableNormal10"/>
    <w:tblPr>
      <w:tblStyleRowBandSize w:val="1"/>
      <w:tblStyleColBandSize w:val="1"/>
      <w:tblCellMar>
        <w:left w:w="115" w:type="dxa"/>
        <w:right w:w="115" w:type="dxa"/>
      </w:tblCellMar>
    </w:tblPr>
  </w:style>
  <w:style w:type="table" w:customStyle="1" w:styleId="af0">
    <w:basedOn w:val="TableNormal10"/>
    <w:tblPr>
      <w:tblStyleRowBandSize w:val="1"/>
      <w:tblStyleColBandSize w:val="1"/>
      <w:tblCellMar>
        <w:left w:w="115" w:type="dxa"/>
        <w:right w:w="115" w:type="dxa"/>
      </w:tblCellMar>
    </w:tblPr>
  </w:style>
  <w:style w:type="table" w:customStyle="1" w:styleId="af1">
    <w:basedOn w:val="TableNormal10"/>
    <w:tblPr>
      <w:tblStyleRowBandSize w:val="1"/>
      <w:tblStyleColBandSize w:val="1"/>
      <w:tblCellMar>
        <w:left w:w="115" w:type="dxa"/>
        <w:right w:w="115" w:type="dxa"/>
      </w:tblCellMar>
    </w:tblPr>
  </w:style>
  <w:style w:type="table" w:customStyle="1" w:styleId="af2">
    <w:basedOn w:val="TableNormal10"/>
    <w:tblPr>
      <w:tblStyleRowBandSize w:val="1"/>
      <w:tblStyleColBandSize w:val="1"/>
      <w:tblCellMar>
        <w:left w:w="115" w:type="dxa"/>
        <w:right w:w="115" w:type="dxa"/>
      </w:tblCellMar>
    </w:tblPr>
  </w:style>
  <w:style w:type="table" w:customStyle="1" w:styleId="af3">
    <w:basedOn w:val="TableNormal10"/>
    <w:tblPr>
      <w:tblStyleRowBandSize w:val="1"/>
      <w:tblStyleColBandSize w:val="1"/>
      <w:tblCellMar>
        <w:left w:w="115" w:type="dxa"/>
        <w:right w:w="115" w:type="dxa"/>
      </w:tblCellMar>
    </w:tblPr>
  </w:style>
  <w:style w:type="table" w:customStyle="1" w:styleId="af4">
    <w:basedOn w:val="TableNormal10"/>
    <w:tblPr>
      <w:tblStyleRowBandSize w:val="1"/>
      <w:tblStyleColBandSize w:val="1"/>
      <w:tblCellMar>
        <w:left w:w="115" w:type="dxa"/>
        <w:right w:w="115" w:type="dxa"/>
      </w:tblCellMar>
    </w:tblPr>
  </w:style>
  <w:style w:type="table" w:customStyle="1" w:styleId="af5">
    <w:basedOn w:val="TableNormal10"/>
    <w:tblPr>
      <w:tblStyleRowBandSize w:val="1"/>
      <w:tblStyleColBandSize w:val="1"/>
      <w:tblCellMar>
        <w:left w:w="115" w:type="dxa"/>
        <w:right w:w="115" w:type="dxa"/>
      </w:tblCellMar>
    </w:tblPr>
  </w:style>
  <w:style w:type="table" w:customStyle="1" w:styleId="af6">
    <w:basedOn w:val="TableNormal10"/>
    <w:tblPr>
      <w:tblStyleRowBandSize w:val="1"/>
      <w:tblStyleColBandSize w:val="1"/>
      <w:tblCellMar>
        <w:left w:w="115" w:type="dxa"/>
        <w:right w:w="115" w:type="dxa"/>
      </w:tblCellMar>
    </w:tblPr>
  </w:style>
  <w:style w:type="table" w:customStyle="1" w:styleId="af7">
    <w:basedOn w:val="TableNormal10"/>
    <w:tblPr>
      <w:tblStyleRowBandSize w:val="1"/>
      <w:tblStyleColBandSize w:val="1"/>
      <w:tblCellMar>
        <w:left w:w="115" w:type="dxa"/>
        <w:right w:w="115" w:type="dxa"/>
      </w:tblCellMar>
    </w:tblPr>
  </w:style>
  <w:style w:type="table" w:customStyle="1" w:styleId="af8">
    <w:basedOn w:val="TableNormal10"/>
    <w:tblPr>
      <w:tblStyleRowBandSize w:val="1"/>
      <w:tblStyleColBandSize w:val="1"/>
      <w:tblCellMar>
        <w:left w:w="115" w:type="dxa"/>
        <w:right w:w="115" w:type="dxa"/>
      </w:tblCellMar>
    </w:tblPr>
  </w:style>
  <w:style w:type="table" w:customStyle="1" w:styleId="af9">
    <w:basedOn w:val="TableNormal10"/>
    <w:tblPr>
      <w:tblStyleRowBandSize w:val="1"/>
      <w:tblStyleColBandSize w:val="1"/>
      <w:tblCellMar>
        <w:left w:w="115" w:type="dxa"/>
        <w:right w:w="115" w:type="dxa"/>
      </w:tblCellMar>
    </w:tblPr>
  </w:style>
  <w:style w:type="table" w:customStyle="1" w:styleId="afa">
    <w:basedOn w:val="TableNormal10"/>
    <w:tblPr>
      <w:tblStyleRowBandSize w:val="1"/>
      <w:tblStyleColBandSize w:val="1"/>
      <w:tblCellMar>
        <w:left w:w="115" w:type="dxa"/>
        <w:right w:w="115" w:type="dxa"/>
      </w:tblCellMar>
    </w:tblPr>
  </w:style>
  <w:style w:type="table" w:customStyle="1" w:styleId="afb">
    <w:basedOn w:val="TableNormal10"/>
    <w:tblPr>
      <w:tblStyleRowBandSize w:val="1"/>
      <w:tblStyleColBandSize w:val="1"/>
      <w:tblCellMar>
        <w:left w:w="115" w:type="dxa"/>
        <w:right w:w="115" w:type="dxa"/>
      </w:tblCellMar>
    </w:tblPr>
  </w:style>
  <w:style w:type="table" w:customStyle="1" w:styleId="afc">
    <w:basedOn w:val="TableNormal10"/>
    <w:tblPr>
      <w:tblStyleRowBandSize w:val="1"/>
      <w:tblStyleColBandSize w:val="1"/>
      <w:tblCellMar>
        <w:left w:w="115" w:type="dxa"/>
        <w:right w:w="115" w:type="dxa"/>
      </w:tblCellMar>
    </w:tblPr>
  </w:style>
  <w:style w:type="table" w:customStyle="1" w:styleId="afd">
    <w:basedOn w:val="TableNormal10"/>
    <w:tblPr>
      <w:tblStyleRowBandSize w:val="1"/>
      <w:tblStyleColBandSize w:val="1"/>
      <w:tblCellMar>
        <w:left w:w="115" w:type="dxa"/>
        <w:right w:w="115" w:type="dxa"/>
      </w:tblCellMar>
    </w:tblPr>
  </w:style>
  <w:style w:type="table" w:customStyle="1" w:styleId="afe">
    <w:basedOn w:val="TableNormal10"/>
    <w:tblPr>
      <w:tblStyleRowBandSize w:val="1"/>
      <w:tblStyleColBandSize w:val="1"/>
      <w:tblCellMar>
        <w:left w:w="115" w:type="dxa"/>
        <w:right w:w="115" w:type="dxa"/>
      </w:tblCellMar>
    </w:tblPr>
  </w:style>
  <w:style w:type="table" w:customStyle="1" w:styleId="aff">
    <w:basedOn w:val="TableNormal10"/>
    <w:tblPr>
      <w:tblStyleRowBandSize w:val="1"/>
      <w:tblStyleColBandSize w:val="1"/>
      <w:tblCellMar>
        <w:left w:w="115" w:type="dxa"/>
        <w:right w:w="115" w:type="dxa"/>
      </w:tblCellMar>
    </w:tblPr>
  </w:style>
  <w:style w:type="table" w:customStyle="1" w:styleId="aff0">
    <w:basedOn w:val="TableNormal10"/>
    <w:tblPr>
      <w:tblStyleRowBandSize w:val="1"/>
      <w:tblStyleColBandSize w:val="1"/>
      <w:tblCellMar>
        <w:left w:w="115" w:type="dxa"/>
        <w:right w:w="115" w:type="dxa"/>
      </w:tblCellMar>
    </w:tblPr>
  </w:style>
  <w:style w:type="table" w:customStyle="1" w:styleId="aff1">
    <w:basedOn w:val="TableNormal10"/>
    <w:tblPr>
      <w:tblStyleRowBandSize w:val="1"/>
      <w:tblStyleColBandSize w:val="1"/>
      <w:tblCellMar>
        <w:left w:w="115" w:type="dxa"/>
        <w:right w:w="115" w:type="dxa"/>
      </w:tblCellMar>
    </w:tblPr>
  </w:style>
  <w:style w:type="table" w:customStyle="1" w:styleId="aff2">
    <w:basedOn w:val="TableNormal10"/>
    <w:tblPr>
      <w:tblStyleRowBandSize w:val="1"/>
      <w:tblStyleColBandSize w:val="1"/>
      <w:tblCellMar>
        <w:left w:w="115" w:type="dxa"/>
        <w:right w:w="115" w:type="dxa"/>
      </w:tblCellMar>
    </w:tblPr>
  </w:style>
  <w:style w:type="table" w:customStyle="1" w:styleId="aff3">
    <w:basedOn w:val="TableNormal10"/>
    <w:tblPr>
      <w:tblStyleRowBandSize w:val="1"/>
      <w:tblStyleColBandSize w:val="1"/>
      <w:tblCellMar>
        <w:left w:w="115" w:type="dxa"/>
        <w:right w:w="115" w:type="dxa"/>
      </w:tblCellMar>
    </w:tblPr>
  </w:style>
  <w:style w:type="table" w:customStyle="1" w:styleId="aff4">
    <w:basedOn w:val="TableNormal10"/>
    <w:tblPr>
      <w:tblStyleRowBandSize w:val="1"/>
      <w:tblStyleColBandSize w:val="1"/>
      <w:tblCellMar>
        <w:left w:w="115" w:type="dxa"/>
        <w:right w:w="115" w:type="dxa"/>
      </w:tblCellMar>
    </w:tblPr>
  </w:style>
  <w:style w:type="table" w:customStyle="1" w:styleId="aff5">
    <w:basedOn w:val="TableNormal10"/>
    <w:tblPr>
      <w:tblStyleRowBandSize w:val="1"/>
      <w:tblStyleColBandSize w:val="1"/>
      <w:tblCellMar>
        <w:left w:w="115" w:type="dxa"/>
        <w:right w:w="115" w:type="dxa"/>
      </w:tblCellMar>
    </w:tblPr>
  </w:style>
  <w:style w:type="table" w:customStyle="1" w:styleId="aff6">
    <w:basedOn w:val="TableNormal10"/>
    <w:tblPr>
      <w:tblStyleRowBandSize w:val="1"/>
      <w:tblStyleColBandSize w:val="1"/>
      <w:tblCellMar>
        <w:left w:w="115" w:type="dxa"/>
        <w:right w:w="115" w:type="dxa"/>
      </w:tblCellMar>
    </w:tblPr>
  </w:style>
  <w:style w:type="table" w:customStyle="1" w:styleId="aff7">
    <w:basedOn w:val="TableNormal10"/>
    <w:tblPr>
      <w:tblStyleRowBandSize w:val="1"/>
      <w:tblStyleColBandSize w:val="1"/>
      <w:tblCellMar>
        <w:left w:w="115" w:type="dxa"/>
        <w:right w:w="115" w:type="dxa"/>
      </w:tblCellMar>
    </w:tblPr>
  </w:style>
  <w:style w:type="table" w:customStyle="1" w:styleId="aff8">
    <w:basedOn w:val="TableNormal10"/>
    <w:tblPr>
      <w:tblStyleRowBandSize w:val="1"/>
      <w:tblStyleColBandSize w:val="1"/>
      <w:tblCellMar>
        <w:left w:w="115" w:type="dxa"/>
        <w:right w:w="115" w:type="dxa"/>
      </w:tblCellMar>
    </w:tblPr>
  </w:style>
  <w:style w:type="table" w:customStyle="1" w:styleId="aff9">
    <w:basedOn w:val="TableNormal10"/>
    <w:tblPr>
      <w:tblStyleRowBandSize w:val="1"/>
      <w:tblStyleColBandSize w:val="1"/>
      <w:tblCellMar>
        <w:left w:w="115" w:type="dxa"/>
        <w:right w:w="115" w:type="dxa"/>
      </w:tblCellMar>
    </w:tblPr>
  </w:style>
  <w:style w:type="table" w:customStyle="1" w:styleId="affa">
    <w:basedOn w:val="TableNormal10"/>
    <w:tblPr>
      <w:tblStyleRowBandSize w:val="1"/>
      <w:tblStyleColBandSize w:val="1"/>
      <w:tblCellMar>
        <w:left w:w="115" w:type="dxa"/>
        <w:right w:w="115" w:type="dxa"/>
      </w:tblCellMar>
    </w:tblPr>
  </w:style>
  <w:style w:type="table" w:customStyle="1" w:styleId="affb">
    <w:basedOn w:val="TableNormal10"/>
    <w:tblPr>
      <w:tblStyleRowBandSize w:val="1"/>
      <w:tblStyleColBandSize w:val="1"/>
      <w:tblCellMar>
        <w:left w:w="115" w:type="dxa"/>
        <w:right w:w="115" w:type="dxa"/>
      </w:tblCellMar>
    </w:tblPr>
  </w:style>
  <w:style w:type="table" w:customStyle="1" w:styleId="affc">
    <w:basedOn w:val="TableNormal10"/>
    <w:tblPr>
      <w:tblStyleRowBandSize w:val="1"/>
      <w:tblStyleColBandSize w:val="1"/>
      <w:tblCellMar>
        <w:left w:w="115" w:type="dxa"/>
        <w:right w:w="115" w:type="dxa"/>
      </w:tblCellMar>
    </w:tblPr>
  </w:style>
  <w:style w:type="table" w:customStyle="1" w:styleId="affd">
    <w:basedOn w:val="TableNormal10"/>
    <w:tblPr>
      <w:tblStyleRowBandSize w:val="1"/>
      <w:tblStyleColBandSize w:val="1"/>
      <w:tblCellMar>
        <w:left w:w="115" w:type="dxa"/>
        <w:right w:w="115" w:type="dxa"/>
      </w:tblCellMar>
    </w:tblPr>
  </w:style>
  <w:style w:type="table" w:customStyle="1" w:styleId="affe">
    <w:basedOn w:val="TableNormal10"/>
    <w:tblPr>
      <w:tblStyleRowBandSize w:val="1"/>
      <w:tblStyleColBandSize w:val="1"/>
      <w:tblCellMar>
        <w:left w:w="115" w:type="dxa"/>
        <w:right w:w="115" w:type="dxa"/>
      </w:tblCellMar>
    </w:tblPr>
  </w:style>
  <w:style w:type="table" w:customStyle="1" w:styleId="afff">
    <w:basedOn w:val="TableNormal10"/>
    <w:tblPr>
      <w:tblStyleRowBandSize w:val="1"/>
      <w:tblStyleColBandSize w:val="1"/>
      <w:tblCellMar>
        <w:left w:w="115" w:type="dxa"/>
        <w:right w:w="115" w:type="dxa"/>
      </w:tblCellMar>
    </w:tblPr>
  </w:style>
  <w:style w:type="table" w:customStyle="1" w:styleId="afff0">
    <w:basedOn w:val="TableNormal10"/>
    <w:tblPr>
      <w:tblStyleRowBandSize w:val="1"/>
      <w:tblStyleColBandSize w:val="1"/>
      <w:tblCellMar>
        <w:left w:w="115" w:type="dxa"/>
        <w:right w:w="115" w:type="dxa"/>
      </w:tblCellMar>
    </w:tblPr>
  </w:style>
  <w:style w:type="table" w:customStyle="1" w:styleId="afff1">
    <w:basedOn w:val="TableNormal10"/>
    <w:tblPr>
      <w:tblStyleRowBandSize w:val="1"/>
      <w:tblStyleColBandSize w:val="1"/>
      <w:tblCellMar>
        <w:left w:w="115" w:type="dxa"/>
        <w:right w:w="115" w:type="dxa"/>
      </w:tblCellMar>
    </w:tblPr>
  </w:style>
  <w:style w:type="table" w:customStyle="1" w:styleId="afff2">
    <w:basedOn w:val="TableNormal10"/>
    <w:tblPr>
      <w:tblStyleRowBandSize w:val="1"/>
      <w:tblStyleColBandSize w:val="1"/>
      <w:tblCellMar>
        <w:top w:w="55" w:type="dxa"/>
        <w:left w:w="55" w:type="dxa"/>
        <w:bottom w:w="55" w:type="dxa"/>
        <w:right w:w="55" w:type="dxa"/>
      </w:tblCellMar>
    </w:tblPr>
  </w:style>
  <w:style w:type="table" w:customStyle="1" w:styleId="afff3">
    <w:basedOn w:val="TableNormal10"/>
    <w:tblPr>
      <w:tblStyleRowBandSize w:val="1"/>
      <w:tblStyleColBandSize w:val="1"/>
      <w:tblCellMar>
        <w:left w:w="115" w:type="dxa"/>
        <w:right w:w="115" w:type="dxa"/>
      </w:tblCellMar>
    </w:tblPr>
  </w:style>
  <w:style w:type="table" w:customStyle="1" w:styleId="afff4">
    <w:basedOn w:val="TableNormal10"/>
    <w:tblPr>
      <w:tblStyleRowBandSize w:val="1"/>
      <w:tblStyleColBandSize w:val="1"/>
      <w:tblCellMar>
        <w:left w:w="115" w:type="dxa"/>
        <w:right w:w="115" w:type="dxa"/>
      </w:tblCellMar>
    </w:tblPr>
  </w:style>
  <w:style w:type="table" w:customStyle="1" w:styleId="afff5">
    <w:basedOn w:val="TableNormal10"/>
    <w:tblPr>
      <w:tblStyleRowBandSize w:val="1"/>
      <w:tblStyleColBandSize w:val="1"/>
      <w:tblCellMar>
        <w:left w:w="115" w:type="dxa"/>
        <w:right w:w="115" w:type="dxa"/>
      </w:tblCellMar>
    </w:tblPr>
  </w:style>
  <w:style w:type="table" w:customStyle="1" w:styleId="afff6">
    <w:basedOn w:val="TableNormal10"/>
    <w:tblPr>
      <w:tblStyleRowBandSize w:val="1"/>
      <w:tblStyleColBandSize w:val="1"/>
      <w:tblCellMar>
        <w:left w:w="115" w:type="dxa"/>
        <w:right w:w="115" w:type="dxa"/>
      </w:tblCellMar>
    </w:tblPr>
  </w:style>
  <w:style w:type="table" w:customStyle="1" w:styleId="afff7">
    <w:basedOn w:val="TableNormal10"/>
    <w:tblPr>
      <w:tblStyleRowBandSize w:val="1"/>
      <w:tblStyleColBandSize w:val="1"/>
      <w:tblCellMar>
        <w:left w:w="115" w:type="dxa"/>
        <w:right w:w="115" w:type="dxa"/>
      </w:tblCellMar>
    </w:tblPr>
  </w:style>
  <w:style w:type="table" w:customStyle="1" w:styleId="afff8">
    <w:basedOn w:val="TableNormal10"/>
    <w:tblPr>
      <w:tblStyleRowBandSize w:val="1"/>
      <w:tblStyleColBandSize w:val="1"/>
      <w:tblCellMar>
        <w:left w:w="115" w:type="dxa"/>
        <w:right w:w="115" w:type="dxa"/>
      </w:tblCellMar>
    </w:tblPr>
  </w:style>
  <w:style w:type="table" w:customStyle="1" w:styleId="afff9">
    <w:basedOn w:val="TableNormal10"/>
    <w:tblPr>
      <w:tblStyleRowBandSize w:val="1"/>
      <w:tblStyleColBandSize w:val="1"/>
      <w:tblCellMar>
        <w:left w:w="115" w:type="dxa"/>
        <w:right w:w="115" w:type="dxa"/>
      </w:tblCellMar>
    </w:tblPr>
  </w:style>
  <w:style w:type="table" w:customStyle="1" w:styleId="afffa">
    <w:basedOn w:val="TableNormal10"/>
    <w:tblPr>
      <w:tblStyleRowBandSize w:val="1"/>
      <w:tblStyleColBandSize w:val="1"/>
      <w:tblCellMar>
        <w:left w:w="115" w:type="dxa"/>
        <w:right w:w="115" w:type="dxa"/>
      </w:tblCellMar>
    </w:tblPr>
  </w:style>
  <w:style w:type="table" w:customStyle="1" w:styleId="afffb">
    <w:basedOn w:val="TableNormal10"/>
    <w:tblPr>
      <w:tblStyleRowBandSize w:val="1"/>
      <w:tblStyleColBandSize w:val="1"/>
      <w:tblCellMar>
        <w:left w:w="115" w:type="dxa"/>
        <w:right w:w="115" w:type="dxa"/>
      </w:tblCellMar>
    </w:tblPr>
  </w:style>
  <w:style w:type="table" w:customStyle="1" w:styleId="afffc">
    <w:basedOn w:val="TableNormal10"/>
    <w:tblPr>
      <w:tblStyleRowBandSize w:val="1"/>
      <w:tblStyleColBandSize w:val="1"/>
      <w:tblCellMar>
        <w:left w:w="115" w:type="dxa"/>
        <w:right w:w="115" w:type="dxa"/>
      </w:tblCellMar>
    </w:tblPr>
  </w:style>
  <w:style w:type="table" w:customStyle="1" w:styleId="afffd">
    <w:basedOn w:val="TableNormal10"/>
    <w:tblPr>
      <w:tblStyleRowBandSize w:val="1"/>
      <w:tblStyleColBandSize w:val="1"/>
      <w:tblCellMar>
        <w:left w:w="115" w:type="dxa"/>
        <w:right w:w="115" w:type="dxa"/>
      </w:tblCellMar>
    </w:tblPr>
  </w:style>
  <w:style w:type="table" w:customStyle="1" w:styleId="afffe">
    <w:basedOn w:val="TableNormal10"/>
    <w:tblPr>
      <w:tblStyleRowBandSize w:val="1"/>
      <w:tblStyleColBandSize w:val="1"/>
      <w:tblCellMar>
        <w:left w:w="115" w:type="dxa"/>
        <w:right w:w="115" w:type="dxa"/>
      </w:tblCellMar>
    </w:tblPr>
  </w:style>
  <w:style w:type="table" w:customStyle="1" w:styleId="affff">
    <w:basedOn w:val="TableNormal10"/>
    <w:tblPr>
      <w:tblStyleRowBandSize w:val="1"/>
      <w:tblStyleColBandSize w:val="1"/>
      <w:tblCellMar>
        <w:left w:w="115" w:type="dxa"/>
        <w:right w:w="115" w:type="dxa"/>
      </w:tblCellMar>
    </w:tblPr>
  </w:style>
  <w:style w:type="table" w:customStyle="1" w:styleId="affff0">
    <w:basedOn w:val="TableNormal10"/>
    <w:tblPr>
      <w:tblStyleRowBandSize w:val="1"/>
      <w:tblStyleColBandSize w:val="1"/>
      <w:tblCellMar>
        <w:left w:w="115" w:type="dxa"/>
        <w:right w:w="115" w:type="dxa"/>
      </w:tblCellMar>
    </w:tblPr>
  </w:style>
  <w:style w:type="table" w:customStyle="1" w:styleId="affff1">
    <w:basedOn w:val="TableNormal10"/>
    <w:tblPr>
      <w:tblStyleRowBandSize w:val="1"/>
      <w:tblStyleColBandSize w:val="1"/>
      <w:tblCellMar>
        <w:left w:w="115" w:type="dxa"/>
        <w:right w:w="115" w:type="dxa"/>
      </w:tblCellMar>
    </w:tblPr>
  </w:style>
  <w:style w:type="table" w:customStyle="1" w:styleId="affff2">
    <w:basedOn w:val="TableNormal10"/>
    <w:tblPr>
      <w:tblStyleRowBandSize w:val="1"/>
      <w:tblStyleColBandSize w:val="1"/>
      <w:tblCellMar>
        <w:left w:w="115" w:type="dxa"/>
        <w:right w:w="115" w:type="dxa"/>
      </w:tblCellMar>
    </w:tblPr>
  </w:style>
  <w:style w:type="table" w:customStyle="1" w:styleId="affff3">
    <w:basedOn w:val="TableNormal10"/>
    <w:tblPr>
      <w:tblStyleRowBandSize w:val="1"/>
      <w:tblStyleColBandSize w:val="1"/>
      <w:tblCellMar>
        <w:left w:w="115" w:type="dxa"/>
        <w:right w:w="115" w:type="dxa"/>
      </w:tblCellMar>
    </w:tblPr>
  </w:style>
  <w:style w:type="table" w:customStyle="1" w:styleId="affff4">
    <w:basedOn w:val="TableNormal10"/>
    <w:tblPr>
      <w:tblStyleRowBandSize w:val="1"/>
      <w:tblStyleColBandSize w:val="1"/>
      <w:tblCellMar>
        <w:left w:w="115" w:type="dxa"/>
        <w:right w:w="115" w:type="dxa"/>
      </w:tblCellMar>
    </w:tblPr>
  </w:style>
  <w:style w:type="table" w:customStyle="1" w:styleId="affff5">
    <w:basedOn w:val="TableNormal10"/>
    <w:tblPr>
      <w:tblStyleRowBandSize w:val="1"/>
      <w:tblStyleColBandSize w:val="1"/>
      <w:tblCellMar>
        <w:left w:w="115" w:type="dxa"/>
        <w:right w:w="115" w:type="dxa"/>
      </w:tblCellMar>
    </w:tblPr>
  </w:style>
  <w:style w:type="table" w:customStyle="1" w:styleId="affff6">
    <w:basedOn w:val="TableNormal10"/>
    <w:tblPr>
      <w:tblStyleRowBandSize w:val="1"/>
      <w:tblStyleColBandSize w:val="1"/>
      <w:tblCellMar>
        <w:left w:w="115" w:type="dxa"/>
        <w:right w:w="115" w:type="dxa"/>
      </w:tblCellMar>
    </w:tblPr>
  </w:style>
  <w:style w:type="table" w:customStyle="1" w:styleId="affff7">
    <w:basedOn w:val="TableNormal10"/>
    <w:tblPr>
      <w:tblStyleRowBandSize w:val="1"/>
      <w:tblStyleColBandSize w:val="1"/>
      <w:tblCellMar>
        <w:left w:w="115" w:type="dxa"/>
        <w:right w:w="115" w:type="dxa"/>
      </w:tblCellMar>
    </w:tblPr>
  </w:style>
  <w:style w:type="table" w:customStyle="1" w:styleId="affff8">
    <w:basedOn w:val="TableNormal10"/>
    <w:tblPr>
      <w:tblStyleRowBandSize w:val="1"/>
      <w:tblStyleColBandSize w:val="1"/>
      <w:tblCellMar>
        <w:left w:w="115" w:type="dxa"/>
        <w:right w:w="115" w:type="dxa"/>
      </w:tblCellMar>
    </w:tblPr>
  </w:style>
  <w:style w:type="table" w:customStyle="1" w:styleId="affff9">
    <w:basedOn w:val="TableNormal10"/>
    <w:tblPr>
      <w:tblStyleRowBandSize w:val="1"/>
      <w:tblStyleColBandSize w:val="1"/>
      <w:tblCellMar>
        <w:left w:w="115" w:type="dxa"/>
        <w:right w:w="115" w:type="dxa"/>
      </w:tblCellMar>
    </w:tblPr>
  </w:style>
  <w:style w:type="table" w:customStyle="1" w:styleId="affffa">
    <w:basedOn w:val="TableNormal10"/>
    <w:tblPr>
      <w:tblStyleRowBandSize w:val="1"/>
      <w:tblStyleColBandSize w:val="1"/>
      <w:tblCellMar>
        <w:left w:w="115" w:type="dxa"/>
        <w:right w:w="115" w:type="dxa"/>
      </w:tblCellMar>
    </w:tblPr>
  </w:style>
  <w:style w:type="table" w:customStyle="1" w:styleId="affffb">
    <w:basedOn w:val="TableNormal10"/>
    <w:tblPr>
      <w:tblStyleRowBandSize w:val="1"/>
      <w:tblStyleColBandSize w:val="1"/>
      <w:tblCellMar>
        <w:left w:w="115" w:type="dxa"/>
        <w:right w:w="115" w:type="dxa"/>
      </w:tblCellMar>
    </w:tblPr>
  </w:style>
  <w:style w:type="table" w:customStyle="1" w:styleId="affffc">
    <w:basedOn w:val="TableNormal10"/>
    <w:tblPr>
      <w:tblStyleRowBandSize w:val="1"/>
      <w:tblStyleColBandSize w:val="1"/>
      <w:tblCellMar>
        <w:left w:w="115" w:type="dxa"/>
        <w:right w:w="115" w:type="dxa"/>
      </w:tblCellMar>
    </w:tblPr>
  </w:style>
  <w:style w:type="table" w:customStyle="1" w:styleId="affffd">
    <w:basedOn w:val="TableNormal10"/>
    <w:tblPr>
      <w:tblStyleRowBandSize w:val="1"/>
      <w:tblStyleColBandSize w:val="1"/>
      <w:tblCellMar>
        <w:left w:w="115" w:type="dxa"/>
        <w:right w:w="115" w:type="dxa"/>
      </w:tblCellMar>
    </w:tblPr>
  </w:style>
  <w:style w:type="table" w:customStyle="1" w:styleId="affffe">
    <w:basedOn w:val="TableNormal10"/>
    <w:tblPr>
      <w:tblStyleRowBandSize w:val="1"/>
      <w:tblStyleColBandSize w:val="1"/>
      <w:tblCellMar>
        <w:left w:w="115" w:type="dxa"/>
        <w:right w:w="115" w:type="dxa"/>
      </w:tblCellMar>
    </w:tblPr>
  </w:style>
  <w:style w:type="table" w:customStyle="1" w:styleId="afffff">
    <w:basedOn w:val="TableNormal10"/>
    <w:tblPr>
      <w:tblStyleRowBandSize w:val="1"/>
      <w:tblStyleColBandSize w:val="1"/>
      <w:tblCellMar>
        <w:left w:w="115" w:type="dxa"/>
        <w:right w:w="115" w:type="dxa"/>
      </w:tblCellMar>
    </w:tblPr>
  </w:style>
  <w:style w:type="table" w:customStyle="1" w:styleId="afffff0">
    <w:basedOn w:val="TableNormal10"/>
    <w:tblPr>
      <w:tblStyleRowBandSize w:val="1"/>
      <w:tblStyleColBandSize w:val="1"/>
      <w:tblCellMar>
        <w:left w:w="115" w:type="dxa"/>
        <w:right w:w="115" w:type="dxa"/>
      </w:tblCellMar>
    </w:tblPr>
  </w:style>
  <w:style w:type="table" w:customStyle="1" w:styleId="afffff1">
    <w:basedOn w:val="TableNormal10"/>
    <w:tblPr>
      <w:tblStyleRowBandSize w:val="1"/>
      <w:tblStyleColBandSize w:val="1"/>
      <w:tblCellMar>
        <w:left w:w="115" w:type="dxa"/>
        <w:right w:w="115" w:type="dxa"/>
      </w:tblCellMar>
    </w:tblPr>
  </w:style>
  <w:style w:type="table" w:customStyle="1" w:styleId="afffff2">
    <w:basedOn w:val="TableNormal10"/>
    <w:tblPr>
      <w:tblStyleRowBandSize w:val="1"/>
      <w:tblStyleColBandSize w:val="1"/>
      <w:tblCellMar>
        <w:left w:w="115" w:type="dxa"/>
        <w:right w:w="115" w:type="dxa"/>
      </w:tblCellMar>
    </w:tblPr>
  </w:style>
  <w:style w:type="table" w:customStyle="1" w:styleId="afffff3">
    <w:basedOn w:val="TableNormal10"/>
    <w:tblPr>
      <w:tblStyleRowBandSize w:val="1"/>
      <w:tblStyleColBandSize w:val="1"/>
      <w:tblCellMar>
        <w:left w:w="115" w:type="dxa"/>
        <w:right w:w="115" w:type="dxa"/>
      </w:tblCellMar>
    </w:tblPr>
  </w:style>
  <w:style w:type="table" w:customStyle="1" w:styleId="afffff4">
    <w:basedOn w:val="TableNormal10"/>
    <w:tblPr>
      <w:tblStyleRowBandSize w:val="1"/>
      <w:tblStyleColBandSize w:val="1"/>
      <w:tblCellMar>
        <w:left w:w="115" w:type="dxa"/>
        <w:right w:w="115" w:type="dxa"/>
      </w:tblCellMar>
    </w:tblPr>
  </w:style>
  <w:style w:type="table" w:customStyle="1" w:styleId="afffff5">
    <w:basedOn w:val="TableNormal10"/>
    <w:tblPr>
      <w:tblStyleRowBandSize w:val="1"/>
      <w:tblStyleColBandSize w:val="1"/>
      <w:tblCellMar>
        <w:left w:w="115" w:type="dxa"/>
        <w:right w:w="115" w:type="dxa"/>
      </w:tblCellMar>
    </w:tblPr>
  </w:style>
  <w:style w:type="table" w:customStyle="1" w:styleId="afffff6">
    <w:basedOn w:val="TableNormal10"/>
    <w:tblPr>
      <w:tblStyleRowBandSize w:val="1"/>
      <w:tblStyleColBandSize w:val="1"/>
      <w:tblCellMar>
        <w:left w:w="115" w:type="dxa"/>
        <w:right w:w="115" w:type="dxa"/>
      </w:tblCellMar>
    </w:tblPr>
  </w:style>
  <w:style w:type="table" w:customStyle="1" w:styleId="afffff7">
    <w:basedOn w:val="TableNormal10"/>
    <w:tblPr>
      <w:tblStyleRowBandSize w:val="1"/>
      <w:tblStyleColBandSize w:val="1"/>
      <w:tblCellMar>
        <w:left w:w="115" w:type="dxa"/>
        <w:right w:w="115" w:type="dxa"/>
      </w:tblCellMar>
    </w:tblPr>
  </w:style>
  <w:style w:type="table" w:customStyle="1" w:styleId="afffff8">
    <w:basedOn w:val="TableNormal10"/>
    <w:tblPr>
      <w:tblStyleRowBandSize w:val="1"/>
      <w:tblStyleColBandSize w:val="1"/>
      <w:tblCellMar>
        <w:left w:w="115" w:type="dxa"/>
        <w:right w:w="115" w:type="dxa"/>
      </w:tblCellMar>
    </w:tblPr>
  </w:style>
  <w:style w:type="table" w:customStyle="1" w:styleId="afffff9">
    <w:basedOn w:val="TableNormal10"/>
    <w:tblPr>
      <w:tblStyleRowBandSize w:val="1"/>
      <w:tblStyleColBandSize w:val="1"/>
      <w:tblCellMar>
        <w:left w:w="115" w:type="dxa"/>
        <w:right w:w="115" w:type="dxa"/>
      </w:tblCellMar>
    </w:tblPr>
  </w:style>
  <w:style w:type="table" w:customStyle="1" w:styleId="afffffa">
    <w:basedOn w:val="TableNormal10"/>
    <w:tblPr>
      <w:tblStyleRowBandSize w:val="1"/>
      <w:tblStyleColBandSize w:val="1"/>
      <w:tblCellMar>
        <w:left w:w="115" w:type="dxa"/>
        <w:right w:w="115" w:type="dxa"/>
      </w:tblCellMar>
    </w:tblPr>
  </w:style>
  <w:style w:type="table" w:customStyle="1" w:styleId="afffffb">
    <w:basedOn w:val="TableNormal10"/>
    <w:tblPr>
      <w:tblStyleRowBandSize w:val="1"/>
      <w:tblStyleColBandSize w:val="1"/>
      <w:tblCellMar>
        <w:left w:w="115" w:type="dxa"/>
        <w:right w:w="115" w:type="dxa"/>
      </w:tblCellMar>
    </w:tblPr>
  </w:style>
  <w:style w:type="table" w:customStyle="1" w:styleId="afffffc">
    <w:basedOn w:val="TableNormal10"/>
    <w:tblPr>
      <w:tblStyleRowBandSize w:val="1"/>
      <w:tblStyleColBandSize w:val="1"/>
      <w:tblCellMar>
        <w:left w:w="115" w:type="dxa"/>
        <w:right w:w="115" w:type="dxa"/>
      </w:tblCellMar>
    </w:tblPr>
  </w:style>
  <w:style w:type="table" w:customStyle="1" w:styleId="afffffd">
    <w:basedOn w:val="TableNormal10"/>
    <w:tblPr>
      <w:tblStyleRowBandSize w:val="1"/>
      <w:tblStyleColBandSize w:val="1"/>
      <w:tblCellMar>
        <w:left w:w="115" w:type="dxa"/>
        <w:right w:w="115" w:type="dxa"/>
      </w:tblCellMar>
    </w:tblPr>
  </w:style>
  <w:style w:type="paragraph" w:styleId="Odlomakpopisa">
    <w:name w:val="List Paragraph"/>
    <w:basedOn w:val="Normal"/>
    <w:uiPriority w:val="34"/>
    <w:qFormat/>
    <w:rsid w:val="00684ED1"/>
    <w:pPr>
      <w:ind w:left="720"/>
      <w:contextualSpacing/>
    </w:pPr>
  </w:style>
  <w:style w:type="paragraph" w:customStyle="1" w:styleId="Style">
    <w:name w:val="Style"/>
    <w:rsid w:val="001725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TOCNaslov">
    <w:name w:val="TOC Heading"/>
    <w:basedOn w:val="Naslov1"/>
    <w:next w:val="Normal"/>
    <w:uiPriority w:val="39"/>
    <w:unhideWhenUsed/>
    <w:qFormat/>
    <w:rsid w:val="00074237"/>
    <w:pPr>
      <w:outlineLvl w:val="9"/>
    </w:pPr>
  </w:style>
  <w:style w:type="paragraph" w:styleId="Sadraj1">
    <w:name w:val="toc 1"/>
    <w:basedOn w:val="Normal"/>
    <w:next w:val="Normal"/>
    <w:autoRedefine/>
    <w:uiPriority w:val="39"/>
    <w:unhideWhenUsed/>
    <w:rsid w:val="00EA2F2B"/>
    <w:pPr>
      <w:tabs>
        <w:tab w:val="left" w:pos="440"/>
        <w:tab w:val="right" w:leader="dot" w:pos="13992"/>
      </w:tabs>
      <w:spacing w:after="100"/>
    </w:pPr>
  </w:style>
  <w:style w:type="character" w:styleId="Hiperveza">
    <w:name w:val="Hyperlink"/>
    <w:basedOn w:val="Zadanifontodlomka"/>
    <w:uiPriority w:val="99"/>
    <w:unhideWhenUsed/>
    <w:rsid w:val="002E6C9F"/>
    <w:rPr>
      <w:color w:val="0000FF" w:themeColor="hyperlink"/>
      <w:u w:val="single"/>
    </w:rPr>
  </w:style>
  <w:style w:type="paragraph" w:styleId="Tekstbalonia">
    <w:name w:val="Balloon Text"/>
    <w:basedOn w:val="Normal"/>
    <w:link w:val="TekstbaloniaChar"/>
    <w:uiPriority w:val="99"/>
    <w:semiHidden/>
    <w:unhideWhenUsed/>
    <w:rsid w:val="002E6C9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E6C9F"/>
    <w:rPr>
      <w:rFonts w:ascii="Tahoma" w:hAnsi="Tahoma" w:cs="Tahoma"/>
      <w:sz w:val="16"/>
      <w:szCs w:val="16"/>
    </w:rPr>
  </w:style>
  <w:style w:type="character" w:customStyle="1" w:styleId="FontStyle33">
    <w:name w:val="Font Style33"/>
    <w:rsid w:val="00AE311D"/>
    <w:rPr>
      <w:rFonts w:ascii="Times New Roman" w:hAnsi="Times New Roman" w:cs="Times New Roman"/>
      <w:sz w:val="22"/>
      <w:szCs w:val="22"/>
    </w:rPr>
  </w:style>
  <w:style w:type="character" w:customStyle="1" w:styleId="FontStyle32">
    <w:name w:val="Font Style32"/>
    <w:rsid w:val="00AE311D"/>
    <w:rPr>
      <w:rFonts w:ascii="Times New Roman" w:hAnsi="Times New Roman" w:cs="Times New Roman"/>
      <w:sz w:val="22"/>
      <w:szCs w:val="22"/>
    </w:rPr>
  </w:style>
  <w:style w:type="paragraph" w:styleId="Bezproreda">
    <w:name w:val="No Spacing"/>
    <w:uiPriority w:val="99"/>
    <w:qFormat/>
    <w:rsid w:val="00074237"/>
    <w:pPr>
      <w:spacing w:after="0" w:line="240" w:lineRule="auto"/>
    </w:pPr>
  </w:style>
  <w:style w:type="paragraph" w:styleId="Zaglavlje">
    <w:name w:val="header"/>
    <w:basedOn w:val="Normal"/>
    <w:link w:val="ZaglavljeChar"/>
    <w:uiPriority w:val="99"/>
    <w:unhideWhenUsed/>
    <w:rsid w:val="001D277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D2770"/>
  </w:style>
  <w:style w:type="paragraph" w:styleId="Podnoje">
    <w:name w:val="footer"/>
    <w:basedOn w:val="Normal"/>
    <w:link w:val="PodnojeChar"/>
    <w:uiPriority w:val="99"/>
    <w:unhideWhenUsed/>
    <w:rsid w:val="001D277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D2770"/>
  </w:style>
  <w:style w:type="character" w:customStyle="1" w:styleId="Zadanifontodlomka1">
    <w:name w:val="Zadani font odlomka1"/>
    <w:rsid w:val="005439AE"/>
  </w:style>
  <w:style w:type="paragraph" w:customStyle="1" w:styleId="Standard">
    <w:name w:val="Standard"/>
    <w:rsid w:val="005439AE"/>
    <w:pPr>
      <w:widowControl w:val="0"/>
      <w:suppressAutoHyphens/>
      <w:autoSpaceDN w:val="0"/>
      <w:textAlignment w:val="baseline"/>
    </w:pPr>
    <w:rPr>
      <w:kern w:val="3"/>
      <w:lang w:eastAsia="zh-CN" w:bidi="hi-IN"/>
    </w:rPr>
  </w:style>
  <w:style w:type="paragraph" w:styleId="StandardWeb">
    <w:name w:val="Normal (Web)"/>
    <w:basedOn w:val="Normal"/>
    <w:uiPriority w:val="99"/>
    <w:unhideWhenUsed/>
    <w:rsid w:val="00FF5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00362"/>
    <w:pPr>
      <w:autoSpaceDE w:val="0"/>
      <w:autoSpaceDN w:val="0"/>
      <w:adjustRightInd w:val="0"/>
      <w:spacing w:after="0" w:line="240" w:lineRule="auto"/>
    </w:pPr>
    <w:rPr>
      <w:rFonts w:ascii="Cambria" w:eastAsia="Times New Roman" w:hAnsi="Cambria" w:cs="Cambria"/>
      <w:sz w:val="24"/>
      <w:szCs w:val="24"/>
    </w:rPr>
  </w:style>
  <w:style w:type="table" w:styleId="Reetkatablice">
    <w:name w:val="Table Grid"/>
    <w:basedOn w:val="Obinatablica"/>
    <w:uiPriority w:val="39"/>
    <w:rsid w:val="003516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uiPriority w:val="9"/>
    <w:rsid w:val="00074237"/>
    <w:rPr>
      <w:rFonts w:asciiTheme="majorHAnsi" w:eastAsiaTheme="majorEastAsia" w:hAnsiTheme="majorHAnsi" w:cstheme="majorBidi"/>
      <w:sz w:val="24"/>
      <w:szCs w:val="24"/>
    </w:rPr>
  </w:style>
  <w:style w:type="character" w:styleId="Naglaeno">
    <w:name w:val="Strong"/>
    <w:basedOn w:val="Zadanifontodlomka"/>
    <w:uiPriority w:val="22"/>
    <w:qFormat/>
    <w:rsid w:val="00074237"/>
    <w:rPr>
      <w:b/>
      <w:bCs/>
    </w:rPr>
  </w:style>
  <w:style w:type="paragraph" w:customStyle="1" w:styleId="Sadrajitablice">
    <w:name w:val="Sadržaji tablice"/>
    <w:basedOn w:val="Normal"/>
    <w:rsid w:val="002662D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slovtablice">
    <w:name w:val="Naslov tablice"/>
    <w:basedOn w:val="Sadrajitablice"/>
    <w:rsid w:val="002662DA"/>
    <w:pPr>
      <w:jc w:val="center"/>
    </w:pPr>
    <w:rPr>
      <w:b/>
      <w:bCs/>
      <w:i/>
      <w:iCs/>
    </w:rPr>
  </w:style>
  <w:style w:type="table" w:customStyle="1" w:styleId="afffffe">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
    <w:basedOn w:val="TableNormal1"/>
    <w:pPr>
      <w:spacing w:after="0" w:line="240" w:lineRule="auto"/>
    </w:pPr>
    <w:rPr>
      <w:rFonts w:ascii="Calibri" w:eastAsia="Calibri" w:hAnsi="Calibri" w:cs="Calibri"/>
      <w:color w:val="000000"/>
    </w:rPr>
    <w:tblPr>
      <w:tblStyleRowBandSize w:val="1"/>
      <w:tblStyleColBandSize w:val="1"/>
      <w:tblCellMar>
        <w:left w:w="108" w:type="dxa"/>
        <w:right w:w="108" w:type="dxa"/>
      </w:tblCellMar>
    </w:tblPr>
  </w:style>
  <w:style w:type="table" w:customStyle="1" w:styleId="affffff0">
    <w:basedOn w:val="TableNormal1"/>
    <w:tblPr>
      <w:tblStyleRowBandSize w:val="1"/>
      <w:tblStyleColBandSize w:val="1"/>
      <w:tblCellMar>
        <w:left w:w="115" w:type="dxa"/>
        <w:right w:w="115" w:type="dxa"/>
      </w:tblCellMar>
    </w:tblPr>
  </w:style>
  <w:style w:type="table" w:customStyle="1" w:styleId="affffff1">
    <w:basedOn w:val="TableNormal1"/>
    <w:pPr>
      <w:spacing w:after="0" w:line="240" w:lineRule="auto"/>
    </w:pPr>
    <w:rPr>
      <w:rFonts w:ascii="Calibri" w:eastAsia="Calibri" w:hAnsi="Calibri" w:cs="Calibri"/>
      <w:color w:val="000000"/>
    </w:rPr>
    <w:tblPr>
      <w:tblStyleRowBandSize w:val="1"/>
      <w:tblStyleColBandSize w:val="1"/>
      <w:tblCellMar>
        <w:left w:w="108" w:type="dxa"/>
        <w:right w:w="108" w:type="dxa"/>
      </w:tblCellMar>
    </w:tblPr>
  </w:style>
  <w:style w:type="table" w:customStyle="1" w:styleId="affffff2">
    <w:basedOn w:val="TableNormal1"/>
    <w:pPr>
      <w:spacing w:after="0" w:line="240" w:lineRule="auto"/>
    </w:pPr>
    <w:rPr>
      <w:rFonts w:ascii="Calibri" w:eastAsia="Calibri" w:hAnsi="Calibri" w:cs="Calibri"/>
      <w:color w:val="000000"/>
    </w:rPr>
    <w:tblPr>
      <w:tblStyleRowBandSize w:val="1"/>
      <w:tblStyleColBandSize w:val="1"/>
      <w:tblCellMar>
        <w:left w:w="108" w:type="dxa"/>
        <w:right w:w="108" w:type="dxa"/>
      </w:tblCellMar>
    </w:tblPr>
  </w:style>
  <w:style w:type="table" w:customStyle="1" w:styleId="affffff3">
    <w:basedOn w:val="TableNormal1"/>
    <w:pPr>
      <w:spacing w:after="0" w:line="240" w:lineRule="auto"/>
    </w:pPr>
    <w:rPr>
      <w:rFonts w:ascii="Calibri" w:eastAsia="Calibri" w:hAnsi="Calibri" w:cs="Calibri"/>
      <w:color w:val="000000"/>
    </w:rPr>
    <w:tblPr>
      <w:tblStyleRowBandSize w:val="1"/>
      <w:tblStyleColBandSize w:val="1"/>
      <w:tblCellMar>
        <w:left w:w="108" w:type="dxa"/>
        <w:right w:w="108" w:type="dxa"/>
      </w:tblCellMar>
    </w:tblPr>
  </w:style>
  <w:style w:type="table" w:customStyle="1" w:styleId="affffff4">
    <w:basedOn w:val="TableNormal1"/>
    <w:pPr>
      <w:spacing w:after="0" w:line="240" w:lineRule="auto"/>
    </w:pPr>
    <w:rPr>
      <w:rFonts w:ascii="Calibri" w:eastAsia="Calibri" w:hAnsi="Calibri" w:cs="Calibri"/>
      <w:color w:val="000000"/>
    </w:rPr>
    <w:tblPr>
      <w:tblStyleRowBandSize w:val="1"/>
      <w:tblStyleColBandSize w:val="1"/>
      <w:tblCellMar>
        <w:left w:w="108" w:type="dxa"/>
        <w:right w:w="108" w:type="dxa"/>
      </w:tblCellMar>
    </w:tblPr>
  </w:style>
  <w:style w:type="table" w:customStyle="1" w:styleId="affffff5">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6">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7">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8">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9">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a">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b">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c">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d">
    <w:basedOn w:val="TableNormal1"/>
    <w:tblPr>
      <w:tblStyleRowBandSize w:val="1"/>
      <w:tblStyleColBandSize w:val="1"/>
      <w:tblCellMar>
        <w:left w:w="115" w:type="dxa"/>
        <w:right w:w="115" w:type="dxa"/>
      </w:tblCellMar>
    </w:tblPr>
  </w:style>
  <w:style w:type="table" w:customStyle="1" w:styleId="affffffe">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0">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1">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2">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3">
    <w:basedOn w:val="TableNormal1"/>
    <w:tblPr>
      <w:tblStyleRowBandSize w:val="1"/>
      <w:tblStyleColBandSize w:val="1"/>
      <w:tblCellMar>
        <w:left w:w="115" w:type="dxa"/>
        <w:right w:w="115"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tblPr>
      <w:tblStyleRowBandSize w:val="1"/>
      <w:tblStyleColBandSize w:val="1"/>
      <w:tblCellMar>
        <w:left w:w="115" w:type="dxa"/>
        <w:right w:w="115" w:type="dxa"/>
      </w:tblCellMar>
    </w:tblPr>
  </w:style>
  <w:style w:type="table" w:customStyle="1" w:styleId="afffffff6">
    <w:basedOn w:val="TableNormal1"/>
    <w:pPr>
      <w:spacing w:after="0" w:line="240" w:lineRule="auto"/>
    </w:pPr>
    <w:rPr>
      <w:rFonts w:ascii="Calibri" w:eastAsia="Calibri" w:hAnsi="Calibri" w:cs="Calibri"/>
      <w:color w:val="000000"/>
    </w:rPr>
    <w:tblPr>
      <w:tblStyleRowBandSize w:val="1"/>
      <w:tblStyleColBandSize w:val="1"/>
      <w:tblCellMar>
        <w:left w:w="108" w:type="dxa"/>
        <w:right w:w="108"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9">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a">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b">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c">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d">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e">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0">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1">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2">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3">
    <w:basedOn w:val="TableNormal1"/>
    <w:tblPr>
      <w:tblStyleRowBandSize w:val="1"/>
      <w:tblStyleColBandSize w:val="1"/>
      <w:tblCellMar>
        <w:left w:w="115" w:type="dxa"/>
        <w:right w:w="115" w:type="dxa"/>
      </w:tblCellMar>
    </w:tblPr>
  </w:style>
  <w:style w:type="table" w:customStyle="1" w:styleId="affffffff4">
    <w:basedOn w:val="TableNormal1"/>
    <w:tblPr>
      <w:tblStyleRowBandSize w:val="1"/>
      <w:tblStyleColBandSize w:val="1"/>
      <w:tblCellMar>
        <w:left w:w="115" w:type="dxa"/>
        <w:right w:w="115" w:type="dxa"/>
      </w:tblCellMar>
    </w:tblPr>
  </w:style>
  <w:style w:type="table" w:customStyle="1" w:styleId="affffffff5">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6">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7">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8">
    <w:basedOn w:val="TableNormal1"/>
    <w:tblPr>
      <w:tblStyleRowBandSize w:val="1"/>
      <w:tblStyleColBandSize w:val="1"/>
      <w:tblCellMar>
        <w:top w:w="15" w:type="dxa"/>
        <w:left w:w="15" w:type="dxa"/>
        <w:bottom w:w="15" w:type="dxa"/>
        <w:right w:w="15" w:type="dxa"/>
      </w:tblCellMar>
    </w:tblPr>
  </w:style>
  <w:style w:type="table" w:customStyle="1" w:styleId="affffffff9">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a">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b">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c">
    <w:basedOn w:val="TableNormal1"/>
    <w:tblPr>
      <w:tblStyleRowBandSize w:val="1"/>
      <w:tblStyleColBandSize w:val="1"/>
      <w:tblCellMar>
        <w:left w:w="115" w:type="dxa"/>
        <w:right w:w="115" w:type="dxa"/>
      </w:tblCellMar>
    </w:tblPr>
  </w:style>
  <w:style w:type="table" w:customStyle="1" w:styleId="affffffffd">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e">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
    <w:basedOn w:val="TableNormal1"/>
    <w:tblPr>
      <w:tblStyleRowBandSize w:val="1"/>
      <w:tblStyleColBandSize w:val="1"/>
      <w:tblCellMar>
        <w:left w:w="10" w:type="dxa"/>
        <w:right w:w="10" w:type="dxa"/>
      </w:tblCellMar>
    </w:tblPr>
  </w:style>
  <w:style w:type="table" w:customStyle="1" w:styleId="afffffffff0">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1">
    <w:basedOn w:val="TableNormal1"/>
    <w:tblPr>
      <w:tblStyleRowBandSize w:val="1"/>
      <w:tblStyleColBandSize w:val="1"/>
      <w:tblCellMar>
        <w:left w:w="115" w:type="dxa"/>
        <w:right w:w="115" w:type="dxa"/>
      </w:tblCellMar>
    </w:tblPr>
  </w:style>
  <w:style w:type="table" w:customStyle="1" w:styleId="afffffffff2">
    <w:basedOn w:val="TableNormal1"/>
    <w:tblPr>
      <w:tblStyleRowBandSize w:val="1"/>
      <w:tblStyleColBandSize w:val="1"/>
      <w:tblCellMar>
        <w:left w:w="115" w:type="dxa"/>
        <w:right w:w="115" w:type="dxa"/>
      </w:tblCellMar>
    </w:tblPr>
  </w:style>
  <w:style w:type="table" w:customStyle="1" w:styleId="afffffffff3">
    <w:basedOn w:val="TableNormal1"/>
    <w:tblPr>
      <w:tblStyleRowBandSize w:val="1"/>
      <w:tblStyleColBandSize w:val="1"/>
      <w:tblCellMar>
        <w:left w:w="115" w:type="dxa"/>
        <w:right w:w="115" w:type="dxa"/>
      </w:tblCellMar>
    </w:tblPr>
  </w:style>
  <w:style w:type="table" w:customStyle="1" w:styleId="afffffffff4">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5">
    <w:basedOn w:val="TableNormal1"/>
    <w:tblPr>
      <w:tblStyleRowBandSize w:val="1"/>
      <w:tblStyleColBandSize w:val="1"/>
      <w:tblCellMar>
        <w:left w:w="115" w:type="dxa"/>
        <w:right w:w="115" w:type="dxa"/>
      </w:tblCellMar>
    </w:tblPr>
  </w:style>
  <w:style w:type="table" w:customStyle="1" w:styleId="afffffffff6">
    <w:basedOn w:val="TableNormal1"/>
    <w:tblPr>
      <w:tblStyleRowBandSize w:val="1"/>
      <w:tblStyleColBandSize w:val="1"/>
      <w:tblCellMar>
        <w:left w:w="115" w:type="dxa"/>
        <w:right w:w="115" w:type="dxa"/>
      </w:tblCellMar>
    </w:tblPr>
  </w:style>
  <w:style w:type="table" w:customStyle="1" w:styleId="afffffffff7">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8">
    <w:basedOn w:val="TableNormal1"/>
    <w:tblPr>
      <w:tblStyleRowBandSize w:val="1"/>
      <w:tblStyleColBandSize w:val="1"/>
      <w:tblCellMar>
        <w:left w:w="115" w:type="dxa"/>
        <w:right w:w="115" w:type="dxa"/>
      </w:tblCellMar>
    </w:tblPr>
  </w:style>
  <w:style w:type="table" w:customStyle="1" w:styleId="afffffffff9">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a">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b">
    <w:basedOn w:val="TableNormal1"/>
    <w:tblPr>
      <w:tblStyleRowBandSize w:val="1"/>
      <w:tblStyleColBandSize w:val="1"/>
      <w:tblCellMar>
        <w:left w:w="115" w:type="dxa"/>
        <w:right w:w="115" w:type="dxa"/>
      </w:tblCellMar>
    </w:tblPr>
  </w:style>
  <w:style w:type="table" w:customStyle="1" w:styleId="afffffffffc">
    <w:basedOn w:val="TableNormal1"/>
    <w:tblPr>
      <w:tblStyleRowBandSize w:val="1"/>
      <w:tblStyleColBandSize w:val="1"/>
    </w:tblPr>
  </w:style>
  <w:style w:type="table" w:customStyle="1" w:styleId="afffffffffd">
    <w:basedOn w:val="TableNormal1"/>
    <w:tblPr>
      <w:tblStyleRowBandSize w:val="1"/>
      <w:tblStyleColBandSize w:val="1"/>
      <w:tblCellMar>
        <w:left w:w="115" w:type="dxa"/>
        <w:right w:w="115"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0">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1"/>
    <w:tblPr>
      <w:tblStyleRowBandSize w:val="1"/>
      <w:tblStyleColBandSize w:val="1"/>
      <w:tblCellMar>
        <w:left w:w="115" w:type="dxa"/>
        <w:right w:w="115" w:type="dxa"/>
      </w:tblCellMar>
    </w:tblPr>
  </w:style>
  <w:style w:type="table" w:customStyle="1" w:styleId="affffffffff5">
    <w:basedOn w:val="TableNormal1"/>
    <w:tblPr>
      <w:tblStyleRowBandSize w:val="1"/>
      <w:tblStyleColBandSize w:val="1"/>
      <w:tblCellMar>
        <w:left w:w="115" w:type="dxa"/>
        <w:right w:w="115" w:type="dxa"/>
      </w:tblCellMar>
    </w:tblPr>
  </w:style>
  <w:style w:type="table" w:customStyle="1" w:styleId="affffffffff6">
    <w:basedOn w:val="TableNormal1"/>
    <w:pPr>
      <w:spacing w:after="0" w:line="240" w:lineRule="auto"/>
    </w:pPr>
    <w:rPr>
      <w:rFonts w:ascii="Calibri" w:eastAsia="Calibri" w:hAnsi="Calibri" w:cs="Calibri"/>
      <w:color w:val="000000"/>
    </w:rPr>
    <w:tblPr>
      <w:tblStyleRowBandSize w:val="1"/>
      <w:tblStyleColBandSize w:val="1"/>
      <w:tblCellMar>
        <w:left w:w="108" w:type="dxa"/>
        <w:right w:w="108" w:type="dxa"/>
      </w:tblCellMar>
    </w:tblPr>
  </w:style>
  <w:style w:type="table" w:customStyle="1" w:styleId="affffffffff7">
    <w:basedOn w:val="TableNormal1"/>
    <w:tblPr>
      <w:tblStyleRowBandSize w:val="1"/>
      <w:tblStyleColBandSize w:val="1"/>
      <w:tblCellMar>
        <w:left w:w="115" w:type="dxa"/>
        <w:right w:w="115" w:type="dxa"/>
      </w:tblCellMar>
    </w:tblPr>
  </w:style>
  <w:style w:type="table" w:customStyle="1" w:styleId="affffffffff8">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9">
    <w:basedOn w:val="TableNormal1"/>
    <w:tblPr>
      <w:tblStyleRowBandSize w:val="1"/>
      <w:tblStyleColBandSize w:val="1"/>
      <w:tblCellMar>
        <w:left w:w="115" w:type="dxa"/>
        <w:right w:w="115" w:type="dxa"/>
      </w:tblCellMar>
    </w:tblPr>
  </w:style>
  <w:style w:type="table" w:customStyle="1" w:styleId="affffffffffa">
    <w:basedOn w:val="TableNormal1"/>
    <w:tblPr>
      <w:tblStyleRowBandSize w:val="1"/>
      <w:tblStyleColBandSize w:val="1"/>
      <w:tblCellMar>
        <w:left w:w="115" w:type="dxa"/>
        <w:right w:w="115" w:type="dxa"/>
      </w:tblCellMar>
    </w:tblPr>
  </w:style>
  <w:style w:type="table" w:customStyle="1" w:styleId="affffffffffb">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c">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d">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e">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f">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f0">
    <w:basedOn w:val="TableNormal1"/>
    <w:tblPr>
      <w:tblStyleRowBandSize w:val="1"/>
      <w:tblStyleColBandSize w:val="1"/>
      <w:tblCellMar>
        <w:left w:w="115" w:type="dxa"/>
        <w:right w:w="115" w:type="dxa"/>
      </w:tblCellMar>
    </w:tblPr>
  </w:style>
  <w:style w:type="table" w:customStyle="1" w:styleId="afffffffffff1">
    <w:basedOn w:val="TableNormal1"/>
    <w:tblPr>
      <w:tblStyleRowBandSize w:val="1"/>
      <w:tblStyleColBandSize w:val="1"/>
      <w:tblCellMar>
        <w:left w:w="115" w:type="dxa"/>
        <w:right w:w="115" w:type="dxa"/>
      </w:tblCellMar>
    </w:tblPr>
  </w:style>
  <w:style w:type="table" w:customStyle="1" w:styleId="afffffffffff2">
    <w:basedOn w:val="TableNormal1"/>
    <w:tblPr>
      <w:tblStyleRowBandSize w:val="1"/>
      <w:tblStyleColBandSize w:val="1"/>
      <w:tblCellMar>
        <w:left w:w="115" w:type="dxa"/>
        <w:right w:w="115" w:type="dxa"/>
      </w:tblCellMar>
    </w:tblPr>
  </w:style>
  <w:style w:type="table" w:customStyle="1" w:styleId="afffffffffff3">
    <w:basedOn w:val="TableNormal1"/>
    <w:tblPr>
      <w:tblStyleRowBandSize w:val="1"/>
      <w:tblStyleColBandSize w:val="1"/>
      <w:tblCellMar>
        <w:left w:w="115" w:type="dxa"/>
        <w:right w:w="115" w:type="dxa"/>
      </w:tblCellMar>
    </w:tblPr>
  </w:style>
  <w:style w:type="table" w:customStyle="1" w:styleId="afffffffffff4">
    <w:basedOn w:val="TableNormal1"/>
    <w:tblPr>
      <w:tblStyleRowBandSize w:val="1"/>
      <w:tblStyleColBandSize w:val="1"/>
      <w:tblCellMar>
        <w:top w:w="55" w:type="dxa"/>
        <w:left w:w="55" w:type="dxa"/>
        <w:bottom w:w="55" w:type="dxa"/>
        <w:right w:w="55" w:type="dxa"/>
      </w:tblCellMar>
    </w:tblPr>
  </w:style>
  <w:style w:type="table" w:customStyle="1" w:styleId="afffffffffff5">
    <w:basedOn w:val="TableNormal1"/>
    <w:tblPr>
      <w:tblStyleRowBandSize w:val="1"/>
      <w:tblStyleColBandSize w:val="1"/>
      <w:tblCellMar>
        <w:top w:w="55" w:type="dxa"/>
        <w:left w:w="55" w:type="dxa"/>
        <w:bottom w:w="55" w:type="dxa"/>
        <w:right w:w="55" w:type="dxa"/>
      </w:tblCellMar>
    </w:tblPr>
  </w:style>
  <w:style w:type="table" w:customStyle="1" w:styleId="afffffffffff6">
    <w:basedOn w:val="TableNormal1"/>
    <w:tblPr>
      <w:tblStyleRowBandSize w:val="1"/>
      <w:tblStyleColBandSize w:val="1"/>
      <w:tblCellMar>
        <w:left w:w="115" w:type="dxa"/>
        <w:right w:w="115" w:type="dxa"/>
      </w:tblCellMar>
    </w:tblPr>
  </w:style>
  <w:style w:type="table" w:customStyle="1" w:styleId="afffffffffff7">
    <w:basedOn w:val="TableNormal1"/>
    <w:tblPr>
      <w:tblStyleRowBandSize w:val="1"/>
      <w:tblStyleColBandSize w:val="1"/>
      <w:tblCellMar>
        <w:left w:w="115" w:type="dxa"/>
        <w:right w:w="115" w:type="dxa"/>
      </w:tblCellMar>
    </w:tblPr>
  </w:style>
  <w:style w:type="table" w:customStyle="1" w:styleId="afffffffffff8">
    <w:basedOn w:val="TableNormal1"/>
    <w:tblPr>
      <w:tblStyleRowBandSize w:val="1"/>
      <w:tblStyleColBandSize w:val="1"/>
      <w:tblCellMar>
        <w:left w:w="115" w:type="dxa"/>
        <w:right w:w="115" w:type="dxa"/>
      </w:tblCellMar>
    </w:tblPr>
  </w:style>
  <w:style w:type="table" w:customStyle="1" w:styleId="afffffffffff9">
    <w:basedOn w:val="TableNormal1"/>
    <w:tblPr>
      <w:tblStyleRowBandSize w:val="1"/>
      <w:tblStyleColBandSize w:val="1"/>
      <w:tblCellMar>
        <w:left w:w="115" w:type="dxa"/>
        <w:right w:w="115" w:type="dxa"/>
      </w:tblCellMar>
    </w:tblPr>
  </w:style>
  <w:style w:type="table" w:customStyle="1" w:styleId="afffffffffffa">
    <w:basedOn w:val="TableNormal1"/>
    <w:tblPr>
      <w:tblStyleRowBandSize w:val="1"/>
      <w:tblStyleColBandSize w:val="1"/>
      <w:tblCellMar>
        <w:left w:w="115" w:type="dxa"/>
        <w:right w:w="115" w:type="dxa"/>
      </w:tblCellMar>
    </w:tblPr>
  </w:style>
  <w:style w:type="table" w:customStyle="1" w:styleId="afffffffffffb">
    <w:basedOn w:val="TableNormal1"/>
    <w:tblPr>
      <w:tblStyleRowBandSize w:val="1"/>
      <w:tblStyleColBandSize w:val="1"/>
      <w:tblCellMar>
        <w:left w:w="115" w:type="dxa"/>
        <w:right w:w="115" w:type="dxa"/>
      </w:tblCellMar>
    </w:tblPr>
  </w:style>
  <w:style w:type="table" w:customStyle="1" w:styleId="afffffffffffc">
    <w:basedOn w:val="TableNormal1"/>
    <w:tblPr>
      <w:tblStyleRowBandSize w:val="1"/>
      <w:tblStyleColBandSize w:val="1"/>
      <w:tblCellMar>
        <w:left w:w="115" w:type="dxa"/>
        <w:right w:w="115" w:type="dxa"/>
      </w:tblCellMar>
    </w:tblPr>
  </w:style>
  <w:style w:type="table" w:customStyle="1" w:styleId="afffffffffffd">
    <w:basedOn w:val="TableNormal1"/>
    <w:tblPr>
      <w:tblStyleRowBandSize w:val="1"/>
      <w:tblStyleColBandSize w:val="1"/>
      <w:tblCellMar>
        <w:left w:w="115" w:type="dxa"/>
        <w:right w:w="115" w:type="dxa"/>
      </w:tblCellMar>
    </w:tblPr>
  </w:style>
  <w:style w:type="table" w:customStyle="1" w:styleId="afffffffffffe">
    <w:basedOn w:val="TableNormal1"/>
    <w:tblPr>
      <w:tblStyleRowBandSize w:val="1"/>
      <w:tblStyleColBandSize w:val="1"/>
      <w:tblCellMar>
        <w:left w:w="115" w:type="dxa"/>
        <w:right w:w="115" w:type="dxa"/>
      </w:tblCellMar>
    </w:tblPr>
  </w:style>
  <w:style w:type="table" w:customStyle="1" w:styleId="affffffffffff">
    <w:basedOn w:val="TableNormal1"/>
    <w:tblPr>
      <w:tblStyleRowBandSize w:val="1"/>
      <w:tblStyleColBandSize w:val="1"/>
      <w:tblCellMar>
        <w:left w:w="115" w:type="dxa"/>
        <w:right w:w="115" w:type="dxa"/>
      </w:tblCellMar>
    </w:tblPr>
  </w:style>
  <w:style w:type="table" w:customStyle="1" w:styleId="affffffffffff0">
    <w:basedOn w:val="TableNormal1"/>
    <w:tblPr>
      <w:tblStyleRowBandSize w:val="1"/>
      <w:tblStyleColBandSize w:val="1"/>
      <w:tblCellMar>
        <w:left w:w="115" w:type="dxa"/>
        <w:right w:w="115" w:type="dxa"/>
      </w:tblCellMar>
    </w:tblPr>
  </w:style>
  <w:style w:type="table" w:customStyle="1" w:styleId="affffffffffff1">
    <w:basedOn w:val="TableNormal1"/>
    <w:tblPr>
      <w:tblStyleRowBandSize w:val="1"/>
      <w:tblStyleColBandSize w:val="1"/>
      <w:tblCellMar>
        <w:left w:w="115" w:type="dxa"/>
        <w:right w:w="115" w:type="dxa"/>
      </w:tblCellMar>
    </w:tblPr>
  </w:style>
  <w:style w:type="table" w:customStyle="1" w:styleId="affffffffffff2">
    <w:basedOn w:val="TableNormal1"/>
    <w:tblPr>
      <w:tblStyleRowBandSize w:val="1"/>
      <w:tblStyleColBandSize w:val="1"/>
      <w:tblCellMar>
        <w:left w:w="115" w:type="dxa"/>
        <w:right w:w="115" w:type="dxa"/>
      </w:tblCellMar>
    </w:tblPr>
  </w:style>
  <w:style w:type="table" w:customStyle="1" w:styleId="affffffffffff3">
    <w:basedOn w:val="TableNormal1"/>
    <w:tblPr>
      <w:tblStyleRowBandSize w:val="1"/>
      <w:tblStyleColBandSize w:val="1"/>
      <w:tblCellMar>
        <w:left w:w="115" w:type="dxa"/>
        <w:right w:w="115" w:type="dxa"/>
      </w:tblCellMar>
    </w:tblPr>
  </w:style>
  <w:style w:type="table" w:customStyle="1" w:styleId="affffffffffff4">
    <w:basedOn w:val="TableNormal1"/>
    <w:tblPr>
      <w:tblStyleRowBandSize w:val="1"/>
      <w:tblStyleColBandSize w:val="1"/>
      <w:tblCellMar>
        <w:left w:w="115" w:type="dxa"/>
        <w:right w:w="115" w:type="dxa"/>
      </w:tblCellMar>
    </w:tblPr>
  </w:style>
  <w:style w:type="table" w:customStyle="1" w:styleId="affffffffffff5">
    <w:basedOn w:val="TableNormal1"/>
    <w:tblPr>
      <w:tblStyleRowBandSize w:val="1"/>
      <w:tblStyleColBandSize w:val="1"/>
      <w:tblCellMar>
        <w:left w:w="115" w:type="dxa"/>
        <w:right w:w="115" w:type="dxa"/>
      </w:tblCellMar>
    </w:tblPr>
  </w:style>
  <w:style w:type="table" w:customStyle="1" w:styleId="affffffffffff6">
    <w:basedOn w:val="TableNormal1"/>
    <w:tblPr>
      <w:tblStyleRowBandSize w:val="1"/>
      <w:tblStyleColBandSize w:val="1"/>
      <w:tblCellMar>
        <w:left w:w="115" w:type="dxa"/>
        <w:right w:w="115" w:type="dxa"/>
      </w:tblCellMar>
    </w:tblPr>
  </w:style>
  <w:style w:type="table" w:customStyle="1" w:styleId="affffffffffff7">
    <w:basedOn w:val="TableNormal1"/>
    <w:tblPr>
      <w:tblStyleRowBandSize w:val="1"/>
      <w:tblStyleColBandSize w:val="1"/>
      <w:tblCellMar>
        <w:left w:w="115" w:type="dxa"/>
        <w:right w:w="115" w:type="dxa"/>
      </w:tblCellMar>
    </w:tblPr>
  </w:style>
  <w:style w:type="table" w:customStyle="1" w:styleId="affffffffffff8">
    <w:basedOn w:val="TableNormal1"/>
    <w:tblPr>
      <w:tblStyleRowBandSize w:val="1"/>
      <w:tblStyleColBandSize w:val="1"/>
      <w:tblCellMar>
        <w:left w:w="115" w:type="dxa"/>
        <w:right w:w="115" w:type="dxa"/>
      </w:tblCellMar>
    </w:tblPr>
  </w:style>
  <w:style w:type="table" w:customStyle="1" w:styleId="affffffffffff9">
    <w:basedOn w:val="TableNormal1"/>
    <w:tblPr>
      <w:tblStyleRowBandSize w:val="1"/>
      <w:tblStyleColBandSize w:val="1"/>
      <w:tblCellMar>
        <w:left w:w="115" w:type="dxa"/>
        <w:right w:w="115" w:type="dxa"/>
      </w:tblCellMar>
    </w:tblPr>
  </w:style>
  <w:style w:type="table" w:customStyle="1" w:styleId="affffffffffffa">
    <w:basedOn w:val="TableNormal1"/>
    <w:tblPr>
      <w:tblStyleRowBandSize w:val="1"/>
      <w:tblStyleColBandSize w:val="1"/>
      <w:tblCellMar>
        <w:left w:w="115" w:type="dxa"/>
        <w:right w:w="115" w:type="dxa"/>
      </w:tblCellMar>
    </w:tblPr>
  </w:style>
  <w:style w:type="table" w:customStyle="1" w:styleId="affffffffffffb">
    <w:basedOn w:val="TableNormal1"/>
    <w:tblPr>
      <w:tblStyleRowBandSize w:val="1"/>
      <w:tblStyleColBandSize w:val="1"/>
      <w:tblCellMar>
        <w:left w:w="115" w:type="dxa"/>
        <w:right w:w="115" w:type="dxa"/>
      </w:tblCellMar>
    </w:tblPr>
  </w:style>
  <w:style w:type="table" w:customStyle="1" w:styleId="affffffffffffc">
    <w:basedOn w:val="TableNormal1"/>
    <w:tblPr>
      <w:tblStyleRowBandSize w:val="1"/>
      <w:tblStyleColBandSize w:val="1"/>
      <w:tblCellMar>
        <w:left w:w="115" w:type="dxa"/>
        <w:right w:w="115" w:type="dxa"/>
      </w:tblCellMar>
    </w:tblPr>
  </w:style>
  <w:style w:type="table" w:customStyle="1" w:styleId="affffffffffffd">
    <w:basedOn w:val="TableNormal1"/>
    <w:tblPr>
      <w:tblStyleRowBandSize w:val="1"/>
      <w:tblStyleColBandSize w:val="1"/>
      <w:tblCellMar>
        <w:left w:w="115" w:type="dxa"/>
        <w:right w:w="115" w:type="dxa"/>
      </w:tblCellMar>
    </w:tblPr>
  </w:style>
  <w:style w:type="table" w:customStyle="1" w:styleId="affffffffffffe">
    <w:basedOn w:val="TableNormal1"/>
    <w:tblPr>
      <w:tblStyleRowBandSize w:val="1"/>
      <w:tblStyleColBandSize w:val="1"/>
      <w:tblCellMar>
        <w:left w:w="115" w:type="dxa"/>
        <w:right w:w="115" w:type="dxa"/>
      </w:tblCellMar>
    </w:tblPr>
  </w:style>
  <w:style w:type="table" w:customStyle="1" w:styleId="afffffffffffff">
    <w:basedOn w:val="TableNormal1"/>
    <w:tblPr>
      <w:tblStyleRowBandSize w:val="1"/>
      <w:tblStyleColBandSize w:val="1"/>
      <w:tblCellMar>
        <w:left w:w="115" w:type="dxa"/>
        <w:right w:w="115" w:type="dxa"/>
      </w:tblCellMar>
    </w:tblPr>
  </w:style>
  <w:style w:type="table" w:customStyle="1" w:styleId="afffffffffffff0">
    <w:basedOn w:val="TableNormal1"/>
    <w:tblPr>
      <w:tblStyleRowBandSize w:val="1"/>
      <w:tblStyleColBandSize w:val="1"/>
      <w:tblCellMar>
        <w:left w:w="115" w:type="dxa"/>
        <w:right w:w="115" w:type="dxa"/>
      </w:tblCellMar>
    </w:tblPr>
  </w:style>
  <w:style w:type="table" w:customStyle="1" w:styleId="afffffffffffff1">
    <w:basedOn w:val="TableNormal1"/>
    <w:tblPr>
      <w:tblStyleRowBandSize w:val="1"/>
      <w:tblStyleColBandSize w:val="1"/>
      <w:tblCellMar>
        <w:left w:w="115" w:type="dxa"/>
        <w:right w:w="115" w:type="dxa"/>
      </w:tblCellMar>
    </w:tblPr>
  </w:style>
  <w:style w:type="table" w:customStyle="1" w:styleId="afffffffffffff2">
    <w:basedOn w:val="TableNormal1"/>
    <w:tblPr>
      <w:tblStyleRowBandSize w:val="1"/>
      <w:tblStyleColBandSize w:val="1"/>
      <w:tblCellMar>
        <w:left w:w="115" w:type="dxa"/>
        <w:right w:w="115" w:type="dxa"/>
      </w:tblCellMar>
    </w:tblPr>
  </w:style>
  <w:style w:type="table" w:customStyle="1" w:styleId="afffffffffffff3">
    <w:basedOn w:val="TableNormal1"/>
    <w:tblPr>
      <w:tblStyleRowBandSize w:val="1"/>
      <w:tblStyleColBandSize w:val="1"/>
      <w:tblCellMar>
        <w:left w:w="115" w:type="dxa"/>
        <w:right w:w="115" w:type="dxa"/>
      </w:tblCellMar>
    </w:tblPr>
  </w:style>
  <w:style w:type="table" w:customStyle="1" w:styleId="afffffffffffff4">
    <w:basedOn w:val="TableNormal1"/>
    <w:tblPr>
      <w:tblStyleRowBandSize w:val="1"/>
      <w:tblStyleColBandSize w:val="1"/>
      <w:tblCellMar>
        <w:left w:w="115" w:type="dxa"/>
        <w:right w:w="115" w:type="dxa"/>
      </w:tblCellMar>
    </w:tblPr>
  </w:style>
  <w:style w:type="table" w:customStyle="1" w:styleId="afffffffffffff5">
    <w:basedOn w:val="TableNormal1"/>
    <w:tblPr>
      <w:tblStyleRowBandSize w:val="1"/>
      <w:tblStyleColBandSize w:val="1"/>
      <w:tblCellMar>
        <w:left w:w="115" w:type="dxa"/>
        <w:right w:w="115" w:type="dxa"/>
      </w:tblCellMar>
    </w:tblPr>
  </w:style>
  <w:style w:type="table" w:customStyle="1" w:styleId="afffffffffffff6">
    <w:basedOn w:val="TableNormal1"/>
    <w:tblPr>
      <w:tblStyleRowBandSize w:val="1"/>
      <w:tblStyleColBandSize w:val="1"/>
      <w:tblCellMar>
        <w:left w:w="115" w:type="dxa"/>
        <w:right w:w="115" w:type="dxa"/>
      </w:tblCellMar>
    </w:tblPr>
  </w:style>
  <w:style w:type="table" w:customStyle="1" w:styleId="afffffffffffff7">
    <w:basedOn w:val="TableNormal1"/>
    <w:tblPr>
      <w:tblStyleRowBandSize w:val="1"/>
      <w:tblStyleColBandSize w:val="1"/>
      <w:tblCellMar>
        <w:left w:w="115" w:type="dxa"/>
        <w:right w:w="115" w:type="dxa"/>
      </w:tblCellMar>
    </w:tblPr>
  </w:style>
  <w:style w:type="table" w:customStyle="1" w:styleId="afffffffffffff8">
    <w:basedOn w:val="TableNormal1"/>
    <w:tblPr>
      <w:tblStyleRowBandSize w:val="1"/>
      <w:tblStyleColBandSize w:val="1"/>
      <w:tblCellMar>
        <w:left w:w="115" w:type="dxa"/>
        <w:right w:w="115" w:type="dxa"/>
      </w:tblCellMar>
    </w:tblPr>
  </w:style>
  <w:style w:type="table" w:customStyle="1" w:styleId="afffffffffffff9">
    <w:basedOn w:val="TableNormal1"/>
    <w:tblPr>
      <w:tblStyleRowBandSize w:val="1"/>
      <w:tblStyleColBandSize w:val="1"/>
      <w:tblCellMar>
        <w:left w:w="115" w:type="dxa"/>
        <w:right w:w="115" w:type="dxa"/>
      </w:tblCellMar>
    </w:tblPr>
  </w:style>
  <w:style w:type="table" w:customStyle="1" w:styleId="afffffffffffffa">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fffb">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fffc">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fffd">
    <w:basedOn w:val="TableNormal1"/>
    <w:pPr>
      <w:spacing w:after="0" w:line="240" w:lineRule="auto"/>
    </w:pPr>
    <w:tblPr>
      <w:tblStyleRowBandSize w:val="1"/>
      <w:tblStyleColBandSize w:val="1"/>
      <w:tblCellMar>
        <w:top w:w="55" w:type="dxa"/>
        <w:left w:w="115" w:type="dxa"/>
        <w:bottom w:w="55" w:type="dxa"/>
        <w:right w:w="115" w:type="dxa"/>
      </w:tblCellMar>
    </w:tblPr>
  </w:style>
  <w:style w:type="table" w:customStyle="1" w:styleId="afffffffffffffe">
    <w:basedOn w:val="TableNormal1"/>
    <w:tblPr>
      <w:tblStyleRowBandSize w:val="1"/>
      <w:tblStyleColBandSize w:val="1"/>
      <w:tblCellMar>
        <w:left w:w="115" w:type="dxa"/>
        <w:right w:w="115" w:type="dxa"/>
      </w:tblCellMar>
    </w:tblPr>
  </w:style>
  <w:style w:type="table" w:customStyle="1" w:styleId="affffffffffffff">
    <w:basedOn w:val="TableNormal1"/>
    <w:tblPr>
      <w:tblStyleRowBandSize w:val="1"/>
      <w:tblStyleColBandSize w:val="1"/>
      <w:tblCellMar>
        <w:left w:w="115" w:type="dxa"/>
        <w:right w:w="115" w:type="dxa"/>
      </w:tblCellMar>
    </w:tblPr>
  </w:style>
  <w:style w:type="table" w:customStyle="1" w:styleId="affffffffffffff0">
    <w:basedOn w:val="TableNormal1"/>
    <w:tblPr>
      <w:tblStyleRowBandSize w:val="1"/>
      <w:tblStyleColBandSize w:val="1"/>
      <w:tblCellMar>
        <w:left w:w="115" w:type="dxa"/>
        <w:right w:w="115" w:type="dxa"/>
      </w:tblCellMar>
    </w:tblPr>
  </w:style>
  <w:style w:type="table" w:customStyle="1" w:styleId="affffffffffffff1">
    <w:basedOn w:val="TableNormal1"/>
    <w:tblPr>
      <w:tblStyleRowBandSize w:val="1"/>
      <w:tblStyleColBandSize w:val="1"/>
      <w:tblCellMar>
        <w:left w:w="115" w:type="dxa"/>
        <w:right w:w="115" w:type="dxa"/>
      </w:tblCellMar>
    </w:tblPr>
  </w:style>
  <w:style w:type="table" w:customStyle="1" w:styleId="affffffffffffff2">
    <w:basedOn w:val="TableNormal1"/>
    <w:tblPr>
      <w:tblStyleRowBandSize w:val="1"/>
      <w:tblStyleColBandSize w:val="1"/>
      <w:tblCellMar>
        <w:left w:w="115" w:type="dxa"/>
        <w:right w:w="115" w:type="dxa"/>
      </w:tblCellMar>
    </w:tblPr>
  </w:style>
  <w:style w:type="table" w:customStyle="1" w:styleId="affffffffffffff3">
    <w:basedOn w:val="TableNormal1"/>
    <w:tblPr>
      <w:tblStyleRowBandSize w:val="1"/>
      <w:tblStyleColBandSize w:val="1"/>
      <w:tblCellMar>
        <w:left w:w="115" w:type="dxa"/>
        <w:right w:w="115" w:type="dxa"/>
      </w:tblCellMar>
    </w:tblPr>
  </w:style>
  <w:style w:type="table" w:customStyle="1" w:styleId="affffffffffffff4">
    <w:basedOn w:val="TableNormal1"/>
    <w:tblPr>
      <w:tblStyleRowBandSize w:val="1"/>
      <w:tblStyleColBandSize w:val="1"/>
      <w:tblCellMar>
        <w:left w:w="115" w:type="dxa"/>
        <w:right w:w="115" w:type="dxa"/>
      </w:tblCellMar>
    </w:tblPr>
  </w:style>
  <w:style w:type="table" w:customStyle="1" w:styleId="affffffffffffff5">
    <w:basedOn w:val="TableNormal1"/>
    <w:tblPr>
      <w:tblStyleRowBandSize w:val="1"/>
      <w:tblStyleColBandSize w:val="1"/>
      <w:tblCellMar>
        <w:left w:w="115" w:type="dxa"/>
        <w:right w:w="115" w:type="dxa"/>
      </w:tblCellMar>
    </w:tblPr>
  </w:style>
  <w:style w:type="table" w:customStyle="1" w:styleId="affffffffffffff6">
    <w:basedOn w:val="TableNormal1"/>
    <w:tblPr>
      <w:tblStyleRowBandSize w:val="1"/>
      <w:tblStyleColBandSize w:val="1"/>
      <w:tblCellMar>
        <w:left w:w="115" w:type="dxa"/>
        <w:right w:w="115" w:type="dxa"/>
      </w:tblCellMar>
    </w:tblPr>
  </w:style>
  <w:style w:type="table" w:customStyle="1" w:styleId="affffffffffffff7">
    <w:basedOn w:val="TableNormal1"/>
    <w:tblPr>
      <w:tblStyleRowBandSize w:val="1"/>
      <w:tblStyleColBandSize w:val="1"/>
      <w:tblCellMar>
        <w:left w:w="115" w:type="dxa"/>
        <w:right w:w="115" w:type="dxa"/>
      </w:tblCellMar>
    </w:tblPr>
  </w:style>
  <w:style w:type="table" w:customStyle="1" w:styleId="affffffffffffff8">
    <w:basedOn w:val="TableNormal1"/>
    <w:tblPr>
      <w:tblStyleRowBandSize w:val="1"/>
      <w:tblStyleColBandSize w:val="1"/>
      <w:tblCellMar>
        <w:left w:w="115" w:type="dxa"/>
        <w:right w:w="115" w:type="dxa"/>
      </w:tblCellMar>
    </w:tblPr>
  </w:style>
  <w:style w:type="table" w:customStyle="1" w:styleId="affffffffffffff9">
    <w:basedOn w:val="TableNormal1"/>
    <w:tblPr>
      <w:tblStyleRowBandSize w:val="1"/>
      <w:tblStyleColBandSize w:val="1"/>
      <w:tblCellMar>
        <w:left w:w="115" w:type="dxa"/>
        <w:right w:w="115" w:type="dxa"/>
      </w:tblCellMar>
    </w:tblPr>
  </w:style>
  <w:style w:type="table" w:customStyle="1" w:styleId="affffffffffffffa">
    <w:basedOn w:val="TableNormal1"/>
    <w:tblPr>
      <w:tblStyleRowBandSize w:val="1"/>
      <w:tblStyleColBandSize w:val="1"/>
      <w:tblCellMar>
        <w:left w:w="115" w:type="dxa"/>
        <w:right w:w="115" w:type="dxa"/>
      </w:tblCellMar>
    </w:tblPr>
  </w:style>
  <w:style w:type="table" w:customStyle="1" w:styleId="affffffffffffffb">
    <w:basedOn w:val="TableNormal1"/>
    <w:tblPr>
      <w:tblStyleRowBandSize w:val="1"/>
      <w:tblStyleColBandSize w:val="1"/>
      <w:tblCellMar>
        <w:left w:w="115" w:type="dxa"/>
        <w:right w:w="115" w:type="dxa"/>
      </w:tblCellMar>
    </w:tblPr>
  </w:style>
  <w:style w:type="table" w:customStyle="1" w:styleId="affffffffffffffc">
    <w:basedOn w:val="TableNormal1"/>
    <w:tblPr>
      <w:tblStyleRowBandSize w:val="1"/>
      <w:tblStyleColBandSize w:val="1"/>
      <w:tblCellMar>
        <w:left w:w="115" w:type="dxa"/>
        <w:right w:w="115" w:type="dxa"/>
      </w:tblCellMar>
    </w:tblPr>
  </w:style>
  <w:style w:type="table" w:customStyle="1" w:styleId="affffffffffffffd">
    <w:basedOn w:val="TableNormal1"/>
    <w:tblPr>
      <w:tblStyleRowBandSize w:val="1"/>
      <w:tblStyleColBandSize w:val="1"/>
      <w:tblCellMar>
        <w:left w:w="115" w:type="dxa"/>
        <w:right w:w="115" w:type="dxa"/>
      </w:tblCellMar>
    </w:tblPr>
  </w:style>
  <w:style w:type="table" w:customStyle="1" w:styleId="affffffffffffffe">
    <w:basedOn w:val="TableNormal1"/>
    <w:tblPr>
      <w:tblStyleRowBandSize w:val="1"/>
      <w:tblStyleColBandSize w:val="1"/>
      <w:tblCellMar>
        <w:left w:w="115" w:type="dxa"/>
        <w:right w:w="115" w:type="dxa"/>
      </w:tblCellMar>
    </w:tblPr>
  </w:style>
  <w:style w:type="table" w:customStyle="1" w:styleId="afffffffffffffff">
    <w:basedOn w:val="TableNormal1"/>
    <w:tblPr>
      <w:tblStyleRowBandSize w:val="1"/>
      <w:tblStyleColBandSize w:val="1"/>
      <w:tblCellMar>
        <w:left w:w="115" w:type="dxa"/>
        <w:right w:w="115" w:type="dxa"/>
      </w:tblCellMar>
    </w:tblPr>
  </w:style>
  <w:style w:type="table" w:customStyle="1" w:styleId="afffffffffffffff0">
    <w:basedOn w:val="TableNormal1"/>
    <w:tblPr>
      <w:tblStyleRowBandSize w:val="1"/>
      <w:tblStyleColBandSize w:val="1"/>
      <w:tblCellMar>
        <w:left w:w="115" w:type="dxa"/>
        <w:right w:w="115" w:type="dxa"/>
      </w:tblCellMar>
    </w:tblPr>
  </w:style>
  <w:style w:type="table" w:customStyle="1" w:styleId="afffffffffffffff1">
    <w:basedOn w:val="TableNormal1"/>
    <w:tblPr>
      <w:tblStyleRowBandSize w:val="1"/>
      <w:tblStyleColBandSize w:val="1"/>
      <w:tblCellMar>
        <w:left w:w="115" w:type="dxa"/>
        <w:right w:w="115" w:type="dxa"/>
      </w:tblCellMar>
    </w:tblPr>
  </w:style>
  <w:style w:type="table" w:customStyle="1" w:styleId="afffffffffffffff2">
    <w:basedOn w:val="TableNormal1"/>
    <w:tblPr>
      <w:tblStyleRowBandSize w:val="1"/>
      <w:tblStyleColBandSize w:val="1"/>
      <w:tblCellMar>
        <w:left w:w="115" w:type="dxa"/>
        <w:right w:w="115" w:type="dxa"/>
      </w:tblCellMar>
    </w:tblPr>
  </w:style>
  <w:style w:type="table" w:customStyle="1" w:styleId="afffffffffffffff3">
    <w:basedOn w:val="TableNormal1"/>
    <w:tblPr>
      <w:tblStyleRowBandSize w:val="1"/>
      <w:tblStyleColBandSize w:val="1"/>
      <w:tblCellMar>
        <w:left w:w="115" w:type="dxa"/>
        <w:right w:w="115" w:type="dxa"/>
      </w:tblCellMar>
    </w:tblPr>
  </w:style>
  <w:style w:type="table" w:customStyle="1" w:styleId="afffffffffffffff4">
    <w:basedOn w:val="TableNormal1"/>
    <w:tblPr>
      <w:tblStyleRowBandSize w:val="1"/>
      <w:tblStyleColBandSize w:val="1"/>
      <w:tblCellMar>
        <w:left w:w="115" w:type="dxa"/>
        <w:right w:w="115" w:type="dxa"/>
      </w:tblCellMar>
    </w:tblPr>
  </w:style>
  <w:style w:type="table" w:customStyle="1" w:styleId="afffffffffffffff5">
    <w:basedOn w:val="TableNormal1"/>
    <w:tblPr>
      <w:tblStyleRowBandSize w:val="1"/>
      <w:tblStyleColBandSize w:val="1"/>
      <w:tblCellMar>
        <w:left w:w="115" w:type="dxa"/>
        <w:right w:w="115" w:type="dxa"/>
      </w:tblCellMar>
    </w:tblPr>
  </w:style>
  <w:style w:type="table" w:customStyle="1" w:styleId="afffffffffffffff6">
    <w:basedOn w:val="TableNormal1"/>
    <w:tblPr>
      <w:tblStyleRowBandSize w:val="1"/>
      <w:tblStyleColBandSize w:val="1"/>
      <w:tblCellMar>
        <w:left w:w="115" w:type="dxa"/>
        <w:right w:w="115" w:type="dxa"/>
      </w:tblCellMar>
    </w:tblPr>
  </w:style>
  <w:style w:type="table" w:customStyle="1" w:styleId="afffffffffffffff7">
    <w:basedOn w:val="TableNormal1"/>
    <w:tblPr>
      <w:tblStyleRowBandSize w:val="1"/>
      <w:tblStyleColBandSize w:val="1"/>
      <w:tblCellMar>
        <w:left w:w="115" w:type="dxa"/>
        <w:right w:w="115" w:type="dxa"/>
      </w:tblCellMar>
    </w:tblPr>
  </w:style>
  <w:style w:type="table" w:customStyle="1" w:styleId="afffffffffffffff8">
    <w:basedOn w:val="TableNormal1"/>
    <w:tblPr>
      <w:tblStyleRowBandSize w:val="1"/>
      <w:tblStyleColBandSize w:val="1"/>
      <w:tblCellMar>
        <w:left w:w="115" w:type="dxa"/>
        <w:right w:w="115" w:type="dxa"/>
      </w:tblCellMar>
    </w:tblPr>
  </w:style>
  <w:style w:type="table" w:customStyle="1" w:styleId="afffffffffffffff9">
    <w:basedOn w:val="TableNormal1"/>
    <w:tblPr>
      <w:tblStyleRowBandSize w:val="1"/>
      <w:tblStyleColBandSize w:val="1"/>
      <w:tblCellMar>
        <w:left w:w="115" w:type="dxa"/>
        <w:right w:w="115" w:type="dxa"/>
      </w:tblCellMar>
    </w:tblPr>
  </w:style>
  <w:style w:type="table" w:customStyle="1" w:styleId="afffffffffffffffa">
    <w:basedOn w:val="TableNormal1"/>
    <w:tblPr>
      <w:tblStyleRowBandSize w:val="1"/>
      <w:tblStyleColBandSize w:val="1"/>
      <w:tblCellMar>
        <w:left w:w="115" w:type="dxa"/>
        <w:right w:w="115" w:type="dxa"/>
      </w:tblCellMar>
    </w:tblPr>
  </w:style>
  <w:style w:type="table" w:customStyle="1" w:styleId="afffffffffffffffb">
    <w:basedOn w:val="TableNormal1"/>
    <w:tblPr>
      <w:tblStyleRowBandSize w:val="1"/>
      <w:tblStyleColBandSize w:val="1"/>
      <w:tblCellMar>
        <w:left w:w="115" w:type="dxa"/>
        <w:right w:w="115" w:type="dxa"/>
      </w:tblCellMar>
    </w:tblPr>
  </w:style>
  <w:style w:type="table" w:customStyle="1" w:styleId="afffffffffffffffc">
    <w:basedOn w:val="TableNormal1"/>
    <w:tblPr>
      <w:tblStyleRowBandSize w:val="1"/>
      <w:tblStyleColBandSize w:val="1"/>
      <w:tblCellMar>
        <w:left w:w="115" w:type="dxa"/>
        <w:right w:w="115" w:type="dxa"/>
      </w:tblCellMar>
    </w:tblPr>
  </w:style>
  <w:style w:type="table" w:customStyle="1" w:styleId="afffffffffffffffd">
    <w:basedOn w:val="TableNormal1"/>
    <w:tblPr>
      <w:tblStyleRowBandSize w:val="1"/>
      <w:tblStyleColBandSize w:val="1"/>
      <w:tblCellMar>
        <w:left w:w="115" w:type="dxa"/>
        <w:right w:w="115" w:type="dxa"/>
      </w:tblCellMar>
    </w:tblPr>
  </w:style>
  <w:style w:type="table" w:customStyle="1" w:styleId="afffffffffffffffe">
    <w:basedOn w:val="TableNormal1"/>
    <w:tblPr>
      <w:tblStyleRowBandSize w:val="1"/>
      <w:tblStyleColBandSize w:val="1"/>
    </w:tblPr>
  </w:style>
  <w:style w:type="table" w:customStyle="1" w:styleId="affffffffffffffff">
    <w:basedOn w:val="TableNormal1"/>
    <w:tblPr>
      <w:tblStyleRowBandSize w:val="1"/>
      <w:tblStyleColBandSize w:val="1"/>
    </w:tblPr>
  </w:style>
  <w:style w:type="table" w:customStyle="1" w:styleId="affffffffffffffff0">
    <w:basedOn w:val="TableNormal1"/>
    <w:tblPr>
      <w:tblStyleRowBandSize w:val="1"/>
      <w:tblStyleColBandSize w:val="1"/>
    </w:tblPr>
  </w:style>
  <w:style w:type="table" w:customStyle="1" w:styleId="affffffffffffffff1">
    <w:basedOn w:val="TableNormal1"/>
    <w:tblPr>
      <w:tblStyleRowBandSize w:val="1"/>
      <w:tblStyleColBandSize w:val="1"/>
      <w:tblCellMar>
        <w:left w:w="115" w:type="dxa"/>
        <w:right w:w="115" w:type="dxa"/>
      </w:tblCellMar>
    </w:tblPr>
  </w:style>
  <w:style w:type="table" w:customStyle="1" w:styleId="affffffffffffffff2">
    <w:basedOn w:val="TableNormal1"/>
    <w:tblPr>
      <w:tblStyleRowBandSize w:val="1"/>
      <w:tblStyleColBandSize w:val="1"/>
      <w:tblCellMar>
        <w:left w:w="115" w:type="dxa"/>
        <w:right w:w="115" w:type="dxa"/>
      </w:tblCellMar>
    </w:tblPr>
  </w:style>
  <w:style w:type="table" w:customStyle="1" w:styleId="affffffffffffffff3">
    <w:basedOn w:val="TableNormal1"/>
    <w:tblPr>
      <w:tblStyleRowBandSize w:val="1"/>
      <w:tblStyleColBandSize w:val="1"/>
      <w:tblCellMar>
        <w:left w:w="115" w:type="dxa"/>
        <w:right w:w="115" w:type="dxa"/>
      </w:tblCellMar>
    </w:tblPr>
  </w:style>
  <w:style w:type="table" w:customStyle="1" w:styleId="affffffffffffffff4">
    <w:basedOn w:val="TableNormal1"/>
    <w:tblPr>
      <w:tblStyleRowBandSize w:val="1"/>
      <w:tblStyleColBandSize w:val="1"/>
      <w:tblCellMar>
        <w:left w:w="115" w:type="dxa"/>
        <w:right w:w="115" w:type="dxa"/>
      </w:tblCellMar>
    </w:tblPr>
  </w:style>
  <w:style w:type="table" w:customStyle="1" w:styleId="affffffffffffffff5">
    <w:basedOn w:val="TableNormal1"/>
    <w:tblPr>
      <w:tblStyleRowBandSize w:val="1"/>
      <w:tblStyleColBandSize w:val="1"/>
      <w:tblCellMar>
        <w:left w:w="115" w:type="dxa"/>
        <w:right w:w="115" w:type="dxa"/>
      </w:tblCellMar>
    </w:tblPr>
  </w:style>
  <w:style w:type="table" w:customStyle="1" w:styleId="affffffffffffffff6">
    <w:basedOn w:val="TableNormal1"/>
    <w:tblPr>
      <w:tblStyleRowBandSize w:val="1"/>
      <w:tblStyleColBandSize w:val="1"/>
      <w:tblCellMar>
        <w:left w:w="115" w:type="dxa"/>
        <w:right w:w="115" w:type="dxa"/>
      </w:tblCellMar>
    </w:tblPr>
  </w:style>
  <w:style w:type="table" w:customStyle="1" w:styleId="affffffffffffffff7">
    <w:basedOn w:val="TableNormal1"/>
    <w:tblPr>
      <w:tblStyleRowBandSize w:val="1"/>
      <w:tblStyleColBandSize w:val="1"/>
      <w:tblCellMar>
        <w:left w:w="115" w:type="dxa"/>
        <w:right w:w="115" w:type="dxa"/>
      </w:tblCellMar>
    </w:tblPr>
  </w:style>
  <w:style w:type="table" w:customStyle="1" w:styleId="affffffffffffffff8">
    <w:basedOn w:val="TableNormal1"/>
    <w:tblPr>
      <w:tblStyleRowBandSize w:val="1"/>
      <w:tblStyleColBandSize w:val="1"/>
      <w:tblCellMar>
        <w:left w:w="115" w:type="dxa"/>
        <w:right w:w="115" w:type="dxa"/>
      </w:tblCellMar>
    </w:tblPr>
  </w:style>
  <w:style w:type="table" w:customStyle="1" w:styleId="affffffffffffffff9">
    <w:basedOn w:val="TableNormal1"/>
    <w:tblPr>
      <w:tblStyleRowBandSize w:val="1"/>
      <w:tblStyleColBandSize w:val="1"/>
      <w:tblCellMar>
        <w:left w:w="115" w:type="dxa"/>
        <w:right w:w="115" w:type="dxa"/>
      </w:tblCellMar>
    </w:tblPr>
  </w:style>
  <w:style w:type="table" w:customStyle="1" w:styleId="affffffffffffffffa">
    <w:basedOn w:val="TableNormal1"/>
    <w:tblPr>
      <w:tblStyleRowBandSize w:val="1"/>
      <w:tblStyleColBandSize w:val="1"/>
      <w:tblCellMar>
        <w:left w:w="115" w:type="dxa"/>
        <w:right w:w="115" w:type="dxa"/>
      </w:tblCellMar>
    </w:tblPr>
  </w:style>
  <w:style w:type="table" w:customStyle="1" w:styleId="affffffffffffffffb">
    <w:basedOn w:val="TableNormal1"/>
    <w:tblPr>
      <w:tblStyleRowBandSize w:val="1"/>
      <w:tblStyleColBandSize w:val="1"/>
      <w:tblCellMar>
        <w:left w:w="115" w:type="dxa"/>
        <w:right w:w="115" w:type="dxa"/>
      </w:tblCellMar>
    </w:tblPr>
  </w:style>
  <w:style w:type="table" w:customStyle="1" w:styleId="affffffffffffffffc">
    <w:basedOn w:val="TableNormal1"/>
    <w:tblPr>
      <w:tblStyleRowBandSize w:val="1"/>
      <w:tblStyleColBandSize w:val="1"/>
      <w:tblCellMar>
        <w:left w:w="115" w:type="dxa"/>
        <w:right w:w="115" w:type="dxa"/>
      </w:tblCellMar>
    </w:tblPr>
  </w:style>
  <w:style w:type="table" w:customStyle="1" w:styleId="affffffffffffffffd">
    <w:basedOn w:val="TableNormal1"/>
    <w:tblPr>
      <w:tblStyleRowBandSize w:val="1"/>
      <w:tblStyleColBandSize w:val="1"/>
      <w:tblCellMar>
        <w:left w:w="115" w:type="dxa"/>
        <w:right w:w="115" w:type="dxa"/>
      </w:tblCellMar>
    </w:tblPr>
  </w:style>
  <w:style w:type="table" w:customStyle="1" w:styleId="affffffffffffffffe">
    <w:basedOn w:val="TableNormal1"/>
    <w:tblPr>
      <w:tblStyleRowBandSize w:val="1"/>
      <w:tblStyleColBandSize w:val="1"/>
      <w:tblCellMar>
        <w:left w:w="115" w:type="dxa"/>
        <w:right w:w="115" w:type="dxa"/>
      </w:tblCellMar>
    </w:tblPr>
  </w:style>
  <w:style w:type="table" w:customStyle="1" w:styleId="afffffffffffffffff">
    <w:basedOn w:val="TableNormal1"/>
    <w:tblPr>
      <w:tblStyleRowBandSize w:val="1"/>
      <w:tblStyleColBandSize w:val="1"/>
      <w:tblCellMar>
        <w:left w:w="115" w:type="dxa"/>
        <w:right w:w="115" w:type="dxa"/>
      </w:tblCellMar>
    </w:tblPr>
  </w:style>
  <w:style w:type="table" w:customStyle="1" w:styleId="afffffffffffffffff0">
    <w:basedOn w:val="TableNormal1"/>
    <w:tblPr>
      <w:tblStyleRowBandSize w:val="1"/>
      <w:tblStyleColBandSize w:val="1"/>
      <w:tblCellMar>
        <w:left w:w="115" w:type="dxa"/>
        <w:right w:w="115" w:type="dxa"/>
      </w:tblCellMar>
    </w:tblPr>
  </w:style>
  <w:style w:type="table" w:customStyle="1" w:styleId="afffffffffffffffff1">
    <w:basedOn w:val="TableNormal1"/>
    <w:tblPr>
      <w:tblStyleRowBandSize w:val="1"/>
      <w:tblStyleColBandSize w:val="1"/>
      <w:tblCellMar>
        <w:left w:w="115" w:type="dxa"/>
        <w:right w:w="115" w:type="dxa"/>
      </w:tblCellMar>
    </w:tblPr>
  </w:style>
  <w:style w:type="table" w:customStyle="1" w:styleId="afffffffffffffffff2">
    <w:basedOn w:val="TableNormal1"/>
    <w:tblPr>
      <w:tblStyleRowBandSize w:val="1"/>
      <w:tblStyleColBandSize w:val="1"/>
      <w:tblCellMar>
        <w:left w:w="115" w:type="dxa"/>
        <w:right w:w="115" w:type="dxa"/>
      </w:tblCellMar>
    </w:tblPr>
  </w:style>
  <w:style w:type="table" w:customStyle="1" w:styleId="afffffffffffffffff3">
    <w:basedOn w:val="TableNormal1"/>
    <w:pPr>
      <w:spacing w:after="0" w:line="240" w:lineRule="auto"/>
    </w:pPr>
    <w:tblPr>
      <w:tblStyleRowBandSize w:val="1"/>
      <w:tblStyleColBandSize w:val="1"/>
      <w:tblCellMar>
        <w:top w:w="55" w:type="dxa"/>
        <w:left w:w="115" w:type="dxa"/>
        <w:bottom w:w="55" w:type="dxa"/>
        <w:right w:w="115" w:type="dxa"/>
      </w:tblCellMar>
    </w:tblPr>
  </w:style>
  <w:style w:type="character" w:styleId="Referencakomentara">
    <w:name w:val="annotation reference"/>
    <w:uiPriority w:val="99"/>
    <w:semiHidden/>
    <w:unhideWhenUsed/>
    <w:rPr>
      <w:sz w:val="16"/>
      <w:szCs w:val="16"/>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b/>
      <w:bCs/>
      <w:sz w:val="20"/>
      <w:szCs w:val="20"/>
    </w:r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link w:val="Tekstkomentara"/>
    <w:uiPriority w:val="99"/>
    <w:semiHidden/>
    <w:rPr>
      <w:sz w:val="20"/>
      <w:szCs w:val="20"/>
    </w:rPr>
  </w:style>
  <w:style w:type="table" w:customStyle="1" w:styleId="a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2">
    <w:basedOn w:val="TableNormal1"/>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4">
    <w:basedOn w:val="TableNormal1"/>
    <w:tblPr>
      <w:tblStyleRowBandSize w:val="1"/>
      <w:tblStyleColBandSize w:val="1"/>
      <w:tblCellMar>
        <w:top w:w="100" w:type="dxa"/>
        <w:left w:w="100" w:type="dxa"/>
        <w:bottom w:w="100" w:type="dxa"/>
        <w:right w:w="100" w:type="dxa"/>
      </w:tblCellMar>
    </w:tblPr>
  </w:style>
  <w:style w:type="table" w:customStyle="1" w:styleId="afffffff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e">
    <w:basedOn w:val="TableNormal1"/>
    <w:tblPr>
      <w:tblStyleRowBandSize w:val="1"/>
      <w:tblStyleColBandSize w:val="1"/>
      <w:tblCellMar>
        <w:top w:w="100" w:type="dxa"/>
        <w:left w:w="100" w:type="dxa"/>
        <w:bottom w:w="100" w:type="dxa"/>
        <w:right w:w="100" w:type="dxa"/>
      </w:tblCellMar>
    </w:tblPr>
  </w:style>
  <w:style w:type="table" w:customStyle="1" w:styleId="afffffffffffffffffffffffffffffffffff">
    <w:basedOn w:val="TableNormal1"/>
    <w:tblPr>
      <w:tblStyleRowBandSize w:val="1"/>
      <w:tblStyleColBandSize w:val="1"/>
      <w:tblCellMar>
        <w:top w:w="100" w:type="dxa"/>
        <w:left w:w="100" w:type="dxa"/>
        <w:bottom w:w="100" w:type="dxa"/>
        <w:right w:w="100" w:type="dxa"/>
      </w:tblCellMar>
    </w:tblPr>
  </w:style>
  <w:style w:type="table" w:customStyle="1" w:styleId="afffffffffffffffffffffffffffffffffff0">
    <w:basedOn w:val="TableNormal1"/>
    <w:tblPr>
      <w:tblStyleRowBandSize w:val="1"/>
      <w:tblStyleColBandSize w:val="1"/>
      <w:tblCellMar>
        <w:top w:w="100" w:type="dxa"/>
        <w:left w:w="100" w:type="dxa"/>
        <w:bottom w:w="100" w:type="dxa"/>
        <w:right w:w="100" w:type="dxa"/>
      </w:tblCellMar>
    </w:tblPr>
  </w:style>
  <w:style w:type="table" w:customStyle="1" w:styleId="afffffff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5">
    <w:basedOn w:val="TableNormal1"/>
    <w:tblPr>
      <w:tblStyleRowBandSize w:val="1"/>
      <w:tblStyleColBandSize w:val="1"/>
      <w:tblCellMar>
        <w:top w:w="100" w:type="dxa"/>
        <w:left w:w="100" w:type="dxa"/>
        <w:bottom w:w="100" w:type="dxa"/>
        <w:right w:w="100" w:type="dxa"/>
      </w:tblCellMar>
    </w:tblPr>
  </w:style>
  <w:style w:type="table" w:customStyle="1" w:styleId="affffffff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1">
    <w:basedOn w:val="TableNormal1"/>
    <w:tblPr>
      <w:tblStyleRowBandSize w:val="1"/>
      <w:tblStyleColBandSize w:val="1"/>
      <w:tblCellMar>
        <w:top w:w="100" w:type="dxa"/>
        <w:left w:w="100" w:type="dxa"/>
        <w:bottom w:w="100" w:type="dxa"/>
        <w:right w:w="100" w:type="dxa"/>
      </w:tblCellMar>
    </w:tblPr>
  </w:style>
  <w:style w:type="table" w:customStyle="1" w:styleId="afffffffff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e">
    <w:basedOn w:val="TableNormal1"/>
    <w:tblPr>
      <w:tblStyleRowBandSize w:val="1"/>
      <w:tblStyleColBandSize w:val="1"/>
      <w:tblCellMar>
        <w:top w:w="100" w:type="dxa"/>
        <w:left w:w="100" w:type="dxa"/>
        <w:bottom w:w="100" w:type="dxa"/>
        <w:right w:w="100" w:type="dxa"/>
      </w:tblCellMar>
    </w:tblPr>
  </w:style>
  <w:style w:type="table" w:customStyle="1" w:styleId="afffffffffff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4">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5">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6">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7">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8">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9">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a">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b">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c">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d">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e">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f">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f0">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f1">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f2">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table" w:customStyle="1" w:styleId="affffffffffffffffffffffffffffffffffffffff3">
    <w:basedOn w:val="TableNormal1"/>
    <w:pPr>
      <w:spacing w:after="0" w:line="240" w:lineRule="auto"/>
    </w:pPr>
    <w:rPr>
      <w:rFonts w:ascii="Calibri" w:eastAsia="Calibri" w:hAnsi="Calibri" w:cs="Calibri"/>
      <w:color w:val="000000"/>
    </w:rPr>
    <w:tblPr>
      <w:tblStyleRowBandSize w:val="1"/>
      <w:tblStyleColBandSize w:val="1"/>
      <w:tblCellMar>
        <w:top w:w="55" w:type="dxa"/>
        <w:left w:w="115" w:type="dxa"/>
        <w:bottom w:w="55" w:type="dxa"/>
        <w:right w:w="115" w:type="dxa"/>
      </w:tblCellMar>
    </w:tblPr>
  </w:style>
  <w:style w:type="character" w:customStyle="1" w:styleId="Naslov1Char">
    <w:name w:val="Naslov 1 Char"/>
    <w:basedOn w:val="Zadanifontodlomka"/>
    <w:link w:val="Naslov1"/>
    <w:uiPriority w:val="9"/>
    <w:rsid w:val="00074237"/>
    <w:rPr>
      <w:rFonts w:asciiTheme="majorHAnsi" w:eastAsiaTheme="majorEastAsia" w:hAnsiTheme="majorHAnsi" w:cstheme="majorBidi"/>
      <w:color w:val="365F91" w:themeColor="accent1" w:themeShade="BF"/>
      <w:sz w:val="40"/>
      <w:szCs w:val="40"/>
    </w:rPr>
  </w:style>
  <w:style w:type="character" w:customStyle="1" w:styleId="Naslov2Char">
    <w:name w:val="Naslov 2 Char"/>
    <w:basedOn w:val="Zadanifontodlomka"/>
    <w:link w:val="Naslov2"/>
    <w:uiPriority w:val="9"/>
    <w:rsid w:val="00074237"/>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semiHidden/>
    <w:rsid w:val="00074237"/>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074237"/>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074237"/>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074237"/>
    <w:rPr>
      <w:rFonts w:asciiTheme="majorHAnsi" w:eastAsiaTheme="majorEastAsia" w:hAnsiTheme="majorHAnsi" w:cstheme="majorBidi"/>
      <w:i/>
      <w:iCs/>
      <w:sz w:val="26"/>
      <w:szCs w:val="26"/>
    </w:rPr>
  </w:style>
  <w:style w:type="character" w:customStyle="1" w:styleId="Naslov8Char">
    <w:name w:val="Naslov 8 Char"/>
    <w:basedOn w:val="Zadanifontodlomka"/>
    <w:link w:val="Naslov8"/>
    <w:uiPriority w:val="9"/>
    <w:semiHidden/>
    <w:rsid w:val="00074237"/>
    <w:rPr>
      <w:rFonts w:asciiTheme="majorHAnsi" w:eastAsiaTheme="majorEastAsia" w:hAnsiTheme="majorHAnsi" w:cstheme="majorBidi"/>
      <w:i/>
      <w:iCs/>
      <w:sz w:val="22"/>
      <w:szCs w:val="22"/>
    </w:rPr>
  </w:style>
  <w:style w:type="character" w:customStyle="1" w:styleId="Naslov9Char">
    <w:name w:val="Naslov 9 Char"/>
    <w:basedOn w:val="Zadanifontodlomka"/>
    <w:link w:val="Naslov9"/>
    <w:uiPriority w:val="9"/>
    <w:semiHidden/>
    <w:rsid w:val="00074237"/>
    <w:rPr>
      <w:b/>
      <w:bCs/>
      <w:i/>
      <w:iCs/>
    </w:rPr>
  </w:style>
  <w:style w:type="paragraph" w:styleId="Opisslike">
    <w:name w:val="caption"/>
    <w:basedOn w:val="Normal"/>
    <w:next w:val="Normal"/>
    <w:uiPriority w:val="35"/>
    <w:semiHidden/>
    <w:unhideWhenUsed/>
    <w:qFormat/>
    <w:rsid w:val="00074237"/>
    <w:pPr>
      <w:spacing w:line="240" w:lineRule="auto"/>
    </w:pPr>
    <w:rPr>
      <w:b/>
      <w:bCs/>
      <w:color w:val="404040" w:themeColor="text1" w:themeTint="BF"/>
      <w:sz w:val="16"/>
      <w:szCs w:val="16"/>
    </w:rPr>
  </w:style>
  <w:style w:type="character" w:customStyle="1" w:styleId="NaslovChar">
    <w:name w:val="Naslov Char"/>
    <w:basedOn w:val="Zadanifontodlomka"/>
    <w:link w:val="Naslov"/>
    <w:uiPriority w:val="10"/>
    <w:rsid w:val="00074237"/>
    <w:rPr>
      <w:rFonts w:asciiTheme="majorHAnsi" w:eastAsiaTheme="majorEastAsia" w:hAnsiTheme="majorHAnsi" w:cstheme="majorBidi"/>
      <w:caps/>
      <w:color w:val="1F497D" w:themeColor="text2"/>
      <w:spacing w:val="30"/>
      <w:sz w:val="72"/>
      <w:szCs w:val="72"/>
    </w:rPr>
  </w:style>
  <w:style w:type="character" w:customStyle="1" w:styleId="PodnaslovChar">
    <w:name w:val="Podnaslov Char"/>
    <w:basedOn w:val="Zadanifontodlomka"/>
    <w:link w:val="Podnaslov"/>
    <w:uiPriority w:val="11"/>
    <w:rsid w:val="00074237"/>
    <w:rPr>
      <w:color w:val="1F497D" w:themeColor="text2"/>
      <w:sz w:val="28"/>
      <w:szCs w:val="28"/>
    </w:rPr>
  </w:style>
  <w:style w:type="character" w:styleId="Istaknuto">
    <w:name w:val="Emphasis"/>
    <w:basedOn w:val="Zadanifontodlomka"/>
    <w:uiPriority w:val="20"/>
    <w:qFormat/>
    <w:rsid w:val="00074237"/>
    <w:rPr>
      <w:i/>
      <w:iCs/>
      <w:color w:val="000000" w:themeColor="text1"/>
    </w:rPr>
  </w:style>
  <w:style w:type="paragraph" w:styleId="Citat">
    <w:name w:val="Quote"/>
    <w:basedOn w:val="Normal"/>
    <w:next w:val="Normal"/>
    <w:link w:val="CitatChar"/>
    <w:uiPriority w:val="29"/>
    <w:qFormat/>
    <w:rsid w:val="00074237"/>
    <w:pPr>
      <w:spacing w:before="160"/>
      <w:ind w:left="720" w:right="720"/>
      <w:jc w:val="center"/>
    </w:pPr>
    <w:rPr>
      <w:i/>
      <w:iCs/>
      <w:color w:val="76923C" w:themeColor="accent3" w:themeShade="BF"/>
      <w:sz w:val="24"/>
      <w:szCs w:val="24"/>
    </w:rPr>
  </w:style>
  <w:style w:type="character" w:customStyle="1" w:styleId="CitatChar">
    <w:name w:val="Citat Char"/>
    <w:basedOn w:val="Zadanifontodlomka"/>
    <w:link w:val="Citat"/>
    <w:uiPriority w:val="29"/>
    <w:rsid w:val="00074237"/>
    <w:rPr>
      <w:i/>
      <w:iCs/>
      <w:color w:val="76923C" w:themeColor="accent3" w:themeShade="BF"/>
      <w:sz w:val="24"/>
      <w:szCs w:val="24"/>
    </w:rPr>
  </w:style>
  <w:style w:type="paragraph" w:styleId="Naglaencitat">
    <w:name w:val="Intense Quote"/>
    <w:basedOn w:val="Normal"/>
    <w:next w:val="Normal"/>
    <w:link w:val="NaglaencitatChar"/>
    <w:uiPriority w:val="30"/>
    <w:qFormat/>
    <w:rsid w:val="00074237"/>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NaglaencitatChar">
    <w:name w:val="Naglašen citat Char"/>
    <w:basedOn w:val="Zadanifontodlomka"/>
    <w:link w:val="Naglaencitat"/>
    <w:uiPriority w:val="30"/>
    <w:rsid w:val="00074237"/>
    <w:rPr>
      <w:rFonts w:asciiTheme="majorHAnsi" w:eastAsiaTheme="majorEastAsia" w:hAnsiTheme="majorHAnsi" w:cstheme="majorBidi"/>
      <w:caps/>
      <w:color w:val="365F91" w:themeColor="accent1" w:themeShade="BF"/>
      <w:sz w:val="28"/>
      <w:szCs w:val="28"/>
    </w:rPr>
  </w:style>
  <w:style w:type="character" w:styleId="Neupadljivoisticanje">
    <w:name w:val="Subtle Emphasis"/>
    <w:basedOn w:val="Zadanifontodlomka"/>
    <w:uiPriority w:val="19"/>
    <w:qFormat/>
    <w:rsid w:val="00074237"/>
    <w:rPr>
      <w:i/>
      <w:iCs/>
      <w:color w:val="595959" w:themeColor="text1" w:themeTint="A6"/>
    </w:rPr>
  </w:style>
  <w:style w:type="character" w:styleId="Jakoisticanje">
    <w:name w:val="Intense Emphasis"/>
    <w:basedOn w:val="Zadanifontodlomka"/>
    <w:uiPriority w:val="21"/>
    <w:qFormat/>
    <w:rsid w:val="00074237"/>
    <w:rPr>
      <w:b/>
      <w:bCs/>
      <w:i/>
      <w:iCs/>
      <w:color w:val="auto"/>
    </w:rPr>
  </w:style>
  <w:style w:type="character" w:styleId="Neupadljivareferenca">
    <w:name w:val="Subtle Reference"/>
    <w:basedOn w:val="Zadanifontodlomka"/>
    <w:uiPriority w:val="31"/>
    <w:qFormat/>
    <w:rsid w:val="00074237"/>
    <w:rPr>
      <w:caps w:val="0"/>
      <w:smallCaps/>
      <w:color w:val="404040" w:themeColor="text1" w:themeTint="BF"/>
      <w:spacing w:val="0"/>
      <w:u w:val="single" w:color="7F7F7F" w:themeColor="text1" w:themeTint="80"/>
    </w:rPr>
  </w:style>
  <w:style w:type="character" w:styleId="Istaknutareferenca">
    <w:name w:val="Intense Reference"/>
    <w:basedOn w:val="Zadanifontodlomka"/>
    <w:uiPriority w:val="32"/>
    <w:qFormat/>
    <w:rsid w:val="00074237"/>
    <w:rPr>
      <w:b/>
      <w:bCs/>
      <w:caps w:val="0"/>
      <w:smallCaps/>
      <w:color w:val="auto"/>
      <w:spacing w:val="0"/>
      <w:u w:val="single"/>
    </w:rPr>
  </w:style>
  <w:style w:type="character" w:styleId="Naslovknjige">
    <w:name w:val="Book Title"/>
    <w:basedOn w:val="Zadanifontodlomka"/>
    <w:uiPriority w:val="33"/>
    <w:qFormat/>
    <w:rsid w:val="00074237"/>
    <w:rPr>
      <w:b/>
      <w:bCs/>
      <w:caps w:val="0"/>
      <w:smallCaps/>
      <w:spacing w:val="0"/>
    </w:rPr>
  </w:style>
  <w:style w:type="paragraph" w:styleId="Sadraj2">
    <w:name w:val="toc 2"/>
    <w:basedOn w:val="Normal"/>
    <w:next w:val="Normal"/>
    <w:autoRedefine/>
    <w:uiPriority w:val="39"/>
    <w:unhideWhenUsed/>
    <w:rsid w:val="00650638"/>
    <w:pPr>
      <w:spacing w:after="100"/>
      <w:ind w:left="210"/>
    </w:pPr>
  </w:style>
  <w:style w:type="table" w:styleId="Tablicareetke4-isticanje5">
    <w:name w:val="Grid Table 4 Accent 5"/>
    <w:basedOn w:val="Obinatablica"/>
    <w:uiPriority w:val="49"/>
    <w:rsid w:val="00AF350E"/>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
    <w:name w:val="Tablica rešetke 4 - isticanje 51"/>
    <w:basedOn w:val="Obinatablica"/>
    <w:uiPriority w:val="49"/>
    <w:rsid w:val="00714E3D"/>
    <w:pPr>
      <w:spacing w:after="0" w:line="240" w:lineRule="auto"/>
    </w:pPr>
    <w:rPr>
      <w:rFonts w:eastAsiaTheme="minorHAnsi"/>
      <w:sz w:val="22"/>
      <w:szCs w:val="22"/>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style>
  <w:style w:type="table" w:customStyle="1" w:styleId="Tablicareetke4-isticanje511">
    <w:name w:val="Tablica rešetke 4 - isticanje 511"/>
    <w:basedOn w:val="Obinatablica"/>
    <w:uiPriority w:val="49"/>
    <w:rsid w:val="00714E3D"/>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2">
    <w:name w:val="Tablica rešetke 4 - isticanje 512"/>
    <w:basedOn w:val="Obinatablica"/>
    <w:uiPriority w:val="49"/>
    <w:rsid w:val="00AF3126"/>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3">
    <w:name w:val="Tablica rešetke 4 - isticanje 513"/>
    <w:basedOn w:val="Obinatablica"/>
    <w:uiPriority w:val="49"/>
    <w:rsid w:val="005D4860"/>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2">
    <w:name w:val="Tablica rešetke 4 - isticanje 52"/>
    <w:basedOn w:val="Obinatablica"/>
    <w:next w:val="Tablicareetke4-isticanje5"/>
    <w:uiPriority w:val="49"/>
    <w:rsid w:val="001F2CFB"/>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441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Zadanifontodlomka"/>
    <w:rsid w:val="004410B6"/>
  </w:style>
  <w:style w:type="character" w:customStyle="1" w:styleId="eop">
    <w:name w:val="eop"/>
    <w:basedOn w:val="Zadanifontodlomka"/>
    <w:rsid w:val="004410B6"/>
  </w:style>
  <w:style w:type="table" w:customStyle="1" w:styleId="Tablicareetke4-isticanje53">
    <w:name w:val="Tablica rešetke 4 - isticanje 53"/>
    <w:basedOn w:val="Obinatablica"/>
    <w:next w:val="Tablicareetke4-isticanje5"/>
    <w:uiPriority w:val="49"/>
    <w:rsid w:val="00C337CD"/>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4">
    <w:name w:val="Tablica rešetke 4 - isticanje 54"/>
    <w:basedOn w:val="Obinatablica"/>
    <w:next w:val="Tablicareetke4-isticanje5"/>
    <w:uiPriority w:val="49"/>
    <w:rsid w:val="00F53084"/>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4">
    <w:name w:val="Tablica rešetke 4 - isticanje 514"/>
    <w:basedOn w:val="Obinatablica"/>
    <w:uiPriority w:val="49"/>
    <w:rsid w:val="00F53084"/>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5">
    <w:name w:val="Tablica rešetke 4 - isticanje 55"/>
    <w:basedOn w:val="Obinatablica"/>
    <w:next w:val="Tablicareetke4-isticanje5"/>
    <w:uiPriority w:val="49"/>
    <w:rsid w:val="00F53084"/>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5">
    <w:name w:val="Tablica rešetke 4 - isticanje 515"/>
    <w:basedOn w:val="Obinatablica"/>
    <w:uiPriority w:val="49"/>
    <w:rsid w:val="00F53084"/>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6">
    <w:name w:val="Tablica rešetke 4 - isticanje 516"/>
    <w:basedOn w:val="Obinatablica"/>
    <w:uiPriority w:val="49"/>
    <w:rsid w:val="00905931"/>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6">
    <w:name w:val="Tablica rešetke 4 - isticanje 56"/>
    <w:basedOn w:val="Obinatablica"/>
    <w:next w:val="Tablicareetke4-isticanje5"/>
    <w:uiPriority w:val="49"/>
    <w:rsid w:val="00217250"/>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7">
    <w:name w:val="Tablica rešetke 4 - isticanje 517"/>
    <w:basedOn w:val="Obinatablica"/>
    <w:uiPriority w:val="49"/>
    <w:rsid w:val="00217250"/>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7">
    <w:name w:val="Tablica rešetke 4 - isticanje 57"/>
    <w:basedOn w:val="Obinatablica"/>
    <w:next w:val="Tablicareetke4-isticanje5"/>
    <w:uiPriority w:val="49"/>
    <w:rsid w:val="00217250"/>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8">
    <w:name w:val="Tablica rešetke 4 - isticanje 58"/>
    <w:basedOn w:val="Obinatablica"/>
    <w:next w:val="Tablicareetke4-isticanje5"/>
    <w:uiPriority w:val="49"/>
    <w:rsid w:val="003C6065"/>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9">
    <w:name w:val="Tablica rešetke 4 - isticanje 59"/>
    <w:basedOn w:val="Obinatablica"/>
    <w:next w:val="Tablicareetke4-isticanje5"/>
    <w:uiPriority w:val="49"/>
    <w:rsid w:val="003C6065"/>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0">
    <w:name w:val="Tablica rešetke 4 - isticanje 510"/>
    <w:basedOn w:val="Obinatablica"/>
    <w:next w:val="Tablicareetke4-isticanje5"/>
    <w:uiPriority w:val="49"/>
    <w:rsid w:val="005A09C6"/>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8">
    <w:name w:val="Tablica rešetke 4 - isticanje 518"/>
    <w:basedOn w:val="Obinatablica"/>
    <w:next w:val="Tablicareetke4-isticanje5"/>
    <w:uiPriority w:val="49"/>
    <w:rsid w:val="005A09C6"/>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9">
    <w:name w:val="Tablica rešetke 4 - isticanje 519"/>
    <w:basedOn w:val="Obinatablica"/>
    <w:next w:val="Tablicareetke4-isticanje5"/>
    <w:uiPriority w:val="49"/>
    <w:rsid w:val="005A09C6"/>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20">
    <w:name w:val="Tablica rešetke 4 - isticanje 520"/>
    <w:basedOn w:val="Obinatablica"/>
    <w:next w:val="Tablicareetke4-isticanje5"/>
    <w:uiPriority w:val="49"/>
    <w:rsid w:val="00306788"/>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21">
    <w:name w:val="Tablica rešetke 4 - isticanje 521"/>
    <w:basedOn w:val="Obinatablica"/>
    <w:next w:val="Tablicareetke4-isticanje5"/>
    <w:uiPriority w:val="49"/>
    <w:rsid w:val="00306788"/>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22">
    <w:name w:val="Tablica rešetke 4 - isticanje 522"/>
    <w:basedOn w:val="Obinatablica"/>
    <w:next w:val="Tablicareetke4-isticanje5"/>
    <w:uiPriority w:val="49"/>
    <w:rsid w:val="00306788"/>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23">
    <w:name w:val="Tablica rešetke 4 - isticanje 523"/>
    <w:basedOn w:val="Obinatablica"/>
    <w:next w:val="Tablicareetke4-isticanje5"/>
    <w:uiPriority w:val="49"/>
    <w:rsid w:val="00C42B5C"/>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24">
    <w:name w:val="Tablica rešetke 4 - isticanje 524"/>
    <w:basedOn w:val="Obinatablica"/>
    <w:next w:val="Tablicareetke4-isticanje5"/>
    <w:uiPriority w:val="49"/>
    <w:rsid w:val="00C42B5C"/>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25">
    <w:name w:val="Tablica rešetke 4 - isticanje 525"/>
    <w:basedOn w:val="Obinatablica"/>
    <w:next w:val="Tablicareetke4-isticanje5"/>
    <w:uiPriority w:val="49"/>
    <w:rsid w:val="00BD1845"/>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26">
    <w:name w:val="Tablica rešetke 4 - isticanje 526"/>
    <w:basedOn w:val="Obinatablica"/>
    <w:next w:val="Tablicareetke4-isticanje5"/>
    <w:uiPriority w:val="49"/>
    <w:rsid w:val="00BD1845"/>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10">
    <w:name w:val="Tablica rešetke 4 - isticanje 5110"/>
    <w:basedOn w:val="Obinatablica"/>
    <w:uiPriority w:val="49"/>
    <w:rsid w:val="00CE15FB"/>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27">
    <w:name w:val="Tablica rešetke 4 - isticanje 527"/>
    <w:basedOn w:val="Obinatablica"/>
    <w:next w:val="Tablicareetke4-isticanje5"/>
    <w:uiPriority w:val="49"/>
    <w:rsid w:val="00222A59"/>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28">
    <w:name w:val="Tablica rešetke 4 - isticanje 528"/>
    <w:basedOn w:val="Obinatablica"/>
    <w:next w:val="Tablicareetke4-isticanje5"/>
    <w:uiPriority w:val="49"/>
    <w:rsid w:val="00222A59"/>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29">
    <w:name w:val="Tablica rešetke 4 - isticanje 529"/>
    <w:basedOn w:val="Obinatablica"/>
    <w:next w:val="Tablicareetke4-isticanje5"/>
    <w:uiPriority w:val="49"/>
    <w:rsid w:val="00222A59"/>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30">
    <w:name w:val="Tablica rešetke 4 - isticanje 530"/>
    <w:basedOn w:val="Obinatablica"/>
    <w:next w:val="Tablicareetke4-isticanje5"/>
    <w:uiPriority w:val="49"/>
    <w:rsid w:val="00222A59"/>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31">
    <w:name w:val="Tablica rešetke 4 - isticanje 531"/>
    <w:basedOn w:val="Obinatablica"/>
    <w:next w:val="Tablicareetke4-isticanje5"/>
    <w:uiPriority w:val="49"/>
    <w:rsid w:val="00974206"/>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32">
    <w:name w:val="Tablica rešetke 4 - isticanje 532"/>
    <w:basedOn w:val="Obinatablica"/>
    <w:next w:val="Tablicareetke4-isticanje5"/>
    <w:uiPriority w:val="49"/>
    <w:rsid w:val="007E6828"/>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33">
    <w:name w:val="Tablica rešetke 4 - isticanje 533"/>
    <w:basedOn w:val="Obinatablica"/>
    <w:next w:val="Tablicareetke4-isticanje5"/>
    <w:uiPriority w:val="49"/>
    <w:rsid w:val="00E44843"/>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34">
    <w:name w:val="Tablica rešetke 4 - isticanje 534"/>
    <w:basedOn w:val="Obinatablica"/>
    <w:next w:val="Tablicareetke4-isticanje5"/>
    <w:uiPriority w:val="49"/>
    <w:rsid w:val="00E44843"/>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35">
    <w:name w:val="Tablica rešetke 4 - isticanje 535"/>
    <w:basedOn w:val="Obinatablica"/>
    <w:next w:val="Tablicareetke4-isticanje5"/>
    <w:uiPriority w:val="49"/>
    <w:rsid w:val="00D15DE8"/>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36">
    <w:name w:val="Tablica rešetke 4 - isticanje 536"/>
    <w:basedOn w:val="Obinatablica"/>
    <w:next w:val="Tablicareetke4-isticanje5"/>
    <w:uiPriority w:val="49"/>
    <w:rsid w:val="008F4157"/>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37">
    <w:name w:val="Tablica rešetke 4 - isticanje 537"/>
    <w:basedOn w:val="Obinatablica"/>
    <w:next w:val="Tablicareetke4-isticanje5"/>
    <w:uiPriority w:val="49"/>
    <w:rsid w:val="008F4157"/>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38">
    <w:name w:val="Tablica rešetke 4 - isticanje 538"/>
    <w:basedOn w:val="Obinatablica"/>
    <w:next w:val="Tablicareetke4-isticanje5"/>
    <w:uiPriority w:val="49"/>
    <w:rsid w:val="008F4157"/>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39">
    <w:name w:val="Tablica rešetke 4 - isticanje 539"/>
    <w:basedOn w:val="Obinatablica"/>
    <w:next w:val="Tablicareetke4-isticanje5"/>
    <w:uiPriority w:val="49"/>
    <w:rsid w:val="00785E19"/>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11">
    <w:name w:val="Tablica rešetke 4 - isticanje 5111"/>
    <w:basedOn w:val="Obinatablica"/>
    <w:uiPriority w:val="49"/>
    <w:rsid w:val="00AA4D43"/>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40">
    <w:name w:val="Tablica rešetke 4 - isticanje 540"/>
    <w:basedOn w:val="Obinatablica"/>
    <w:next w:val="Tablicareetke4-isticanje5"/>
    <w:uiPriority w:val="49"/>
    <w:rsid w:val="00842729"/>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12">
    <w:name w:val="Tablica rešetke 4 - isticanje 5112"/>
    <w:basedOn w:val="Obinatablica"/>
    <w:uiPriority w:val="49"/>
    <w:rsid w:val="004B6A03"/>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41">
    <w:name w:val="Tablica rešetke 4 - isticanje 541"/>
    <w:basedOn w:val="Obinatablica"/>
    <w:next w:val="Tablicareetke4-isticanje5"/>
    <w:uiPriority w:val="49"/>
    <w:rsid w:val="00AC288D"/>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42">
    <w:name w:val="Tablica rešetke 4 - isticanje 542"/>
    <w:basedOn w:val="Obinatablica"/>
    <w:next w:val="Tablicareetke4-isticanje5"/>
    <w:uiPriority w:val="49"/>
    <w:rsid w:val="00862943"/>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43">
    <w:name w:val="Tablica rešetke 4 - isticanje 543"/>
    <w:basedOn w:val="Obinatablica"/>
    <w:next w:val="Tablicareetke4-isticanje5"/>
    <w:uiPriority w:val="49"/>
    <w:rsid w:val="00862943"/>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44">
    <w:name w:val="Tablica rešetke 4 - isticanje 544"/>
    <w:basedOn w:val="Obinatablica"/>
    <w:next w:val="Tablicareetke4-isticanje5"/>
    <w:uiPriority w:val="49"/>
    <w:rsid w:val="00A81162"/>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45">
    <w:name w:val="Tablica rešetke 4 - isticanje 545"/>
    <w:basedOn w:val="Obinatablica"/>
    <w:next w:val="Tablicareetke4-isticanje5"/>
    <w:uiPriority w:val="49"/>
    <w:rsid w:val="00A81162"/>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46">
    <w:name w:val="Tablica rešetke 4 - isticanje 546"/>
    <w:basedOn w:val="Obinatablica"/>
    <w:next w:val="Tablicareetke4-isticanje5"/>
    <w:uiPriority w:val="49"/>
    <w:rsid w:val="00080067"/>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47">
    <w:name w:val="Tablica rešetke 4 - isticanje 547"/>
    <w:basedOn w:val="Obinatablica"/>
    <w:next w:val="Tablicareetke4-isticanje5"/>
    <w:uiPriority w:val="49"/>
    <w:rsid w:val="008F487E"/>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48">
    <w:name w:val="Tablica rešetke 4 - isticanje 548"/>
    <w:basedOn w:val="Obinatablica"/>
    <w:next w:val="Tablicareetke4-isticanje5"/>
    <w:uiPriority w:val="49"/>
    <w:rsid w:val="008F487E"/>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49">
    <w:name w:val="Tablica rešetke 4 - isticanje 549"/>
    <w:basedOn w:val="Obinatablica"/>
    <w:next w:val="Tablicareetke4-isticanje5"/>
    <w:uiPriority w:val="49"/>
    <w:rsid w:val="008F487E"/>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50">
    <w:name w:val="Tablica rešetke 4 - isticanje 550"/>
    <w:basedOn w:val="Obinatablica"/>
    <w:next w:val="Tablicareetke4-isticanje5"/>
    <w:uiPriority w:val="49"/>
    <w:rsid w:val="005C6E6C"/>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51">
    <w:name w:val="Tablica rešetke 4 - isticanje 551"/>
    <w:basedOn w:val="Obinatablica"/>
    <w:next w:val="Tablicareetke4-isticanje5"/>
    <w:uiPriority w:val="49"/>
    <w:rsid w:val="00952661"/>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52">
    <w:name w:val="Tablica rešetke 4 - isticanje 552"/>
    <w:basedOn w:val="Obinatablica"/>
    <w:next w:val="Tablicareetke4-isticanje5"/>
    <w:uiPriority w:val="49"/>
    <w:rsid w:val="00204F23"/>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53">
    <w:name w:val="Tablica rešetke 4 - isticanje 553"/>
    <w:basedOn w:val="Obinatablica"/>
    <w:next w:val="Tablicareetke4-isticanje5"/>
    <w:uiPriority w:val="49"/>
    <w:rsid w:val="00204F23"/>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54">
    <w:name w:val="Tablica rešetke 4 - isticanje 554"/>
    <w:basedOn w:val="Obinatablica"/>
    <w:next w:val="Tablicareetke4-isticanje5"/>
    <w:uiPriority w:val="49"/>
    <w:rsid w:val="00A75909"/>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55">
    <w:name w:val="Tablica rešetke 4 - isticanje 555"/>
    <w:basedOn w:val="Obinatablica"/>
    <w:next w:val="Tablicareetke4-isticanje5"/>
    <w:uiPriority w:val="49"/>
    <w:rsid w:val="00953C16"/>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56">
    <w:name w:val="Tablica rešetke 4 - isticanje 556"/>
    <w:basedOn w:val="Obinatablica"/>
    <w:next w:val="Tablicareetke4-isticanje5"/>
    <w:uiPriority w:val="49"/>
    <w:rsid w:val="007779C2"/>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13">
    <w:name w:val="Tablica rešetke 4 - isticanje 5113"/>
    <w:basedOn w:val="Obinatablica"/>
    <w:uiPriority w:val="49"/>
    <w:rsid w:val="007779C2"/>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14">
    <w:name w:val="Tablica rešetke 4 - isticanje 5114"/>
    <w:basedOn w:val="Obinatablica"/>
    <w:uiPriority w:val="49"/>
    <w:rsid w:val="00232A02"/>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15">
    <w:name w:val="Tablica rešetke 4 - isticanje 5115"/>
    <w:basedOn w:val="Obinatablica"/>
    <w:uiPriority w:val="49"/>
    <w:rsid w:val="005D0C48"/>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16">
    <w:name w:val="Tablica rešetke 4 - isticanje 5116"/>
    <w:basedOn w:val="Obinatablica"/>
    <w:uiPriority w:val="49"/>
    <w:rsid w:val="00D3411A"/>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57">
    <w:name w:val="Tablica rešetke 4 - isticanje 557"/>
    <w:basedOn w:val="Obinatablica"/>
    <w:next w:val="Tablicareetke4-isticanje5"/>
    <w:uiPriority w:val="49"/>
    <w:rsid w:val="00D3411A"/>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58">
    <w:name w:val="Tablica rešetke 4 - isticanje 558"/>
    <w:basedOn w:val="Obinatablica"/>
    <w:next w:val="Tablicareetke4-isticanje5"/>
    <w:uiPriority w:val="49"/>
    <w:rsid w:val="00D3411A"/>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59">
    <w:name w:val="Tablica rešetke 4 - isticanje 559"/>
    <w:basedOn w:val="Obinatablica"/>
    <w:next w:val="Tablicareetke4-isticanje5"/>
    <w:uiPriority w:val="49"/>
    <w:rsid w:val="005252B3"/>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60">
    <w:name w:val="Tablica rešetke 4 - isticanje 560"/>
    <w:basedOn w:val="Obinatablica"/>
    <w:next w:val="Tablicareetke4-isticanje5"/>
    <w:uiPriority w:val="49"/>
    <w:rsid w:val="005252B3"/>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61">
    <w:name w:val="Tablica rešetke 4 - isticanje 561"/>
    <w:basedOn w:val="Obinatablica"/>
    <w:next w:val="Tablicareetke4-isticanje5"/>
    <w:uiPriority w:val="49"/>
    <w:rsid w:val="009F1E07"/>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62">
    <w:name w:val="Tablica rešetke 4 - isticanje 562"/>
    <w:basedOn w:val="Obinatablica"/>
    <w:next w:val="Tablicareetke4-isticanje5"/>
    <w:uiPriority w:val="49"/>
    <w:rsid w:val="009F1E07"/>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63">
    <w:name w:val="Tablica rešetke 4 - isticanje 563"/>
    <w:basedOn w:val="Obinatablica"/>
    <w:next w:val="Tablicareetke4-isticanje5"/>
    <w:uiPriority w:val="49"/>
    <w:rsid w:val="009F1E07"/>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64">
    <w:name w:val="Tablica rešetke 4 - isticanje 564"/>
    <w:basedOn w:val="Obinatablica"/>
    <w:next w:val="Tablicareetke4-isticanje5"/>
    <w:uiPriority w:val="49"/>
    <w:rsid w:val="009F1E07"/>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65">
    <w:name w:val="Tablica rešetke 4 - isticanje 565"/>
    <w:basedOn w:val="Obinatablica"/>
    <w:next w:val="Tablicareetke4-isticanje5"/>
    <w:uiPriority w:val="49"/>
    <w:rsid w:val="00A20F33"/>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66">
    <w:name w:val="Tablica rešetke 4 - isticanje 566"/>
    <w:basedOn w:val="Obinatablica"/>
    <w:next w:val="Tablicareetke4-isticanje5"/>
    <w:uiPriority w:val="49"/>
    <w:rsid w:val="00FC313C"/>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67">
    <w:name w:val="Tablica rešetke 4 - isticanje 567"/>
    <w:basedOn w:val="Obinatablica"/>
    <w:next w:val="Tablicareetke4-isticanje5"/>
    <w:uiPriority w:val="49"/>
    <w:rsid w:val="00730CDB"/>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68">
    <w:name w:val="Tablica rešetke 4 - isticanje 568"/>
    <w:basedOn w:val="Obinatablica"/>
    <w:next w:val="Tablicareetke4-isticanje5"/>
    <w:uiPriority w:val="49"/>
    <w:rsid w:val="00730CDB"/>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69">
    <w:name w:val="Tablica rešetke 4 - isticanje 569"/>
    <w:basedOn w:val="Obinatablica"/>
    <w:next w:val="Tablicareetke4-isticanje5"/>
    <w:uiPriority w:val="49"/>
    <w:rsid w:val="00730CDB"/>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70">
    <w:name w:val="Tablica rešetke 4 - isticanje 570"/>
    <w:basedOn w:val="Obinatablica"/>
    <w:next w:val="Tablicareetke4-isticanje5"/>
    <w:uiPriority w:val="49"/>
    <w:rsid w:val="00095082"/>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71">
    <w:name w:val="Tablica rešetke 4 - isticanje 571"/>
    <w:basedOn w:val="Obinatablica"/>
    <w:next w:val="Tablicareetke4-isticanje5"/>
    <w:uiPriority w:val="49"/>
    <w:rsid w:val="00095082"/>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72">
    <w:name w:val="Tablica rešetke 4 - isticanje 572"/>
    <w:basedOn w:val="Obinatablica"/>
    <w:next w:val="Tablicareetke4-isticanje5"/>
    <w:uiPriority w:val="49"/>
    <w:rsid w:val="008F3355"/>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73">
    <w:name w:val="Tablica rešetke 4 - isticanje 573"/>
    <w:basedOn w:val="Obinatablica"/>
    <w:next w:val="Tablicareetke4-isticanje5"/>
    <w:uiPriority w:val="49"/>
    <w:rsid w:val="008207CA"/>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74">
    <w:name w:val="Tablica rešetke 4 - isticanje 574"/>
    <w:basedOn w:val="Obinatablica"/>
    <w:next w:val="Tablicareetke4-isticanje5"/>
    <w:uiPriority w:val="49"/>
    <w:rsid w:val="0083371E"/>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75">
    <w:name w:val="Tablica rešetke 4 - isticanje 575"/>
    <w:basedOn w:val="Obinatablica"/>
    <w:next w:val="Tablicareetke4-isticanje5"/>
    <w:uiPriority w:val="49"/>
    <w:rsid w:val="0083371E"/>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76">
    <w:name w:val="Tablica rešetke 4 - isticanje 576"/>
    <w:basedOn w:val="Obinatablica"/>
    <w:next w:val="Tablicareetke4-isticanje5"/>
    <w:uiPriority w:val="49"/>
    <w:rsid w:val="003C6199"/>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77">
    <w:name w:val="Tablica rešetke 4 - isticanje 577"/>
    <w:basedOn w:val="Obinatablica"/>
    <w:next w:val="Tablicareetke4-isticanje5"/>
    <w:uiPriority w:val="49"/>
    <w:rsid w:val="003C6199"/>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78">
    <w:name w:val="Tablica rešetke 4 - isticanje 578"/>
    <w:basedOn w:val="Obinatablica"/>
    <w:next w:val="Tablicareetke4-isticanje5"/>
    <w:uiPriority w:val="49"/>
    <w:rsid w:val="00F20160"/>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79">
    <w:name w:val="Tablica rešetke 4 - isticanje 579"/>
    <w:basedOn w:val="Obinatablica"/>
    <w:next w:val="Tablicareetke4-isticanje5"/>
    <w:uiPriority w:val="49"/>
    <w:rsid w:val="002A0E85"/>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80">
    <w:name w:val="Tablica rešetke 4 - isticanje 580"/>
    <w:basedOn w:val="Obinatablica"/>
    <w:next w:val="Tablicareetke4-isticanje5"/>
    <w:uiPriority w:val="49"/>
    <w:rsid w:val="002A0E85"/>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81">
    <w:name w:val="Tablica rešetke 4 - isticanje 581"/>
    <w:basedOn w:val="Obinatablica"/>
    <w:next w:val="Tablicareetke4-isticanje5"/>
    <w:uiPriority w:val="49"/>
    <w:rsid w:val="0019345E"/>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82">
    <w:name w:val="Tablica rešetke 4 - isticanje 582"/>
    <w:basedOn w:val="Obinatablica"/>
    <w:next w:val="Tablicareetke4-isticanje5"/>
    <w:uiPriority w:val="49"/>
    <w:rsid w:val="0038515E"/>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83">
    <w:name w:val="Tablica rešetke 4 - isticanje 583"/>
    <w:basedOn w:val="Obinatablica"/>
    <w:next w:val="Tablicareetke4-isticanje5"/>
    <w:uiPriority w:val="49"/>
    <w:rsid w:val="0038515E"/>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84">
    <w:name w:val="Tablica rešetke 4 - isticanje 584"/>
    <w:basedOn w:val="Obinatablica"/>
    <w:next w:val="Tablicareetke4-isticanje5"/>
    <w:uiPriority w:val="49"/>
    <w:rsid w:val="0038515E"/>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85">
    <w:name w:val="Tablica rešetke 4 - isticanje 585"/>
    <w:basedOn w:val="Obinatablica"/>
    <w:next w:val="Tablicareetke4-isticanje5"/>
    <w:uiPriority w:val="49"/>
    <w:rsid w:val="0038515E"/>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17">
    <w:name w:val="Tablica rešetke 4 - isticanje 5117"/>
    <w:basedOn w:val="Obinatablica"/>
    <w:uiPriority w:val="49"/>
    <w:rsid w:val="0038515E"/>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18">
    <w:name w:val="Tablica rešetke 4 - isticanje 5118"/>
    <w:basedOn w:val="Obinatablica"/>
    <w:uiPriority w:val="49"/>
    <w:rsid w:val="00FE322C"/>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86">
    <w:name w:val="Tablica rešetke 4 - isticanje 586"/>
    <w:basedOn w:val="Obinatablica"/>
    <w:next w:val="Tablicareetke4-isticanje5"/>
    <w:uiPriority w:val="49"/>
    <w:rsid w:val="001372E7"/>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87">
    <w:name w:val="Tablica rešetke 4 - isticanje 587"/>
    <w:basedOn w:val="Obinatablica"/>
    <w:next w:val="Tablicareetke4-isticanje5"/>
    <w:uiPriority w:val="49"/>
    <w:rsid w:val="001372E7"/>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88">
    <w:name w:val="Tablica rešetke 4 - isticanje 588"/>
    <w:basedOn w:val="Obinatablica"/>
    <w:next w:val="Tablicareetke4-isticanje5"/>
    <w:uiPriority w:val="49"/>
    <w:rsid w:val="001372E7"/>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89">
    <w:name w:val="Tablica rešetke 4 - isticanje 589"/>
    <w:basedOn w:val="Obinatablica"/>
    <w:next w:val="Tablicareetke4-isticanje5"/>
    <w:uiPriority w:val="49"/>
    <w:rsid w:val="00E360CF"/>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90">
    <w:name w:val="Tablica rešetke 4 - isticanje 590"/>
    <w:basedOn w:val="Obinatablica"/>
    <w:next w:val="Tablicareetke4-isticanje5"/>
    <w:uiPriority w:val="49"/>
    <w:rsid w:val="00E360CF"/>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91">
    <w:name w:val="Tablica rešetke 4 - isticanje 591"/>
    <w:basedOn w:val="Obinatablica"/>
    <w:next w:val="Tablicareetke4-isticanje5"/>
    <w:uiPriority w:val="49"/>
    <w:rsid w:val="00E360CF"/>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92">
    <w:name w:val="Tablica rešetke 4 - isticanje 592"/>
    <w:basedOn w:val="Obinatablica"/>
    <w:next w:val="Tablicareetke4-isticanje5"/>
    <w:uiPriority w:val="49"/>
    <w:rsid w:val="00F91F0D"/>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93">
    <w:name w:val="Tablica rešetke 4 - isticanje 593"/>
    <w:basedOn w:val="Obinatablica"/>
    <w:next w:val="Tablicareetke4-isticanje5"/>
    <w:uiPriority w:val="49"/>
    <w:rsid w:val="007E4569"/>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19">
    <w:name w:val="Tablica rešetke 4 - isticanje 5119"/>
    <w:basedOn w:val="Obinatablica"/>
    <w:uiPriority w:val="49"/>
    <w:rsid w:val="002E225D"/>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20">
    <w:name w:val="Tablica rešetke 4 - isticanje 5120"/>
    <w:basedOn w:val="Obinatablica"/>
    <w:uiPriority w:val="49"/>
    <w:rsid w:val="00F5690E"/>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21">
    <w:name w:val="Tablica rešetke 4 - isticanje 5121"/>
    <w:basedOn w:val="Obinatablica"/>
    <w:uiPriority w:val="49"/>
    <w:rsid w:val="00FA1D4B"/>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94">
    <w:name w:val="Tablica rešetke 4 - isticanje 594"/>
    <w:basedOn w:val="Obinatablica"/>
    <w:next w:val="Tablicareetke4-isticanje5"/>
    <w:uiPriority w:val="49"/>
    <w:rsid w:val="0089505D"/>
    <w:pPr>
      <w:suppressAutoHyphens/>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jeloteksta">
    <w:name w:val="Body Text"/>
    <w:basedOn w:val="Normal"/>
    <w:link w:val="TijelotekstaChar"/>
    <w:rsid w:val="002B1B59"/>
    <w:pPr>
      <w:suppressAutoHyphens/>
      <w:spacing w:after="140" w:line="276" w:lineRule="auto"/>
    </w:pPr>
    <w:rPr>
      <w:rFonts w:ascii="Calibri" w:eastAsia="Calibri" w:hAnsi="Calibri" w:cs="Calibri"/>
      <w:color w:val="000000"/>
      <w:sz w:val="22"/>
      <w:szCs w:val="22"/>
    </w:rPr>
  </w:style>
  <w:style w:type="character" w:customStyle="1" w:styleId="TijelotekstaChar">
    <w:name w:val="Tijelo teksta Char"/>
    <w:basedOn w:val="Zadanifontodlomka"/>
    <w:link w:val="Tijeloteksta"/>
    <w:rsid w:val="002B1B59"/>
    <w:rPr>
      <w:rFonts w:ascii="Calibri" w:eastAsia="Calibri" w:hAnsi="Calibri" w:cs="Calibri"/>
      <w:color w:val="000000"/>
      <w:sz w:val="22"/>
      <w:szCs w:val="22"/>
    </w:rPr>
  </w:style>
  <w:style w:type="paragraph" w:customStyle="1" w:styleId="Odlomakpopisa1">
    <w:name w:val="Odlomak popisa1"/>
    <w:basedOn w:val="Normal"/>
    <w:rsid w:val="00B70573"/>
    <w:pPr>
      <w:suppressAutoHyphens/>
      <w:spacing w:after="200" w:line="276" w:lineRule="auto"/>
      <w:ind w:left="720"/>
      <w:contextualSpacing/>
    </w:pPr>
    <w:rPr>
      <w:rFonts w:ascii="Calibri" w:eastAsia="Calibri" w:hAnsi="Calibri" w:cs="Calibri"/>
      <w:color w:val="000000"/>
      <w:sz w:val="22"/>
      <w:szCs w:val="22"/>
    </w:rPr>
  </w:style>
  <w:style w:type="table" w:customStyle="1" w:styleId="Tablicareetke4-isticanje595">
    <w:name w:val="Tablica rešetke 4 - isticanje 595"/>
    <w:basedOn w:val="Obinatablica"/>
    <w:next w:val="Tablicareetke4-isticanje5"/>
    <w:uiPriority w:val="49"/>
    <w:rsid w:val="001079E9"/>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96">
    <w:name w:val="Tablica rešetke 4 - isticanje 596"/>
    <w:basedOn w:val="Obinatablica"/>
    <w:next w:val="Tablicareetke4-isticanje5"/>
    <w:uiPriority w:val="49"/>
    <w:rsid w:val="00D53FD0"/>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97">
    <w:name w:val="Tablica rešetke 4 - isticanje 597"/>
    <w:basedOn w:val="Obinatablica"/>
    <w:next w:val="Tablicareetke4-isticanje5"/>
    <w:uiPriority w:val="49"/>
    <w:rsid w:val="00F45778"/>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98">
    <w:name w:val="Tablica rešetke 4 - isticanje 598"/>
    <w:basedOn w:val="Obinatablica"/>
    <w:next w:val="Tablicareetke4-isticanje5"/>
    <w:uiPriority w:val="49"/>
    <w:rsid w:val="001D163E"/>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
    <w:name w:val="TableGrid"/>
    <w:rsid w:val="00982B84"/>
    <w:pPr>
      <w:spacing w:after="0" w:line="240" w:lineRule="auto"/>
    </w:pPr>
    <w:rPr>
      <w:sz w:val="22"/>
      <w:szCs w:val="22"/>
    </w:rPr>
    <w:tblPr>
      <w:tblCellMar>
        <w:top w:w="0" w:type="dxa"/>
        <w:left w:w="0" w:type="dxa"/>
        <w:bottom w:w="0" w:type="dxa"/>
        <w:right w:w="0" w:type="dxa"/>
      </w:tblCellMar>
    </w:tblPr>
  </w:style>
  <w:style w:type="table" w:customStyle="1" w:styleId="Tablicareetke4-isticanje599">
    <w:name w:val="Tablica rešetke 4 - isticanje 599"/>
    <w:basedOn w:val="Obinatablica"/>
    <w:next w:val="Tablicareetke4-isticanje5"/>
    <w:uiPriority w:val="49"/>
    <w:rsid w:val="001B46A3"/>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22">
    <w:name w:val="Tablica rešetke 4 - isticanje 5122"/>
    <w:basedOn w:val="Obinatablica"/>
    <w:uiPriority w:val="49"/>
    <w:rsid w:val="004908D3"/>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spellingerror">
    <w:name w:val="spellingerror"/>
    <w:basedOn w:val="Zadanifontodlomka"/>
    <w:rsid w:val="000775AD"/>
  </w:style>
  <w:style w:type="table" w:customStyle="1" w:styleId="Tablicareetke4-isticanje5100">
    <w:name w:val="Tablica rešetke 4 - isticanje 5100"/>
    <w:basedOn w:val="Obinatablica"/>
    <w:next w:val="Tablicareetke4-isticanje5"/>
    <w:uiPriority w:val="49"/>
    <w:rsid w:val="008B52FB"/>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01">
    <w:name w:val="Tablica rešetke 4 - isticanje 5101"/>
    <w:basedOn w:val="Obinatablica"/>
    <w:next w:val="Tablicareetke4-isticanje5"/>
    <w:uiPriority w:val="49"/>
    <w:rsid w:val="008B52FB"/>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02">
    <w:name w:val="Tablica rešetke 4 - isticanje 5102"/>
    <w:basedOn w:val="Obinatablica"/>
    <w:next w:val="Tablicareetke4-isticanje5"/>
    <w:uiPriority w:val="49"/>
    <w:rsid w:val="00D06ABD"/>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03">
    <w:name w:val="Tablica rešetke 4 - isticanje 5103"/>
    <w:basedOn w:val="Obinatablica"/>
    <w:next w:val="Tablicareetke4-isticanje5"/>
    <w:uiPriority w:val="49"/>
    <w:rsid w:val="00D06ABD"/>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23">
    <w:name w:val="Tablica rešetke 4 - isticanje 5123"/>
    <w:basedOn w:val="Obinatablica"/>
    <w:uiPriority w:val="49"/>
    <w:rsid w:val="00BB3B78"/>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04">
    <w:name w:val="Tablica rešetke 4 - isticanje 5104"/>
    <w:basedOn w:val="Obinatablica"/>
    <w:next w:val="Tablicareetke4-isticanje5"/>
    <w:uiPriority w:val="49"/>
    <w:rsid w:val="0014203F"/>
    <w:pPr>
      <w:suppressAutoHyphens/>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24">
    <w:name w:val="Tablica rešetke 4 - isticanje 5124"/>
    <w:basedOn w:val="Obinatablica"/>
    <w:uiPriority w:val="49"/>
    <w:rsid w:val="00CA3995"/>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icareetke2-isticanje1">
    <w:name w:val="Grid Table 2 Accent 1"/>
    <w:basedOn w:val="Obinatablica"/>
    <w:uiPriority w:val="47"/>
    <w:rsid w:val="00427E1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ijetlatablicareetke-isticanje1">
    <w:name w:val="Grid Table 1 Light Accent 1"/>
    <w:basedOn w:val="Obinatablica"/>
    <w:uiPriority w:val="46"/>
    <w:rsid w:val="00427E1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icareetke4-isticanje5105">
    <w:name w:val="Tablica rešetke 4 - isticanje 5105"/>
    <w:basedOn w:val="Obinatablica"/>
    <w:next w:val="Tablicareetke4-isticanje5"/>
    <w:uiPriority w:val="49"/>
    <w:rsid w:val="00427E11"/>
    <w:pPr>
      <w:suppressAutoHyphens/>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06">
    <w:name w:val="Tablica rešetke 4 - isticanje 5106"/>
    <w:basedOn w:val="Obinatablica"/>
    <w:next w:val="Tablicareetke4-isticanje5"/>
    <w:uiPriority w:val="49"/>
    <w:rsid w:val="003F5F59"/>
    <w:pPr>
      <w:suppressAutoHyphens/>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8">
    <w:name w:val="t-8"/>
    <w:basedOn w:val="Normal"/>
    <w:rsid w:val="007740FD"/>
    <w:pPr>
      <w:spacing w:before="100" w:beforeAutospacing="1" w:after="100" w:afterAutospacing="1" w:line="240" w:lineRule="auto"/>
    </w:pPr>
    <w:rPr>
      <w:rFonts w:ascii="Times New Roman" w:eastAsia="Times New Roman" w:hAnsi="Times New Roman" w:cs="Times New Roman"/>
      <w:sz w:val="24"/>
      <w:szCs w:val="24"/>
    </w:rPr>
  </w:style>
  <w:style w:type="table" w:styleId="Obinatablica1">
    <w:name w:val="Plain Table 1"/>
    <w:basedOn w:val="Obinatablica"/>
    <w:uiPriority w:val="41"/>
    <w:rsid w:val="00C93D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icareetke4-isticanje5125">
    <w:name w:val="Tablica rešetke 4 - isticanje 5125"/>
    <w:basedOn w:val="Obinatablica"/>
    <w:uiPriority w:val="49"/>
    <w:rsid w:val="00296EE3"/>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07">
    <w:name w:val="Tablica rešetke 4 - isticanje 5107"/>
    <w:basedOn w:val="Obinatablica"/>
    <w:next w:val="Tablicareetke4-isticanje5"/>
    <w:uiPriority w:val="49"/>
    <w:rsid w:val="00B65CD6"/>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08">
    <w:name w:val="Tablica rešetke 4 - isticanje 5108"/>
    <w:basedOn w:val="Obinatablica"/>
    <w:next w:val="Tablicareetke4-isticanje5"/>
    <w:uiPriority w:val="49"/>
    <w:rsid w:val="00BB78DC"/>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09">
    <w:name w:val="Tablica rešetke 4 - isticanje 5109"/>
    <w:basedOn w:val="Obinatablica"/>
    <w:next w:val="Tablicareetke4-isticanje5"/>
    <w:uiPriority w:val="49"/>
    <w:rsid w:val="004F3DF6"/>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26">
    <w:name w:val="Tablica rešetke 4 - isticanje 5126"/>
    <w:basedOn w:val="Obinatablica"/>
    <w:next w:val="Tablicareetke4-isticanje5"/>
    <w:uiPriority w:val="49"/>
    <w:rsid w:val="004F3DF6"/>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27">
    <w:name w:val="Tablica rešetke 4 - isticanje 5127"/>
    <w:basedOn w:val="Obinatablica"/>
    <w:uiPriority w:val="49"/>
    <w:rsid w:val="00CD1629"/>
    <w:pPr>
      <w:spacing w:after="0" w:line="240" w:lineRule="auto"/>
    </w:pPr>
    <w:rPr>
      <w:rFonts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28">
    <w:name w:val="Tablica rešetke 4 - isticanje 5128"/>
    <w:basedOn w:val="Obinatablica"/>
    <w:next w:val="Tablicareetke4-isticanje5"/>
    <w:uiPriority w:val="49"/>
    <w:rsid w:val="007036AF"/>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29">
    <w:name w:val="Tablica rešetke 4 - isticanje 5129"/>
    <w:basedOn w:val="Obinatablica"/>
    <w:next w:val="Tablicareetke4-isticanje5"/>
    <w:uiPriority w:val="49"/>
    <w:rsid w:val="00790021"/>
    <w:pPr>
      <w:spacing w:after="0" w:line="240" w:lineRule="auto"/>
    </w:pPr>
    <w:rPr>
      <w:rFonts w:eastAsiaTheme="minorHAnsi"/>
      <w:sz w:val="20"/>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5130">
    <w:name w:val="Tablica rešetke 4 - isticanje 5130"/>
    <w:basedOn w:val="Obinatablica"/>
    <w:next w:val="Tablicareetke4-isticanje5"/>
    <w:uiPriority w:val="49"/>
    <w:rsid w:val="00E770F6"/>
    <w:pPr>
      <w:spacing w:after="0" w:line="240" w:lineRule="auto"/>
    </w:pPr>
    <w:rPr>
      <w:rFonts w:ascii="Calibri" w:eastAsiaTheme="minorHAns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erijeenospominjanje">
    <w:name w:val="Unresolved Mention"/>
    <w:basedOn w:val="Zadanifontodlomka"/>
    <w:uiPriority w:val="99"/>
    <w:semiHidden/>
    <w:unhideWhenUsed/>
    <w:rsid w:val="00B30B5F"/>
    <w:rPr>
      <w:color w:val="605E5C"/>
      <w:shd w:val="clear" w:color="auto" w:fill="E1DFDD"/>
    </w:rPr>
  </w:style>
  <w:style w:type="table" w:styleId="ivopisnatablicareetke6-isticanje5">
    <w:name w:val="Grid Table 6 Colorful Accent 5"/>
    <w:basedOn w:val="Obinatablica"/>
    <w:uiPriority w:val="51"/>
    <w:rsid w:val="00BB48B6"/>
    <w:pPr>
      <w:spacing w:after="0" w:line="240" w:lineRule="auto"/>
    </w:pPr>
    <w:rPr>
      <w:rFonts w:eastAsiaTheme="minorHAnsi"/>
      <w:color w:val="31849B" w:themeColor="accent5" w:themeShade="BF"/>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ivopisnatablicareetke6-isticanje6">
    <w:name w:val="Grid Table 6 Colorful Accent 6"/>
    <w:basedOn w:val="Obinatablica"/>
    <w:uiPriority w:val="51"/>
    <w:rsid w:val="002D7C49"/>
    <w:pPr>
      <w:spacing w:after="0" w:line="240" w:lineRule="auto"/>
    </w:pPr>
    <w:rPr>
      <w:rFonts w:eastAsiaTheme="minorHAnsi"/>
      <w:color w:val="E36C0A" w:themeColor="accent6" w:themeShade="BF"/>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icareetke4-isticanje2">
    <w:name w:val="Grid Table 4 Accent 2"/>
    <w:basedOn w:val="Obinatablica"/>
    <w:uiPriority w:val="49"/>
    <w:rsid w:val="002D7C49"/>
    <w:pPr>
      <w:spacing w:after="0" w:line="240" w:lineRule="auto"/>
    </w:pPr>
    <w:rPr>
      <w:rFonts w:eastAsiaTheme="minorHAns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0215">
      <w:bodyDiv w:val="1"/>
      <w:marLeft w:val="0"/>
      <w:marRight w:val="0"/>
      <w:marTop w:val="0"/>
      <w:marBottom w:val="0"/>
      <w:divBdr>
        <w:top w:val="none" w:sz="0" w:space="0" w:color="auto"/>
        <w:left w:val="none" w:sz="0" w:space="0" w:color="auto"/>
        <w:bottom w:val="none" w:sz="0" w:space="0" w:color="auto"/>
        <w:right w:val="none" w:sz="0" w:space="0" w:color="auto"/>
      </w:divBdr>
      <w:divsChild>
        <w:div w:id="2002928679">
          <w:marLeft w:val="0"/>
          <w:marRight w:val="0"/>
          <w:marTop w:val="0"/>
          <w:marBottom w:val="0"/>
          <w:divBdr>
            <w:top w:val="none" w:sz="0" w:space="0" w:color="auto"/>
            <w:left w:val="none" w:sz="0" w:space="0" w:color="auto"/>
            <w:bottom w:val="none" w:sz="0" w:space="0" w:color="auto"/>
            <w:right w:val="none" w:sz="0" w:space="0" w:color="auto"/>
          </w:divBdr>
          <w:divsChild>
            <w:div w:id="325478700">
              <w:marLeft w:val="0"/>
              <w:marRight w:val="0"/>
              <w:marTop w:val="0"/>
              <w:marBottom w:val="0"/>
              <w:divBdr>
                <w:top w:val="none" w:sz="0" w:space="0" w:color="auto"/>
                <w:left w:val="none" w:sz="0" w:space="0" w:color="auto"/>
                <w:bottom w:val="none" w:sz="0" w:space="0" w:color="auto"/>
                <w:right w:val="none" w:sz="0" w:space="0" w:color="auto"/>
              </w:divBdr>
            </w:div>
            <w:div w:id="1815374001">
              <w:marLeft w:val="0"/>
              <w:marRight w:val="0"/>
              <w:marTop w:val="0"/>
              <w:marBottom w:val="0"/>
              <w:divBdr>
                <w:top w:val="none" w:sz="0" w:space="0" w:color="auto"/>
                <w:left w:val="none" w:sz="0" w:space="0" w:color="auto"/>
                <w:bottom w:val="none" w:sz="0" w:space="0" w:color="auto"/>
                <w:right w:val="none" w:sz="0" w:space="0" w:color="auto"/>
              </w:divBdr>
            </w:div>
          </w:divsChild>
        </w:div>
        <w:div w:id="1404796658">
          <w:marLeft w:val="0"/>
          <w:marRight w:val="0"/>
          <w:marTop w:val="0"/>
          <w:marBottom w:val="0"/>
          <w:divBdr>
            <w:top w:val="none" w:sz="0" w:space="0" w:color="auto"/>
            <w:left w:val="none" w:sz="0" w:space="0" w:color="auto"/>
            <w:bottom w:val="none" w:sz="0" w:space="0" w:color="auto"/>
            <w:right w:val="none" w:sz="0" w:space="0" w:color="auto"/>
          </w:divBdr>
          <w:divsChild>
            <w:div w:id="674504351">
              <w:marLeft w:val="0"/>
              <w:marRight w:val="0"/>
              <w:marTop w:val="0"/>
              <w:marBottom w:val="0"/>
              <w:divBdr>
                <w:top w:val="none" w:sz="0" w:space="0" w:color="auto"/>
                <w:left w:val="none" w:sz="0" w:space="0" w:color="auto"/>
                <w:bottom w:val="none" w:sz="0" w:space="0" w:color="auto"/>
                <w:right w:val="none" w:sz="0" w:space="0" w:color="auto"/>
              </w:divBdr>
            </w:div>
          </w:divsChild>
        </w:div>
        <w:div w:id="1399864115">
          <w:marLeft w:val="0"/>
          <w:marRight w:val="0"/>
          <w:marTop w:val="0"/>
          <w:marBottom w:val="0"/>
          <w:divBdr>
            <w:top w:val="none" w:sz="0" w:space="0" w:color="auto"/>
            <w:left w:val="none" w:sz="0" w:space="0" w:color="auto"/>
            <w:bottom w:val="none" w:sz="0" w:space="0" w:color="auto"/>
            <w:right w:val="none" w:sz="0" w:space="0" w:color="auto"/>
          </w:divBdr>
          <w:divsChild>
            <w:div w:id="936017267">
              <w:marLeft w:val="0"/>
              <w:marRight w:val="0"/>
              <w:marTop w:val="0"/>
              <w:marBottom w:val="0"/>
              <w:divBdr>
                <w:top w:val="none" w:sz="0" w:space="0" w:color="auto"/>
                <w:left w:val="none" w:sz="0" w:space="0" w:color="auto"/>
                <w:bottom w:val="none" w:sz="0" w:space="0" w:color="auto"/>
                <w:right w:val="none" w:sz="0" w:space="0" w:color="auto"/>
              </w:divBdr>
            </w:div>
          </w:divsChild>
        </w:div>
        <w:div w:id="722217183">
          <w:marLeft w:val="0"/>
          <w:marRight w:val="0"/>
          <w:marTop w:val="0"/>
          <w:marBottom w:val="0"/>
          <w:divBdr>
            <w:top w:val="none" w:sz="0" w:space="0" w:color="auto"/>
            <w:left w:val="none" w:sz="0" w:space="0" w:color="auto"/>
            <w:bottom w:val="none" w:sz="0" w:space="0" w:color="auto"/>
            <w:right w:val="none" w:sz="0" w:space="0" w:color="auto"/>
          </w:divBdr>
          <w:divsChild>
            <w:div w:id="821118879">
              <w:marLeft w:val="0"/>
              <w:marRight w:val="0"/>
              <w:marTop w:val="0"/>
              <w:marBottom w:val="0"/>
              <w:divBdr>
                <w:top w:val="none" w:sz="0" w:space="0" w:color="auto"/>
                <w:left w:val="none" w:sz="0" w:space="0" w:color="auto"/>
                <w:bottom w:val="none" w:sz="0" w:space="0" w:color="auto"/>
                <w:right w:val="none" w:sz="0" w:space="0" w:color="auto"/>
              </w:divBdr>
            </w:div>
          </w:divsChild>
        </w:div>
        <w:div w:id="143815177">
          <w:marLeft w:val="0"/>
          <w:marRight w:val="0"/>
          <w:marTop w:val="0"/>
          <w:marBottom w:val="0"/>
          <w:divBdr>
            <w:top w:val="none" w:sz="0" w:space="0" w:color="auto"/>
            <w:left w:val="none" w:sz="0" w:space="0" w:color="auto"/>
            <w:bottom w:val="none" w:sz="0" w:space="0" w:color="auto"/>
            <w:right w:val="none" w:sz="0" w:space="0" w:color="auto"/>
          </w:divBdr>
          <w:divsChild>
            <w:div w:id="42683414">
              <w:marLeft w:val="0"/>
              <w:marRight w:val="0"/>
              <w:marTop w:val="0"/>
              <w:marBottom w:val="0"/>
              <w:divBdr>
                <w:top w:val="none" w:sz="0" w:space="0" w:color="auto"/>
                <w:left w:val="none" w:sz="0" w:space="0" w:color="auto"/>
                <w:bottom w:val="none" w:sz="0" w:space="0" w:color="auto"/>
                <w:right w:val="none" w:sz="0" w:space="0" w:color="auto"/>
              </w:divBdr>
            </w:div>
          </w:divsChild>
        </w:div>
        <w:div w:id="1399134485">
          <w:marLeft w:val="0"/>
          <w:marRight w:val="0"/>
          <w:marTop w:val="0"/>
          <w:marBottom w:val="0"/>
          <w:divBdr>
            <w:top w:val="none" w:sz="0" w:space="0" w:color="auto"/>
            <w:left w:val="none" w:sz="0" w:space="0" w:color="auto"/>
            <w:bottom w:val="none" w:sz="0" w:space="0" w:color="auto"/>
            <w:right w:val="none" w:sz="0" w:space="0" w:color="auto"/>
          </w:divBdr>
          <w:divsChild>
            <w:div w:id="70394122">
              <w:marLeft w:val="0"/>
              <w:marRight w:val="0"/>
              <w:marTop w:val="0"/>
              <w:marBottom w:val="0"/>
              <w:divBdr>
                <w:top w:val="none" w:sz="0" w:space="0" w:color="auto"/>
                <w:left w:val="none" w:sz="0" w:space="0" w:color="auto"/>
                <w:bottom w:val="none" w:sz="0" w:space="0" w:color="auto"/>
                <w:right w:val="none" w:sz="0" w:space="0" w:color="auto"/>
              </w:divBdr>
            </w:div>
            <w:div w:id="115680871">
              <w:marLeft w:val="0"/>
              <w:marRight w:val="0"/>
              <w:marTop w:val="0"/>
              <w:marBottom w:val="0"/>
              <w:divBdr>
                <w:top w:val="none" w:sz="0" w:space="0" w:color="auto"/>
                <w:left w:val="none" w:sz="0" w:space="0" w:color="auto"/>
                <w:bottom w:val="none" w:sz="0" w:space="0" w:color="auto"/>
                <w:right w:val="none" w:sz="0" w:space="0" w:color="auto"/>
              </w:divBdr>
            </w:div>
            <w:div w:id="2090030885">
              <w:marLeft w:val="0"/>
              <w:marRight w:val="0"/>
              <w:marTop w:val="0"/>
              <w:marBottom w:val="0"/>
              <w:divBdr>
                <w:top w:val="none" w:sz="0" w:space="0" w:color="auto"/>
                <w:left w:val="none" w:sz="0" w:space="0" w:color="auto"/>
                <w:bottom w:val="none" w:sz="0" w:space="0" w:color="auto"/>
                <w:right w:val="none" w:sz="0" w:space="0" w:color="auto"/>
              </w:divBdr>
            </w:div>
          </w:divsChild>
        </w:div>
        <w:div w:id="262955732">
          <w:marLeft w:val="0"/>
          <w:marRight w:val="0"/>
          <w:marTop w:val="0"/>
          <w:marBottom w:val="0"/>
          <w:divBdr>
            <w:top w:val="none" w:sz="0" w:space="0" w:color="auto"/>
            <w:left w:val="none" w:sz="0" w:space="0" w:color="auto"/>
            <w:bottom w:val="none" w:sz="0" w:space="0" w:color="auto"/>
            <w:right w:val="none" w:sz="0" w:space="0" w:color="auto"/>
          </w:divBdr>
          <w:divsChild>
            <w:div w:id="1290429858">
              <w:marLeft w:val="0"/>
              <w:marRight w:val="0"/>
              <w:marTop w:val="0"/>
              <w:marBottom w:val="0"/>
              <w:divBdr>
                <w:top w:val="none" w:sz="0" w:space="0" w:color="auto"/>
                <w:left w:val="none" w:sz="0" w:space="0" w:color="auto"/>
                <w:bottom w:val="none" w:sz="0" w:space="0" w:color="auto"/>
                <w:right w:val="none" w:sz="0" w:space="0" w:color="auto"/>
              </w:divBdr>
            </w:div>
          </w:divsChild>
        </w:div>
        <w:div w:id="167402264">
          <w:marLeft w:val="0"/>
          <w:marRight w:val="0"/>
          <w:marTop w:val="0"/>
          <w:marBottom w:val="0"/>
          <w:divBdr>
            <w:top w:val="none" w:sz="0" w:space="0" w:color="auto"/>
            <w:left w:val="none" w:sz="0" w:space="0" w:color="auto"/>
            <w:bottom w:val="none" w:sz="0" w:space="0" w:color="auto"/>
            <w:right w:val="none" w:sz="0" w:space="0" w:color="auto"/>
          </w:divBdr>
          <w:divsChild>
            <w:div w:id="298077643">
              <w:marLeft w:val="0"/>
              <w:marRight w:val="0"/>
              <w:marTop w:val="0"/>
              <w:marBottom w:val="0"/>
              <w:divBdr>
                <w:top w:val="none" w:sz="0" w:space="0" w:color="auto"/>
                <w:left w:val="none" w:sz="0" w:space="0" w:color="auto"/>
                <w:bottom w:val="none" w:sz="0" w:space="0" w:color="auto"/>
                <w:right w:val="none" w:sz="0" w:space="0" w:color="auto"/>
              </w:divBdr>
            </w:div>
          </w:divsChild>
        </w:div>
        <w:div w:id="12852221">
          <w:marLeft w:val="0"/>
          <w:marRight w:val="0"/>
          <w:marTop w:val="0"/>
          <w:marBottom w:val="0"/>
          <w:divBdr>
            <w:top w:val="none" w:sz="0" w:space="0" w:color="auto"/>
            <w:left w:val="none" w:sz="0" w:space="0" w:color="auto"/>
            <w:bottom w:val="none" w:sz="0" w:space="0" w:color="auto"/>
            <w:right w:val="none" w:sz="0" w:space="0" w:color="auto"/>
          </w:divBdr>
          <w:divsChild>
            <w:div w:id="1267613697">
              <w:marLeft w:val="0"/>
              <w:marRight w:val="0"/>
              <w:marTop w:val="0"/>
              <w:marBottom w:val="0"/>
              <w:divBdr>
                <w:top w:val="none" w:sz="0" w:space="0" w:color="auto"/>
                <w:left w:val="none" w:sz="0" w:space="0" w:color="auto"/>
                <w:bottom w:val="none" w:sz="0" w:space="0" w:color="auto"/>
                <w:right w:val="none" w:sz="0" w:space="0" w:color="auto"/>
              </w:divBdr>
            </w:div>
          </w:divsChild>
        </w:div>
        <w:div w:id="1751346460">
          <w:marLeft w:val="0"/>
          <w:marRight w:val="0"/>
          <w:marTop w:val="0"/>
          <w:marBottom w:val="0"/>
          <w:divBdr>
            <w:top w:val="none" w:sz="0" w:space="0" w:color="auto"/>
            <w:left w:val="none" w:sz="0" w:space="0" w:color="auto"/>
            <w:bottom w:val="none" w:sz="0" w:space="0" w:color="auto"/>
            <w:right w:val="none" w:sz="0" w:space="0" w:color="auto"/>
          </w:divBdr>
          <w:divsChild>
            <w:div w:id="1318726819">
              <w:marLeft w:val="0"/>
              <w:marRight w:val="0"/>
              <w:marTop w:val="0"/>
              <w:marBottom w:val="0"/>
              <w:divBdr>
                <w:top w:val="none" w:sz="0" w:space="0" w:color="auto"/>
                <w:left w:val="none" w:sz="0" w:space="0" w:color="auto"/>
                <w:bottom w:val="none" w:sz="0" w:space="0" w:color="auto"/>
                <w:right w:val="none" w:sz="0" w:space="0" w:color="auto"/>
              </w:divBdr>
            </w:div>
            <w:div w:id="32923428">
              <w:marLeft w:val="0"/>
              <w:marRight w:val="0"/>
              <w:marTop w:val="0"/>
              <w:marBottom w:val="0"/>
              <w:divBdr>
                <w:top w:val="none" w:sz="0" w:space="0" w:color="auto"/>
                <w:left w:val="none" w:sz="0" w:space="0" w:color="auto"/>
                <w:bottom w:val="none" w:sz="0" w:space="0" w:color="auto"/>
                <w:right w:val="none" w:sz="0" w:space="0" w:color="auto"/>
              </w:divBdr>
            </w:div>
            <w:div w:id="2127652100">
              <w:marLeft w:val="0"/>
              <w:marRight w:val="0"/>
              <w:marTop w:val="0"/>
              <w:marBottom w:val="0"/>
              <w:divBdr>
                <w:top w:val="none" w:sz="0" w:space="0" w:color="auto"/>
                <w:left w:val="none" w:sz="0" w:space="0" w:color="auto"/>
                <w:bottom w:val="none" w:sz="0" w:space="0" w:color="auto"/>
                <w:right w:val="none" w:sz="0" w:space="0" w:color="auto"/>
              </w:divBdr>
            </w:div>
          </w:divsChild>
        </w:div>
        <w:div w:id="950354602">
          <w:marLeft w:val="0"/>
          <w:marRight w:val="0"/>
          <w:marTop w:val="0"/>
          <w:marBottom w:val="0"/>
          <w:divBdr>
            <w:top w:val="none" w:sz="0" w:space="0" w:color="auto"/>
            <w:left w:val="none" w:sz="0" w:space="0" w:color="auto"/>
            <w:bottom w:val="none" w:sz="0" w:space="0" w:color="auto"/>
            <w:right w:val="none" w:sz="0" w:space="0" w:color="auto"/>
          </w:divBdr>
          <w:divsChild>
            <w:div w:id="2026785922">
              <w:marLeft w:val="0"/>
              <w:marRight w:val="0"/>
              <w:marTop w:val="0"/>
              <w:marBottom w:val="0"/>
              <w:divBdr>
                <w:top w:val="none" w:sz="0" w:space="0" w:color="auto"/>
                <w:left w:val="none" w:sz="0" w:space="0" w:color="auto"/>
                <w:bottom w:val="none" w:sz="0" w:space="0" w:color="auto"/>
                <w:right w:val="none" w:sz="0" w:space="0" w:color="auto"/>
              </w:divBdr>
            </w:div>
          </w:divsChild>
        </w:div>
        <w:div w:id="1206064589">
          <w:marLeft w:val="0"/>
          <w:marRight w:val="0"/>
          <w:marTop w:val="0"/>
          <w:marBottom w:val="0"/>
          <w:divBdr>
            <w:top w:val="none" w:sz="0" w:space="0" w:color="auto"/>
            <w:left w:val="none" w:sz="0" w:space="0" w:color="auto"/>
            <w:bottom w:val="none" w:sz="0" w:space="0" w:color="auto"/>
            <w:right w:val="none" w:sz="0" w:space="0" w:color="auto"/>
          </w:divBdr>
          <w:divsChild>
            <w:div w:id="258409167">
              <w:marLeft w:val="0"/>
              <w:marRight w:val="0"/>
              <w:marTop w:val="0"/>
              <w:marBottom w:val="0"/>
              <w:divBdr>
                <w:top w:val="none" w:sz="0" w:space="0" w:color="auto"/>
                <w:left w:val="none" w:sz="0" w:space="0" w:color="auto"/>
                <w:bottom w:val="none" w:sz="0" w:space="0" w:color="auto"/>
                <w:right w:val="none" w:sz="0" w:space="0" w:color="auto"/>
              </w:divBdr>
            </w:div>
          </w:divsChild>
        </w:div>
        <w:div w:id="1758012631">
          <w:marLeft w:val="0"/>
          <w:marRight w:val="0"/>
          <w:marTop w:val="0"/>
          <w:marBottom w:val="0"/>
          <w:divBdr>
            <w:top w:val="none" w:sz="0" w:space="0" w:color="auto"/>
            <w:left w:val="none" w:sz="0" w:space="0" w:color="auto"/>
            <w:bottom w:val="none" w:sz="0" w:space="0" w:color="auto"/>
            <w:right w:val="none" w:sz="0" w:space="0" w:color="auto"/>
          </w:divBdr>
          <w:divsChild>
            <w:div w:id="1838687954">
              <w:marLeft w:val="0"/>
              <w:marRight w:val="0"/>
              <w:marTop w:val="0"/>
              <w:marBottom w:val="0"/>
              <w:divBdr>
                <w:top w:val="none" w:sz="0" w:space="0" w:color="auto"/>
                <w:left w:val="none" w:sz="0" w:space="0" w:color="auto"/>
                <w:bottom w:val="none" w:sz="0" w:space="0" w:color="auto"/>
                <w:right w:val="none" w:sz="0" w:space="0" w:color="auto"/>
              </w:divBdr>
            </w:div>
          </w:divsChild>
        </w:div>
        <w:div w:id="2033218052">
          <w:marLeft w:val="0"/>
          <w:marRight w:val="0"/>
          <w:marTop w:val="0"/>
          <w:marBottom w:val="0"/>
          <w:divBdr>
            <w:top w:val="none" w:sz="0" w:space="0" w:color="auto"/>
            <w:left w:val="none" w:sz="0" w:space="0" w:color="auto"/>
            <w:bottom w:val="none" w:sz="0" w:space="0" w:color="auto"/>
            <w:right w:val="none" w:sz="0" w:space="0" w:color="auto"/>
          </w:divBdr>
          <w:divsChild>
            <w:div w:id="1441993601">
              <w:marLeft w:val="0"/>
              <w:marRight w:val="0"/>
              <w:marTop w:val="0"/>
              <w:marBottom w:val="0"/>
              <w:divBdr>
                <w:top w:val="none" w:sz="0" w:space="0" w:color="auto"/>
                <w:left w:val="none" w:sz="0" w:space="0" w:color="auto"/>
                <w:bottom w:val="none" w:sz="0" w:space="0" w:color="auto"/>
                <w:right w:val="none" w:sz="0" w:space="0" w:color="auto"/>
              </w:divBdr>
            </w:div>
            <w:div w:id="1194148729">
              <w:marLeft w:val="0"/>
              <w:marRight w:val="0"/>
              <w:marTop w:val="0"/>
              <w:marBottom w:val="0"/>
              <w:divBdr>
                <w:top w:val="none" w:sz="0" w:space="0" w:color="auto"/>
                <w:left w:val="none" w:sz="0" w:space="0" w:color="auto"/>
                <w:bottom w:val="none" w:sz="0" w:space="0" w:color="auto"/>
                <w:right w:val="none" w:sz="0" w:space="0" w:color="auto"/>
              </w:divBdr>
            </w:div>
            <w:div w:id="335618070">
              <w:marLeft w:val="0"/>
              <w:marRight w:val="0"/>
              <w:marTop w:val="0"/>
              <w:marBottom w:val="0"/>
              <w:divBdr>
                <w:top w:val="none" w:sz="0" w:space="0" w:color="auto"/>
                <w:left w:val="none" w:sz="0" w:space="0" w:color="auto"/>
                <w:bottom w:val="none" w:sz="0" w:space="0" w:color="auto"/>
                <w:right w:val="none" w:sz="0" w:space="0" w:color="auto"/>
              </w:divBdr>
            </w:div>
          </w:divsChild>
        </w:div>
        <w:div w:id="1519737987">
          <w:marLeft w:val="0"/>
          <w:marRight w:val="0"/>
          <w:marTop w:val="0"/>
          <w:marBottom w:val="0"/>
          <w:divBdr>
            <w:top w:val="none" w:sz="0" w:space="0" w:color="auto"/>
            <w:left w:val="none" w:sz="0" w:space="0" w:color="auto"/>
            <w:bottom w:val="none" w:sz="0" w:space="0" w:color="auto"/>
            <w:right w:val="none" w:sz="0" w:space="0" w:color="auto"/>
          </w:divBdr>
          <w:divsChild>
            <w:div w:id="1016885675">
              <w:marLeft w:val="0"/>
              <w:marRight w:val="0"/>
              <w:marTop w:val="0"/>
              <w:marBottom w:val="0"/>
              <w:divBdr>
                <w:top w:val="none" w:sz="0" w:space="0" w:color="auto"/>
                <w:left w:val="none" w:sz="0" w:space="0" w:color="auto"/>
                <w:bottom w:val="none" w:sz="0" w:space="0" w:color="auto"/>
                <w:right w:val="none" w:sz="0" w:space="0" w:color="auto"/>
              </w:divBdr>
            </w:div>
          </w:divsChild>
        </w:div>
        <w:div w:id="874387120">
          <w:marLeft w:val="0"/>
          <w:marRight w:val="0"/>
          <w:marTop w:val="0"/>
          <w:marBottom w:val="0"/>
          <w:divBdr>
            <w:top w:val="none" w:sz="0" w:space="0" w:color="auto"/>
            <w:left w:val="none" w:sz="0" w:space="0" w:color="auto"/>
            <w:bottom w:val="none" w:sz="0" w:space="0" w:color="auto"/>
            <w:right w:val="none" w:sz="0" w:space="0" w:color="auto"/>
          </w:divBdr>
          <w:divsChild>
            <w:div w:id="973408068">
              <w:marLeft w:val="0"/>
              <w:marRight w:val="0"/>
              <w:marTop w:val="0"/>
              <w:marBottom w:val="0"/>
              <w:divBdr>
                <w:top w:val="none" w:sz="0" w:space="0" w:color="auto"/>
                <w:left w:val="none" w:sz="0" w:space="0" w:color="auto"/>
                <w:bottom w:val="none" w:sz="0" w:space="0" w:color="auto"/>
                <w:right w:val="none" w:sz="0" w:space="0" w:color="auto"/>
              </w:divBdr>
            </w:div>
          </w:divsChild>
        </w:div>
        <w:div w:id="1447772612">
          <w:marLeft w:val="0"/>
          <w:marRight w:val="0"/>
          <w:marTop w:val="0"/>
          <w:marBottom w:val="0"/>
          <w:divBdr>
            <w:top w:val="none" w:sz="0" w:space="0" w:color="auto"/>
            <w:left w:val="none" w:sz="0" w:space="0" w:color="auto"/>
            <w:bottom w:val="none" w:sz="0" w:space="0" w:color="auto"/>
            <w:right w:val="none" w:sz="0" w:space="0" w:color="auto"/>
          </w:divBdr>
          <w:divsChild>
            <w:div w:id="1563448375">
              <w:marLeft w:val="0"/>
              <w:marRight w:val="0"/>
              <w:marTop w:val="0"/>
              <w:marBottom w:val="0"/>
              <w:divBdr>
                <w:top w:val="none" w:sz="0" w:space="0" w:color="auto"/>
                <w:left w:val="none" w:sz="0" w:space="0" w:color="auto"/>
                <w:bottom w:val="none" w:sz="0" w:space="0" w:color="auto"/>
                <w:right w:val="none" w:sz="0" w:space="0" w:color="auto"/>
              </w:divBdr>
            </w:div>
          </w:divsChild>
        </w:div>
        <w:div w:id="226458880">
          <w:marLeft w:val="0"/>
          <w:marRight w:val="0"/>
          <w:marTop w:val="0"/>
          <w:marBottom w:val="0"/>
          <w:divBdr>
            <w:top w:val="none" w:sz="0" w:space="0" w:color="auto"/>
            <w:left w:val="none" w:sz="0" w:space="0" w:color="auto"/>
            <w:bottom w:val="none" w:sz="0" w:space="0" w:color="auto"/>
            <w:right w:val="none" w:sz="0" w:space="0" w:color="auto"/>
          </w:divBdr>
          <w:divsChild>
            <w:div w:id="309098724">
              <w:marLeft w:val="0"/>
              <w:marRight w:val="0"/>
              <w:marTop w:val="0"/>
              <w:marBottom w:val="0"/>
              <w:divBdr>
                <w:top w:val="none" w:sz="0" w:space="0" w:color="auto"/>
                <w:left w:val="none" w:sz="0" w:space="0" w:color="auto"/>
                <w:bottom w:val="none" w:sz="0" w:space="0" w:color="auto"/>
                <w:right w:val="none" w:sz="0" w:space="0" w:color="auto"/>
              </w:divBdr>
            </w:div>
            <w:div w:id="1991471178">
              <w:marLeft w:val="0"/>
              <w:marRight w:val="0"/>
              <w:marTop w:val="0"/>
              <w:marBottom w:val="0"/>
              <w:divBdr>
                <w:top w:val="none" w:sz="0" w:space="0" w:color="auto"/>
                <w:left w:val="none" w:sz="0" w:space="0" w:color="auto"/>
                <w:bottom w:val="none" w:sz="0" w:space="0" w:color="auto"/>
                <w:right w:val="none" w:sz="0" w:space="0" w:color="auto"/>
              </w:divBdr>
            </w:div>
            <w:div w:id="18904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75">
      <w:bodyDiv w:val="1"/>
      <w:marLeft w:val="0"/>
      <w:marRight w:val="0"/>
      <w:marTop w:val="0"/>
      <w:marBottom w:val="0"/>
      <w:divBdr>
        <w:top w:val="none" w:sz="0" w:space="0" w:color="auto"/>
        <w:left w:val="none" w:sz="0" w:space="0" w:color="auto"/>
        <w:bottom w:val="none" w:sz="0" w:space="0" w:color="auto"/>
        <w:right w:val="none" w:sz="0" w:space="0" w:color="auto"/>
      </w:divBdr>
      <w:divsChild>
        <w:div w:id="2032490133">
          <w:marLeft w:val="0"/>
          <w:marRight w:val="0"/>
          <w:marTop w:val="0"/>
          <w:marBottom w:val="0"/>
          <w:divBdr>
            <w:top w:val="none" w:sz="0" w:space="0" w:color="auto"/>
            <w:left w:val="none" w:sz="0" w:space="0" w:color="auto"/>
            <w:bottom w:val="none" w:sz="0" w:space="0" w:color="auto"/>
            <w:right w:val="none" w:sz="0" w:space="0" w:color="auto"/>
          </w:divBdr>
          <w:divsChild>
            <w:div w:id="796148890">
              <w:marLeft w:val="0"/>
              <w:marRight w:val="0"/>
              <w:marTop w:val="0"/>
              <w:marBottom w:val="0"/>
              <w:divBdr>
                <w:top w:val="none" w:sz="0" w:space="0" w:color="auto"/>
                <w:left w:val="none" w:sz="0" w:space="0" w:color="auto"/>
                <w:bottom w:val="none" w:sz="0" w:space="0" w:color="auto"/>
                <w:right w:val="none" w:sz="0" w:space="0" w:color="auto"/>
              </w:divBdr>
            </w:div>
            <w:div w:id="1607687271">
              <w:marLeft w:val="0"/>
              <w:marRight w:val="0"/>
              <w:marTop w:val="0"/>
              <w:marBottom w:val="0"/>
              <w:divBdr>
                <w:top w:val="none" w:sz="0" w:space="0" w:color="auto"/>
                <w:left w:val="none" w:sz="0" w:space="0" w:color="auto"/>
                <w:bottom w:val="none" w:sz="0" w:space="0" w:color="auto"/>
                <w:right w:val="none" w:sz="0" w:space="0" w:color="auto"/>
              </w:divBdr>
            </w:div>
          </w:divsChild>
        </w:div>
        <w:div w:id="149443399">
          <w:marLeft w:val="0"/>
          <w:marRight w:val="0"/>
          <w:marTop w:val="0"/>
          <w:marBottom w:val="0"/>
          <w:divBdr>
            <w:top w:val="none" w:sz="0" w:space="0" w:color="auto"/>
            <w:left w:val="none" w:sz="0" w:space="0" w:color="auto"/>
            <w:bottom w:val="none" w:sz="0" w:space="0" w:color="auto"/>
            <w:right w:val="none" w:sz="0" w:space="0" w:color="auto"/>
          </w:divBdr>
          <w:divsChild>
            <w:div w:id="611597396">
              <w:marLeft w:val="0"/>
              <w:marRight w:val="0"/>
              <w:marTop w:val="0"/>
              <w:marBottom w:val="0"/>
              <w:divBdr>
                <w:top w:val="none" w:sz="0" w:space="0" w:color="auto"/>
                <w:left w:val="none" w:sz="0" w:space="0" w:color="auto"/>
                <w:bottom w:val="none" w:sz="0" w:space="0" w:color="auto"/>
                <w:right w:val="none" w:sz="0" w:space="0" w:color="auto"/>
              </w:divBdr>
            </w:div>
          </w:divsChild>
        </w:div>
        <w:div w:id="1657370784">
          <w:marLeft w:val="0"/>
          <w:marRight w:val="0"/>
          <w:marTop w:val="0"/>
          <w:marBottom w:val="0"/>
          <w:divBdr>
            <w:top w:val="none" w:sz="0" w:space="0" w:color="auto"/>
            <w:left w:val="none" w:sz="0" w:space="0" w:color="auto"/>
            <w:bottom w:val="none" w:sz="0" w:space="0" w:color="auto"/>
            <w:right w:val="none" w:sz="0" w:space="0" w:color="auto"/>
          </w:divBdr>
          <w:divsChild>
            <w:div w:id="1715696060">
              <w:marLeft w:val="0"/>
              <w:marRight w:val="0"/>
              <w:marTop w:val="0"/>
              <w:marBottom w:val="0"/>
              <w:divBdr>
                <w:top w:val="none" w:sz="0" w:space="0" w:color="auto"/>
                <w:left w:val="none" w:sz="0" w:space="0" w:color="auto"/>
                <w:bottom w:val="none" w:sz="0" w:space="0" w:color="auto"/>
                <w:right w:val="none" w:sz="0" w:space="0" w:color="auto"/>
              </w:divBdr>
            </w:div>
          </w:divsChild>
        </w:div>
        <w:div w:id="182256872">
          <w:marLeft w:val="0"/>
          <w:marRight w:val="0"/>
          <w:marTop w:val="0"/>
          <w:marBottom w:val="0"/>
          <w:divBdr>
            <w:top w:val="none" w:sz="0" w:space="0" w:color="auto"/>
            <w:left w:val="none" w:sz="0" w:space="0" w:color="auto"/>
            <w:bottom w:val="none" w:sz="0" w:space="0" w:color="auto"/>
            <w:right w:val="none" w:sz="0" w:space="0" w:color="auto"/>
          </w:divBdr>
          <w:divsChild>
            <w:div w:id="1201821056">
              <w:marLeft w:val="0"/>
              <w:marRight w:val="0"/>
              <w:marTop w:val="0"/>
              <w:marBottom w:val="0"/>
              <w:divBdr>
                <w:top w:val="none" w:sz="0" w:space="0" w:color="auto"/>
                <w:left w:val="none" w:sz="0" w:space="0" w:color="auto"/>
                <w:bottom w:val="none" w:sz="0" w:space="0" w:color="auto"/>
                <w:right w:val="none" w:sz="0" w:space="0" w:color="auto"/>
              </w:divBdr>
            </w:div>
            <w:div w:id="550192336">
              <w:marLeft w:val="0"/>
              <w:marRight w:val="0"/>
              <w:marTop w:val="0"/>
              <w:marBottom w:val="0"/>
              <w:divBdr>
                <w:top w:val="none" w:sz="0" w:space="0" w:color="auto"/>
                <w:left w:val="none" w:sz="0" w:space="0" w:color="auto"/>
                <w:bottom w:val="none" w:sz="0" w:space="0" w:color="auto"/>
                <w:right w:val="none" w:sz="0" w:space="0" w:color="auto"/>
              </w:divBdr>
            </w:div>
          </w:divsChild>
        </w:div>
        <w:div w:id="89130846">
          <w:marLeft w:val="0"/>
          <w:marRight w:val="0"/>
          <w:marTop w:val="0"/>
          <w:marBottom w:val="0"/>
          <w:divBdr>
            <w:top w:val="none" w:sz="0" w:space="0" w:color="auto"/>
            <w:left w:val="none" w:sz="0" w:space="0" w:color="auto"/>
            <w:bottom w:val="none" w:sz="0" w:space="0" w:color="auto"/>
            <w:right w:val="none" w:sz="0" w:space="0" w:color="auto"/>
          </w:divBdr>
          <w:divsChild>
            <w:div w:id="1383287660">
              <w:marLeft w:val="0"/>
              <w:marRight w:val="0"/>
              <w:marTop w:val="0"/>
              <w:marBottom w:val="0"/>
              <w:divBdr>
                <w:top w:val="none" w:sz="0" w:space="0" w:color="auto"/>
                <w:left w:val="none" w:sz="0" w:space="0" w:color="auto"/>
                <w:bottom w:val="none" w:sz="0" w:space="0" w:color="auto"/>
                <w:right w:val="none" w:sz="0" w:space="0" w:color="auto"/>
              </w:divBdr>
            </w:div>
          </w:divsChild>
        </w:div>
        <w:div w:id="775638381">
          <w:marLeft w:val="0"/>
          <w:marRight w:val="0"/>
          <w:marTop w:val="0"/>
          <w:marBottom w:val="0"/>
          <w:divBdr>
            <w:top w:val="none" w:sz="0" w:space="0" w:color="auto"/>
            <w:left w:val="none" w:sz="0" w:space="0" w:color="auto"/>
            <w:bottom w:val="none" w:sz="0" w:space="0" w:color="auto"/>
            <w:right w:val="none" w:sz="0" w:space="0" w:color="auto"/>
          </w:divBdr>
          <w:divsChild>
            <w:div w:id="665013832">
              <w:marLeft w:val="0"/>
              <w:marRight w:val="0"/>
              <w:marTop w:val="0"/>
              <w:marBottom w:val="0"/>
              <w:divBdr>
                <w:top w:val="none" w:sz="0" w:space="0" w:color="auto"/>
                <w:left w:val="none" w:sz="0" w:space="0" w:color="auto"/>
                <w:bottom w:val="none" w:sz="0" w:space="0" w:color="auto"/>
                <w:right w:val="none" w:sz="0" w:space="0" w:color="auto"/>
              </w:divBdr>
            </w:div>
          </w:divsChild>
        </w:div>
        <w:div w:id="35549837">
          <w:marLeft w:val="0"/>
          <w:marRight w:val="0"/>
          <w:marTop w:val="0"/>
          <w:marBottom w:val="0"/>
          <w:divBdr>
            <w:top w:val="none" w:sz="0" w:space="0" w:color="auto"/>
            <w:left w:val="none" w:sz="0" w:space="0" w:color="auto"/>
            <w:bottom w:val="none" w:sz="0" w:space="0" w:color="auto"/>
            <w:right w:val="none" w:sz="0" w:space="0" w:color="auto"/>
          </w:divBdr>
          <w:divsChild>
            <w:div w:id="1825390293">
              <w:marLeft w:val="0"/>
              <w:marRight w:val="0"/>
              <w:marTop w:val="0"/>
              <w:marBottom w:val="0"/>
              <w:divBdr>
                <w:top w:val="none" w:sz="0" w:space="0" w:color="auto"/>
                <w:left w:val="none" w:sz="0" w:space="0" w:color="auto"/>
                <w:bottom w:val="none" w:sz="0" w:space="0" w:color="auto"/>
                <w:right w:val="none" w:sz="0" w:space="0" w:color="auto"/>
              </w:divBdr>
            </w:div>
          </w:divsChild>
        </w:div>
        <w:div w:id="247932900">
          <w:marLeft w:val="0"/>
          <w:marRight w:val="0"/>
          <w:marTop w:val="0"/>
          <w:marBottom w:val="0"/>
          <w:divBdr>
            <w:top w:val="none" w:sz="0" w:space="0" w:color="auto"/>
            <w:left w:val="none" w:sz="0" w:space="0" w:color="auto"/>
            <w:bottom w:val="none" w:sz="0" w:space="0" w:color="auto"/>
            <w:right w:val="none" w:sz="0" w:space="0" w:color="auto"/>
          </w:divBdr>
          <w:divsChild>
            <w:div w:id="1036976662">
              <w:marLeft w:val="0"/>
              <w:marRight w:val="0"/>
              <w:marTop w:val="0"/>
              <w:marBottom w:val="0"/>
              <w:divBdr>
                <w:top w:val="none" w:sz="0" w:space="0" w:color="auto"/>
                <w:left w:val="none" w:sz="0" w:space="0" w:color="auto"/>
                <w:bottom w:val="none" w:sz="0" w:space="0" w:color="auto"/>
                <w:right w:val="none" w:sz="0" w:space="0" w:color="auto"/>
              </w:divBdr>
            </w:div>
          </w:divsChild>
        </w:div>
        <w:div w:id="1671254739">
          <w:marLeft w:val="0"/>
          <w:marRight w:val="0"/>
          <w:marTop w:val="0"/>
          <w:marBottom w:val="0"/>
          <w:divBdr>
            <w:top w:val="none" w:sz="0" w:space="0" w:color="auto"/>
            <w:left w:val="none" w:sz="0" w:space="0" w:color="auto"/>
            <w:bottom w:val="none" w:sz="0" w:space="0" w:color="auto"/>
            <w:right w:val="none" w:sz="0" w:space="0" w:color="auto"/>
          </w:divBdr>
          <w:divsChild>
            <w:div w:id="1956598025">
              <w:marLeft w:val="0"/>
              <w:marRight w:val="0"/>
              <w:marTop w:val="0"/>
              <w:marBottom w:val="0"/>
              <w:divBdr>
                <w:top w:val="none" w:sz="0" w:space="0" w:color="auto"/>
                <w:left w:val="none" w:sz="0" w:space="0" w:color="auto"/>
                <w:bottom w:val="none" w:sz="0" w:space="0" w:color="auto"/>
                <w:right w:val="none" w:sz="0" w:space="0" w:color="auto"/>
              </w:divBdr>
            </w:div>
          </w:divsChild>
        </w:div>
        <w:div w:id="805394023">
          <w:marLeft w:val="0"/>
          <w:marRight w:val="0"/>
          <w:marTop w:val="0"/>
          <w:marBottom w:val="0"/>
          <w:divBdr>
            <w:top w:val="none" w:sz="0" w:space="0" w:color="auto"/>
            <w:left w:val="none" w:sz="0" w:space="0" w:color="auto"/>
            <w:bottom w:val="none" w:sz="0" w:space="0" w:color="auto"/>
            <w:right w:val="none" w:sz="0" w:space="0" w:color="auto"/>
          </w:divBdr>
          <w:divsChild>
            <w:div w:id="291205703">
              <w:marLeft w:val="0"/>
              <w:marRight w:val="0"/>
              <w:marTop w:val="0"/>
              <w:marBottom w:val="0"/>
              <w:divBdr>
                <w:top w:val="none" w:sz="0" w:space="0" w:color="auto"/>
                <w:left w:val="none" w:sz="0" w:space="0" w:color="auto"/>
                <w:bottom w:val="none" w:sz="0" w:space="0" w:color="auto"/>
                <w:right w:val="none" w:sz="0" w:space="0" w:color="auto"/>
              </w:divBdr>
            </w:div>
          </w:divsChild>
        </w:div>
        <w:div w:id="2081319398">
          <w:marLeft w:val="0"/>
          <w:marRight w:val="0"/>
          <w:marTop w:val="0"/>
          <w:marBottom w:val="0"/>
          <w:divBdr>
            <w:top w:val="none" w:sz="0" w:space="0" w:color="auto"/>
            <w:left w:val="none" w:sz="0" w:space="0" w:color="auto"/>
            <w:bottom w:val="none" w:sz="0" w:space="0" w:color="auto"/>
            <w:right w:val="none" w:sz="0" w:space="0" w:color="auto"/>
          </w:divBdr>
          <w:divsChild>
            <w:div w:id="1344209640">
              <w:marLeft w:val="0"/>
              <w:marRight w:val="0"/>
              <w:marTop w:val="0"/>
              <w:marBottom w:val="0"/>
              <w:divBdr>
                <w:top w:val="none" w:sz="0" w:space="0" w:color="auto"/>
                <w:left w:val="none" w:sz="0" w:space="0" w:color="auto"/>
                <w:bottom w:val="none" w:sz="0" w:space="0" w:color="auto"/>
                <w:right w:val="none" w:sz="0" w:space="0" w:color="auto"/>
              </w:divBdr>
            </w:div>
          </w:divsChild>
        </w:div>
        <w:div w:id="1068528265">
          <w:marLeft w:val="0"/>
          <w:marRight w:val="0"/>
          <w:marTop w:val="0"/>
          <w:marBottom w:val="0"/>
          <w:divBdr>
            <w:top w:val="none" w:sz="0" w:space="0" w:color="auto"/>
            <w:left w:val="none" w:sz="0" w:space="0" w:color="auto"/>
            <w:bottom w:val="none" w:sz="0" w:space="0" w:color="auto"/>
            <w:right w:val="none" w:sz="0" w:space="0" w:color="auto"/>
          </w:divBdr>
          <w:divsChild>
            <w:div w:id="896746813">
              <w:marLeft w:val="0"/>
              <w:marRight w:val="0"/>
              <w:marTop w:val="0"/>
              <w:marBottom w:val="0"/>
              <w:divBdr>
                <w:top w:val="none" w:sz="0" w:space="0" w:color="auto"/>
                <w:left w:val="none" w:sz="0" w:space="0" w:color="auto"/>
                <w:bottom w:val="none" w:sz="0" w:space="0" w:color="auto"/>
                <w:right w:val="none" w:sz="0" w:space="0" w:color="auto"/>
              </w:divBdr>
            </w:div>
          </w:divsChild>
        </w:div>
        <w:div w:id="1974910">
          <w:marLeft w:val="0"/>
          <w:marRight w:val="0"/>
          <w:marTop w:val="0"/>
          <w:marBottom w:val="0"/>
          <w:divBdr>
            <w:top w:val="none" w:sz="0" w:space="0" w:color="auto"/>
            <w:left w:val="none" w:sz="0" w:space="0" w:color="auto"/>
            <w:bottom w:val="none" w:sz="0" w:space="0" w:color="auto"/>
            <w:right w:val="none" w:sz="0" w:space="0" w:color="auto"/>
          </w:divBdr>
          <w:divsChild>
            <w:div w:id="632516038">
              <w:marLeft w:val="0"/>
              <w:marRight w:val="0"/>
              <w:marTop w:val="0"/>
              <w:marBottom w:val="0"/>
              <w:divBdr>
                <w:top w:val="none" w:sz="0" w:space="0" w:color="auto"/>
                <w:left w:val="none" w:sz="0" w:space="0" w:color="auto"/>
                <w:bottom w:val="none" w:sz="0" w:space="0" w:color="auto"/>
                <w:right w:val="none" w:sz="0" w:space="0" w:color="auto"/>
              </w:divBdr>
            </w:div>
          </w:divsChild>
        </w:div>
        <w:div w:id="1439444236">
          <w:marLeft w:val="0"/>
          <w:marRight w:val="0"/>
          <w:marTop w:val="0"/>
          <w:marBottom w:val="0"/>
          <w:divBdr>
            <w:top w:val="none" w:sz="0" w:space="0" w:color="auto"/>
            <w:left w:val="none" w:sz="0" w:space="0" w:color="auto"/>
            <w:bottom w:val="none" w:sz="0" w:space="0" w:color="auto"/>
            <w:right w:val="none" w:sz="0" w:space="0" w:color="auto"/>
          </w:divBdr>
          <w:divsChild>
            <w:div w:id="1031955875">
              <w:marLeft w:val="0"/>
              <w:marRight w:val="0"/>
              <w:marTop w:val="0"/>
              <w:marBottom w:val="0"/>
              <w:divBdr>
                <w:top w:val="none" w:sz="0" w:space="0" w:color="auto"/>
                <w:left w:val="none" w:sz="0" w:space="0" w:color="auto"/>
                <w:bottom w:val="none" w:sz="0" w:space="0" w:color="auto"/>
                <w:right w:val="none" w:sz="0" w:space="0" w:color="auto"/>
              </w:divBdr>
            </w:div>
          </w:divsChild>
        </w:div>
        <w:div w:id="1861436122">
          <w:marLeft w:val="0"/>
          <w:marRight w:val="0"/>
          <w:marTop w:val="0"/>
          <w:marBottom w:val="0"/>
          <w:divBdr>
            <w:top w:val="none" w:sz="0" w:space="0" w:color="auto"/>
            <w:left w:val="none" w:sz="0" w:space="0" w:color="auto"/>
            <w:bottom w:val="none" w:sz="0" w:space="0" w:color="auto"/>
            <w:right w:val="none" w:sz="0" w:space="0" w:color="auto"/>
          </w:divBdr>
          <w:divsChild>
            <w:div w:id="1034574891">
              <w:marLeft w:val="0"/>
              <w:marRight w:val="0"/>
              <w:marTop w:val="0"/>
              <w:marBottom w:val="0"/>
              <w:divBdr>
                <w:top w:val="none" w:sz="0" w:space="0" w:color="auto"/>
                <w:left w:val="none" w:sz="0" w:space="0" w:color="auto"/>
                <w:bottom w:val="none" w:sz="0" w:space="0" w:color="auto"/>
                <w:right w:val="none" w:sz="0" w:space="0" w:color="auto"/>
              </w:divBdr>
            </w:div>
          </w:divsChild>
        </w:div>
        <w:div w:id="1593513258">
          <w:marLeft w:val="0"/>
          <w:marRight w:val="0"/>
          <w:marTop w:val="0"/>
          <w:marBottom w:val="0"/>
          <w:divBdr>
            <w:top w:val="none" w:sz="0" w:space="0" w:color="auto"/>
            <w:left w:val="none" w:sz="0" w:space="0" w:color="auto"/>
            <w:bottom w:val="none" w:sz="0" w:space="0" w:color="auto"/>
            <w:right w:val="none" w:sz="0" w:space="0" w:color="auto"/>
          </w:divBdr>
          <w:divsChild>
            <w:div w:id="1253050838">
              <w:marLeft w:val="0"/>
              <w:marRight w:val="0"/>
              <w:marTop w:val="0"/>
              <w:marBottom w:val="0"/>
              <w:divBdr>
                <w:top w:val="none" w:sz="0" w:space="0" w:color="auto"/>
                <w:left w:val="none" w:sz="0" w:space="0" w:color="auto"/>
                <w:bottom w:val="none" w:sz="0" w:space="0" w:color="auto"/>
                <w:right w:val="none" w:sz="0" w:space="0" w:color="auto"/>
              </w:divBdr>
            </w:div>
          </w:divsChild>
        </w:div>
        <w:div w:id="268900212">
          <w:marLeft w:val="0"/>
          <w:marRight w:val="0"/>
          <w:marTop w:val="0"/>
          <w:marBottom w:val="0"/>
          <w:divBdr>
            <w:top w:val="none" w:sz="0" w:space="0" w:color="auto"/>
            <w:left w:val="none" w:sz="0" w:space="0" w:color="auto"/>
            <w:bottom w:val="none" w:sz="0" w:space="0" w:color="auto"/>
            <w:right w:val="none" w:sz="0" w:space="0" w:color="auto"/>
          </w:divBdr>
          <w:divsChild>
            <w:div w:id="2131632261">
              <w:marLeft w:val="0"/>
              <w:marRight w:val="0"/>
              <w:marTop w:val="0"/>
              <w:marBottom w:val="0"/>
              <w:divBdr>
                <w:top w:val="none" w:sz="0" w:space="0" w:color="auto"/>
                <w:left w:val="none" w:sz="0" w:space="0" w:color="auto"/>
                <w:bottom w:val="none" w:sz="0" w:space="0" w:color="auto"/>
                <w:right w:val="none" w:sz="0" w:space="0" w:color="auto"/>
              </w:divBdr>
            </w:div>
          </w:divsChild>
        </w:div>
        <w:div w:id="1329792522">
          <w:marLeft w:val="0"/>
          <w:marRight w:val="0"/>
          <w:marTop w:val="0"/>
          <w:marBottom w:val="0"/>
          <w:divBdr>
            <w:top w:val="none" w:sz="0" w:space="0" w:color="auto"/>
            <w:left w:val="none" w:sz="0" w:space="0" w:color="auto"/>
            <w:bottom w:val="none" w:sz="0" w:space="0" w:color="auto"/>
            <w:right w:val="none" w:sz="0" w:space="0" w:color="auto"/>
          </w:divBdr>
          <w:divsChild>
            <w:div w:id="9719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3714">
      <w:bodyDiv w:val="1"/>
      <w:marLeft w:val="0"/>
      <w:marRight w:val="0"/>
      <w:marTop w:val="0"/>
      <w:marBottom w:val="0"/>
      <w:divBdr>
        <w:top w:val="none" w:sz="0" w:space="0" w:color="auto"/>
        <w:left w:val="none" w:sz="0" w:space="0" w:color="auto"/>
        <w:bottom w:val="none" w:sz="0" w:space="0" w:color="auto"/>
        <w:right w:val="none" w:sz="0" w:space="0" w:color="auto"/>
      </w:divBdr>
      <w:divsChild>
        <w:div w:id="1660620870">
          <w:marLeft w:val="0"/>
          <w:marRight w:val="0"/>
          <w:marTop w:val="0"/>
          <w:marBottom w:val="0"/>
          <w:divBdr>
            <w:top w:val="none" w:sz="0" w:space="0" w:color="auto"/>
            <w:left w:val="none" w:sz="0" w:space="0" w:color="auto"/>
            <w:bottom w:val="none" w:sz="0" w:space="0" w:color="auto"/>
            <w:right w:val="none" w:sz="0" w:space="0" w:color="auto"/>
          </w:divBdr>
          <w:divsChild>
            <w:div w:id="2074890472">
              <w:marLeft w:val="0"/>
              <w:marRight w:val="0"/>
              <w:marTop w:val="0"/>
              <w:marBottom w:val="0"/>
              <w:divBdr>
                <w:top w:val="none" w:sz="0" w:space="0" w:color="auto"/>
                <w:left w:val="none" w:sz="0" w:space="0" w:color="auto"/>
                <w:bottom w:val="none" w:sz="0" w:space="0" w:color="auto"/>
                <w:right w:val="none" w:sz="0" w:space="0" w:color="auto"/>
              </w:divBdr>
            </w:div>
          </w:divsChild>
        </w:div>
        <w:div w:id="723867723">
          <w:marLeft w:val="0"/>
          <w:marRight w:val="0"/>
          <w:marTop w:val="0"/>
          <w:marBottom w:val="0"/>
          <w:divBdr>
            <w:top w:val="none" w:sz="0" w:space="0" w:color="auto"/>
            <w:left w:val="none" w:sz="0" w:space="0" w:color="auto"/>
            <w:bottom w:val="none" w:sz="0" w:space="0" w:color="auto"/>
            <w:right w:val="none" w:sz="0" w:space="0" w:color="auto"/>
          </w:divBdr>
          <w:divsChild>
            <w:div w:id="1378892852">
              <w:marLeft w:val="0"/>
              <w:marRight w:val="0"/>
              <w:marTop w:val="0"/>
              <w:marBottom w:val="0"/>
              <w:divBdr>
                <w:top w:val="none" w:sz="0" w:space="0" w:color="auto"/>
                <w:left w:val="none" w:sz="0" w:space="0" w:color="auto"/>
                <w:bottom w:val="none" w:sz="0" w:space="0" w:color="auto"/>
                <w:right w:val="none" w:sz="0" w:space="0" w:color="auto"/>
              </w:divBdr>
            </w:div>
            <w:div w:id="787236683">
              <w:marLeft w:val="0"/>
              <w:marRight w:val="0"/>
              <w:marTop w:val="0"/>
              <w:marBottom w:val="0"/>
              <w:divBdr>
                <w:top w:val="none" w:sz="0" w:space="0" w:color="auto"/>
                <w:left w:val="none" w:sz="0" w:space="0" w:color="auto"/>
                <w:bottom w:val="none" w:sz="0" w:space="0" w:color="auto"/>
                <w:right w:val="none" w:sz="0" w:space="0" w:color="auto"/>
              </w:divBdr>
            </w:div>
          </w:divsChild>
        </w:div>
        <w:div w:id="1912497323">
          <w:marLeft w:val="0"/>
          <w:marRight w:val="0"/>
          <w:marTop w:val="0"/>
          <w:marBottom w:val="0"/>
          <w:divBdr>
            <w:top w:val="none" w:sz="0" w:space="0" w:color="auto"/>
            <w:left w:val="none" w:sz="0" w:space="0" w:color="auto"/>
            <w:bottom w:val="none" w:sz="0" w:space="0" w:color="auto"/>
            <w:right w:val="none" w:sz="0" w:space="0" w:color="auto"/>
          </w:divBdr>
          <w:divsChild>
            <w:div w:id="1663970647">
              <w:marLeft w:val="0"/>
              <w:marRight w:val="0"/>
              <w:marTop w:val="0"/>
              <w:marBottom w:val="0"/>
              <w:divBdr>
                <w:top w:val="none" w:sz="0" w:space="0" w:color="auto"/>
                <w:left w:val="none" w:sz="0" w:space="0" w:color="auto"/>
                <w:bottom w:val="none" w:sz="0" w:space="0" w:color="auto"/>
                <w:right w:val="none" w:sz="0" w:space="0" w:color="auto"/>
              </w:divBdr>
            </w:div>
          </w:divsChild>
        </w:div>
        <w:div w:id="1037853624">
          <w:marLeft w:val="0"/>
          <w:marRight w:val="0"/>
          <w:marTop w:val="0"/>
          <w:marBottom w:val="0"/>
          <w:divBdr>
            <w:top w:val="none" w:sz="0" w:space="0" w:color="auto"/>
            <w:left w:val="none" w:sz="0" w:space="0" w:color="auto"/>
            <w:bottom w:val="none" w:sz="0" w:space="0" w:color="auto"/>
            <w:right w:val="none" w:sz="0" w:space="0" w:color="auto"/>
          </w:divBdr>
          <w:divsChild>
            <w:div w:id="376635747">
              <w:marLeft w:val="0"/>
              <w:marRight w:val="0"/>
              <w:marTop w:val="0"/>
              <w:marBottom w:val="0"/>
              <w:divBdr>
                <w:top w:val="none" w:sz="0" w:space="0" w:color="auto"/>
                <w:left w:val="none" w:sz="0" w:space="0" w:color="auto"/>
                <w:bottom w:val="none" w:sz="0" w:space="0" w:color="auto"/>
                <w:right w:val="none" w:sz="0" w:space="0" w:color="auto"/>
              </w:divBdr>
            </w:div>
          </w:divsChild>
        </w:div>
        <w:div w:id="707291564">
          <w:marLeft w:val="0"/>
          <w:marRight w:val="0"/>
          <w:marTop w:val="0"/>
          <w:marBottom w:val="0"/>
          <w:divBdr>
            <w:top w:val="none" w:sz="0" w:space="0" w:color="auto"/>
            <w:left w:val="none" w:sz="0" w:space="0" w:color="auto"/>
            <w:bottom w:val="none" w:sz="0" w:space="0" w:color="auto"/>
            <w:right w:val="none" w:sz="0" w:space="0" w:color="auto"/>
          </w:divBdr>
          <w:divsChild>
            <w:div w:id="484666797">
              <w:marLeft w:val="0"/>
              <w:marRight w:val="0"/>
              <w:marTop w:val="0"/>
              <w:marBottom w:val="0"/>
              <w:divBdr>
                <w:top w:val="none" w:sz="0" w:space="0" w:color="auto"/>
                <w:left w:val="none" w:sz="0" w:space="0" w:color="auto"/>
                <w:bottom w:val="none" w:sz="0" w:space="0" w:color="auto"/>
                <w:right w:val="none" w:sz="0" w:space="0" w:color="auto"/>
              </w:divBdr>
            </w:div>
          </w:divsChild>
        </w:div>
        <w:div w:id="1263756014">
          <w:marLeft w:val="0"/>
          <w:marRight w:val="0"/>
          <w:marTop w:val="0"/>
          <w:marBottom w:val="0"/>
          <w:divBdr>
            <w:top w:val="none" w:sz="0" w:space="0" w:color="auto"/>
            <w:left w:val="none" w:sz="0" w:space="0" w:color="auto"/>
            <w:bottom w:val="none" w:sz="0" w:space="0" w:color="auto"/>
            <w:right w:val="none" w:sz="0" w:space="0" w:color="auto"/>
          </w:divBdr>
          <w:divsChild>
            <w:div w:id="106852522">
              <w:marLeft w:val="0"/>
              <w:marRight w:val="0"/>
              <w:marTop w:val="0"/>
              <w:marBottom w:val="0"/>
              <w:divBdr>
                <w:top w:val="none" w:sz="0" w:space="0" w:color="auto"/>
                <w:left w:val="none" w:sz="0" w:space="0" w:color="auto"/>
                <w:bottom w:val="none" w:sz="0" w:space="0" w:color="auto"/>
                <w:right w:val="none" w:sz="0" w:space="0" w:color="auto"/>
              </w:divBdr>
            </w:div>
          </w:divsChild>
        </w:div>
        <w:div w:id="953751669">
          <w:marLeft w:val="0"/>
          <w:marRight w:val="0"/>
          <w:marTop w:val="0"/>
          <w:marBottom w:val="0"/>
          <w:divBdr>
            <w:top w:val="none" w:sz="0" w:space="0" w:color="auto"/>
            <w:left w:val="none" w:sz="0" w:space="0" w:color="auto"/>
            <w:bottom w:val="none" w:sz="0" w:space="0" w:color="auto"/>
            <w:right w:val="none" w:sz="0" w:space="0" w:color="auto"/>
          </w:divBdr>
          <w:divsChild>
            <w:div w:id="1869562883">
              <w:marLeft w:val="0"/>
              <w:marRight w:val="0"/>
              <w:marTop w:val="0"/>
              <w:marBottom w:val="0"/>
              <w:divBdr>
                <w:top w:val="none" w:sz="0" w:space="0" w:color="auto"/>
                <w:left w:val="none" w:sz="0" w:space="0" w:color="auto"/>
                <w:bottom w:val="none" w:sz="0" w:space="0" w:color="auto"/>
                <w:right w:val="none" w:sz="0" w:space="0" w:color="auto"/>
              </w:divBdr>
            </w:div>
          </w:divsChild>
        </w:div>
        <w:div w:id="746070808">
          <w:marLeft w:val="0"/>
          <w:marRight w:val="0"/>
          <w:marTop w:val="0"/>
          <w:marBottom w:val="0"/>
          <w:divBdr>
            <w:top w:val="none" w:sz="0" w:space="0" w:color="auto"/>
            <w:left w:val="none" w:sz="0" w:space="0" w:color="auto"/>
            <w:bottom w:val="none" w:sz="0" w:space="0" w:color="auto"/>
            <w:right w:val="none" w:sz="0" w:space="0" w:color="auto"/>
          </w:divBdr>
          <w:divsChild>
            <w:div w:id="1240096599">
              <w:marLeft w:val="0"/>
              <w:marRight w:val="0"/>
              <w:marTop w:val="0"/>
              <w:marBottom w:val="0"/>
              <w:divBdr>
                <w:top w:val="none" w:sz="0" w:space="0" w:color="auto"/>
                <w:left w:val="none" w:sz="0" w:space="0" w:color="auto"/>
                <w:bottom w:val="none" w:sz="0" w:space="0" w:color="auto"/>
                <w:right w:val="none" w:sz="0" w:space="0" w:color="auto"/>
              </w:divBdr>
            </w:div>
          </w:divsChild>
        </w:div>
        <w:div w:id="1390112904">
          <w:marLeft w:val="0"/>
          <w:marRight w:val="0"/>
          <w:marTop w:val="0"/>
          <w:marBottom w:val="0"/>
          <w:divBdr>
            <w:top w:val="none" w:sz="0" w:space="0" w:color="auto"/>
            <w:left w:val="none" w:sz="0" w:space="0" w:color="auto"/>
            <w:bottom w:val="none" w:sz="0" w:space="0" w:color="auto"/>
            <w:right w:val="none" w:sz="0" w:space="0" w:color="auto"/>
          </w:divBdr>
          <w:divsChild>
            <w:div w:id="1917742657">
              <w:marLeft w:val="0"/>
              <w:marRight w:val="0"/>
              <w:marTop w:val="0"/>
              <w:marBottom w:val="0"/>
              <w:divBdr>
                <w:top w:val="none" w:sz="0" w:space="0" w:color="auto"/>
                <w:left w:val="none" w:sz="0" w:space="0" w:color="auto"/>
                <w:bottom w:val="none" w:sz="0" w:space="0" w:color="auto"/>
                <w:right w:val="none" w:sz="0" w:space="0" w:color="auto"/>
              </w:divBdr>
            </w:div>
          </w:divsChild>
        </w:div>
        <w:div w:id="863515226">
          <w:marLeft w:val="0"/>
          <w:marRight w:val="0"/>
          <w:marTop w:val="0"/>
          <w:marBottom w:val="0"/>
          <w:divBdr>
            <w:top w:val="none" w:sz="0" w:space="0" w:color="auto"/>
            <w:left w:val="none" w:sz="0" w:space="0" w:color="auto"/>
            <w:bottom w:val="none" w:sz="0" w:space="0" w:color="auto"/>
            <w:right w:val="none" w:sz="0" w:space="0" w:color="auto"/>
          </w:divBdr>
          <w:divsChild>
            <w:div w:id="754981774">
              <w:marLeft w:val="0"/>
              <w:marRight w:val="0"/>
              <w:marTop w:val="0"/>
              <w:marBottom w:val="0"/>
              <w:divBdr>
                <w:top w:val="none" w:sz="0" w:space="0" w:color="auto"/>
                <w:left w:val="none" w:sz="0" w:space="0" w:color="auto"/>
                <w:bottom w:val="none" w:sz="0" w:space="0" w:color="auto"/>
                <w:right w:val="none" w:sz="0" w:space="0" w:color="auto"/>
              </w:divBdr>
            </w:div>
          </w:divsChild>
        </w:div>
        <w:div w:id="2009557689">
          <w:marLeft w:val="0"/>
          <w:marRight w:val="0"/>
          <w:marTop w:val="0"/>
          <w:marBottom w:val="0"/>
          <w:divBdr>
            <w:top w:val="none" w:sz="0" w:space="0" w:color="auto"/>
            <w:left w:val="none" w:sz="0" w:space="0" w:color="auto"/>
            <w:bottom w:val="none" w:sz="0" w:space="0" w:color="auto"/>
            <w:right w:val="none" w:sz="0" w:space="0" w:color="auto"/>
          </w:divBdr>
          <w:divsChild>
            <w:div w:id="983585924">
              <w:marLeft w:val="0"/>
              <w:marRight w:val="0"/>
              <w:marTop w:val="0"/>
              <w:marBottom w:val="0"/>
              <w:divBdr>
                <w:top w:val="none" w:sz="0" w:space="0" w:color="auto"/>
                <w:left w:val="none" w:sz="0" w:space="0" w:color="auto"/>
                <w:bottom w:val="none" w:sz="0" w:space="0" w:color="auto"/>
                <w:right w:val="none" w:sz="0" w:space="0" w:color="auto"/>
              </w:divBdr>
            </w:div>
          </w:divsChild>
        </w:div>
        <w:div w:id="1111898033">
          <w:marLeft w:val="0"/>
          <w:marRight w:val="0"/>
          <w:marTop w:val="0"/>
          <w:marBottom w:val="0"/>
          <w:divBdr>
            <w:top w:val="none" w:sz="0" w:space="0" w:color="auto"/>
            <w:left w:val="none" w:sz="0" w:space="0" w:color="auto"/>
            <w:bottom w:val="none" w:sz="0" w:space="0" w:color="auto"/>
            <w:right w:val="none" w:sz="0" w:space="0" w:color="auto"/>
          </w:divBdr>
          <w:divsChild>
            <w:div w:id="1657880312">
              <w:marLeft w:val="0"/>
              <w:marRight w:val="0"/>
              <w:marTop w:val="0"/>
              <w:marBottom w:val="0"/>
              <w:divBdr>
                <w:top w:val="none" w:sz="0" w:space="0" w:color="auto"/>
                <w:left w:val="none" w:sz="0" w:space="0" w:color="auto"/>
                <w:bottom w:val="none" w:sz="0" w:space="0" w:color="auto"/>
                <w:right w:val="none" w:sz="0" w:space="0" w:color="auto"/>
              </w:divBdr>
            </w:div>
          </w:divsChild>
        </w:div>
        <w:div w:id="2113933147">
          <w:marLeft w:val="0"/>
          <w:marRight w:val="0"/>
          <w:marTop w:val="0"/>
          <w:marBottom w:val="0"/>
          <w:divBdr>
            <w:top w:val="none" w:sz="0" w:space="0" w:color="auto"/>
            <w:left w:val="none" w:sz="0" w:space="0" w:color="auto"/>
            <w:bottom w:val="none" w:sz="0" w:space="0" w:color="auto"/>
            <w:right w:val="none" w:sz="0" w:space="0" w:color="auto"/>
          </w:divBdr>
          <w:divsChild>
            <w:div w:id="587691480">
              <w:marLeft w:val="0"/>
              <w:marRight w:val="0"/>
              <w:marTop w:val="0"/>
              <w:marBottom w:val="0"/>
              <w:divBdr>
                <w:top w:val="none" w:sz="0" w:space="0" w:color="auto"/>
                <w:left w:val="none" w:sz="0" w:space="0" w:color="auto"/>
                <w:bottom w:val="none" w:sz="0" w:space="0" w:color="auto"/>
                <w:right w:val="none" w:sz="0" w:space="0" w:color="auto"/>
              </w:divBdr>
            </w:div>
          </w:divsChild>
        </w:div>
        <w:div w:id="950280647">
          <w:marLeft w:val="0"/>
          <w:marRight w:val="0"/>
          <w:marTop w:val="0"/>
          <w:marBottom w:val="0"/>
          <w:divBdr>
            <w:top w:val="none" w:sz="0" w:space="0" w:color="auto"/>
            <w:left w:val="none" w:sz="0" w:space="0" w:color="auto"/>
            <w:bottom w:val="none" w:sz="0" w:space="0" w:color="auto"/>
            <w:right w:val="none" w:sz="0" w:space="0" w:color="auto"/>
          </w:divBdr>
          <w:divsChild>
            <w:div w:id="610283064">
              <w:marLeft w:val="0"/>
              <w:marRight w:val="0"/>
              <w:marTop w:val="0"/>
              <w:marBottom w:val="0"/>
              <w:divBdr>
                <w:top w:val="none" w:sz="0" w:space="0" w:color="auto"/>
                <w:left w:val="none" w:sz="0" w:space="0" w:color="auto"/>
                <w:bottom w:val="none" w:sz="0" w:space="0" w:color="auto"/>
                <w:right w:val="none" w:sz="0" w:space="0" w:color="auto"/>
              </w:divBdr>
            </w:div>
          </w:divsChild>
        </w:div>
        <w:div w:id="401219680">
          <w:marLeft w:val="0"/>
          <w:marRight w:val="0"/>
          <w:marTop w:val="0"/>
          <w:marBottom w:val="0"/>
          <w:divBdr>
            <w:top w:val="none" w:sz="0" w:space="0" w:color="auto"/>
            <w:left w:val="none" w:sz="0" w:space="0" w:color="auto"/>
            <w:bottom w:val="none" w:sz="0" w:space="0" w:color="auto"/>
            <w:right w:val="none" w:sz="0" w:space="0" w:color="auto"/>
          </w:divBdr>
          <w:divsChild>
            <w:div w:id="1680698032">
              <w:marLeft w:val="0"/>
              <w:marRight w:val="0"/>
              <w:marTop w:val="0"/>
              <w:marBottom w:val="0"/>
              <w:divBdr>
                <w:top w:val="none" w:sz="0" w:space="0" w:color="auto"/>
                <w:left w:val="none" w:sz="0" w:space="0" w:color="auto"/>
                <w:bottom w:val="none" w:sz="0" w:space="0" w:color="auto"/>
                <w:right w:val="none" w:sz="0" w:space="0" w:color="auto"/>
              </w:divBdr>
            </w:div>
          </w:divsChild>
        </w:div>
        <w:div w:id="139735629">
          <w:marLeft w:val="0"/>
          <w:marRight w:val="0"/>
          <w:marTop w:val="0"/>
          <w:marBottom w:val="0"/>
          <w:divBdr>
            <w:top w:val="none" w:sz="0" w:space="0" w:color="auto"/>
            <w:left w:val="none" w:sz="0" w:space="0" w:color="auto"/>
            <w:bottom w:val="none" w:sz="0" w:space="0" w:color="auto"/>
            <w:right w:val="none" w:sz="0" w:space="0" w:color="auto"/>
          </w:divBdr>
          <w:divsChild>
            <w:div w:id="140538044">
              <w:marLeft w:val="0"/>
              <w:marRight w:val="0"/>
              <w:marTop w:val="0"/>
              <w:marBottom w:val="0"/>
              <w:divBdr>
                <w:top w:val="none" w:sz="0" w:space="0" w:color="auto"/>
                <w:left w:val="none" w:sz="0" w:space="0" w:color="auto"/>
                <w:bottom w:val="none" w:sz="0" w:space="0" w:color="auto"/>
                <w:right w:val="none" w:sz="0" w:space="0" w:color="auto"/>
              </w:divBdr>
            </w:div>
          </w:divsChild>
        </w:div>
        <w:div w:id="149444820">
          <w:marLeft w:val="0"/>
          <w:marRight w:val="0"/>
          <w:marTop w:val="0"/>
          <w:marBottom w:val="0"/>
          <w:divBdr>
            <w:top w:val="none" w:sz="0" w:space="0" w:color="auto"/>
            <w:left w:val="none" w:sz="0" w:space="0" w:color="auto"/>
            <w:bottom w:val="none" w:sz="0" w:space="0" w:color="auto"/>
            <w:right w:val="none" w:sz="0" w:space="0" w:color="auto"/>
          </w:divBdr>
          <w:divsChild>
            <w:div w:id="1550146056">
              <w:marLeft w:val="0"/>
              <w:marRight w:val="0"/>
              <w:marTop w:val="0"/>
              <w:marBottom w:val="0"/>
              <w:divBdr>
                <w:top w:val="none" w:sz="0" w:space="0" w:color="auto"/>
                <w:left w:val="none" w:sz="0" w:space="0" w:color="auto"/>
                <w:bottom w:val="none" w:sz="0" w:space="0" w:color="auto"/>
                <w:right w:val="none" w:sz="0" w:space="0" w:color="auto"/>
              </w:divBdr>
            </w:div>
          </w:divsChild>
        </w:div>
        <w:div w:id="1241016672">
          <w:marLeft w:val="0"/>
          <w:marRight w:val="0"/>
          <w:marTop w:val="0"/>
          <w:marBottom w:val="0"/>
          <w:divBdr>
            <w:top w:val="none" w:sz="0" w:space="0" w:color="auto"/>
            <w:left w:val="none" w:sz="0" w:space="0" w:color="auto"/>
            <w:bottom w:val="none" w:sz="0" w:space="0" w:color="auto"/>
            <w:right w:val="none" w:sz="0" w:space="0" w:color="auto"/>
          </w:divBdr>
          <w:divsChild>
            <w:div w:id="16032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03121">
      <w:bodyDiv w:val="1"/>
      <w:marLeft w:val="0"/>
      <w:marRight w:val="0"/>
      <w:marTop w:val="0"/>
      <w:marBottom w:val="0"/>
      <w:divBdr>
        <w:top w:val="none" w:sz="0" w:space="0" w:color="auto"/>
        <w:left w:val="none" w:sz="0" w:space="0" w:color="auto"/>
        <w:bottom w:val="none" w:sz="0" w:space="0" w:color="auto"/>
        <w:right w:val="none" w:sz="0" w:space="0" w:color="auto"/>
      </w:divBdr>
      <w:divsChild>
        <w:div w:id="1894539793">
          <w:marLeft w:val="0"/>
          <w:marRight w:val="0"/>
          <w:marTop w:val="0"/>
          <w:marBottom w:val="0"/>
          <w:divBdr>
            <w:top w:val="none" w:sz="0" w:space="0" w:color="auto"/>
            <w:left w:val="none" w:sz="0" w:space="0" w:color="auto"/>
            <w:bottom w:val="none" w:sz="0" w:space="0" w:color="auto"/>
            <w:right w:val="none" w:sz="0" w:space="0" w:color="auto"/>
          </w:divBdr>
          <w:divsChild>
            <w:div w:id="1121265056">
              <w:marLeft w:val="0"/>
              <w:marRight w:val="0"/>
              <w:marTop w:val="0"/>
              <w:marBottom w:val="0"/>
              <w:divBdr>
                <w:top w:val="none" w:sz="0" w:space="0" w:color="auto"/>
                <w:left w:val="none" w:sz="0" w:space="0" w:color="auto"/>
                <w:bottom w:val="none" w:sz="0" w:space="0" w:color="auto"/>
                <w:right w:val="none" w:sz="0" w:space="0" w:color="auto"/>
              </w:divBdr>
            </w:div>
            <w:div w:id="2005665498">
              <w:marLeft w:val="0"/>
              <w:marRight w:val="0"/>
              <w:marTop w:val="0"/>
              <w:marBottom w:val="0"/>
              <w:divBdr>
                <w:top w:val="none" w:sz="0" w:space="0" w:color="auto"/>
                <w:left w:val="none" w:sz="0" w:space="0" w:color="auto"/>
                <w:bottom w:val="none" w:sz="0" w:space="0" w:color="auto"/>
                <w:right w:val="none" w:sz="0" w:space="0" w:color="auto"/>
              </w:divBdr>
            </w:div>
          </w:divsChild>
        </w:div>
        <w:div w:id="1379620479">
          <w:marLeft w:val="0"/>
          <w:marRight w:val="0"/>
          <w:marTop w:val="0"/>
          <w:marBottom w:val="0"/>
          <w:divBdr>
            <w:top w:val="none" w:sz="0" w:space="0" w:color="auto"/>
            <w:left w:val="none" w:sz="0" w:space="0" w:color="auto"/>
            <w:bottom w:val="none" w:sz="0" w:space="0" w:color="auto"/>
            <w:right w:val="none" w:sz="0" w:space="0" w:color="auto"/>
          </w:divBdr>
          <w:divsChild>
            <w:div w:id="1324507175">
              <w:marLeft w:val="0"/>
              <w:marRight w:val="0"/>
              <w:marTop w:val="0"/>
              <w:marBottom w:val="0"/>
              <w:divBdr>
                <w:top w:val="none" w:sz="0" w:space="0" w:color="auto"/>
                <w:left w:val="none" w:sz="0" w:space="0" w:color="auto"/>
                <w:bottom w:val="none" w:sz="0" w:space="0" w:color="auto"/>
                <w:right w:val="none" w:sz="0" w:space="0" w:color="auto"/>
              </w:divBdr>
            </w:div>
          </w:divsChild>
        </w:div>
        <w:div w:id="819200050">
          <w:marLeft w:val="0"/>
          <w:marRight w:val="0"/>
          <w:marTop w:val="0"/>
          <w:marBottom w:val="0"/>
          <w:divBdr>
            <w:top w:val="none" w:sz="0" w:space="0" w:color="auto"/>
            <w:left w:val="none" w:sz="0" w:space="0" w:color="auto"/>
            <w:bottom w:val="none" w:sz="0" w:space="0" w:color="auto"/>
            <w:right w:val="none" w:sz="0" w:space="0" w:color="auto"/>
          </w:divBdr>
          <w:divsChild>
            <w:div w:id="1546478717">
              <w:marLeft w:val="0"/>
              <w:marRight w:val="0"/>
              <w:marTop w:val="0"/>
              <w:marBottom w:val="0"/>
              <w:divBdr>
                <w:top w:val="none" w:sz="0" w:space="0" w:color="auto"/>
                <w:left w:val="none" w:sz="0" w:space="0" w:color="auto"/>
                <w:bottom w:val="none" w:sz="0" w:space="0" w:color="auto"/>
                <w:right w:val="none" w:sz="0" w:space="0" w:color="auto"/>
              </w:divBdr>
            </w:div>
          </w:divsChild>
        </w:div>
        <w:div w:id="1333800088">
          <w:marLeft w:val="0"/>
          <w:marRight w:val="0"/>
          <w:marTop w:val="0"/>
          <w:marBottom w:val="0"/>
          <w:divBdr>
            <w:top w:val="none" w:sz="0" w:space="0" w:color="auto"/>
            <w:left w:val="none" w:sz="0" w:space="0" w:color="auto"/>
            <w:bottom w:val="none" w:sz="0" w:space="0" w:color="auto"/>
            <w:right w:val="none" w:sz="0" w:space="0" w:color="auto"/>
          </w:divBdr>
          <w:divsChild>
            <w:div w:id="2136174091">
              <w:marLeft w:val="0"/>
              <w:marRight w:val="0"/>
              <w:marTop w:val="0"/>
              <w:marBottom w:val="0"/>
              <w:divBdr>
                <w:top w:val="none" w:sz="0" w:space="0" w:color="auto"/>
                <w:left w:val="none" w:sz="0" w:space="0" w:color="auto"/>
                <w:bottom w:val="none" w:sz="0" w:space="0" w:color="auto"/>
                <w:right w:val="none" w:sz="0" w:space="0" w:color="auto"/>
              </w:divBdr>
            </w:div>
          </w:divsChild>
        </w:div>
        <w:div w:id="449322348">
          <w:marLeft w:val="0"/>
          <w:marRight w:val="0"/>
          <w:marTop w:val="0"/>
          <w:marBottom w:val="0"/>
          <w:divBdr>
            <w:top w:val="none" w:sz="0" w:space="0" w:color="auto"/>
            <w:left w:val="none" w:sz="0" w:space="0" w:color="auto"/>
            <w:bottom w:val="none" w:sz="0" w:space="0" w:color="auto"/>
            <w:right w:val="none" w:sz="0" w:space="0" w:color="auto"/>
          </w:divBdr>
          <w:divsChild>
            <w:div w:id="1241134081">
              <w:marLeft w:val="0"/>
              <w:marRight w:val="0"/>
              <w:marTop w:val="0"/>
              <w:marBottom w:val="0"/>
              <w:divBdr>
                <w:top w:val="none" w:sz="0" w:space="0" w:color="auto"/>
                <w:left w:val="none" w:sz="0" w:space="0" w:color="auto"/>
                <w:bottom w:val="none" w:sz="0" w:space="0" w:color="auto"/>
                <w:right w:val="none" w:sz="0" w:space="0" w:color="auto"/>
              </w:divBdr>
            </w:div>
          </w:divsChild>
        </w:div>
        <w:div w:id="335348944">
          <w:marLeft w:val="0"/>
          <w:marRight w:val="0"/>
          <w:marTop w:val="0"/>
          <w:marBottom w:val="0"/>
          <w:divBdr>
            <w:top w:val="none" w:sz="0" w:space="0" w:color="auto"/>
            <w:left w:val="none" w:sz="0" w:space="0" w:color="auto"/>
            <w:bottom w:val="none" w:sz="0" w:space="0" w:color="auto"/>
            <w:right w:val="none" w:sz="0" w:space="0" w:color="auto"/>
          </w:divBdr>
          <w:divsChild>
            <w:div w:id="966203217">
              <w:marLeft w:val="0"/>
              <w:marRight w:val="0"/>
              <w:marTop w:val="0"/>
              <w:marBottom w:val="0"/>
              <w:divBdr>
                <w:top w:val="none" w:sz="0" w:space="0" w:color="auto"/>
                <w:left w:val="none" w:sz="0" w:space="0" w:color="auto"/>
                <w:bottom w:val="none" w:sz="0" w:space="0" w:color="auto"/>
                <w:right w:val="none" w:sz="0" w:space="0" w:color="auto"/>
              </w:divBdr>
            </w:div>
          </w:divsChild>
        </w:div>
        <w:div w:id="16659508">
          <w:marLeft w:val="0"/>
          <w:marRight w:val="0"/>
          <w:marTop w:val="0"/>
          <w:marBottom w:val="0"/>
          <w:divBdr>
            <w:top w:val="none" w:sz="0" w:space="0" w:color="auto"/>
            <w:left w:val="none" w:sz="0" w:space="0" w:color="auto"/>
            <w:bottom w:val="none" w:sz="0" w:space="0" w:color="auto"/>
            <w:right w:val="none" w:sz="0" w:space="0" w:color="auto"/>
          </w:divBdr>
          <w:divsChild>
            <w:div w:id="753743325">
              <w:marLeft w:val="0"/>
              <w:marRight w:val="0"/>
              <w:marTop w:val="0"/>
              <w:marBottom w:val="0"/>
              <w:divBdr>
                <w:top w:val="none" w:sz="0" w:space="0" w:color="auto"/>
                <w:left w:val="none" w:sz="0" w:space="0" w:color="auto"/>
                <w:bottom w:val="none" w:sz="0" w:space="0" w:color="auto"/>
                <w:right w:val="none" w:sz="0" w:space="0" w:color="auto"/>
              </w:divBdr>
            </w:div>
          </w:divsChild>
        </w:div>
        <w:div w:id="1368994356">
          <w:marLeft w:val="0"/>
          <w:marRight w:val="0"/>
          <w:marTop w:val="0"/>
          <w:marBottom w:val="0"/>
          <w:divBdr>
            <w:top w:val="none" w:sz="0" w:space="0" w:color="auto"/>
            <w:left w:val="none" w:sz="0" w:space="0" w:color="auto"/>
            <w:bottom w:val="none" w:sz="0" w:space="0" w:color="auto"/>
            <w:right w:val="none" w:sz="0" w:space="0" w:color="auto"/>
          </w:divBdr>
          <w:divsChild>
            <w:div w:id="1074737738">
              <w:marLeft w:val="0"/>
              <w:marRight w:val="0"/>
              <w:marTop w:val="0"/>
              <w:marBottom w:val="0"/>
              <w:divBdr>
                <w:top w:val="none" w:sz="0" w:space="0" w:color="auto"/>
                <w:left w:val="none" w:sz="0" w:space="0" w:color="auto"/>
                <w:bottom w:val="none" w:sz="0" w:space="0" w:color="auto"/>
                <w:right w:val="none" w:sz="0" w:space="0" w:color="auto"/>
              </w:divBdr>
            </w:div>
          </w:divsChild>
        </w:div>
        <w:div w:id="766342436">
          <w:marLeft w:val="0"/>
          <w:marRight w:val="0"/>
          <w:marTop w:val="0"/>
          <w:marBottom w:val="0"/>
          <w:divBdr>
            <w:top w:val="none" w:sz="0" w:space="0" w:color="auto"/>
            <w:left w:val="none" w:sz="0" w:space="0" w:color="auto"/>
            <w:bottom w:val="none" w:sz="0" w:space="0" w:color="auto"/>
            <w:right w:val="none" w:sz="0" w:space="0" w:color="auto"/>
          </w:divBdr>
          <w:divsChild>
            <w:div w:id="2090737460">
              <w:marLeft w:val="0"/>
              <w:marRight w:val="0"/>
              <w:marTop w:val="0"/>
              <w:marBottom w:val="0"/>
              <w:divBdr>
                <w:top w:val="none" w:sz="0" w:space="0" w:color="auto"/>
                <w:left w:val="none" w:sz="0" w:space="0" w:color="auto"/>
                <w:bottom w:val="none" w:sz="0" w:space="0" w:color="auto"/>
                <w:right w:val="none" w:sz="0" w:space="0" w:color="auto"/>
              </w:divBdr>
            </w:div>
          </w:divsChild>
        </w:div>
        <w:div w:id="1120223895">
          <w:marLeft w:val="0"/>
          <w:marRight w:val="0"/>
          <w:marTop w:val="0"/>
          <w:marBottom w:val="0"/>
          <w:divBdr>
            <w:top w:val="none" w:sz="0" w:space="0" w:color="auto"/>
            <w:left w:val="none" w:sz="0" w:space="0" w:color="auto"/>
            <w:bottom w:val="none" w:sz="0" w:space="0" w:color="auto"/>
            <w:right w:val="none" w:sz="0" w:space="0" w:color="auto"/>
          </w:divBdr>
          <w:divsChild>
            <w:div w:id="531038657">
              <w:marLeft w:val="0"/>
              <w:marRight w:val="0"/>
              <w:marTop w:val="0"/>
              <w:marBottom w:val="0"/>
              <w:divBdr>
                <w:top w:val="none" w:sz="0" w:space="0" w:color="auto"/>
                <w:left w:val="none" w:sz="0" w:space="0" w:color="auto"/>
                <w:bottom w:val="none" w:sz="0" w:space="0" w:color="auto"/>
                <w:right w:val="none" w:sz="0" w:space="0" w:color="auto"/>
              </w:divBdr>
            </w:div>
          </w:divsChild>
        </w:div>
        <w:div w:id="1054936507">
          <w:marLeft w:val="0"/>
          <w:marRight w:val="0"/>
          <w:marTop w:val="0"/>
          <w:marBottom w:val="0"/>
          <w:divBdr>
            <w:top w:val="none" w:sz="0" w:space="0" w:color="auto"/>
            <w:left w:val="none" w:sz="0" w:space="0" w:color="auto"/>
            <w:bottom w:val="none" w:sz="0" w:space="0" w:color="auto"/>
            <w:right w:val="none" w:sz="0" w:space="0" w:color="auto"/>
          </w:divBdr>
          <w:divsChild>
            <w:div w:id="1048146256">
              <w:marLeft w:val="0"/>
              <w:marRight w:val="0"/>
              <w:marTop w:val="0"/>
              <w:marBottom w:val="0"/>
              <w:divBdr>
                <w:top w:val="none" w:sz="0" w:space="0" w:color="auto"/>
                <w:left w:val="none" w:sz="0" w:space="0" w:color="auto"/>
                <w:bottom w:val="none" w:sz="0" w:space="0" w:color="auto"/>
                <w:right w:val="none" w:sz="0" w:space="0" w:color="auto"/>
              </w:divBdr>
            </w:div>
          </w:divsChild>
        </w:div>
        <w:div w:id="1047029450">
          <w:marLeft w:val="0"/>
          <w:marRight w:val="0"/>
          <w:marTop w:val="0"/>
          <w:marBottom w:val="0"/>
          <w:divBdr>
            <w:top w:val="none" w:sz="0" w:space="0" w:color="auto"/>
            <w:left w:val="none" w:sz="0" w:space="0" w:color="auto"/>
            <w:bottom w:val="none" w:sz="0" w:space="0" w:color="auto"/>
            <w:right w:val="none" w:sz="0" w:space="0" w:color="auto"/>
          </w:divBdr>
          <w:divsChild>
            <w:div w:id="1230463274">
              <w:marLeft w:val="0"/>
              <w:marRight w:val="0"/>
              <w:marTop w:val="0"/>
              <w:marBottom w:val="0"/>
              <w:divBdr>
                <w:top w:val="none" w:sz="0" w:space="0" w:color="auto"/>
                <w:left w:val="none" w:sz="0" w:space="0" w:color="auto"/>
                <w:bottom w:val="none" w:sz="0" w:space="0" w:color="auto"/>
                <w:right w:val="none" w:sz="0" w:space="0" w:color="auto"/>
              </w:divBdr>
            </w:div>
          </w:divsChild>
        </w:div>
        <w:div w:id="1456288901">
          <w:marLeft w:val="0"/>
          <w:marRight w:val="0"/>
          <w:marTop w:val="0"/>
          <w:marBottom w:val="0"/>
          <w:divBdr>
            <w:top w:val="none" w:sz="0" w:space="0" w:color="auto"/>
            <w:left w:val="none" w:sz="0" w:space="0" w:color="auto"/>
            <w:bottom w:val="none" w:sz="0" w:space="0" w:color="auto"/>
            <w:right w:val="none" w:sz="0" w:space="0" w:color="auto"/>
          </w:divBdr>
          <w:divsChild>
            <w:div w:id="1917548491">
              <w:marLeft w:val="0"/>
              <w:marRight w:val="0"/>
              <w:marTop w:val="0"/>
              <w:marBottom w:val="0"/>
              <w:divBdr>
                <w:top w:val="none" w:sz="0" w:space="0" w:color="auto"/>
                <w:left w:val="none" w:sz="0" w:space="0" w:color="auto"/>
                <w:bottom w:val="none" w:sz="0" w:space="0" w:color="auto"/>
                <w:right w:val="none" w:sz="0" w:space="0" w:color="auto"/>
              </w:divBdr>
            </w:div>
          </w:divsChild>
        </w:div>
        <w:div w:id="1653558430">
          <w:marLeft w:val="0"/>
          <w:marRight w:val="0"/>
          <w:marTop w:val="0"/>
          <w:marBottom w:val="0"/>
          <w:divBdr>
            <w:top w:val="none" w:sz="0" w:space="0" w:color="auto"/>
            <w:left w:val="none" w:sz="0" w:space="0" w:color="auto"/>
            <w:bottom w:val="none" w:sz="0" w:space="0" w:color="auto"/>
            <w:right w:val="none" w:sz="0" w:space="0" w:color="auto"/>
          </w:divBdr>
          <w:divsChild>
            <w:div w:id="1585064351">
              <w:marLeft w:val="0"/>
              <w:marRight w:val="0"/>
              <w:marTop w:val="0"/>
              <w:marBottom w:val="0"/>
              <w:divBdr>
                <w:top w:val="none" w:sz="0" w:space="0" w:color="auto"/>
                <w:left w:val="none" w:sz="0" w:space="0" w:color="auto"/>
                <w:bottom w:val="none" w:sz="0" w:space="0" w:color="auto"/>
                <w:right w:val="none" w:sz="0" w:space="0" w:color="auto"/>
              </w:divBdr>
            </w:div>
            <w:div w:id="1426074546">
              <w:marLeft w:val="0"/>
              <w:marRight w:val="0"/>
              <w:marTop w:val="0"/>
              <w:marBottom w:val="0"/>
              <w:divBdr>
                <w:top w:val="none" w:sz="0" w:space="0" w:color="auto"/>
                <w:left w:val="none" w:sz="0" w:space="0" w:color="auto"/>
                <w:bottom w:val="none" w:sz="0" w:space="0" w:color="auto"/>
                <w:right w:val="none" w:sz="0" w:space="0" w:color="auto"/>
              </w:divBdr>
            </w:div>
          </w:divsChild>
        </w:div>
        <w:div w:id="950474620">
          <w:marLeft w:val="0"/>
          <w:marRight w:val="0"/>
          <w:marTop w:val="0"/>
          <w:marBottom w:val="0"/>
          <w:divBdr>
            <w:top w:val="none" w:sz="0" w:space="0" w:color="auto"/>
            <w:left w:val="none" w:sz="0" w:space="0" w:color="auto"/>
            <w:bottom w:val="none" w:sz="0" w:space="0" w:color="auto"/>
            <w:right w:val="none" w:sz="0" w:space="0" w:color="auto"/>
          </w:divBdr>
          <w:divsChild>
            <w:div w:id="1733120614">
              <w:marLeft w:val="0"/>
              <w:marRight w:val="0"/>
              <w:marTop w:val="0"/>
              <w:marBottom w:val="0"/>
              <w:divBdr>
                <w:top w:val="none" w:sz="0" w:space="0" w:color="auto"/>
                <w:left w:val="none" w:sz="0" w:space="0" w:color="auto"/>
                <w:bottom w:val="none" w:sz="0" w:space="0" w:color="auto"/>
                <w:right w:val="none" w:sz="0" w:space="0" w:color="auto"/>
              </w:divBdr>
            </w:div>
          </w:divsChild>
        </w:div>
        <w:div w:id="1678263799">
          <w:marLeft w:val="0"/>
          <w:marRight w:val="0"/>
          <w:marTop w:val="0"/>
          <w:marBottom w:val="0"/>
          <w:divBdr>
            <w:top w:val="none" w:sz="0" w:space="0" w:color="auto"/>
            <w:left w:val="none" w:sz="0" w:space="0" w:color="auto"/>
            <w:bottom w:val="none" w:sz="0" w:space="0" w:color="auto"/>
            <w:right w:val="none" w:sz="0" w:space="0" w:color="auto"/>
          </w:divBdr>
          <w:divsChild>
            <w:div w:id="1987002402">
              <w:marLeft w:val="0"/>
              <w:marRight w:val="0"/>
              <w:marTop w:val="0"/>
              <w:marBottom w:val="0"/>
              <w:divBdr>
                <w:top w:val="none" w:sz="0" w:space="0" w:color="auto"/>
                <w:left w:val="none" w:sz="0" w:space="0" w:color="auto"/>
                <w:bottom w:val="none" w:sz="0" w:space="0" w:color="auto"/>
                <w:right w:val="none" w:sz="0" w:space="0" w:color="auto"/>
              </w:divBdr>
            </w:div>
          </w:divsChild>
        </w:div>
        <w:div w:id="1327132561">
          <w:marLeft w:val="0"/>
          <w:marRight w:val="0"/>
          <w:marTop w:val="0"/>
          <w:marBottom w:val="0"/>
          <w:divBdr>
            <w:top w:val="none" w:sz="0" w:space="0" w:color="auto"/>
            <w:left w:val="none" w:sz="0" w:space="0" w:color="auto"/>
            <w:bottom w:val="none" w:sz="0" w:space="0" w:color="auto"/>
            <w:right w:val="none" w:sz="0" w:space="0" w:color="auto"/>
          </w:divBdr>
          <w:divsChild>
            <w:div w:id="1145508634">
              <w:marLeft w:val="0"/>
              <w:marRight w:val="0"/>
              <w:marTop w:val="0"/>
              <w:marBottom w:val="0"/>
              <w:divBdr>
                <w:top w:val="none" w:sz="0" w:space="0" w:color="auto"/>
                <w:left w:val="none" w:sz="0" w:space="0" w:color="auto"/>
                <w:bottom w:val="none" w:sz="0" w:space="0" w:color="auto"/>
                <w:right w:val="none" w:sz="0" w:space="0" w:color="auto"/>
              </w:divBdr>
            </w:div>
          </w:divsChild>
        </w:div>
        <w:div w:id="467556277">
          <w:marLeft w:val="0"/>
          <w:marRight w:val="0"/>
          <w:marTop w:val="0"/>
          <w:marBottom w:val="0"/>
          <w:divBdr>
            <w:top w:val="none" w:sz="0" w:space="0" w:color="auto"/>
            <w:left w:val="none" w:sz="0" w:space="0" w:color="auto"/>
            <w:bottom w:val="none" w:sz="0" w:space="0" w:color="auto"/>
            <w:right w:val="none" w:sz="0" w:space="0" w:color="auto"/>
          </w:divBdr>
          <w:divsChild>
            <w:div w:id="6838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70230">
      <w:bodyDiv w:val="1"/>
      <w:marLeft w:val="0"/>
      <w:marRight w:val="0"/>
      <w:marTop w:val="0"/>
      <w:marBottom w:val="0"/>
      <w:divBdr>
        <w:top w:val="none" w:sz="0" w:space="0" w:color="auto"/>
        <w:left w:val="none" w:sz="0" w:space="0" w:color="auto"/>
        <w:bottom w:val="none" w:sz="0" w:space="0" w:color="auto"/>
        <w:right w:val="none" w:sz="0" w:space="0" w:color="auto"/>
      </w:divBdr>
      <w:divsChild>
        <w:div w:id="2039771064">
          <w:marLeft w:val="0"/>
          <w:marRight w:val="0"/>
          <w:marTop w:val="0"/>
          <w:marBottom w:val="0"/>
          <w:divBdr>
            <w:top w:val="none" w:sz="0" w:space="0" w:color="auto"/>
            <w:left w:val="none" w:sz="0" w:space="0" w:color="auto"/>
            <w:bottom w:val="none" w:sz="0" w:space="0" w:color="auto"/>
            <w:right w:val="none" w:sz="0" w:space="0" w:color="auto"/>
          </w:divBdr>
          <w:divsChild>
            <w:div w:id="79254397">
              <w:marLeft w:val="0"/>
              <w:marRight w:val="0"/>
              <w:marTop w:val="0"/>
              <w:marBottom w:val="0"/>
              <w:divBdr>
                <w:top w:val="none" w:sz="0" w:space="0" w:color="auto"/>
                <w:left w:val="none" w:sz="0" w:space="0" w:color="auto"/>
                <w:bottom w:val="none" w:sz="0" w:space="0" w:color="auto"/>
                <w:right w:val="none" w:sz="0" w:space="0" w:color="auto"/>
              </w:divBdr>
            </w:div>
          </w:divsChild>
        </w:div>
        <w:div w:id="2143228404">
          <w:marLeft w:val="0"/>
          <w:marRight w:val="0"/>
          <w:marTop w:val="0"/>
          <w:marBottom w:val="0"/>
          <w:divBdr>
            <w:top w:val="none" w:sz="0" w:space="0" w:color="auto"/>
            <w:left w:val="none" w:sz="0" w:space="0" w:color="auto"/>
            <w:bottom w:val="none" w:sz="0" w:space="0" w:color="auto"/>
            <w:right w:val="none" w:sz="0" w:space="0" w:color="auto"/>
          </w:divBdr>
          <w:divsChild>
            <w:div w:id="260844043">
              <w:marLeft w:val="0"/>
              <w:marRight w:val="0"/>
              <w:marTop w:val="0"/>
              <w:marBottom w:val="0"/>
              <w:divBdr>
                <w:top w:val="none" w:sz="0" w:space="0" w:color="auto"/>
                <w:left w:val="none" w:sz="0" w:space="0" w:color="auto"/>
                <w:bottom w:val="none" w:sz="0" w:space="0" w:color="auto"/>
                <w:right w:val="none" w:sz="0" w:space="0" w:color="auto"/>
              </w:divBdr>
            </w:div>
          </w:divsChild>
        </w:div>
        <w:div w:id="992640540">
          <w:marLeft w:val="0"/>
          <w:marRight w:val="0"/>
          <w:marTop w:val="0"/>
          <w:marBottom w:val="0"/>
          <w:divBdr>
            <w:top w:val="none" w:sz="0" w:space="0" w:color="auto"/>
            <w:left w:val="none" w:sz="0" w:space="0" w:color="auto"/>
            <w:bottom w:val="none" w:sz="0" w:space="0" w:color="auto"/>
            <w:right w:val="none" w:sz="0" w:space="0" w:color="auto"/>
          </w:divBdr>
          <w:divsChild>
            <w:div w:id="1385788282">
              <w:marLeft w:val="0"/>
              <w:marRight w:val="0"/>
              <w:marTop w:val="0"/>
              <w:marBottom w:val="0"/>
              <w:divBdr>
                <w:top w:val="none" w:sz="0" w:space="0" w:color="auto"/>
                <w:left w:val="none" w:sz="0" w:space="0" w:color="auto"/>
                <w:bottom w:val="none" w:sz="0" w:space="0" w:color="auto"/>
                <w:right w:val="none" w:sz="0" w:space="0" w:color="auto"/>
              </w:divBdr>
            </w:div>
          </w:divsChild>
        </w:div>
        <w:div w:id="2094432147">
          <w:marLeft w:val="0"/>
          <w:marRight w:val="0"/>
          <w:marTop w:val="0"/>
          <w:marBottom w:val="0"/>
          <w:divBdr>
            <w:top w:val="none" w:sz="0" w:space="0" w:color="auto"/>
            <w:left w:val="none" w:sz="0" w:space="0" w:color="auto"/>
            <w:bottom w:val="none" w:sz="0" w:space="0" w:color="auto"/>
            <w:right w:val="none" w:sz="0" w:space="0" w:color="auto"/>
          </w:divBdr>
          <w:divsChild>
            <w:div w:id="466365036">
              <w:marLeft w:val="0"/>
              <w:marRight w:val="0"/>
              <w:marTop w:val="0"/>
              <w:marBottom w:val="0"/>
              <w:divBdr>
                <w:top w:val="none" w:sz="0" w:space="0" w:color="auto"/>
                <w:left w:val="none" w:sz="0" w:space="0" w:color="auto"/>
                <w:bottom w:val="none" w:sz="0" w:space="0" w:color="auto"/>
                <w:right w:val="none" w:sz="0" w:space="0" w:color="auto"/>
              </w:divBdr>
            </w:div>
          </w:divsChild>
        </w:div>
        <w:div w:id="1873035186">
          <w:marLeft w:val="0"/>
          <w:marRight w:val="0"/>
          <w:marTop w:val="0"/>
          <w:marBottom w:val="0"/>
          <w:divBdr>
            <w:top w:val="none" w:sz="0" w:space="0" w:color="auto"/>
            <w:left w:val="none" w:sz="0" w:space="0" w:color="auto"/>
            <w:bottom w:val="none" w:sz="0" w:space="0" w:color="auto"/>
            <w:right w:val="none" w:sz="0" w:space="0" w:color="auto"/>
          </w:divBdr>
          <w:divsChild>
            <w:div w:id="1721708557">
              <w:marLeft w:val="0"/>
              <w:marRight w:val="0"/>
              <w:marTop w:val="0"/>
              <w:marBottom w:val="0"/>
              <w:divBdr>
                <w:top w:val="none" w:sz="0" w:space="0" w:color="auto"/>
                <w:left w:val="none" w:sz="0" w:space="0" w:color="auto"/>
                <w:bottom w:val="none" w:sz="0" w:space="0" w:color="auto"/>
                <w:right w:val="none" w:sz="0" w:space="0" w:color="auto"/>
              </w:divBdr>
            </w:div>
          </w:divsChild>
        </w:div>
        <w:div w:id="1663854126">
          <w:marLeft w:val="0"/>
          <w:marRight w:val="0"/>
          <w:marTop w:val="0"/>
          <w:marBottom w:val="0"/>
          <w:divBdr>
            <w:top w:val="none" w:sz="0" w:space="0" w:color="auto"/>
            <w:left w:val="none" w:sz="0" w:space="0" w:color="auto"/>
            <w:bottom w:val="none" w:sz="0" w:space="0" w:color="auto"/>
            <w:right w:val="none" w:sz="0" w:space="0" w:color="auto"/>
          </w:divBdr>
          <w:divsChild>
            <w:div w:id="939602773">
              <w:marLeft w:val="0"/>
              <w:marRight w:val="0"/>
              <w:marTop w:val="0"/>
              <w:marBottom w:val="0"/>
              <w:divBdr>
                <w:top w:val="none" w:sz="0" w:space="0" w:color="auto"/>
                <w:left w:val="none" w:sz="0" w:space="0" w:color="auto"/>
                <w:bottom w:val="none" w:sz="0" w:space="0" w:color="auto"/>
                <w:right w:val="none" w:sz="0" w:space="0" w:color="auto"/>
              </w:divBdr>
            </w:div>
          </w:divsChild>
        </w:div>
        <w:div w:id="1980111760">
          <w:marLeft w:val="0"/>
          <w:marRight w:val="0"/>
          <w:marTop w:val="0"/>
          <w:marBottom w:val="0"/>
          <w:divBdr>
            <w:top w:val="none" w:sz="0" w:space="0" w:color="auto"/>
            <w:left w:val="none" w:sz="0" w:space="0" w:color="auto"/>
            <w:bottom w:val="none" w:sz="0" w:space="0" w:color="auto"/>
            <w:right w:val="none" w:sz="0" w:space="0" w:color="auto"/>
          </w:divBdr>
          <w:divsChild>
            <w:div w:id="698049533">
              <w:marLeft w:val="0"/>
              <w:marRight w:val="0"/>
              <w:marTop w:val="0"/>
              <w:marBottom w:val="0"/>
              <w:divBdr>
                <w:top w:val="none" w:sz="0" w:space="0" w:color="auto"/>
                <w:left w:val="none" w:sz="0" w:space="0" w:color="auto"/>
                <w:bottom w:val="none" w:sz="0" w:space="0" w:color="auto"/>
                <w:right w:val="none" w:sz="0" w:space="0" w:color="auto"/>
              </w:divBdr>
            </w:div>
          </w:divsChild>
        </w:div>
        <w:div w:id="71852155">
          <w:marLeft w:val="0"/>
          <w:marRight w:val="0"/>
          <w:marTop w:val="0"/>
          <w:marBottom w:val="0"/>
          <w:divBdr>
            <w:top w:val="none" w:sz="0" w:space="0" w:color="auto"/>
            <w:left w:val="none" w:sz="0" w:space="0" w:color="auto"/>
            <w:bottom w:val="none" w:sz="0" w:space="0" w:color="auto"/>
            <w:right w:val="none" w:sz="0" w:space="0" w:color="auto"/>
          </w:divBdr>
          <w:divsChild>
            <w:div w:id="76368788">
              <w:marLeft w:val="0"/>
              <w:marRight w:val="0"/>
              <w:marTop w:val="0"/>
              <w:marBottom w:val="0"/>
              <w:divBdr>
                <w:top w:val="none" w:sz="0" w:space="0" w:color="auto"/>
                <w:left w:val="none" w:sz="0" w:space="0" w:color="auto"/>
                <w:bottom w:val="none" w:sz="0" w:space="0" w:color="auto"/>
                <w:right w:val="none" w:sz="0" w:space="0" w:color="auto"/>
              </w:divBdr>
            </w:div>
          </w:divsChild>
        </w:div>
        <w:div w:id="1865359468">
          <w:marLeft w:val="0"/>
          <w:marRight w:val="0"/>
          <w:marTop w:val="0"/>
          <w:marBottom w:val="0"/>
          <w:divBdr>
            <w:top w:val="none" w:sz="0" w:space="0" w:color="auto"/>
            <w:left w:val="none" w:sz="0" w:space="0" w:color="auto"/>
            <w:bottom w:val="none" w:sz="0" w:space="0" w:color="auto"/>
            <w:right w:val="none" w:sz="0" w:space="0" w:color="auto"/>
          </w:divBdr>
          <w:divsChild>
            <w:div w:id="2135099959">
              <w:marLeft w:val="0"/>
              <w:marRight w:val="0"/>
              <w:marTop w:val="0"/>
              <w:marBottom w:val="0"/>
              <w:divBdr>
                <w:top w:val="none" w:sz="0" w:space="0" w:color="auto"/>
                <w:left w:val="none" w:sz="0" w:space="0" w:color="auto"/>
                <w:bottom w:val="none" w:sz="0" w:space="0" w:color="auto"/>
                <w:right w:val="none" w:sz="0" w:space="0" w:color="auto"/>
              </w:divBdr>
            </w:div>
          </w:divsChild>
        </w:div>
        <w:div w:id="1020856167">
          <w:marLeft w:val="0"/>
          <w:marRight w:val="0"/>
          <w:marTop w:val="0"/>
          <w:marBottom w:val="0"/>
          <w:divBdr>
            <w:top w:val="none" w:sz="0" w:space="0" w:color="auto"/>
            <w:left w:val="none" w:sz="0" w:space="0" w:color="auto"/>
            <w:bottom w:val="none" w:sz="0" w:space="0" w:color="auto"/>
            <w:right w:val="none" w:sz="0" w:space="0" w:color="auto"/>
          </w:divBdr>
          <w:divsChild>
            <w:div w:id="1325358959">
              <w:marLeft w:val="0"/>
              <w:marRight w:val="0"/>
              <w:marTop w:val="0"/>
              <w:marBottom w:val="0"/>
              <w:divBdr>
                <w:top w:val="none" w:sz="0" w:space="0" w:color="auto"/>
                <w:left w:val="none" w:sz="0" w:space="0" w:color="auto"/>
                <w:bottom w:val="none" w:sz="0" w:space="0" w:color="auto"/>
                <w:right w:val="none" w:sz="0" w:space="0" w:color="auto"/>
              </w:divBdr>
            </w:div>
          </w:divsChild>
        </w:div>
        <w:div w:id="1053776513">
          <w:marLeft w:val="0"/>
          <w:marRight w:val="0"/>
          <w:marTop w:val="0"/>
          <w:marBottom w:val="0"/>
          <w:divBdr>
            <w:top w:val="none" w:sz="0" w:space="0" w:color="auto"/>
            <w:left w:val="none" w:sz="0" w:space="0" w:color="auto"/>
            <w:bottom w:val="none" w:sz="0" w:space="0" w:color="auto"/>
            <w:right w:val="none" w:sz="0" w:space="0" w:color="auto"/>
          </w:divBdr>
          <w:divsChild>
            <w:div w:id="166141796">
              <w:marLeft w:val="0"/>
              <w:marRight w:val="0"/>
              <w:marTop w:val="0"/>
              <w:marBottom w:val="0"/>
              <w:divBdr>
                <w:top w:val="none" w:sz="0" w:space="0" w:color="auto"/>
                <w:left w:val="none" w:sz="0" w:space="0" w:color="auto"/>
                <w:bottom w:val="none" w:sz="0" w:space="0" w:color="auto"/>
                <w:right w:val="none" w:sz="0" w:space="0" w:color="auto"/>
              </w:divBdr>
            </w:div>
          </w:divsChild>
        </w:div>
        <w:div w:id="1792090267">
          <w:marLeft w:val="0"/>
          <w:marRight w:val="0"/>
          <w:marTop w:val="0"/>
          <w:marBottom w:val="0"/>
          <w:divBdr>
            <w:top w:val="none" w:sz="0" w:space="0" w:color="auto"/>
            <w:left w:val="none" w:sz="0" w:space="0" w:color="auto"/>
            <w:bottom w:val="none" w:sz="0" w:space="0" w:color="auto"/>
            <w:right w:val="none" w:sz="0" w:space="0" w:color="auto"/>
          </w:divBdr>
          <w:divsChild>
            <w:div w:id="946618969">
              <w:marLeft w:val="0"/>
              <w:marRight w:val="0"/>
              <w:marTop w:val="0"/>
              <w:marBottom w:val="0"/>
              <w:divBdr>
                <w:top w:val="none" w:sz="0" w:space="0" w:color="auto"/>
                <w:left w:val="none" w:sz="0" w:space="0" w:color="auto"/>
                <w:bottom w:val="none" w:sz="0" w:space="0" w:color="auto"/>
                <w:right w:val="none" w:sz="0" w:space="0" w:color="auto"/>
              </w:divBdr>
            </w:div>
          </w:divsChild>
        </w:div>
        <w:div w:id="597951615">
          <w:marLeft w:val="0"/>
          <w:marRight w:val="0"/>
          <w:marTop w:val="0"/>
          <w:marBottom w:val="0"/>
          <w:divBdr>
            <w:top w:val="none" w:sz="0" w:space="0" w:color="auto"/>
            <w:left w:val="none" w:sz="0" w:space="0" w:color="auto"/>
            <w:bottom w:val="none" w:sz="0" w:space="0" w:color="auto"/>
            <w:right w:val="none" w:sz="0" w:space="0" w:color="auto"/>
          </w:divBdr>
          <w:divsChild>
            <w:div w:id="1582371989">
              <w:marLeft w:val="0"/>
              <w:marRight w:val="0"/>
              <w:marTop w:val="0"/>
              <w:marBottom w:val="0"/>
              <w:divBdr>
                <w:top w:val="none" w:sz="0" w:space="0" w:color="auto"/>
                <w:left w:val="none" w:sz="0" w:space="0" w:color="auto"/>
                <w:bottom w:val="none" w:sz="0" w:space="0" w:color="auto"/>
                <w:right w:val="none" w:sz="0" w:space="0" w:color="auto"/>
              </w:divBdr>
            </w:div>
          </w:divsChild>
        </w:div>
        <w:div w:id="1168639908">
          <w:marLeft w:val="0"/>
          <w:marRight w:val="0"/>
          <w:marTop w:val="0"/>
          <w:marBottom w:val="0"/>
          <w:divBdr>
            <w:top w:val="none" w:sz="0" w:space="0" w:color="auto"/>
            <w:left w:val="none" w:sz="0" w:space="0" w:color="auto"/>
            <w:bottom w:val="none" w:sz="0" w:space="0" w:color="auto"/>
            <w:right w:val="none" w:sz="0" w:space="0" w:color="auto"/>
          </w:divBdr>
          <w:divsChild>
            <w:div w:id="56634002">
              <w:marLeft w:val="0"/>
              <w:marRight w:val="0"/>
              <w:marTop w:val="0"/>
              <w:marBottom w:val="0"/>
              <w:divBdr>
                <w:top w:val="none" w:sz="0" w:space="0" w:color="auto"/>
                <w:left w:val="none" w:sz="0" w:space="0" w:color="auto"/>
                <w:bottom w:val="none" w:sz="0" w:space="0" w:color="auto"/>
                <w:right w:val="none" w:sz="0" w:space="0" w:color="auto"/>
              </w:divBdr>
            </w:div>
            <w:div w:id="969165264">
              <w:marLeft w:val="0"/>
              <w:marRight w:val="0"/>
              <w:marTop w:val="0"/>
              <w:marBottom w:val="0"/>
              <w:divBdr>
                <w:top w:val="none" w:sz="0" w:space="0" w:color="auto"/>
                <w:left w:val="none" w:sz="0" w:space="0" w:color="auto"/>
                <w:bottom w:val="none" w:sz="0" w:space="0" w:color="auto"/>
                <w:right w:val="none" w:sz="0" w:space="0" w:color="auto"/>
              </w:divBdr>
            </w:div>
          </w:divsChild>
        </w:div>
        <w:div w:id="682754050">
          <w:marLeft w:val="0"/>
          <w:marRight w:val="0"/>
          <w:marTop w:val="0"/>
          <w:marBottom w:val="0"/>
          <w:divBdr>
            <w:top w:val="none" w:sz="0" w:space="0" w:color="auto"/>
            <w:left w:val="none" w:sz="0" w:space="0" w:color="auto"/>
            <w:bottom w:val="none" w:sz="0" w:space="0" w:color="auto"/>
            <w:right w:val="none" w:sz="0" w:space="0" w:color="auto"/>
          </w:divBdr>
          <w:divsChild>
            <w:div w:id="426929574">
              <w:marLeft w:val="0"/>
              <w:marRight w:val="0"/>
              <w:marTop w:val="0"/>
              <w:marBottom w:val="0"/>
              <w:divBdr>
                <w:top w:val="none" w:sz="0" w:space="0" w:color="auto"/>
                <w:left w:val="none" w:sz="0" w:space="0" w:color="auto"/>
                <w:bottom w:val="none" w:sz="0" w:space="0" w:color="auto"/>
                <w:right w:val="none" w:sz="0" w:space="0" w:color="auto"/>
              </w:divBdr>
            </w:div>
          </w:divsChild>
        </w:div>
        <w:div w:id="1848015586">
          <w:marLeft w:val="0"/>
          <w:marRight w:val="0"/>
          <w:marTop w:val="0"/>
          <w:marBottom w:val="0"/>
          <w:divBdr>
            <w:top w:val="none" w:sz="0" w:space="0" w:color="auto"/>
            <w:left w:val="none" w:sz="0" w:space="0" w:color="auto"/>
            <w:bottom w:val="none" w:sz="0" w:space="0" w:color="auto"/>
            <w:right w:val="none" w:sz="0" w:space="0" w:color="auto"/>
          </w:divBdr>
          <w:divsChild>
            <w:div w:id="1215194886">
              <w:marLeft w:val="0"/>
              <w:marRight w:val="0"/>
              <w:marTop w:val="0"/>
              <w:marBottom w:val="0"/>
              <w:divBdr>
                <w:top w:val="none" w:sz="0" w:space="0" w:color="auto"/>
                <w:left w:val="none" w:sz="0" w:space="0" w:color="auto"/>
                <w:bottom w:val="none" w:sz="0" w:space="0" w:color="auto"/>
                <w:right w:val="none" w:sz="0" w:space="0" w:color="auto"/>
              </w:divBdr>
            </w:div>
          </w:divsChild>
        </w:div>
        <w:div w:id="295526836">
          <w:marLeft w:val="0"/>
          <w:marRight w:val="0"/>
          <w:marTop w:val="0"/>
          <w:marBottom w:val="0"/>
          <w:divBdr>
            <w:top w:val="none" w:sz="0" w:space="0" w:color="auto"/>
            <w:left w:val="none" w:sz="0" w:space="0" w:color="auto"/>
            <w:bottom w:val="none" w:sz="0" w:space="0" w:color="auto"/>
            <w:right w:val="none" w:sz="0" w:space="0" w:color="auto"/>
          </w:divBdr>
          <w:divsChild>
            <w:div w:id="1504321255">
              <w:marLeft w:val="0"/>
              <w:marRight w:val="0"/>
              <w:marTop w:val="0"/>
              <w:marBottom w:val="0"/>
              <w:divBdr>
                <w:top w:val="none" w:sz="0" w:space="0" w:color="auto"/>
                <w:left w:val="none" w:sz="0" w:space="0" w:color="auto"/>
                <w:bottom w:val="none" w:sz="0" w:space="0" w:color="auto"/>
                <w:right w:val="none" w:sz="0" w:space="0" w:color="auto"/>
              </w:divBdr>
            </w:div>
          </w:divsChild>
        </w:div>
        <w:div w:id="1603880356">
          <w:marLeft w:val="0"/>
          <w:marRight w:val="0"/>
          <w:marTop w:val="0"/>
          <w:marBottom w:val="0"/>
          <w:divBdr>
            <w:top w:val="none" w:sz="0" w:space="0" w:color="auto"/>
            <w:left w:val="none" w:sz="0" w:space="0" w:color="auto"/>
            <w:bottom w:val="none" w:sz="0" w:space="0" w:color="auto"/>
            <w:right w:val="none" w:sz="0" w:space="0" w:color="auto"/>
          </w:divBdr>
          <w:divsChild>
            <w:div w:id="17384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6752">
      <w:bodyDiv w:val="1"/>
      <w:marLeft w:val="0"/>
      <w:marRight w:val="0"/>
      <w:marTop w:val="0"/>
      <w:marBottom w:val="0"/>
      <w:divBdr>
        <w:top w:val="none" w:sz="0" w:space="0" w:color="auto"/>
        <w:left w:val="none" w:sz="0" w:space="0" w:color="auto"/>
        <w:bottom w:val="none" w:sz="0" w:space="0" w:color="auto"/>
        <w:right w:val="none" w:sz="0" w:space="0" w:color="auto"/>
      </w:divBdr>
      <w:divsChild>
        <w:div w:id="253176609">
          <w:marLeft w:val="0"/>
          <w:marRight w:val="0"/>
          <w:marTop w:val="0"/>
          <w:marBottom w:val="0"/>
          <w:divBdr>
            <w:top w:val="none" w:sz="0" w:space="0" w:color="auto"/>
            <w:left w:val="none" w:sz="0" w:space="0" w:color="auto"/>
            <w:bottom w:val="none" w:sz="0" w:space="0" w:color="auto"/>
            <w:right w:val="none" w:sz="0" w:space="0" w:color="auto"/>
          </w:divBdr>
          <w:divsChild>
            <w:div w:id="1257902548">
              <w:marLeft w:val="0"/>
              <w:marRight w:val="0"/>
              <w:marTop w:val="0"/>
              <w:marBottom w:val="0"/>
              <w:divBdr>
                <w:top w:val="none" w:sz="0" w:space="0" w:color="auto"/>
                <w:left w:val="none" w:sz="0" w:space="0" w:color="auto"/>
                <w:bottom w:val="none" w:sz="0" w:space="0" w:color="auto"/>
                <w:right w:val="none" w:sz="0" w:space="0" w:color="auto"/>
              </w:divBdr>
            </w:div>
          </w:divsChild>
        </w:div>
        <w:div w:id="1106383214">
          <w:marLeft w:val="0"/>
          <w:marRight w:val="0"/>
          <w:marTop w:val="0"/>
          <w:marBottom w:val="0"/>
          <w:divBdr>
            <w:top w:val="none" w:sz="0" w:space="0" w:color="auto"/>
            <w:left w:val="none" w:sz="0" w:space="0" w:color="auto"/>
            <w:bottom w:val="none" w:sz="0" w:space="0" w:color="auto"/>
            <w:right w:val="none" w:sz="0" w:space="0" w:color="auto"/>
          </w:divBdr>
          <w:divsChild>
            <w:div w:id="417210842">
              <w:marLeft w:val="0"/>
              <w:marRight w:val="0"/>
              <w:marTop w:val="0"/>
              <w:marBottom w:val="0"/>
              <w:divBdr>
                <w:top w:val="none" w:sz="0" w:space="0" w:color="auto"/>
                <w:left w:val="none" w:sz="0" w:space="0" w:color="auto"/>
                <w:bottom w:val="none" w:sz="0" w:space="0" w:color="auto"/>
                <w:right w:val="none" w:sz="0" w:space="0" w:color="auto"/>
              </w:divBdr>
            </w:div>
          </w:divsChild>
        </w:div>
        <w:div w:id="182211001">
          <w:marLeft w:val="0"/>
          <w:marRight w:val="0"/>
          <w:marTop w:val="0"/>
          <w:marBottom w:val="0"/>
          <w:divBdr>
            <w:top w:val="none" w:sz="0" w:space="0" w:color="auto"/>
            <w:left w:val="none" w:sz="0" w:space="0" w:color="auto"/>
            <w:bottom w:val="none" w:sz="0" w:space="0" w:color="auto"/>
            <w:right w:val="none" w:sz="0" w:space="0" w:color="auto"/>
          </w:divBdr>
          <w:divsChild>
            <w:div w:id="998538789">
              <w:marLeft w:val="0"/>
              <w:marRight w:val="0"/>
              <w:marTop w:val="0"/>
              <w:marBottom w:val="0"/>
              <w:divBdr>
                <w:top w:val="none" w:sz="0" w:space="0" w:color="auto"/>
                <w:left w:val="none" w:sz="0" w:space="0" w:color="auto"/>
                <w:bottom w:val="none" w:sz="0" w:space="0" w:color="auto"/>
                <w:right w:val="none" w:sz="0" w:space="0" w:color="auto"/>
              </w:divBdr>
            </w:div>
          </w:divsChild>
        </w:div>
        <w:div w:id="793249477">
          <w:marLeft w:val="0"/>
          <w:marRight w:val="0"/>
          <w:marTop w:val="0"/>
          <w:marBottom w:val="0"/>
          <w:divBdr>
            <w:top w:val="none" w:sz="0" w:space="0" w:color="auto"/>
            <w:left w:val="none" w:sz="0" w:space="0" w:color="auto"/>
            <w:bottom w:val="none" w:sz="0" w:space="0" w:color="auto"/>
            <w:right w:val="none" w:sz="0" w:space="0" w:color="auto"/>
          </w:divBdr>
          <w:divsChild>
            <w:div w:id="1292244815">
              <w:marLeft w:val="0"/>
              <w:marRight w:val="0"/>
              <w:marTop w:val="0"/>
              <w:marBottom w:val="0"/>
              <w:divBdr>
                <w:top w:val="none" w:sz="0" w:space="0" w:color="auto"/>
                <w:left w:val="none" w:sz="0" w:space="0" w:color="auto"/>
                <w:bottom w:val="none" w:sz="0" w:space="0" w:color="auto"/>
                <w:right w:val="none" w:sz="0" w:space="0" w:color="auto"/>
              </w:divBdr>
            </w:div>
          </w:divsChild>
        </w:div>
        <w:div w:id="788089257">
          <w:marLeft w:val="0"/>
          <w:marRight w:val="0"/>
          <w:marTop w:val="0"/>
          <w:marBottom w:val="0"/>
          <w:divBdr>
            <w:top w:val="none" w:sz="0" w:space="0" w:color="auto"/>
            <w:left w:val="none" w:sz="0" w:space="0" w:color="auto"/>
            <w:bottom w:val="none" w:sz="0" w:space="0" w:color="auto"/>
            <w:right w:val="none" w:sz="0" w:space="0" w:color="auto"/>
          </w:divBdr>
          <w:divsChild>
            <w:div w:id="830755577">
              <w:marLeft w:val="0"/>
              <w:marRight w:val="0"/>
              <w:marTop w:val="0"/>
              <w:marBottom w:val="0"/>
              <w:divBdr>
                <w:top w:val="none" w:sz="0" w:space="0" w:color="auto"/>
                <w:left w:val="none" w:sz="0" w:space="0" w:color="auto"/>
                <w:bottom w:val="none" w:sz="0" w:space="0" w:color="auto"/>
                <w:right w:val="none" w:sz="0" w:space="0" w:color="auto"/>
              </w:divBdr>
            </w:div>
          </w:divsChild>
        </w:div>
        <w:div w:id="1713458135">
          <w:marLeft w:val="0"/>
          <w:marRight w:val="0"/>
          <w:marTop w:val="0"/>
          <w:marBottom w:val="0"/>
          <w:divBdr>
            <w:top w:val="none" w:sz="0" w:space="0" w:color="auto"/>
            <w:left w:val="none" w:sz="0" w:space="0" w:color="auto"/>
            <w:bottom w:val="none" w:sz="0" w:space="0" w:color="auto"/>
            <w:right w:val="none" w:sz="0" w:space="0" w:color="auto"/>
          </w:divBdr>
          <w:divsChild>
            <w:div w:id="2111509623">
              <w:marLeft w:val="0"/>
              <w:marRight w:val="0"/>
              <w:marTop w:val="0"/>
              <w:marBottom w:val="0"/>
              <w:divBdr>
                <w:top w:val="none" w:sz="0" w:space="0" w:color="auto"/>
                <w:left w:val="none" w:sz="0" w:space="0" w:color="auto"/>
                <w:bottom w:val="none" w:sz="0" w:space="0" w:color="auto"/>
                <w:right w:val="none" w:sz="0" w:space="0" w:color="auto"/>
              </w:divBdr>
            </w:div>
            <w:div w:id="640578659">
              <w:marLeft w:val="0"/>
              <w:marRight w:val="0"/>
              <w:marTop w:val="0"/>
              <w:marBottom w:val="0"/>
              <w:divBdr>
                <w:top w:val="none" w:sz="0" w:space="0" w:color="auto"/>
                <w:left w:val="none" w:sz="0" w:space="0" w:color="auto"/>
                <w:bottom w:val="none" w:sz="0" w:space="0" w:color="auto"/>
                <w:right w:val="none" w:sz="0" w:space="0" w:color="auto"/>
              </w:divBdr>
            </w:div>
            <w:div w:id="332075102">
              <w:marLeft w:val="0"/>
              <w:marRight w:val="0"/>
              <w:marTop w:val="0"/>
              <w:marBottom w:val="0"/>
              <w:divBdr>
                <w:top w:val="none" w:sz="0" w:space="0" w:color="auto"/>
                <w:left w:val="none" w:sz="0" w:space="0" w:color="auto"/>
                <w:bottom w:val="none" w:sz="0" w:space="0" w:color="auto"/>
                <w:right w:val="none" w:sz="0" w:space="0" w:color="auto"/>
              </w:divBdr>
            </w:div>
          </w:divsChild>
        </w:div>
        <w:div w:id="1007368994">
          <w:marLeft w:val="0"/>
          <w:marRight w:val="0"/>
          <w:marTop w:val="0"/>
          <w:marBottom w:val="0"/>
          <w:divBdr>
            <w:top w:val="none" w:sz="0" w:space="0" w:color="auto"/>
            <w:left w:val="none" w:sz="0" w:space="0" w:color="auto"/>
            <w:bottom w:val="none" w:sz="0" w:space="0" w:color="auto"/>
            <w:right w:val="none" w:sz="0" w:space="0" w:color="auto"/>
          </w:divBdr>
          <w:divsChild>
            <w:div w:id="105005489">
              <w:marLeft w:val="0"/>
              <w:marRight w:val="0"/>
              <w:marTop w:val="0"/>
              <w:marBottom w:val="0"/>
              <w:divBdr>
                <w:top w:val="none" w:sz="0" w:space="0" w:color="auto"/>
                <w:left w:val="none" w:sz="0" w:space="0" w:color="auto"/>
                <w:bottom w:val="none" w:sz="0" w:space="0" w:color="auto"/>
                <w:right w:val="none" w:sz="0" w:space="0" w:color="auto"/>
              </w:divBdr>
            </w:div>
          </w:divsChild>
        </w:div>
        <w:div w:id="252855791">
          <w:marLeft w:val="0"/>
          <w:marRight w:val="0"/>
          <w:marTop w:val="0"/>
          <w:marBottom w:val="0"/>
          <w:divBdr>
            <w:top w:val="none" w:sz="0" w:space="0" w:color="auto"/>
            <w:left w:val="none" w:sz="0" w:space="0" w:color="auto"/>
            <w:bottom w:val="none" w:sz="0" w:space="0" w:color="auto"/>
            <w:right w:val="none" w:sz="0" w:space="0" w:color="auto"/>
          </w:divBdr>
          <w:divsChild>
            <w:div w:id="723676258">
              <w:marLeft w:val="0"/>
              <w:marRight w:val="0"/>
              <w:marTop w:val="0"/>
              <w:marBottom w:val="0"/>
              <w:divBdr>
                <w:top w:val="none" w:sz="0" w:space="0" w:color="auto"/>
                <w:left w:val="none" w:sz="0" w:space="0" w:color="auto"/>
                <w:bottom w:val="none" w:sz="0" w:space="0" w:color="auto"/>
                <w:right w:val="none" w:sz="0" w:space="0" w:color="auto"/>
              </w:divBdr>
            </w:div>
          </w:divsChild>
        </w:div>
        <w:div w:id="332875181">
          <w:marLeft w:val="0"/>
          <w:marRight w:val="0"/>
          <w:marTop w:val="0"/>
          <w:marBottom w:val="0"/>
          <w:divBdr>
            <w:top w:val="none" w:sz="0" w:space="0" w:color="auto"/>
            <w:left w:val="none" w:sz="0" w:space="0" w:color="auto"/>
            <w:bottom w:val="none" w:sz="0" w:space="0" w:color="auto"/>
            <w:right w:val="none" w:sz="0" w:space="0" w:color="auto"/>
          </w:divBdr>
          <w:divsChild>
            <w:div w:id="2080903957">
              <w:marLeft w:val="0"/>
              <w:marRight w:val="0"/>
              <w:marTop w:val="0"/>
              <w:marBottom w:val="0"/>
              <w:divBdr>
                <w:top w:val="none" w:sz="0" w:space="0" w:color="auto"/>
                <w:left w:val="none" w:sz="0" w:space="0" w:color="auto"/>
                <w:bottom w:val="none" w:sz="0" w:space="0" w:color="auto"/>
                <w:right w:val="none" w:sz="0" w:space="0" w:color="auto"/>
              </w:divBdr>
            </w:div>
          </w:divsChild>
        </w:div>
        <w:div w:id="1947423826">
          <w:marLeft w:val="0"/>
          <w:marRight w:val="0"/>
          <w:marTop w:val="0"/>
          <w:marBottom w:val="0"/>
          <w:divBdr>
            <w:top w:val="none" w:sz="0" w:space="0" w:color="auto"/>
            <w:left w:val="none" w:sz="0" w:space="0" w:color="auto"/>
            <w:bottom w:val="none" w:sz="0" w:space="0" w:color="auto"/>
            <w:right w:val="none" w:sz="0" w:space="0" w:color="auto"/>
          </w:divBdr>
          <w:divsChild>
            <w:div w:id="208424974">
              <w:marLeft w:val="0"/>
              <w:marRight w:val="0"/>
              <w:marTop w:val="0"/>
              <w:marBottom w:val="0"/>
              <w:divBdr>
                <w:top w:val="none" w:sz="0" w:space="0" w:color="auto"/>
                <w:left w:val="none" w:sz="0" w:space="0" w:color="auto"/>
                <w:bottom w:val="none" w:sz="0" w:space="0" w:color="auto"/>
                <w:right w:val="none" w:sz="0" w:space="0" w:color="auto"/>
              </w:divBdr>
            </w:div>
            <w:div w:id="1505168007">
              <w:marLeft w:val="0"/>
              <w:marRight w:val="0"/>
              <w:marTop w:val="0"/>
              <w:marBottom w:val="0"/>
              <w:divBdr>
                <w:top w:val="none" w:sz="0" w:space="0" w:color="auto"/>
                <w:left w:val="none" w:sz="0" w:space="0" w:color="auto"/>
                <w:bottom w:val="none" w:sz="0" w:space="0" w:color="auto"/>
                <w:right w:val="none" w:sz="0" w:space="0" w:color="auto"/>
              </w:divBdr>
            </w:div>
          </w:divsChild>
        </w:div>
        <w:div w:id="851147682">
          <w:marLeft w:val="0"/>
          <w:marRight w:val="0"/>
          <w:marTop w:val="0"/>
          <w:marBottom w:val="0"/>
          <w:divBdr>
            <w:top w:val="none" w:sz="0" w:space="0" w:color="auto"/>
            <w:left w:val="none" w:sz="0" w:space="0" w:color="auto"/>
            <w:bottom w:val="none" w:sz="0" w:space="0" w:color="auto"/>
            <w:right w:val="none" w:sz="0" w:space="0" w:color="auto"/>
          </w:divBdr>
          <w:divsChild>
            <w:div w:id="2045905688">
              <w:marLeft w:val="0"/>
              <w:marRight w:val="0"/>
              <w:marTop w:val="0"/>
              <w:marBottom w:val="0"/>
              <w:divBdr>
                <w:top w:val="none" w:sz="0" w:space="0" w:color="auto"/>
                <w:left w:val="none" w:sz="0" w:space="0" w:color="auto"/>
                <w:bottom w:val="none" w:sz="0" w:space="0" w:color="auto"/>
                <w:right w:val="none" w:sz="0" w:space="0" w:color="auto"/>
              </w:divBdr>
            </w:div>
          </w:divsChild>
        </w:div>
        <w:div w:id="1429496132">
          <w:marLeft w:val="0"/>
          <w:marRight w:val="0"/>
          <w:marTop w:val="0"/>
          <w:marBottom w:val="0"/>
          <w:divBdr>
            <w:top w:val="none" w:sz="0" w:space="0" w:color="auto"/>
            <w:left w:val="none" w:sz="0" w:space="0" w:color="auto"/>
            <w:bottom w:val="none" w:sz="0" w:space="0" w:color="auto"/>
            <w:right w:val="none" w:sz="0" w:space="0" w:color="auto"/>
          </w:divBdr>
          <w:divsChild>
            <w:div w:id="402027767">
              <w:marLeft w:val="0"/>
              <w:marRight w:val="0"/>
              <w:marTop w:val="0"/>
              <w:marBottom w:val="0"/>
              <w:divBdr>
                <w:top w:val="none" w:sz="0" w:space="0" w:color="auto"/>
                <w:left w:val="none" w:sz="0" w:space="0" w:color="auto"/>
                <w:bottom w:val="none" w:sz="0" w:space="0" w:color="auto"/>
                <w:right w:val="none" w:sz="0" w:space="0" w:color="auto"/>
              </w:divBdr>
            </w:div>
          </w:divsChild>
        </w:div>
        <w:div w:id="1336374244">
          <w:marLeft w:val="0"/>
          <w:marRight w:val="0"/>
          <w:marTop w:val="0"/>
          <w:marBottom w:val="0"/>
          <w:divBdr>
            <w:top w:val="none" w:sz="0" w:space="0" w:color="auto"/>
            <w:left w:val="none" w:sz="0" w:space="0" w:color="auto"/>
            <w:bottom w:val="none" w:sz="0" w:space="0" w:color="auto"/>
            <w:right w:val="none" w:sz="0" w:space="0" w:color="auto"/>
          </w:divBdr>
          <w:divsChild>
            <w:div w:id="153033949">
              <w:marLeft w:val="0"/>
              <w:marRight w:val="0"/>
              <w:marTop w:val="0"/>
              <w:marBottom w:val="0"/>
              <w:divBdr>
                <w:top w:val="none" w:sz="0" w:space="0" w:color="auto"/>
                <w:left w:val="none" w:sz="0" w:space="0" w:color="auto"/>
                <w:bottom w:val="none" w:sz="0" w:space="0" w:color="auto"/>
                <w:right w:val="none" w:sz="0" w:space="0" w:color="auto"/>
              </w:divBdr>
            </w:div>
          </w:divsChild>
        </w:div>
        <w:div w:id="193004312">
          <w:marLeft w:val="0"/>
          <w:marRight w:val="0"/>
          <w:marTop w:val="0"/>
          <w:marBottom w:val="0"/>
          <w:divBdr>
            <w:top w:val="none" w:sz="0" w:space="0" w:color="auto"/>
            <w:left w:val="none" w:sz="0" w:space="0" w:color="auto"/>
            <w:bottom w:val="none" w:sz="0" w:space="0" w:color="auto"/>
            <w:right w:val="none" w:sz="0" w:space="0" w:color="auto"/>
          </w:divBdr>
          <w:divsChild>
            <w:div w:id="271018613">
              <w:marLeft w:val="0"/>
              <w:marRight w:val="0"/>
              <w:marTop w:val="0"/>
              <w:marBottom w:val="0"/>
              <w:divBdr>
                <w:top w:val="none" w:sz="0" w:space="0" w:color="auto"/>
                <w:left w:val="none" w:sz="0" w:space="0" w:color="auto"/>
                <w:bottom w:val="none" w:sz="0" w:space="0" w:color="auto"/>
                <w:right w:val="none" w:sz="0" w:space="0" w:color="auto"/>
              </w:divBdr>
            </w:div>
            <w:div w:id="687364619">
              <w:marLeft w:val="0"/>
              <w:marRight w:val="0"/>
              <w:marTop w:val="0"/>
              <w:marBottom w:val="0"/>
              <w:divBdr>
                <w:top w:val="none" w:sz="0" w:space="0" w:color="auto"/>
                <w:left w:val="none" w:sz="0" w:space="0" w:color="auto"/>
                <w:bottom w:val="none" w:sz="0" w:space="0" w:color="auto"/>
                <w:right w:val="none" w:sz="0" w:space="0" w:color="auto"/>
              </w:divBdr>
            </w:div>
          </w:divsChild>
        </w:div>
        <w:div w:id="1223562172">
          <w:marLeft w:val="0"/>
          <w:marRight w:val="0"/>
          <w:marTop w:val="0"/>
          <w:marBottom w:val="0"/>
          <w:divBdr>
            <w:top w:val="none" w:sz="0" w:space="0" w:color="auto"/>
            <w:left w:val="none" w:sz="0" w:space="0" w:color="auto"/>
            <w:bottom w:val="none" w:sz="0" w:space="0" w:color="auto"/>
            <w:right w:val="none" w:sz="0" w:space="0" w:color="auto"/>
          </w:divBdr>
          <w:divsChild>
            <w:div w:id="690257267">
              <w:marLeft w:val="0"/>
              <w:marRight w:val="0"/>
              <w:marTop w:val="0"/>
              <w:marBottom w:val="0"/>
              <w:divBdr>
                <w:top w:val="none" w:sz="0" w:space="0" w:color="auto"/>
                <w:left w:val="none" w:sz="0" w:space="0" w:color="auto"/>
                <w:bottom w:val="none" w:sz="0" w:space="0" w:color="auto"/>
                <w:right w:val="none" w:sz="0" w:space="0" w:color="auto"/>
              </w:divBdr>
            </w:div>
          </w:divsChild>
        </w:div>
        <w:div w:id="1986398590">
          <w:marLeft w:val="0"/>
          <w:marRight w:val="0"/>
          <w:marTop w:val="0"/>
          <w:marBottom w:val="0"/>
          <w:divBdr>
            <w:top w:val="none" w:sz="0" w:space="0" w:color="auto"/>
            <w:left w:val="none" w:sz="0" w:space="0" w:color="auto"/>
            <w:bottom w:val="none" w:sz="0" w:space="0" w:color="auto"/>
            <w:right w:val="none" w:sz="0" w:space="0" w:color="auto"/>
          </w:divBdr>
          <w:divsChild>
            <w:div w:id="342823240">
              <w:marLeft w:val="0"/>
              <w:marRight w:val="0"/>
              <w:marTop w:val="0"/>
              <w:marBottom w:val="0"/>
              <w:divBdr>
                <w:top w:val="none" w:sz="0" w:space="0" w:color="auto"/>
                <w:left w:val="none" w:sz="0" w:space="0" w:color="auto"/>
                <w:bottom w:val="none" w:sz="0" w:space="0" w:color="auto"/>
                <w:right w:val="none" w:sz="0" w:space="0" w:color="auto"/>
              </w:divBdr>
            </w:div>
          </w:divsChild>
        </w:div>
        <w:div w:id="717164421">
          <w:marLeft w:val="0"/>
          <w:marRight w:val="0"/>
          <w:marTop w:val="0"/>
          <w:marBottom w:val="0"/>
          <w:divBdr>
            <w:top w:val="none" w:sz="0" w:space="0" w:color="auto"/>
            <w:left w:val="none" w:sz="0" w:space="0" w:color="auto"/>
            <w:bottom w:val="none" w:sz="0" w:space="0" w:color="auto"/>
            <w:right w:val="none" w:sz="0" w:space="0" w:color="auto"/>
          </w:divBdr>
          <w:divsChild>
            <w:div w:id="870606539">
              <w:marLeft w:val="0"/>
              <w:marRight w:val="0"/>
              <w:marTop w:val="0"/>
              <w:marBottom w:val="0"/>
              <w:divBdr>
                <w:top w:val="none" w:sz="0" w:space="0" w:color="auto"/>
                <w:left w:val="none" w:sz="0" w:space="0" w:color="auto"/>
                <w:bottom w:val="none" w:sz="0" w:space="0" w:color="auto"/>
                <w:right w:val="none" w:sz="0" w:space="0" w:color="auto"/>
              </w:divBdr>
            </w:div>
          </w:divsChild>
        </w:div>
        <w:div w:id="540093712">
          <w:marLeft w:val="0"/>
          <w:marRight w:val="0"/>
          <w:marTop w:val="0"/>
          <w:marBottom w:val="0"/>
          <w:divBdr>
            <w:top w:val="none" w:sz="0" w:space="0" w:color="auto"/>
            <w:left w:val="none" w:sz="0" w:space="0" w:color="auto"/>
            <w:bottom w:val="none" w:sz="0" w:space="0" w:color="auto"/>
            <w:right w:val="none" w:sz="0" w:space="0" w:color="auto"/>
          </w:divBdr>
          <w:divsChild>
            <w:div w:id="18526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8419">
      <w:bodyDiv w:val="1"/>
      <w:marLeft w:val="0"/>
      <w:marRight w:val="0"/>
      <w:marTop w:val="0"/>
      <w:marBottom w:val="0"/>
      <w:divBdr>
        <w:top w:val="none" w:sz="0" w:space="0" w:color="auto"/>
        <w:left w:val="none" w:sz="0" w:space="0" w:color="auto"/>
        <w:bottom w:val="none" w:sz="0" w:space="0" w:color="auto"/>
        <w:right w:val="none" w:sz="0" w:space="0" w:color="auto"/>
      </w:divBdr>
      <w:divsChild>
        <w:div w:id="546840833">
          <w:marLeft w:val="0"/>
          <w:marRight w:val="0"/>
          <w:marTop w:val="0"/>
          <w:marBottom w:val="0"/>
          <w:divBdr>
            <w:top w:val="none" w:sz="0" w:space="0" w:color="auto"/>
            <w:left w:val="none" w:sz="0" w:space="0" w:color="auto"/>
            <w:bottom w:val="none" w:sz="0" w:space="0" w:color="auto"/>
            <w:right w:val="none" w:sz="0" w:space="0" w:color="auto"/>
          </w:divBdr>
          <w:divsChild>
            <w:div w:id="452945841">
              <w:marLeft w:val="0"/>
              <w:marRight w:val="0"/>
              <w:marTop w:val="0"/>
              <w:marBottom w:val="0"/>
              <w:divBdr>
                <w:top w:val="none" w:sz="0" w:space="0" w:color="auto"/>
                <w:left w:val="none" w:sz="0" w:space="0" w:color="auto"/>
                <w:bottom w:val="none" w:sz="0" w:space="0" w:color="auto"/>
                <w:right w:val="none" w:sz="0" w:space="0" w:color="auto"/>
              </w:divBdr>
            </w:div>
            <w:div w:id="120997407">
              <w:marLeft w:val="0"/>
              <w:marRight w:val="0"/>
              <w:marTop w:val="0"/>
              <w:marBottom w:val="0"/>
              <w:divBdr>
                <w:top w:val="none" w:sz="0" w:space="0" w:color="auto"/>
                <w:left w:val="none" w:sz="0" w:space="0" w:color="auto"/>
                <w:bottom w:val="none" w:sz="0" w:space="0" w:color="auto"/>
                <w:right w:val="none" w:sz="0" w:space="0" w:color="auto"/>
              </w:divBdr>
            </w:div>
          </w:divsChild>
        </w:div>
        <w:div w:id="1277981596">
          <w:marLeft w:val="0"/>
          <w:marRight w:val="0"/>
          <w:marTop w:val="0"/>
          <w:marBottom w:val="0"/>
          <w:divBdr>
            <w:top w:val="none" w:sz="0" w:space="0" w:color="auto"/>
            <w:left w:val="none" w:sz="0" w:space="0" w:color="auto"/>
            <w:bottom w:val="none" w:sz="0" w:space="0" w:color="auto"/>
            <w:right w:val="none" w:sz="0" w:space="0" w:color="auto"/>
          </w:divBdr>
          <w:divsChild>
            <w:div w:id="838420604">
              <w:marLeft w:val="0"/>
              <w:marRight w:val="0"/>
              <w:marTop w:val="0"/>
              <w:marBottom w:val="0"/>
              <w:divBdr>
                <w:top w:val="none" w:sz="0" w:space="0" w:color="auto"/>
                <w:left w:val="none" w:sz="0" w:space="0" w:color="auto"/>
                <w:bottom w:val="none" w:sz="0" w:space="0" w:color="auto"/>
                <w:right w:val="none" w:sz="0" w:space="0" w:color="auto"/>
              </w:divBdr>
            </w:div>
          </w:divsChild>
        </w:div>
        <w:div w:id="840311644">
          <w:marLeft w:val="0"/>
          <w:marRight w:val="0"/>
          <w:marTop w:val="0"/>
          <w:marBottom w:val="0"/>
          <w:divBdr>
            <w:top w:val="none" w:sz="0" w:space="0" w:color="auto"/>
            <w:left w:val="none" w:sz="0" w:space="0" w:color="auto"/>
            <w:bottom w:val="none" w:sz="0" w:space="0" w:color="auto"/>
            <w:right w:val="none" w:sz="0" w:space="0" w:color="auto"/>
          </w:divBdr>
          <w:divsChild>
            <w:div w:id="1557660907">
              <w:marLeft w:val="0"/>
              <w:marRight w:val="0"/>
              <w:marTop w:val="0"/>
              <w:marBottom w:val="0"/>
              <w:divBdr>
                <w:top w:val="none" w:sz="0" w:space="0" w:color="auto"/>
                <w:left w:val="none" w:sz="0" w:space="0" w:color="auto"/>
                <w:bottom w:val="none" w:sz="0" w:space="0" w:color="auto"/>
                <w:right w:val="none" w:sz="0" w:space="0" w:color="auto"/>
              </w:divBdr>
            </w:div>
          </w:divsChild>
        </w:div>
        <w:div w:id="1820422629">
          <w:marLeft w:val="0"/>
          <w:marRight w:val="0"/>
          <w:marTop w:val="0"/>
          <w:marBottom w:val="0"/>
          <w:divBdr>
            <w:top w:val="none" w:sz="0" w:space="0" w:color="auto"/>
            <w:left w:val="none" w:sz="0" w:space="0" w:color="auto"/>
            <w:bottom w:val="none" w:sz="0" w:space="0" w:color="auto"/>
            <w:right w:val="none" w:sz="0" w:space="0" w:color="auto"/>
          </w:divBdr>
          <w:divsChild>
            <w:div w:id="104007083">
              <w:marLeft w:val="0"/>
              <w:marRight w:val="0"/>
              <w:marTop w:val="0"/>
              <w:marBottom w:val="0"/>
              <w:divBdr>
                <w:top w:val="none" w:sz="0" w:space="0" w:color="auto"/>
                <w:left w:val="none" w:sz="0" w:space="0" w:color="auto"/>
                <w:bottom w:val="none" w:sz="0" w:space="0" w:color="auto"/>
                <w:right w:val="none" w:sz="0" w:space="0" w:color="auto"/>
              </w:divBdr>
            </w:div>
          </w:divsChild>
        </w:div>
        <w:div w:id="807169361">
          <w:marLeft w:val="0"/>
          <w:marRight w:val="0"/>
          <w:marTop w:val="0"/>
          <w:marBottom w:val="0"/>
          <w:divBdr>
            <w:top w:val="none" w:sz="0" w:space="0" w:color="auto"/>
            <w:left w:val="none" w:sz="0" w:space="0" w:color="auto"/>
            <w:bottom w:val="none" w:sz="0" w:space="0" w:color="auto"/>
            <w:right w:val="none" w:sz="0" w:space="0" w:color="auto"/>
          </w:divBdr>
          <w:divsChild>
            <w:div w:id="358554307">
              <w:marLeft w:val="0"/>
              <w:marRight w:val="0"/>
              <w:marTop w:val="0"/>
              <w:marBottom w:val="0"/>
              <w:divBdr>
                <w:top w:val="none" w:sz="0" w:space="0" w:color="auto"/>
                <w:left w:val="none" w:sz="0" w:space="0" w:color="auto"/>
                <w:bottom w:val="none" w:sz="0" w:space="0" w:color="auto"/>
                <w:right w:val="none" w:sz="0" w:space="0" w:color="auto"/>
              </w:divBdr>
            </w:div>
          </w:divsChild>
        </w:div>
        <w:div w:id="413628352">
          <w:marLeft w:val="0"/>
          <w:marRight w:val="0"/>
          <w:marTop w:val="0"/>
          <w:marBottom w:val="0"/>
          <w:divBdr>
            <w:top w:val="none" w:sz="0" w:space="0" w:color="auto"/>
            <w:left w:val="none" w:sz="0" w:space="0" w:color="auto"/>
            <w:bottom w:val="none" w:sz="0" w:space="0" w:color="auto"/>
            <w:right w:val="none" w:sz="0" w:space="0" w:color="auto"/>
          </w:divBdr>
          <w:divsChild>
            <w:div w:id="1450851419">
              <w:marLeft w:val="0"/>
              <w:marRight w:val="0"/>
              <w:marTop w:val="0"/>
              <w:marBottom w:val="0"/>
              <w:divBdr>
                <w:top w:val="none" w:sz="0" w:space="0" w:color="auto"/>
                <w:left w:val="none" w:sz="0" w:space="0" w:color="auto"/>
                <w:bottom w:val="none" w:sz="0" w:space="0" w:color="auto"/>
                <w:right w:val="none" w:sz="0" w:space="0" w:color="auto"/>
              </w:divBdr>
            </w:div>
          </w:divsChild>
        </w:div>
        <w:div w:id="1640643665">
          <w:marLeft w:val="0"/>
          <w:marRight w:val="0"/>
          <w:marTop w:val="0"/>
          <w:marBottom w:val="0"/>
          <w:divBdr>
            <w:top w:val="none" w:sz="0" w:space="0" w:color="auto"/>
            <w:left w:val="none" w:sz="0" w:space="0" w:color="auto"/>
            <w:bottom w:val="none" w:sz="0" w:space="0" w:color="auto"/>
            <w:right w:val="none" w:sz="0" w:space="0" w:color="auto"/>
          </w:divBdr>
          <w:divsChild>
            <w:div w:id="470368987">
              <w:marLeft w:val="0"/>
              <w:marRight w:val="0"/>
              <w:marTop w:val="0"/>
              <w:marBottom w:val="0"/>
              <w:divBdr>
                <w:top w:val="none" w:sz="0" w:space="0" w:color="auto"/>
                <w:left w:val="none" w:sz="0" w:space="0" w:color="auto"/>
                <w:bottom w:val="none" w:sz="0" w:space="0" w:color="auto"/>
                <w:right w:val="none" w:sz="0" w:space="0" w:color="auto"/>
              </w:divBdr>
            </w:div>
          </w:divsChild>
        </w:div>
        <w:div w:id="108744287">
          <w:marLeft w:val="0"/>
          <w:marRight w:val="0"/>
          <w:marTop w:val="0"/>
          <w:marBottom w:val="0"/>
          <w:divBdr>
            <w:top w:val="none" w:sz="0" w:space="0" w:color="auto"/>
            <w:left w:val="none" w:sz="0" w:space="0" w:color="auto"/>
            <w:bottom w:val="none" w:sz="0" w:space="0" w:color="auto"/>
            <w:right w:val="none" w:sz="0" w:space="0" w:color="auto"/>
          </w:divBdr>
          <w:divsChild>
            <w:div w:id="321589389">
              <w:marLeft w:val="0"/>
              <w:marRight w:val="0"/>
              <w:marTop w:val="0"/>
              <w:marBottom w:val="0"/>
              <w:divBdr>
                <w:top w:val="none" w:sz="0" w:space="0" w:color="auto"/>
                <w:left w:val="none" w:sz="0" w:space="0" w:color="auto"/>
                <w:bottom w:val="none" w:sz="0" w:space="0" w:color="auto"/>
                <w:right w:val="none" w:sz="0" w:space="0" w:color="auto"/>
              </w:divBdr>
            </w:div>
          </w:divsChild>
        </w:div>
        <w:div w:id="782042803">
          <w:marLeft w:val="0"/>
          <w:marRight w:val="0"/>
          <w:marTop w:val="0"/>
          <w:marBottom w:val="0"/>
          <w:divBdr>
            <w:top w:val="none" w:sz="0" w:space="0" w:color="auto"/>
            <w:left w:val="none" w:sz="0" w:space="0" w:color="auto"/>
            <w:bottom w:val="none" w:sz="0" w:space="0" w:color="auto"/>
            <w:right w:val="none" w:sz="0" w:space="0" w:color="auto"/>
          </w:divBdr>
          <w:divsChild>
            <w:div w:id="681081672">
              <w:marLeft w:val="0"/>
              <w:marRight w:val="0"/>
              <w:marTop w:val="0"/>
              <w:marBottom w:val="0"/>
              <w:divBdr>
                <w:top w:val="none" w:sz="0" w:space="0" w:color="auto"/>
                <w:left w:val="none" w:sz="0" w:space="0" w:color="auto"/>
                <w:bottom w:val="none" w:sz="0" w:space="0" w:color="auto"/>
                <w:right w:val="none" w:sz="0" w:space="0" w:color="auto"/>
              </w:divBdr>
            </w:div>
          </w:divsChild>
        </w:div>
        <w:div w:id="1060179732">
          <w:marLeft w:val="0"/>
          <w:marRight w:val="0"/>
          <w:marTop w:val="0"/>
          <w:marBottom w:val="0"/>
          <w:divBdr>
            <w:top w:val="none" w:sz="0" w:space="0" w:color="auto"/>
            <w:left w:val="none" w:sz="0" w:space="0" w:color="auto"/>
            <w:bottom w:val="none" w:sz="0" w:space="0" w:color="auto"/>
            <w:right w:val="none" w:sz="0" w:space="0" w:color="auto"/>
          </w:divBdr>
          <w:divsChild>
            <w:div w:id="415053669">
              <w:marLeft w:val="0"/>
              <w:marRight w:val="0"/>
              <w:marTop w:val="0"/>
              <w:marBottom w:val="0"/>
              <w:divBdr>
                <w:top w:val="none" w:sz="0" w:space="0" w:color="auto"/>
                <w:left w:val="none" w:sz="0" w:space="0" w:color="auto"/>
                <w:bottom w:val="none" w:sz="0" w:space="0" w:color="auto"/>
                <w:right w:val="none" w:sz="0" w:space="0" w:color="auto"/>
              </w:divBdr>
            </w:div>
          </w:divsChild>
        </w:div>
        <w:div w:id="505099109">
          <w:marLeft w:val="0"/>
          <w:marRight w:val="0"/>
          <w:marTop w:val="0"/>
          <w:marBottom w:val="0"/>
          <w:divBdr>
            <w:top w:val="none" w:sz="0" w:space="0" w:color="auto"/>
            <w:left w:val="none" w:sz="0" w:space="0" w:color="auto"/>
            <w:bottom w:val="none" w:sz="0" w:space="0" w:color="auto"/>
            <w:right w:val="none" w:sz="0" w:space="0" w:color="auto"/>
          </w:divBdr>
          <w:divsChild>
            <w:div w:id="91439156">
              <w:marLeft w:val="0"/>
              <w:marRight w:val="0"/>
              <w:marTop w:val="0"/>
              <w:marBottom w:val="0"/>
              <w:divBdr>
                <w:top w:val="none" w:sz="0" w:space="0" w:color="auto"/>
                <w:left w:val="none" w:sz="0" w:space="0" w:color="auto"/>
                <w:bottom w:val="none" w:sz="0" w:space="0" w:color="auto"/>
                <w:right w:val="none" w:sz="0" w:space="0" w:color="auto"/>
              </w:divBdr>
            </w:div>
          </w:divsChild>
        </w:div>
        <w:div w:id="477235865">
          <w:marLeft w:val="0"/>
          <w:marRight w:val="0"/>
          <w:marTop w:val="0"/>
          <w:marBottom w:val="0"/>
          <w:divBdr>
            <w:top w:val="none" w:sz="0" w:space="0" w:color="auto"/>
            <w:left w:val="none" w:sz="0" w:space="0" w:color="auto"/>
            <w:bottom w:val="none" w:sz="0" w:space="0" w:color="auto"/>
            <w:right w:val="none" w:sz="0" w:space="0" w:color="auto"/>
          </w:divBdr>
          <w:divsChild>
            <w:div w:id="1218056284">
              <w:marLeft w:val="0"/>
              <w:marRight w:val="0"/>
              <w:marTop w:val="0"/>
              <w:marBottom w:val="0"/>
              <w:divBdr>
                <w:top w:val="none" w:sz="0" w:space="0" w:color="auto"/>
                <w:left w:val="none" w:sz="0" w:space="0" w:color="auto"/>
                <w:bottom w:val="none" w:sz="0" w:space="0" w:color="auto"/>
                <w:right w:val="none" w:sz="0" w:space="0" w:color="auto"/>
              </w:divBdr>
            </w:div>
          </w:divsChild>
        </w:div>
        <w:div w:id="1286352694">
          <w:marLeft w:val="0"/>
          <w:marRight w:val="0"/>
          <w:marTop w:val="0"/>
          <w:marBottom w:val="0"/>
          <w:divBdr>
            <w:top w:val="none" w:sz="0" w:space="0" w:color="auto"/>
            <w:left w:val="none" w:sz="0" w:space="0" w:color="auto"/>
            <w:bottom w:val="none" w:sz="0" w:space="0" w:color="auto"/>
            <w:right w:val="none" w:sz="0" w:space="0" w:color="auto"/>
          </w:divBdr>
          <w:divsChild>
            <w:div w:id="399600793">
              <w:marLeft w:val="0"/>
              <w:marRight w:val="0"/>
              <w:marTop w:val="0"/>
              <w:marBottom w:val="0"/>
              <w:divBdr>
                <w:top w:val="none" w:sz="0" w:space="0" w:color="auto"/>
                <w:left w:val="none" w:sz="0" w:space="0" w:color="auto"/>
                <w:bottom w:val="none" w:sz="0" w:space="0" w:color="auto"/>
                <w:right w:val="none" w:sz="0" w:space="0" w:color="auto"/>
              </w:divBdr>
            </w:div>
          </w:divsChild>
        </w:div>
        <w:div w:id="340280916">
          <w:marLeft w:val="0"/>
          <w:marRight w:val="0"/>
          <w:marTop w:val="0"/>
          <w:marBottom w:val="0"/>
          <w:divBdr>
            <w:top w:val="none" w:sz="0" w:space="0" w:color="auto"/>
            <w:left w:val="none" w:sz="0" w:space="0" w:color="auto"/>
            <w:bottom w:val="none" w:sz="0" w:space="0" w:color="auto"/>
            <w:right w:val="none" w:sz="0" w:space="0" w:color="auto"/>
          </w:divBdr>
          <w:divsChild>
            <w:div w:id="1268269671">
              <w:marLeft w:val="0"/>
              <w:marRight w:val="0"/>
              <w:marTop w:val="0"/>
              <w:marBottom w:val="0"/>
              <w:divBdr>
                <w:top w:val="none" w:sz="0" w:space="0" w:color="auto"/>
                <w:left w:val="none" w:sz="0" w:space="0" w:color="auto"/>
                <w:bottom w:val="none" w:sz="0" w:space="0" w:color="auto"/>
                <w:right w:val="none" w:sz="0" w:space="0" w:color="auto"/>
              </w:divBdr>
            </w:div>
          </w:divsChild>
        </w:div>
        <w:div w:id="1106274241">
          <w:marLeft w:val="0"/>
          <w:marRight w:val="0"/>
          <w:marTop w:val="0"/>
          <w:marBottom w:val="0"/>
          <w:divBdr>
            <w:top w:val="none" w:sz="0" w:space="0" w:color="auto"/>
            <w:left w:val="none" w:sz="0" w:space="0" w:color="auto"/>
            <w:bottom w:val="none" w:sz="0" w:space="0" w:color="auto"/>
            <w:right w:val="none" w:sz="0" w:space="0" w:color="auto"/>
          </w:divBdr>
          <w:divsChild>
            <w:div w:id="432172011">
              <w:marLeft w:val="0"/>
              <w:marRight w:val="0"/>
              <w:marTop w:val="0"/>
              <w:marBottom w:val="0"/>
              <w:divBdr>
                <w:top w:val="none" w:sz="0" w:space="0" w:color="auto"/>
                <w:left w:val="none" w:sz="0" w:space="0" w:color="auto"/>
                <w:bottom w:val="none" w:sz="0" w:space="0" w:color="auto"/>
                <w:right w:val="none" w:sz="0" w:space="0" w:color="auto"/>
              </w:divBdr>
            </w:div>
          </w:divsChild>
        </w:div>
        <w:div w:id="1789739636">
          <w:marLeft w:val="0"/>
          <w:marRight w:val="0"/>
          <w:marTop w:val="0"/>
          <w:marBottom w:val="0"/>
          <w:divBdr>
            <w:top w:val="none" w:sz="0" w:space="0" w:color="auto"/>
            <w:left w:val="none" w:sz="0" w:space="0" w:color="auto"/>
            <w:bottom w:val="none" w:sz="0" w:space="0" w:color="auto"/>
            <w:right w:val="none" w:sz="0" w:space="0" w:color="auto"/>
          </w:divBdr>
          <w:divsChild>
            <w:div w:id="49110842">
              <w:marLeft w:val="0"/>
              <w:marRight w:val="0"/>
              <w:marTop w:val="0"/>
              <w:marBottom w:val="0"/>
              <w:divBdr>
                <w:top w:val="none" w:sz="0" w:space="0" w:color="auto"/>
                <w:left w:val="none" w:sz="0" w:space="0" w:color="auto"/>
                <w:bottom w:val="none" w:sz="0" w:space="0" w:color="auto"/>
                <w:right w:val="none" w:sz="0" w:space="0" w:color="auto"/>
              </w:divBdr>
            </w:div>
          </w:divsChild>
        </w:div>
        <w:div w:id="433015102">
          <w:marLeft w:val="0"/>
          <w:marRight w:val="0"/>
          <w:marTop w:val="0"/>
          <w:marBottom w:val="0"/>
          <w:divBdr>
            <w:top w:val="none" w:sz="0" w:space="0" w:color="auto"/>
            <w:left w:val="none" w:sz="0" w:space="0" w:color="auto"/>
            <w:bottom w:val="none" w:sz="0" w:space="0" w:color="auto"/>
            <w:right w:val="none" w:sz="0" w:space="0" w:color="auto"/>
          </w:divBdr>
          <w:divsChild>
            <w:div w:id="85419072">
              <w:marLeft w:val="0"/>
              <w:marRight w:val="0"/>
              <w:marTop w:val="0"/>
              <w:marBottom w:val="0"/>
              <w:divBdr>
                <w:top w:val="none" w:sz="0" w:space="0" w:color="auto"/>
                <w:left w:val="none" w:sz="0" w:space="0" w:color="auto"/>
                <w:bottom w:val="none" w:sz="0" w:space="0" w:color="auto"/>
                <w:right w:val="none" w:sz="0" w:space="0" w:color="auto"/>
              </w:divBdr>
            </w:div>
          </w:divsChild>
        </w:div>
        <w:div w:id="899361873">
          <w:marLeft w:val="0"/>
          <w:marRight w:val="0"/>
          <w:marTop w:val="0"/>
          <w:marBottom w:val="0"/>
          <w:divBdr>
            <w:top w:val="none" w:sz="0" w:space="0" w:color="auto"/>
            <w:left w:val="none" w:sz="0" w:space="0" w:color="auto"/>
            <w:bottom w:val="none" w:sz="0" w:space="0" w:color="auto"/>
            <w:right w:val="none" w:sz="0" w:space="0" w:color="auto"/>
          </w:divBdr>
          <w:divsChild>
            <w:div w:id="1847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6093">
      <w:bodyDiv w:val="1"/>
      <w:marLeft w:val="0"/>
      <w:marRight w:val="0"/>
      <w:marTop w:val="0"/>
      <w:marBottom w:val="0"/>
      <w:divBdr>
        <w:top w:val="none" w:sz="0" w:space="0" w:color="auto"/>
        <w:left w:val="none" w:sz="0" w:space="0" w:color="auto"/>
        <w:bottom w:val="none" w:sz="0" w:space="0" w:color="auto"/>
        <w:right w:val="none" w:sz="0" w:space="0" w:color="auto"/>
      </w:divBdr>
    </w:div>
    <w:div w:id="735056943">
      <w:bodyDiv w:val="1"/>
      <w:marLeft w:val="0"/>
      <w:marRight w:val="0"/>
      <w:marTop w:val="0"/>
      <w:marBottom w:val="0"/>
      <w:divBdr>
        <w:top w:val="none" w:sz="0" w:space="0" w:color="auto"/>
        <w:left w:val="none" w:sz="0" w:space="0" w:color="auto"/>
        <w:bottom w:val="none" w:sz="0" w:space="0" w:color="auto"/>
        <w:right w:val="none" w:sz="0" w:space="0" w:color="auto"/>
      </w:divBdr>
    </w:div>
    <w:div w:id="892352932">
      <w:bodyDiv w:val="1"/>
      <w:marLeft w:val="0"/>
      <w:marRight w:val="0"/>
      <w:marTop w:val="0"/>
      <w:marBottom w:val="0"/>
      <w:divBdr>
        <w:top w:val="none" w:sz="0" w:space="0" w:color="auto"/>
        <w:left w:val="none" w:sz="0" w:space="0" w:color="auto"/>
        <w:bottom w:val="none" w:sz="0" w:space="0" w:color="auto"/>
        <w:right w:val="none" w:sz="0" w:space="0" w:color="auto"/>
      </w:divBdr>
      <w:divsChild>
        <w:div w:id="2096903125">
          <w:marLeft w:val="0"/>
          <w:marRight w:val="0"/>
          <w:marTop w:val="0"/>
          <w:marBottom w:val="0"/>
          <w:divBdr>
            <w:top w:val="none" w:sz="0" w:space="0" w:color="auto"/>
            <w:left w:val="none" w:sz="0" w:space="0" w:color="auto"/>
            <w:bottom w:val="none" w:sz="0" w:space="0" w:color="auto"/>
            <w:right w:val="none" w:sz="0" w:space="0" w:color="auto"/>
          </w:divBdr>
          <w:divsChild>
            <w:div w:id="1926182402">
              <w:marLeft w:val="0"/>
              <w:marRight w:val="0"/>
              <w:marTop w:val="0"/>
              <w:marBottom w:val="0"/>
              <w:divBdr>
                <w:top w:val="none" w:sz="0" w:space="0" w:color="auto"/>
                <w:left w:val="none" w:sz="0" w:space="0" w:color="auto"/>
                <w:bottom w:val="none" w:sz="0" w:space="0" w:color="auto"/>
                <w:right w:val="none" w:sz="0" w:space="0" w:color="auto"/>
              </w:divBdr>
            </w:div>
          </w:divsChild>
        </w:div>
        <w:div w:id="845748021">
          <w:marLeft w:val="0"/>
          <w:marRight w:val="0"/>
          <w:marTop w:val="0"/>
          <w:marBottom w:val="0"/>
          <w:divBdr>
            <w:top w:val="none" w:sz="0" w:space="0" w:color="auto"/>
            <w:left w:val="none" w:sz="0" w:space="0" w:color="auto"/>
            <w:bottom w:val="none" w:sz="0" w:space="0" w:color="auto"/>
            <w:right w:val="none" w:sz="0" w:space="0" w:color="auto"/>
          </w:divBdr>
          <w:divsChild>
            <w:div w:id="2072532229">
              <w:marLeft w:val="0"/>
              <w:marRight w:val="0"/>
              <w:marTop w:val="0"/>
              <w:marBottom w:val="0"/>
              <w:divBdr>
                <w:top w:val="none" w:sz="0" w:space="0" w:color="auto"/>
                <w:left w:val="none" w:sz="0" w:space="0" w:color="auto"/>
                <w:bottom w:val="none" w:sz="0" w:space="0" w:color="auto"/>
                <w:right w:val="none" w:sz="0" w:space="0" w:color="auto"/>
              </w:divBdr>
            </w:div>
          </w:divsChild>
        </w:div>
        <w:div w:id="585653073">
          <w:marLeft w:val="0"/>
          <w:marRight w:val="0"/>
          <w:marTop w:val="0"/>
          <w:marBottom w:val="0"/>
          <w:divBdr>
            <w:top w:val="none" w:sz="0" w:space="0" w:color="auto"/>
            <w:left w:val="none" w:sz="0" w:space="0" w:color="auto"/>
            <w:bottom w:val="none" w:sz="0" w:space="0" w:color="auto"/>
            <w:right w:val="none" w:sz="0" w:space="0" w:color="auto"/>
          </w:divBdr>
          <w:divsChild>
            <w:div w:id="1255095598">
              <w:marLeft w:val="0"/>
              <w:marRight w:val="0"/>
              <w:marTop w:val="0"/>
              <w:marBottom w:val="0"/>
              <w:divBdr>
                <w:top w:val="none" w:sz="0" w:space="0" w:color="auto"/>
                <w:left w:val="none" w:sz="0" w:space="0" w:color="auto"/>
                <w:bottom w:val="none" w:sz="0" w:space="0" w:color="auto"/>
                <w:right w:val="none" w:sz="0" w:space="0" w:color="auto"/>
              </w:divBdr>
            </w:div>
          </w:divsChild>
        </w:div>
        <w:div w:id="49807739">
          <w:marLeft w:val="0"/>
          <w:marRight w:val="0"/>
          <w:marTop w:val="0"/>
          <w:marBottom w:val="0"/>
          <w:divBdr>
            <w:top w:val="none" w:sz="0" w:space="0" w:color="auto"/>
            <w:left w:val="none" w:sz="0" w:space="0" w:color="auto"/>
            <w:bottom w:val="none" w:sz="0" w:space="0" w:color="auto"/>
            <w:right w:val="none" w:sz="0" w:space="0" w:color="auto"/>
          </w:divBdr>
          <w:divsChild>
            <w:div w:id="1203860028">
              <w:marLeft w:val="0"/>
              <w:marRight w:val="0"/>
              <w:marTop w:val="0"/>
              <w:marBottom w:val="0"/>
              <w:divBdr>
                <w:top w:val="none" w:sz="0" w:space="0" w:color="auto"/>
                <w:left w:val="none" w:sz="0" w:space="0" w:color="auto"/>
                <w:bottom w:val="none" w:sz="0" w:space="0" w:color="auto"/>
                <w:right w:val="none" w:sz="0" w:space="0" w:color="auto"/>
              </w:divBdr>
            </w:div>
          </w:divsChild>
        </w:div>
        <w:div w:id="1804420795">
          <w:marLeft w:val="0"/>
          <w:marRight w:val="0"/>
          <w:marTop w:val="0"/>
          <w:marBottom w:val="0"/>
          <w:divBdr>
            <w:top w:val="none" w:sz="0" w:space="0" w:color="auto"/>
            <w:left w:val="none" w:sz="0" w:space="0" w:color="auto"/>
            <w:bottom w:val="none" w:sz="0" w:space="0" w:color="auto"/>
            <w:right w:val="none" w:sz="0" w:space="0" w:color="auto"/>
          </w:divBdr>
          <w:divsChild>
            <w:div w:id="1724981236">
              <w:marLeft w:val="0"/>
              <w:marRight w:val="0"/>
              <w:marTop w:val="0"/>
              <w:marBottom w:val="0"/>
              <w:divBdr>
                <w:top w:val="none" w:sz="0" w:space="0" w:color="auto"/>
                <w:left w:val="none" w:sz="0" w:space="0" w:color="auto"/>
                <w:bottom w:val="none" w:sz="0" w:space="0" w:color="auto"/>
                <w:right w:val="none" w:sz="0" w:space="0" w:color="auto"/>
              </w:divBdr>
            </w:div>
          </w:divsChild>
        </w:div>
        <w:div w:id="198276105">
          <w:marLeft w:val="0"/>
          <w:marRight w:val="0"/>
          <w:marTop w:val="0"/>
          <w:marBottom w:val="0"/>
          <w:divBdr>
            <w:top w:val="none" w:sz="0" w:space="0" w:color="auto"/>
            <w:left w:val="none" w:sz="0" w:space="0" w:color="auto"/>
            <w:bottom w:val="none" w:sz="0" w:space="0" w:color="auto"/>
            <w:right w:val="none" w:sz="0" w:space="0" w:color="auto"/>
          </w:divBdr>
          <w:divsChild>
            <w:div w:id="401293597">
              <w:marLeft w:val="0"/>
              <w:marRight w:val="0"/>
              <w:marTop w:val="0"/>
              <w:marBottom w:val="0"/>
              <w:divBdr>
                <w:top w:val="none" w:sz="0" w:space="0" w:color="auto"/>
                <w:left w:val="none" w:sz="0" w:space="0" w:color="auto"/>
                <w:bottom w:val="none" w:sz="0" w:space="0" w:color="auto"/>
                <w:right w:val="none" w:sz="0" w:space="0" w:color="auto"/>
              </w:divBdr>
            </w:div>
          </w:divsChild>
        </w:div>
        <w:div w:id="1077939031">
          <w:marLeft w:val="0"/>
          <w:marRight w:val="0"/>
          <w:marTop w:val="0"/>
          <w:marBottom w:val="0"/>
          <w:divBdr>
            <w:top w:val="none" w:sz="0" w:space="0" w:color="auto"/>
            <w:left w:val="none" w:sz="0" w:space="0" w:color="auto"/>
            <w:bottom w:val="none" w:sz="0" w:space="0" w:color="auto"/>
            <w:right w:val="none" w:sz="0" w:space="0" w:color="auto"/>
          </w:divBdr>
          <w:divsChild>
            <w:div w:id="369768897">
              <w:marLeft w:val="0"/>
              <w:marRight w:val="0"/>
              <w:marTop w:val="0"/>
              <w:marBottom w:val="0"/>
              <w:divBdr>
                <w:top w:val="none" w:sz="0" w:space="0" w:color="auto"/>
                <w:left w:val="none" w:sz="0" w:space="0" w:color="auto"/>
                <w:bottom w:val="none" w:sz="0" w:space="0" w:color="auto"/>
                <w:right w:val="none" w:sz="0" w:space="0" w:color="auto"/>
              </w:divBdr>
            </w:div>
          </w:divsChild>
        </w:div>
        <w:div w:id="1228809068">
          <w:marLeft w:val="0"/>
          <w:marRight w:val="0"/>
          <w:marTop w:val="0"/>
          <w:marBottom w:val="0"/>
          <w:divBdr>
            <w:top w:val="none" w:sz="0" w:space="0" w:color="auto"/>
            <w:left w:val="none" w:sz="0" w:space="0" w:color="auto"/>
            <w:bottom w:val="none" w:sz="0" w:space="0" w:color="auto"/>
            <w:right w:val="none" w:sz="0" w:space="0" w:color="auto"/>
          </w:divBdr>
          <w:divsChild>
            <w:div w:id="96412066">
              <w:marLeft w:val="0"/>
              <w:marRight w:val="0"/>
              <w:marTop w:val="0"/>
              <w:marBottom w:val="0"/>
              <w:divBdr>
                <w:top w:val="none" w:sz="0" w:space="0" w:color="auto"/>
                <w:left w:val="none" w:sz="0" w:space="0" w:color="auto"/>
                <w:bottom w:val="none" w:sz="0" w:space="0" w:color="auto"/>
                <w:right w:val="none" w:sz="0" w:space="0" w:color="auto"/>
              </w:divBdr>
            </w:div>
          </w:divsChild>
        </w:div>
        <w:div w:id="930357963">
          <w:marLeft w:val="0"/>
          <w:marRight w:val="0"/>
          <w:marTop w:val="0"/>
          <w:marBottom w:val="0"/>
          <w:divBdr>
            <w:top w:val="none" w:sz="0" w:space="0" w:color="auto"/>
            <w:left w:val="none" w:sz="0" w:space="0" w:color="auto"/>
            <w:bottom w:val="none" w:sz="0" w:space="0" w:color="auto"/>
            <w:right w:val="none" w:sz="0" w:space="0" w:color="auto"/>
          </w:divBdr>
          <w:divsChild>
            <w:div w:id="1734156485">
              <w:marLeft w:val="0"/>
              <w:marRight w:val="0"/>
              <w:marTop w:val="0"/>
              <w:marBottom w:val="0"/>
              <w:divBdr>
                <w:top w:val="none" w:sz="0" w:space="0" w:color="auto"/>
                <w:left w:val="none" w:sz="0" w:space="0" w:color="auto"/>
                <w:bottom w:val="none" w:sz="0" w:space="0" w:color="auto"/>
                <w:right w:val="none" w:sz="0" w:space="0" w:color="auto"/>
              </w:divBdr>
            </w:div>
          </w:divsChild>
        </w:div>
        <w:div w:id="1629891813">
          <w:marLeft w:val="0"/>
          <w:marRight w:val="0"/>
          <w:marTop w:val="0"/>
          <w:marBottom w:val="0"/>
          <w:divBdr>
            <w:top w:val="none" w:sz="0" w:space="0" w:color="auto"/>
            <w:left w:val="none" w:sz="0" w:space="0" w:color="auto"/>
            <w:bottom w:val="none" w:sz="0" w:space="0" w:color="auto"/>
            <w:right w:val="none" w:sz="0" w:space="0" w:color="auto"/>
          </w:divBdr>
          <w:divsChild>
            <w:div w:id="1627928312">
              <w:marLeft w:val="0"/>
              <w:marRight w:val="0"/>
              <w:marTop w:val="0"/>
              <w:marBottom w:val="0"/>
              <w:divBdr>
                <w:top w:val="none" w:sz="0" w:space="0" w:color="auto"/>
                <w:left w:val="none" w:sz="0" w:space="0" w:color="auto"/>
                <w:bottom w:val="none" w:sz="0" w:space="0" w:color="auto"/>
                <w:right w:val="none" w:sz="0" w:space="0" w:color="auto"/>
              </w:divBdr>
            </w:div>
          </w:divsChild>
        </w:div>
        <w:div w:id="1003167736">
          <w:marLeft w:val="0"/>
          <w:marRight w:val="0"/>
          <w:marTop w:val="0"/>
          <w:marBottom w:val="0"/>
          <w:divBdr>
            <w:top w:val="none" w:sz="0" w:space="0" w:color="auto"/>
            <w:left w:val="none" w:sz="0" w:space="0" w:color="auto"/>
            <w:bottom w:val="none" w:sz="0" w:space="0" w:color="auto"/>
            <w:right w:val="none" w:sz="0" w:space="0" w:color="auto"/>
          </w:divBdr>
          <w:divsChild>
            <w:div w:id="1520461252">
              <w:marLeft w:val="0"/>
              <w:marRight w:val="0"/>
              <w:marTop w:val="0"/>
              <w:marBottom w:val="0"/>
              <w:divBdr>
                <w:top w:val="none" w:sz="0" w:space="0" w:color="auto"/>
                <w:left w:val="none" w:sz="0" w:space="0" w:color="auto"/>
                <w:bottom w:val="none" w:sz="0" w:space="0" w:color="auto"/>
                <w:right w:val="none" w:sz="0" w:space="0" w:color="auto"/>
              </w:divBdr>
            </w:div>
          </w:divsChild>
        </w:div>
        <w:div w:id="1165895433">
          <w:marLeft w:val="0"/>
          <w:marRight w:val="0"/>
          <w:marTop w:val="0"/>
          <w:marBottom w:val="0"/>
          <w:divBdr>
            <w:top w:val="none" w:sz="0" w:space="0" w:color="auto"/>
            <w:left w:val="none" w:sz="0" w:space="0" w:color="auto"/>
            <w:bottom w:val="none" w:sz="0" w:space="0" w:color="auto"/>
            <w:right w:val="none" w:sz="0" w:space="0" w:color="auto"/>
          </w:divBdr>
          <w:divsChild>
            <w:div w:id="121457778">
              <w:marLeft w:val="0"/>
              <w:marRight w:val="0"/>
              <w:marTop w:val="0"/>
              <w:marBottom w:val="0"/>
              <w:divBdr>
                <w:top w:val="none" w:sz="0" w:space="0" w:color="auto"/>
                <w:left w:val="none" w:sz="0" w:space="0" w:color="auto"/>
                <w:bottom w:val="none" w:sz="0" w:space="0" w:color="auto"/>
                <w:right w:val="none" w:sz="0" w:space="0" w:color="auto"/>
              </w:divBdr>
            </w:div>
          </w:divsChild>
        </w:div>
        <w:div w:id="1267615016">
          <w:marLeft w:val="0"/>
          <w:marRight w:val="0"/>
          <w:marTop w:val="0"/>
          <w:marBottom w:val="0"/>
          <w:divBdr>
            <w:top w:val="none" w:sz="0" w:space="0" w:color="auto"/>
            <w:left w:val="none" w:sz="0" w:space="0" w:color="auto"/>
            <w:bottom w:val="none" w:sz="0" w:space="0" w:color="auto"/>
            <w:right w:val="none" w:sz="0" w:space="0" w:color="auto"/>
          </w:divBdr>
          <w:divsChild>
            <w:div w:id="528837194">
              <w:marLeft w:val="0"/>
              <w:marRight w:val="0"/>
              <w:marTop w:val="0"/>
              <w:marBottom w:val="0"/>
              <w:divBdr>
                <w:top w:val="none" w:sz="0" w:space="0" w:color="auto"/>
                <w:left w:val="none" w:sz="0" w:space="0" w:color="auto"/>
                <w:bottom w:val="none" w:sz="0" w:space="0" w:color="auto"/>
                <w:right w:val="none" w:sz="0" w:space="0" w:color="auto"/>
              </w:divBdr>
            </w:div>
          </w:divsChild>
        </w:div>
        <w:div w:id="735707546">
          <w:marLeft w:val="0"/>
          <w:marRight w:val="0"/>
          <w:marTop w:val="0"/>
          <w:marBottom w:val="0"/>
          <w:divBdr>
            <w:top w:val="none" w:sz="0" w:space="0" w:color="auto"/>
            <w:left w:val="none" w:sz="0" w:space="0" w:color="auto"/>
            <w:bottom w:val="none" w:sz="0" w:space="0" w:color="auto"/>
            <w:right w:val="none" w:sz="0" w:space="0" w:color="auto"/>
          </w:divBdr>
          <w:divsChild>
            <w:div w:id="744038286">
              <w:marLeft w:val="0"/>
              <w:marRight w:val="0"/>
              <w:marTop w:val="0"/>
              <w:marBottom w:val="0"/>
              <w:divBdr>
                <w:top w:val="none" w:sz="0" w:space="0" w:color="auto"/>
                <w:left w:val="none" w:sz="0" w:space="0" w:color="auto"/>
                <w:bottom w:val="none" w:sz="0" w:space="0" w:color="auto"/>
                <w:right w:val="none" w:sz="0" w:space="0" w:color="auto"/>
              </w:divBdr>
            </w:div>
            <w:div w:id="683362120">
              <w:marLeft w:val="0"/>
              <w:marRight w:val="0"/>
              <w:marTop w:val="0"/>
              <w:marBottom w:val="0"/>
              <w:divBdr>
                <w:top w:val="none" w:sz="0" w:space="0" w:color="auto"/>
                <w:left w:val="none" w:sz="0" w:space="0" w:color="auto"/>
                <w:bottom w:val="none" w:sz="0" w:space="0" w:color="auto"/>
                <w:right w:val="none" w:sz="0" w:space="0" w:color="auto"/>
              </w:divBdr>
            </w:div>
          </w:divsChild>
        </w:div>
        <w:div w:id="1199853230">
          <w:marLeft w:val="0"/>
          <w:marRight w:val="0"/>
          <w:marTop w:val="0"/>
          <w:marBottom w:val="0"/>
          <w:divBdr>
            <w:top w:val="none" w:sz="0" w:space="0" w:color="auto"/>
            <w:left w:val="none" w:sz="0" w:space="0" w:color="auto"/>
            <w:bottom w:val="none" w:sz="0" w:space="0" w:color="auto"/>
            <w:right w:val="none" w:sz="0" w:space="0" w:color="auto"/>
          </w:divBdr>
          <w:divsChild>
            <w:div w:id="1831870204">
              <w:marLeft w:val="0"/>
              <w:marRight w:val="0"/>
              <w:marTop w:val="0"/>
              <w:marBottom w:val="0"/>
              <w:divBdr>
                <w:top w:val="none" w:sz="0" w:space="0" w:color="auto"/>
                <w:left w:val="none" w:sz="0" w:space="0" w:color="auto"/>
                <w:bottom w:val="none" w:sz="0" w:space="0" w:color="auto"/>
                <w:right w:val="none" w:sz="0" w:space="0" w:color="auto"/>
              </w:divBdr>
            </w:div>
          </w:divsChild>
        </w:div>
        <w:div w:id="1679304161">
          <w:marLeft w:val="0"/>
          <w:marRight w:val="0"/>
          <w:marTop w:val="0"/>
          <w:marBottom w:val="0"/>
          <w:divBdr>
            <w:top w:val="none" w:sz="0" w:space="0" w:color="auto"/>
            <w:left w:val="none" w:sz="0" w:space="0" w:color="auto"/>
            <w:bottom w:val="none" w:sz="0" w:space="0" w:color="auto"/>
            <w:right w:val="none" w:sz="0" w:space="0" w:color="auto"/>
          </w:divBdr>
          <w:divsChild>
            <w:div w:id="280184526">
              <w:marLeft w:val="0"/>
              <w:marRight w:val="0"/>
              <w:marTop w:val="0"/>
              <w:marBottom w:val="0"/>
              <w:divBdr>
                <w:top w:val="none" w:sz="0" w:space="0" w:color="auto"/>
                <w:left w:val="none" w:sz="0" w:space="0" w:color="auto"/>
                <w:bottom w:val="none" w:sz="0" w:space="0" w:color="auto"/>
                <w:right w:val="none" w:sz="0" w:space="0" w:color="auto"/>
              </w:divBdr>
            </w:div>
          </w:divsChild>
        </w:div>
        <w:div w:id="1237739849">
          <w:marLeft w:val="0"/>
          <w:marRight w:val="0"/>
          <w:marTop w:val="0"/>
          <w:marBottom w:val="0"/>
          <w:divBdr>
            <w:top w:val="none" w:sz="0" w:space="0" w:color="auto"/>
            <w:left w:val="none" w:sz="0" w:space="0" w:color="auto"/>
            <w:bottom w:val="none" w:sz="0" w:space="0" w:color="auto"/>
            <w:right w:val="none" w:sz="0" w:space="0" w:color="auto"/>
          </w:divBdr>
          <w:divsChild>
            <w:div w:id="1265767120">
              <w:marLeft w:val="0"/>
              <w:marRight w:val="0"/>
              <w:marTop w:val="0"/>
              <w:marBottom w:val="0"/>
              <w:divBdr>
                <w:top w:val="none" w:sz="0" w:space="0" w:color="auto"/>
                <w:left w:val="none" w:sz="0" w:space="0" w:color="auto"/>
                <w:bottom w:val="none" w:sz="0" w:space="0" w:color="auto"/>
                <w:right w:val="none" w:sz="0" w:space="0" w:color="auto"/>
              </w:divBdr>
            </w:div>
          </w:divsChild>
        </w:div>
        <w:div w:id="472260820">
          <w:marLeft w:val="0"/>
          <w:marRight w:val="0"/>
          <w:marTop w:val="0"/>
          <w:marBottom w:val="0"/>
          <w:divBdr>
            <w:top w:val="none" w:sz="0" w:space="0" w:color="auto"/>
            <w:left w:val="none" w:sz="0" w:space="0" w:color="auto"/>
            <w:bottom w:val="none" w:sz="0" w:space="0" w:color="auto"/>
            <w:right w:val="none" w:sz="0" w:space="0" w:color="auto"/>
          </w:divBdr>
          <w:divsChild>
            <w:div w:id="8227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4229">
      <w:bodyDiv w:val="1"/>
      <w:marLeft w:val="0"/>
      <w:marRight w:val="0"/>
      <w:marTop w:val="0"/>
      <w:marBottom w:val="0"/>
      <w:divBdr>
        <w:top w:val="none" w:sz="0" w:space="0" w:color="auto"/>
        <w:left w:val="none" w:sz="0" w:space="0" w:color="auto"/>
        <w:bottom w:val="none" w:sz="0" w:space="0" w:color="auto"/>
        <w:right w:val="none" w:sz="0" w:space="0" w:color="auto"/>
      </w:divBdr>
    </w:div>
    <w:div w:id="1020200921">
      <w:bodyDiv w:val="1"/>
      <w:marLeft w:val="0"/>
      <w:marRight w:val="0"/>
      <w:marTop w:val="0"/>
      <w:marBottom w:val="0"/>
      <w:divBdr>
        <w:top w:val="none" w:sz="0" w:space="0" w:color="auto"/>
        <w:left w:val="none" w:sz="0" w:space="0" w:color="auto"/>
        <w:bottom w:val="none" w:sz="0" w:space="0" w:color="auto"/>
        <w:right w:val="none" w:sz="0" w:space="0" w:color="auto"/>
      </w:divBdr>
    </w:div>
    <w:div w:id="1044721822">
      <w:bodyDiv w:val="1"/>
      <w:marLeft w:val="0"/>
      <w:marRight w:val="0"/>
      <w:marTop w:val="0"/>
      <w:marBottom w:val="0"/>
      <w:divBdr>
        <w:top w:val="none" w:sz="0" w:space="0" w:color="auto"/>
        <w:left w:val="none" w:sz="0" w:space="0" w:color="auto"/>
        <w:bottom w:val="none" w:sz="0" w:space="0" w:color="auto"/>
        <w:right w:val="none" w:sz="0" w:space="0" w:color="auto"/>
      </w:divBdr>
    </w:div>
    <w:div w:id="1081216598">
      <w:bodyDiv w:val="1"/>
      <w:marLeft w:val="0"/>
      <w:marRight w:val="0"/>
      <w:marTop w:val="0"/>
      <w:marBottom w:val="0"/>
      <w:divBdr>
        <w:top w:val="none" w:sz="0" w:space="0" w:color="auto"/>
        <w:left w:val="none" w:sz="0" w:space="0" w:color="auto"/>
        <w:bottom w:val="none" w:sz="0" w:space="0" w:color="auto"/>
        <w:right w:val="none" w:sz="0" w:space="0" w:color="auto"/>
      </w:divBdr>
    </w:div>
    <w:div w:id="1186217377">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45281015">
      <w:bodyDiv w:val="1"/>
      <w:marLeft w:val="0"/>
      <w:marRight w:val="0"/>
      <w:marTop w:val="0"/>
      <w:marBottom w:val="0"/>
      <w:divBdr>
        <w:top w:val="none" w:sz="0" w:space="0" w:color="auto"/>
        <w:left w:val="none" w:sz="0" w:space="0" w:color="auto"/>
        <w:bottom w:val="none" w:sz="0" w:space="0" w:color="auto"/>
        <w:right w:val="none" w:sz="0" w:space="0" w:color="auto"/>
      </w:divBdr>
    </w:div>
    <w:div w:id="1426224036">
      <w:bodyDiv w:val="1"/>
      <w:marLeft w:val="0"/>
      <w:marRight w:val="0"/>
      <w:marTop w:val="0"/>
      <w:marBottom w:val="0"/>
      <w:divBdr>
        <w:top w:val="none" w:sz="0" w:space="0" w:color="auto"/>
        <w:left w:val="none" w:sz="0" w:space="0" w:color="auto"/>
        <w:bottom w:val="none" w:sz="0" w:space="0" w:color="auto"/>
        <w:right w:val="none" w:sz="0" w:space="0" w:color="auto"/>
      </w:divBdr>
    </w:div>
    <w:div w:id="1587231182">
      <w:bodyDiv w:val="1"/>
      <w:marLeft w:val="0"/>
      <w:marRight w:val="0"/>
      <w:marTop w:val="0"/>
      <w:marBottom w:val="0"/>
      <w:divBdr>
        <w:top w:val="none" w:sz="0" w:space="0" w:color="auto"/>
        <w:left w:val="none" w:sz="0" w:space="0" w:color="auto"/>
        <w:bottom w:val="none" w:sz="0" w:space="0" w:color="auto"/>
        <w:right w:val="none" w:sz="0" w:space="0" w:color="auto"/>
      </w:divBdr>
    </w:div>
    <w:div w:id="1662852553">
      <w:bodyDiv w:val="1"/>
      <w:marLeft w:val="0"/>
      <w:marRight w:val="0"/>
      <w:marTop w:val="0"/>
      <w:marBottom w:val="0"/>
      <w:divBdr>
        <w:top w:val="none" w:sz="0" w:space="0" w:color="auto"/>
        <w:left w:val="none" w:sz="0" w:space="0" w:color="auto"/>
        <w:bottom w:val="none" w:sz="0" w:space="0" w:color="auto"/>
        <w:right w:val="none" w:sz="0" w:space="0" w:color="auto"/>
      </w:divBdr>
      <w:divsChild>
        <w:div w:id="401877420">
          <w:marLeft w:val="0"/>
          <w:marRight w:val="0"/>
          <w:marTop w:val="0"/>
          <w:marBottom w:val="0"/>
          <w:divBdr>
            <w:top w:val="none" w:sz="0" w:space="0" w:color="auto"/>
            <w:left w:val="none" w:sz="0" w:space="0" w:color="auto"/>
            <w:bottom w:val="none" w:sz="0" w:space="0" w:color="auto"/>
            <w:right w:val="none" w:sz="0" w:space="0" w:color="auto"/>
          </w:divBdr>
          <w:divsChild>
            <w:div w:id="1837652575">
              <w:marLeft w:val="0"/>
              <w:marRight w:val="0"/>
              <w:marTop w:val="0"/>
              <w:marBottom w:val="0"/>
              <w:divBdr>
                <w:top w:val="none" w:sz="0" w:space="0" w:color="auto"/>
                <w:left w:val="none" w:sz="0" w:space="0" w:color="auto"/>
                <w:bottom w:val="none" w:sz="0" w:space="0" w:color="auto"/>
                <w:right w:val="none" w:sz="0" w:space="0" w:color="auto"/>
              </w:divBdr>
            </w:div>
            <w:div w:id="45377497">
              <w:marLeft w:val="0"/>
              <w:marRight w:val="0"/>
              <w:marTop w:val="0"/>
              <w:marBottom w:val="0"/>
              <w:divBdr>
                <w:top w:val="none" w:sz="0" w:space="0" w:color="auto"/>
                <w:left w:val="none" w:sz="0" w:space="0" w:color="auto"/>
                <w:bottom w:val="none" w:sz="0" w:space="0" w:color="auto"/>
                <w:right w:val="none" w:sz="0" w:space="0" w:color="auto"/>
              </w:divBdr>
            </w:div>
            <w:div w:id="547838482">
              <w:marLeft w:val="0"/>
              <w:marRight w:val="0"/>
              <w:marTop w:val="0"/>
              <w:marBottom w:val="0"/>
              <w:divBdr>
                <w:top w:val="none" w:sz="0" w:space="0" w:color="auto"/>
                <w:left w:val="none" w:sz="0" w:space="0" w:color="auto"/>
                <w:bottom w:val="none" w:sz="0" w:space="0" w:color="auto"/>
                <w:right w:val="none" w:sz="0" w:space="0" w:color="auto"/>
              </w:divBdr>
            </w:div>
          </w:divsChild>
        </w:div>
        <w:div w:id="1004476074">
          <w:marLeft w:val="0"/>
          <w:marRight w:val="0"/>
          <w:marTop w:val="0"/>
          <w:marBottom w:val="0"/>
          <w:divBdr>
            <w:top w:val="none" w:sz="0" w:space="0" w:color="auto"/>
            <w:left w:val="none" w:sz="0" w:space="0" w:color="auto"/>
            <w:bottom w:val="none" w:sz="0" w:space="0" w:color="auto"/>
            <w:right w:val="none" w:sz="0" w:space="0" w:color="auto"/>
          </w:divBdr>
          <w:divsChild>
            <w:div w:id="1106995598">
              <w:marLeft w:val="0"/>
              <w:marRight w:val="0"/>
              <w:marTop w:val="0"/>
              <w:marBottom w:val="0"/>
              <w:divBdr>
                <w:top w:val="none" w:sz="0" w:space="0" w:color="auto"/>
                <w:left w:val="none" w:sz="0" w:space="0" w:color="auto"/>
                <w:bottom w:val="none" w:sz="0" w:space="0" w:color="auto"/>
                <w:right w:val="none" w:sz="0" w:space="0" w:color="auto"/>
              </w:divBdr>
            </w:div>
            <w:div w:id="21437610">
              <w:marLeft w:val="0"/>
              <w:marRight w:val="0"/>
              <w:marTop w:val="0"/>
              <w:marBottom w:val="0"/>
              <w:divBdr>
                <w:top w:val="none" w:sz="0" w:space="0" w:color="auto"/>
                <w:left w:val="none" w:sz="0" w:space="0" w:color="auto"/>
                <w:bottom w:val="none" w:sz="0" w:space="0" w:color="auto"/>
                <w:right w:val="none" w:sz="0" w:space="0" w:color="auto"/>
              </w:divBdr>
            </w:div>
          </w:divsChild>
        </w:div>
        <w:div w:id="175730600">
          <w:marLeft w:val="0"/>
          <w:marRight w:val="0"/>
          <w:marTop w:val="0"/>
          <w:marBottom w:val="0"/>
          <w:divBdr>
            <w:top w:val="none" w:sz="0" w:space="0" w:color="auto"/>
            <w:left w:val="none" w:sz="0" w:space="0" w:color="auto"/>
            <w:bottom w:val="none" w:sz="0" w:space="0" w:color="auto"/>
            <w:right w:val="none" w:sz="0" w:space="0" w:color="auto"/>
          </w:divBdr>
          <w:divsChild>
            <w:div w:id="269969505">
              <w:marLeft w:val="0"/>
              <w:marRight w:val="0"/>
              <w:marTop w:val="0"/>
              <w:marBottom w:val="0"/>
              <w:divBdr>
                <w:top w:val="none" w:sz="0" w:space="0" w:color="auto"/>
                <w:left w:val="none" w:sz="0" w:space="0" w:color="auto"/>
                <w:bottom w:val="none" w:sz="0" w:space="0" w:color="auto"/>
                <w:right w:val="none" w:sz="0" w:space="0" w:color="auto"/>
              </w:divBdr>
            </w:div>
          </w:divsChild>
        </w:div>
        <w:div w:id="238440577">
          <w:marLeft w:val="0"/>
          <w:marRight w:val="0"/>
          <w:marTop w:val="0"/>
          <w:marBottom w:val="0"/>
          <w:divBdr>
            <w:top w:val="none" w:sz="0" w:space="0" w:color="auto"/>
            <w:left w:val="none" w:sz="0" w:space="0" w:color="auto"/>
            <w:bottom w:val="none" w:sz="0" w:space="0" w:color="auto"/>
            <w:right w:val="none" w:sz="0" w:space="0" w:color="auto"/>
          </w:divBdr>
          <w:divsChild>
            <w:div w:id="597903932">
              <w:marLeft w:val="0"/>
              <w:marRight w:val="0"/>
              <w:marTop w:val="0"/>
              <w:marBottom w:val="0"/>
              <w:divBdr>
                <w:top w:val="none" w:sz="0" w:space="0" w:color="auto"/>
                <w:left w:val="none" w:sz="0" w:space="0" w:color="auto"/>
                <w:bottom w:val="none" w:sz="0" w:space="0" w:color="auto"/>
                <w:right w:val="none" w:sz="0" w:space="0" w:color="auto"/>
              </w:divBdr>
            </w:div>
            <w:div w:id="2102531835">
              <w:marLeft w:val="0"/>
              <w:marRight w:val="0"/>
              <w:marTop w:val="0"/>
              <w:marBottom w:val="0"/>
              <w:divBdr>
                <w:top w:val="none" w:sz="0" w:space="0" w:color="auto"/>
                <w:left w:val="none" w:sz="0" w:space="0" w:color="auto"/>
                <w:bottom w:val="none" w:sz="0" w:space="0" w:color="auto"/>
                <w:right w:val="none" w:sz="0" w:space="0" w:color="auto"/>
              </w:divBdr>
            </w:div>
            <w:div w:id="518740485">
              <w:marLeft w:val="0"/>
              <w:marRight w:val="0"/>
              <w:marTop w:val="0"/>
              <w:marBottom w:val="0"/>
              <w:divBdr>
                <w:top w:val="none" w:sz="0" w:space="0" w:color="auto"/>
                <w:left w:val="none" w:sz="0" w:space="0" w:color="auto"/>
                <w:bottom w:val="none" w:sz="0" w:space="0" w:color="auto"/>
                <w:right w:val="none" w:sz="0" w:space="0" w:color="auto"/>
              </w:divBdr>
            </w:div>
            <w:div w:id="98334674">
              <w:marLeft w:val="0"/>
              <w:marRight w:val="0"/>
              <w:marTop w:val="0"/>
              <w:marBottom w:val="0"/>
              <w:divBdr>
                <w:top w:val="none" w:sz="0" w:space="0" w:color="auto"/>
                <w:left w:val="none" w:sz="0" w:space="0" w:color="auto"/>
                <w:bottom w:val="none" w:sz="0" w:space="0" w:color="auto"/>
                <w:right w:val="none" w:sz="0" w:space="0" w:color="auto"/>
              </w:divBdr>
            </w:div>
            <w:div w:id="1414354578">
              <w:marLeft w:val="0"/>
              <w:marRight w:val="0"/>
              <w:marTop w:val="0"/>
              <w:marBottom w:val="0"/>
              <w:divBdr>
                <w:top w:val="none" w:sz="0" w:space="0" w:color="auto"/>
                <w:left w:val="none" w:sz="0" w:space="0" w:color="auto"/>
                <w:bottom w:val="none" w:sz="0" w:space="0" w:color="auto"/>
                <w:right w:val="none" w:sz="0" w:space="0" w:color="auto"/>
              </w:divBdr>
            </w:div>
            <w:div w:id="1260987622">
              <w:marLeft w:val="0"/>
              <w:marRight w:val="0"/>
              <w:marTop w:val="0"/>
              <w:marBottom w:val="0"/>
              <w:divBdr>
                <w:top w:val="none" w:sz="0" w:space="0" w:color="auto"/>
                <w:left w:val="none" w:sz="0" w:space="0" w:color="auto"/>
                <w:bottom w:val="none" w:sz="0" w:space="0" w:color="auto"/>
                <w:right w:val="none" w:sz="0" w:space="0" w:color="auto"/>
              </w:divBdr>
            </w:div>
            <w:div w:id="764032648">
              <w:marLeft w:val="0"/>
              <w:marRight w:val="0"/>
              <w:marTop w:val="0"/>
              <w:marBottom w:val="0"/>
              <w:divBdr>
                <w:top w:val="none" w:sz="0" w:space="0" w:color="auto"/>
                <w:left w:val="none" w:sz="0" w:space="0" w:color="auto"/>
                <w:bottom w:val="none" w:sz="0" w:space="0" w:color="auto"/>
                <w:right w:val="none" w:sz="0" w:space="0" w:color="auto"/>
              </w:divBdr>
            </w:div>
          </w:divsChild>
        </w:div>
        <w:div w:id="1064715516">
          <w:marLeft w:val="0"/>
          <w:marRight w:val="0"/>
          <w:marTop w:val="0"/>
          <w:marBottom w:val="0"/>
          <w:divBdr>
            <w:top w:val="none" w:sz="0" w:space="0" w:color="auto"/>
            <w:left w:val="none" w:sz="0" w:space="0" w:color="auto"/>
            <w:bottom w:val="none" w:sz="0" w:space="0" w:color="auto"/>
            <w:right w:val="none" w:sz="0" w:space="0" w:color="auto"/>
          </w:divBdr>
          <w:divsChild>
            <w:div w:id="1908299500">
              <w:marLeft w:val="0"/>
              <w:marRight w:val="0"/>
              <w:marTop w:val="0"/>
              <w:marBottom w:val="0"/>
              <w:divBdr>
                <w:top w:val="none" w:sz="0" w:space="0" w:color="auto"/>
                <w:left w:val="none" w:sz="0" w:space="0" w:color="auto"/>
                <w:bottom w:val="none" w:sz="0" w:space="0" w:color="auto"/>
                <w:right w:val="none" w:sz="0" w:space="0" w:color="auto"/>
              </w:divBdr>
            </w:div>
          </w:divsChild>
        </w:div>
        <w:div w:id="889921908">
          <w:marLeft w:val="0"/>
          <w:marRight w:val="0"/>
          <w:marTop w:val="0"/>
          <w:marBottom w:val="0"/>
          <w:divBdr>
            <w:top w:val="none" w:sz="0" w:space="0" w:color="auto"/>
            <w:left w:val="none" w:sz="0" w:space="0" w:color="auto"/>
            <w:bottom w:val="none" w:sz="0" w:space="0" w:color="auto"/>
            <w:right w:val="none" w:sz="0" w:space="0" w:color="auto"/>
          </w:divBdr>
          <w:divsChild>
            <w:div w:id="211963190">
              <w:marLeft w:val="0"/>
              <w:marRight w:val="0"/>
              <w:marTop w:val="0"/>
              <w:marBottom w:val="0"/>
              <w:divBdr>
                <w:top w:val="none" w:sz="0" w:space="0" w:color="auto"/>
                <w:left w:val="none" w:sz="0" w:space="0" w:color="auto"/>
                <w:bottom w:val="none" w:sz="0" w:space="0" w:color="auto"/>
                <w:right w:val="none" w:sz="0" w:space="0" w:color="auto"/>
              </w:divBdr>
            </w:div>
            <w:div w:id="744836622">
              <w:marLeft w:val="0"/>
              <w:marRight w:val="0"/>
              <w:marTop w:val="0"/>
              <w:marBottom w:val="0"/>
              <w:divBdr>
                <w:top w:val="none" w:sz="0" w:space="0" w:color="auto"/>
                <w:left w:val="none" w:sz="0" w:space="0" w:color="auto"/>
                <w:bottom w:val="none" w:sz="0" w:space="0" w:color="auto"/>
                <w:right w:val="none" w:sz="0" w:space="0" w:color="auto"/>
              </w:divBdr>
            </w:div>
            <w:div w:id="114640412">
              <w:marLeft w:val="0"/>
              <w:marRight w:val="0"/>
              <w:marTop w:val="0"/>
              <w:marBottom w:val="0"/>
              <w:divBdr>
                <w:top w:val="none" w:sz="0" w:space="0" w:color="auto"/>
                <w:left w:val="none" w:sz="0" w:space="0" w:color="auto"/>
                <w:bottom w:val="none" w:sz="0" w:space="0" w:color="auto"/>
                <w:right w:val="none" w:sz="0" w:space="0" w:color="auto"/>
              </w:divBdr>
            </w:div>
            <w:div w:id="999625373">
              <w:marLeft w:val="0"/>
              <w:marRight w:val="0"/>
              <w:marTop w:val="0"/>
              <w:marBottom w:val="0"/>
              <w:divBdr>
                <w:top w:val="none" w:sz="0" w:space="0" w:color="auto"/>
                <w:left w:val="none" w:sz="0" w:space="0" w:color="auto"/>
                <w:bottom w:val="none" w:sz="0" w:space="0" w:color="auto"/>
                <w:right w:val="none" w:sz="0" w:space="0" w:color="auto"/>
              </w:divBdr>
            </w:div>
            <w:div w:id="232737545">
              <w:marLeft w:val="0"/>
              <w:marRight w:val="0"/>
              <w:marTop w:val="0"/>
              <w:marBottom w:val="0"/>
              <w:divBdr>
                <w:top w:val="none" w:sz="0" w:space="0" w:color="auto"/>
                <w:left w:val="none" w:sz="0" w:space="0" w:color="auto"/>
                <w:bottom w:val="none" w:sz="0" w:space="0" w:color="auto"/>
                <w:right w:val="none" w:sz="0" w:space="0" w:color="auto"/>
              </w:divBdr>
            </w:div>
            <w:div w:id="956183926">
              <w:marLeft w:val="0"/>
              <w:marRight w:val="0"/>
              <w:marTop w:val="0"/>
              <w:marBottom w:val="0"/>
              <w:divBdr>
                <w:top w:val="none" w:sz="0" w:space="0" w:color="auto"/>
                <w:left w:val="none" w:sz="0" w:space="0" w:color="auto"/>
                <w:bottom w:val="none" w:sz="0" w:space="0" w:color="auto"/>
                <w:right w:val="none" w:sz="0" w:space="0" w:color="auto"/>
              </w:divBdr>
            </w:div>
            <w:div w:id="1984384365">
              <w:marLeft w:val="0"/>
              <w:marRight w:val="0"/>
              <w:marTop w:val="0"/>
              <w:marBottom w:val="0"/>
              <w:divBdr>
                <w:top w:val="none" w:sz="0" w:space="0" w:color="auto"/>
                <w:left w:val="none" w:sz="0" w:space="0" w:color="auto"/>
                <w:bottom w:val="none" w:sz="0" w:space="0" w:color="auto"/>
                <w:right w:val="none" w:sz="0" w:space="0" w:color="auto"/>
              </w:divBdr>
            </w:div>
            <w:div w:id="2359553">
              <w:marLeft w:val="0"/>
              <w:marRight w:val="0"/>
              <w:marTop w:val="0"/>
              <w:marBottom w:val="0"/>
              <w:divBdr>
                <w:top w:val="none" w:sz="0" w:space="0" w:color="auto"/>
                <w:left w:val="none" w:sz="0" w:space="0" w:color="auto"/>
                <w:bottom w:val="none" w:sz="0" w:space="0" w:color="auto"/>
                <w:right w:val="none" w:sz="0" w:space="0" w:color="auto"/>
              </w:divBdr>
            </w:div>
            <w:div w:id="376704343">
              <w:marLeft w:val="0"/>
              <w:marRight w:val="0"/>
              <w:marTop w:val="0"/>
              <w:marBottom w:val="0"/>
              <w:divBdr>
                <w:top w:val="none" w:sz="0" w:space="0" w:color="auto"/>
                <w:left w:val="none" w:sz="0" w:space="0" w:color="auto"/>
                <w:bottom w:val="none" w:sz="0" w:space="0" w:color="auto"/>
                <w:right w:val="none" w:sz="0" w:space="0" w:color="auto"/>
              </w:divBdr>
            </w:div>
            <w:div w:id="1365911242">
              <w:marLeft w:val="0"/>
              <w:marRight w:val="0"/>
              <w:marTop w:val="0"/>
              <w:marBottom w:val="0"/>
              <w:divBdr>
                <w:top w:val="none" w:sz="0" w:space="0" w:color="auto"/>
                <w:left w:val="none" w:sz="0" w:space="0" w:color="auto"/>
                <w:bottom w:val="none" w:sz="0" w:space="0" w:color="auto"/>
                <w:right w:val="none" w:sz="0" w:space="0" w:color="auto"/>
              </w:divBdr>
            </w:div>
          </w:divsChild>
        </w:div>
        <w:div w:id="1317341706">
          <w:marLeft w:val="0"/>
          <w:marRight w:val="0"/>
          <w:marTop w:val="0"/>
          <w:marBottom w:val="0"/>
          <w:divBdr>
            <w:top w:val="none" w:sz="0" w:space="0" w:color="auto"/>
            <w:left w:val="none" w:sz="0" w:space="0" w:color="auto"/>
            <w:bottom w:val="none" w:sz="0" w:space="0" w:color="auto"/>
            <w:right w:val="none" w:sz="0" w:space="0" w:color="auto"/>
          </w:divBdr>
          <w:divsChild>
            <w:div w:id="1770546178">
              <w:marLeft w:val="0"/>
              <w:marRight w:val="0"/>
              <w:marTop w:val="0"/>
              <w:marBottom w:val="0"/>
              <w:divBdr>
                <w:top w:val="none" w:sz="0" w:space="0" w:color="auto"/>
                <w:left w:val="none" w:sz="0" w:space="0" w:color="auto"/>
                <w:bottom w:val="none" w:sz="0" w:space="0" w:color="auto"/>
                <w:right w:val="none" w:sz="0" w:space="0" w:color="auto"/>
              </w:divBdr>
            </w:div>
          </w:divsChild>
        </w:div>
        <w:div w:id="1729650546">
          <w:marLeft w:val="0"/>
          <w:marRight w:val="0"/>
          <w:marTop w:val="0"/>
          <w:marBottom w:val="0"/>
          <w:divBdr>
            <w:top w:val="none" w:sz="0" w:space="0" w:color="auto"/>
            <w:left w:val="none" w:sz="0" w:space="0" w:color="auto"/>
            <w:bottom w:val="none" w:sz="0" w:space="0" w:color="auto"/>
            <w:right w:val="none" w:sz="0" w:space="0" w:color="auto"/>
          </w:divBdr>
          <w:divsChild>
            <w:div w:id="771969672">
              <w:marLeft w:val="0"/>
              <w:marRight w:val="0"/>
              <w:marTop w:val="0"/>
              <w:marBottom w:val="0"/>
              <w:divBdr>
                <w:top w:val="none" w:sz="0" w:space="0" w:color="auto"/>
                <w:left w:val="none" w:sz="0" w:space="0" w:color="auto"/>
                <w:bottom w:val="none" w:sz="0" w:space="0" w:color="auto"/>
                <w:right w:val="none" w:sz="0" w:space="0" w:color="auto"/>
              </w:divBdr>
            </w:div>
            <w:div w:id="1055814206">
              <w:marLeft w:val="0"/>
              <w:marRight w:val="0"/>
              <w:marTop w:val="0"/>
              <w:marBottom w:val="0"/>
              <w:divBdr>
                <w:top w:val="none" w:sz="0" w:space="0" w:color="auto"/>
                <w:left w:val="none" w:sz="0" w:space="0" w:color="auto"/>
                <w:bottom w:val="none" w:sz="0" w:space="0" w:color="auto"/>
                <w:right w:val="none" w:sz="0" w:space="0" w:color="auto"/>
              </w:divBdr>
            </w:div>
          </w:divsChild>
        </w:div>
        <w:div w:id="1923493233">
          <w:marLeft w:val="0"/>
          <w:marRight w:val="0"/>
          <w:marTop w:val="0"/>
          <w:marBottom w:val="0"/>
          <w:divBdr>
            <w:top w:val="none" w:sz="0" w:space="0" w:color="auto"/>
            <w:left w:val="none" w:sz="0" w:space="0" w:color="auto"/>
            <w:bottom w:val="none" w:sz="0" w:space="0" w:color="auto"/>
            <w:right w:val="none" w:sz="0" w:space="0" w:color="auto"/>
          </w:divBdr>
          <w:divsChild>
            <w:div w:id="854080636">
              <w:marLeft w:val="0"/>
              <w:marRight w:val="0"/>
              <w:marTop w:val="0"/>
              <w:marBottom w:val="0"/>
              <w:divBdr>
                <w:top w:val="none" w:sz="0" w:space="0" w:color="auto"/>
                <w:left w:val="none" w:sz="0" w:space="0" w:color="auto"/>
                <w:bottom w:val="none" w:sz="0" w:space="0" w:color="auto"/>
                <w:right w:val="none" w:sz="0" w:space="0" w:color="auto"/>
              </w:divBdr>
            </w:div>
          </w:divsChild>
        </w:div>
        <w:div w:id="1557936606">
          <w:marLeft w:val="0"/>
          <w:marRight w:val="0"/>
          <w:marTop w:val="0"/>
          <w:marBottom w:val="0"/>
          <w:divBdr>
            <w:top w:val="none" w:sz="0" w:space="0" w:color="auto"/>
            <w:left w:val="none" w:sz="0" w:space="0" w:color="auto"/>
            <w:bottom w:val="none" w:sz="0" w:space="0" w:color="auto"/>
            <w:right w:val="none" w:sz="0" w:space="0" w:color="auto"/>
          </w:divBdr>
          <w:divsChild>
            <w:div w:id="1615795142">
              <w:marLeft w:val="0"/>
              <w:marRight w:val="0"/>
              <w:marTop w:val="0"/>
              <w:marBottom w:val="0"/>
              <w:divBdr>
                <w:top w:val="none" w:sz="0" w:space="0" w:color="auto"/>
                <w:left w:val="none" w:sz="0" w:space="0" w:color="auto"/>
                <w:bottom w:val="none" w:sz="0" w:space="0" w:color="auto"/>
                <w:right w:val="none" w:sz="0" w:space="0" w:color="auto"/>
              </w:divBdr>
            </w:div>
            <w:div w:id="597061713">
              <w:marLeft w:val="0"/>
              <w:marRight w:val="0"/>
              <w:marTop w:val="0"/>
              <w:marBottom w:val="0"/>
              <w:divBdr>
                <w:top w:val="none" w:sz="0" w:space="0" w:color="auto"/>
                <w:left w:val="none" w:sz="0" w:space="0" w:color="auto"/>
                <w:bottom w:val="none" w:sz="0" w:space="0" w:color="auto"/>
                <w:right w:val="none" w:sz="0" w:space="0" w:color="auto"/>
              </w:divBdr>
            </w:div>
            <w:div w:id="109471480">
              <w:marLeft w:val="0"/>
              <w:marRight w:val="0"/>
              <w:marTop w:val="0"/>
              <w:marBottom w:val="0"/>
              <w:divBdr>
                <w:top w:val="none" w:sz="0" w:space="0" w:color="auto"/>
                <w:left w:val="none" w:sz="0" w:space="0" w:color="auto"/>
                <w:bottom w:val="none" w:sz="0" w:space="0" w:color="auto"/>
                <w:right w:val="none" w:sz="0" w:space="0" w:color="auto"/>
              </w:divBdr>
            </w:div>
            <w:div w:id="1697609387">
              <w:marLeft w:val="0"/>
              <w:marRight w:val="0"/>
              <w:marTop w:val="0"/>
              <w:marBottom w:val="0"/>
              <w:divBdr>
                <w:top w:val="none" w:sz="0" w:space="0" w:color="auto"/>
                <w:left w:val="none" w:sz="0" w:space="0" w:color="auto"/>
                <w:bottom w:val="none" w:sz="0" w:space="0" w:color="auto"/>
                <w:right w:val="none" w:sz="0" w:space="0" w:color="auto"/>
              </w:divBdr>
            </w:div>
            <w:div w:id="533229508">
              <w:marLeft w:val="0"/>
              <w:marRight w:val="0"/>
              <w:marTop w:val="0"/>
              <w:marBottom w:val="0"/>
              <w:divBdr>
                <w:top w:val="none" w:sz="0" w:space="0" w:color="auto"/>
                <w:left w:val="none" w:sz="0" w:space="0" w:color="auto"/>
                <w:bottom w:val="none" w:sz="0" w:space="0" w:color="auto"/>
                <w:right w:val="none" w:sz="0" w:space="0" w:color="auto"/>
              </w:divBdr>
            </w:div>
            <w:div w:id="1602640454">
              <w:marLeft w:val="0"/>
              <w:marRight w:val="0"/>
              <w:marTop w:val="0"/>
              <w:marBottom w:val="0"/>
              <w:divBdr>
                <w:top w:val="none" w:sz="0" w:space="0" w:color="auto"/>
                <w:left w:val="none" w:sz="0" w:space="0" w:color="auto"/>
                <w:bottom w:val="none" w:sz="0" w:space="0" w:color="auto"/>
                <w:right w:val="none" w:sz="0" w:space="0" w:color="auto"/>
              </w:divBdr>
            </w:div>
          </w:divsChild>
        </w:div>
        <w:div w:id="596712087">
          <w:marLeft w:val="0"/>
          <w:marRight w:val="0"/>
          <w:marTop w:val="0"/>
          <w:marBottom w:val="0"/>
          <w:divBdr>
            <w:top w:val="none" w:sz="0" w:space="0" w:color="auto"/>
            <w:left w:val="none" w:sz="0" w:space="0" w:color="auto"/>
            <w:bottom w:val="none" w:sz="0" w:space="0" w:color="auto"/>
            <w:right w:val="none" w:sz="0" w:space="0" w:color="auto"/>
          </w:divBdr>
          <w:divsChild>
            <w:div w:id="205802162">
              <w:marLeft w:val="0"/>
              <w:marRight w:val="0"/>
              <w:marTop w:val="0"/>
              <w:marBottom w:val="0"/>
              <w:divBdr>
                <w:top w:val="none" w:sz="0" w:space="0" w:color="auto"/>
                <w:left w:val="none" w:sz="0" w:space="0" w:color="auto"/>
                <w:bottom w:val="none" w:sz="0" w:space="0" w:color="auto"/>
                <w:right w:val="none" w:sz="0" w:space="0" w:color="auto"/>
              </w:divBdr>
            </w:div>
          </w:divsChild>
        </w:div>
        <w:div w:id="1407849087">
          <w:marLeft w:val="0"/>
          <w:marRight w:val="0"/>
          <w:marTop w:val="0"/>
          <w:marBottom w:val="0"/>
          <w:divBdr>
            <w:top w:val="none" w:sz="0" w:space="0" w:color="auto"/>
            <w:left w:val="none" w:sz="0" w:space="0" w:color="auto"/>
            <w:bottom w:val="none" w:sz="0" w:space="0" w:color="auto"/>
            <w:right w:val="none" w:sz="0" w:space="0" w:color="auto"/>
          </w:divBdr>
          <w:divsChild>
            <w:div w:id="661274491">
              <w:marLeft w:val="0"/>
              <w:marRight w:val="0"/>
              <w:marTop w:val="0"/>
              <w:marBottom w:val="0"/>
              <w:divBdr>
                <w:top w:val="none" w:sz="0" w:space="0" w:color="auto"/>
                <w:left w:val="none" w:sz="0" w:space="0" w:color="auto"/>
                <w:bottom w:val="none" w:sz="0" w:space="0" w:color="auto"/>
                <w:right w:val="none" w:sz="0" w:space="0" w:color="auto"/>
              </w:divBdr>
            </w:div>
            <w:div w:id="1863321683">
              <w:marLeft w:val="0"/>
              <w:marRight w:val="0"/>
              <w:marTop w:val="0"/>
              <w:marBottom w:val="0"/>
              <w:divBdr>
                <w:top w:val="none" w:sz="0" w:space="0" w:color="auto"/>
                <w:left w:val="none" w:sz="0" w:space="0" w:color="auto"/>
                <w:bottom w:val="none" w:sz="0" w:space="0" w:color="auto"/>
                <w:right w:val="none" w:sz="0" w:space="0" w:color="auto"/>
              </w:divBdr>
            </w:div>
          </w:divsChild>
        </w:div>
        <w:div w:id="1198198215">
          <w:marLeft w:val="0"/>
          <w:marRight w:val="0"/>
          <w:marTop w:val="0"/>
          <w:marBottom w:val="0"/>
          <w:divBdr>
            <w:top w:val="none" w:sz="0" w:space="0" w:color="auto"/>
            <w:left w:val="none" w:sz="0" w:space="0" w:color="auto"/>
            <w:bottom w:val="none" w:sz="0" w:space="0" w:color="auto"/>
            <w:right w:val="none" w:sz="0" w:space="0" w:color="auto"/>
          </w:divBdr>
          <w:divsChild>
            <w:div w:id="263420425">
              <w:marLeft w:val="0"/>
              <w:marRight w:val="0"/>
              <w:marTop w:val="0"/>
              <w:marBottom w:val="0"/>
              <w:divBdr>
                <w:top w:val="none" w:sz="0" w:space="0" w:color="auto"/>
                <w:left w:val="none" w:sz="0" w:space="0" w:color="auto"/>
                <w:bottom w:val="none" w:sz="0" w:space="0" w:color="auto"/>
                <w:right w:val="none" w:sz="0" w:space="0" w:color="auto"/>
              </w:divBdr>
            </w:div>
          </w:divsChild>
        </w:div>
        <w:div w:id="1978752748">
          <w:marLeft w:val="0"/>
          <w:marRight w:val="0"/>
          <w:marTop w:val="0"/>
          <w:marBottom w:val="0"/>
          <w:divBdr>
            <w:top w:val="none" w:sz="0" w:space="0" w:color="auto"/>
            <w:left w:val="none" w:sz="0" w:space="0" w:color="auto"/>
            <w:bottom w:val="none" w:sz="0" w:space="0" w:color="auto"/>
            <w:right w:val="none" w:sz="0" w:space="0" w:color="auto"/>
          </w:divBdr>
          <w:divsChild>
            <w:div w:id="624124307">
              <w:marLeft w:val="0"/>
              <w:marRight w:val="0"/>
              <w:marTop w:val="0"/>
              <w:marBottom w:val="0"/>
              <w:divBdr>
                <w:top w:val="none" w:sz="0" w:space="0" w:color="auto"/>
                <w:left w:val="none" w:sz="0" w:space="0" w:color="auto"/>
                <w:bottom w:val="none" w:sz="0" w:space="0" w:color="auto"/>
                <w:right w:val="none" w:sz="0" w:space="0" w:color="auto"/>
              </w:divBdr>
            </w:div>
            <w:div w:id="1601452019">
              <w:marLeft w:val="0"/>
              <w:marRight w:val="0"/>
              <w:marTop w:val="0"/>
              <w:marBottom w:val="0"/>
              <w:divBdr>
                <w:top w:val="none" w:sz="0" w:space="0" w:color="auto"/>
                <w:left w:val="none" w:sz="0" w:space="0" w:color="auto"/>
                <w:bottom w:val="none" w:sz="0" w:space="0" w:color="auto"/>
                <w:right w:val="none" w:sz="0" w:space="0" w:color="auto"/>
              </w:divBdr>
            </w:div>
          </w:divsChild>
        </w:div>
        <w:div w:id="1524898998">
          <w:marLeft w:val="0"/>
          <w:marRight w:val="0"/>
          <w:marTop w:val="0"/>
          <w:marBottom w:val="0"/>
          <w:divBdr>
            <w:top w:val="none" w:sz="0" w:space="0" w:color="auto"/>
            <w:left w:val="none" w:sz="0" w:space="0" w:color="auto"/>
            <w:bottom w:val="none" w:sz="0" w:space="0" w:color="auto"/>
            <w:right w:val="none" w:sz="0" w:space="0" w:color="auto"/>
          </w:divBdr>
          <w:divsChild>
            <w:div w:id="986470852">
              <w:marLeft w:val="0"/>
              <w:marRight w:val="0"/>
              <w:marTop w:val="0"/>
              <w:marBottom w:val="0"/>
              <w:divBdr>
                <w:top w:val="none" w:sz="0" w:space="0" w:color="auto"/>
                <w:left w:val="none" w:sz="0" w:space="0" w:color="auto"/>
                <w:bottom w:val="none" w:sz="0" w:space="0" w:color="auto"/>
                <w:right w:val="none" w:sz="0" w:space="0" w:color="auto"/>
              </w:divBdr>
            </w:div>
          </w:divsChild>
        </w:div>
        <w:div w:id="206530294">
          <w:marLeft w:val="0"/>
          <w:marRight w:val="0"/>
          <w:marTop w:val="0"/>
          <w:marBottom w:val="0"/>
          <w:divBdr>
            <w:top w:val="none" w:sz="0" w:space="0" w:color="auto"/>
            <w:left w:val="none" w:sz="0" w:space="0" w:color="auto"/>
            <w:bottom w:val="none" w:sz="0" w:space="0" w:color="auto"/>
            <w:right w:val="none" w:sz="0" w:space="0" w:color="auto"/>
          </w:divBdr>
          <w:divsChild>
            <w:div w:id="198860208">
              <w:marLeft w:val="0"/>
              <w:marRight w:val="0"/>
              <w:marTop w:val="0"/>
              <w:marBottom w:val="0"/>
              <w:divBdr>
                <w:top w:val="none" w:sz="0" w:space="0" w:color="auto"/>
                <w:left w:val="none" w:sz="0" w:space="0" w:color="auto"/>
                <w:bottom w:val="none" w:sz="0" w:space="0" w:color="auto"/>
                <w:right w:val="none" w:sz="0" w:space="0" w:color="auto"/>
              </w:divBdr>
            </w:div>
            <w:div w:id="1574119920">
              <w:marLeft w:val="0"/>
              <w:marRight w:val="0"/>
              <w:marTop w:val="0"/>
              <w:marBottom w:val="0"/>
              <w:divBdr>
                <w:top w:val="none" w:sz="0" w:space="0" w:color="auto"/>
                <w:left w:val="none" w:sz="0" w:space="0" w:color="auto"/>
                <w:bottom w:val="none" w:sz="0" w:space="0" w:color="auto"/>
                <w:right w:val="none" w:sz="0" w:space="0" w:color="auto"/>
              </w:divBdr>
            </w:div>
            <w:div w:id="1591549969">
              <w:marLeft w:val="0"/>
              <w:marRight w:val="0"/>
              <w:marTop w:val="0"/>
              <w:marBottom w:val="0"/>
              <w:divBdr>
                <w:top w:val="none" w:sz="0" w:space="0" w:color="auto"/>
                <w:left w:val="none" w:sz="0" w:space="0" w:color="auto"/>
                <w:bottom w:val="none" w:sz="0" w:space="0" w:color="auto"/>
                <w:right w:val="none" w:sz="0" w:space="0" w:color="auto"/>
              </w:divBdr>
            </w:div>
            <w:div w:id="1137914903">
              <w:marLeft w:val="0"/>
              <w:marRight w:val="0"/>
              <w:marTop w:val="0"/>
              <w:marBottom w:val="0"/>
              <w:divBdr>
                <w:top w:val="none" w:sz="0" w:space="0" w:color="auto"/>
                <w:left w:val="none" w:sz="0" w:space="0" w:color="auto"/>
                <w:bottom w:val="none" w:sz="0" w:space="0" w:color="auto"/>
                <w:right w:val="none" w:sz="0" w:space="0" w:color="auto"/>
              </w:divBdr>
            </w:div>
            <w:div w:id="1975132686">
              <w:marLeft w:val="0"/>
              <w:marRight w:val="0"/>
              <w:marTop w:val="0"/>
              <w:marBottom w:val="0"/>
              <w:divBdr>
                <w:top w:val="none" w:sz="0" w:space="0" w:color="auto"/>
                <w:left w:val="none" w:sz="0" w:space="0" w:color="auto"/>
                <w:bottom w:val="none" w:sz="0" w:space="0" w:color="auto"/>
                <w:right w:val="none" w:sz="0" w:space="0" w:color="auto"/>
              </w:divBdr>
            </w:div>
            <w:div w:id="2019654542">
              <w:marLeft w:val="0"/>
              <w:marRight w:val="0"/>
              <w:marTop w:val="0"/>
              <w:marBottom w:val="0"/>
              <w:divBdr>
                <w:top w:val="none" w:sz="0" w:space="0" w:color="auto"/>
                <w:left w:val="none" w:sz="0" w:space="0" w:color="auto"/>
                <w:bottom w:val="none" w:sz="0" w:space="0" w:color="auto"/>
                <w:right w:val="none" w:sz="0" w:space="0" w:color="auto"/>
              </w:divBdr>
            </w:div>
            <w:div w:id="656498782">
              <w:marLeft w:val="0"/>
              <w:marRight w:val="0"/>
              <w:marTop w:val="0"/>
              <w:marBottom w:val="0"/>
              <w:divBdr>
                <w:top w:val="none" w:sz="0" w:space="0" w:color="auto"/>
                <w:left w:val="none" w:sz="0" w:space="0" w:color="auto"/>
                <w:bottom w:val="none" w:sz="0" w:space="0" w:color="auto"/>
                <w:right w:val="none" w:sz="0" w:space="0" w:color="auto"/>
              </w:divBdr>
            </w:div>
          </w:divsChild>
        </w:div>
        <w:div w:id="679428133">
          <w:marLeft w:val="0"/>
          <w:marRight w:val="0"/>
          <w:marTop w:val="0"/>
          <w:marBottom w:val="0"/>
          <w:divBdr>
            <w:top w:val="none" w:sz="0" w:space="0" w:color="auto"/>
            <w:left w:val="none" w:sz="0" w:space="0" w:color="auto"/>
            <w:bottom w:val="none" w:sz="0" w:space="0" w:color="auto"/>
            <w:right w:val="none" w:sz="0" w:space="0" w:color="auto"/>
          </w:divBdr>
          <w:divsChild>
            <w:div w:id="139660847">
              <w:marLeft w:val="0"/>
              <w:marRight w:val="0"/>
              <w:marTop w:val="0"/>
              <w:marBottom w:val="0"/>
              <w:divBdr>
                <w:top w:val="none" w:sz="0" w:space="0" w:color="auto"/>
                <w:left w:val="none" w:sz="0" w:space="0" w:color="auto"/>
                <w:bottom w:val="none" w:sz="0" w:space="0" w:color="auto"/>
                <w:right w:val="none" w:sz="0" w:space="0" w:color="auto"/>
              </w:divBdr>
            </w:div>
          </w:divsChild>
        </w:div>
        <w:div w:id="461073021">
          <w:marLeft w:val="0"/>
          <w:marRight w:val="0"/>
          <w:marTop w:val="0"/>
          <w:marBottom w:val="0"/>
          <w:divBdr>
            <w:top w:val="none" w:sz="0" w:space="0" w:color="auto"/>
            <w:left w:val="none" w:sz="0" w:space="0" w:color="auto"/>
            <w:bottom w:val="none" w:sz="0" w:space="0" w:color="auto"/>
            <w:right w:val="none" w:sz="0" w:space="0" w:color="auto"/>
          </w:divBdr>
          <w:divsChild>
            <w:div w:id="16689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3317">
      <w:bodyDiv w:val="1"/>
      <w:marLeft w:val="0"/>
      <w:marRight w:val="0"/>
      <w:marTop w:val="0"/>
      <w:marBottom w:val="0"/>
      <w:divBdr>
        <w:top w:val="none" w:sz="0" w:space="0" w:color="auto"/>
        <w:left w:val="none" w:sz="0" w:space="0" w:color="auto"/>
        <w:bottom w:val="none" w:sz="0" w:space="0" w:color="auto"/>
        <w:right w:val="none" w:sz="0" w:space="0" w:color="auto"/>
      </w:divBdr>
    </w:div>
    <w:div w:id="1695380790">
      <w:bodyDiv w:val="1"/>
      <w:marLeft w:val="0"/>
      <w:marRight w:val="0"/>
      <w:marTop w:val="0"/>
      <w:marBottom w:val="0"/>
      <w:divBdr>
        <w:top w:val="none" w:sz="0" w:space="0" w:color="auto"/>
        <w:left w:val="none" w:sz="0" w:space="0" w:color="auto"/>
        <w:bottom w:val="none" w:sz="0" w:space="0" w:color="auto"/>
        <w:right w:val="none" w:sz="0" w:space="0" w:color="auto"/>
      </w:divBdr>
      <w:divsChild>
        <w:div w:id="1509980271">
          <w:marLeft w:val="0"/>
          <w:marRight w:val="0"/>
          <w:marTop w:val="0"/>
          <w:marBottom w:val="0"/>
          <w:divBdr>
            <w:top w:val="none" w:sz="0" w:space="0" w:color="auto"/>
            <w:left w:val="none" w:sz="0" w:space="0" w:color="auto"/>
            <w:bottom w:val="none" w:sz="0" w:space="0" w:color="auto"/>
            <w:right w:val="none" w:sz="0" w:space="0" w:color="auto"/>
          </w:divBdr>
          <w:divsChild>
            <w:div w:id="522792508">
              <w:marLeft w:val="0"/>
              <w:marRight w:val="0"/>
              <w:marTop w:val="0"/>
              <w:marBottom w:val="0"/>
              <w:divBdr>
                <w:top w:val="none" w:sz="0" w:space="0" w:color="auto"/>
                <w:left w:val="none" w:sz="0" w:space="0" w:color="auto"/>
                <w:bottom w:val="none" w:sz="0" w:space="0" w:color="auto"/>
                <w:right w:val="none" w:sz="0" w:space="0" w:color="auto"/>
              </w:divBdr>
            </w:div>
          </w:divsChild>
        </w:div>
        <w:div w:id="243338409">
          <w:marLeft w:val="0"/>
          <w:marRight w:val="0"/>
          <w:marTop w:val="0"/>
          <w:marBottom w:val="0"/>
          <w:divBdr>
            <w:top w:val="none" w:sz="0" w:space="0" w:color="auto"/>
            <w:left w:val="none" w:sz="0" w:space="0" w:color="auto"/>
            <w:bottom w:val="none" w:sz="0" w:space="0" w:color="auto"/>
            <w:right w:val="none" w:sz="0" w:space="0" w:color="auto"/>
          </w:divBdr>
          <w:divsChild>
            <w:div w:id="1476988035">
              <w:marLeft w:val="0"/>
              <w:marRight w:val="0"/>
              <w:marTop w:val="0"/>
              <w:marBottom w:val="0"/>
              <w:divBdr>
                <w:top w:val="none" w:sz="0" w:space="0" w:color="auto"/>
                <w:left w:val="none" w:sz="0" w:space="0" w:color="auto"/>
                <w:bottom w:val="none" w:sz="0" w:space="0" w:color="auto"/>
                <w:right w:val="none" w:sz="0" w:space="0" w:color="auto"/>
              </w:divBdr>
            </w:div>
            <w:div w:id="179661001">
              <w:marLeft w:val="0"/>
              <w:marRight w:val="0"/>
              <w:marTop w:val="0"/>
              <w:marBottom w:val="0"/>
              <w:divBdr>
                <w:top w:val="none" w:sz="0" w:space="0" w:color="auto"/>
                <w:left w:val="none" w:sz="0" w:space="0" w:color="auto"/>
                <w:bottom w:val="none" w:sz="0" w:space="0" w:color="auto"/>
                <w:right w:val="none" w:sz="0" w:space="0" w:color="auto"/>
              </w:divBdr>
            </w:div>
          </w:divsChild>
        </w:div>
        <w:div w:id="1124232241">
          <w:marLeft w:val="0"/>
          <w:marRight w:val="0"/>
          <w:marTop w:val="0"/>
          <w:marBottom w:val="0"/>
          <w:divBdr>
            <w:top w:val="none" w:sz="0" w:space="0" w:color="auto"/>
            <w:left w:val="none" w:sz="0" w:space="0" w:color="auto"/>
            <w:bottom w:val="none" w:sz="0" w:space="0" w:color="auto"/>
            <w:right w:val="none" w:sz="0" w:space="0" w:color="auto"/>
          </w:divBdr>
          <w:divsChild>
            <w:div w:id="1146816731">
              <w:marLeft w:val="0"/>
              <w:marRight w:val="0"/>
              <w:marTop w:val="0"/>
              <w:marBottom w:val="0"/>
              <w:divBdr>
                <w:top w:val="none" w:sz="0" w:space="0" w:color="auto"/>
                <w:left w:val="none" w:sz="0" w:space="0" w:color="auto"/>
                <w:bottom w:val="none" w:sz="0" w:space="0" w:color="auto"/>
                <w:right w:val="none" w:sz="0" w:space="0" w:color="auto"/>
              </w:divBdr>
            </w:div>
          </w:divsChild>
        </w:div>
        <w:div w:id="141123047">
          <w:marLeft w:val="0"/>
          <w:marRight w:val="0"/>
          <w:marTop w:val="0"/>
          <w:marBottom w:val="0"/>
          <w:divBdr>
            <w:top w:val="none" w:sz="0" w:space="0" w:color="auto"/>
            <w:left w:val="none" w:sz="0" w:space="0" w:color="auto"/>
            <w:bottom w:val="none" w:sz="0" w:space="0" w:color="auto"/>
            <w:right w:val="none" w:sz="0" w:space="0" w:color="auto"/>
          </w:divBdr>
          <w:divsChild>
            <w:div w:id="1287658818">
              <w:marLeft w:val="0"/>
              <w:marRight w:val="0"/>
              <w:marTop w:val="0"/>
              <w:marBottom w:val="0"/>
              <w:divBdr>
                <w:top w:val="none" w:sz="0" w:space="0" w:color="auto"/>
                <w:left w:val="none" w:sz="0" w:space="0" w:color="auto"/>
                <w:bottom w:val="none" w:sz="0" w:space="0" w:color="auto"/>
                <w:right w:val="none" w:sz="0" w:space="0" w:color="auto"/>
              </w:divBdr>
            </w:div>
          </w:divsChild>
        </w:div>
        <w:div w:id="2102294557">
          <w:marLeft w:val="0"/>
          <w:marRight w:val="0"/>
          <w:marTop w:val="0"/>
          <w:marBottom w:val="0"/>
          <w:divBdr>
            <w:top w:val="none" w:sz="0" w:space="0" w:color="auto"/>
            <w:left w:val="none" w:sz="0" w:space="0" w:color="auto"/>
            <w:bottom w:val="none" w:sz="0" w:space="0" w:color="auto"/>
            <w:right w:val="none" w:sz="0" w:space="0" w:color="auto"/>
          </w:divBdr>
          <w:divsChild>
            <w:div w:id="167405635">
              <w:marLeft w:val="0"/>
              <w:marRight w:val="0"/>
              <w:marTop w:val="0"/>
              <w:marBottom w:val="0"/>
              <w:divBdr>
                <w:top w:val="none" w:sz="0" w:space="0" w:color="auto"/>
                <w:left w:val="none" w:sz="0" w:space="0" w:color="auto"/>
                <w:bottom w:val="none" w:sz="0" w:space="0" w:color="auto"/>
                <w:right w:val="none" w:sz="0" w:space="0" w:color="auto"/>
              </w:divBdr>
            </w:div>
          </w:divsChild>
        </w:div>
        <w:div w:id="1423914455">
          <w:marLeft w:val="0"/>
          <w:marRight w:val="0"/>
          <w:marTop w:val="0"/>
          <w:marBottom w:val="0"/>
          <w:divBdr>
            <w:top w:val="none" w:sz="0" w:space="0" w:color="auto"/>
            <w:left w:val="none" w:sz="0" w:space="0" w:color="auto"/>
            <w:bottom w:val="none" w:sz="0" w:space="0" w:color="auto"/>
            <w:right w:val="none" w:sz="0" w:space="0" w:color="auto"/>
          </w:divBdr>
          <w:divsChild>
            <w:div w:id="506991646">
              <w:marLeft w:val="0"/>
              <w:marRight w:val="0"/>
              <w:marTop w:val="0"/>
              <w:marBottom w:val="0"/>
              <w:divBdr>
                <w:top w:val="none" w:sz="0" w:space="0" w:color="auto"/>
                <w:left w:val="none" w:sz="0" w:space="0" w:color="auto"/>
                <w:bottom w:val="none" w:sz="0" w:space="0" w:color="auto"/>
                <w:right w:val="none" w:sz="0" w:space="0" w:color="auto"/>
              </w:divBdr>
            </w:div>
          </w:divsChild>
        </w:div>
        <w:div w:id="1705403345">
          <w:marLeft w:val="0"/>
          <w:marRight w:val="0"/>
          <w:marTop w:val="0"/>
          <w:marBottom w:val="0"/>
          <w:divBdr>
            <w:top w:val="none" w:sz="0" w:space="0" w:color="auto"/>
            <w:left w:val="none" w:sz="0" w:space="0" w:color="auto"/>
            <w:bottom w:val="none" w:sz="0" w:space="0" w:color="auto"/>
            <w:right w:val="none" w:sz="0" w:space="0" w:color="auto"/>
          </w:divBdr>
          <w:divsChild>
            <w:div w:id="487090566">
              <w:marLeft w:val="0"/>
              <w:marRight w:val="0"/>
              <w:marTop w:val="0"/>
              <w:marBottom w:val="0"/>
              <w:divBdr>
                <w:top w:val="none" w:sz="0" w:space="0" w:color="auto"/>
                <w:left w:val="none" w:sz="0" w:space="0" w:color="auto"/>
                <w:bottom w:val="none" w:sz="0" w:space="0" w:color="auto"/>
                <w:right w:val="none" w:sz="0" w:space="0" w:color="auto"/>
              </w:divBdr>
            </w:div>
          </w:divsChild>
        </w:div>
        <w:div w:id="676736631">
          <w:marLeft w:val="0"/>
          <w:marRight w:val="0"/>
          <w:marTop w:val="0"/>
          <w:marBottom w:val="0"/>
          <w:divBdr>
            <w:top w:val="none" w:sz="0" w:space="0" w:color="auto"/>
            <w:left w:val="none" w:sz="0" w:space="0" w:color="auto"/>
            <w:bottom w:val="none" w:sz="0" w:space="0" w:color="auto"/>
            <w:right w:val="none" w:sz="0" w:space="0" w:color="auto"/>
          </w:divBdr>
          <w:divsChild>
            <w:div w:id="2132167603">
              <w:marLeft w:val="0"/>
              <w:marRight w:val="0"/>
              <w:marTop w:val="0"/>
              <w:marBottom w:val="0"/>
              <w:divBdr>
                <w:top w:val="none" w:sz="0" w:space="0" w:color="auto"/>
                <w:left w:val="none" w:sz="0" w:space="0" w:color="auto"/>
                <w:bottom w:val="none" w:sz="0" w:space="0" w:color="auto"/>
                <w:right w:val="none" w:sz="0" w:space="0" w:color="auto"/>
              </w:divBdr>
            </w:div>
          </w:divsChild>
        </w:div>
        <w:div w:id="2082016668">
          <w:marLeft w:val="0"/>
          <w:marRight w:val="0"/>
          <w:marTop w:val="0"/>
          <w:marBottom w:val="0"/>
          <w:divBdr>
            <w:top w:val="none" w:sz="0" w:space="0" w:color="auto"/>
            <w:left w:val="none" w:sz="0" w:space="0" w:color="auto"/>
            <w:bottom w:val="none" w:sz="0" w:space="0" w:color="auto"/>
            <w:right w:val="none" w:sz="0" w:space="0" w:color="auto"/>
          </w:divBdr>
          <w:divsChild>
            <w:div w:id="265039388">
              <w:marLeft w:val="0"/>
              <w:marRight w:val="0"/>
              <w:marTop w:val="0"/>
              <w:marBottom w:val="0"/>
              <w:divBdr>
                <w:top w:val="none" w:sz="0" w:space="0" w:color="auto"/>
                <w:left w:val="none" w:sz="0" w:space="0" w:color="auto"/>
                <w:bottom w:val="none" w:sz="0" w:space="0" w:color="auto"/>
                <w:right w:val="none" w:sz="0" w:space="0" w:color="auto"/>
              </w:divBdr>
            </w:div>
          </w:divsChild>
        </w:div>
        <w:div w:id="1889105775">
          <w:marLeft w:val="0"/>
          <w:marRight w:val="0"/>
          <w:marTop w:val="0"/>
          <w:marBottom w:val="0"/>
          <w:divBdr>
            <w:top w:val="none" w:sz="0" w:space="0" w:color="auto"/>
            <w:left w:val="none" w:sz="0" w:space="0" w:color="auto"/>
            <w:bottom w:val="none" w:sz="0" w:space="0" w:color="auto"/>
            <w:right w:val="none" w:sz="0" w:space="0" w:color="auto"/>
          </w:divBdr>
          <w:divsChild>
            <w:div w:id="757285605">
              <w:marLeft w:val="0"/>
              <w:marRight w:val="0"/>
              <w:marTop w:val="0"/>
              <w:marBottom w:val="0"/>
              <w:divBdr>
                <w:top w:val="none" w:sz="0" w:space="0" w:color="auto"/>
                <w:left w:val="none" w:sz="0" w:space="0" w:color="auto"/>
                <w:bottom w:val="none" w:sz="0" w:space="0" w:color="auto"/>
                <w:right w:val="none" w:sz="0" w:space="0" w:color="auto"/>
              </w:divBdr>
            </w:div>
          </w:divsChild>
        </w:div>
        <w:div w:id="1556038991">
          <w:marLeft w:val="0"/>
          <w:marRight w:val="0"/>
          <w:marTop w:val="0"/>
          <w:marBottom w:val="0"/>
          <w:divBdr>
            <w:top w:val="none" w:sz="0" w:space="0" w:color="auto"/>
            <w:left w:val="none" w:sz="0" w:space="0" w:color="auto"/>
            <w:bottom w:val="none" w:sz="0" w:space="0" w:color="auto"/>
            <w:right w:val="none" w:sz="0" w:space="0" w:color="auto"/>
          </w:divBdr>
          <w:divsChild>
            <w:div w:id="144787253">
              <w:marLeft w:val="0"/>
              <w:marRight w:val="0"/>
              <w:marTop w:val="0"/>
              <w:marBottom w:val="0"/>
              <w:divBdr>
                <w:top w:val="none" w:sz="0" w:space="0" w:color="auto"/>
                <w:left w:val="none" w:sz="0" w:space="0" w:color="auto"/>
                <w:bottom w:val="none" w:sz="0" w:space="0" w:color="auto"/>
                <w:right w:val="none" w:sz="0" w:space="0" w:color="auto"/>
              </w:divBdr>
            </w:div>
          </w:divsChild>
        </w:div>
        <w:div w:id="459960673">
          <w:marLeft w:val="0"/>
          <w:marRight w:val="0"/>
          <w:marTop w:val="0"/>
          <w:marBottom w:val="0"/>
          <w:divBdr>
            <w:top w:val="none" w:sz="0" w:space="0" w:color="auto"/>
            <w:left w:val="none" w:sz="0" w:space="0" w:color="auto"/>
            <w:bottom w:val="none" w:sz="0" w:space="0" w:color="auto"/>
            <w:right w:val="none" w:sz="0" w:space="0" w:color="auto"/>
          </w:divBdr>
          <w:divsChild>
            <w:div w:id="70273627">
              <w:marLeft w:val="0"/>
              <w:marRight w:val="0"/>
              <w:marTop w:val="0"/>
              <w:marBottom w:val="0"/>
              <w:divBdr>
                <w:top w:val="none" w:sz="0" w:space="0" w:color="auto"/>
                <w:left w:val="none" w:sz="0" w:space="0" w:color="auto"/>
                <w:bottom w:val="none" w:sz="0" w:space="0" w:color="auto"/>
                <w:right w:val="none" w:sz="0" w:space="0" w:color="auto"/>
              </w:divBdr>
            </w:div>
          </w:divsChild>
        </w:div>
        <w:div w:id="1870796383">
          <w:marLeft w:val="0"/>
          <w:marRight w:val="0"/>
          <w:marTop w:val="0"/>
          <w:marBottom w:val="0"/>
          <w:divBdr>
            <w:top w:val="none" w:sz="0" w:space="0" w:color="auto"/>
            <w:left w:val="none" w:sz="0" w:space="0" w:color="auto"/>
            <w:bottom w:val="none" w:sz="0" w:space="0" w:color="auto"/>
            <w:right w:val="none" w:sz="0" w:space="0" w:color="auto"/>
          </w:divBdr>
          <w:divsChild>
            <w:div w:id="973408560">
              <w:marLeft w:val="0"/>
              <w:marRight w:val="0"/>
              <w:marTop w:val="0"/>
              <w:marBottom w:val="0"/>
              <w:divBdr>
                <w:top w:val="none" w:sz="0" w:space="0" w:color="auto"/>
                <w:left w:val="none" w:sz="0" w:space="0" w:color="auto"/>
                <w:bottom w:val="none" w:sz="0" w:space="0" w:color="auto"/>
                <w:right w:val="none" w:sz="0" w:space="0" w:color="auto"/>
              </w:divBdr>
            </w:div>
          </w:divsChild>
        </w:div>
        <w:div w:id="1619754511">
          <w:marLeft w:val="0"/>
          <w:marRight w:val="0"/>
          <w:marTop w:val="0"/>
          <w:marBottom w:val="0"/>
          <w:divBdr>
            <w:top w:val="none" w:sz="0" w:space="0" w:color="auto"/>
            <w:left w:val="none" w:sz="0" w:space="0" w:color="auto"/>
            <w:bottom w:val="none" w:sz="0" w:space="0" w:color="auto"/>
            <w:right w:val="none" w:sz="0" w:space="0" w:color="auto"/>
          </w:divBdr>
          <w:divsChild>
            <w:div w:id="1527055816">
              <w:marLeft w:val="0"/>
              <w:marRight w:val="0"/>
              <w:marTop w:val="0"/>
              <w:marBottom w:val="0"/>
              <w:divBdr>
                <w:top w:val="none" w:sz="0" w:space="0" w:color="auto"/>
                <w:left w:val="none" w:sz="0" w:space="0" w:color="auto"/>
                <w:bottom w:val="none" w:sz="0" w:space="0" w:color="auto"/>
                <w:right w:val="none" w:sz="0" w:space="0" w:color="auto"/>
              </w:divBdr>
            </w:div>
          </w:divsChild>
        </w:div>
        <w:div w:id="635571858">
          <w:marLeft w:val="0"/>
          <w:marRight w:val="0"/>
          <w:marTop w:val="0"/>
          <w:marBottom w:val="0"/>
          <w:divBdr>
            <w:top w:val="none" w:sz="0" w:space="0" w:color="auto"/>
            <w:left w:val="none" w:sz="0" w:space="0" w:color="auto"/>
            <w:bottom w:val="none" w:sz="0" w:space="0" w:color="auto"/>
            <w:right w:val="none" w:sz="0" w:space="0" w:color="auto"/>
          </w:divBdr>
          <w:divsChild>
            <w:div w:id="1144540780">
              <w:marLeft w:val="0"/>
              <w:marRight w:val="0"/>
              <w:marTop w:val="0"/>
              <w:marBottom w:val="0"/>
              <w:divBdr>
                <w:top w:val="none" w:sz="0" w:space="0" w:color="auto"/>
                <w:left w:val="none" w:sz="0" w:space="0" w:color="auto"/>
                <w:bottom w:val="none" w:sz="0" w:space="0" w:color="auto"/>
                <w:right w:val="none" w:sz="0" w:space="0" w:color="auto"/>
              </w:divBdr>
            </w:div>
          </w:divsChild>
        </w:div>
        <w:div w:id="1876036267">
          <w:marLeft w:val="0"/>
          <w:marRight w:val="0"/>
          <w:marTop w:val="0"/>
          <w:marBottom w:val="0"/>
          <w:divBdr>
            <w:top w:val="none" w:sz="0" w:space="0" w:color="auto"/>
            <w:left w:val="none" w:sz="0" w:space="0" w:color="auto"/>
            <w:bottom w:val="none" w:sz="0" w:space="0" w:color="auto"/>
            <w:right w:val="none" w:sz="0" w:space="0" w:color="auto"/>
          </w:divBdr>
          <w:divsChild>
            <w:div w:id="302274532">
              <w:marLeft w:val="0"/>
              <w:marRight w:val="0"/>
              <w:marTop w:val="0"/>
              <w:marBottom w:val="0"/>
              <w:divBdr>
                <w:top w:val="none" w:sz="0" w:space="0" w:color="auto"/>
                <w:left w:val="none" w:sz="0" w:space="0" w:color="auto"/>
                <w:bottom w:val="none" w:sz="0" w:space="0" w:color="auto"/>
                <w:right w:val="none" w:sz="0" w:space="0" w:color="auto"/>
              </w:divBdr>
            </w:div>
          </w:divsChild>
        </w:div>
        <w:div w:id="129783949">
          <w:marLeft w:val="0"/>
          <w:marRight w:val="0"/>
          <w:marTop w:val="0"/>
          <w:marBottom w:val="0"/>
          <w:divBdr>
            <w:top w:val="none" w:sz="0" w:space="0" w:color="auto"/>
            <w:left w:val="none" w:sz="0" w:space="0" w:color="auto"/>
            <w:bottom w:val="none" w:sz="0" w:space="0" w:color="auto"/>
            <w:right w:val="none" w:sz="0" w:space="0" w:color="auto"/>
          </w:divBdr>
          <w:divsChild>
            <w:div w:id="1512524619">
              <w:marLeft w:val="0"/>
              <w:marRight w:val="0"/>
              <w:marTop w:val="0"/>
              <w:marBottom w:val="0"/>
              <w:divBdr>
                <w:top w:val="none" w:sz="0" w:space="0" w:color="auto"/>
                <w:left w:val="none" w:sz="0" w:space="0" w:color="auto"/>
                <w:bottom w:val="none" w:sz="0" w:space="0" w:color="auto"/>
                <w:right w:val="none" w:sz="0" w:space="0" w:color="auto"/>
              </w:divBdr>
            </w:div>
          </w:divsChild>
        </w:div>
        <w:div w:id="1689016186">
          <w:marLeft w:val="0"/>
          <w:marRight w:val="0"/>
          <w:marTop w:val="0"/>
          <w:marBottom w:val="0"/>
          <w:divBdr>
            <w:top w:val="none" w:sz="0" w:space="0" w:color="auto"/>
            <w:left w:val="none" w:sz="0" w:space="0" w:color="auto"/>
            <w:bottom w:val="none" w:sz="0" w:space="0" w:color="auto"/>
            <w:right w:val="none" w:sz="0" w:space="0" w:color="auto"/>
          </w:divBdr>
          <w:divsChild>
            <w:div w:id="8442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6240">
      <w:bodyDiv w:val="1"/>
      <w:marLeft w:val="0"/>
      <w:marRight w:val="0"/>
      <w:marTop w:val="0"/>
      <w:marBottom w:val="0"/>
      <w:divBdr>
        <w:top w:val="none" w:sz="0" w:space="0" w:color="auto"/>
        <w:left w:val="none" w:sz="0" w:space="0" w:color="auto"/>
        <w:bottom w:val="none" w:sz="0" w:space="0" w:color="auto"/>
        <w:right w:val="none" w:sz="0" w:space="0" w:color="auto"/>
      </w:divBdr>
      <w:divsChild>
        <w:div w:id="1893494631">
          <w:marLeft w:val="0"/>
          <w:marRight w:val="0"/>
          <w:marTop w:val="0"/>
          <w:marBottom w:val="0"/>
          <w:divBdr>
            <w:top w:val="none" w:sz="0" w:space="0" w:color="auto"/>
            <w:left w:val="none" w:sz="0" w:space="0" w:color="auto"/>
            <w:bottom w:val="none" w:sz="0" w:space="0" w:color="auto"/>
            <w:right w:val="none" w:sz="0" w:space="0" w:color="auto"/>
          </w:divBdr>
          <w:divsChild>
            <w:div w:id="210701134">
              <w:marLeft w:val="0"/>
              <w:marRight w:val="0"/>
              <w:marTop w:val="0"/>
              <w:marBottom w:val="0"/>
              <w:divBdr>
                <w:top w:val="none" w:sz="0" w:space="0" w:color="auto"/>
                <w:left w:val="none" w:sz="0" w:space="0" w:color="auto"/>
                <w:bottom w:val="none" w:sz="0" w:space="0" w:color="auto"/>
                <w:right w:val="none" w:sz="0" w:space="0" w:color="auto"/>
              </w:divBdr>
            </w:div>
            <w:div w:id="939525250">
              <w:marLeft w:val="0"/>
              <w:marRight w:val="0"/>
              <w:marTop w:val="0"/>
              <w:marBottom w:val="0"/>
              <w:divBdr>
                <w:top w:val="none" w:sz="0" w:space="0" w:color="auto"/>
                <w:left w:val="none" w:sz="0" w:space="0" w:color="auto"/>
                <w:bottom w:val="none" w:sz="0" w:space="0" w:color="auto"/>
                <w:right w:val="none" w:sz="0" w:space="0" w:color="auto"/>
              </w:divBdr>
            </w:div>
          </w:divsChild>
        </w:div>
        <w:div w:id="1640919876">
          <w:marLeft w:val="0"/>
          <w:marRight w:val="0"/>
          <w:marTop w:val="0"/>
          <w:marBottom w:val="0"/>
          <w:divBdr>
            <w:top w:val="none" w:sz="0" w:space="0" w:color="auto"/>
            <w:left w:val="none" w:sz="0" w:space="0" w:color="auto"/>
            <w:bottom w:val="none" w:sz="0" w:space="0" w:color="auto"/>
            <w:right w:val="none" w:sz="0" w:space="0" w:color="auto"/>
          </w:divBdr>
          <w:divsChild>
            <w:div w:id="1996300566">
              <w:marLeft w:val="0"/>
              <w:marRight w:val="0"/>
              <w:marTop w:val="0"/>
              <w:marBottom w:val="0"/>
              <w:divBdr>
                <w:top w:val="none" w:sz="0" w:space="0" w:color="auto"/>
                <w:left w:val="none" w:sz="0" w:space="0" w:color="auto"/>
                <w:bottom w:val="none" w:sz="0" w:space="0" w:color="auto"/>
                <w:right w:val="none" w:sz="0" w:space="0" w:color="auto"/>
              </w:divBdr>
            </w:div>
            <w:div w:id="1286278714">
              <w:marLeft w:val="0"/>
              <w:marRight w:val="0"/>
              <w:marTop w:val="0"/>
              <w:marBottom w:val="0"/>
              <w:divBdr>
                <w:top w:val="none" w:sz="0" w:space="0" w:color="auto"/>
                <w:left w:val="none" w:sz="0" w:space="0" w:color="auto"/>
                <w:bottom w:val="none" w:sz="0" w:space="0" w:color="auto"/>
                <w:right w:val="none" w:sz="0" w:space="0" w:color="auto"/>
              </w:divBdr>
            </w:div>
          </w:divsChild>
        </w:div>
        <w:div w:id="1999535308">
          <w:marLeft w:val="0"/>
          <w:marRight w:val="0"/>
          <w:marTop w:val="0"/>
          <w:marBottom w:val="0"/>
          <w:divBdr>
            <w:top w:val="none" w:sz="0" w:space="0" w:color="auto"/>
            <w:left w:val="none" w:sz="0" w:space="0" w:color="auto"/>
            <w:bottom w:val="none" w:sz="0" w:space="0" w:color="auto"/>
            <w:right w:val="none" w:sz="0" w:space="0" w:color="auto"/>
          </w:divBdr>
          <w:divsChild>
            <w:div w:id="283735738">
              <w:marLeft w:val="0"/>
              <w:marRight w:val="0"/>
              <w:marTop w:val="0"/>
              <w:marBottom w:val="0"/>
              <w:divBdr>
                <w:top w:val="none" w:sz="0" w:space="0" w:color="auto"/>
                <w:left w:val="none" w:sz="0" w:space="0" w:color="auto"/>
                <w:bottom w:val="none" w:sz="0" w:space="0" w:color="auto"/>
                <w:right w:val="none" w:sz="0" w:space="0" w:color="auto"/>
              </w:divBdr>
            </w:div>
          </w:divsChild>
        </w:div>
        <w:div w:id="2053649050">
          <w:marLeft w:val="0"/>
          <w:marRight w:val="0"/>
          <w:marTop w:val="0"/>
          <w:marBottom w:val="0"/>
          <w:divBdr>
            <w:top w:val="none" w:sz="0" w:space="0" w:color="auto"/>
            <w:left w:val="none" w:sz="0" w:space="0" w:color="auto"/>
            <w:bottom w:val="none" w:sz="0" w:space="0" w:color="auto"/>
            <w:right w:val="none" w:sz="0" w:space="0" w:color="auto"/>
          </w:divBdr>
          <w:divsChild>
            <w:div w:id="1155953180">
              <w:marLeft w:val="0"/>
              <w:marRight w:val="0"/>
              <w:marTop w:val="0"/>
              <w:marBottom w:val="0"/>
              <w:divBdr>
                <w:top w:val="none" w:sz="0" w:space="0" w:color="auto"/>
                <w:left w:val="none" w:sz="0" w:space="0" w:color="auto"/>
                <w:bottom w:val="none" w:sz="0" w:space="0" w:color="auto"/>
                <w:right w:val="none" w:sz="0" w:space="0" w:color="auto"/>
              </w:divBdr>
            </w:div>
            <w:div w:id="1273902408">
              <w:marLeft w:val="0"/>
              <w:marRight w:val="0"/>
              <w:marTop w:val="0"/>
              <w:marBottom w:val="0"/>
              <w:divBdr>
                <w:top w:val="none" w:sz="0" w:space="0" w:color="auto"/>
                <w:left w:val="none" w:sz="0" w:space="0" w:color="auto"/>
                <w:bottom w:val="none" w:sz="0" w:space="0" w:color="auto"/>
                <w:right w:val="none" w:sz="0" w:space="0" w:color="auto"/>
              </w:divBdr>
            </w:div>
            <w:div w:id="346952413">
              <w:marLeft w:val="0"/>
              <w:marRight w:val="0"/>
              <w:marTop w:val="0"/>
              <w:marBottom w:val="0"/>
              <w:divBdr>
                <w:top w:val="none" w:sz="0" w:space="0" w:color="auto"/>
                <w:left w:val="none" w:sz="0" w:space="0" w:color="auto"/>
                <w:bottom w:val="none" w:sz="0" w:space="0" w:color="auto"/>
                <w:right w:val="none" w:sz="0" w:space="0" w:color="auto"/>
              </w:divBdr>
            </w:div>
            <w:div w:id="1008753203">
              <w:marLeft w:val="0"/>
              <w:marRight w:val="0"/>
              <w:marTop w:val="0"/>
              <w:marBottom w:val="0"/>
              <w:divBdr>
                <w:top w:val="none" w:sz="0" w:space="0" w:color="auto"/>
                <w:left w:val="none" w:sz="0" w:space="0" w:color="auto"/>
                <w:bottom w:val="none" w:sz="0" w:space="0" w:color="auto"/>
                <w:right w:val="none" w:sz="0" w:space="0" w:color="auto"/>
              </w:divBdr>
            </w:div>
            <w:div w:id="1839225615">
              <w:marLeft w:val="0"/>
              <w:marRight w:val="0"/>
              <w:marTop w:val="0"/>
              <w:marBottom w:val="0"/>
              <w:divBdr>
                <w:top w:val="none" w:sz="0" w:space="0" w:color="auto"/>
                <w:left w:val="none" w:sz="0" w:space="0" w:color="auto"/>
                <w:bottom w:val="none" w:sz="0" w:space="0" w:color="auto"/>
                <w:right w:val="none" w:sz="0" w:space="0" w:color="auto"/>
              </w:divBdr>
            </w:div>
            <w:div w:id="1722240666">
              <w:marLeft w:val="0"/>
              <w:marRight w:val="0"/>
              <w:marTop w:val="0"/>
              <w:marBottom w:val="0"/>
              <w:divBdr>
                <w:top w:val="none" w:sz="0" w:space="0" w:color="auto"/>
                <w:left w:val="none" w:sz="0" w:space="0" w:color="auto"/>
                <w:bottom w:val="none" w:sz="0" w:space="0" w:color="auto"/>
                <w:right w:val="none" w:sz="0" w:space="0" w:color="auto"/>
              </w:divBdr>
            </w:div>
          </w:divsChild>
        </w:div>
        <w:div w:id="2027559126">
          <w:marLeft w:val="0"/>
          <w:marRight w:val="0"/>
          <w:marTop w:val="0"/>
          <w:marBottom w:val="0"/>
          <w:divBdr>
            <w:top w:val="none" w:sz="0" w:space="0" w:color="auto"/>
            <w:left w:val="none" w:sz="0" w:space="0" w:color="auto"/>
            <w:bottom w:val="none" w:sz="0" w:space="0" w:color="auto"/>
            <w:right w:val="none" w:sz="0" w:space="0" w:color="auto"/>
          </w:divBdr>
          <w:divsChild>
            <w:div w:id="1259480633">
              <w:marLeft w:val="0"/>
              <w:marRight w:val="0"/>
              <w:marTop w:val="0"/>
              <w:marBottom w:val="0"/>
              <w:divBdr>
                <w:top w:val="none" w:sz="0" w:space="0" w:color="auto"/>
                <w:left w:val="none" w:sz="0" w:space="0" w:color="auto"/>
                <w:bottom w:val="none" w:sz="0" w:space="0" w:color="auto"/>
                <w:right w:val="none" w:sz="0" w:space="0" w:color="auto"/>
              </w:divBdr>
            </w:div>
          </w:divsChild>
        </w:div>
        <w:div w:id="1397969029">
          <w:marLeft w:val="0"/>
          <w:marRight w:val="0"/>
          <w:marTop w:val="0"/>
          <w:marBottom w:val="0"/>
          <w:divBdr>
            <w:top w:val="none" w:sz="0" w:space="0" w:color="auto"/>
            <w:left w:val="none" w:sz="0" w:space="0" w:color="auto"/>
            <w:bottom w:val="none" w:sz="0" w:space="0" w:color="auto"/>
            <w:right w:val="none" w:sz="0" w:space="0" w:color="auto"/>
          </w:divBdr>
          <w:divsChild>
            <w:div w:id="1387874391">
              <w:marLeft w:val="0"/>
              <w:marRight w:val="0"/>
              <w:marTop w:val="0"/>
              <w:marBottom w:val="0"/>
              <w:divBdr>
                <w:top w:val="none" w:sz="0" w:space="0" w:color="auto"/>
                <w:left w:val="none" w:sz="0" w:space="0" w:color="auto"/>
                <w:bottom w:val="none" w:sz="0" w:space="0" w:color="auto"/>
                <w:right w:val="none" w:sz="0" w:space="0" w:color="auto"/>
              </w:divBdr>
            </w:div>
          </w:divsChild>
        </w:div>
        <w:div w:id="1411854823">
          <w:marLeft w:val="0"/>
          <w:marRight w:val="0"/>
          <w:marTop w:val="0"/>
          <w:marBottom w:val="0"/>
          <w:divBdr>
            <w:top w:val="none" w:sz="0" w:space="0" w:color="auto"/>
            <w:left w:val="none" w:sz="0" w:space="0" w:color="auto"/>
            <w:bottom w:val="none" w:sz="0" w:space="0" w:color="auto"/>
            <w:right w:val="none" w:sz="0" w:space="0" w:color="auto"/>
          </w:divBdr>
          <w:divsChild>
            <w:div w:id="248513401">
              <w:marLeft w:val="0"/>
              <w:marRight w:val="0"/>
              <w:marTop w:val="0"/>
              <w:marBottom w:val="0"/>
              <w:divBdr>
                <w:top w:val="none" w:sz="0" w:space="0" w:color="auto"/>
                <w:left w:val="none" w:sz="0" w:space="0" w:color="auto"/>
                <w:bottom w:val="none" w:sz="0" w:space="0" w:color="auto"/>
                <w:right w:val="none" w:sz="0" w:space="0" w:color="auto"/>
              </w:divBdr>
            </w:div>
          </w:divsChild>
        </w:div>
        <w:div w:id="727849131">
          <w:marLeft w:val="0"/>
          <w:marRight w:val="0"/>
          <w:marTop w:val="0"/>
          <w:marBottom w:val="0"/>
          <w:divBdr>
            <w:top w:val="none" w:sz="0" w:space="0" w:color="auto"/>
            <w:left w:val="none" w:sz="0" w:space="0" w:color="auto"/>
            <w:bottom w:val="none" w:sz="0" w:space="0" w:color="auto"/>
            <w:right w:val="none" w:sz="0" w:space="0" w:color="auto"/>
          </w:divBdr>
          <w:divsChild>
            <w:div w:id="332337245">
              <w:marLeft w:val="0"/>
              <w:marRight w:val="0"/>
              <w:marTop w:val="0"/>
              <w:marBottom w:val="0"/>
              <w:divBdr>
                <w:top w:val="none" w:sz="0" w:space="0" w:color="auto"/>
                <w:left w:val="none" w:sz="0" w:space="0" w:color="auto"/>
                <w:bottom w:val="none" w:sz="0" w:space="0" w:color="auto"/>
                <w:right w:val="none" w:sz="0" w:space="0" w:color="auto"/>
              </w:divBdr>
            </w:div>
            <w:div w:id="1524828829">
              <w:marLeft w:val="0"/>
              <w:marRight w:val="0"/>
              <w:marTop w:val="0"/>
              <w:marBottom w:val="0"/>
              <w:divBdr>
                <w:top w:val="none" w:sz="0" w:space="0" w:color="auto"/>
                <w:left w:val="none" w:sz="0" w:space="0" w:color="auto"/>
                <w:bottom w:val="none" w:sz="0" w:space="0" w:color="auto"/>
                <w:right w:val="none" w:sz="0" w:space="0" w:color="auto"/>
              </w:divBdr>
            </w:div>
          </w:divsChild>
        </w:div>
        <w:div w:id="1611627119">
          <w:marLeft w:val="0"/>
          <w:marRight w:val="0"/>
          <w:marTop w:val="0"/>
          <w:marBottom w:val="0"/>
          <w:divBdr>
            <w:top w:val="none" w:sz="0" w:space="0" w:color="auto"/>
            <w:left w:val="none" w:sz="0" w:space="0" w:color="auto"/>
            <w:bottom w:val="none" w:sz="0" w:space="0" w:color="auto"/>
            <w:right w:val="none" w:sz="0" w:space="0" w:color="auto"/>
          </w:divBdr>
          <w:divsChild>
            <w:div w:id="2055733597">
              <w:marLeft w:val="0"/>
              <w:marRight w:val="0"/>
              <w:marTop w:val="0"/>
              <w:marBottom w:val="0"/>
              <w:divBdr>
                <w:top w:val="none" w:sz="0" w:space="0" w:color="auto"/>
                <w:left w:val="none" w:sz="0" w:space="0" w:color="auto"/>
                <w:bottom w:val="none" w:sz="0" w:space="0" w:color="auto"/>
                <w:right w:val="none" w:sz="0" w:space="0" w:color="auto"/>
              </w:divBdr>
            </w:div>
          </w:divsChild>
        </w:div>
        <w:div w:id="1908147246">
          <w:marLeft w:val="0"/>
          <w:marRight w:val="0"/>
          <w:marTop w:val="0"/>
          <w:marBottom w:val="0"/>
          <w:divBdr>
            <w:top w:val="none" w:sz="0" w:space="0" w:color="auto"/>
            <w:left w:val="none" w:sz="0" w:space="0" w:color="auto"/>
            <w:bottom w:val="none" w:sz="0" w:space="0" w:color="auto"/>
            <w:right w:val="none" w:sz="0" w:space="0" w:color="auto"/>
          </w:divBdr>
          <w:divsChild>
            <w:div w:id="382216221">
              <w:marLeft w:val="0"/>
              <w:marRight w:val="0"/>
              <w:marTop w:val="0"/>
              <w:marBottom w:val="0"/>
              <w:divBdr>
                <w:top w:val="none" w:sz="0" w:space="0" w:color="auto"/>
                <w:left w:val="none" w:sz="0" w:space="0" w:color="auto"/>
                <w:bottom w:val="none" w:sz="0" w:space="0" w:color="auto"/>
                <w:right w:val="none" w:sz="0" w:space="0" w:color="auto"/>
              </w:divBdr>
            </w:div>
          </w:divsChild>
        </w:div>
        <w:div w:id="106043086">
          <w:marLeft w:val="0"/>
          <w:marRight w:val="0"/>
          <w:marTop w:val="0"/>
          <w:marBottom w:val="0"/>
          <w:divBdr>
            <w:top w:val="none" w:sz="0" w:space="0" w:color="auto"/>
            <w:left w:val="none" w:sz="0" w:space="0" w:color="auto"/>
            <w:bottom w:val="none" w:sz="0" w:space="0" w:color="auto"/>
            <w:right w:val="none" w:sz="0" w:space="0" w:color="auto"/>
          </w:divBdr>
          <w:divsChild>
            <w:div w:id="1650010976">
              <w:marLeft w:val="0"/>
              <w:marRight w:val="0"/>
              <w:marTop w:val="0"/>
              <w:marBottom w:val="0"/>
              <w:divBdr>
                <w:top w:val="none" w:sz="0" w:space="0" w:color="auto"/>
                <w:left w:val="none" w:sz="0" w:space="0" w:color="auto"/>
                <w:bottom w:val="none" w:sz="0" w:space="0" w:color="auto"/>
                <w:right w:val="none" w:sz="0" w:space="0" w:color="auto"/>
              </w:divBdr>
            </w:div>
          </w:divsChild>
        </w:div>
        <w:div w:id="358317540">
          <w:marLeft w:val="0"/>
          <w:marRight w:val="0"/>
          <w:marTop w:val="0"/>
          <w:marBottom w:val="0"/>
          <w:divBdr>
            <w:top w:val="none" w:sz="0" w:space="0" w:color="auto"/>
            <w:left w:val="none" w:sz="0" w:space="0" w:color="auto"/>
            <w:bottom w:val="none" w:sz="0" w:space="0" w:color="auto"/>
            <w:right w:val="none" w:sz="0" w:space="0" w:color="auto"/>
          </w:divBdr>
          <w:divsChild>
            <w:div w:id="1541164208">
              <w:marLeft w:val="0"/>
              <w:marRight w:val="0"/>
              <w:marTop w:val="0"/>
              <w:marBottom w:val="0"/>
              <w:divBdr>
                <w:top w:val="none" w:sz="0" w:space="0" w:color="auto"/>
                <w:left w:val="none" w:sz="0" w:space="0" w:color="auto"/>
                <w:bottom w:val="none" w:sz="0" w:space="0" w:color="auto"/>
                <w:right w:val="none" w:sz="0" w:space="0" w:color="auto"/>
              </w:divBdr>
            </w:div>
          </w:divsChild>
        </w:div>
        <w:div w:id="423185237">
          <w:marLeft w:val="0"/>
          <w:marRight w:val="0"/>
          <w:marTop w:val="0"/>
          <w:marBottom w:val="0"/>
          <w:divBdr>
            <w:top w:val="none" w:sz="0" w:space="0" w:color="auto"/>
            <w:left w:val="none" w:sz="0" w:space="0" w:color="auto"/>
            <w:bottom w:val="none" w:sz="0" w:space="0" w:color="auto"/>
            <w:right w:val="none" w:sz="0" w:space="0" w:color="auto"/>
          </w:divBdr>
          <w:divsChild>
            <w:div w:id="1233081884">
              <w:marLeft w:val="0"/>
              <w:marRight w:val="0"/>
              <w:marTop w:val="0"/>
              <w:marBottom w:val="0"/>
              <w:divBdr>
                <w:top w:val="none" w:sz="0" w:space="0" w:color="auto"/>
                <w:left w:val="none" w:sz="0" w:space="0" w:color="auto"/>
                <w:bottom w:val="none" w:sz="0" w:space="0" w:color="auto"/>
                <w:right w:val="none" w:sz="0" w:space="0" w:color="auto"/>
              </w:divBdr>
            </w:div>
          </w:divsChild>
        </w:div>
        <w:div w:id="1050302366">
          <w:marLeft w:val="0"/>
          <w:marRight w:val="0"/>
          <w:marTop w:val="0"/>
          <w:marBottom w:val="0"/>
          <w:divBdr>
            <w:top w:val="none" w:sz="0" w:space="0" w:color="auto"/>
            <w:left w:val="none" w:sz="0" w:space="0" w:color="auto"/>
            <w:bottom w:val="none" w:sz="0" w:space="0" w:color="auto"/>
            <w:right w:val="none" w:sz="0" w:space="0" w:color="auto"/>
          </w:divBdr>
          <w:divsChild>
            <w:div w:id="239872972">
              <w:marLeft w:val="0"/>
              <w:marRight w:val="0"/>
              <w:marTop w:val="0"/>
              <w:marBottom w:val="0"/>
              <w:divBdr>
                <w:top w:val="none" w:sz="0" w:space="0" w:color="auto"/>
                <w:left w:val="none" w:sz="0" w:space="0" w:color="auto"/>
                <w:bottom w:val="none" w:sz="0" w:space="0" w:color="auto"/>
                <w:right w:val="none" w:sz="0" w:space="0" w:color="auto"/>
              </w:divBdr>
            </w:div>
          </w:divsChild>
        </w:div>
        <w:div w:id="1605380164">
          <w:marLeft w:val="0"/>
          <w:marRight w:val="0"/>
          <w:marTop w:val="0"/>
          <w:marBottom w:val="0"/>
          <w:divBdr>
            <w:top w:val="none" w:sz="0" w:space="0" w:color="auto"/>
            <w:left w:val="none" w:sz="0" w:space="0" w:color="auto"/>
            <w:bottom w:val="none" w:sz="0" w:space="0" w:color="auto"/>
            <w:right w:val="none" w:sz="0" w:space="0" w:color="auto"/>
          </w:divBdr>
          <w:divsChild>
            <w:div w:id="1900088280">
              <w:marLeft w:val="0"/>
              <w:marRight w:val="0"/>
              <w:marTop w:val="0"/>
              <w:marBottom w:val="0"/>
              <w:divBdr>
                <w:top w:val="none" w:sz="0" w:space="0" w:color="auto"/>
                <w:left w:val="none" w:sz="0" w:space="0" w:color="auto"/>
                <w:bottom w:val="none" w:sz="0" w:space="0" w:color="auto"/>
                <w:right w:val="none" w:sz="0" w:space="0" w:color="auto"/>
              </w:divBdr>
            </w:div>
          </w:divsChild>
        </w:div>
        <w:div w:id="747070077">
          <w:marLeft w:val="0"/>
          <w:marRight w:val="0"/>
          <w:marTop w:val="0"/>
          <w:marBottom w:val="0"/>
          <w:divBdr>
            <w:top w:val="none" w:sz="0" w:space="0" w:color="auto"/>
            <w:left w:val="none" w:sz="0" w:space="0" w:color="auto"/>
            <w:bottom w:val="none" w:sz="0" w:space="0" w:color="auto"/>
            <w:right w:val="none" w:sz="0" w:space="0" w:color="auto"/>
          </w:divBdr>
          <w:divsChild>
            <w:div w:id="1156071857">
              <w:marLeft w:val="0"/>
              <w:marRight w:val="0"/>
              <w:marTop w:val="0"/>
              <w:marBottom w:val="0"/>
              <w:divBdr>
                <w:top w:val="none" w:sz="0" w:space="0" w:color="auto"/>
                <w:left w:val="none" w:sz="0" w:space="0" w:color="auto"/>
                <w:bottom w:val="none" w:sz="0" w:space="0" w:color="auto"/>
                <w:right w:val="none" w:sz="0" w:space="0" w:color="auto"/>
              </w:divBdr>
            </w:div>
          </w:divsChild>
        </w:div>
        <w:div w:id="270937273">
          <w:marLeft w:val="0"/>
          <w:marRight w:val="0"/>
          <w:marTop w:val="0"/>
          <w:marBottom w:val="0"/>
          <w:divBdr>
            <w:top w:val="none" w:sz="0" w:space="0" w:color="auto"/>
            <w:left w:val="none" w:sz="0" w:space="0" w:color="auto"/>
            <w:bottom w:val="none" w:sz="0" w:space="0" w:color="auto"/>
            <w:right w:val="none" w:sz="0" w:space="0" w:color="auto"/>
          </w:divBdr>
          <w:divsChild>
            <w:div w:id="1784962262">
              <w:marLeft w:val="0"/>
              <w:marRight w:val="0"/>
              <w:marTop w:val="0"/>
              <w:marBottom w:val="0"/>
              <w:divBdr>
                <w:top w:val="none" w:sz="0" w:space="0" w:color="auto"/>
                <w:left w:val="none" w:sz="0" w:space="0" w:color="auto"/>
                <w:bottom w:val="none" w:sz="0" w:space="0" w:color="auto"/>
                <w:right w:val="none" w:sz="0" w:space="0" w:color="auto"/>
              </w:divBdr>
            </w:div>
          </w:divsChild>
        </w:div>
        <w:div w:id="1884094537">
          <w:marLeft w:val="0"/>
          <w:marRight w:val="0"/>
          <w:marTop w:val="0"/>
          <w:marBottom w:val="0"/>
          <w:divBdr>
            <w:top w:val="none" w:sz="0" w:space="0" w:color="auto"/>
            <w:left w:val="none" w:sz="0" w:space="0" w:color="auto"/>
            <w:bottom w:val="none" w:sz="0" w:space="0" w:color="auto"/>
            <w:right w:val="none" w:sz="0" w:space="0" w:color="auto"/>
          </w:divBdr>
          <w:divsChild>
            <w:div w:id="1524442510">
              <w:marLeft w:val="0"/>
              <w:marRight w:val="0"/>
              <w:marTop w:val="0"/>
              <w:marBottom w:val="0"/>
              <w:divBdr>
                <w:top w:val="none" w:sz="0" w:space="0" w:color="auto"/>
                <w:left w:val="none" w:sz="0" w:space="0" w:color="auto"/>
                <w:bottom w:val="none" w:sz="0" w:space="0" w:color="auto"/>
                <w:right w:val="none" w:sz="0" w:space="0" w:color="auto"/>
              </w:divBdr>
            </w:div>
            <w:div w:id="1027557514">
              <w:marLeft w:val="0"/>
              <w:marRight w:val="0"/>
              <w:marTop w:val="0"/>
              <w:marBottom w:val="0"/>
              <w:divBdr>
                <w:top w:val="none" w:sz="0" w:space="0" w:color="auto"/>
                <w:left w:val="none" w:sz="0" w:space="0" w:color="auto"/>
                <w:bottom w:val="none" w:sz="0" w:space="0" w:color="auto"/>
                <w:right w:val="none" w:sz="0" w:space="0" w:color="auto"/>
              </w:divBdr>
            </w:div>
            <w:div w:id="21473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7056">
      <w:bodyDiv w:val="1"/>
      <w:marLeft w:val="0"/>
      <w:marRight w:val="0"/>
      <w:marTop w:val="0"/>
      <w:marBottom w:val="0"/>
      <w:divBdr>
        <w:top w:val="none" w:sz="0" w:space="0" w:color="auto"/>
        <w:left w:val="none" w:sz="0" w:space="0" w:color="auto"/>
        <w:bottom w:val="none" w:sz="0" w:space="0" w:color="auto"/>
        <w:right w:val="none" w:sz="0" w:space="0" w:color="auto"/>
      </w:divBdr>
      <w:divsChild>
        <w:div w:id="427194476">
          <w:marLeft w:val="0"/>
          <w:marRight w:val="0"/>
          <w:marTop w:val="0"/>
          <w:marBottom w:val="0"/>
          <w:divBdr>
            <w:top w:val="none" w:sz="0" w:space="0" w:color="auto"/>
            <w:left w:val="none" w:sz="0" w:space="0" w:color="auto"/>
            <w:bottom w:val="none" w:sz="0" w:space="0" w:color="auto"/>
            <w:right w:val="none" w:sz="0" w:space="0" w:color="auto"/>
          </w:divBdr>
          <w:divsChild>
            <w:div w:id="75639221">
              <w:marLeft w:val="0"/>
              <w:marRight w:val="0"/>
              <w:marTop w:val="0"/>
              <w:marBottom w:val="0"/>
              <w:divBdr>
                <w:top w:val="none" w:sz="0" w:space="0" w:color="auto"/>
                <w:left w:val="none" w:sz="0" w:space="0" w:color="auto"/>
                <w:bottom w:val="none" w:sz="0" w:space="0" w:color="auto"/>
                <w:right w:val="none" w:sz="0" w:space="0" w:color="auto"/>
              </w:divBdr>
            </w:div>
          </w:divsChild>
        </w:div>
        <w:div w:id="1547596968">
          <w:marLeft w:val="0"/>
          <w:marRight w:val="0"/>
          <w:marTop w:val="0"/>
          <w:marBottom w:val="0"/>
          <w:divBdr>
            <w:top w:val="none" w:sz="0" w:space="0" w:color="auto"/>
            <w:left w:val="none" w:sz="0" w:space="0" w:color="auto"/>
            <w:bottom w:val="none" w:sz="0" w:space="0" w:color="auto"/>
            <w:right w:val="none" w:sz="0" w:space="0" w:color="auto"/>
          </w:divBdr>
          <w:divsChild>
            <w:div w:id="2119830488">
              <w:marLeft w:val="0"/>
              <w:marRight w:val="0"/>
              <w:marTop w:val="0"/>
              <w:marBottom w:val="0"/>
              <w:divBdr>
                <w:top w:val="none" w:sz="0" w:space="0" w:color="auto"/>
                <w:left w:val="none" w:sz="0" w:space="0" w:color="auto"/>
                <w:bottom w:val="none" w:sz="0" w:space="0" w:color="auto"/>
                <w:right w:val="none" w:sz="0" w:space="0" w:color="auto"/>
              </w:divBdr>
            </w:div>
          </w:divsChild>
        </w:div>
        <w:div w:id="1446191198">
          <w:marLeft w:val="0"/>
          <w:marRight w:val="0"/>
          <w:marTop w:val="0"/>
          <w:marBottom w:val="0"/>
          <w:divBdr>
            <w:top w:val="none" w:sz="0" w:space="0" w:color="auto"/>
            <w:left w:val="none" w:sz="0" w:space="0" w:color="auto"/>
            <w:bottom w:val="none" w:sz="0" w:space="0" w:color="auto"/>
            <w:right w:val="none" w:sz="0" w:space="0" w:color="auto"/>
          </w:divBdr>
          <w:divsChild>
            <w:div w:id="2144419193">
              <w:marLeft w:val="0"/>
              <w:marRight w:val="0"/>
              <w:marTop w:val="0"/>
              <w:marBottom w:val="0"/>
              <w:divBdr>
                <w:top w:val="none" w:sz="0" w:space="0" w:color="auto"/>
                <w:left w:val="none" w:sz="0" w:space="0" w:color="auto"/>
                <w:bottom w:val="none" w:sz="0" w:space="0" w:color="auto"/>
                <w:right w:val="none" w:sz="0" w:space="0" w:color="auto"/>
              </w:divBdr>
            </w:div>
          </w:divsChild>
        </w:div>
        <w:div w:id="885332267">
          <w:marLeft w:val="0"/>
          <w:marRight w:val="0"/>
          <w:marTop w:val="0"/>
          <w:marBottom w:val="0"/>
          <w:divBdr>
            <w:top w:val="none" w:sz="0" w:space="0" w:color="auto"/>
            <w:left w:val="none" w:sz="0" w:space="0" w:color="auto"/>
            <w:bottom w:val="none" w:sz="0" w:space="0" w:color="auto"/>
            <w:right w:val="none" w:sz="0" w:space="0" w:color="auto"/>
          </w:divBdr>
          <w:divsChild>
            <w:div w:id="1298342258">
              <w:marLeft w:val="0"/>
              <w:marRight w:val="0"/>
              <w:marTop w:val="0"/>
              <w:marBottom w:val="0"/>
              <w:divBdr>
                <w:top w:val="none" w:sz="0" w:space="0" w:color="auto"/>
                <w:left w:val="none" w:sz="0" w:space="0" w:color="auto"/>
                <w:bottom w:val="none" w:sz="0" w:space="0" w:color="auto"/>
                <w:right w:val="none" w:sz="0" w:space="0" w:color="auto"/>
              </w:divBdr>
            </w:div>
          </w:divsChild>
        </w:div>
        <w:div w:id="1676613325">
          <w:marLeft w:val="0"/>
          <w:marRight w:val="0"/>
          <w:marTop w:val="0"/>
          <w:marBottom w:val="0"/>
          <w:divBdr>
            <w:top w:val="none" w:sz="0" w:space="0" w:color="auto"/>
            <w:left w:val="none" w:sz="0" w:space="0" w:color="auto"/>
            <w:bottom w:val="none" w:sz="0" w:space="0" w:color="auto"/>
            <w:right w:val="none" w:sz="0" w:space="0" w:color="auto"/>
          </w:divBdr>
          <w:divsChild>
            <w:div w:id="131867950">
              <w:marLeft w:val="0"/>
              <w:marRight w:val="0"/>
              <w:marTop w:val="0"/>
              <w:marBottom w:val="0"/>
              <w:divBdr>
                <w:top w:val="none" w:sz="0" w:space="0" w:color="auto"/>
                <w:left w:val="none" w:sz="0" w:space="0" w:color="auto"/>
                <w:bottom w:val="none" w:sz="0" w:space="0" w:color="auto"/>
                <w:right w:val="none" w:sz="0" w:space="0" w:color="auto"/>
              </w:divBdr>
            </w:div>
          </w:divsChild>
        </w:div>
        <w:div w:id="1949770231">
          <w:marLeft w:val="0"/>
          <w:marRight w:val="0"/>
          <w:marTop w:val="0"/>
          <w:marBottom w:val="0"/>
          <w:divBdr>
            <w:top w:val="none" w:sz="0" w:space="0" w:color="auto"/>
            <w:left w:val="none" w:sz="0" w:space="0" w:color="auto"/>
            <w:bottom w:val="none" w:sz="0" w:space="0" w:color="auto"/>
            <w:right w:val="none" w:sz="0" w:space="0" w:color="auto"/>
          </w:divBdr>
          <w:divsChild>
            <w:div w:id="849874364">
              <w:marLeft w:val="0"/>
              <w:marRight w:val="0"/>
              <w:marTop w:val="0"/>
              <w:marBottom w:val="0"/>
              <w:divBdr>
                <w:top w:val="none" w:sz="0" w:space="0" w:color="auto"/>
                <w:left w:val="none" w:sz="0" w:space="0" w:color="auto"/>
                <w:bottom w:val="none" w:sz="0" w:space="0" w:color="auto"/>
                <w:right w:val="none" w:sz="0" w:space="0" w:color="auto"/>
              </w:divBdr>
            </w:div>
          </w:divsChild>
        </w:div>
        <w:div w:id="677001008">
          <w:marLeft w:val="0"/>
          <w:marRight w:val="0"/>
          <w:marTop w:val="0"/>
          <w:marBottom w:val="0"/>
          <w:divBdr>
            <w:top w:val="none" w:sz="0" w:space="0" w:color="auto"/>
            <w:left w:val="none" w:sz="0" w:space="0" w:color="auto"/>
            <w:bottom w:val="none" w:sz="0" w:space="0" w:color="auto"/>
            <w:right w:val="none" w:sz="0" w:space="0" w:color="auto"/>
          </w:divBdr>
          <w:divsChild>
            <w:div w:id="557863929">
              <w:marLeft w:val="0"/>
              <w:marRight w:val="0"/>
              <w:marTop w:val="0"/>
              <w:marBottom w:val="0"/>
              <w:divBdr>
                <w:top w:val="none" w:sz="0" w:space="0" w:color="auto"/>
                <w:left w:val="none" w:sz="0" w:space="0" w:color="auto"/>
                <w:bottom w:val="none" w:sz="0" w:space="0" w:color="auto"/>
                <w:right w:val="none" w:sz="0" w:space="0" w:color="auto"/>
              </w:divBdr>
            </w:div>
          </w:divsChild>
        </w:div>
        <w:div w:id="291979336">
          <w:marLeft w:val="0"/>
          <w:marRight w:val="0"/>
          <w:marTop w:val="0"/>
          <w:marBottom w:val="0"/>
          <w:divBdr>
            <w:top w:val="none" w:sz="0" w:space="0" w:color="auto"/>
            <w:left w:val="none" w:sz="0" w:space="0" w:color="auto"/>
            <w:bottom w:val="none" w:sz="0" w:space="0" w:color="auto"/>
            <w:right w:val="none" w:sz="0" w:space="0" w:color="auto"/>
          </w:divBdr>
          <w:divsChild>
            <w:div w:id="904877643">
              <w:marLeft w:val="0"/>
              <w:marRight w:val="0"/>
              <w:marTop w:val="0"/>
              <w:marBottom w:val="0"/>
              <w:divBdr>
                <w:top w:val="none" w:sz="0" w:space="0" w:color="auto"/>
                <w:left w:val="none" w:sz="0" w:space="0" w:color="auto"/>
                <w:bottom w:val="none" w:sz="0" w:space="0" w:color="auto"/>
                <w:right w:val="none" w:sz="0" w:space="0" w:color="auto"/>
              </w:divBdr>
            </w:div>
          </w:divsChild>
        </w:div>
        <w:div w:id="448860194">
          <w:marLeft w:val="0"/>
          <w:marRight w:val="0"/>
          <w:marTop w:val="0"/>
          <w:marBottom w:val="0"/>
          <w:divBdr>
            <w:top w:val="none" w:sz="0" w:space="0" w:color="auto"/>
            <w:left w:val="none" w:sz="0" w:space="0" w:color="auto"/>
            <w:bottom w:val="none" w:sz="0" w:space="0" w:color="auto"/>
            <w:right w:val="none" w:sz="0" w:space="0" w:color="auto"/>
          </w:divBdr>
          <w:divsChild>
            <w:div w:id="713382615">
              <w:marLeft w:val="0"/>
              <w:marRight w:val="0"/>
              <w:marTop w:val="0"/>
              <w:marBottom w:val="0"/>
              <w:divBdr>
                <w:top w:val="none" w:sz="0" w:space="0" w:color="auto"/>
                <w:left w:val="none" w:sz="0" w:space="0" w:color="auto"/>
                <w:bottom w:val="none" w:sz="0" w:space="0" w:color="auto"/>
                <w:right w:val="none" w:sz="0" w:space="0" w:color="auto"/>
              </w:divBdr>
            </w:div>
          </w:divsChild>
        </w:div>
        <w:div w:id="1181621596">
          <w:marLeft w:val="0"/>
          <w:marRight w:val="0"/>
          <w:marTop w:val="0"/>
          <w:marBottom w:val="0"/>
          <w:divBdr>
            <w:top w:val="none" w:sz="0" w:space="0" w:color="auto"/>
            <w:left w:val="none" w:sz="0" w:space="0" w:color="auto"/>
            <w:bottom w:val="none" w:sz="0" w:space="0" w:color="auto"/>
            <w:right w:val="none" w:sz="0" w:space="0" w:color="auto"/>
          </w:divBdr>
          <w:divsChild>
            <w:div w:id="1754933873">
              <w:marLeft w:val="0"/>
              <w:marRight w:val="0"/>
              <w:marTop w:val="0"/>
              <w:marBottom w:val="0"/>
              <w:divBdr>
                <w:top w:val="none" w:sz="0" w:space="0" w:color="auto"/>
                <w:left w:val="none" w:sz="0" w:space="0" w:color="auto"/>
                <w:bottom w:val="none" w:sz="0" w:space="0" w:color="auto"/>
                <w:right w:val="none" w:sz="0" w:space="0" w:color="auto"/>
              </w:divBdr>
            </w:div>
          </w:divsChild>
        </w:div>
        <w:div w:id="1495410514">
          <w:marLeft w:val="0"/>
          <w:marRight w:val="0"/>
          <w:marTop w:val="0"/>
          <w:marBottom w:val="0"/>
          <w:divBdr>
            <w:top w:val="none" w:sz="0" w:space="0" w:color="auto"/>
            <w:left w:val="none" w:sz="0" w:space="0" w:color="auto"/>
            <w:bottom w:val="none" w:sz="0" w:space="0" w:color="auto"/>
            <w:right w:val="none" w:sz="0" w:space="0" w:color="auto"/>
          </w:divBdr>
          <w:divsChild>
            <w:div w:id="1780372958">
              <w:marLeft w:val="0"/>
              <w:marRight w:val="0"/>
              <w:marTop w:val="0"/>
              <w:marBottom w:val="0"/>
              <w:divBdr>
                <w:top w:val="none" w:sz="0" w:space="0" w:color="auto"/>
                <w:left w:val="none" w:sz="0" w:space="0" w:color="auto"/>
                <w:bottom w:val="none" w:sz="0" w:space="0" w:color="auto"/>
                <w:right w:val="none" w:sz="0" w:space="0" w:color="auto"/>
              </w:divBdr>
            </w:div>
          </w:divsChild>
        </w:div>
        <w:div w:id="1588273478">
          <w:marLeft w:val="0"/>
          <w:marRight w:val="0"/>
          <w:marTop w:val="0"/>
          <w:marBottom w:val="0"/>
          <w:divBdr>
            <w:top w:val="none" w:sz="0" w:space="0" w:color="auto"/>
            <w:left w:val="none" w:sz="0" w:space="0" w:color="auto"/>
            <w:bottom w:val="none" w:sz="0" w:space="0" w:color="auto"/>
            <w:right w:val="none" w:sz="0" w:space="0" w:color="auto"/>
          </w:divBdr>
          <w:divsChild>
            <w:div w:id="182792952">
              <w:marLeft w:val="0"/>
              <w:marRight w:val="0"/>
              <w:marTop w:val="0"/>
              <w:marBottom w:val="0"/>
              <w:divBdr>
                <w:top w:val="none" w:sz="0" w:space="0" w:color="auto"/>
                <w:left w:val="none" w:sz="0" w:space="0" w:color="auto"/>
                <w:bottom w:val="none" w:sz="0" w:space="0" w:color="auto"/>
                <w:right w:val="none" w:sz="0" w:space="0" w:color="auto"/>
              </w:divBdr>
            </w:div>
          </w:divsChild>
        </w:div>
        <w:div w:id="1651790431">
          <w:marLeft w:val="0"/>
          <w:marRight w:val="0"/>
          <w:marTop w:val="0"/>
          <w:marBottom w:val="0"/>
          <w:divBdr>
            <w:top w:val="none" w:sz="0" w:space="0" w:color="auto"/>
            <w:left w:val="none" w:sz="0" w:space="0" w:color="auto"/>
            <w:bottom w:val="none" w:sz="0" w:space="0" w:color="auto"/>
            <w:right w:val="none" w:sz="0" w:space="0" w:color="auto"/>
          </w:divBdr>
          <w:divsChild>
            <w:div w:id="506555525">
              <w:marLeft w:val="0"/>
              <w:marRight w:val="0"/>
              <w:marTop w:val="0"/>
              <w:marBottom w:val="0"/>
              <w:divBdr>
                <w:top w:val="none" w:sz="0" w:space="0" w:color="auto"/>
                <w:left w:val="none" w:sz="0" w:space="0" w:color="auto"/>
                <w:bottom w:val="none" w:sz="0" w:space="0" w:color="auto"/>
                <w:right w:val="none" w:sz="0" w:space="0" w:color="auto"/>
              </w:divBdr>
            </w:div>
          </w:divsChild>
        </w:div>
        <w:div w:id="406729787">
          <w:marLeft w:val="0"/>
          <w:marRight w:val="0"/>
          <w:marTop w:val="0"/>
          <w:marBottom w:val="0"/>
          <w:divBdr>
            <w:top w:val="none" w:sz="0" w:space="0" w:color="auto"/>
            <w:left w:val="none" w:sz="0" w:space="0" w:color="auto"/>
            <w:bottom w:val="none" w:sz="0" w:space="0" w:color="auto"/>
            <w:right w:val="none" w:sz="0" w:space="0" w:color="auto"/>
          </w:divBdr>
          <w:divsChild>
            <w:div w:id="524103137">
              <w:marLeft w:val="0"/>
              <w:marRight w:val="0"/>
              <w:marTop w:val="0"/>
              <w:marBottom w:val="0"/>
              <w:divBdr>
                <w:top w:val="none" w:sz="0" w:space="0" w:color="auto"/>
                <w:left w:val="none" w:sz="0" w:space="0" w:color="auto"/>
                <w:bottom w:val="none" w:sz="0" w:space="0" w:color="auto"/>
                <w:right w:val="none" w:sz="0" w:space="0" w:color="auto"/>
              </w:divBdr>
            </w:div>
          </w:divsChild>
        </w:div>
        <w:div w:id="1225602031">
          <w:marLeft w:val="0"/>
          <w:marRight w:val="0"/>
          <w:marTop w:val="0"/>
          <w:marBottom w:val="0"/>
          <w:divBdr>
            <w:top w:val="none" w:sz="0" w:space="0" w:color="auto"/>
            <w:left w:val="none" w:sz="0" w:space="0" w:color="auto"/>
            <w:bottom w:val="none" w:sz="0" w:space="0" w:color="auto"/>
            <w:right w:val="none" w:sz="0" w:space="0" w:color="auto"/>
          </w:divBdr>
          <w:divsChild>
            <w:div w:id="1514687909">
              <w:marLeft w:val="0"/>
              <w:marRight w:val="0"/>
              <w:marTop w:val="0"/>
              <w:marBottom w:val="0"/>
              <w:divBdr>
                <w:top w:val="none" w:sz="0" w:space="0" w:color="auto"/>
                <w:left w:val="none" w:sz="0" w:space="0" w:color="auto"/>
                <w:bottom w:val="none" w:sz="0" w:space="0" w:color="auto"/>
                <w:right w:val="none" w:sz="0" w:space="0" w:color="auto"/>
              </w:divBdr>
            </w:div>
          </w:divsChild>
        </w:div>
        <w:div w:id="1243023501">
          <w:marLeft w:val="0"/>
          <w:marRight w:val="0"/>
          <w:marTop w:val="0"/>
          <w:marBottom w:val="0"/>
          <w:divBdr>
            <w:top w:val="none" w:sz="0" w:space="0" w:color="auto"/>
            <w:left w:val="none" w:sz="0" w:space="0" w:color="auto"/>
            <w:bottom w:val="none" w:sz="0" w:space="0" w:color="auto"/>
            <w:right w:val="none" w:sz="0" w:space="0" w:color="auto"/>
          </w:divBdr>
          <w:divsChild>
            <w:div w:id="1689140440">
              <w:marLeft w:val="0"/>
              <w:marRight w:val="0"/>
              <w:marTop w:val="0"/>
              <w:marBottom w:val="0"/>
              <w:divBdr>
                <w:top w:val="none" w:sz="0" w:space="0" w:color="auto"/>
                <w:left w:val="none" w:sz="0" w:space="0" w:color="auto"/>
                <w:bottom w:val="none" w:sz="0" w:space="0" w:color="auto"/>
                <w:right w:val="none" w:sz="0" w:space="0" w:color="auto"/>
              </w:divBdr>
            </w:div>
          </w:divsChild>
        </w:div>
        <w:div w:id="173233769">
          <w:marLeft w:val="0"/>
          <w:marRight w:val="0"/>
          <w:marTop w:val="0"/>
          <w:marBottom w:val="0"/>
          <w:divBdr>
            <w:top w:val="none" w:sz="0" w:space="0" w:color="auto"/>
            <w:left w:val="none" w:sz="0" w:space="0" w:color="auto"/>
            <w:bottom w:val="none" w:sz="0" w:space="0" w:color="auto"/>
            <w:right w:val="none" w:sz="0" w:space="0" w:color="auto"/>
          </w:divBdr>
          <w:divsChild>
            <w:div w:id="410393429">
              <w:marLeft w:val="0"/>
              <w:marRight w:val="0"/>
              <w:marTop w:val="0"/>
              <w:marBottom w:val="0"/>
              <w:divBdr>
                <w:top w:val="none" w:sz="0" w:space="0" w:color="auto"/>
                <w:left w:val="none" w:sz="0" w:space="0" w:color="auto"/>
                <w:bottom w:val="none" w:sz="0" w:space="0" w:color="auto"/>
                <w:right w:val="none" w:sz="0" w:space="0" w:color="auto"/>
              </w:divBdr>
            </w:div>
          </w:divsChild>
        </w:div>
        <w:div w:id="1324352724">
          <w:marLeft w:val="0"/>
          <w:marRight w:val="0"/>
          <w:marTop w:val="0"/>
          <w:marBottom w:val="0"/>
          <w:divBdr>
            <w:top w:val="none" w:sz="0" w:space="0" w:color="auto"/>
            <w:left w:val="none" w:sz="0" w:space="0" w:color="auto"/>
            <w:bottom w:val="none" w:sz="0" w:space="0" w:color="auto"/>
            <w:right w:val="none" w:sz="0" w:space="0" w:color="auto"/>
          </w:divBdr>
          <w:divsChild>
            <w:div w:id="579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8863">
      <w:bodyDiv w:val="1"/>
      <w:marLeft w:val="0"/>
      <w:marRight w:val="0"/>
      <w:marTop w:val="0"/>
      <w:marBottom w:val="0"/>
      <w:divBdr>
        <w:top w:val="none" w:sz="0" w:space="0" w:color="auto"/>
        <w:left w:val="none" w:sz="0" w:space="0" w:color="auto"/>
        <w:bottom w:val="none" w:sz="0" w:space="0" w:color="auto"/>
        <w:right w:val="none" w:sz="0" w:space="0" w:color="auto"/>
      </w:divBdr>
      <w:divsChild>
        <w:div w:id="1716738864">
          <w:marLeft w:val="0"/>
          <w:marRight w:val="0"/>
          <w:marTop w:val="0"/>
          <w:marBottom w:val="0"/>
          <w:divBdr>
            <w:top w:val="none" w:sz="0" w:space="0" w:color="auto"/>
            <w:left w:val="none" w:sz="0" w:space="0" w:color="auto"/>
            <w:bottom w:val="none" w:sz="0" w:space="0" w:color="auto"/>
            <w:right w:val="none" w:sz="0" w:space="0" w:color="auto"/>
          </w:divBdr>
          <w:divsChild>
            <w:div w:id="1276210513">
              <w:marLeft w:val="0"/>
              <w:marRight w:val="0"/>
              <w:marTop w:val="0"/>
              <w:marBottom w:val="0"/>
              <w:divBdr>
                <w:top w:val="none" w:sz="0" w:space="0" w:color="auto"/>
                <w:left w:val="none" w:sz="0" w:space="0" w:color="auto"/>
                <w:bottom w:val="none" w:sz="0" w:space="0" w:color="auto"/>
                <w:right w:val="none" w:sz="0" w:space="0" w:color="auto"/>
              </w:divBdr>
            </w:div>
          </w:divsChild>
        </w:div>
        <w:div w:id="400373458">
          <w:marLeft w:val="0"/>
          <w:marRight w:val="0"/>
          <w:marTop w:val="0"/>
          <w:marBottom w:val="0"/>
          <w:divBdr>
            <w:top w:val="none" w:sz="0" w:space="0" w:color="auto"/>
            <w:left w:val="none" w:sz="0" w:space="0" w:color="auto"/>
            <w:bottom w:val="none" w:sz="0" w:space="0" w:color="auto"/>
            <w:right w:val="none" w:sz="0" w:space="0" w:color="auto"/>
          </w:divBdr>
          <w:divsChild>
            <w:div w:id="1944335185">
              <w:marLeft w:val="0"/>
              <w:marRight w:val="0"/>
              <w:marTop w:val="0"/>
              <w:marBottom w:val="0"/>
              <w:divBdr>
                <w:top w:val="none" w:sz="0" w:space="0" w:color="auto"/>
                <w:left w:val="none" w:sz="0" w:space="0" w:color="auto"/>
                <w:bottom w:val="none" w:sz="0" w:space="0" w:color="auto"/>
                <w:right w:val="none" w:sz="0" w:space="0" w:color="auto"/>
              </w:divBdr>
            </w:div>
            <w:div w:id="1304430520">
              <w:marLeft w:val="0"/>
              <w:marRight w:val="0"/>
              <w:marTop w:val="0"/>
              <w:marBottom w:val="0"/>
              <w:divBdr>
                <w:top w:val="none" w:sz="0" w:space="0" w:color="auto"/>
                <w:left w:val="none" w:sz="0" w:space="0" w:color="auto"/>
                <w:bottom w:val="none" w:sz="0" w:space="0" w:color="auto"/>
                <w:right w:val="none" w:sz="0" w:space="0" w:color="auto"/>
              </w:divBdr>
            </w:div>
          </w:divsChild>
        </w:div>
        <w:div w:id="856776835">
          <w:marLeft w:val="0"/>
          <w:marRight w:val="0"/>
          <w:marTop w:val="0"/>
          <w:marBottom w:val="0"/>
          <w:divBdr>
            <w:top w:val="none" w:sz="0" w:space="0" w:color="auto"/>
            <w:left w:val="none" w:sz="0" w:space="0" w:color="auto"/>
            <w:bottom w:val="none" w:sz="0" w:space="0" w:color="auto"/>
            <w:right w:val="none" w:sz="0" w:space="0" w:color="auto"/>
          </w:divBdr>
          <w:divsChild>
            <w:div w:id="877817818">
              <w:marLeft w:val="0"/>
              <w:marRight w:val="0"/>
              <w:marTop w:val="0"/>
              <w:marBottom w:val="0"/>
              <w:divBdr>
                <w:top w:val="none" w:sz="0" w:space="0" w:color="auto"/>
                <w:left w:val="none" w:sz="0" w:space="0" w:color="auto"/>
                <w:bottom w:val="none" w:sz="0" w:space="0" w:color="auto"/>
                <w:right w:val="none" w:sz="0" w:space="0" w:color="auto"/>
              </w:divBdr>
            </w:div>
          </w:divsChild>
        </w:div>
        <w:div w:id="336856804">
          <w:marLeft w:val="0"/>
          <w:marRight w:val="0"/>
          <w:marTop w:val="0"/>
          <w:marBottom w:val="0"/>
          <w:divBdr>
            <w:top w:val="none" w:sz="0" w:space="0" w:color="auto"/>
            <w:left w:val="none" w:sz="0" w:space="0" w:color="auto"/>
            <w:bottom w:val="none" w:sz="0" w:space="0" w:color="auto"/>
            <w:right w:val="none" w:sz="0" w:space="0" w:color="auto"/>
          </w:divBdr>
          <w:divsChild>
            <w:div w:id="494495268">
              <w:marLeft w:val="0"/>
              <w:marRight w:val="0"/>
              <w:marTop w:val="0"/>
              <w:marBottom w:val="0"/>
              <w:divBdr>
                <w:top w:val="none" w:sz="0" w:space="0" w:color="auto"/>
                <w:left w:val="none" w:sz="0" w:space="0" w:color="auto"/>
                <w:bottom w:val="none" w:sz="0" w:space="0" w:color="auto"/>
                <w:right w:val="none" w:sz="0" w:space="0" w:color="auto"/>
              </w:divBdr>
            </w:div>
          </w:divsChild>
        </w:div>
        <w:div w:id="669286016">
          <w:marLeft w:val="0"/>
          <w:marRight w:val="0"/>
          <w:marTop w:val="0"/>
          <w:marBottom w:val="0"/>
          <w:divBdr>
            <w:top w:val="none" w:sz="0" w:space="0" w:color="auto"/>
            <w:left w:val="none" w:sz="0" w:space="0" w:color="auto"/>
            <w:bottom w:val="none" w:sz="0" w:space="0" w:color="auto"/>
            <w:right w:val="none" w:sz="0" w:space="0" w:color="auto"/>
          </w:divBdr>
          <w:divsChild>
            <w:div w:id="1603994368">
              <w:marLeft w:val="0"/>
              <w:marRight w:val="0"/>
              <w:marTop w:val="0"/>
              <w:marBottom w:val="0"/>
              <w:divBdr>
                <w:top w:val="none" w:sz="0" w:space="0" w:color="auto"/>
                <w:left w:val="none" w:sz="0" w:space="0" w:color="auto"/>
                <w:bottom w:val="none" w:sz="0" w:space="0" w:color="auto"/>
                <w:right w:val="none" w:sz="0" w:space="0" w:color="auto"/>
              </w:divBdr>
            </w:div>
          </w:divsChild>
        </w:div>
        <w:div w:id="1390570264">
          <w:marLeft w:val="0"/>
          <w:marRight w:val="0"/>
          <w:marTop w:val="0"/>
          <w:marBottom w:val="0"/>
          <w:divBdr>
            <w:top w:val="none" w:sz="0" w:space="0" w:color="auto"/>
            <w:left w:val="none" w:sz="0" w:space="0" w:color="auto"/>
            <w:bottom w:val="none" w:sz="0" w:space="0" w:color="auto"/>
            <w:right w:val="none" w:sz="0" w:space="0" w:color="auto"/>
          </w:divBdr>
          <w:divsChild>
            <w:div w:id="382411951">
              <w:marLeft w:val="0"/>
              <w:marRight w:val="0"/>
              <w:marTop w:val="0"/>
              <w:marBottom w:val="0"/>
              <w:divBdr>
                <w:top w:val="none" w:sz="0" w:space="0" w:color="auto"/>
                <w:left w:val="none" w:sz="0" w:space="0" w:color="auto"/>
                <w:bottom w:val="none" w:sz="0" w:space="0" w:color="auto"/>
                <w:right w:val="none" w:sz="0" w:space="0" w:color="auto"/>
              </w:divBdr>
            </w:div>
          </w:divsChild>
        </w:div>
        <w:div w:id="1778867631">
          <w:marLeft w:val="0"/>
          <w:marRight w:val="0"/>
          <w:marTop w:val="0"/>
          <w:marBottom w:val="0"/>
          <w:divBdr>
            <w:top w:val="none" w:sz="0" w:space="0" w:color="auto"/>
            <w:left w:val="none" w:sz="0" w:space="0" w:color="auto"/>
            <w:bottom w:val="none" w:sz="0" w:space="0" w:color="auto"/>
            <w:right w:val="none" w:sz="0" w:space="0" w:color="auto"/>
          </w:divBdr>
          <w:divsChild>
            <w:div w:id="366877300">
              <w:marLeft w:val="0"/>
              <w:marRight w:val="0"/>
              <w:marTop w:val="0"/>
              <w:marBottom w:val="0"/>
              <w:divBdr>
                <w:top w:val="none" w:sz="0" w:space="0" w:color="auto"/>
                <w:left w:val="none" w:sz="0" w:space="0" w:color="auto"/>
                <w:bottom w:val="none" w:sz="0" w:space="0" w:color="auto"/>
                <w:right w:val="none" w:sz="0" w:space="0" w:color="auto"/>
              </w:divBdr>
            </w:div>
          </w:divsChild>
        </w:div>
        <w:div w:id="1086806355">
          <w:marLeft w:val="0"/>
          <w:marRight w:val="0"/>
          <w:marTop w:val="0"/>
          <w:marBottom w:val="0"/>
          <w:divBdr>
            <w:top w:val="none" w:sz="0" w:space="0" w:color="auto"/>
            <w:left w:val="none" w:sz="0" w:space="0" w:color="auto"/>
            <w:bottom w:val="none" w:sz="0" w:space="0" w:color="auto"/>
            <w:right w:val="none" w:sz="0" w:space="0" w:color="auto"/>
          </w:divBdr>
          <w:divsChild>
            <w:div w:id="921796578">
              <w:marLeft w:val="0"/>
              <w:marRight w:val="0"/>
              <w:marTop w:val="0"/>
              <w:marBottom w:val="0"/>
              <w:divBdr>
                <w:top w:val="none" w:sz="0" w:space="0" w:color="auto"/>
                <w:left w:val="none" w:sz="0" w:space="0" w:color="auto"/>
                <w:bottom w:val="none" w:sz="0" w:space="0" w:color="auto"/>
                <w:right w:val="none" w:sz="0" w:space="0" w:color="auto"/>
              </w:divBdr>
            </w:div>
          </w:divsChild>
        </w:div>
        <w:div w:id="1880782442">
          <w:marLeft w:val="0"/>
          <w:marRight w:val="0"/>
          <w:marTop w:val="0"/>
          <w:marBottom w:val="0"/>
          <w:divBdr>
            <w:top w:val="none" w:sz="0" w:space="0" w:color="auto"/>
            <w:left w:val="none" w:sz="0" w:space="0" w:color="auto"/>
            <w:bottom w:val="none" w:sz="0" w:space="0" w:color="auto"/>
            <w:right w:val="none" w:sz="0" w:space="0" w:color="auto"/>
          </w:divBdr>
          <w:divsChild>
            <w:div w:id="1503081612">
              <w:marLeft w:val="0"/>
              <w:marRight w:val="0"/>
              <w:marTop w:val="0"/>
              <w:marBottom w:val="0"/>
              <w:divBdr>
                <w:top w:val="none" w:sz="0" w:space="0" w:color="auto"/>
                <w:left w:val="none" w:sz="0" w:space="0" w:color="auto"/>
                <w:bottom w:val="none" w:sz="0" w:space="0" w:color="auto"/>
                <w:right w:val="none" w:sz="0" w:space="0" w:color="auto"/>
              </w:divBdr>
            </w:div>
          </w:divsChild>
        </w:div>
        <w:div w:id="298848898">
          <w:marLeft w:val="0"/>
          <w:marRight w:val="0"/>
          <w:marTop w:val="0"/>
          <w:marBottom w:val="0"/>
          <w:divBdr>
            <w:top w:val="none" w:sz="0" w:space="0" w:color="auto"/>
            <w:left w:val="none" w:sz="0" w:space="0" w:color="auto"/>
            <w:bottom w:val="none" w:sz="0" w:space="0" w:color="auto"/>
            <w:right w:val="none" w:sz="0" w:space="0" w:color="auto"/>
          </w:divBdr>
          <w:divsChild>
            <w:div w:id="2061435598">
              <w:marLeft w:val="0"/>
              <w:marRight w:val="0"/>
              <w:marTop w:val="0"/>
              <w:marBottom w:val="0"/>
              <w:divBdr>
                <w:top w:val="none" w:sz="0" w:space="0" w:color="auto"/>
                <w:left w:val="none" w:sz="0" w:space="0" w:color="auto"/>
                <w:bottom w:val="none" w:sz="0" w:space="0" w:color="auto"/>
                <w:right w:val="none" w:sz="0" w:space="0" w:color="auto"/>
              </w:divBdr>
            </w:div>
          </w:divsChild>
        </w:div>
        <w:div w:id="2096827291">
          <w:marLeft w:val="0"/>
          <w:marRight w:val="0"/>
          <w:marTop w:val="0"/>
          <w:marBottom w:val="0"/>
          <w:divBdr>
            <w:top w:val="none" w:sz="0" w:space="0" w:color="auto"/>
            <w:left w:val="none" w:sz="0" w:space="0" w:color="auto"/>
            <w:bottom w:val="none" w:sz="0" w:space="0" w:color="auto"/>
            <w:right w:val="none" w:sz="0" w:space="0" w:color="auto"/>
          </w:divBdr>
          <w:divsChild>
            <w:div w:id="593048476">
              <w:marLeft w:val="0"/>
              <w:marRight w:val="0"/>
              <w:marTop w:val="0"/>
              <w:marBottom w:val="0"/>
              <w:divBdr>
                <w:top w:val="none" w:sz="0" w:space="0" w:color="auto"/>
                <w:left w:val="none" w:sz="0" w:space="0" w:color="auto"/>
                <w:bottom w:val="none" w:sz="0" w:space="0" w:color="auto"/>
                <w:right w:val="none" w:sz="0" w:space="0" w:color="auto"/>
              </w:divBdr>
            </w:div>
          </w:divsChild>
        </w:div>
        <w:div w:id="1988123253">
          <w:marLeft w:val="0"/>
          <w:marRight w:val="0"/>
          <w:marTop w:val="0"/>
          <w:marBottom w:val="0"/>
          <w:divBdr>
            <w:top w:val="none" w:sz="0" w:space="0" w:color="auto"/>
            <w:left w:val="none" w:sz="0" w:space="0" w:color="auto"/>
            <w:bottom w:val="none" w:sz="0" w:space="0" w:color="auto"/>
            <w:right w:val="none" w:sz="0" w:space="0" w:color="auto"/>
          </w:divBdr>
          <w:divsChild>
            <w:div w:id="1247954341">
              <w:marLeft w:val="0"/>
              <w:marRight w:val="0"/>
              <w:marTop w:val="0"/>
              <w:marBottom w:val="0"/>
              <w:divBdr>
                <w:top w:val="none" w:sz="0" w:space="0" w:color="auto"/>
                <w:left w:val="none" w:sz="0" w:space="0" w:color="auto"/>
                <w:bottom w:val="none" w:sz="0" w:space="0" w:color="auto"/>
                <w:right w:val="none" w:sz="0" w:space="0" w:color="auto"/>
              </w:divBdr>
            </w:div>
          </w:divsChild>
        </w:div>
        <w:div w:id="322196220">
          <w:marLeft w:val="0"/>
          <w:marRight w:val="0"/>
          <w:marTop w:val="0"/>
          <w:marBottom w:val="0"/>
          <w:divBdr>
            <w:top w:val="none" w:sz="0" w:space="0" w:color="auto"/>
            <w:left w:val="none" w:sz="0" w:space="0" w:color="auto"/>
            <w:bottom w:val="none" w:sz="0" w:space="0" w:color="auto"/>
            <w:right w:val="none" w:sz="0" w:space="0" w:color="auto"/>
          </w:divBdr>
          <w:divsChild>
            <w:div w:id="1284996389">
              <w:marLeft w:val="0"/>
              <w:marRight w:val="0"/>
              <w:marTop w:val="0"/>
              <w:marBottom w:val="0"/>
              <w:divBdr>
                <w:top w:val="none" w:sz="0" w:space="0" w:color="auto"/>
                <w:left w:val="none" w:sz="0" w:space="0" w:color="auto"/>
                <w:bottom w:val="none" w:sz="0" w:space="0" w:color="auto"/>
                <w:right w:val="none" w:sz="0" w:space="0" w:color="auto"/>
              </w:divBdr>
            </w:div>
          </w:divsChild>
        </w:div>
        <w:div w:id="26224478">
          <w:marLeft w:val="0"/>
          <w:marRight w:val="0"/>
          <w:marTop w:val="0"/>
          <w:marBottom w:val="0"/>
          <w:divBdr>
            <w:top w:val="none" w:sz="0" w:space="0" w:color="auto"/>
            <w:left w:val="none" w:sz="0" w:space="0" w:color="auto"/>
            <w:bottom w:val="none" w:sz="0" w:space="0" w:color="auto"/>
            <w:right w:val="none" w:sz="0" w:space="0" w:color="auto"/>
          </w:divBdr>
          <w:divsChild>
            <w:div w:id="935750360">
              <w:marLeft w:val="0"/>
              <w:marRight w:val="0"/>
              <w:marTop w:val="0"/>
              <w:marBottom w:val="0"/>
              <w:divBdr>
                <w:top w:val="none" w:sz="0" w:space="0" w:color="auto"/>
                <w:left w:val="none" w:sz="0" w:space="0" w:color="auto"/>
                <w:bottom w:val="none" w:sz="0" w:space="0" w:color="auto"/>
                <w:right w:val="none" w:sz="0" w:space="0" w:color="auto"/>
              </w:divBdr>
            </w:div>
          </w:divsChild>
        </w:div>
        <w:div w:id="102310095">
          <w:marLeft w:val="0"/>
          <w:marRight w:val="0"/>
          <w:marTop w:val="0"/>
          <w:marBottom w:val="0"/>
          <w:divBdr>
            <w:top w:val="none" w:sz="0" w:space="0" w:color="auto"/>
            <w:left w:val="none" w:sz="0" w:space="0" w:color="auto"/>
            <w:bottom w:val="none" w:sz="0" w:space="0" w:color="auto"/>
            <w:right w:val="none" w:sz="0" w:space="0" w:color="auto"/>
          </w:divBdr>
          <w:divsChild>
            <w:div w:id="1488091111">
              <w:marLeft w:val="0"/>
              <w:marRight w:val="0"/>
              <w:marTop w:val="0"/>
              <w:marBottom w:val="0"/>
              <w:divBdr>
                <w:top w:val="none" w:sz="0" w:space="0" w:color="auto"/>
                <w:left w:val="none" w:sz="0" w:space="0" w:color="auto"/>
                <w:bottom w:val="none" w:sz="0" w:space="0" w:color="auto"/>
                <w:right w:val="none" w:sz="0" w:space="0" w:color="auto"/>
              </w:divBdr>
            </w:div>
          </w:divsChild>
        </w:div>
        <w:div w:id="1480878947">
          <w:marLeft w:val="0"/>
          <w:marRight w:val="0"/>
          <w:marTop w:val="0"/>
          <w:marBottom w:val="0"/>
          <w:divBdr>
            <w:top w:val="none" w:sz="0" w:space="0" w:color="auto"/>
            <w:left w:val="none" w:sz="0" w:space="0" w:color="auto"/>
            <w:bottom w:val="none" w:sz="0" w:space="0" w:color="auto"/>
            <w:right w:val="none" w:sz="0" w:space="0" w:color="auto"/>
          </w:divBdr>
          <w:divsChild>
            <w:div w:id="777677991">
              <w:marLeft w:val="0"/>
              <w:marRight w:val="0"/>
              <w:marTop w:val="0"/>
              <w:marBottom w:val="0"/>
              <w:divBdr>
                <w:top w:val="none" w:sz="0" w:space="0" w:color="auto"/>
                <w:left w:val="none" w:sz="0" w:space="0" w:color="auto"/>
                <w:bottom w:val="none" w:sz="0" w:space="0" w:color="auto"/>
                <w:right w:val="none" w:sz="0" w:space="0" w:color="auto"/>
              </w:divBdr>
            </w:div>
          </w:divsChild>
        </w:div>
        <w:div w:id="1749114671">
          <w:marLeft w:val="0"/>
          <w:marRight w:val="0"/>
          <w:marTop w:val="0"/>
          <w:marBottom w:val="0"/>
          <w:divBdr>
            <w:top w:val="none" w:sz="0" w:space="0" w:color="auto"/>
            <w:left w:val="none" w:sz="0" w:space="0" w:color="auto"/>
            <w:bottom w:val="none" w:sz="0" w:space="0" w:color="auto"/>
            <w:right w:val="none" w:sz="0" w:space="0" w:color="auto"/>
          </w:divBdr>
          <w:divsChild>
            <w:div w:id="1467357162">
              <w:marLeft w:val="0"/>
              <w:marRight w:val="0"/>
              <w:marTop w:val="0"/>
              <w:marBottom w:val="0"/>
              <w:divBdr>
                <w:top w:val="none" w:sz="0" w:space="0" w:color="auto"/>
                <w:left w:val="none" w:sz="0" w:space="0" w:color="auto"/>
                <w:bottom w:val="none" w:sz="0" w:space="0" w:color="auto"/>
                <w:right w:val="none" w:sz="0" w:space="0" w:color="auto"/>
              </w:divBdr>
            </w:div>
          </w:divsChild>
        </w:div>
        <w:div w:id="1070808299">
          <w:marLeft w:val="0"/>
          <w:marRight w:val="0"/>
          <w:marTop w:val="0"/>
          <w:marBottom w:val="0"/>
          <w:divBdr>
            <w:top w:val="none" w:sz="0" w:space="0" w:color="auto"/>
            <w:left w:val="none" w:sz="0" w:space="0" w:color="auto"/>
            <w:bottom w:val="none" w:sz="0" w:space="0" w:color="auto"/>
            <w:right w:val="none" w:sz="0" w:space="0" w:color="auto"/>
          </w:divBdr>
          <w:divsChild>
            <w:div w:id="7698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ellarplatfor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s-vnazora-daruvar.skole.h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4EPRVibChSM3zbngEnzkTf/yCw==">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</go:docsCustomData>
</go:gDocsCustomXmlDataStorage>
</file>

<file path=customXml/itemProps1.xml><?xml version="1.0" encoding="utf-8"?>
<ds:datastoreItem xmlns:ds="http://schemas.openxmlformats.org/officeDocument/2006/customXml" ds:itemID="{5C8AD2ED-C409-4A56-B4E5-71CEE5763AE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255</Pages>
  <Words>45260</Words>
  <Characters>257988</Characters>
  <Application>Microsoft Office Word</Application>
  <DocSecurity>0</DocSecurity>
  <Lines>2149</Lines>
  <Paragraphs>605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Tena Žuger</dc:creator>
  <cp:lastModifiedBy>Ivana Vorel Herout</cp:lastModifiedBy>
  <cp:revision>34</cp:revision>
  <dcterms:created xsi:type="dcterms:W3CDTF">2023-09-24T14:33:00Z</dcterms:created>
  <dcterms:modified xsi:type="dcterms:W3CDTF">2023-10-02T15:08:00Z</dcterms:modified>
</cp:coreProperties>
</file>