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26" w:rsidRP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2A26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2A26">
        <w:rPr>
          <w:rFonts w:ascii="Times New Roman" w:hAnsi="Times New Roman" w:cs="Times New Roman"/>
          <w:b/>
          <w:sz w:val="24"/>
          <w:szCs w:val="24"/>
        </w:rPr>
        <w:t>SOLIN</w:t>
      </w:r>
    </w:p>
    <w:p w:rsidR="007E4643" w:rsidRPr="00FC2A26" w:rsidRDefault="007E4643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70459862544</w:t>
      </w:r>
    </w:p>
    <w:p w:rsidR="0057569E" w:rsidRDefault="00FC2A26" w:rsidP="0057569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FC2A26">
        <w:rPr>
          <w:rFonts w:ascii="Times New Roman" w:hAnsi="Times New Roman" w:cs="Times New Roman"/>
          <w:sz w:val="24"/>
          <w:szCs w:val="24"/>
        </w:rPr>
        <w:t xml:space="preserve">KLASA: </w:t>
      </w:r>
      <w:r w:rsidR="00ED526F">
        <w:rPr>
          <w:rFonts w:ascii="Times New Roman" w:hAnsi="Times New Roman" w:cs="Times New Roman"/>
          <w:sz w:val="24"/>
          <w:szCs w:val="24"/>
        </w:rPr>
        <w:t>112-02/23</w:t>
      </w:r>
      <w:r w:rsidR="0082440A">
        <w:rPr>
          <w:rFonts w:ascii="Times New Roman" w:hAnsi="Times New Roman" w:cs="Times New Roman"/>
          <w:sz w:val="24"/>
          <w:szCs w:val="24"/>
        </w:rPr>
        <w:t>-01/</w:t>
      </w:r>
      <w:r w:rsidR="00E3168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FC2A26" w:rsidRPr="00FC2A26" w:rsidRDefault="00FC2A26" w:rsidP="0057569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FC2A26">
        <w:rPr>
          <w:rFonts w:ascii="Times New Roman" w:hAnsi="Times New Roman" w:cs="Times New Roman"/>
          <w:sz w:val="24"/>
          <w:szCs w:val="24"/>
        </w:rPr>
        <w:t>URBROJ:</w:t>
      </w:r>
      <w:r w:rsidR="0082440A" w:rsidRPr="0082440A">
        <w:rPr>
          <w:rFonts w:ascii="Times New Roman" w:hAnsi="Times New Roman" w:cs="Times New Roman"/>
          <w:sz w:val="24"/>
          <w:szCs w:val="24"/>
        </w:rPr>
        <w:t xml:space="preserve"> </w:t>
      </w:r>
      <w:r w:rsidR="0082440A">
        <w:rPr>
          <w:rFonts w:ascii="Times New Roman" w:hAnsi="Times New Roman" w:cs="Times New Roman"/>
          <w:sz w:val="24"/>
          <w:szCs w:val="24"/>
        </w:rPr>
        <w:t>218</w:t>
      </w:r>
      <w:r w:rsidR="00ED526F">
        <w:rPr>
          <w:rFonts w:ascii="Times New Roman" w:hAnsi="Times New Roman" w:cs="Times New Roman"/>
          <w:sz w:val="24"/>
          <w:szCs w:val="24"/>
        </w:rPr>
        <w:t>1-293-01-23-1</w:t>
      </w:r>
    </w:p>
    <w:p w:rsidR="00FC2A26" w:rsidRPr="00FC2A26" w:rsidRDefault="00E1736D" w:rsidP="00FC2A2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Solin, 10.9</w:t>
      </w:r>
      <w:r w:rsidR="00ED526F">
        <w:rPr>
          <w:rFonts w:ascii="Times New Roman" w:hAnsi="Times New Roman" w:cs="Times New Roman"/>
          <w:sz w:val="24"/>
          <w:szCs w:val="24"/>
        </w:rPr>
        <w:t>.2023</w:t>
      </w:r>
      <w:r w:rsidR="00FC2A26" w:rsidRPr="00FC2A26">
        <w:rPr>
          <w:rFonts w:ascii="Times New Roman" w:hAnsi="Times New Roman" w:cs="Times New Roman"/>
          <w:sz w:val="24"/>
          <w:szCs w:val="24"/>
        </w:rPr>
        <w:t>. godine</w:t>
      </w:r>
    </w:p>
    <w:p w:rsidR="00FC2A26" w:rsidRP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287E" w:rsidRPr="00CB0D8D" w:rsidRDefault="00A6287E" w:rsidP="00FC2A26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Vjekoslava Paraća, </w:t>
      </w:r>
      <w:proofErr w:type="spellStart"/>
      <w:r w:rsidR="00CB0D8D" w:rsidRPr="00CB0D8D">
        <w:rPr>
          <w:rFonts w:ascii="Times New Roman" w:hAnsi="Times New Roman" w:cs="Times New Roman"/>
          <w:sz w:val="24"/>
          <w:szCs w:val="24"/>
        </w:rPr>
        <w:t>Dudini</w:t>
      </w:r>
      <w:proofErr w:type="spellEnd"/>
      <w:r w:rsidR="00CB0D8D" w:rsidRPr="00CB0D8D">
        <w:rPr>
          <w:rFonts w:ascii="Times New Roman" w:hAnsi="Times New Roman" w:cs="Times New Roman"/>
          <w:sz w:val="24"/>
          <w:szCs w:val="24"/>
        </w:rPr>
        <w:t xml:space="preserve"> 17, 21210 Solin</w:t>
      </w:r>
      <w:r w:rsidR="00562D5C">
        <w:rPr>
          <w:rFonts w:ascii="Times New Roman" w:hAnsi="Times New Roman" w:cs="Times New Roman"/>
          <w:sz w:val="24"/>
          <w:szCs w:val="24"/>
        </w:rPr>
        <w:t>,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 </w:t>
      </w:r>
      <w:r w:rsidRPr="00CB0D8D">
        <w:rPr>
          <w:rFonts w:ascii="Times New Roman" w:hAnsi="Times New Roman" w:cs="Times New Roman"/>
          <w:sz w:val="24"/>
          <w:szCs w:val="24"/>
        </w:rPr>
        <w:t>raspisuje</w:t>
      </w:r>
    </w:p>
    <w:p w:rsidR="00CB0D8D" w:rsidRDefault="00CB0D8D" w:rsidP="00CB0D8D">
      <w:pPr>
        <w:spacing w:after="0"/>
        <w:ind w:left="0"/>
        <w:jc w:val="center"/>
      </w:pPr>
    </w:p>
    <w:p w:rsidR="00CB0D8D" w:rsidRPr="00CB0D8D" w:rsidRDefault="00CB0D8D" w:rsidP="00CB0D8D">
      <w:pPr>
        <w:spacing w:after="0"/>
        <w:ind w:left="0"/>
        <w:jc w:val="center"/>
        <w:rPr>
          <w:b/>
        </w:rPr>
      </w:pPr>
    </w:p>
    <w:p w:rsidR="00A6287E" w:rsidRPr="00CB0D8D" w:rsidRDefault="00A6287E" w:rsidP="00CB0D8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8D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6287E" w:rsidRDefault="00A6287E" w:rsidP="00CB0D8D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za </w:t>
      </w:r>
      <w:r w:rsidR="00FC2A26">
        <w:rPr>
          <w:rFonts w:ascii="Times New Roman" w:hAnsi="Times New Roman" w:cs="Times New Roman"/>
          <w:sz w:val="24"/>
          <w:szCs w:val="24"/>
        </w:rPr>
        <w:t>radno mjesto</w:t>
      </w:r>
    </w:p>
    <w:p w:rsidR="00562D5C" w:rsidRPr="00CB0D8D" w:rsidRDefault="00562D5C" w:rsidP="00CB0D8D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26DF8" w:rsidRPr="00DC55B5" w:rsidRDefault="000361D5" w:rsidP="0009333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5B5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E5630F">
        <w:rPr>
          <w:rFonts w:ascii="Times New Roman" w:hAnsi="Times New Roman" w:cs="Times New Roman"/>
          <w:b/>
          <w:sz w:val="24"/>
          <w:szCs w:val="24"/>
        </w:rPr>
        <w:t>tjelesne i zdravstvene kulture</w:t>
      </w:r>
      <w:r w:rsidR="004636D6" w:rsidRPr="00DC55B5">
        <w:rPr>
          <w:rFonts w:ascii="Times New Roman" w:hAnsi="Times New Roman" w:cs="Times New Roman"/>
          <w:sz w:val="24"/>
          <w:szCs w:val="24"/>
        </w:rPr>
        <w:t xml:space="preserve"> – 1 izvršitel</w:t>
      </w:r>
      <w:r w:rsidR="00E26DF8" w:rsidRPr="00DC55B5">
        <w:rPr>
          <w:rFonts w:ascii="Times New Roman" w:hAnsi="Times New Roman" w:cs="Times New Roman"/>
          <w:sz w:val="24"/>
          <w:szCs w:val="24"/>
        </w:rPr>
        <w:t xml:space="preserve">j- </w:t>
      </w:r>
      <w:proofErr w:type="spellStart"/>
      <w:r w:rsidR="00E26DF8" w:rsidRPr="00DC55B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636D6" w:rsidRPr="00DC55B5">
        <w:rPr>
          <w:rFonts w:ascii="Times New Roman" w:hAnsi="Times New Roman" w:cs="Times New Roman"/>
          <w:sz w:val="24"/>
          <w:szCs w:val="24"/>
        </w:rPr>
        <w:t xml:space="preserve">, na određeno puno radno vrijeme, </w:t>
      </w:r>
      <w:r w:rsidR="00E1736D">
        <w:rPr>
          <w:rFonts w:ascii="Times New Roman" w:hAnsi="Times New Roman" w:cs="Times New Roman"/>
          <w:sz w:val="24"/>
          <w:szCs w:val="24"/>
        </w:rPr>
        <w:t>4</w:t>
      </w:r>
      <w:r w:rsidR="00ED526F">
        <w:rPr>
          <w:rFonts w:ascii="Times New Roman" w:hAnsi="Times New Roman" w:cs="Times New Roman"/>
          <w:sz w:val="24"/>
          <w:szCs w:val="24"/>
        </w:rPr>
        <w:t>0</w:t>
      </w:r>
      <w:r w:rsidR="00FC2A26" w:rsidRPr="00DC55B5">
        <w:rPr>
          <w:rFonts w:ascii="Times New Roman" w:hAnsi="Times New Roman" w:cs="Times New Roman"/>
          <w:sz w:val="24"/>
          <w:szCs w:val="24"/>
        </w:rPr>
        <w:t xml:space="preserve"> sati </w:t>
      </w:r>
      <w:r w:rsidR="004636D6" w:rsidRPr="00DC55B5">
        <w:rPr>
          <w:rFonts w:ascii="Times New Roman" w:hAnsi="Times New Roman" w:cs="Times New Roman"/>
          <w:sz w:val="24"/>
          <w:szCs w:val="24"/>
        </w:rPr>
        <w:t>tjedno</w:t>
      </w:r>
      <w:r w:rsidR="00E5630F">
        <w:rPr>
          <w:rFonts w:ascii="Times New Roman" w:hAnsi="Times New Roman" w:cs="Times New Roman"/>
          <w:sz w:val="24"/>
          <w:szCs w:val="24"/>
        </w:rPr>
        <w:t>, do povratka radnice</w:t>
      </w:r>
    </w:p>
    <w:p w:rsidR="00E26DF8" w:rsidRPr="00912924" w:rsidRDefault="00E26DF8" w:rsidP="00E26DF8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>UVJETI: Uz opći uvjet za zasnivanje radnog odnosa, sukladno općim propisima o radu, osoba koja zasniva radni odnos u školskoj ustanovi mora ispunjavati i posebne uvjete za zasnivanje radnog odnosa.</w:t>
      </w: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904">
        <w:rPr>
          <w:rFonts w:ascii="Times New Roman" w:hAnsi="Times New Roman" w:cs="Times New Roman"/>
          <w:b/>
          <w:sz w:val="24"/>
          <w:szCs w:val="24"/>
        </w:rPr>
        <w:t>Poslove učitelja predmetne nastave u osnovnoj školi može obavljati osoba koja je završila (članak 105. stavak 6. Zakona o odgoju i obrazovanju u osnovnoj i srednjoj školi (Narodne novine, broj 87/08., 86/09., 92/10., 105/10.-ispravak, 90/11., 16/12., 86/12., 126/12., 94/13., 1</w:t>
      </w:r>
      <w:r w:rsidR="004C3FA9">
        <w:rPr>
          <w:rFonts w:ascii="Times New Roman" w:hAnsi="Times New Roman" w:cs="Times New Roman"/>
          <w:b/>
          <w:sz w:val="24"/>
          <w:szCs w:val="24"/>
        </w:rPr>
        <w:t xml:space="preserve">52/14., 7/17., 68/18., 98/19., </w:t>
      </w:r>
      <w:r w:rsidRPr="00F21904">
        <w:rPr>
          <w:rFonts w:ascii="Times New Roman" w:hAnsi="Times New Roman" w:cs="Times New Roman"/>
          <w:b/>
          <w:sz w:val="24"/>
          <w:szCs w:val="24"/>
        </w:rPr>
        <w:t>64/20.</w:t>
      </w:r>
      <w:r w:rsidR="004C3FA9">
        <w:rPr>
          <w:rFonts w:ascii="Times New Roman" w:hAnsi="Times New Roman" w:cs="Times New Roman"/>
          <w:b/>
          <w:sz w:val="24"/>
          <w:szCs w:val="24"/>
        </w:rPr>
        <w:t xml:space="preserve"> i 151/22.</w:t>
      </w:r>
      <w:r w:rsidRPr="00F21904">
        <w:rPr>
          <w:rFonts w:ascii="Times New Roman" w:hAnsi="Times New Roman" w:cs="Times New Roman"/>
          <w:b/>
          <w:sz w:val="24"/>
          <w:szCs w:val="24"/>
        </w:rPr>
        <w:t xml:space="preserve">)):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>b) studijski program odgovarajuće vrste na razini diplomskog sveučilišnog studija ili integriranog preddiplomskog i diplomskog sveučilišnog studija ili specijalistički diplomski stručni studij odgovarajuće vrste, te je stekla potrebno pedagoško-psihološko-</w:t>
      </w:r>
      <w:proofErr w:type="spellStart"/>
      <w:r w:rsidRPr="00F21904">
        <w:rPr>
          <w:rFonts w:ascii="Times New Roman" w:hAnsi="Times New Roman" w:cs="Times New Roman"/>
          <w:sz w:val="24"/>
          <w:szCs w:val="24"/>
        </w:rPr>
        <w:t>didaktičkometodičko</w:t>
      </w:r>
      <w:proofErr w:type="spellEnd"/>
      <w:r w:rsidRPr="00F21904">
        <w:rPr>
          <w:rFonts w:ascii="Times New Roman" w:hAnsi="Times New Roman" w:cs="Times New Roman"/>
          <w:sz w:val="24"/>
          <w:szCs w:val="24"/>
        </w:rPr>
        <w:t xml:space="preserve"> obrazovanje s najmanje 55 ECTS-a (pedagoške kompetencije) , ako se na natječaj ne javi osoba iz točke a)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 xml:space="preserve">c) preddiplomski sveučilišni ili stručni studij na kojem se stječe najmanje 180 ECTS bodova te je stekla pedagoške kompetencije, ako se na natječaj ne javi osoba iz točaka a) i b) .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b/>
          <w:sz w:val="24"/>
          <w:szCs w:val="24"/>
        </w:rPr>
        <w:t>Odgovarajuća vrsta obrazovanja</w:t>
      </w:r>
      <w:r w:rsidRPr="00F21904">
        <w:rPr>
          <w:rFonts w:ascii="Times New Roman" w:hAnsi="Times New Roman" w:cs="Times New Roman"/>
          <w:sz w:val="24"/>
          <w:szCs w:val="24"/>
        </w:rPr>
        <w:t xml:space="preserve"> za učitelja </w:t>
      </w:r>
      <w:r w:rsidR="00E5630F">
        <w:rPr>
          <w:rFonts w:ascii="Times New Roman" w:hAnsi="Times New Roman" w:cs="Times New Roman"/>
          <w:sz w:val="24"/>
          <w:szCs w:val="24"/>
        </w:rPr>
        <w:t>tjelesne i zdravstvene kulture</w:t>
      </w:r>
      <w:r w:rsidRPr="00F21904">
        <w:rPr>
          <w:rFonts w:ascii="Times New Roman" w:hAnsi="Times New Roman" w:cs="Times New Roman"/>
          <w:sz w:val="24"/>
          <w:szCs w:val="24"/>
        </w:rPr>
        <w:t xml:space="preserve"> </w:t>
      </w:r>
      <w:r w:rsidR="00E5630F">
        <w:rPr>
          <w:rFonts w:ascii="Times New Roman" w:hAnsi="Times New Roman" w:cs="Times New Roman"/>
          <w:sz w:val="24"/>
          <w:szCs w:val="24"/>
        </w:rPr>
        <w:t>propisana je člankom 23</w:t>
      </w:r>
      <w:r w:rsidRPr="00F21904">
        <w:rPr>
          <w:rFonts w:ascii="Times New Roman" w:hAnsi="Times New Roman" w:cs="Times New Roman"/>
          <w:sz w:val="24"/>
          <w:szCs w:val="24"/>
        </w:rPr>
        <w:t xml:space="preserve">. Pravilnika o odgovarajućoj vrsti obrazovanja učitelja i stručnih suradnika u osnovnoj školi (Narodne novine, broj 6/19. i 75/20.).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je stekao obrazovnu kvalifikaciju izvan Republike Hrvatske, dužan je dostaviti ispravu(e) kojom se dokazuje priznavanje inozemne obrazovne kvalifikacije i kojom se ostvaruje pravo na pristup i obavljanje regulirane profesije.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Na natječaj se mogu prijaviti osobe oba spola pod jednakim uvjetima.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6DF8" w:rsidRP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lastRenderedPageBreak/>
        <w:t>Radni odnos u Školi ne može zasnovati osoba za koju postoje zapreke iz članka 106. Zakona o odgoju i obrazovanju u osnovnoj i srednjoj školi. (Narodne novine, broj 87/08., 86/09., 92/10., 105/10.-ispravak, 90/11., 5/12., 16/12., 86/12., 126/12., 94/13., 152/14., 7/</w:t>
      </w:r>
      <w:r w:rsidR="00F21904">
        <w:rPr>
          <w:rFonts w:ascii="Times New Roman" w:hAnsi="Times New Roman" w:cs="Times New Roman"/>
          <w:sz w:val="24"/>
          <w:szCs w:val="24"/>
        </w:rPr>
        <w:t xml:space="preserve">17., 68/18., 98/19. i 64/20.). </w:t>
      </w:r>
    </w:p>
    <w:p w:rsidR="00CB0D8D" w:rsidRDefault="00CB0D8D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636D6" w:rsidRDefault="009A3123" w:rsidP="004636D6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</w:t>
      </w:r>
      <w:r w:rsidR="004636D6" w:rsidRPr="00CB0D8D">
        <w:rPr>
          <w:rFonts w:ascii="Times New Roman" w:hAnsi="Times New Roman" w:cs="Times New Roman"/>
          <w:sz w:val="24"/>
          <w:szCs w:val="24"/>
        </w:rPr>
        <w:t>na natječaj potrebno je navesti osobn</w:t>
      </w:r>
      <w:r w:rsidR="00F21904">
        <w:rPr>
          <w:rFonts w:ascii="Times New Roman" w:hAnsi="Times New Roman" w:cs="Times New Roman"/>
          <w:sz w:val="24"/>
          <w:szCs w:val="24"/>
        </w:rPr>
        <w:t>e podatke podnositelja prijave (osobno ime, adresa, kontakt broj i e-mail adresu).</w:t>
      </w:r>
    </w:p>
    <w:p w:rsidR="009A3123" w:rsidRDefault="009A3123" w:rsidP="009A3123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636D6" w:rsidRDefault="004636D6" w:rsidP="004636D6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potrebno je priložiti: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1. životopis,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2. presliku dokaza o odgovarajućem stupnju obrazovanja (vrsti i razini),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3. uvjerenje nadležnog suda da se protiv podnositelja prijave ne vodi kazneni postupak za neko od kaznenih djela iz članka 106. Zakona o odgoju i obrazovanju u osnovnoj i srednjoj školi, ne starije od 30 dana od dana objavljivanja natječaja,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>4. ostale potrebne priloge/isprave/dokaze (za kandidate koji su stekli inozemnu obrazovnu kvalifikaciju, te za kandidate koji se prema posebnim propisima pozivaju na pravo prednosti pri zapoš</w:t>
      </w:r>
      <w:r w:rsidR="0082440A">
        <w:rPr>
          <w:rFonts w:ascii="Times New Roman" w:hAnsi="Times New Roman" w:cs="Times New Roman"/>
          <w:sz w:val="24"/>
          <w:szCs w:val="24"/>
        </w:rPr>
        <w:t>ljavanju pod jednakim uvjetima).</w:t>
      </w:r>
    </w:p>
    <w:p w:rsidR="00912924" w:rsidRDefault="00912924" w:rsidP="009129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2440A" w:rsidRDefault="0082440A" w:rsidP="0082440A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Rok za primanje prijava s dokazima o ispunjavanju uvjeta za traženo radno mjesto je 8 dana od objave natječaja. </w:t>
      </w:r>
    </w:p>
    <w:p w:rsidR="0082440A" w:rsidRPr="00912924" w:rsidRDefault="0082440A" w:rsidP="0082440A">
      <w:pPr>
        <w:spacing w:after="0"/>
        <w:ind w:left="30"/>
        <w:rPr>
          <w:rFonts w:ascii="Times New Roman" w:hAnsi="Times New Roman" w:cs="Times New Roman"/>
          <w:sz w:val="28"/>
          <w:szCs w:val="28"/>
        </w:rPr>
      </w:pP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 i 120/16.). </w:t>
      </w:r>
    </w:p>
    <w:p w:rsidR="0082440A" w:rsidRDefault="0082440A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na temelju članka 102. stavaka 1. – 3. Zakona o hrvatskim braniteljima iz Domovinskog rata i članovima njihovih obitelji (Narodne novine, broj 121/17., 98/19. i 84/21.), članka 48.f Zakona o zaštiti vojnih i civilnih invalida rata (Narodne novine, broj 33/92., 57/92., 77/92., 27/93., 58/93., 02/94., 76/94., 108/95., 108/96., 82/01., 103/03., 148/13. i 98/19.), članka 9. Zakona o profesionalnoj rehabilitaciji i zapošljavanju osoba s invaliditetom (Narodne novine, broj 157/13., 152/14., 39/18. i 32/20.) ili članka 48. Zakona o civilnim stradalnicima iz Domovinskog rata (Narodne novine, broj 84/21.)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82440A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na temelju članka 102. stavka 1. – 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</w:p>
    <w:p w:rsidR="0082440A" w:rsidRPr="0082440A" w:rsidRDefault="0082440A" w:rsidP="0082440A">
      <w:pPr>
        <w:spacing w:after="0"/>
        <w:ind w:left="0"/>
        <w:rPr>
          <w:rStyle w:val="Jakoisticanje"/>
        </w:rPr>
      </w:pPr>
    </w:p>
    <w:p w:rsidR="00912924" w:rsidRDefault="00E31685" w:rsidP="00912924">
      <w:pPr>
        <w:spacing w:after="0"/>
        <w:ind w:left="30"/>
        <w:rPr>
          <w:rStyle w:val="Jakoisticanje"/>
          <w:u w:val="single"/>
        </w:rPr>
      </w:pPr>
      <w:hyperlink r:id="rId6" w:history="1">
        <w:r w:rsidR="00624C9D" w:rsidRPr="00A5200F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24C9D" w:rsidRDefault="00624C9D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82440A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na temelju članka 48. Zakona o civilnim stradalnicima iz Domovinskog rata dužan je uz prijavu na natječaj pored navedenih </w:t>
      </w:r>
      <w:r w:rsidRPr="00912924">
        <w:rPr>
          <w:rFonts w:ascii="Times New Roman" w:hAnsi="Times New Roman" w:cs="Times New Roman"/>
          <w:sz w:val="24"/>
          <w:szCs w:val="24"/>
        </w:rPr>
        <w:lastRenderedPageBreak/>
        <w:t xml:space="preserve">isprava odnosno priloga priložiti i sve potrebne dokaze iz članka 49. stavka 1. Zakona o civilnim stradalnicima iz Domovinskog rata koji su dostupni na poveznici Ministarstva hrvatskih branitelja: </w:t>
      </w:r>
    </w:p>
    <w:p w:rsidR="0082440A" w:rsidRDefault="0082440A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624C9D" w:rsidRDefault="00E31685" w:rsidP="002F00B4">
      <w:pPr>
        <w:spacing w:after="0"/>
        <w:ind w:left="30" w:firstLine="537"/>
        <w:rPr>
          <w:rStyle w:val="Jakoisticanje"/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624C9D" w:rsidRPr="00A5200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24C9D" w:rsidRDefault="00624C9D" w:rsidP="002F00B4">
      <w:pPr>
        <w:spacing w:after="0"/>
        <w:ind w:left="30" w:firstLine="537"/>
        <w:rPr>
          <w:rStyle w:val="Jakoisticanje"/>
          <w:rFonts w:ascii="Times New Roman" w:hAnsi="Times New Roman" w:cs="Times New Roman"/>
          <w:sz w:val="24"/>
          <w:szCs w:val="24"/>
          <w:u w:val="single"/>
        </w:rPr>
      </w:pPr>
    </w:p>
    <w:p w:rsidR="00A6287E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Vjekoslava Paraća, Solin.</w:t>
      </w:r>
      <w:r w:rsidR="00913F8D" w:rsidRPr="00CB0D8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913F8D" w:rsidRPr="00CB0D8D">
          <w:rPr>
            <w:rStyle w:val="Hiperveza"/>
            <w:rFonts w:ascii="Times New Roman" w:hAnsi="Times New Roman" w:cs="Times New Roman"/>
            <w:sz w:val="24"/>
            <w:szCs w:val="24"/>
          </w:rPr>
          <w:t>http://os-vparac-solin.skole.hr/</w:t>
        </w:r>
      </w:hyperlink>
      <w:r w:rsidRPr="00CB0D8D">
        <w:rPr>
          <w:rFonts w:ascii="Times New Roman" w:hAnsi="Times New Roman" w:cs="Times New Roman"/>
          <w:sz w:val="24"/>
          <w:szCs w:val="24"/>
        </w:rPr>
        <w:t xml:space="preserve"> </w:t>
      </w:r>
      <w:r w:rsidR="00913F8D" w:rsidRPr="00CB0D8D">
        <w:rPr>
          <w:rFonts w:ascii="Times New Roman" w:hAnsi="Times New Roman" w:cs="Times New Roman"/>
          <w:sz w:val="24"/>
          <w:szCs w:val="24"/>
        </w:rPr>
        <w:t>)</w:t>
      </w:r>
    </w:p>
    <w:p w:rsidR="0082440A" w:rsidRDefault="0082440A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</w:p>
    <w:p w:rsidR="00A6287E" w:rsidRPr="00CB0D8D" w:rsidRDefault="0082440A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82440A">
        <w:rPr>
          <w:rFonts w:ascii="Times New Roman" w:hAnsi="Times New Roman" w:cs="Times New Roman"/>
          <w:sz w:val="24"/>
          <w:szCs w:val="24"/>
        </w:rPr>
        <w:t xml:space="preserve">Način procjene odnosno testiranja kandidata te pravni i drugi izvori za pripremu kandidata objavit će se na javno dostupnim mrežnim stranicama Škole </w:t>
      </w:r>
      <w:r w:rsidR="00913F8D" w:rsidRPr="00CB0D8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13F8D" w:rsidRPr="00CB0D8D">
          <w:rPr>
            <w:rStyle w:val="Hiperveza"/>
            <w:rFonts w:ascii="Times New Roman" w:hAnsi="Times New Roman" w:cs="Times New Roman"/>
            <w:sz w:val="24"/>
            <w:szCs w:val="24"/>
          </w:rPr>
          <w:t>http://os-vparac-solin.skole.hr/</w:t>
        </w:r>
      </w:hyperlink>
      <w:r w:rsidR="00913F8D" w:rsidRPr="00CB0D8D">
        <w:rPr>
          <w:rFonts w:ascii="Times New Roman" w:hAnsi="Times New Roman" w:cs="Times New Roman"/>
          <w:sz w:val="24"/>
          <w:szCs w:val="24"/>
        </w:rPr>
        <w:t>)</w:t>
      </w:r>
    </w:p>
    <w:p w:rsidR="00A6287E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Podnošenjem prijave na natječaj, kandidat je izričito suglasan da Osnovna škola Vjekoslava Paraća kao voditelj obrade može prikupljati, koristiti i dalje obrađivati njegove osobne podatke isključivo u svrhu provedbe natječaja sukladno propisima koji uređuju zaštitu osobnih podataka. </w:t>
      </w: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Prijave kandidata adekvatno će biti zaštićene od pristupa neovlaštenih osoba te će se čuvati u skladu s uvjetima i rokovima predviđenim Pravilnikom o zaštiti i obradi arhivskog i dokumentarnog gradiva Osnovne škole </w:t>
      </w:r>
      <w:r w:rsidR="00913F8D" w:rsidRPr="00CB0D8D">
        <w:rPr>
          <w:rFonts w:ascii="Times New Roman" w:hAnsi="Times New Roman" w:cs="Times New Roman"/>
          <w:sz w:val="24"/>
          <w:szCs w:val="24"/>
        </w:rPr>
        <w:t>Vjekoslava Paraća, Solin</w:t>
      </w:r>
      <w:r w:rsidRPr="00CB0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0A" w:rsidRDefault="0082440A" w:rsidP="002F00B4">
      <w:pPr>
        <w:spacing w:after="0"/>
        <w:ind w:left="30" w:firstLine="53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3F8D" w:rsidRPr="001E1251" w:rsidRDefault="00A6287E" w:rsidP="002F00B4">
      <w:pPr>
        <w:spacing w:after="0"/>
        <w:ind w:left="30" w:firstLine="53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Prijave s dokazima o ispunjavanju uvjeta natječaja potrebno je dostaviti </w:t>
      </w:r>
      <w:r w:rsidR="0082440A">
        <w:rPr>
          <w:rFonts w:ascii="Times New Roman" w:hAnsi="Times New Roman" w:cs="Times New Roman"/>
          <w:i/>
          <w:sz w:val="24"/>
          <w:szCs w:val="24"/>
          <w:u w:val="single"/>
        </w:rPr>
        <w:t xml:space="preserve">neposredno ili </w:t>
      </w: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poštom na adresu škole: 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Osnovna škola 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Vjekoslava Paraća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Dudini</w:t>
      </w:r>
      <w:proofErr w:type="spellEnd"/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17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21210 Solin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>s naznakom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„Za natječaj</w:t>
      </w:r>
      <w:r w:rsidR="00E173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E173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naziv radnog mjesta za kojeg se kandidat prijavljuje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“. </w:t>
      </w:r>
    </w:p>
    <w:p w:rsidR="00562D5C" w:rsidRDefault="00562D5C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Nepravodobne ili nepotpune prijave neće se razmatrati. </w:t>
      </w:r>
    </w:p>
    <w:p w:rsidR="00562D5C" w:rsidRDefault="00562D5C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O rezultatima natječaja kandidati će biti pisano obaviješteni putem javno dostupne mrežne stranice Škole u roku od petnaest (15) dana od dana sklapanja ugovora s izabranim kandidatom. </w:t>
      </w: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U slučaju iz članka 25. stavka 4. Pravilnika o postupku zapošljavanja te procjeni i vrednovanju kandidata za zapošljavanje u Osnovnoj školi </w:t>
      </w:r>
      <w:r w:rsidR="00913F8D" w:rsidRPr="00CB0D8D">
        <w:rPr>
          <w:rFonts w:ascii="Times New Roman" w:hAnsi="Times New Roman" w:cs="Times New Roman"/>
          <w:sz w:val="24"/>
          <w:szCs w:val="24"/>
        </w:rPr>
        <w:t>Vjekoslava Paraća, Solin</w:t>
      </w:r>
      <w:r w:rsidRPr="00CB0D8D">
        <w:rPr>
          <w:rFonts w:ascii="Times New Roman" w:hAnsi="Times New Roman" w:cs="Times New Roman"/>
          <w:sz w:val="24"/>
          <w:szCs w:val="24"/>
        </w:rPr>
        <w:t xml:space="preserve"> kandidati će biti obaviješteni pisanom poštanskom pošiljkom.</w:t>
      </w:r>
    </w:p>
    <w:p w:rsidR="007B66CF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 Riječi i pojmovi koji imaju rodno značenje korišteni u ovom natječaju odnose se jednako na muški i ženski</w:t>
      </w:r>
      <w:r>
        <w:t xml:space="preserve"> </w:t>
      </w:r>
      <w:r w:rsidRPr="00CB0D8D">
        <w:rPr>
          <w:rFonts w:ascii="Times New Roman" w:hAnsi="Times New Roman" w:cs="Times New Roman"/>
          <w:sz w:val="24"/>
          <w:szCs w:val="24"/>
        </w:rPr>
        <w:t>rod bez obzira jesu li korišteni u muškom ili žens</w:t>
      </w:r>
      <w:r w:rsidR="00913F8D" w:rsidRPr="00CB0D8D">
        <w:rPr>
          <w:rFonts w:ascii="Times New Roman" w:hAnsi="Times New Roman" w:cs="Times New Roman"/>
          <w:sz w:val="24"/>
          <w:szCs w:val="24"/>
        </w:rPr>
        <w:t>kom rodu.</w:t>
      </w: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 Baloević, prof.</w:t>
      </w:r>
    </w:p>
    <w:p w:rsidR="00524B7E" w:rsidRDefault="00524B7E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524B7E" w:rsidRPr="00CB0D8D" w:rsidRDefault="00524B7E" w:rsidP="00524B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sectPr w:rsidR="00524B7E" w:rsidRPr="00CB0D8D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0B4"/>
    <w:multiLevelType w:val="hybridMultilevel"/>
    <w:tmpl w:val="435A58AC"/>
    <w:lvl w:ilvl="0" w:tplc="5DD88B30">
      <w:start w:val="1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F554669"/>
    <w:multiLevelType w:val="hybridMultilevel"/>
    <w:tmpl w:val="87B21956"/>
    <w:lvl w:ilvl="0" w:tplc="1EE45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52367F7"/>
    <w:multiLevelType w:val="hybridMultilevel"/>
    <w:tmpl w:val="EABCB898"/>
    <w:lvl w:ilvl="0" w:tplc="37EA950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ECF6486"/>
    <w:multiLevelType w:val="hybridMultilevel"/>
    <w:tmpl w:val="B6A42D8A"/>
    <w:lvl w:ilvl="0" w:tplc="20B6530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7E"/>
    <w:rsid w:val="000361D5"/>
    <w:rsid w:val="000E4985"/>
    <w:rsid w:val="001C0D10"/>
    <w:rsid w:val="001E1251"/>
    <w:rsid w:val="00240519"/>
    <w:rsid w:val="002562A4"/>
    <w:rsid w:val="002A30FD"/>
    <w:rsid w:val="002E2DA4"/>
    <w:rsid w:val="002F00B4"/>
    <w:rsid w:val="00406118"/>
    <w:rsid w:val="004174F6"/>
    <w:rsid w:val="004636D6"/>
    <w:rsid w:val="004C3FA9"/>
    <w:rsid w:val="00524B7E"/>
    <w:rsid w:val="00562D5C"/>
    <w:rsid w:val="0057569E"/>
    <w:rsid w:val="005A79DF"/>
    <w:rsid w:val="005C6543"/>
    <w:rsid w:val="006142A1"/>
    <w:rsid w:val="00624C9D"/>
    <w:rsid w:val="006A7D31"/>
    <w:rsid w:val="00755BFC"/>
    <w:rsid w:val="0077070A"/>
    <w:rsid w:val="007B66CF"/>
    <w:rsid w:val="007B79B5"/>
    <w:rsid w:val="007C61EA"/>
    <w:rsid w:val="007E4643"/>
    <w:rsid w:val="0082440A"/>
    <w:rsid w:val="008A388E"/>
    <w:rsid w:val="008E6F9B"/>
    <w:rsid w:val="008E710B"/>
    <w:rsid w:val="00912924"/>
    <w:rsid w:val="00913F8D"/>
    <w:rsid w:val="009A3123"/>
    <w:rsid w:val="00A6287E"/>
    <w:rsid w:val="00A65D58"/>
    <w:rsid w:val="00AC147C"/>
    <w:rsid w:val="00B544E7"/>
    <w:rsid w:val="00C12BAA"/>
    <w:rsid w:val="00C1641F"/>
    <w:rsid w:val="00C95813"/>
    <w:rsid w:val="00CB0D8D"/>
    <w:rsid w:val="00D01183"/>
    <w:rsid w:val="00D13548"/>
    <w:rsid w:val="00D329EE"/>
    <w:rsid w:val="00D82272"/>
    <w:rsid w:val="00DA5A1C"/>
    <w:rsid w:val="00DC55B5"/>
    <w:rsid w:val="00DF2F3C"/>
    <w:rsid w:val="00E11FF9"/>
    <w:rsid w:val="00E1736D"/>
    <w:rsid w:val="00E26DF8"/>
    <w:rsid w:val="00E31685"/>
    <w:rsid w:val="00E3631D"/>
    <w:rsid w:val="00E5630F"/>
    <w:rsid w:val="00ED526F"/>
    <w:rsid w:val="00F21904"/>
    <w:rsid w:val="00F24946"/>
    <w:rsid w:val="00F874BE"/>
    <w:rsid w:val="00FC2A26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F7A3"/>
  <w15:docId w15:val="{C8F7BDEC-C84C-4025-91F8-BD0F5B4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A628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287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D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DF8"/>
    <w:rPr>
      <w:rFonts w:ascii="Segoe UI" w:hAnsi="Segoe UI" w:cs="Segoe UI"/>
      <w:sz w:val="18"/>
      <w:szCs w:val="18"/>
    </w:rPr>
  </w:style>
  <w:style w:type="character" w:styleId="Jakoisticanje">
    <w:name w:val="Intense Emphasis"/>
    <w:basedOn w:val="Zadanifontodlomka"/>
    <w:uiPriority w:val="21"/>
    <w:qFormat/>
    <w:rsid w:val="0082440A"/>
    <w:rPr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qFormat/>
    <w:rsid w:val="0082440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parac-sol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vparac-sol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D3F3-CA12-4E0C-9C8C-EE22C197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3</cp:revision>
  <cp:lastPrinted>2023-10-10T10:30:00Z</cp:lastPrinted>
  <dcterms:created xsi:type="dcterms:W3CDTF">2023-10-10T10:30:00Z</dcterms:created>
  <dcterms:modified xsi:type="dcterms:W3CDTF">2023-10-11T08:26:00Z</dcterms:modified>
</cp:coreProperties>
</file>