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94" w:rsidRPr="004D0C39" w:rsidRDefault="000F2D94" w:rsidP="00E60415">
      <w:pPr>
        <w:spacing w:after="0"/>
        <w:jc w:val="both"/>
        <w:rPr>
          <w:rFonts w:cs="Arial"/>
          <w:b/>
          <w:lang w:val="nl-NL"/>
        </w:rPr>
      </w:pPr>
      <w:r w:rsidRPr="004D0C39">
        <w:rPr>
          <w:rFonts w:cs="Arial"/>
          <w:b/>
          <w:lang w:val="nl-NL"/>
        </w:rPr>
        <w:t>OSNOVNA ŠKOLA</w:t>
      </w:r>
      <w:r w:rsidR="0051716A">
        <w:rPr>
          <w:rFonts w:cs="Arial"/>
          <w:b/>
          <w:lang w:val="nl-NL"/>
        </w:rPr>
        <w:t xml:space="preserve"> VRBANI</w:t>
      </w:r>
    </w:p>
    <w:p w:rsidR="000F2D94" w:rsidRPr="004D0C39" w:rsidRDefault="000F2D94" w:rsidP="00E60415">
      <w:pPr>
        <w:spacing w:after="0"/>
        <w:jc w:val="both"/>
        <w:rPr>
          <w:rFonts w:cs="Arial"/>
          <w:b/>
          <w:lang w:val="nl-NL"/>
        </w:rPr>
      </w:pPr>
      <w:r w:rsidRPr="004D0C39">
        <w:rPr>
          <w:rFonts w:cs="Arial"/>
          <w:b/>
          <w:lang w:val="nl-NL"/>
        </w:rPr>
        <w:t xml:space="preserve">ZAGREB, </w:t>
      </w:r>
      <w:r w:rsidR="0051716A">
        <w:rPr>
          <w:rFonts w:cs="Arial"/>
          <w:b/>
          <w:lang w:val="nl-NL"/>
        </w:rPr>
        <w:t>Listopadska 8</w:t>
      </w:r>
    </w:p>
    <w:p w:rsidR="000F2D94" w:rsidRPr="004D0C39" w:rsidRDefault="000F2D94" w:rsidP="00E60415">
      <w:pPr>
        <w:spacing w:after="0" w:line="240" w:lineRule="auto"/>
        <w:jc w:val="both"/>
        <w:rPr>
          <w:rFonts w:cs="Arial"/>
          <w:lang w:val="nl-NL"/>
        </w:rPr>
      </w:pPr>
      <w:r w:rsidRPr="004D0C39">
        <w:rPr>
          <w:rFonts w:cs="Arial"/>
          <w:lang w:val="nl-NL"/>
        </w:rPr>
        <w:t>KLASA: 1</w:t>
      </w:r>
      <w:r w:rsidR="006F5EC7">
        <w:rPr>
          <w:rFonts w:cs="Arial"/>
          <w:lang w:val="nl-NL"/>
        </w:rPr>
        <w:t>12</w:t>
      </w:r>
      <w:r w:rsidRPr="004D0C39">
        <w:rPr>
          <w:rFonts w:cs="Arial"/>
          <w:lang w:val="nl-NL"/>
        </w:rPr>
        <w:t>-0</w:t>
      </w:r>
      <w:r w:rsidR="008D46ED">
        <w:rPr>
          <w:rFonts w:cs="Arial"/>
          <w:lang w:val="nl-NL"/>
        </w:rPr>
        <w:t>2/22</w:t>
      </w:r>
      <w:r w:rsidRPr="004D0C39">
        <w:rPr>
          <w:rFonts w:cs="Arial"/>
          <w:lang w:val="nl-NL"/>
        </w:rPr>
        <w:t>-0</w:t>
      </w:r>
      <w:r w:rsidR="00E50257">
        <w:rPr>
          <w:rFonts w:cs="Arial"/>
          <w:lang w:val="nl-NL"/>
        </w:rPr>
        <w:t>1</w:t>
      </w:r>
      <w:r w:rsidR="008D46ED">
        <w:rPr>
          <w:rFonts w:cs="Arial"/>
          <w:lang w:val="nl-NL"/>
        </w:rPr>
        <w:t>/01</w:t>
      </w:r>
    </w:p>
    <w:p w:rsidR="000F2D94" w:rsidRPr="004D0C39" w:rsidRDefault="00E50257" w:rsidP="00E60415">
      <w:pPr>
        <w:spacing w:after="0" w:line="240" w:lineRule="auto"/>
        <w:jc w:val="both"/>
        <w:rPr>
          <w:rFonts w:cs="Arial"/>
          <w:lang w:val="nl-NL"/>
        </w:rPr>
      </w:pPr>
      <w:r>
        <w:rPr>
          <w:rFonts w:cs="Arial"/>
          <w:lang w:val="nl-NL"/>
        </w:rPr>
        <w:t>URBROJ: 251-320</w:t>
      </w:r>
      <w:r w:rsidR="008D46ED">
        <w:rPr>
          <w:rFonts w:cs="Arial"/>
          <w:lang w:val="nl-NL"/>
        </w:rPr>
        <w:t>/22</w:t>
      </w:r>
      <w:r w:rsidR="008D4F72" w:rsidRPr="004D0C39">
        <w:rPr>
          <w:rFonts w:cs="Arial"/>
          <w:lang w:val="nl-NL"/>
        </w:rPr>
        <w:t>-</w:t>
      </w:r>
      <w:r w:rsidR="0055564C" w:rsidRPr="004D0C39">
        <w:rPr>
          <w:rFonts w:cs="Arial"/>
          <w:lang w:val="nl-NL"/>
        </w:rPr>
        <w:t>1</w:t>
      </w:r>
    </w:p>
    <w:p w:rsidR="00E50257" w:rsidRDefault="000F2D94" w:rsidP="00E50257">
      <w:pPr>
        <w:jc w:val="both"/>
        <w:rPr>
          <w:rFonts w:cs="Arial"/>
          <w:lang w:val="nl-NL"/>
        </w:rPr>
      </w:pPr>
      <w:r w:rsidRPr="004D0C39">
        <w:rPr>
          <w:rFonts w:cs="Arial"/>
          <w:lang w:val="nl-NL"/>
        </w:rPr>
        <w:t xml:space="preserve">Zagreb, </w:t>
      </w:r>
      <w:r w:rsidR="00E43574">
        <w:rPr>
          <w:rFonts w:cs="Arial"/>
          <w:lang w:val="nl-NL"/>
        </w:rPr>
        <w:t>24</w:t>
      </w:r>
      <w:bookmarkStart w:id="0" w:name="_GoBack"/>
      <w:bookmarkEnd w:id="0"/>
      <w:r w:rsidR="006B5473">
        <w:rPr>
          <w:rFonts w:cs="Arial"/>
          <w:lang w:val="nl-NL"/>
        </w:rPr>
        <w:t>.</w:t>
      </w:r>
      <w:r w:rsidR="006F5EC7">
        <w:rPr>
          <w:rFonts w:cs="Arial"/>
          <w:lang w:val="nl-NL"/>
        </w:rPr>
        <w:t xml:space="preserve"> </w:t>
      </w:r>
      <w:r w:rsidR="008D46ED">
        <w:rPr>
          <w:rFonts w:cs="Arial"/>
          <w:lang w:val="nl-NL"/>
        </w:rPr>
        <w:t>ožujka 2022</w:t>
      </w:r>
      <w:r w:rsidR="000E2D49" w:rsidRPr="004D0C39">
        <w:rPr>
          <w:rFonts w:cs="Arial"/>
          <w:lang w:val="nl-NL"/>
        </w:rPr>
        <w:t>.</w:t>
      </w:r>
    </w:p>
    <w:p w:rsidR="00112974" w:rsidRPr="00E50257" w:rsidRDefault="00CE3988" w:rsidP="00E50257">
      <w:pPr>
        <w:jc w:val="both"/>
        <w:rPr>
          <w:rFonts w:cs="Arial"/>
          <w:lang w:val="nl-NL"/>
        </w:rPr>
      </w:pPr>
      <w:r w:rsidRPr="004D0C39">
        <w:rPr>
          <w:rFonts w:eastAsia="Times New Roman" w:cs="Arial"/>
          <w:bCs/>
          <w:color w:val="000000"/>
          <w:lang w:eastAsia="hr-HR"/>
        </w:rPr>
        <w:t>Na temelju članka 107. Zakona o odgoju i obrazovanju u osnovnoj i srednjoj</w:t>
      </w:r>
      <w:r w:rsidRPr="004D0C39">
        <w:rPr>
          <w:rFonts w:eastAsia="Times New Roman" w:cs="Arial"/>
          <w:b/>
          <w:bCs/>
          <w:color w:val="000000"/>
          <w:lang w:eastAsia="hr-HR"/>
        </w:rPr>
        <w:t xml:space="preserve"> </w:t>
      </w:r>
      <w:r w:rsidRPr="004D0C39">
        <w:rPr>
          <w:rFonts w:eastAsia="Times New Roman" w:cs="Arial"/>
          <w:bCs/>
          <w:color w:val="000000"/>
          <w:lang w:eastAsia="hr-HR"/>
        </w:rPr>
        <w:t>školi (Narodne novine broj 87/08., 86/09., 92/10., 105/10.-ispr., 90/11., 16/12., 86/12., 126</w:t>
      </w:r>
      <w:r w:rsidR="001660FD">
        <w:rPr>
          <w:rFonts w:eastAsia="Times New Roman" w:cs="Arial"/>
          <w:bCs/>
          <w:color w:val="000000"/>
          <w:lang w:eastAsia="hr-HR"/>
        </w:rPr>
        <w:t>/12</w:t>
      </w:r>
      <w:r w:rsidR="002B326F" w:rsidRPr="004D0C39">
        <w:rPr>
          <w:rFonts w:eastAsia="Times New Roman" w:cs="Arial"/>
          <w:bCs/>
          <w:color w:val="000000"/>
          <w:lang w:eastAsia="hr-HR"/>
        </w:rPr>
        <w:t>,</w:t>
      </w:r>
      <w:r w:rsidR="001660FD">
        <w:rPr>
          <w:rFonts w:eastAsia="Times New Roman" w:cs="Arial"/>
          <w:bCs/>
          <w:color w:val="000000"/>
          <w:lang w:eastAsia="hr-HR"/>
        </w:rPr>
        <w:t xml:space="preserve"> 94/13.,152/14.</w:t>
      </w:r>
      <w:r w:rsidR="00703763" w:rsidRPr="004D0C39">
        <w:rPr>
          <w:rFonts w:eastAsia="Times New Roman" w:cs="Arial"/>
          <w:bCs/>
          <w:color w:val="000000"/>
          <w:lang w:eastAsia="hr-HR"/>
        </w:rPr>
        <w:t>i 7/17</w:t>
      </w:r>
      <w:r w:rsidR="00ED7626">
        <w:rPr>
          <w:rFonts w:eastAsia="Times New Roman" w:cs="Arial"/>
          <w:bCs/>
          <w:color w:val="000000"/>
          <w:lang w:eastAsia="hr-HR"/>
        </w:rPr>
        <w:t>, 68/18</w:t>
      </w:r>
      <w:r w:rsidR="006F5EC7">
        <w:rPr>
          <w:rFonts w:eastAsia="Times New Roman" w:cs="Arial"/>
          <w:bCs/>
          <w:color w:val="000000"/>
          <w:lang w:eastAsia="hr-HR"/>
        </w:rPr>
        <w:t>, 98/19, 64/20</w:t>
      </w:r>
      <w:r w:rsidRPr="004D0C39">
        <w:rPr>
          <w:rFonts w:eastAsia="Times New Roman" w:cs="Arial"/>
          <w:bCs/>
          <w:color w:val="000000"/>
          <w:lang w:eastAsia="hr-HR"/>
        </w:rPr>
        <w:t xml:space="preserve">) Osnovna škola </w:t>
      </w:r>
      <w:r w:rsidR="0051716A">
        <w:rPr>
          <w:rFonts w:eastAsia="Times New Roman" w:cs="Arial"/>
          <w:bCs/>
          <w:color w:val="000000"/>
          <w:lang w:eastAsia="hr-HR"/>
        </w:rPr>
        <w:t>Vrbani</w:t>
      </w:r>
      <w:r w:rsidRPr="004D0C39">
        <w:rPr>
          <w:rFonts w:eastAsia="Times New Roman" w:cs="Arial"/>
          <w:bCs/>
          <w:color w:val="000000"/>
          <w:lang w:eastAsia="hr-HR"/>
        </w:rPr>
        <w:t xml:space="preserve">, Zagreb, </w:t>
      </w:r>
      <w:r w:rsidR="0051716A">
        <w:rPr>
          <w:rFonts w:eastAsia="Times New Roman" w:cs="Arial"/>
          <w:bCs/>
          <w:color w:val="000000"/>
          <w:lang w:eastAsia="hr-HR"/>
        </w:rPr>
        <w:t>Listopadska 8</w:t>
      </w:r>
      <w:r w:rsidRPr="004D0C39">
        <w:rPr>
          <w:rFonts w:eastAsia="Times New Roman" w:cs="Arial"/>
          <w:bCs/>
          <w:color w:val="000000"/>
          <w:lang w:eastAsia="hr-HR"/>
        </w:rPr>
        <w:t xml:space="preserve">, </w:t>
      </w:r>
      <w:r w:rsidR="000E2D49" w:rsidRPr="004D0C39">
        <w:rPr>
          <w:rFonts w:eastAsia="Times New Roman" w:cs="Arial"/>
          <w:bCs/>
          <w:color w:val="000000"/>
          <w:lang w:eastAsia="hr-HR"/>
        </w:rPr>
        <w:t>raspisuje</w:t>
      </w:r>
    </w:p>
    <w:p w:rsidR="00E50257" w:rsidRPr="00E50257" w:rsidRDefault="00962432" w:rsidP="00E50257">
      <w:pPr>
        <w:pStyle w:val="Bezproreda"/>
        <w:jc w:val="center"/>
        <w:rPr>
          <w:b/>
          <w:sz w:val="24"/>
          <w:szCs w:val="24"/>
          <w:lang w:eastAsia="hr-HR"/>
        </w:rPr>
      </w:pPr>
      <w:r w:rsidRPr="00E50257">
        <w:rPr>
          <w:b/>
          <w:sz w:val="24"/>
          <w:szCs w:val="24"/>
          <w:lang w:eastAsia="hr-HR"/>
        </w:rPr>
        <w:t>NATJEČ</w:t>
      </w:r>
      <w:r w:rsidR="00CE3988" w:rsidRPr="00E50257">
        <w:rPr>
          <w:b/>
          <w:sz w:val="24"/>
          <w:szCs w:val="24"/>
          <w:lang w:eastAsia="hr-HR"/>
        </w:rPr>
        <w:t>AJ</w:t>
      </w:r>
    </w:p>
    <w:p w:rsidR="00AD0120" w:rsidRDefault="001660FD" w:rsidP="00621907">
      <w:pPr>
        <w:pStyle w:val="Bezproreda"/>
        <w:jc w:val="center"/>
        <w:rPr>
          <w:b/>
          <w:sz w:val="24"/>
          <w:szCs w:val="24"/>
          <w:lang w:eastAsia="hr-HR"/>
        </w:rPr>
      </w:pPr>
      <w:r w:rsidRPr="00E50257">
        <w:rPr>
          <w:b/>
          <w:sz w:val="24"/>
          <w:szCs w:val="24"/>
          <w:lang w:eastAsia="hr-HR"/>
        </w:rPr>
        <w:t>z</w:t>
      </w:r>
      <w:r w:rsidR="0055564C" w:rsidRPr="00E50257">
        <w:rPr>
          <w:b/>
          <w:sz w:val="24"/>
          <w:szCs w:val="24"/>
          <w:lang w:eastAsia="hr-HR"/>
        </w:rPr>
        <w:t>a</w:t>
      </w:r>
      <w:r w:rsidRPr="00E50257">
        <w:rPr>
          <w:b/>
          <w:sz w:val="24"/>
          <w:szCs w:val="24"/>
          <w:lang w:eastAsia="hr-HR"/>
        </w:rPr>
        <w:t xml:space="preserve"> popunu</w:t>
      </w:r>
      <w:r w:rsidR="0055564C" w:rsidRPr="00E50257">
        <w:rPr>
          <w:b/>
          <w:sz w:val="24"/>
          <w:szCs w:val="24"/>
          <w:lang w:eastAsia="hr-HR"/>
        </w:rPr>
        <w:t xml:space="preserve"> </w:t>
      </w:r>
      <w:r w:rsidR="0051716A" w:rsidRPr="00E50257">
        <w:rPr>
          <w:b/>
          <w:sz w:val="24"/>
          <w:szCs w:val="24"/>
          <w:lang w:eastAsia="hr-HR"/>
        </w:rPr>
        <w:t>radn</w:t>
      </w:r>
      <w:r w:rsidR="007E05A4">
        <w:rPr>
          <w:b/>
          <w:sz w:val="24"/>
          <w:szCs w:val="24"/>
          <w:lang w:eastAsia="hr-HR"/>
        </w:rPr>
        <w:t>og</w:t>
      </w:r>
      <w:r w:rsidR="00621907">
        <w:rPr>
          <w:b/>
          <w:sz w:val="24"/>
          <w:szCs w:val="24"/>
          <w:lang w:eastAsia="hr-HR"/>
        </w:rPr>
        <w:t xml:space="preserve"> </w:t>
      </w:r>
      <w:r w:rsidR="0051716A" w:rsidRPr="00E50257">
        <w:rPr>
          <w:b/>
          <w:sz w:val="24"/>
          <w:szCs w:val="24"/>
          <w:lang w:eastAsia="hr-HR"/>
        </w:rPr>
        <w:t>mjest</w:t>
      </w:r>
      <w:r w:rsidRPr="00E50257">
        <w:rPr>
          <w:b/>
          <w:sz w:val="24"/>
          <w:szCs w:val="24"/>
          <w:lang w:eastAsia="hr-HR"/>
        </w:rPr>
        <w:t>a</w:t>
      </w:r>
    </w:p>
    <w:p w:rsidR="007E05A4" w:rsidRPr="00E50257" w:rsidRDefault="007E05A4" w:rsidP="00E50257">
      <w:pPr>
        <w:pStyle w:val="Bezproreda"/>
        <w:jc w:val="center"/>
        <w:rPr>
          <w:b/>
          <w:sz w:val="24"/>
          <w:szCs w:val="24"/>
          <w:lang w:eastAsia="hr-HR"/>
        </w:rPr>
      </w:pPr>
    </w:p>
    <w:p w:rsidR="00E50257" w:rsidRDefault="00ED7626" w:rsidP="001660FD">
      <w:pPr>
        <w:pStyle w:val="Odlomakpopisa"/>
        <w:numPr>
          <w:ilvl w:val="0"/>
          <w:numId w:val="4"/>
        </w:numPr>
        <w:rPr>
          <w:rFonts w:eastAsia="Times New Roman" w:cs="Arial"/>
          <w:bCs/>
          <w:color w:val="000000"/>
          <w:lang w:eastAsia="hr-HR"/>
        </w:rPr>
      </w:pPr>
      <w:r>
        <w:rPr>
          <w:rFonts w:eastAsia="Times New Roman" w:cs="Arial"/>
          <w:b/>
          <w:bCs/>
          <w:color w:val="000000"/>
          <w:lang w:eastAsia="hr-HR"/>
        </w:rPr>
        <w:t>UČITELJ</w:t>
      </w:r>
      <w:r w:rsidR="00E50257">
        <w:rPr>
          <w:rFonts w:eastAsia="Times New Roman" w:cs="Arial"/>
          <w:b/>
          <w:bCs/>
          <w:color w:val="000000"/>
          <w:lang w:eastAsia="hr-HR"/>
        </w:rPr>
        <w:t>/</w:t>
      </w:r>
      <w:r w:rsidR="001660FD" w:rsidRPr="001660FD">
        <w:rPr>
          <w:rFonts w:eastAsia="Times New Roman" w:cs="Arial"/>
          <w:b/>
          <w:bCs/>
          <w:color w:val="000000"/>
          <w:lang w:eastAsia="hr-HR"/>
        </w:rPr>
        <w:t xml:space="preserve">ICA </w:t>
      </w:r>
      <w:r w:rsidR="001150A3">
        <w:rPr>
          <w:rFonts w:eastAsia="Times New Roman" w:cs="Arial"/>
          <w:b/>
          <w:bCs/>
          <w:color w:val="000000"/>
          <w:lang w:eastAsia="hr-HR"/>
        </w:rPr>
        <w:t>INFORMATIKE</w:t>
      </w:r>
      <w:r w:rsidR="001660FD" w:rsidRPr="001660FD">
        <w:rPr>
          <w:rFonts w:eastAsia="Times New Roman" w:cs="Arial"/>
          <w:b/>
          <w:bCs/>
          <w:color w:val="000000"/>
          <w:lang w:eastAsia="hr-HR"/>
        </w:rPr>
        <w:t xml:space="preserve">  </w:t>
      </w:r>
    </w:p>
    <w:p w:rsidR="001660FD" w:rsidRPr="001660FD" w:rsidRDefault="0010671D" w:rsidP="00E50257">
      <w:pPr>
        <w:pStyle w:val="Odlomakpopisa"/>
        <w:rPr>
          <w:rFonts w:eastAsia="Times New Roman" w:cs="Arial"/>
          <w:bCs/>
          <w:color w:val="000000"/>
          <w:lang w:eastAsia="hr-HR"/>
        </w:rPr>
      </w:pPr>
      <w:r>
        <w:rPr>
          <w:rFonts w:eastAsia="Times New Roman" w:cs="Arial"/>
          <w:bCs/>
          <w:color w:val="000000"/>
          <w:lang w:eastAsia="hr-HR"/>
        </w:rPr>
        <w:t>1</w:t>
      </w:r>
      <w:r w:rsidR="001660FD" w:rsidRPr="001660FD">
        <w:rPr>
          <w:rFonts w:eastAsia="Times New Roman" w:cs="Arial"/>
          <w:bCs/>
          <w:color w:val="000000"/>
          <w:lang w:eastAsia="hr-HR"/>
        </w:rPr>
        <w:t xml:space="preserve"> izvršitelj</w:t>
      </w:r>
      <w:r w:rsidR="00ED7626">
        <w:rPr>
          <w:rFonts w:eastAsia="Times New Roman" w:cs="Arial"/>
          <w:bCs/>
          <w:color w:val="000000"/>
          <w:lang w:eastAsia="hr-HR"/>
        </w:rPr>
        <w:t xml:space="preserve"> </w:t>
      </w:r>
      <w:r w:rsidR="00ED7626" w:rsidRPr="001660FD">
        <w:rPr>
          <w:rFonts w:eastAsia="Times New Roman" w:cs="Arial"/>
          <w:bCs/>
          <w:color w:val="000000"/>
          <w:lang w:eastAsia="hr-HR"/>
        </w:rPr>
        <w:t xml:space="preserve"> </w:t>
      </w:r>
      <w:r w:rsidR="001660FD" w:rsidRPr="001660FD">
        <w:rPr>
          <w:rFonts w:eastAsia="Times New Roman" w:cs="Arial"/>
          <w:bCs/>
          <w:color w:val="000000"/>
          <w:lang w:eastAsia="hr-HR"/>
        </w:rPr>
        <w:t>(m/ž)</w:t>
      </w:r>
      <w:r w:rsidR="001660FD">
        <w:rPr>
          <w:rFonts w:eastAsia="Times New Roman" w:cs="Arial"/>
          <w:bCs/>
          <w:color w:val="000000"/>
          <w:lang w:eastAsia="hr-HR"/>
        </w:rPr>
        <w:t xml:space="preserve"> na </w:t>
      </w:r>
      <w:r w:rsidR="001150A3">
        <w:rPr>
          <w:rFonts w:eastAsia="Times New Roman" w:cs="Arial"/>
          <w:bCs/>
          <w:color w:val="000000"/>
          <w:lang w:eastAsia="hr-HR"/>
        </w:rPr>
        <w:t>ne</w:t>
      </w:r>
      <w:r w:rsidR="00E50257">
        <w:rPr>
          <w:rFonts w:eastAsia="Times New Roman" w:cs="Arial"/>
          <w:bCs/>
          <w:color w:val="000000"/>
          <w:lang w:eastAsia="hr-HR"/>
        </w:rPr>
        <w:t xml:space="preserve">određeno, puno radno vrijeme </w:t>
      </w:r>
      <w:r w:rsidR="00C3007A">
        <w:rPr>
          <w:rFonts w:eastAsia="Times New Roman" w:cs="Arial"/>
          <w:bCs/>
          <w:color w:val="000000"/>
          <w:lang w:eastAsia="hr-HR"/>
        </w:rPr>
        <w:t>(40 sati</w:t>
      </w:r>
      <w:r w:rsidR="00685BFE">
        <w:rPr>
          <w:rFonts w:eastAsia="Times New Roman" w:cs="Arial"/>
          <w:bCs/>
          <w:color w:val="000000"/>
          <w:lang w:eastAsia="hr-HR"/>
        </w:rPr>
        <w:t xml:space="preserve"> tjedno)</w:t>
      </w:r>
    </w:p>
    <w:p w:rsidR="006F5EC7" w:rsidRPr="001660FD" w:rsidRDefault="00801A2C" w:rsidP="006F5EC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/>
          <w:color w:val="000000"/>
          <w:lang w:eastAsia="hr-HR"/>
        </w:rPr>
      </w:pPr>
      <w:r>
        <w:rPr>
          <w:rFonts w:eastAsia="Times New Roman" w:cs="Arial"/>
          <w:bCs/>
          <w:color w:val="000000"/>
          <w:lang w:eastAsia="hr-HR"/>
        </w:rPr>
        <w:t>Uz opće uvjete za zasnivanje radnog odnosa prema Zakonu o radu (NN</w:t>
      </w:r>
      <w:r w:rsidR="00BA5E2C">
        <w:rPr>
          <w:rFonts w:eastAsia="Times New Roman" w:cs="Arial"/>
          <w:bCs/>
          <w:color w:val="000000"/>
          <w:lang w:eastAsia="hr-HR"/>
        </w:rPr>
        <w:t xml:space="preserve"> </w:t>
      </w:r>
      <w:r>
        <w:rPr>
          <w:rFonts w:eastAsia="Times New Roman" w:cs="Arial"/>
          <w:bCs/>
          <w:color w:val="000000"/>
          <w:lang w:eastAsia="hr-HR"/>
        </w:rPr>
        <w:t>93/14, 127/17,</w:t>
      </w:r>
      <w:r w:rsidR="00BA5E2C">
        <w:rPr>
          <w:rFonts w:eastAsia="Times New Roman" w:cs="Arial"/>
          <w:bCs/>
          <w:color w:val="000000"/>
          <w:lang w:eastAsia="hr-HR"/>
        </w:rPr>
        <w:t xml:space="preserve"> </w:t>
      </w:r>
      <w:r>
        <w:rPr>
          <w:rFonts w:eastAsia="Times New Roman" w:cs="Arial"/>
          <w:bCs/>
          <w:color w:val="000000"/>
          <w:lang w:eastAsia="hr-HR"/>
        </w:rPr>
        <w:t>98/19) i</w:t>
      </w:r>
      <w:r w:rsidR="001660FD">
        <w:rPr>
          <w:rFonts w:eastAsia="Times New Roman" w:cs="Arial"/>
          <w:bCs/>
          <w:color w:val="000000"/>
          <w:lang w:eastAsia="hr-HR"/>
        </w:rPr>
        <w:t xml:space="preserve"> </w:t>
      </w:r>
      <w:r w:rsidR="006F5EC7">
        <w:rPr>
          <w:rFonts w:eastAsia="Times New Roman" w:cs="Arial"/>
          <w:bCs/>
          <w:color w:val="000000"/>
          <w:lang w:eastAsia="hr-HR"/>
        </w:rPr>
        <w:t xml:space="preserve">prema članku 105., stavku 6. Zakona o odgoju i obrazovanju u osnovnoj i srednjoj školi </w:t>
      </w:r>
      <w:r w:rsidR="006F5EC7" w:rsidRPr="00656EF9">
        <w:rPr>
          <w:color w:val="000000" w:themeColor="text1"/>
        </w:rPr>
        <w:t>(NN </w:t>
      </w:r>
      <w:hyperlink r:id="rId8" w:history="1">
        <w:r w:rsidR="006F5EC7" w:rsidRPr="00656EF9">
          <w:rPr>
            <w:rStyle w:val="Hiperveza"/>
            <w:color w:val="000000" w:themeColor="text1"/>
            <w:u w:val="none"/>
          </w:rPr>
          <w:t>87/08</w:t>
        </w:r>
      </w:hyperlink>
      <w:r w:rsidR="006F5EC7" w:rsidRPr="00656EF9">
        <w:rPr>
          <w:color w:val="000000" w:themeColor="text1"/>
        </w:rPr>
        <w:t>, </w:t>
      </w:r>
      <w:hyperlink r:id="rId9" w:history="1">
        <w:r w:rsidR="006F5EC7" w:rsidRPr="00656EF9">
          <w:rPr>
            <w:rStyle w:val="Hiperveza"/>
            <w:color w:val="000000" w:themeColor="text1"/>
            <w:u w:val="none"/>
          </w:rPr>
          <w:t>86/09</w:t>
        </w:r>
      </w:hyperlink>
      <w:r w:rsidR="006F5EC7" w:rsidRPr="00656EF9">
        <w:rPr>
          <w:color w:val="000000" w:themeColor="text1"/>
        </w:rPr>
        <w:t>, </w:t>
      </w:r>
      <w:hyperlink r:id="rId10" w:history="1">
        <w:r w:rsidR="006F5EC7" w:rsidRPr="00656EF9">
          <w:rPr>
            <w:rStyle w:val="Hiperveza"/>
            <w:color w:val="000000" w:themeColor="text1"/>
            <w:u w:val="none"/>
          </w:rPr>
          <w:t>92/10</w:t>
        </w:r>
      </w:hyperlink>
      <w:r w:rsidR="006F5EC7" w:rsidRPr="00656EF9">
        <w:rPr>
          <w:color w:val="000000" w:themeColor="text1"/>
        </w:rPr>
        <w:t>, </w:t>
      </w:r>
      <w:hyperlink r:id="rId11" w:history="1">
        <w:r w:rsidR="006F5EC7" w:rsidRPr="00656EF9">
          <w:rPr>
            <w:rStyle w:val="Hiperveza"/>
            <w:color w:val="000000" w:themeColor="text1"/>
            <w:u w:val="none"/>
          </w:rPr>
          <w:t>105/10</w:t>
        </w:r>
      </w:hyperlink>
      <w:r w:rsidR="006F5EC7" w:rsidRPr="00656EF9">
        <w:rPr>
          <w:color w:val="000000" w:themeColor="text1"/>
        </w:rPr>
        <w:t>, </w:t>
      </w:r>
      <w:hyperlink r:id="rId12" w:history="1">
        <w:r w:rsidR="006F5EC7" w:rsidRPr="00656EF9">
          <w:rPr>
            <w:rStyle w:val="Hiperveza"/>
            <w:color w:val="000000" w:themeColor="text1"/>
            <w:u w:val="none"/>
          </w:rPr>
          <w:t>90/11</w:t>
        </w:r>
      </w:hyperlink>
      <w:r w:rsidR="006F5EC7" w:rsidRPr="00656EF9">
        <w:rPr>
          <w:color w:val="000000" w:themeColor="text1"/>
        </w:rPr>
        <w:t>, </w:t>
      </w:r>
      <w:hyperlink r:id="rId13" w:history="1">
        <w:r w:rsidR="006F5EC7" w:rsidRPr="00656EF9">
          <w:rPr>
            <w:rStyle w:val="Hiperveza"/>
            <w:color w:val="000000" w:themeColor="text1"/>
            <w:u w:val="none"/>
          </w:rPr>
          <w:t>5/12</w:t>
        </w:r>
      </w:hyperlink>
      <w:r w:rsidR="006F5EC7" w:rsidRPr="00656EF9">
        <w:rPr>
          <w:color w:val="000000" w:themeColor="text1"/>
        </w:rPr>
        <w:t>, </w:t>
      </w:r>
      <w:hyperlink r:id="rId14" w:history="1">
        <w:r w:rsidR="006F5EC7" w:rsidRPr="00656EF9">
          <w:rPr>
            <w:rStyle w:val="Hiperveza"/>
            <w:color w:val="000000" w:themeColor="text1"/>
            <w:u w:val="none"/>
          </w:rPr>
          <w:t>16/12</w:t>
        </w:r>
      </w:hyperlink>
      <w:r w:rsidR="006F5EC7" w:rsidRPr="00656EF9">
        <w:rPr>
          <w:color w:val="000000" w:themeColor="text1"/>
        </w:rPr>
        <w:t>, </w:t>
      </w:r>
      <w:hyperlink r:id="rId15" w:history="1">
        <w:r w:rsidR="006F5EC7" w:rsidRPr="00656EF9">
          <w:rPr>
            <w:rStyle w:val="Hiperveza"/>
            <w:color w:val="000000" w:themeColor="text1"/>
            <w:u w:val="none"/>
          </w:rPr>
          <w:t>86/12</w:t>
        </w:r>
      </w:hyperlink>
      <w:r w:rsidR="006F5EC7" w:rsidRPr="00656EF9">
        <w:rPr>
          <w:color w:val="000000" w:themeColor="text1"/>
        </w:rPr>
        <w:t>, </w:t>
      </w:r>
      <w:hyperlink r:id="rId16" w:history="1">
        <w:r w:rsidR="006F5EC7" w:rsidRPr="00656EF9">
          <w:rPr>
            <w:rStyle w:val="Hiperveza"/>
            <w:color w:val="000000" w:themeColor="text1"/>
            <w:u w:val="none"/>
          </w:rPr>
          <w:t>126/12</w:t>
        </w:r>
      </w:hyperlink>
      <w:r w:rsidR="006F5EC7" w:rsidRPr="00656EF9">
        <w:rPr>
          <w:color w:val="000000" w:themeColor="text1"/>
        </w:rPr>
        <w:t>, </w:t>
      </w:r>
      <w:hyperlink r:id="rId17" w:history="1">
        <w:r w:rsidR="006F5EC7" w:rsidRPr="00656EF9">
          <w:rPr>
            <w:rStyle w:val="Hiperveza"/>
            <w:color w:val="000000" w:themeColor="text1"/>
            <w:u w:val="none"/>
          </w:rPr>
          <w:t>94/13</w:t>
        </w:r>
      </w:hyperlink>
      <w:r w:rsidR="006F5EC7" w:rsidRPr="00656EF9">
        <w:rPr>
          <w:color w:val="000000" w:themeColor="text1"/>
        </w:rPr>
        <w:t>, </w:t>
      </w:r>
      <w:hyperlink r:id="rId18" w:history="1">
        <w:r w:rsidR="006F5EC7" w:rsidRPr="00656EF9">
          <w:rPr>
            <w:rStyle w:val="Hiperveza"/>
            <w:color w:val="000000" w:themeColor="text1"/>
            <w:u w:val="none"/>
          </w:rPr>
          <w:t>152/14</w:t>
        </w:r>
      </w:hyperlink>
      <w:r w:rsidR="006F5EC7" w:rsidRPr="00656EF9">
        <w:rPr>
          <w:color w:val="000000" w:themeColor="text1"/>
        </w:rPr>
        <w:t>, </w:t>
      </w:r>
      <w:hyperlink r:id="rId19" w:history="1">
        <w:r w:rsidR="006F5EC7" w:rsidRPr="00656EF9">
          <w:rPr>
            <w:rStyle w:val="Hiperveza"/>
            <w:color w:val="000000" w:themeColor="text1"/>
            <w:u w:val="none"/>
          </w:rPr>
          <w:t>07/17</w:t>
        </w:r>
      </w:hyperlink>
      <w:r w:rsidR="006F5EC7" w:rsidRPr="00656EF9">
        <w:rPr>
          <w:color w:val="000000" w:themeColor="text1"/>
        </w:rPr>
        <w:t>, </w:t>
      </w:r>
      <w:hyperlink r:id="rId20" w:tgtFrame="_blank" w:history="1">
        <w:r w:rsidR="006F5EC7" w:rsidRPr="00656EF9">
          <w:rPr>
            <w:rStyle w:val="Hiperveza"/>
            <w:color w:val="000000" w:themeColor="text1"/>
            <w:u w:val="none"/>
          </w:rPr>
          <w:t>68/18</w:t>
        </w:r>
      </w:hyperlink>
      <w:r w:rsidR="006F5EC7" w:rsidRPr="00656EF9">
        <w:rPr>
          <w:color w:val="000000" w:themeColor="text1"/>
        </w:rPr>
        <w:t>, </w:t>
      </w:r>
      <w:hyperlink r:id="rId21" w:tgtFrame="_blank" w:history="1">
        <w:r w:rsidR="006F5EC7" w:rsidRPr="00656EF9">
          <w:rPr>
            <w:rStyle w:val="Hiperveza"/>
            <w:color w:val="000000" w:themeColor="text1"/>
            <w:u w:val="none"/>
          </w:rPr>
          <w:t>98/19</w:t>
        </w:r>
      </w:hyperlink>
      <w:r w:rsidR="006F5EC7" w:rsidRPr="00656EF9">
        <w:rPr>
          <w:color w:val="000000" w:themeColor="text1"/>
        </w:rPr>
        <w:t>, </w:t>
      </w:r>
      <w:hyperlink r:id="rId22" w:history="1">
        <w:r w:rsidR="006F5EC7" w:rsidRPr="00656EF9">
          <w:rPr>
            <w:rStyle w:val="Hiperveza"/>
            <w:color w:val="000000" w:themeColor="text1"/>
            <w:u w:val="none"/>
          </w:rPr>
          <w:t>64/20</w:t>
        </w:r>
      </w:hyperlink>
      <w:r w:rsidR="006F5EC7" w:rsidRPr="00656EF9">
        <w:t>)</w:t>
      </w:r>
      <w:r>
        <w:t xml:space="preserve">, kandidati trebaju ispunjavati i posebne uvjete prema </w:t>
      </w:r>
      <w:r w:rsidR="004C76AA" w:rsidRPr="00656EF9">
        <w:t>članku 17</w:t>
      </w:r>
      <w:r w:rsidR="006F5EC7" w:rsidRPr="00656EF9">
        <w:t>.  Pravilnika o odgovarajućoj vrsti obrazovanja učitelja i stručnih suradnika u osnovnoj</w:t>
      </w:r>
      <w:r w:rsidR="006F5EC7">
        <w:rPr>
          <w:rFonts w:eastAsia="Times New Roman" w:cs="Arial"/>
          <w:bCs/>
          <w:color w:val="000000"/>
          <w:lang w:eastAsia="hr-HR"/>
        </w:rPr>
        <w:t xml:space="preserve"> školi </w:t>
      </w:r>
      <w:r w:rsidR="00656EF9">
        <w:rPr>
          <w:rFonts w:eastAsia="Times New Roman" w:cs="Arial"/>
          <w:bCs/>
          <w:color w:val="000000"/>
          <w:lang w:eastAsia="hr-HR"/>
        </w:rPr>
        <w:t xml:space="preserve">  (</w:t>
      </w:r>
      <w:r w:rsidR="006F5EC7">
        <w:rPr>
          <w:rFonts w:eastAsia="Times New Roman" w:cs="Arial"/>
          <w:bCs/>
          <w:color w:val="000000"/>
          <w:lang w:eastAsia="hr-HR"/>
        </w:rPr>
        <w:t>NN 06/2019</w:t>
      </w:r>
      <w:r>
        <w:rPr>
          <w:rFonts w:eastAsia="Times New Roman" w:cs="Arial"/>
          <w:bCs/>
          <w:color w:val="000000"/>
          <w:lang w:eastAsia="hr-HR"/>
        </w:rPr>
        <w:t>., 75/2020.</w:t>
      </w:r>
      <w:r w:rsidR="006F5EC7">
        <w:rPr>
          <w:rFonts w:eastAsia="Times New Roman" w:cs="Arial"/>
          <w:bCs/>
          <w:color w:val="000000"/>
          <w:lang w:eastAsia="hr-HR"/>
        </w:rPr>
        <w:t>).</w:t>
      </w:r>
    </w:p>
    <w:p w:rsidR="00CE35FB" w:rsidRPr="001660FD" w:rsidRDefault="001F4BCA" w:rsidP="00182DA1">
      <w:pPr>
        <w:contextualSpacing/>
        <w:rPr>
          <w:rFonts w:eastAsia="Times New Roman" w:cs="Arial"/>
          <w:b/>
          <w:bCs/>
          <w:color w:val="000000"/>
          <w:u w:val="single"/>
          <w:lang w:eastAsia="hr-HR"/>
        </w:rPr>
      </w:pPr>
      <w:r w:rsidRPr="001660FD">
        <w:rPr>
          <w:rFonts w:eastAsia="Times New Roman" w:cs="Arial"/>
          <w:b/>
          <w:color w:val="000000"/>
          <w:u w:val="single"/>
          <w:lang w:eastAsia="hr-HR"/>
        </w:rPr>
        <w:t> </w:t>
      </w:r>
      <w:r w:rsidR="001660FD" w:rsidRPr="001660FD">
        <w:rPr>
          <w:rFonts w:eastAsia="Times New Roman" w:cs="Arial"/>
          <w:b/>
          <w:bCs/>
          <w:color w:val="000000"/>
          <w:u w:val="single"/>
          <w:lang w:eastAsia="hr-HR"/>
        </w:rPr>
        <w:t xml:space="preserve">Uz prijavu za natječaj </w:t>
      </w:r>
      <w:r w:rsidRPr="001660FD">
        <w:rPr>
          <w:rFonts w:eastAsia="Times New Roman" w:cs="Arial"/>
          <w:b/>
          <w:bCs/>
          <w:color w:val="000000"/>
          <w:u w:val="single"/>
          <w:lang w:eastAsia="hr-HR"/>
        </w:rPr>
        <w:t>potrebno je priložiti:</w:t>
      </w:r>
    </w:p>
    <w:p w:rsidR="00182DA1" w:rsidRDefault="004854EB" w:rsidP="00182DA1">
      <w:pPr>
        <w:pStyle w:val="Odlomakpopisa"/>
        <w:numPr>
          <w:ilvl w:val="0"/>
          <w:numId w:val="3"/>
        </w:numPr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 xml:space="preserve">vlastoručno potpisana </w:t>
      </w:r>
      <w:r w:rsidR="00CE35FB">
        <w:rPr>
          <w:rFonts w:eastAsia="Times New Roman" w:cs="Arial"/>
          <w:color w:val="000000"/>
          <w:lang w:eastAsia="hr-HR"/>
        </w:rPr>
        <w:t>molba</w:t>
      </w:r>
    </w:p>
    <w:p w:rsidR="00CE35FB" w:rsidRPr="004D0C39" w:rsidRDefault="00CE35FB" w:rsidP="00182DA1">
      <w:pPr>
        <w:pStyle w:val="Odlomakpopisa"/>
        <w:numPr>
          <w:ilvl w:val="0"/>
          <w:numId w:val="3"/>
        </w:numPr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životopis</w:t>
      </w:r>
    </w:p>
    <w:p w:rsidR="00182DA1" w:rsidRPr="004D0C39" w:rsidRDefault="0051716A" w:rsidP="00182DA1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presliku diplome</w:t>
      </w:r>
    </w:p>
    <w:p w:rsidR="00182DA1" w:rsidRPr="004D0C39" w:rsidRDefault="0051716A" w:rsidP="00182DA1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presliku domovnice</w:t>
      </w:r>
    </w:p>
    <w:p w:rsidR="00962432" w:rsidRPr="004D0C39" w:rsidRDefault="001660FD" w:rsidP="00182DA1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potvrdu Hrvatskog zavoda za mirovinsko osiguranje ( HZMO) o podacima evidentiranim u bazi podataka HZMO-a, odnosno Elektronički zapis</w:t>
      </w:r>
    </w:p>
    <w:p w:rsidR="00112974" w:rsidRDefault="00182DA1" w:rsidP="00112974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 w:rsidRPr="004D0C39">
        <w:rPr>
          <w:rFonts w:eastAsia="Times New Roman" w:cs="Arial"/>
          <w:color w:val="000000"/>
          <w:lang w:eastAsia="hr-HR"/>
        </w:rPr>
        <w:t xml:space="preserve">uvjerenje  </w:t>
      </w:r>
      <w:r w:rsidR="00962432" w:rsidRPr="004D0C39">
        <w:rPr>
          <w:rFonts w:eastAsia="Times New Roman" w:cs="Arial"/>
          <w:color w:val="000000"/>
          <w:lang w:eastAsia="hr-HR"/>
        </w:rPr>
        <w:t>o nekažnjavanju u smislu</w:t>
      </w:r>
      <w:r w:rsidRPr="004D0C39">
        <w:rPr>
          <w:rFonts w:eastAsia="Times New Roman" w:cs="Arial"/>
          <w:color w:val="000000"/>
          <w:lang w:eastAsia="hr-HR"/>
        </w:rPr>
        <w:t xml:space="preserve"> članka 106. Zakona o odgoju i obrazovanju u osnovnoj i srednjoj školi </w:t>
      </w:r>
      <w:r w:rsidR="00962432" w:rsidRPr="004D0C39">
        <w:rPr>
          <w:rFonts w:eastAsia="Times New Roman" w:cs="Arial"/>
          <w:color w:val="000000"/>
          <w:lang w:eastAsia="hr-HR"/>
        </w:rPr>
        <w:t>(</w:t>
      </w:r>
      <w:r w:rsidRPr="004D0C39">
        <w:rPr>
          <w:rFonts w:eastAsia="Times New Roman" w:cs="Arial"/>
          <w:color w:val="000000"/>
          <w:lang w:eastAsia="hr-HR"/>
        </w:rPr>
        <w:t xml:space="preserve">ne starije od </w:t>
      </w:r>
      <w:r w:rsidR="0051716A">
        <w:rPr>
          <w:rFonts w:eastAsia="Times New Roman" w:cs="Arial"/>
          <w:color w:val="000000"/>
          <w:lang w:eastAsia="hr-HR"/>
        </w:rPr>
        <w:t>15 dana</w:t>
      </w:r>
      <w:r w:rsidR="00962432" w:rsidRPr="004D0C39">
        <w:rPr>
          <w:rFonts w:eastAsia="Times New Roman" w:cs="Arial"/>
          <w:color w:val="000000"/>
          <w:lang w:eastAsia="hr-HR"/>
        </w:rPr>
        <w:t>)</w:t>
      </w:r>
      <w:r w:rsidR="0051716A">
        <w:rPr>
          <w:rFonts w:eastAsia="Times New Roman" w:cs="Arial"/>
          <w:color w:val="000000"/>
          <w:lang w:eastAsia="hr-HR"/>
        </w:rPr>
        <w:t>.</w:t>
      </w:r>
    </w:p>
    <w:p w:rsidR="001D7041" w:rsidRPr="001D7041" w:rsidRDefault="001D7041" w:rsidP="001D704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 xml:space="preserve">U </w:t>
      </w:r>
      <w:r w:rsidRPr="001D7041">
        <w:rPr>
          <w:rFonts w:eastAsia="Times New Roman" w:cs="Arial"/>
          <w:color w:val="000000"/>
          <w:lang w:eastAsia="hr-HR"/>
        </w:rPr>
        <w:t>vlastoručno potpisanoj molbi potrebno je navesti osobno ime, adresu stanovanja, broj telefona od</w:t>
      </w:r>
      <w:r w:rsidR="0090489E">
        <w:rPr>
          <w:rFonts w:eastAsia="Times New Roman" w:cs="Arial"/>
          <w:color w:val="000000"/>
          <w:lang w:eastAsia="hr-HR"/>
        </w:rPr>
        <w:t>nosno mobitela</w:t>
      </w:r>
      <w:r w:rsidR="001C78E1">
        <w:rPr>
          <w:rFonts w:eastAsia="Times New Roman" w:cs="Arial"/>
          <w:color w:val="000000"/>
          <w:lang w:eastAsia="hr-HR"/>
        </w:rPr>
        <w:t>, e-mail adresu</w:t>
      </w:r>
      <w:r w:rsidR="0090489E" w:rsidRPr="00A75BA7">
        <w:rPr>
          <w:rFonts w:eastAsia="Times New Roman" w:cs="Arial"/>
          <w:color w:val="000000"/>
          <w:lang w:eastAsia="hr-HR"/>
        </w:rPr>
        <w:t xml:space="preserve"> te naziv radnog mjesta na koje se kandidat prijavljuje.</w:t>
      </w:r>
    </w:p>
    <w:p w:rsidR="001D7041" w:rsidRPr="001D7041" w:rsidRDefault="001D7041" w:rsidP="001D704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 w:rsidRPr="001D7041">
        <w:rPr>
          <w:rFonts w:eastAsia="Times New Roman" w:cs="Arial"/>
          <w:color w:val="000000"/>
          <w:lang w:eastAsia="hr-HR"/>
        </w:rPr>
        <w:t>Na natječaj se mogu javiti muške i ženske osobe u skladu sa Zakonom o ravnopravnost</w:t>
      </w:r>
      <w:r>
        <w:rPr>
          <w:rFonts w:eastAsia="Times New Roman" w:cs="Arial"/>
          <w:color w:val="000000"/>
          <w:lang w:eastAsia="hr-HR"/>
        </w:rPr>
        <w:t>i spolova (Narodne novine 82/08 i</w:t>
      </w:r>
      <w:r w:rsidR="003D10EE">
        <w:rPr>
          <w:rFonts w:eastAsia="Times New Roman" w:cs="Arial"/>
          <w:color w:val="000000"/>
          <w:lang w:eastAsia="hr-HR"/>
        </w:rPr>
        <w:t xml:space="preserve"> 69/17</w:t>
      </w:r>
      <w:r w:rsidRPr="001D7041">
        <w:rPr>
          <w:rFonts w:eastAsia="Times New Roman" w:cs="Arial"/>
          <w:color w:val="000000"/>
          <w:lang w:eastAsia="hr-HR"/>
        </w:rPr>
        <w:t>)</w:t>
      </w:r>
      <w:r w:rsidR="00723406">
        <w:rPr>
          <w:rFonts w:eastAsia="Times New Roman" w:cs="Arial"/>
          <w:color w:val="000000"/>
          <w:lang w:eastAsia="hr-HR"/>
        </w:rPr>
        <w:t>.</w:t>
      </w:r>
    </w:p>
    <w:p w:rsidR="001D7041" w:rsidRPr="001D7041" w:rsidRDefault="001D7041" w:rsidP="001D704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 w:rsidRPr="001D7041">
        <w:rPr>
          <w:rFonts w:eastAsia="Times New Roman" w:cs="Arial"/>
          <w:color w:val="000000"/>
          <w:lang w:eastAsia="hr-HR"/>
        </w:rPr>
        <w:t>Radni odnos u školskoj ustanovi ne može zasnovati osoba za čiji prijam postoje zapreke iz članka 106. Zakona o odgoju i obrazovanju u osnovnoj i srednjoj školi.</w:t>
      </w:r>
    </w:p>
    <w:p w:rsidR="00575FAC" w:rsidRDefault="00575FAC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 w:rsidRPr="004D0C39">
        <w:rPr>
          <w:rFonts w:eastAsia="Times New Roman" w:cs="Arial"/>
          <w:color w:val="000000"/>
          <w:lang w:eastAsia="hr-HR"/>
        </w:rPr>
        <w:t xml:space="preserve">Kandidati </w:t>
      </w:r>
      <w:r w:rsidR="002B326F" w:rsidRPr="004D0C39">
        <w:rPr>
          <w:rFonts w:eastAsia="Times New Roman" w:cs="Arial"/>
          <w:color w:val="000000"/>
          <w:lang w:eastAsia="hr-HR"/>
        </w:rPr>
        <w:t>koji</w:t>
      </w:r>
      <w:r w:rsidR="001F4BCA" w:rsidRPr="004D0C39">
        <w:rPr>
          <w:rFonts w:eastAsia="Times New Roman" w:cs="Arial"/>
          <w:color w:val="000000"/>
          <w:lang w:eastAsia="hr-HR"/>
        </w:rPr>
        <w:t xml:space="preserve"> ostvaruj</w:t>
      </w:r>
      <w:r w:rsidRPr="004D0C39">
        <w:rPr>
          <w:rFonts w:eastAsia="Times New Roman" w:cs="Arial"/>
          <w:color w:val="000000"/>
          <w:lang w:eastAsia="hr-HR"/>
        </w:rPr>
        <w:t>u</w:t>
      </w:r>
      <w:r w:rsidR="001F4BCA" w:rsidRPr="004D0C39">
        <w:rPr>
          <w:rFonts w:eastAsia="Times New Roman" w:cs="Arial"/>
          <w:color w:val="000000"/>
          <w:lang w:eastAsia="hr-HR"/>
        </w:rPr>
        <w:t xml:space="preserve"> pravo prednosti pri zapošljavanju p</w:t>
      </w:r>
      <w:r w:rsidR="002B326F" w:rsidRPr="004D0C39">
        <w:rPr>
          <w:rFonts w:eastAsia="Times New Roman" w:cs="Arial"/>
          <w:color w:val="000000"/>
          <w:lang w:eastAsia="hr-HR"/>
        </w:rPr>
        <w:t xml:space="preserve">rema posebnim propisima </w:t>
      </w:r>
      <w:r w:rsidRPr="004D0C39">
        <w:rPr>
          <w:rFonts w:eastAsia="Times New Roman" w:cs="Arial"/>
          <w:color w:val="000000"/>
          <w:lang w:eastAsia="hr-HR"/>
        </w:rPr>
        <w:t xml:space="preserve">dužni su pozvati se na to pravo u prijavi </w:t>
      </w:r>
      <w:r w:rsidR="0014280E" w:rsidRPr="004D0C39">
        <w:rPr>
          <w:rFonts w:eastAsia="Times New Roman" w:cs="Arial"/>
          <w:color w:val="000000"/>
          <w:lang w:eastAsia="hr-HR"/>
        </w:rPr>
        <w:t>natječaj</w:t>
      </w:r>
      <w:r w:rsidR="00E50257">
        <w:rPr>
          <w:rFonts w:eastAsia="Times New Roman" w:cs="Arial"/>
          <w:color w:val="000000"/>
          <w:lang w:eastAsia="hr-HR"/>
        </w:rPr>
        <w:t>a</w:t>
      </w:r>
      <w:r w:rsidR="001F4BCA" w:rsidRPr="004D0C39">
        <w:rPr>
          <w:rFonts w:eastAsia="Times New Roman" w:cs="Arial"/>
          <w:color w:val="000000"/>
          <w:lang w:eastAsia="hr-HR"/>
        </w:rPr>
        <w:t xml:space="preserve"> i priložiti </w:t>
      </w:r>
      <w:r w:rsidRPr="004D0C39">
        <w:rPr>
          <w:rFonts w:eastAsia="Times New Roman" w:cs="Arial"/>
          <w:color w:val="000000"/>
          <w:lang w:eastAsia="hr-HR"/>
        </w:rPr>
        <w:t xml:space="preserve">dokumentaciju na osnovi koje se to pravo ostvaruje, </w:t>
      </w:r>
      <w:r w:rsidRPr="0051716A">
        <w:rPr>
          <w:rFonts w:eastAsia="Times New Roman" w:cs="Arial"/>
          <w:b/>
          <w:color w:val="000000"/>
          <w:lang w:eastAsia="hr-HR"/>
        </w:rPr>
        <w:t>te ostvaruju prednost u odnosu na druge kandidate samo pod jednakim uvjetima.</w:t>
      </w:r>
      <w:r w:rsidRPr="004D0C39">
        <w:rPr>
          <w:rFonts w:eastAsia="Times New Roman" w:cs="Arial"/>
          <w:color w:val="000000"/>
          <w:lang w:eastAsia="hr-HR"/>
        </w:rPr>
        <w:t xml:space="preserve"> </w:t>
      </w:r>
      <w:r w:rsidR="001F4BCA" w:rsidRPr="004D0C39">
        <w:rPr>
          <w:rFonts w:eastAsia="Times New Roman" w:cs="Arial"/>
          <w:color w:val="000000"/>
          <w:lang w:eastAsia="hr-HR"/>
        </w:rPr>
        <w:t xml:space="preserve"> </w:t>
      </w:r>
    </w:p>
    <w:p w:rsidR="0051716A" w:rsidRPr="004D0C39" w:rsidRDefault="0051716A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263325" w:rsidRDefault="00112974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Style w:val="Hiperveza"/>
          <w:rFonts w:cs="Times New Roman"/>
        </w:rPr>
      </w:pPr>
      <w:r w:rsidRPr="004D0C39">
        <w:rPr>
          <w:rFonts w:cs="Times New Roman"/>
        </w:rPr>
        <w:t xml:space="preserve">Kandidat koji se poziva na pravo prednosti pri zapošljavanju u skladu sa člankom 101. Zakona o pravima hrvatskih branitelja iz Domovinskog rata i članova njihovih obitelji </w:t>
      </w:r>
      <w:r w:rsidR="00406664">
        <w:rPr>
          <w:rFonts w:cs="Times New Roman"/>
        </w:rPr>
        <w:t xml:space="preserve">(Narodne novine br. 121/17, 98/19, 84/21) </w:t>
      </w:r>
      <w:r w:rsidRPr="004D0C39">
        <w:rPr>
          <w:rFonts w:cs="Times New Roman"/>
        </w:rPr>
        <w:t xml:space="preserve">uz prijavu na natječaj dužan je priložiti </w:t>
      </w:r>
      <w:r w:rsidRPr="0051716A">
        <w:rPr>
          <w:rFonts w:cs="Times New Roman"/>
          <w:b/>
        </w:rPr>
        <w:t>pored dokaza o ispunjavanju traženih uvjeta i sve potrebne dokaze dostupne na poveznici Ministarstva hrvatskih branitelja</w:t>
      </w:r>
      <w:r w:rsidRPr="004D0C39">
        <w:rPr>
          <w:rFonts w:cs="Times New Roman"/>
        </w:rPr>
        <w:t xml:space="preserve">:  </w:t>
      </w:r>
      <w:hyperlink r:id="rId23" w:history="1">
        <w:r w:rsidRPr="004D0C39">
          <w:rPr>
            <w:rStyle w:val="Hiperveza"/>
            <w:rFonts w:cs="Times New Roman"/>
          </w:rPr>
          <w:t>https://branitelji.gov.hr/UserDocsImages/NG/12 Prosinac/Zapo%C5%A1ljavanje/Popis dokaza za ostvarivanje prava prednosti pri zapo%C5%A1ljavanju.pdf</w:t>
        </w:r>
      </w:hyperlink>
    </w:p>
    <w:p w:rsidR="00723406" w:rsidRDefault="00723406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Style w:val="Hiperveza"/>
          <w:rFonts w:cs="Times New Roman"/>
        </w:rPr>
      </w:pPr>
    </w:p>
    <w:p w:rsidR="00723406" w:rsidRDefault="00723406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lastRenderedPageBreak/>
        <w:t>Kandidat/kandidatkinja koji se pozivaju na prednost pri zapošljavanju sukladno čl.9. Zakona o profesionalnoj rehabilitaciji i zapošljavanju osoba sa inval</w:t>
      </w:r>
      <w:r w:rsidR="00375093">
        <w:rPr>
          <w:rFonts w:eastAsia="Times New Roman" w:cs="Arial"/>
          <w:color w:val="000000"/>
          <w:lang w:eastAsia="hr-HR"/>
        </w:rPr>
        <w:t>iditetom (NN157/13, 152/14, 39</w:t>
      </w:r>
      <w:r>
        <w:rPr>
          <w:rFonts w:eastAsia="Times New Roman" w:cs="Arial"/>
          <w:color w:val="000000"/>
          <w:lang w:eastAsia="hr-HR"/>
        </w:rPr>
        <w:t>/18</w:t>
      </w:r>
      <w:r w:rsidR="00375093">
        <w:rPr>
          <w:rFonts w:eastAsia="Times New Roman" w:cs="Arial"/>
          <w:color w:val="000000"/>
          <w:lang w:eastAsia="hr-HR"/>
        </w:rPr>
        <w:t xml:space="preserve"> i 32/20</w:t>
      </w:r>
      <w:r>
        <w:rPr>
          <w:rFonts w:eastAsia="Times New Roman" w:cs="Arial"/>
          <w:color w:val="000000"/>
          <w:lang w:eastAsia="hr-HR"/>
        </w:rPr>
        <w:t>) dužni su u prijavi na natječaj pozvati se na to pravo, te osim dokaza o ispunjavanju traženih uvjeta natječaja priložiti dokaz o utvrđenom statusu osobe sa invaliditetom.</w:t>
      </w:r>
    </w:p>
    <w:p w:rsidR="00723406" w:rsidRDefault="00723406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723406" w:rsidRDefault="00723406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Kandidat/kandidatkinja koji se pozivaju na prednost pri zapošljavanju sukladno čl. 48.f. Zakona o zaštiti vojnih i civilnih invalida (NN 33/92, 57/92, 77/92, 27/93, 02/94, 76/94,</w:t>
      </w:r>
      <w:r w:rsidR="00B04F5F">
        <w:rPr>
          <w:rFonts w:eastAsia="Times New Roman" w:cs="Arial"/>
          <w:color w:val="000000"/>
          <w:lang w:eastAsia="hr-HR"/>
        </w:rPr>
        <w:t xml:space="preserve"> 108/95, 108/96, 82/01, 103/03,</w:t>
      </w:r>
      <w:r>
        <w:rPr>
          <w:rFonts w:eastAsia="Times New Roman" w:cs="Arial"/>
          <w:color w:val="000000"/>
          <w:lang w:eastAsia="hr-HR"/>
        </w:rPr>
        <w:t xml:space="preserve"> 148/13</w:t>
      </w:r>
      <w:r w:rsidR="00B04F5F">
        <w:rPr>
          <w:rFonts w:eastAsia="Times New Roman" w:cs="Arial"/>
          <w:color w:val="000000"/>
          <w:lang w:eastAsia="hr-HR"/>
        </w:rPr>
        <w:t xml:space="preserve"> i 98/19</w:t>
      </w:r>
      <w:r>
        <w:rPr>
          <w:rFonts w:eastAsia="Times New Roman" w:cs="Arial"/>
          <w:color w:val="000000"/>
          <w:lang w:eastAsia="hr-HR"/>
        </w:rPr>
        <w:t xml:space="preserve">) </w:t>
      </w:r>
      <w:r w:rsidR="00F332D9">
        <w:rPr>
          <w:rFonts w:eastAsia="Times New Roman" w:cs="Arial"/>
          <w:color w:val="000000"/>
          <w:lang w:eastAsia="hr-HR"/>
        </w:rPr>
        <w:t xml:space="preserve"> </w:t>
      </w:r>
      <w:r>
        <w:rPr>
          <w:rFonts w:eastAsia="Times New Roman" w:cs="Arial"/>
          <w:color w:val="000000"/>
          <w:lang w:eastAsia="hr-HR"/>
        </w:rPr>
        <w:t>dužni su u prijavi priložiti osim dokaza o ispunjavanju traženih uvjeta natječaja i potvrdu o statusu vojnog/civilnog invalida rata.</w:t>
      </w:r>
    </w:p>
    <w:p w:rsidR="00E26445" w:rsidRDefault="00E26445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E26445" w:rsidRDefault="00E26445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Kandidat/kandidatkinja koji ostvaruju pravo prednosti pri zapošljavanju u skladu s člankom 48. Zakona o civilnim stradalnicima iz Domovinskog rata (Narodne novine br. 84/21), uz prijavu na natječaj dužne su u prijavi na natječaj pozvati se na to pravo i uz prijavu dostaviti i dokaze iz stavka 1., članka 49. Zakona o civilnim stradalnicima iz Dom</w:t>
      </w:r>
      <w:r w:rsidR="00C03E3A">
        <w:rPr>
          <w:rFonts w:eastAsia="Times New Roman" w:cs="Arial"/>
          <w:color w:val="000000"/>
          <w:lang w:eastAsia="hr-HR"/>
        </w:rPr>
        <w:t xml:space="preserve">ovinskog rata: </w:t>
      </w:r>
    </w:p>
    <w:p w:rsidR="00C03E3A" w:rsidRDefault="00664AEA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hyperlink r:id="rId24" w:history="1">
        <w:r w:rsidR="00C03E3A" w:rsidRPr="00483D30">
          <w:rPr>
            <w:rStyle w:val="Hiperveza"/>
            <w:rFonts w:eastAsia="Times New Roman" w:cs="Arial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03E3A" w:rsidRDefault="00C03E3A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723406" w:rsidRDefault="00723406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Kandidati potrebne dokumente dostavljaju u preslikama  koje se neće vraćati. Nakon odabira kandidata, a prije potpisivanja ugovora o radu odabrani kandidat će dostaviti na uvid originalne dokumente ili ovjerene preslike.</w:t>
      </w:r>
    </w:p>
    <w:p w:rsidR="00723406" w:rsidRDefault="00723406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723406" w:rsidRDefault="00723406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Kandidati prijavom na natječaj daju privolu za obradu osobnih podataka navedenih u svim dostavljenim prilozima odnosno ispravama za potrebe provedbe natječajnog postupka, a sukladno odredbama Opće uredbe (EU) 2016/79 o zaštiti osobnih podataka i Zakona o provedbi Opće uredbe o zaštiti podataka (Narodne novine, broj 42/18).</w:t>
      </w:r>
    </w:p>
    <w:p w:rsidR="00723406" w:rsidRDefault="00723406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723406" w:rsidRDefault="00723406" w:rsidP="00723406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hr-HR"/>
        </w:rPr>
      </w:pPr>
      <w:r w:rsidRPr="001660FD">
        <w:rPr>
          <w:rFonts w:eastAsia="Times New Roman" w:cs="Arial"/>
          <w:b/>
          <w:color w:val="000000"/>
          <w:lang w:eastAsia="hr-HR"/>
        </w:rPr>
        <w:t>Nepotpune i nepravodobne</w:t>
      </w:r>
      <w:r>
        <w:rPr>
          <w:rFonts w:eastAsia="Times New Roman" w:cs="Arial"/>
          <w:b/>
          <w:color w:val="000000"/>
          <w:lang w:eastAsia="hr-HR"/>
        </w:rPr>
        <w:t xml:space="preserve"> prijave neće se razmatrati niti će podnositelji takvih prijava naknadno biti pozvani na dopunu prijave. </w:t>
      </w:r>
    </w:p>
    <w:p w:rsidR="00723406" w:rsidRPr="004D0C39" w:rsidRDefault="00723406" w:rsidP="00723406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Odabiru kandidata prethodi postupak selekcije kandidata putem razgovora (intervjua) s kandidatom u skladu s člankom 12. Pravilnika o načinu i postupku zapošljavanja u Osnovnoj školi Vrbani. O terminu provođenja selekcijskog postupka kandidati/kandidatkinje će biti pravovremeno obaviješteni putem mrežne stranice škole i osobno telefonski. Smatrat će se da je kandidat/kinja koji se ne odazove selekcijskom postupku na koji je pozvan, odustao od prijave te se njegova prijava neće uzimati u obzir u daljnjem postupku.</w:t>
      </w:r>
      <w:r>
        <w:rPr>
          <w:rFonts w:eastAsia="Times New Roman" w:cs="Arial"/>
          <w:color w:val="000000"/>
          <w:lang w:eastAsia="hr-HR"/>
        </w:rPr>
        <w:br/>
        <w:t>Osobe koje ne ulaze na listu kandidata Škola ne obavještava o razlozima istog.</w:t>
      </w:r>
    </w:p>
    <w:p w:rsidR="00723406" w:rsidRDefault="00723406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cs="Times New Roman"/>
        </w:rPr>
      </w:pPr>
      <w:r w:rsidRPr="004D0C39">
        <w:rPr>
          <w:rFonts w:eastAsia="Times New Roman" w:cs="Arial"/>
          <w:color w:val="000000"/>
          <w:lang w:eastAsia="hr-HR"/>
        </w:rPr>
        <w:t xml:space="preserve">O rezultatima natječaja kandidati će biti obavješteni putem mrežne </w:t>
      </w:r>
      <w:r>
        <w:rPr>
          <w:rFonts w:eastAsia="Times New Roman" w:cs="Arial"/>
          <w:color w:val="000000"/>
          <w:lang w:eastAsia="hr-HR"/>
        </w:rPr>
        <w:t>stranice Škole najkasnije u roku od 15 dana od dana sklapanja ugovora o radu s odabranim/odabranom kandidatom/kandidatkinjom. U slučaju da se na natječaj prijave kandidati/kandidatkinje koji se pozivaju na pravo prednosti pri zapošljavanju prema posebnom propisu, svi će kandidati biti obaviješteni i prema članku 15. stavku 4. Pravilnika o načinu i postupku zapošljavanja u Osnovnoj školi Vrbani.</w:t>
      </w:r>
    </w:p>
    <w:p w:rsidR="00263325" w:rsidRPr="004D0C39" w:rsidRDefault="00263325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1F4BCA" w:rsidRPr="004D0C39" w:rsidRDefault="001F4BCA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 w:rsidRPr="004D0C39">
        <w:rPr>
          <w:rFonts w:eastAsia="Times New Roman" w:cs="Arial"/>
          <w:b/>
          <w:bCs/>
          <w:color w:val="000000"/>
          <w:lang w:eastAsia="hr-HR"/>
        </w:rPr>
        <w:t>Rok za podnošenje prijave:</w:t>
      </w:r>
      <w:r w:rsidRPr="004D0C39">
        <w:rPr>
          <w:rFonts w:eastAsia="Times New Roman" w:cs="Arial"/>
          <w:color w:val="000000"/>
          <w:lang w:eastAsia="hr-HR"/>
        </w:rPr>
        <w:t> osam</w:t>
      </w:r>
      <w:r w:rsidR="00962432" w:rsidRPr="004D0C39">
        <w:rPr>
          <w:rFonts w:eastAsia="Times New Roman" w:cs="Arial"/>
          <w:color w:val="000000"/>
          <w:lang w:eastAsia="hr-HR"/>
        </w:rPr>
        <w:t xml:space="preserve"> (8) </w:t>
      </w:r>
      <w:r w:rsidRPr="004D0C39">
        <w:rPr>
          <w:rFonts w:eastAsia="Times New Roman" w:cs="Arial"/>
          <w:color w:val="000000"/>
          <w:lang w:eastAsia="hr-HR"/>
        </w:rPr>
        <w:t>dana od dana objave natječaja.</w:t>
      </w:r>
    </w:p>
    <w:p w:rsidR="0090489E" w:rsidRDefault="0090489E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b/>
          <w:bCs/>
          <w:color w:val="000000"/>
          <w:lang w:eastAsia="hr-HR"/>
        </w:rPr>
      </w:pPr>
    </w:p>
    <w:p w:rsidR="00E647CB" w:rsidRPr="004D0C39" w:rsidRDefault="001F4BCA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 w:rsidRPr="001660FD">
        <w:rPr>
          <w:rFonts w:eastAsia="Times New Roman" w:cs="Arial"/>
          <w:b/>
          <w:bCs/>
          <w:color w:val="000000"/>
          <w:lang w:eastAsia="hr-HR"/>
        </w:rPr>
        <w:t xml:space="preserve">Prijave </w:t>
      </w:r>
      <w:r w:rsidR="00E647CB" w:rsidRPr="001660FD">
        <w:rPr>
          <w:rFonts w:eastAsia="Times New Roman" w:cs="Arial"/>
          <w:b/>
          <w:bCs/>
          <w:color w:val="000000"/>
          <w:lang w:eastAsia="hr-HR"/>
        </w:rPr>
        <w:t>s dokazima o ispunjavanju uvjeta dostaviti</w:t>
      </w:r>
      <w:r w:rsidR="00962432" w:rsidRPr="001660FD">
        <w:rPr>
          <w:rFonts w:eastAsia="Times New Roman" w:cs="Arial"/>
          <w:b/>
          <w:bCs/>
          <w:color w:val="000000"/>
          <w:lang w:eastAsia="hr-HR"/>
        </w:rPr>
        <w:t xml:space="preserve"> poštom</w:t>
      </w:r>
      <w:r w:rsidR="00E647CB" w:rsidRPr="001660FD">
        <w:rPr>
          <w:rFonts w:eastAsia="Times New Roman" w:cs="Arial"/>
          <w:b/>
          <w:bCs/>
          <w:color w:val="000000"/>
          <w:lang w:eastAsia="hr-HR"/>
        </w:rPr>
        <w:t xml:space="preserve"> na adresu</w:t>
      </w:r>
      <w:r w:rsidR="00962432" w:rsidRPr="001660FD">
        <w:rPr>
          <w:rFonts w:eastAsia="Times New Roman" w:cs="Arial"/>
          <w:b/>
          <w:bCs/>
          <w:color w:val="000000"/>
          <w:lang w:eastAsia="hr-HR"/>
        </w:rPr>
        <w:t xml:space="preserve"> škole</w:t>
      </w:r>
      <w:r w:rsidRPr="004D0C39">
        <w:rPr>
          <w:rFonts w:eastAsia="Times New Roman" w:cs="Arial"/>
          <w:b/>
          <w:bCs/>
          <w:color w:val="000000"/>
          <w:lang w:eastAsia="hr-HR"/>
        </w:rPr>
        <w:t>:</w:t>
      </w:r>
      <w:r w:rsidRPr="004D0C39">
        <w:rPr>
          <w:rFonts w:eastAsia="Times New Roman" w:cs="Arial"/>
          <w:color w:val="000000"/>
          <w:lang w:eastAsia="hr-HR"/>
        </w:rPr>
        <w:t xml:space="preserve"> Osnovna škola </w:t>
      </w:r>
      <w:r w:rsidR="0051716A">
        <w:rPr>
          <w:rFonts w:eastAsia="Times New Roman" w:cs="Arial"/>
          <w:color w:val="000000"/>
          <w:lang w:eastAsia="hr-HR"/>
        </w:rPr>
        <w:t>Vrbani</w:t>
      </w:r>
      <w:r w:rsidRPr="004D0C39">
        <w:rPr>
          <w:rFonts w:eastAsia="Times New Roman" w:cs="Arial"/>
          <w:color w:val="000000"/>
          <w:lang w:eastAsia="hr-HR"/>
        </w:rPr>
        <w:t>, Zagre</w:t>
      </w:r>
      <w:r w:rsidR="002B326F" w:rsidRPr="004D0C39">
        <w:rPr>
          <w:rFonts w:eastAsia="Times New Roman" w:cs="Arial"/>
          <w:color w:val="000000"/>
          <w:lang w:eastAsia="hr-HR"/>
        </w:rPr>
        <w:t xml:space="preserve">b, </w:t>
      </w:r>
      <w:r w:rsidR="0051716A">
        <w:rPr>
          <w:rFonts w:eastAsia="Times New Roman" w:cs="Arial"/>
          <w:color w:val="000000"/>
          <w:lang w:eastAsia="hr-HR"/>
        </w:rPr>
        <w:t>Listopadska 8</w:t>
      </w:r>
      <w:r w:rsidR="002B326F" w:rsidRPr="004D0C39">
        <w:rPr>
          <w:rFonts w:eastAsia="Times New Roman" w:cs="Arial"/>
          <w:color w:val="000000"/>
          <w:lang w:eastAsia="hr-HR"/>
        </w:rPr>
        <w:t>, s naznakom „Z</w:t>
      </w:r>
      <w:r w:rsidRPr="004D0C39">
        <w:rPr>
          <w:rFonts w:eastAsia="Times New Roman" w:cs="Arial"/>
          <w:color w:val="000000"/>
          <w:lang w:eastAsia="hr-HR"/>
        </w:rPr>
        <w:t>a natječaj“.</w:t>
      </w:r>
      <w:r w:rsidR="00B103B9" w:rsidRPr="004D0C39">
        <w:rPr>
          <w:rFonts w:eastAsia="Times New Roman" w:cs="Arial"/>
          <w:color w:val="000000"/>
          <w:lang w:eastAsia="hr-HR"/>
        </w:rPr>
        <w:t xml:space="preserve"> </w:t>
      </w:r>
    </w:p>
    <w:sectPr w:rsidR="00E647CB" w:rsidRPr="004D0C39" w:rsidSect="00FA59BC"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AEA" w:rsidRDefault="00664AEA" w:rsidP="00962432">
      <w:pPr>
        <w:spacing w:after="0" w:line="240" w:lineRule="auto"/>
      </w:pPr>
      <w:r>
        <w:separator/>
      </w:r>
    </w:p>
  </w:endnote>
  <w:endnote w:type="continuationSeparator" w:id="0">
    <w:p w:rsidR="00664AEA" w:rsidRDefault="00664AEA" w:rsidP="0096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AEA" w:rsidRDefault="00664AEA" w:rsidP="00962432">
      <w:pPr>
        <w:spacing w:after="0" w:line="240" w:lineRule="auto"/>
      </w:pPr>
      <w:r>
        <w:separator/>
      </w:r>
    </w:p>
  </w:footnote>
  <w:footnote w:type="continuationSeparator" w:id="0">
    <w:p w:rsidR="00664AEA" w:rsidRDefault="00664AEA" w:rsidP="00962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E96"/>
    <w:multiLevelType w:val="multilevel"/>
    <w:tmpl w:val="7148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95F6A"/>
    <w:multiLevelType w:val="hybridMultilevel"/>
    <w:tmpl w:val="D312D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A578B"/>
    <w:multiLevelType w:val="hybridMultilevel"/>
    <w:tmpl w:val="271E2436"/>
    <w:lvl w:ilvl="0" w:tplc="75ACDFE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44921"/>
    <w:multiLevelType w:val="hybridMultilevel"/>
    <w:tmpl w:val="0EDEDD34"/>
    <w:lvl w:ilvl="0" w:tplc="5E74E4C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CA"/>
    <w:rsid w:val="000720F6"/>
    <w:rsid w:val="0009480B"/>
    <w:rsid w:val="000E2D49"/>
    <w:rsid w:val="000F2D94"/>
    <w:rsid w:val="0010671D"/>
    <w:rsid w:val="00112974"/>
    <w:rsid w:val="001150A3"/>
    <w:rsid w:val="00133560"/>
    <w:rsid w:val="00141CD5"/>
    <w:rsid w:val="0014280E"/>
    <w:rsid w:val="00160CFE"/>
    <w:rsid w:val="001660FD"/>
    <w:rsid w:val="00182DA1"/>
    <w:rsid w:val="001C5306"/>
    <w:rsid w:val="001C78E1"/>
    <w:rsid w:val="001D7041"/>
    <w:rsid w:val="001E6F54"/>
    <w:rsid w:val="001F2881"/>
    <w:rsid w:val="001F4BCA"/>
    <w:rsid w:val="001F7552"/>
    <w:rsid w:val="00263325"/>
    <w:rsid w:val="002B326F"/>
    <w:rsid w:val="002D4834"/>
    <w:rsid w:val="002D780F"/>
    <w:rsid w:val="002F0960"/>
    <w:rsid w:val="00371014"/>
    <w:rsid w:val="00375093"/>
    <w:rsid w:val="003803D1"/>
    <w:rsid w:val="003A58C4"/>
    <w:rsid w:val="003A6E97"/>
    <w:rsid w:val="003C3BFC"/>
    <w:rsid w:val="003D10EE"/>
    <w:rsid w:val="00406664"/>
    <w:rsid w:val="004209CE"/>
    <w:rsid w:val="0042294D"/>
    <w:rsid w:val="0044031C"/>
    <w:rsid w:val="004854EB"/>
    <w:rsid w:val="004C76AA"/>
    <w:rsid w:val="004D0C39"/>
    <w:rsid w:val="004E176A"/>
    <w:rsid w:val="0051716A"/>
    <w:rsid w:val="00555512"/>
    <w:rsid w:val="0055564C"/>
    <w:rsid w:val="00575FAC"/>
    <w:rsid w:val="00603B38"/>
    <w:rsid w:val="00621907"/>
    <w:rsid w:val="00627F31"/>
    <w:rsid w:val="00656EF9"/>
    <w:rsid w:val="00664AEA"/>
    <w:rsid w:val="00671DED"/>
    <w:rsid w:val="00680989"/>
    <w:rsid w:val="00685BFE"/>
    <w:rsid w:val="00694C78"/>
    <w:rsid w:val="006957BF"/>
    <w:rsid w:val="006B5473"/>
    <w:rsid w:val="006F5EC7"/>
    <w:rsid w:val="006F7921"/>
    <w:rsid w:val="00703763"/>
    <w:rsid w:val="00723406"/>
    <w:rsid w:val="0073363A"/>
    <w:rsid w:val="007831E3"/>
    <w:rsid w:val="00793DF7"/>
    <w:rsid w:val="007E05A4"/>
    <w:rsid w:val="007F68CA"/>
    <w:rsid w:val="00801A2C"/>
    <w:rsid w:val="008667D2"/>
    <w:rsid w:val="008A48E0"/>
    <w:rsid w:val="008D46ED"/>
    <w:rsid w:val="008D4F72"/>
    <w:rsid w:val="008D59D9"/>
    <w:rsid w:val="0090489E"/>
    <w:rsid w:val="00917987"/>
    <w:rsid w:val="009305E7"/>
    <w:rsid w:val="00962432"/>
    <w:rsid w:val="009C4E4D"/>
    <w:rsid w:val="009F7D98"/>
    <w:rsid w:val="00A676CA"/>
    <w:rsid w:val="00A67F2B"/>
    <w:rsid w:val="00A71D3F"/>
    <w:rsid w:val="00A75BA7"/>
    <w:rsid w:val="00AC1D37"/>
    <w:rsid w:val="00AC6656"/>
    <w:rsid w:val="00AD0120"/>
    <w:rsid w:val="00AE2BC7"/>
    <w:rsid w:val="00B0224B"/>
    <w:rsid w:val="00B04F5F"/>
    <w:rsid w:val="00B103B9"/>
    <w:rsid w:val="00B37B57"/>
    <w:rsid w:val="00B57571"/>
    <w:rsid w:val="00B7191F"/>
    <w:rsid w:val="00BA5E2C"/>
    <w:rsid w:val="00C03E3A"/>
    <w:rsid w:val="00C3007A"/>
    <w:rsid w:val="00C35B8B"/>
    <w:rsid w:val="00C72B16"/>
    <w:rsid w:val="00CB025D"/>
    <w:rsid w:val="00CB497D"/>
    <w:rsid w:val="00CE1C43"/>
    <w:rsid w:val="00CE35FB"/>
    <w:rsid w:val="00CE3988"/>
    <w:rsid w:val="00D17224"/>
    <w:rsid w:val="00D557DF"/>
    <w:rsid w:val="00D75342"/>
    <w:rsid w:val="00DA1873"/>
    <w:rsid w:val="00DA71BA"/>
    <w:rsid w:val="00DB0611"/>
    <w:rsid w:val="00DC2232"/>
    <w:rsid w:val="00DD2B60"/>
    <w:rsid w:val="00DE53F2"/>
    <w:rsid w:val="00E26445"/>
    <w:rsid w:val="00E43574"/>
    <w:rsid w:val="00E50257"/>
    <w:rsid w:val="00E54EEF"/>
    <w:rsid w:val="00E60415"/>
    <w:rsid w:val="00E647CB"/>
    <w:rsid w:val="00E7045D"/>
    <w:rsid w:val="00E70FF9"/>
    <w:rsid w:val="00E7231A"/>
    <w:rsid w:val="00E77D75"/>
    <w:rsid w:val="00E9237F"/>
    <w:rsid w:val="00ED7626"/>
    <w:rsid w:val="00EE04E2"/>
    <w:rsid w:val="00EE2724"/>
    <w:rsid w:val="00EE75C2"/>
    <w:rsid w:val="00F23412"/>
    <w:rsid w:val="00F2389F"/>
    <w:rsid w:val="00F30D4E"/>
    <w:rsid w:val="00F332D9"/>
    <w:rsid w:val="00FA59BC"/>
    <w:rsid w:val="00FA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2C685"/>
  <w15:docId w15:val="{0322B64D-AC3A-418F-A7FE-ACF1D082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4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4F7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82DA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6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2432"/>
  </w:style>
  <w:style w:type="paragraph" w:styleId="Podnoje">
    <w:name w:val="footer"/>
    <w:basedOn w:val="Normal"/>
    <w:link w:val="PodnojeChar"/>
    <w:uiPriority w:val="99"/>
    <w:unhideWhenUsed/>
    <w:rsid w:val="0096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2432"/>
  </w:style>
  <w:style w:type="character" w:styleId="Hiperveza">
    <w:name w:val="Hyperlink"/>
    <w:basedOn w:val="Zadanifontodlomka"/>
    <w:uiPriority w:val="99"/>
    <w:unhideWhenUsed/>
    <w:rsid w:val="00112974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1716A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E502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6" TargetMode="External"/><Relationship Id="rId13" Type="http://schemas.openxmlformats.org/officeDocument/2006/relationships/hyperlink" Target="https://www.zakon.hr/cms.htm?id=71" TargetMode="External"/><Relationship Id="rId18" Type="http://schemas.openxmlformats.org/officeDocument/2006/relationships/hyperlink" Target="https://www.zakon.hr/cms.htm?id=167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408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70" TargetMode="External"/><Relationship Id="rId17" Type="http://schemas.openxmlformats.org/officeDocument/2006/relationships/hyperlink" Target="https://www.zakon.hr/cms.htm?id=48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182" TargetMode="External"/><Relationship Id="rId20" Type="http://schemas.openxmlformats.org/officeDocument/2006/relationships/hyperlink" Target="https://www.zakon.hr/cms.htm?id=3127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69" TargetMode="External"/><Relationship Id="rId2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73" TargetMode="External"/><Relationship Id="rId23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0" Type="http://schemas.openxmlformats.org/officeDocument/2006/relationships/hyperlink" Target="https://www.zakon.hr/cms.htm?id=68" TargetMode="External"/><Relationship Id="rId19" Type="http://schemas.openxmlformats.org/officeDocument/2006/relationships/hyperlink" Target="https://www.zakon.hr/cms.htm?id=177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67" TargetMode="External"/><Relationship Id="rId14" Type="http://schemas.openxmlformats.org/officeDocument/2006/relationships/hyperlink" Target="https://www.zakon.hr/cms.htm?id=72" TargetMode="External"/><Relationship Id="rId22" Type="http://schemas.openxmlformats.org/officeDocument/2006/relationships/hyperlink" Target="https://www.zakon.hr/cms.htm?id=446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EFC3C-445F-4DA1-9C5B-A04E031D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1058</Words>
  <Characters>6037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a144</dc:creator>
  <cp:lastModifiedBy>Martina Turčić</cp:lastModifiedBy>
  <cp:revision>33</cp:revision>
  <cp:lastPrinted>2019-02-25T09:25:00Z</cp:lastPrinted>
  <dcterms:created xsi:type="dcterms:W3CDTF">2020-10-26T10:30:00Z</dcterms:created>
  <dcterms:modified xsi:type="dcterms:W3CDTF">2022-03-24T08:11:00Z</dcterms:modified>
</cp:coreProperties>
</file>