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1B" w:rsidRPr="00BD331B" w:rsidRDefault="00BD331B" w:rsidP="00BD331B">
      <w:pPr>
        <w:rPr>
          <w:b/>
          <w:bCs/>
        </w:rPr>
      </w:pPr>
      <w:r w:rsidRPr="00BD331B">
        <w:rPr>
          <w:b/>
          <w:bCs/>
        </w:rPr>
        <w:t>Predupisi 2018./2019.</w:t>
      </w:r>
    </w:p>
    <w:p w:rsidR="00BD331B" w:rsidRPr="00BD331B" w:rsidRDefault="006F08FC" w:rsidP="00BD331B">
      <w:r>
        <w:pict>
          <v:rect id="_x0000_i1025" style="width:0;height:1.5pt" o:hralign="center" o:hrstd="t" o:hr="t" fillcolor="#a0a0a0" stroked="f"/>
        </w:pict>
      </w:r>
    </w:p>
    <w:p w:rsidR="00BD331B" w:rsidRPr="00BD331B" w:rsidRDefault="00BD331B" w:rsidP="00BD331B">
      <w:r w:rsidRPr="00BD331B">
        <w:t xml:space="preserve">  </w:t>
      </w:r>
    </w:p>
    <w:p w:rsidR="00BD331B" w:rsidRPr="00BD331B" w:rsidRDefault="00BD331B" w:rsidP="00BD331B">
      <w:r w:rsidRPr="00BD331B">
        <w:t xml:space="preserve">  </w:t>
      </w:r>
    </w:p>
    <w:p w:rsidR="00BD331B" w:rsidRPr="00BD331B" w:rsidRDefault="00BD331B" w:rsidP="00BD331B">
      <w:pPr>
        <w:rPr>
          <w:b/>
          <w:bCs/>
        </w:rPr>
      </w:pPr>
      <w:r w:rsidRPr="00BD331B">
        <w:rPr>
          <w:b/>
          <w:bCs/>
        </w:rPr>
        <w:t>Upis djece u prvi razred osnovne škole na području Splitsko-dalmatinske županije za školsku godinu 2018./2019.</w:t>
      </w:r>
    </w:p>
    <w:p w:rsidR="00BD331B" w:rsidRPr="00BD331B" w:rsidRDefault="00BD331B" w:rsidP="00BD331B"/>
    <w:p w:rsidR="00BD331B" w:rsidRPr="00BD331B" w:rsidRDefault="00BD331B" w:rsidP="00BD331B">
      <w:r w:rsidRPr="00BD331B">
        <w:t xml:space="preserve">provest će se prema </w:t>
      </w:r>
      <w:hyperlink r:id="rId5" w:history="1">
        <w:r w:rsidRPr="00BD331B">
          <w:rPr>
            <w:rStyle w:val="Hiperveza"/>
            <w:b/>
            <w:bCs/>
          </w:rPr>
          <w:t>Planu upisa Ureda državne uprave u SDŽ</w:t>
        </w:r>
      </w:hyperlink>
      <w:r w:rsidRPr="00BD331B">
        <w:t>, Služba za društvene djelatnosti, Odjel za prosvjetu, kulturu, informiranje, sport i tehničku kulturu, sukladno odredbama članka 16. i 17. Zakona o odgoju i obrazovanju u osnovnoj i srednjoj školi (NN broj 87/08, 86/09, 92/10, 105/10, 90/11, 5/12, 16/12, 86/12, 94/13, 152/14 i 7/17) te članka 5. Pravilnika o postupku utvrđivanja psihofizičkog stanja djeteta, učenika te sastavu stručnih povjerenstava (NN broj 67/14) u suradnji sa osnivačima osnovnih škola (</w:t>
      </w:r>
      <w:hyperlink r:id="rId6" w:history="1">
        <w:r w:rsidRPr="00BD331B">
          <w:rPr>
            <w:rStyle w:val="Hiperveza"/>
            <w:b/>
            <w:bCs/>
          </w:rPr>
          <w:t>Grad Split</w:t>
        </w:r>
      </w:hyperlink>
      <w:r w:rsidRPr="00BD331B">
        <w:t xml:space="preserve">, </w:t>
      </w:r>
      <w:hyperlink r:id="rId7" w:history="1">
        <w:r w:rsidRPr="00BD331B">
          <w:rPr>
            <w:rStyle w:val="Hiperveza"/>
            <w:b/>
            <w:bCs/>
          </w:rPr>
          <w:t>Grad Makarska</w:t>
        </w:r>
      </w:hyperlink>
      <w:r w:rsidRPr="00BD331B">
        <w:t xml:space="preserve">, </w:t>
      </w:r>
      <w:hyperlink r:id="rId8" w:history="1">
        <w:r w:rsidRPr="00BD331B">
          <w:rPr>
            <w:rStyle w:val="Hiperveza"/>
            <w:b/>
            <w:bCs/>
          </w:rPr>
          <w:t>Splitsko-dalmatinska županija</w:t>
        </w:r>
      </w:hyperlink>
      <w:r w:rsidRPr="00BD331B">
        <w:t>) i osnovnim školama u SDŽ (</w:t>
      </w:r>
      <w:hyperlink r:id="rId9" w:history="1">
        <w:r w:rsidRPr="00BD331B">
          <w:rPr>
            <w:rStyle w:val="Hiperveza"/>
            <w:b/>
            <w:bCs/>
          </w:rPr>
          <w:t>Popis osnovnih škola u SDŽ s upisnim područjima</w:t>
        </w:r>
      </w:hyperlink>
      <w:r w:rsidRPr="00BD331B">
        <w:t>).</w:t>
      </w:r>
    </w:p>
    <w:p w:rsidR="00BD331B" w:rsidRPr="00BD331B" w:rsidRDefault="00BD331B" w:rsidP="00BD331B">
      <w:r w:rsidRPr="00BD331B">
        <w:rPr>
          <w:b/>
          <w:bCs/>
        </w:rPr>
        <w:t>Prijava školskih obveznika vršit će se elektronskim putem na obrascu PRIJAVA za predupis (link na kraju ovog obrasca)</w:t>
      </w:r>
    </w:p>
    <w:p w:rsidR="00BD331B" w:rsidRPr="00BD331B" w:rsidRDefault="00BD331B" w:rsidP="00BD331B"/>
    <w:p w:rsidR="00BD331B" w:rsidRPr="00BD331B" w:rsidRDefault="00BD331B" w:rsidP="00BD331B">
      <w:pPr>
        <w:rPr>
          <w:b/>
          <w:bCs/>
        </w:rPr>
      </w:pPr>
      <w:r w:rsidRPr="00BD331B">
        <w:rPr>
          <w:b/>
          <w:bCs/>
        </w:rPr>
        <w:t>u vremenu od 8. do 18. veljače 2018.</w:t>
      </w:r>
    </w:p>
    <w:p w:rsidR="00BD331B" w:rsidRPr="00BD331B" w:rsidRDefault="00BD331B" w:rsidP="00BD331B"/>
    <w:p w:rsidR="00BD331B" w:rsidRPr="00BD331B" w:rsidRDefault="00BD331B" w:rsidP="00BD331B">
      <w:r w:rsidRPr="00BD331B">
        <w:t xml:space="preserve">Prijavu je potrebno izvršiti </w:t>
      </w:r>
      <w:r w:rsidRPr="00BD331B">
        <w:rPr>
          <w:b/>
          <w:bCs/>
        </w:rPr>
        <w:t>prema upisnom području škole</w:t>
      </w:r>
      <w:r w:rsidRPr="00BD331B">
        <w:t xml:space="preserve"> objavljenim na web stranici Ureda državne uprave SDŽ i web stranicama osnovnih škola u SDŽ.</w:t>
      </w:r>
    </w:p>
    <w:p w:rsidR="00BD331B" w:rsidRPr="00BD331B" w:rsidRDefault="00BD331B" w:rsidP="00BD331B">
      <w:r w:rsidRPr="00BD331B">
        <w:rPr>
          <w:b/>
          <w:bCs/>
        </w:rPr>
        <w:t>Školski obveznici</w:t>
      </w:r>
      <w:r w:rsidRPr="00BD331B">
        <w:t xml:space="preserve"> su: </w:t>
      </w:r>
    </w:p>
    <w:p w:rsidR="00BD331B" w:rsidRPr="00BD331B" w:rsidRDefault="00BD331B" w:rsidP="00BD331B">
      <w:pPr>
        <w:numPr>
          <w:ilvl w:val="0"/>
          <w:numId w:val="4"/>
        </w:numPr>
      </w:pPr>
      <w:r w:rsidRPr="00BD331B">
        <w:t xml:space="preserve">djeca rođena </w:t>
      </w:r>
      <w:r w:rsidRPr="00BD331B">
        <w:rPr>
          <w:b/>
          <w:bCs/>
        </w:rPr>
        <w:t>od 1. travnja 2011. do 31. ožujka 2012.</w:t>
      </w:r>
      <w:r w:rsidRPr="00BD331B">
        <w:t>,</w:t>
      </w:r>
    </w:p>
    <w:p w:rsidR="00BD331B" w:rsidRPr="00BD331B" w:rsidRDefault="00BD331B" w:rsidP="00BD331B">
      <w:pPr>
        <w:numPr>
          <w:ilvl w:val="0"/>
          <w:numId w:val="4"/>
        </w:numPr>
      </w:pPr>
      <w:r w:rsidRPr="00BD331B">
        <w:t xml:space="preserve">djeca rođena </w:t>
      </w:r>
      <w:r w:rsidRPr="00BD331B">
        <w:rPr>
          <w:b/>
          <w:bCs/>
        </w:rPr>
        <w:t>od 1. travnja 2012. do 31. prosinca 2012.</w:t>
      </w:r>
      <w:r w:rsidRPr="00BD331B">
        <w:t xml:space="preserve"> za koju roditelji, odnosno staratelji žele ostvariti pravo na </w:t>
      </w:r>
      <w:r w:rsidRPr="00BD331B">
        <w:rPr>
          <w:b/>
          <w:bCs/>
        </w:rPr>
        <w:t>prijevremeni upis</w:t>
      </w:r>
      <w:r w:rsidRPr="00BD331B">
        <w:t xml:space="preserve"> u prvi razred osnovne škole,</w:t>
      </w:r>
    </w:p>
    <w:p w:rsidR="00BD331B" w:rsidRPr="00BD331B" w:rsidRDefault="00BD331B" w:rsidP="00BD331B">
      <w:pPr>
        <w:numPr>
          <w:ilvl w:val="0"/>
          <w:numId w:val="4"/>
        </w:numPr>
      </w:pPr>
      <w:r w:rsidRPr="00BD331B">
        <w:t>djeca kojima je za šk.</w:t>
      </w:r>
      <w:r w:rsidR="00011D73">
        <w:t xml:space="preserve"> </w:t>
      </w:r>
      <w:r w:rsidRPr="00BD331B">
        <w:t xml:space="preserve">god. 2017./2018. rješenjem Ureda, </w:t>
      </w:r>
      <w:r w:rsidRPr="00BD331B">
        <w:rPr>
          <w:b/>
          <w:bCs/>
        </w:rPr>
        <w:t>odgođen upis</w:t>
      </w:r>
      <w:r w:rsidRPr="00BD331B">
        <w:t xml:space="preserve"> u prvi razred osnovne škole,</w:t>
      </w:r>
    </w:p>
    <w:p w:rsidR="00BD331B" w:rsidRPr="00BD331B" w:rsidRDefault="00BD331B" w:rsidP="00BD331B">
      <w:pPr>
        <w:numPr>
          <w:ilvl w:val="0"/>
          <w:numId w:val="4"/>
        </w:numPr>
      </w:pPr>
      <w:r w:rsidRPr="00BD331B">
        <w:t xml:space="preserve">djeca koja trebaju </w:t>
      </w:r>
      <w:r w:rsidRPr="00BD331B">
        <w:rPr>
          <w:b/>
          <w:bCs/>
        </w:rPr>
        <w:t>privremeno oslobađanje od upisa</w:t>
      </w:r>
      <w:r w:rsidRPr="00BD331B">
        <w:t xml:space="preserve"> u prvi razred osnovne škole.</w:t>
      </w:r>
    </w:p>
    <w:p w:rsidR="00BD331B" w:rsidRPr="00BD331B" w:rsidRDefault="00BD331B" w:rsidP="00BD331B">
      <w:r w:rsidRPr="00BD331B">
        <w:t>Učenik se prijavljuje za upis u školu prema prebivalištu odnosno upisnom području škole (matična škola), gdje se obavlja provjera spremnosti djeteta za upis (testiranje i liječnički pregled) sukladno dogovoru sa roditeljem.</w:t>
      </w:r>
    </w:p>
    <w:p w:rsidR="00BD331B" w:rsidRPr="00BD331B" w:rsidRDefault="00BD331B" w:rsidP="00BD331B">
      <w:r w:rsidRPr="00BD331B">
        <w:t>Ako se dijete želi iz opravdanog razloga upisati u školu kojoj ne pripada prema upisnom području (produženi boravak ili neki drugi razlog) u postupku prijave, prijavljuje obje škole s naznakom željene škole i razloga. Provjeru spremnosti obavlja u matičnoj školi, nakon čega se javlja željenoj školi radi dogovora.</w:t>
      </w:r>
    </w:p>
    <w:p w:rsidR="00BD331B" w:rsidRPr="00BD331B" w:rsidRDefault="006F08FC" w:rsidP="00BD331B">
      <w:hyperlink r:id="rId10" w:anchor="produzeni" w:history="1">
        <w:r w:rsidR="00BD331B" w:rsidRPr="00BD331B">
          <w:rPr>
            <w:rStyle w:val="Hiperveza"/>
            <w:b/>
            <w:bCs/>
          </w:rPr>
          <w:t xml:space="preserve">Škole s produženim boravkom </w:t>
        </w:r>
      </w:hyperlink>
    </w:p>
    <w:p w:rsidR="00BD331B" w:rsidRPr="00BD331B" w:rsidRDefault="006F08FC" w:rsidP="00BD331B">
      <w:hyperlink r:id="rId11" w:anchor="cjelodnevni" w:history="1">
        <w:r w:rsidR="00BD331B" w:rsidRPr="00BD331B">
          <w:rPr>
            <w:rStyle w:val="Hiperveza"/>
            <w:b/>
            <w:bCs/>
          </w:rPr>
          <w:t xml:space="preserve">Škole s cjelodnevnom nastavom </w:t>
        </w:r>
      </w:hyperlink>
    </w:p>
    <w:p w:rsidR="00BD331B" w:rsidRPr="00BD331B" w:rsidRDefault="006F08FC" w:rsidP="00BD331B">
      <w:hyperlink r:id="rId12" w:anchor="teskoce" w:history="1">
        <w:r w:rsidR="00BD331B" w:rsidRPr="00BD331B">
          <w:rPr>
            <w:rStyle w:val="Hiperveza"/>
            <w:b/>
            <w:bCs/>
          </w:rPr>
          <w:t xml:space="preserve">Škole za odgoj i obrazovanje djece s teškoćama </w:t>
        </w:r>
      </w:hyperlink>
    </w:p>
    <w:p w:rsidR="00BD331B" w:rsidRPr="00BD331B" w:rsidRDefault="006F08FC" w:rsidP="00BD331B">
      <w:hyperlink r:id="rId13" w:anchor="arhitek" w:history="1">
        <w:r w:rsidR="00BD331B" w:rsidRPr="00BD331B">
          <w:rPr>
            <w:rStyle w:val="Hiperveza"/>
            <w:b/>
            <w:bCs/>
          </w:rPr>
          <w:t xml:space="preserve">Škole bez arhitektonskih barijera </w:t>
        </w:r>
      </w:hyperlink>
    </w:p>
    <w:p w:rsidR="00BD331B" w:rsidRPr="00BD331B" w:rsidRDefault="00BD331B" w:rsidP="00BD331B">
      <w:r w:rsidRPr="00BD331B">
        <w:t xml:space="preserve">Nakon obavljene prijave djeteta Uredu, </w:t>
      </w:r>
      <w:r w:rsidRPr="00BD331B">
        <w:rPr>
          <w:b/>
          <w:bCs/>
        </w:rPr>
        <w:t>roditelj odnosno staratelj obavezno se treba javiti školi u vremenu od 1. do 8. ožujka 2018. god.</w:t>
      </w:r>
      <w:r w:rsidRPr="00BD331B">
        <w:t xml:space="preserve"> radi dogovora o terminu testiranja djeteta. Potrebna dokumentacija: OIB, kopija domovnice i rodnog lista (vrijede bez obzira na datum izdavanja), a u slučaju da roditelj iste nema, škola će ih pribaviti elektronskim putem.</w:t>
      </w:r>
    </w:p>
    <w:p w:rsidR="00BD331B" w:rsidRPr="00BD331B" w:rsidRDefault="00BD331B" w:rsidP="00BD331B">
      <w:pPr>
        <w:numPr>
          <w:ilvl w:val="0"/>
          <w:numId w:val="5"/>
        </w:numPr>
      </w:pPr>
      <w:r w:rsidRPr="00BD331B">
        <w:t xml:space="preserve">Za </w:t>
      </w:r>
      <w:r w:rsidRPr="00BD331B">
        <w:rPr>
          <w:b/>
          <w:bCs/>
        </w:rPr>
        <w:t>prijevremeni upis</w:t>
      </w:r>
      <w:r w:rsidRPr="00BD331B">
        <w:t xml:space="preserve"> roditelj odnosno staratelj </w:t>
      </w:r>
      <w:r w:rsidRPr="00BD331B">
        <w:rPr>
          <w:b/>
          <w:bCs/>
        </w:rPr>
        <w:t>osim prijave online</w:t>
      </w:r>
      <w:r w:rsidRPr="00BD331B">
        <w:t xml:space="preserve"> podnosi i zahtjev Uredu državne uprave na priloženom </w:t>
      </w:r>
      <w:r w:rsidRPr="00BD331B">
        <w:rPr>
          <w:b/>
          <w:bCs/>
        </w:rPr>
        <w:t>Obrascu 6</w:t>
      </w:r>
      <w:r w:rsidRPr="00BD331B">
        <w:t>. Mišljenje stručnog tima predškolske ustanove dostavlja osnovnoj školi prilikom dogovora o testiranju.</w:t>
      </w:r>
    </w:p>
    <w:p w:rsidR="00BD331B" w:rsidRPr="00BD331B" w:rsidRDefault="00BD331B" w:rsidP="00BD331B"/>
    <w:p w:rsidR="00BD331B" w:rsidRPr="00BD331B" w:rsidRDefault="00BD331B" w:rsidP="00BD331B">
      <w:pPr>
        <w:numPr>
          <w:ilvl w:val="0"/>
          <w:numId w:val="5"/>
        </w:numPr>
      </w:pPr>
      <w:r w:rsidRPr="00BD331B">
        <w:t xml:space="preserve">Za </w:t>
      </w:r>
      <w:r w:rsidRPr="00BD331B">
        <w:rPr>
          <w:b/>
          <w:bCs/>
        </w:rPr>
        <w:t>privremeno oslobađanje od upisa u prvi razred (djeca sa težim oštećenjem zdravlja)</w:t>
      </w:r>
      <w:r w:rsidRPr="00BD331B">
        <w:t xml:space="preserve">, roditelj odnosno staratelj podnosi zahtjev Uredu državne uprave na priloženom </w:t>
      </w:r>
      <w:r w:rsidRPr="00BD331B">
        <w:rPr>
          <w:b/>
          <w:bCs/>
        </w:rPr>
        <w:t>Obrascu 6</w:t>
      </w:r>
      <w:r w:rsidRPr="00BD331B">
        <w:t>. Uz zahtjev prilaže i medicinsku dokumentaciju.</w:t>
      </w:r>
    </w:p>
    <w:p w:rsidR="00BD331B" w:rsidRPr="00BD331B" w:rsidRDefault="006F08FC" w:rsidP="00BD331B">
      <w:hyperlink r:id="rId14" w:history="1">
        <w:r w:rsidR="00BD331B" w:rsidRPr="00BD331B">
          <w:rPr>
            <w:rStyle w:val="Hiperveza"/>
            <w:b/>
            <w:bCs/>
          </w:rPr>
          <w:t>Obrazac 6</w:t>
        </w:r>
      </w:hyperlink>
    </w:p>
    <w:p w:rsidR="00BD331B" w:rsidRPr="00BD331B" w:rsidRDefault="00BD331B" w:rsidP="00BD331B">
      <w:r w:rsidRPr="00BD331B">
        <w:t>Za područje Grada Splita, zahtjev se upućuje na adresu:</w:t>
      </w:r>
    </w:p>
    <w:p w:rsidR="00BD331B" w:rsidRPr="00BD331B" w:rsidRDefault="00BD331B" w:rsidP="00BD331B">
      <w:r w:rsidRPr="00BD331B">
        <w:t>Ured državne uprave</w:t>
      </w:r>
      <w:r w:rsidRPr="00BD331B">
        <w:br/>
        <w:t>Služba za društvene djelatnosti</w:t>
      </w:r>
      <w:r w:rsidRPr="00BD331B">
        <w:br/>
        <w:t>Odjel za prosvjetu, kulturu, informiranje, sport i tehničku kulturu</w:t>
      </w:r>
      <w:r w:rsidRPr="00BD331B">
        <w:br/>
        <w:t>Vukovarska 1</w:t>
      </w:r>
      <w:r w:rsidRPr="00BD331B">
        <w:br/>
        <w:t>21000 Split</w:t>
      </w:r>
    </w:p>
    <w:p w:rsidR="00BD331B" w:rsidRPr="00BD331B" w:rsidRDefault="00BD331B" w:rsidP="00BD331B">
      <w:r w:rsidRPr="00BD331B">
        <w:t>i/ili e-mailom:</w:t>
      </w:r>
    </w:p>
    <w:p w:rsidR="00BD331B" w:rsidRPr="00BD331B" w:rsidRDefault="006F08FC" w:rsidP="00BD331B">
      <w:hyperlink r:id="rId15" w:history="1">
        <w:r w:rsidR="00BD331B" w:rsidRPr="00BD331B">
          <w:rPr>
            <w:rStyle w:val="Hiperveza"/>
          </w:rPr>
          <w:t>prosvjeta-kultura@udu-sdz.hr</w:t>
        </w:r>
      </w:hyperlink>
    </w:p>
    <w:p w:rsidR="00BD331B" w:rsidRPr="00BD331B" w:rsidRDefault="00BD331B" w:rsidP="00BD331B">
      <w:r w:rsidRPr="00BD331B">
        <w:t>Za područje Ispostava Ureda (Omiš, Hvar, Supetar, Vis, Makarska, Solin, Kaštela, Trogir, Imotski, Sinj, Vrgorac) zahtjev se upućuje na adresu odgovarajuće Ispostave.</w:t>
      </w:r>
    </w:p>
    <w:p w:rsidR="00BD331B" w:rsidRPr="00BD331B" w:rsidRDefault="00BD331B" w:rsidP="00BD331B">
      <w:pPr>
        <w:numPr>
          <w:ilvl w:val="0"/>
          <w:numId w:val="6"/>
        </w:numPr>
      </w:pPr>
      <w:r w:rsidRPr="00BD331B">
        <w:t xml:space="preserve">Za </w:t>
      </w:r>
      <w:r w:rsidRPr="00BD331B">
        <w:rPr>
          <w:b/>
          <w:bCs/>
        </w:rPr>
        <w:t>odgodu upisa</w:t>
      </w:r>
      <w:r w:rsidRPr="00BD331B">
        <w:t xml:space="preserve"> za šk.</w:t>
      </w:r>
      <w:r w:rsidR="00011D73">
        <w:t xml:space="preserve"> </w:t>
      </w:r>
      <w:r w:rsidRPr="00BD331B">
        <w:t xml:space="preserve">god 2018./2019. </w:t>
      </w:r>
      <w:r w:rsidRPr="00BD331B">
        <w:rPr>
          <w:b/>
          <w:bCs/>
        </w:rPr>
        <w:t>ne podnosi se zahtjev</w:t>
      </w:r>
      <w:r w:rsidRPr="00BD331B">
        <w:t xml:space="preserve"> već je potrebno u </w:t>
      </w:r>
      <w:r w:rsidRPr="00BD331B">
        <w:rPr>
          <w:b/>
          <w:bCs/>
        </w:rPr>
        <w:t>prijavi online</w:t>
      </w:r>
      <w:r w:rsidRPr="00BD331B">
        <w:t xml:space="preserve"> označiti: „najava za odgodu upisa“.</w:t>
      </w:r>
    </w:p>
    <w:p w:rsidR="00BD331B" w:rsidRPr="00BD331B" w:rsidRDefault="00BD331B" w:rsidP="00BD331B">
      <w:r w:rsidRPr="00BD331B">
        <w:t xml:space="preserve">Stručna povjerenstva škola predlažu raspored utvrđivanja psihofizičkog stanja djece i dostavljaju ovom Uredu </w:t>
      </w:r>
      <w:r w:rsidRPr="00BD331B">
        <w:rPr>
          <w:b/>
          <w:bCs/>
        </w:rPr>
        <w:t>do 21. ožujka 2018</w:t>
      </w:r>
      <w:r w:rsidRPr="00BD331B">
        <w:t>. Isti će se objaviti putem medija, na internetskim stranicama Ureda i škola te na oglasnim pločama škola i zdravstvenih ustanova.</w:t>
      </w:r>
    </w:p>
    <w:p w:rsidR="00BD331B" w:rsidRPr="00BD331B" w:rsidRDefault="00BD331B" w:rsidP="00BD331B">
      <w:r w:rsidRPr="00BD331B">
        <w:t xml:space="preserve">Postupak utvrđivanja psihofizičkog stanja djece radi upisa u prvi razred osnovne škole </w:t>
      </w:r>
      <w:r w:rsidRPr="00BD331B">
        <w:rPr>
          <w:b/>
          <w:bCs/>
        </w:rPr>
        <w:t>provodi se u osnovnoj školi kojoj dijete pripada prema upisnom području</w:t>
      </w:r>
      <w:r w:rsidRPr="00BD331B">
        <w:t xml:space="preserve"> u razdoblju od </w:t>
      </w:r>
      <w:r w:rsidRPr="00BD331B">
        <w:rPr>
          <w:b/>
          <w:bCs/>
        </w:rPr>
        <w:t>31. ožujka do 15. lipnja 2018.</w:t>
      </w:r>
    </w:p>
    <w:p w:rsidR="00BD331B" w:rsidRPr="00BD331B" w:rsidRDefault="00BD331B" w:rsidP="00BD331B">
      <w:r w:rsidRPr="00BD331B">
        <w:t xml:space="preserve">Ako se dijete upisuje u osnovnu školu kojoj ne pripada prema upisnom području, osnovna škola koju će dijete pohađati pisanim putem </w:t>
      </w:r>
      <w:r w:rsidRPr="00BD331B">
        <w:rPr>
          <w:b/>
          <w:bCs/>
        </w:rPr>
        <w:t>će zatražiti</w:t>
      </w:r>
      <w:r w:rsidRPr="00BD331B">
        <w:t xml:space="preserve"> od osnovne škole kojoj dijete pripada prema upisnom području </w:t>
      </w:r>
      <w:r w:rsidRPr="00BD331B">
        <w:rPr>
          <w:b/>
          <w:bCs/>
        </w:rPr>
        <w:t>mišljenje o psihofizičkoj spremnosti djeteta</w:t>
      </w:r>
      <w:r w:rsidRPr="00BD331B">
        <w:t xml:space="preserve"> za upis u prvi razred osnovne škole.</w:t>
      </w:r>
    </w:p>
    <w:p w:rsidR="00BD331B" w:rsidRPr="00BD331B" w:rsidRDefault="00BD331B" w:rsidP="00BD331B">
      <w:r w:rsidRPr="00BD331B">
        <w:t xml:space="preserve">U obrascu možete odabrati željeni prvi strani jezik. Rano učenje prvog stranog jezika moguće je prema Zakonu o odgoju i obrazovanju u osnovnoj i srednjoj školi već od prvog razreda osnovne škole. Odabrani strani jezik za koji se roditelj izjasni time postaje prvi obvezni jezik, a izbor drugog i trećeg stranog jezika odvija se u četvrtom razredu osnovne škole. </w:t>
      </w:r>
    </w:p>
    <w:p w:rsidR="00BD331B" w:rsidRPr="00BD331B" w:rsidRDefault="00BD331B" w:rsidP="00BD331B">
      <w:r w:rsidRPr="00BD331B">
        <w:t xml:space="preserve">  </w:t>
      </w:r>
    </w:p>
    <w:p w:rsidR="00011D73" w:rsidRDefault="00BD331B" w:rsidP="00BD331B">
      <w:r w:rsidRPr="00BD331B">
        <w:t xml:space="preserve">    </w:t>
      </w:r>
    </w:p>
    <w:p w:rsidR="006F08FC" w:rsidRDefault="006F08FC" w:rsidP="006F08FC">
      <w:pPr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t xml:space="preserve">                                              </w:t>
      </w:r>
    </w:p>
    <w:p w:rsidR="006F08FC" w:rsidRPr="006F08FC" w:rsidRDefault="006F08FC" w:rsidP="006F08FC">
      <w:pPr>
        <w:jc w:val="center"/>
        <w:rPr>
          <w:b/>
          <w:color w:val="0070C0"/>
          <w:sz w:val="32"/>
        </w:rPr>
      </w:pPr>
      <w:hyperlink r:id="rId16" w:history="1">
        <w:r w:rsidRPr="006F08FC">
          <w:rPr>
            <w:rStyle w:val="Hiperveza"/>
            <w:b/>
            <w:sz w:val="40"/>
          </w:rPr>
          <w:t>Prijava za predupis</w:t>
        </w:r>
      </w:hyperlink>
    </w:p>
    <w:p w:rsidR="00011D73" w:rsidRDefault="00011D73" w:rsidP="00BD331B"/>
    <w:p w:rsidR="006F08FC" w:rsidRDefault="006F08FC" w:rsidP="00BD331B"/>
    <w:p w:rsidR="006F08FC" w:rsidRDefault="006F08FC" w:rsidP="00BD331B"/>
    <w:p w:rsidR="00BD331B" w:rsidRPr="00BD331B" w:rsidRDefault="00BD331B" w:rsidP="00BD331B">
      <w:r w:rsidRPr="00BD331B">
        <w:t>KLASA: 602-02/18-01/28</w:t>
      </w:r>
    </w:p>
    <w:p w:rsidR="00BD331B" w:rsidRPr="00BD331B" w:rsidRDefault="00BD331B" w:rsidP="00BD331B">
      <w:r w:rsidRPr="00BD331B">
        <w:t>URBROJ: 2181-04-02-18-4</w:t>
      </w:r>
    </w:p>
    <w:p w:rsidR="00BD331B" w:rsidRPr="00BD331B" w:rsidRDefault="00BD331B" w:rsidP="00BD331B">
      <w:r w:rsidRPr="00BD331B">
        <w:t>Split, siječanj 2018.</w:t>
      </w:r>
    </w:p>
    <w:p w:rsidR="0079038E" w:rsidRPr="00BD331B" w:rsidRDefault="0079038E" w:rsidP="00BD331B">
      <w:bookmarkStart w:id="0" w:name="_GoBack"/>
      <w:bookmarkEnd w:id="0"/>
    </w:p>
    <w:sectPr w:rsidR="0079038E" w:rsidRPr="00BD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F63"/>
    <w:multiLevelType w:val="multilevel"/>
    <w:tmpl w:val="B638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81AE4"/>
    <w:multiLevelType w:val="multilevel"/>
    <w:tmpl w:val="B00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2E4FF2"/>
    <w:multiLevelType w:val="multilevel"/>
    <w:tmpl w:val="7890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EE335A"/>
    <w:multiLevelType w:val="multilevel"/>
    <w:tmpl w:val="973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F60DF8"/>
    <w:multiLevelType w:val="multilevel"/>
    <w:tmpl w:val="206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516891"/>
    <w:multiLevelType w:val="multilevel"/>
    <w:tmpl w:val="C538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59"/>
    <w:rsid w:val="00011D73"/>
    <w:rsid w:val="000E2EF9"/>
    <w:rsid w:val="003947D9"/>
    <w:rsid w:val="003C0A59"/>
    <w:rsid w:val="004C6BEA"/>
    <w:rsid w:val="005E0C89"/>
    <w:rsid w:val="006E747F"/>
    <w:rsid w:val="006F08FC"/>
    <w:rsid w:val="0079038E"/>
    <w:rsid w:val="007C5427"/>
    <w:rsid w:val="009056BA"/>
    <w:rsid w:val="00B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9FA0"/>
  <w15:chartTrackingRefBased/>
  <w15:docId w15:val="{36801149-832C-47BD-9A7F-9655BB78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27"/>
    <w:pPr>
      <w:spacing w:after="0" w:line="240" w:lineRule="auto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3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lmacija.hr/" TargetMode="External"/><Relationship Id="rId13" Type="http://schemas.openxmlformats.org/officeDocument/2006/relationships/hyperlink" Target="http://www.udu-sdz.hr/predupis181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karska.hr/" TargetMode="External"/><Relationship Id="rId12" Type="http://schemas.openxmlformats.org/officeDocument/2006/relationships/hyperlink" Target="http://www.udu-sdz.hr/predupis181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du-sdz.hr/PROSVJETA/upisi2018/output/Poceta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lit.hr/" TargetMode="External"/><Relationship Id="rId11" Type="http://schemas.openxmlformats.org/officeDocument/2006/relationships/hyperlink" Target="http://www.udu-sdz.hr/predupis1819.html" TargetMode="External"/><Relationship Id="rId5" Type="http://schemas.openxmlformats.org/officeDocument/2006/relationships/hyperlink" Target="http://www.udu-sdz.hr/dokumenti/upisi2018/Plan%20upisa%202018.pdf" TargetMode="External"/><Relationship Id="rId15" Type="http://schemas.openxmlformats.org/officeDocument/2006/relationships/hyperlink" Target="mailto:prosvjeta-kultura@udu-sdz.hr" TargetMode="External"/><Relationship Id="rId10" Type="http://schemas.openxmlformats.org/officeDocument/2006/relationships/hyperlink" Target="http://www.udu-sdz.hr/predupis18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u-sdz.hr/dokumenti/upisi2018/Skole%20i%20upisna%20podrucja%202018.pdf" TargetMode="External"/><Relationship Id="rId14" Type="http://schemas.openxmlformats.org/officeDocument/2006/relationships/hyperlink" Target="http://www.udu-sdz.hr/dokumenti/upisi2018/obrazac6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Tonći</dc:creator>
  <cp:keywords/>
  <dc:description/>
  <cp:lastModifiedBy>Tonći</cp:lastModifiedBy>
  <cp:revision>7</cp:revision>
  <dcterms:created xsi:type="dcterms:W3CDTF">2018-02-05T16:11:00Z</dcterms:created>
  <dcterms:modified xsi:type="dcterms:W3CDTF">2018-02-05T17:50:00Z</dcterms:modified>
</cp:coreProperties>
</file>