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4ED8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14:paraId="00BE93EE">
      <w:pPr>
        <w:jc w:val="center"/>
        <w:rPr>
          <w:b/>
          <w:sz w:val="6"/>
        </w:rPr>
      </w:pPr>
    </w:p>
    <w:tbl>
      <w:tblPr>
        <w:tblStyle w:val="7"/>
        <w:tblW w:w="0" w:type="auto"/>
        <w:tblInd w:w="3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418"/>
      </w:tblGrid>
      <w:tr w14:paraId="2F8C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7" w:type="dxa"/>
            <w:shd w:val="clear" w:color="auto" w:fill="D9D9D9"/>
            <w:vAlign w:val="center"/>
          </w:tcPr>
          <w:p w14:paraId="2A3DD4AC">
            <w:pPr>
              <w:rPr>
                <w:b/>
                <w:sz w:val="20"/>
              </w:rPr>
            </w:pPr>
            <w:r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14:paraId="2114A1B4">
            <w:pPr>
              <w:jc w:val="center"/>
              <w:rPr>
                <w:rFonts w:hint="default"/>
                <w:b/>
                <w:sz w:val="18"/>
                <w:lang w:val="hr-HR"/>
              </w:rPr>
            </w:pPr>
            <w:r>
              <w:rPr>
                <w:rFonts w:hint="default"/>
                <w:b/>
                <w:sz w:val="18"/>
                <w:lang w:val="hr-HR"/>
              </w:rPr>
              <w:t>1/2024</w:t>
            </w:r>
            <w:bookmarkStart w:id="0" w:name="_GoBack"/>
            <w:bookmarkEnd w:id="0"/>
          </w:p>
        </w:tc>
      </w:tr>
    </w:tbl>
    <w:p w14:paraId="33609B05">
      <w:pPr>
        <w:rPr>
          <w:b/>
          <w:sz w:val="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16"/>
        <w:gridCol w:w="12"/>
        <w:gridCol w:w="12"/>
        <w:gridCol w:w="381"/>
        <w:gridCol w:w="2667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14:paraId="44F4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1C27D0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3E7080AB"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7D05074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14:paraId="53F3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nil"/>
              <w:right w:val="nil"/>
            </w:tcBorders>
          </w:tcPr>
          <w:p w14:paraId="6DA5488C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78DD1E57">
            <w:pPr>
              <w:rPr>
                <w:b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55E1D6A2">
            <w:pPr>
              <w:rPr>
                <w:b/>
              </w:rPr>
            </w:pPr>
            <w:r>
              <w:rPr>
                <w:b/>
              </w:rPr>
              <w:t>Srednja škola Bedekovčina</w:t>
            </w:r>
          </w:p>
        </w:tc>
      </w:tr>
      <w:tr w14:paraId="59BE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C4E8E02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7CAAC86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3ED703EA">
            <w:pPr>
              <w:rPr>
                <w:b/>
              </w:rPr>
            </w:pPr>
            <w:r>
              <w:rPr>
                <w:b/>
              </w:rPr>
              <w:t>Ljudevita Gaja 1</w:t>
            </w:r>
          </w:p>
        </w:tc>
      </w:tr>
      <w:tr w14:paraId="0BD8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970B278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237B8461">
            <w:pPr>
              <w:rPr>
                <w:b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54924E76">
            <w:pPr>
              <w:rPr>
                <w:b/>
              </w:rPr>
            </w:pPr>
            <w:r>
              <w:rPr>
                <w:b/>
              </w:rPr>
              <w:t>Bedekovčina</w:t>
            </w:r>
          </w:p>
        </w:tc>
      </w:tr>
      <w:tr w14:paraId="5E71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94F1E27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0B4487AD">
            <w:pPr>
              <w:rPr>
                <w:b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5F15B297">
            <w:pPr>
              <w:rPr>
                <w:b/>
              </w:rPr>
            </w:pPr>
            <w:r>
              <w:rPr>
                <w:b/>
              </w:rPr>
              <w:t>49221</w:t>
            </w:r>
          </w:p>
        </w:tc>
      </w:tr>
      <w:tr w14:paraId="4265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color="A6A6A6" w:sz="4" w:space="0"/>
              <w:right w:val="nil"/>
            </w:tcBorders>
          </w:tcPr>
          <w:p w14:paraId="37EF777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78C5CFE3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nil"/>
              <w:right w:val="nil"/>
            </w:tcBorders>
          </w:tcPr>
          <w:p w14:paraId="57C52D40">
            <w:pPr>
              <w:rPr>
                <w:b/>
                <w:sz w:val="4"/>
              </w:rPr>
            </w:pPr>
          </w:p>
        </w:tc>
      </w:tr>
      <w:tr w14:paraId="56E3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592002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3C065D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5B479E03">
            <w:pPr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3G, 4Ma, 3Mb, 3P</w:t>
            </w:r>
          </w:p>
        </w:tc>
        <w:tc>
          <w:tcPr>
            <w:tcW w:w="184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6585BE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14:paraId="1205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0489F1F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D0D4911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1B90517">
            <w:pPr>
              <w:rPr>
                <w:b/>
                <w:sz w:val="6"/>
              </w:rPr>
            </w:pPr>
          </w:p>
        </w:tc>
      </w:tr>
      <w:tr w14:paraId="4DDF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693AF8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166DF93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13FF8D6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14:paraId="07EF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0F1E716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DF0C1FA">
            <w:pPr>
              <w:pStyle w:val="19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384E5396">
            <w:pPr>
              <w:jc w:val="both"/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2FE96B13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28BD799E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14:paraId="14BF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0576104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D5AA306">
            <w:pPr>
              <w:pStyle w:val="19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392CD800">
            <w:pPr>
              <w:jc w:val="both"/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08674208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6</w:t>
            </w: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7C5CF210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 xml:space="preserve"> noćenje</w:t>
            </w:r>
          </w:p>
        </w:tc>
      </w:tr>
      <w:tr w14:paraId="4C40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0870B20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66A1D5D">
            <w:pPr>
              <w:pStyle w:val="19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0FF577CB">
            <w:pPr>
              <w:jc w:val="both"/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570155A6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693FB644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14:paraId="40B2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77C6A58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B0894B9">
            <w:pPr>
              <w:pStyle w:val="19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733E667A">
            <w:pPr>
              <w:jc w:val="both"/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3BEE5E64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42A7F6C6">
            <w:pPr>
              <w:pStyle w:val="19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14:paraId="539E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82C818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E7131D7">
            <w:pPr>
              <w:pStyle w:val="19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791E83C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3872B8C">
            <w:pPr>
              <w:pStyle w:val="19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14:paraId="17FD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04A07F7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1C470207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6B257B7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14:paraId="1F64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734BE7C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208596C">
            <w:pPr>
              <w:pStyle w:val="1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555B55AE">
            <w:pPr>
              <w:jc w:val="both"/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2BF2DF0F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14:paraId="4A1B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EBAD34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04787E2">
            <w:pPr>
              <w:pStyle w:val="1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1334BB1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68F996CD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sz w:val="32"/>
                <w:szCs w:val="32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sz w:val="32"/>
                <w:szCs w:val="32"/>
                <w:vertAlign w:val="superscript"/>
                <w:lang w:val="hr-HR"/>
              </w:rPr>
              <w:t>Francuska i Španjolska</w:t>
            </w:r>
          </w:p>
        </w:tc>
      </w:tr>
      <w:tr w14:paraId="3F7E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0CD76D05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14:paraId="625A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auto" w:fill="D9D9D9"/>
          </w:tcPr>
          <w:p w14:paraId="6339F8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4210119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7D7E9D3F">
            <w:pPr>
              <w:jc w:val="both"/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color="A6A6A6" w:sz="4" w:space="0"/>
              <w:left w:val="single" w:color="A6A6A6" w:sz="4" w:space="0"/>
              <w:right w:val="nil"/>
            </w:tcBorders>
            <w:vAlign w:val="center"/>
          </w:tcPr>
          <w:p w14:paraId="7D637537">
            <w:pPr>
              <w:rPr>
                <w:rFonts w:hint="default"/>
                <w:lang w:val="hr-HR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rFonts w:hint="default"/>
                <w:sz w:val="22"/>
                <w:szCs w:val="22"/>
                <w:lang w:val="hr-HR"/>
              </w:rPr>
              <w:t>14.</w:t>
            </w:r>
          </w:p>
        </w:tc>
        <w:tc>
          <w:tcPr>
            <w:tcW w:w="974" w:type="dxa"/>
            <w:gridSpan w:val="2"/>
            <w:tcBorders>
              <w:top w:val="single" w:color="A6A6A6" w:sz="4" w:space="0"/>
              <w:left w:val="single" w:color="A6A6A6" w:sz="4" w:space="0"/>
              <w:right w:val="nil"/>
            </w:tcBorders>
            <w:vAlign w:val="center"/>
          </w:tcPr>
          <w:p w14:paraId="6B94BE6E">
            <w:r>
              <w:rPr>
                <w:rFonts w:hint="default"/>
                <w:lang w:val="hr-HR"/>
              </w:rPr>
              <w:t>6</w:t>
            </w:r>
            <w:r>
              <w:t>.</w:t>
            </w:r>
          </w:p>
        </w:tc>
        <w:tc>
          <w:tcPr>
            <w:tcW w:w="974" w:type="dxa"/>
            <w:gridSpan w:val="2"/>
            <w:tcBorders>
              <w:top w:val="single" w:color="A6A6A6" w:sz="4" w:space="0"/>
              <w:left w:val="single" w:color="A6A6A6" w:sz="4" w:space="0"/>
              <w:right w:val="nil"/>
            </w:tcBorders>
            <w:vAlign w:val="center"/>
          </w:tcPr>
          <w:p w14:paraId="445A811D">
            <w:pPr>
              <w:rPr>
                <w:rFonts w:hint="default"/>
                <w:lang w:val="hr-HR"/>
              </w:rPr>
            </w:pPr>
            <w:r>
              <w:rPr>
                <w:sz w:val="22"/>
                <w:szCs w:val="22"/>
              </w:rPr>
              <w:t xml:space="preserve">Do </w:t>
            </w:r>
            <w:r>
              <w:rPr>
                <w:rFonts w:hint="default"/>
                <w:sz w:val="22"/>
                <w:szCs w:val="22"/>
                <w:lang w:val="hr-HR"/>
              </w:rPr>
              <w:t>22.</w:t>
            </w:r>
          </w:p>
        </w:tc>
        <w:tc>
          <w:tcPr>
            <w:tcW w:w="974" w:type="dxa"/>
            <w:gridSpan w:val="3"/>
            <w:tcBorders>
              <w:top w:val="single" w:color="A6A6A6" w:sz="4" w:space="0"/>
              <w:left w:val="single" w:color="A6A6A6" w:sz="4" w:space="0"/>
              <w:right w:val="nil"/>
            </w:tcBorders>
            <w:vAlign w:val="center"/>
          </w:tcPr>
          <w:p w14:paraId="5F1818D0">
            <w:r>
              <w:rPr>
                <w:rFonts w:hint="default"/>
                <w:lang w:val="hr-HR"/>
              </w:rPr>
              <w:t>6</w:t>
            </w:r>
            <w:r>
              <w:t>.</w:t>
            </w:r>
          </w:p>
        </w:tc>
        <w:tc>
          <w:tcPr>
            <w:tcW w:w="974" w:type="dxa"/>
            <w:tcBorders>
              <w:top w:val="single" w:color="A6A6A6" w:sz="4" w:space="0"/>
              <w:left w:val="single" w:color="A6A6A6" w:sz="4" w:space="0"/>
              <w:right w:val="nil"/>
            </w:tcBorders>
            <w:vAlign w:val="center"/>
          </w:tcPr>
          <w:p w14:paraId="3A7CD741"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14:paraId="405F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49580206">
            <w:pPr>
              <w:rPr>
                <w:b/>
              </w:rPr>
            </w:pPr>
          </w:p>
        </w:tc>
        <w:tc>
          <w:tcPr>
            <w:tcW w:w="3588" w:type="dxa"/>
            <w:gridSpan w:val="5"/>
            <w:vMerge w:val="continue"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</w:tcPr>
          <w:p w14:paraId="50527C91"/>
        </w:tc>
        <w:tc>
          <w:tcPr>
            <w:tcW w:w="974" w:type="dxa"/>
            <w:tcBorders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07819F1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12C11C1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155F2C9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7F3E8A5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1D4D7A7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14:paraId="4BF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BF0B234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14:paraId="696E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00FF094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5313E81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3DBBD1D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14:paraId="46DA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 w14:paraId="5BE90A5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  <w:vAlign w:val="center"/>
          </w:tcPr>
          <w:p w14:paraId="163F50BA">
            <w:pPr>
              <w:jc w:val="right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2F2F2"/>
            <w:vAlign w:val="center"/>
          </w:tcPr>
          <w:p w14:paraId="1608B93A"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67B6AEC0">
            <w:pPr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68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vAlign w:val="center"/>
          </w:tcPr>
          <w:p w14:paraId="665ADCEE"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14:paraId="61A1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 w14:paraId="487444B8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 w14:paraId="2F7D136C">
            <w:pPr>
              <w:jc w:val="right"/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2F2F2"/>
          </w:tcPr>
          <w:p w14:paraId="6C5EE222">
            <w:pPr>
              <w:jc w:val="both"/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0F1632A2">
            <w:r>
              <w:t>4</w:t>
            </w:r>
          </w:p>
        </w:tc>
      </w:tr>
      <w:tr w14:paraId="0332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 w14:paraId="7DCD7E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 w14:paraId="4F717893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2F2F2"/>
          </w:tcPr>
          <w:p w14:paraId="4F2B8E12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54F62D3E">
            <w:pPr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0A04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43B8222E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14:paraId="78A2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5AD57A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4AC5628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1162068D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14:paraId="427B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7C11AA64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FFFFF"/>
          </w:tcPr>
          <w:p w14:paraId="4CC2C353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FFFFFF"/>
          </w:tcPr>
          <w:p w14:paraId="66CC30E0">
            <w:pPr>
              <w:pStyle w:val="19"/>
              <w:spacing w:after="0" w:line="240" w:lineRule="auto"/>
              <w:ind w:hanging="6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Bedekovčina</w:t>
            </w:r>
          </w:p>
        </w:tc>
      </w:tr>
      <w:tr w14:paraId="4FE4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2647AB20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FFFFF"/>
          </w:tcPr>
          <w:p w14:paraId="267CBB8D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FFFFFF"/>
          </w:tcPr>
          <w:p w14:paraId="1A33CA4B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Nica - hotel 3</w:t>
            </w:r>
            <w:r>
              <w:rPr>
                <w:rFonts w:hint="eastAsia" w:ascii="SimSun" w:hAnsi="SimSun" w:eastAsia="SimSun" w:cs="SimSun"/>
                <w:lang w:val="hr-HR"/>
              </w:rPr>
              <w:t>＊</w:t>
            </w:r>
            <w:r>
              <w:rPr>
                <w:rFonts w:hint="default" w:ascii="SimSun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hr-HR"/>
              </w:rPr>
              <w:t>ili Monaco - hotel 3</w:t>
            </w:r>
            <w:r>
              <w:rPr>
                <w:rFonts w:hint="default" w:ascii="Times New Roman" w:hAnsi="Times New Roman" w:eastAsia="SimSun" w:cs="Times New Roman"/>
                <w:lang w:val="hr-HR"/>
              </w:rPr>
              <w:t>＊</w:t>
            </w:r>
            <w:r>
              <w:rPr>
                <w:rFonts w:hint="default" w:ascii="Times New Roman" w:hAnsi="Times New Roman" w:cs="Times New Roman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hr-HR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hr-HR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1 noćenje</w:t>
            </w:r>
            <w:r>
              <w:rPr>
                <w:rFonts w:hint="default" w:ascii="Times New Roman" w:hAnsi="Times New Roman" w:cs="Times New Roman"/>
                <w:lang w:val="hr-HR"/>
              </w:rPr>
              <w:t>)</w:t>
            </w:r>
          </w:p>
        </w:tc>
      </w:tr>
      <w:tr w14:paraId="7CD0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09B5C1CC">
            <w:pPr>
              <w:rPr>
                <w:b/>
              </w:rPr>
            </w:pP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FFFFF"/>
          </w:tcPr>
          <w:p w14:paraId="1CD877F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FFFFFF"/>
          </w:tcPr>
          <w:p w14:paraId="030BC754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b/>
                <w:bCs/>
                <w:lang w:val="hr-HR"/>
              </w:rPr>
              <w:t>Barcelona</w:t>
            </w:r>
            <w:r>
              <w:rPr>
                <w:rFonts w:hint="default"/>
                <w:lang w:val="hr-HR"/>
              </w:rPr>
              <w:t>, smještaj u:</w:t>
            </w:r>
          </w:p>
          <w:p w14:paraId="56EA4CF6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Callela ili Lloret de Mar</w:t>
            </w:r>
          </w:p>
          <w:p w14:paraId="2472050D">
            <w:pPr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/>
                <w:lang w:val="hr-HR"/>
              </w:rPr>
              <w:t xml:space="preserve"> hotel 3</w:t>
            </w:r>
            <w:r>
              <w:rPr>
                <w:rFonts w:hint="default" w:ascii="Times New Roman" w:hAnsi="Times New Roman" w:cs="Times New Roman"/>
                <w:lang w:val="hr-HR"/>
              </w:rPr>
              <w:t>*</w:t>
            </w:r>
            <w:r>
              <w:rPr>
                <w:rFonts w:hint="default" w:cs="Times New Roman"/>
                <w:lang w:val="hr-HR"/>
              </w:rPr>
              <w:t xml:space="preserve"> (</w:t>
            </w:r>
            <w:r>
              <w:rPr>
                <w:rFonts w:hint="default" w:cs="Times New Roman"/>
                <w:b/>
                <w:bCs/>
                <w:lang w:val="hr-HR"/>
              </w:rPr>
              <w:t>4 noćenja</w:t>
            </w:r>
            <w:r>
              <w:rPr>
                <w:rFonts w:hint="default" w:cs="Times New Roman"/>
                <w:lang w:val="hr-HR"/>
              </w:rPr>
              <w:t>)</w:t>
            </w:r>
          </w:p>
        </w:tc>
      </w:tr>
      <w:tr w14:paraId="4B76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6903A251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14:paraId="3B82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2BE4BE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 w14:paraId="015CDEC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62DC60FF">
            <w:pPr>
              <w:pStyle w:val="1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14:paraId="49CC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055A79C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7AFEBF7A">
            <w:pPr>
              <w:pStyle w:val="19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1A0492A6">
            <w:r>
              <w:rPr>
                <w:sz w:val="22"/>
                <w:szCs w:val="22"/>
              </w:rPr>
              <w:t>Autobus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3C7AB05D">
            <w:pPr>
              <w:pStyle w:val="19"/>
              <w:spacing w:after="0" w:line="240" w:lineRule="auto"/>
              <w:jc w:val="both"/>
              <w:rPr>
                <w:rFonts w:hint="default" w:ascii="Times New Roman" w:hAnsi="Times New Roman"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X</w:t>
            </w:r>
          </w:p>
        </w:tc>
      </w:tr>
      <w:tr w14:paraId="4903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D05ABC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D9C42CA">
            <w:pPr>
              <w:pStyle w:val="19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1EBB3A7E">
            <w:pPr>
              <w:jc w:val="both"/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0FBFB809">
            <w:pPr>
              <w:pStyle w:val="19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14:paraId="03D6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3825C5A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C1BAD46">
            <w:pPr>
              <w:pStyle w:val="19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6CD30C9A">
            <w:pPr>
              <w:jc w:val="both"/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7797564B">
            <w:pPr>
              <w:pStyle w:val="19"/>
              <w:spacing w:after="0" w:line="240" w:lineRule="auto"/>
              <w:jc w:val="both"/>
              <w:rPr>
                <w:rFonts w:hint="default" w:ascii="Times New Roman" w:hAnsi="Times New Roman"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X</w:t>
            </w:r>
          </w:p>
        </w:tc>
      </w:tr>
      <w:tr w14:paraId="1823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6FCF48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13CE642">
            <w:pPr>
              <w:pStyle w:val="19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585A534F">
            <w:pPr>
              <w:jc w:val="both"/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1C3AD5AB">
            <w:pPr>
              <w:pStyle w:val="19"/>
              <w:spacing w:after="0" w:line="240" w:lineRule="auto"/>
              <w:jc w:val="both"/>
              <w:rPr>
                <w:rFonts w:hint="default" w:ascii="Times New Roman" w:hAnsi="Times New Roman"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X</w:t>
            </w:r>
          </w:p>
        </w:tc>
      </w:tr>
      <w:tr w14:paraId="2A5D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E3E52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8016C3A">
            <w:pPr>
              <w:pStyle w:val="19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59A1C423">
            <w:pPr>
              <w:jc w:val="both"/>
              <w:rPr>
                <w:rFonts w:hint="default"/>
                <w:lang w:val="hr-HR"/>
              </w:rPr>
            </w:pPr>
            <w:r>
              <w:rPr>
                <w:sz w:val="22"/>
                <w:szCs w:val="22"/>
              </w:rPr>
              <w:t>Kombinirani prijevoz</w:t>
            </w:r>
            <w:r>
              <w:rPr>
                <w:rFonts w:hint="default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2DEE4F1A">
            <w:pPr>
              <w:pStyle w:val="19"/>
              <w:spacing w:after="0" w:line="240" w:lineRule="auto"/>
              <w:ind w:left="0"/>
              <w:rPr>
                <w:rFonts w:hint="default" w:ascii="Times New Roman" w:hAnsi="Times New Roman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vertAlign w:val="superscript"/>
                <w:lang w:val="hr-HR"/>
              </w:rPr>
              <w:t xml:space="preserve">                    </w:t>
            </w:r>
            <w:r>
              <w:rPr>
                <w:rFonts w:hint="default" w:ascii="Times New Roman" w:hAnsi="Times New Roman"/>
                <w:b/>
                <w:bCs/>
                <w:sz w:val="36"/>
                <w:szCs w:val="36"/>
                <w:vertAlign w:val="superscript"/>
                <w:lang w:val="hr-HR"/>
              </w:rPr>
              <w:t>X</w:t>
            </w:r>
          </w:p>
        </w:tc>
      </w:tr>
      <w:tr w14:paraId="7727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2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3071331D">
            <w:pPr>
              <w:jc w:val="both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NAPOMENA: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21067A78">
            <w:pPr>
              <w:pStyle w:val="19"/>
              <w:spacing w:after="0" w:line="240" w:lineRule="auto"/>
              <w:ind w:left="0"/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sz w:val="36"/>
                <w:szCs w:val="36"/>
                <w:vertAlign w:val="superscript"/>
                <w:lang w:val="hr-HR"/>
              </w:rPr>
              <w:t>Prioritet putovanja</w:t>
            </w:r>
            <w:r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  <w:t>: zrakoplov/autobus</w:t>
            </w:r>
          </w:p>
          <w:p w14:paraId="633C176C">
            <w:pPr>
              <w:pStyle w:val="19"/>
              <w:spacing w:after="0" w:line="240" w:lineRule="auto"/>
              <w:ind w:left="0"/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  <w:t>Alternativa putovanja: brod/autobus</w:t>
            </w:r>
          </w:p>
        </w:tc>
      </w:tr>
      <w:tr w14:paraId="18D0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13375BD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14:paraId="2531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0ACA8B2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D9D9D9"/>
            <w:vAlign w:val="center"/>
          </w:tcPr>
          <w:p w14:paraId="1749FF4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0CD3675E">
            <w:pPr>
              <w:pStyle w:val="19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14:paraId="5FA3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6D353ED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 w14:paraId="2EB92E2D">
            <w:pPr>
              <w:jc w:val="right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 w14:paraId="112D4D4A"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 w14:paraId="11FADAAA">
            <w:pPr>
              <w:rPr>
                <w:i/>
                <w:strike/>
              </w:rPr>
            </w:pPr>
          </w:p>
        </w:tc>
      </w:tr>
      <w:tr w14:paraId="010C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1B21801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 w14:paraId="6F3C5B74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 w14:paraId="798D7490">
            <w:pPr>
              <w:ind w:left="24"/>
            </w:pPr>
            <w:r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 w14:paraId="42BDA914">
            <w:r>
              <w:t>X</w:t>
            </w:r>
          </w:p>
        </w:tc>
      </w:tr>
      <w:tr w14:paraId="08A2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4FD98AE8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 w14:paraId="67B2D64C">
            <w:pPr>
              <w:jc w:val="right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 w14:paraId="52D41C1E"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 w14:paraId="2E478411">
            <w:pPr>
              <w:rPr>
                <w:i/>
                <w:strike/>
              </w:rPr>
            </w:pPr>
          </w:p>
        </w:tc>
      </w:tr>
      <w:tr w14:paraId="0B1E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5284954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 w14:paraId="435EA977">
            <w:pPr>
              <w:jc w:val="right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 w14:paraId="219825AE">
            <w:pPr>
              <w:jc w:val="both"/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 w14:paraId="64EA49D1">
            <w:r>
              <w:t>X</w:t>
            </w:r>
          </w:p>
        </w:tc>
      </w:tr>
      <w:tr w14:paraId="3855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37B74F9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  <w:vAlign w:val="center"/>
          </w:tcPr>
          <w:p w14:paraId="0E75A31C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14:paraId="51FF2CA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  <w:vAlign w:val="center"/>
          </w:tcPr>
          <w:p w14:paraId="4562024D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Prehrana na bazi punoga</w:t>
            </w:r>
          </w:p>
          <w:p w14:paraId="5BFF1DCF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 w14:paraId="6527863B">
            <w:pPr>
              <w:rPr>
                <w:i/>
                <w:strike/>
              </w:rPr>
            </w:pPr>
          </w:p>
        </w:tc>
      </w:tr>
      <w:tr w14:paraId="5810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43E350AA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 w14:paraId="029A5584">
            <w:pPr>
              <w:jc w:val="right"/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 w14:paraId="75CF4E90"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 w14:paraId="2D05F190">
            <w:pPr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 večere ili ručak i večera u restoranu u Barceloni</w:t>
            </w:r>
          </w:p>
        </w:tc>
      </w:tr>
      <w:tr w14:paraId="45C4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 w14:paraId="1B667C89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14:paraId="6E6F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199723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  <w:vAlign w:val="center"/>
          </w:tcPr>
          <w:p w14:paraId="5635D8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6AC6F9EE">
            <w:pPr>
              <w:pStyle w:val="19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14:paraId="030B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366F61E8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A0BBFB2">
            <w:pPr>
              <w:pStyle w:val="19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5FC5F544">
            <w:pPr>
              <w:jc w:val="both"/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2E9C7A46">
            <w:pPr>
              <w:numPr>
                <w:ilvl w:val="0"/>
                <w:numId w:val="1"/>
              </w:numPr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>Sagrada Familia sa lokalnim vodičem</w:t>
            </w:r>
          </w:p>
          <w:p w14:paraId="2C3AE38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 xml:space="preserve">Science Cosmo Caix muzej </w:t>
            </w:r>
          </w:p>
          <w:p w14:paraId="5AAD78F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>Disco club</w:t>
            </w:r>
          </w:p>
          <w:p w14:paraId="2643C90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>Stadion Camp Nou</w:t>
            </w:r>
          </w:p>
          <w:p w14:paraId="10DBCDD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>Park Guell</w:t>
            </w:r>
          </w:p>
          <w:p w14:paraId="3457652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>Flamenco show s večerom i pićem</w:t>
            </w:r>
          </w:p>
          <w:p w14:paraId="0A95294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/>
                <w:sz w:val="36"/>
                <w:szCs w:val="36"/>
                <w:vertAlign w:val="superscript"/>
                <w:lang w:val="hr-HR"/>
              </w:rPr>
              <w:t>Čarobne fontane</w:t>
            </w:r>
          </w:p>
          <w:p w14:paraId="49FEC9C7">
            <w:pPr>
              <w:rPr>
                <w:rFonts w:hint="default"/>
                <w:sz w:val="32"/>
                <w:szCs w:val="32"/>
                <w:vertAlign w:val="superscript"/>
                <w:lang w:val="hr-HR"/>
              </w:rPr>
            </w:pPr>
          </w:p>
        </w:tc>
      </w:tr>
      <w:tr w14:paraId="78C9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A97C2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0B1EECF4">
            <w:pPr>
              <w:pStyle w:val="1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3C74FCBF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6F10F663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Ne</w:t>
            </w:r>
          </w:p>
        </w:tc>
      </w:tr>
      <w:tr w14:paraId="191D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58DD930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75F9DA9">
            <w:pPr>
              <w:pStyle w:val="1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3A3035DC">
            <w:pPr>
              <w:jc w:val="both"/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668F0E1D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</w:p>
        </w:tc>
      </w:tr>
      <w:tr w14:paraId="4355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67399C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BDE84D6">
            <w:pPr>
              <w:pStyle w:val="1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529AEC05">
            <w:pPr>
              <w:jc w:val="both"/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1C5D5369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  <w:t>Pune dnevnice za 4 nastavnika u pratnji</w:t>
            </w:r>
          </w:p>
          <w:p w14:paraId="25B2E208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  <w:t xml:space="preserve">Sve troškove pedagoške pratnje za 4 profesora za 6 dana </w:t>
            </w:r>
          </w:p>
        </w:tc>
      </w:tr>
      <w:tr w14:paraId="3A62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7716D0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14:paraId="6571C1CC">
            <w:pPr>
              <w:pStyle w:val="1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582497C8"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0EDFCA59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  <w:t>Sve večere i doručci u hotelima na bazi švedskog stola</w:t>
            </w:r>
          </w:p>
        </w:tc>
      </w:tr>
      <w:tr w14:paraId="3C18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B30C87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49887525">
            <w:pPr>
              <w:pStyle w:val="19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302F18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72F8566D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14:paraId="0712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14:paraId="1532F9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  <w:vAlign w:val="center"/>
          </w:tcPr>
          <w:p w14:paraId="5F9A58B3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 w14:paraId="3F49A385">
            <w:pPr>
              <w:pStyle w:val="19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14:paraId="5B1C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7C0D7325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B07404A">
            <w:pPr>
              <w:pStyle w:val="19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503A154C">
            <w:pPr>
              <w:pStyle w:val="19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5F4FEA36">
            <w:pPr>
              <w:pStyle w:val="19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14:paraId="17D8FF26">
            <w:pPr>
              <w:pStyle w:val="19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7AC10CFF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14:paraId="7D8B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738D449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14:paraId="0D8D41A8">
            <w:pPr>
              <w:pStyle w:val="19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7F1C739D">
            <w:pPr>
              <w:pStyle w:val="19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018C46F9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14:paraId="6CD4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A95E45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36712AA">
            <w:pPr>
              <w:pStyle w:val="19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7443CAC9">
            <w:pPr>
              <w:pStyle w:val="19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67C788B6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14:paraId="78E2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35EB549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14:paraId="201807E2">
            <w:pPr>
              <w:pStyle w:val="19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54F32E56">
            <w:pPr>
              <w:pStyle w:val="19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10456CCA">
            <w:pPr>
              <w:pStyle w:val="19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526B492A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14:paraId="6481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2AB591F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12AE0ADA">
            <w:pPr>
              <w:pStyle w:val="19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</w:tcPr>
          <w:p w14:paraId="39E2F74E">
            <w:pPr>
              <w:pStyle w:val="19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</w:tcPr>
          <w:p w14:paraId="53364852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hint="default" w:ascii="Times New Roman" w:hAnsi="Times New Roman"/>
                <w:sz w:val="36"/>
                <w:szCs w:val="36"/>
                <w:vertAlign w:val="superscript"/>
                <w:lang w:val="hr-HR"/>
              </w:rPr>
              <w:t>x</w:t>
            </w:r>
          </w:p>
        </w:tc>
      </w:tr>
      <w:tr w14:paraId="06E3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 w14:paraId="51A3759D">
            <w:pPr>
              <w:pStyle w:val="19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14:paraId="621C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210" w:type="dxa"/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</w:tcPr>
          <w:p w14:paraId="6FFB38EE">
            <w:pPr>
              <w:rPr>
                <w:b/>
              </w:rPr>
            </w:pPr>
          </w:p>
        </w:tc>
        <w:tc>
          <w:tcPr>
            <w:tcW w:w="5248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13C405BD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  <w:r>
              <w:rPr>
                <w:rFonts w:hint="default" w:ascii="Times New Roman" w:hAnsi="Times New Roman"/>
                <w:b/>
                <w:bCs/>
                <w:lang w:val="hr-HR"/>
              </w:rPr>
              <w:t>11.12.2024.</w:t>
            </w:r>
          </w:p>
        </w:tc>
      </w:tr>
      <w:tr w14:paraId="2DB3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2" w:type="dxa"/>
            <w:gridSpan w:val="8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</w:tcPr>
          <w:p w14:paraId="08CF1BDF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</w:tcPr>
          <w:p w14:paraId="0C6CF13D">
            <w:pPr>
              <w:pStyle w:val="19"/>
              <w:spacing w:after="0" w:line="240" w:lineRule="auto"/>
              <w:ind w:left="34" w:hanging="34"/>
              <w:rPr>
                <w:rFonts w:hint="default" w:ascii="Times New Roman" w:hAnsi="Times New Roman"/>
                <w:b/>
                <w:lang w:val="hr-HR"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17.12.2024</w:t>
            </w:r>
          </w:p>
        </w:tc>
        <w:tc>
          <w:tcPr>
            <w:tcW w:w="1629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</w:tcPr>
          <w:p w14:paraId="4A6F5F9E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</w:t>
            </w:r>
            <w:r>
              <w:rPr>
                <w:rFonts w:hint="default" w:ascii="Times New Roman" w:hAnsi="Times New Roman"/>
                <w:b/>
                <w:lang w:val="hr-HR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sati</w:t>
            </w:r>
          </w:p>
        </w:tc>
      </w:tr>
    </w:tbl>
    <w:p w14:paraId="6CC6312D">
      <w:pPr>
        <w:rPr>
          <w:sz w:val="16"/>
          <w:szCs w:val="16"/>
        </w:rPr>
      </w:pPr>
    </w:p>
    <w:p w14:paraId="0A598D34">
      <w:pPr>
        <w:numPr>
          <w:ilvl w:val="0"/>
          <w:numId w:val="2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288AAF20">
      <w:pPr>
        <w:pStyle w:val="19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B6D310B">
      <w:pPr>
        <w:pStyle w:val="19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6FF6BB4">
      <w:pPr>
        <w:numPr>
          <w:ilvl w:val="0"/>
          <w:numId w:val="2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1FD3CA36">
      <w:pPr>
        <w:pStyle w:val="19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1B0129B9">
      <w:pPr>
        <w:pStyle w:val="19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16AA6937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22930FA4">
      <w:pPr>
        <w:pStyle w:val="19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7ECBC3F1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>a) prijevoz sudionika isključivo prijevoznim sredstvima koji udovoljavaju propisima</w:t>
      </w:r>
    </w:p>
    <w:p w14:paraId="6A28EBAF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14:paraId="3EE6916F">
      <w:pPr>
        <w:pStyle w:val="19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2E6628A4">
      <w:pPr>
        <w:pStyle w:val="19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031E2D6">
      <w:pPr>
        <w:pStyle w:val="19"/>
        <w:spacing w:before="120" w:after="120"/>
        <w:contextualSpacing w:val="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34D7FB9E">
      <w:pPr>
        <w:pStyle w:val="19"/>
        <w:numPr>
          <w:ilvl w:val="0"/>
          <w:numId w:val="5"/>
        </w:numPr>
        <w:spacing w:before="120" w:after="120"/>
        <w:ind w:left="714" w:hanging="357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14:paraId="5CDCA800">
      <w:pPr>
        <w:pStyle w:val="19"/>
        <w:numPr>
          <w:ilvl w:val="0"/>
          <w:numId w:val="5"/>
        </w:numPr>
        <w:spacing w:before="120" w:after="120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1825EC68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39707"/>
    <w:multiLevelType w:val="singleLevel"/>
    <w:tmpl w:val="A173970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E74EF"/>
    <w:multiLevelType w:val="multilevel"/>
    <w:tmpl w:val="15AE74E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327247"/>
    <w:multiLevelType w:val="multilevel"/>
    <w:tmpl w:val="443272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BF057C"/>
    <w:multiLevelType w:val="multilevel"/>
    <w:tmpl w:val="45BF057C"/>
    <w:lvl w:ilvl="0" w:tentative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823201"/>
    <w:multiLevelType w:val="multilevel"/>
    <w:tmpl w:val="5882320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B3B7C"/>
    <w:rsid w:val="000C3AB1"/>
    <w:rsid w:val="001360A4"/>
    <w:rsid w:val="001705AE"/>
    <w:rsid w:val="00192AD6"/>
    <w:rsid w:val="001A4381"/>
    <w:rsid w:val="001B534A"/>
    <w:rsid w:val="00222D96"/>
    <w:rsid w:val="002D0037"/>
    <w:rsid w:val="002F0A04"/>
    <w:rsid w:val="00351C2C"/>
    <w:rsid w:val="00375809"/>
    <w:rsid w:val="003853D6"/>
    <w:rsid w:val="003A2770"/>
    <w:rsid w:val="003B68C6"/>
    <w:rsid w:val="0042206D"/>
    <w:rsid w:val="004240BF"/>
    <w:rsid w:val="00456EE2"/>
    <w:rsid w:val="00461EF3"/>
    <w:rsid w:val="00492BA0"/>
    <w:rsid w:val="004A6AA8"/>
    <w:rsid w:val="004C1B28"/>
    <w:rsid w:val="004C1F5F"/>
    <w:rsid w:val="004C3220"/>
    <w:rsid w:val="00516FDF"/>
    <w:rsid w:val="0051755E"/>
    <w:rsid w:val="0054215A"/>
    <w:rsid w:val="0055166D"/>
    <w:rsid w:val="005A09C4"/>
    <w:rsid w:val="005B5382"/>
    <w:rsid w:val="005C5607"/>
    <w:rsid w:val="00634528"/>
    <w:rsid w:val="00665C0C"/>
    <w:rsid w:val="006763B5"/>
    <w:rsid w:val="006A16B6"/>
    <w:rsid w:val="006F7BB3"/>
    <w:rsid w:val="00713C64"/>
    <w:rsid w:val="00725DF4"/>
    <w:rsid w:val="0075406F"/>
    <w:rsid w:val="00785E8E"/>
    <w:rsid w:val="007A1BDD"/>
    <w:rsid w:val="007A7892"/>
    <w:rsid w:val="007B4589"/>
    <w:rsid w:val="007B4A9B"/>
    <w:rsid w:val="007C6707"/>
    <w:rsid w:val="007D391C"/>
    <w:rsid w:val="00815ECA"/>
    <w:rsid w:val="0081651A"/>
    <w:rsid w:val="00845E2E"/>
    <w:rsid w:val="00885B3D"/>
    <w:rsid w:val="008D3C25"/>
    <w:rsid w:val="008E384A"/>
    <w:rsid w:val="008F2F3B"/>
    <w:rsid w:val="00942114"/>
    <w:rsid w:val="009560F3"/>
    <w:rsid w:val="009778A8"/>
    <w:rsid w:val="009A5386"/>
    <w:rsid w:val="009E58AB"/>
    <w:rsid w:val="009E79F7"/>
    <w:rsid w:val="009F4DDC"/>
    <w:rsid w:val="009F7762"/>
    <w:rsid w:val="00A17B08"/>
    <w:rsid w:val="00A467E5"/>
    <w:rsid w:val="00AA1F4C"/>
    <w:rsid w:val="00AE77A0"/>
    <w:rsid w:val="00AF730C"/>
    <w:rsid w:val="00B66E63"/>
    <w:rsid w:val="00B746D6"/>
    <w:rsid w:val="00BA29D7"/>
    <w:rsid w:val="00BA7D2B"/>
    <w:rsid w:val="00BC2868"/>
    <w:rsid w:val="00BD2224"/>
    <w:rsid w:val="00C25166"/>
    <w:rsid w:val="00C9142D"/>
    <w:rsid w:val="00CC2139"/>
    <w:rsid w:val="00CC2C8B"/>
    <w:rsid w:val="00CD4729"/>
    <w:rsid w:val="00CD74B5"/>
    <w:rsid w:val="00CF146B"/>
    <w:rsid w:val="00CF2985"/>
    <w:rsid w:val="00D020D3"/>
    <w:rsid w:val="00D106C6"/>
    <w:rsid w:val="00D277E3"/>
    <w:rsid w:val="00D330EE"/>
    <w:rsid w:val="00D42BD1"/>
    <w:rsid w:val="00DD1B48"/>
    <w:rsid w:val="00DE3A52"/>
    <w:rsid w:val="00E21CA0"/>
    <w:rsid w:val="00E450D1"/>
    <w:rsid w:val="00E7657F"/>
    <w:rsid w:val="00EA1BE0"/>
    <w:rsid w:val="00EA775D"/>
    <w:rsid w:val="00EC3B5F"/>
    <w:rsid w:val="00EC747C"/>
    <w:rsid w:val="00EF2C9D"/>
    <w:rsid w:val="00F4131C"/>
    <w:rsid w:val="00F61971"/>
    <w:rsid w:val="00F66994"/>
    <w:rsid w:val="00FC49BB"/>
    <w:rsid w:val="00FD2757"/>
    <w:rsid w:val="0B7465E1"/>
    <w:rsid w:val="24A808C6"/>
    <w:rsid w:val="43986D52"/>
    <w:rsid w:val="77350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2"/>
    <w:basedOn w:val="1"/>
    <w:link w:val="13"/>
    <w:qFormat/>
    <w:uiPriority w:val="9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4">
    <w:name w:val="heading 3"/>
    <w:basedOn w:val="1"/>
    <w:next w:val="1"/>
    <w:link w:val="21"/>
    <w:semiHidden/>
    <w:unhideWhenUsed/>
    <w:qFormat/>
    <w:locked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5">
    <w:name w:val="heading 6"/>
    <w:basedOn w:val="1"/>
    <w:next w:val="1"/>
    <w:link w:val="14"/>
    <w:qFormat/>
    <w:uiPriority w:val="9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0"/>
    <w:semiHidden/>
    <w:uiPriority w:val="99"/>
    <w:rPr>
      <w:rFonts w:ascii="Tahoma" w:hAnsi="Tahoma" w:cs="Tahoma"/>
      <w:sz w:val="16"/>
      <w:szCs w:val="16"/>
    </w:rPr>
  </w:style>
  <w:style w:type="character" w:styleId="9">
    <w:name w:val="Emphasis"/>
    <w:basedOn w:val="6"/>
    <w:qFormat/>
    <w:uiPriority w:val="99"/>
    <w:rPr>
      <w:rFonts w:cs="Times New Roman"/>
      <w:i/>
    </w:rPr>
  </w:style>
  <w:style w:type="character" w:styleId="10">
    <w:name w:val="Strong"/>
    <w:basedOn w:val="6"/>
    <w:qFormat/>
    <w:uiPriority w:val="99"/>
    <w:rPr>
      <w:rFonts w:cs="Times New Roman"/>
      <w:b/>
    </w:rPr>
  </w:style>
  <w:style w:type="paragraph" w:styleId="11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12">
    <w:name w:val="Naslov 1 Char"/>
    <w:basedOn w:val="6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">
    <w:name w:val="Naslov 2 Char"/>
    <w:basedOn w:val="6"/>
    <w:link w:val="3"/>
    <w:qFormat/>
    <w:locked/>
    <w:uiPriority w:val="99"/>
    <w:rPr>
      <w:rFonts w:cs="Times New Roman"/>
      <w:b/>
      <w:bCs/>
      <w:sz w:val="36"/>
      <w:szCs w:val="36"/>
    </w:rPr>
  </w:style>
  <w:style w:type="character" w:customStyle="1" w:styleId="14">
    <w:name w:val="Naslov 6 Char"/>
    <w:basedOn w:val="6"/>
    <w:link w:val="5"/>
    <w:qFormat/>
    <w:locked/>
    <w:uiPriority w:val="99"/>
    <w:rPr>
      <w:rFonts w:ascii="Calibri" w:hAnsi="Calibri" w:cs="Times New Roman"/>
      <w:b/>
      <w:bCs/>
      <w:sz w:val="22"/>
      <w:szCs w:val="22"/>
    </w:rPr>
  </w:style>
  <w:style w:type="paragraph" w:customStyle="1" w:styleId="15">
    <w:name w:val="No Spacing1"/>
    <w:qFormat/>
    <w:uiPriority w:val="99"/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character" w:customStyle="1" w:styleId="16">
    <w:name w:val="Naslov Char"/>
    <w:basedOn w:val="6"/>
    <w:link w:val="1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17">
    <w:name w:val="No Spacing"/>
    <w:link w:val="18"/>
    <w:qFormat/>
    <w:uiPriority w:val="99"/>
    <w:pPr>
      <w:spacing w:before="120" w:after="120"/>
      <w:ind w:left="714" w:hanging="357"/>
    </w:pPr>
    <w:rPr>
      <w:rFonts w:ascii="Calibri" w:hAnsi="Calibri" w:eastAsia="MS Mincho" w:cs="Times New Roman"/>
      <w:sz w:val="22"/>
      <w:szCs w:val="22"/>
      <w:lang w:val="en-US" w:eastAsia="ja-JP" w:bidi="ar-SA"/>
    </w:rPr>
  </w:style>
  <w:style w:type="character" w:customStyle="1" w:styleId="18">
    <w:name w:val="Bez proreda Char"/>
    <w:link w:val="17"/>
    <w:qFormat/>
    <w:locked/>
    <w:uiPriority w:val="99"/>
    <w:rPr>
      <w:rFonts w:ascii="Calibri" w:hAnsi="Calibri" w:eastAsia="MS Mincho"/>
      <w:sz w:val="22"/>
      <w:lang w:val="en-US" w:eastAsia="ja-JP"/>
    </w:rPr>
  </w:style>
  <w:style w:type="paragraph" w:styleId="19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Tekst balončića Char"/>
    <w:basedOn w:val="6"/>
    <w:link w:val="8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1">
    <w:name w:val="Naslov 3 Char"/>
    <w:basedOn w:val="6"/>
    <w:link w:val="4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hr-HR"/>
    </w:rPr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2</Pages>
  <Words>616</Words>
  <Characters>3691</Characters>
  <Lines>30</Lines>
  <Paragraphs>8</Paragraphs>
  <TotalTime>53</TotalTime>
  <ScaleCrop>false</ScaleCrop>
  <LinksUpToDate>false</LinksUpToDate>
  <CharactersWithSpaces>4299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2024-12-02T08:39:00Z</dcterms:created>
  <dc:creator>zcukelj</dc:creator>
  <cp:lastModifiedBy>Nastava</cp:lastModifiedBy>
  <dcterms:modified xsi:type="dcterms:W3CDTF">2024-12-04T07:15:55Z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37E557F456624E9FAFED1D3A93482BB4_12</vt:lpwstr>
  </property>
</Properties>
</file>