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02C" w:rsidRPr="007F3CFA" w:rsidRDefault="009A702C" w:rsidP="009A702C">
      <w:pPr>
        <w:spacing w:after="175"/>
        <w:jc w:val="center"/>
        <w:rPr>
          <w:rFonts w:ascii="Arial" w:eastAsia="Arial" w:hAnsi="Arial" w:cs="Arial"/>
          <w:b/>
          <w:color w:val="000000"/>
          <w:sz w:val="36"/>
          <w:lang w:eastAsia="hr-HR"/>
        </w:rPr>
      </w:pPr>
      <w:r w:rsidRPr="007F3CFA">
        <w:rPr>
          <w:rFonts w:ascii="Arial" w:eastAsia="Arial" w:hAnsi="Arial" w:cs="Arial"/>
          <w:b/>
          <w:color w:val="000000"/>
          <w:sz w:val="36"/>
          <w:lang w:eastAsia="hr-HR"/>
        </w:rPr>
        <w:t>EPIDEMIOLOŠKE MJERE</w:t>
      </w:r>
    </w:p>
    <w:p w:rsidR="009A702C" w:rsidRPr="007F3CFA" w:rsidRDefault="009A702C" w:rsidP="009A702C">
      <w:pPr>
        <w:spacing w:after="175"/>
        <w:ind w:left="1663"/>
        <w:rPr>
          <w:rFonts w:ascii="Arial" w:eastAsia="Arial" w:hAnsi="Arial" w:cs="Arial"/>
          <w:color w:val="000000"/>
          <w:sz w:val="24"/>
          <w:lang w:eastAsia="hr-HR"/>
        </w:rPr>
      </w:pP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 xml:space="preserve">OBAVEZNO PRANJE RUKU – DEZINFEKCIJA – MASKE  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>Nastavnici što kraće boraviti u zajedničkim prostorijama, u zbornici</w:t>
      </w:r>
      <w:r>
        <w:rPr>
          <w:rFonts w:ascii="Arial" w:eastAsia="Arial" w:hAnsi="Arial" w:cs="Arial"/>
          <w:sz w:val="24"/>
          <w:lang w:eastAsia="hr-HR"/>
        </w:rPr>
        <w:t xml:space="preserve"> bi </w:t>
      </w:r>
      <w:r w:rsidRPr="007F3CFA">
        <w:rPr>
          <w:rFonts w:ascii="Arial" w:eastAsia="Arial" w:hAnsi="Arial" w:cs="Arial"/>
          <w:sz w:val="24"/>
          <w:lang w:eastAsia="hr-HR"/>
        </w:rPr>
        <w:t>prozori</w:t>
      </w:r>
      <w:r>
        <w:rPr>
          <w:rFonts w:ascii="Arial" w:eastAsia="Arial" w:hAnsi="Arial" w:cs="Arial"/>
          <w:sz w:val="24"/>
          <w:lang w:eastAsia="hr-HR"/>
        </w:rPr>
        <w:t xml:space="preserve"> trebali</w:t>
      </w:r>
      <w:r w:rsidRPr="007F3CFA">
        <w:rPr>
          <w:rFonts w:ascii="Arial" w:eastAsia="Arial" w:hAnsi="Arial" w:cs="Arial"/>
          <w:sz w:val="24"/>
          <w:lang w:eastAsia="hr-HR"/>
        </w:rPr>
        <w:t xml:space="preserve"> biti </w:t>
      </w:r>
      <w:r>
        <w:rPr>
          <w:rFonts w:ascii="Arial" w:eastAsia="Arial" w:hAnsi="Arial" w:cs="Arial"/>
          <w:sz w:val="24"/>
          <w:lang w:eastAsia="hr-HR"/>
        </w:rPr>
        <w:t xml:space="preserve">većinom </w:t>
      </w:r>
      <w:r w:rsidRPr="007F3CFA">
        <w:rPr>
          <w:rFonts w:ascii="Arial" w:eastAsia="Arial" w:hAnsi="Arial" w:cs="Arial"/>
          <w:sz w:val="24"/>
          <w:lang w:eastAsia="hr-HR"/>
        </w:rPr>
        <w:t xml:space="preserve">otvoreni. 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 xml:space="preserve">Ulazak u urede (pedagoginja, računovodstvo, tajništvo, ravnateljica) isključivo sa zaštitnom maskom održavajući propisani razmak. 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 xml:space="preserve">Nastavnici koji predaju prvi sat, doći 10 minuta ranije  i otići u učionicu razreda kojemu predaju prvi sat. 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>Za svaku promjena učenika u razredu potrebno je dezinficirati klupe, i stvari koje su učenici tog razreda koristili (tipkovnice, miševi…)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 xml:space="preserve">Nastavnik koji predaje zadnji sat, izvodi učenike iz razreda do izlaza iz škole.  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>Dežurni nastavnici dežuraju na hodniku po napravljenom rasporedu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 xml:space="preserve">Svi trebamo voditi brigu o tome da ne dolazi do miješanja učenika iz jednoga razreda s učenicima drugoga razreda.  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 xml:space="preserve">Nema nepotrebnoga zadržavanja na hodnicima.  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 xml:space="preserve">Prostorom škole mogu se kretati samo djelatnici i učenici. 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 xml:space="preserve">Stranim posjetiteljima zabranjeno je kretanje prostorom škole.     Stranke svoj dolazak trebaju prethodno najaviti.  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 xml:space="preserve">Učenici trebaju kod kuće izmjeriti temperaturu.  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 xml:space="preserve">Evidencijski list – djelatnici obavezno bilježiti vrijeme dolaska i temperaturu.  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 xml:space="preserve">Učenici trebaju sjediti jedan iza drugoga u školskim klupama, nastavnici voditi brigu o održavanju razmaka cijelo vrijeme boravka učenika u školi (i za vrijeme odmora).  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 xml:space="preserve">Nastava TZK izvodi se vani kada to dopuštaju vremenski uvjeti.  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>Nema nepotrebnoga izlaženja na hodnike, osim za vrijeme velikoga odmora (preporuča se iza</w:t>
      </w:r>
      <w:r>
        <w:rPr>
          <w:rFonts w:ascii="Arial" w:eastAsia="Arial" w:hAnsi="Arial" w:cs="Arial"/>
          <w:sz w:val="24"/>
          <w:lang w:eastAsia="hr-HR"/>
        </w:rPr>
        <w:t>ć</w:t>
      </w:r>
      <w:r w:rsidRPr="007F3CFA">
        <w:rPr>
          <w:rFonts w:ascii="Arial" w:eastAsia="Arial" w:hAnsi="Arial" w:cs="Arial"/>
          <w:sz w:val="24"/>
          <w:lang w:eastAsia="hr-HR"/>
        </w:rPr>
        <w:t xml:space="preserve">i van).  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 xml:space="preserve">U učionicama prozori </w:t>
      </w:r>
      <w:r>
        <w:rPr>
          <w:rFonts w:ascii="Arial" w:eastAsia="Arial" w:hAnsi="Arial" w:cs="Arial"/>
          <w:sz w:val="24"/>
          <w:lang w:eastAsia="hr-HR"/>
        </w:rPr>
        <w:t>bi trebali većinom biti</w:t>
      </w:r>
      <w:r w:rsidRPr="007F3CFA">
        <w:rPr>
          <w:rFonts w:ascii="Arial" w:eastAsia="Arial" w:hAnsi="Arial" w:cs="Arial"/>
          <w:sz w:val="24"/>
          <w:lang w:eastAsia="hr-HR"/>
        </w:rPr>
        <w:t xml:space="preserve"> otvoreni</w:t>
      </w:r>
      <w:r>
        <w:rPr>
          <w:rFonts w:ascii="Arial" w:eastAsia="Arial" w:hAnsi="Arial" w:cs="Arial"/>
          <w:sz w:val="24"/>
          <w:lang w:eastAsia="hr-HR"/>
        </w:rPr>
        <w:t>, obavezno pod odmorima.</w:t>
      </w:r>
      <w:r w:rsidRPr="007F3CFA">
        <w:rPr>
          <w:rFonts w:ascii="Arial" w:eastAsia="Arial" w:hAnsi="Arial" w:cs="Arial"/>
          <w:sz w:val="24"/>
          <w:lang w:eastAsia="hr-HR"/>
        </w:rPr>
        <w:t xml:space="preserve">  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 xml:space="preserve">Među učenicima izbjegavati posuđivanja pribora.  </w:t>
      </w:r>
    </w:p>
    <w:p w:rsidR="009A702C" w:rsidRPr="007F3CFA" w:rsidRDefault="009A702C" w:rsidP="009A702C">
      <w:pPr>
        <w:numPr>
          <w:ilvl w:val="0"/>
          <w:numId w:val="1"/>
        </w:numPr>
        <w:spacing w:after="28" w:line="250" w:lineRule="auto"/>
        <w:rPr>
          <w:rFonts w:ascii="Arial" w:eastAsia="Arial" w:hAnsi="Arial" w:cs="Arial"/>
          <w:sz w:val="24"/>
          <w:lang w:eastAsia="hr-HR"/>
        </w:rPr>
      </w:pPr>
      <w:r w:rsidRPr="007F3CFA">
        <w:rPr>
          <w:rFonts w:ascii="Arial" w:eastAsia="Arial" w:hAnsi="Arial" w:cs="Arial"/>
          <w:sz w:val="24"/>
          <w:lang w:eastAsia="hr-HR"/>
        </w:rPr>
        <w:t xml:space="preserve">Didaktička oprema koja se nosi iz razreda u razred treba se dezinficirati.  </w:t>
      </w:r>
    </w:p>
    <w:p w:rsidR="009A702C" w:rsidRDefault="009A702C" w:rsidP="009A702C"/>
    <w:p w:rsidR="00D03A52" w:rsidRDefault="00D03A52">
      <w:bookmarkStart w:id="0" w:name="_GoBack"/>
      <w:bookmarkEnd w:id="0"/>
    </w:p>
    <w:sectPr w:rsidR="00D0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3669E"/>
    <w:multiLevelType w:val="hybridMultilevel"/>
    <w:tmpl w:val="E2346C3E"/>
    <w:lvl w:ilvl="0" w:tplc="DF288CCE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/>
        <w:bCs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60C3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2DF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E78A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23E0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6D2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487D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A89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AA138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2C"/>
    <w:rsid w:val="009A702C"/>
    <w:rsid w:val="00D0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1F2EB-7BD2-43CA-81CF-FE8F601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0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</cp:revision>
  <dcterms:created xsi:type="dcterms:W3CDTF">2021-09-03T09:16:00Z</dcterms:created>
  <dcterms:modified xsi:type="dcterms:W3CDTF">2021-09-03T09:16:00Z</dcterms:modified>
</cp:coreProperties>
</file>