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6E" w:rsidRDefault="0043466E" w:rsidP="004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(87/08, 86/09, 92/10, 105/10, 90/11, 16/12, 86/12, 94/13, 152/14,7/17 i </w:t>
      </w:r>
      <w:r>
        <w:rPr>
          <w:rFonts w:ascii="Times New Roman" w:hAnsi="Times New Roman" w:cs="Times New Roman"/>
          <w:sz w:val="24"/>
          <w:szCs w:val="24"/>
          <w:lang w:eastAsia="hr-HR"/>
        </w:rPr>
        <w:t>68/18</w:t>
      </w:r>
      <w:r w:rsidR="00D118D0">
        <w:rPr>
          <w:rFonts w:ascii="Times New Roman" w:hAnsi="Times New Roman" w:cs="Times New Roman"/>
          <w:sz w:val="24"/>
          <w:szCs w:val="24"/>
          <w:lang w:eastAsia="hr-HR"/>
        </w:rPr>
        <w:t xml:space="preserve"> i 98/19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Srednja škola Mate Balote, Karla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Huguesa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6, 52440 Poreč</w:t>
      </w:r>
      <w:r>
        <w:rPr>
          <w:rFonts w:ascii="Times New Roman" w:hAnsi="Times New Roman" w:cs="Times New Roman"/>
          <w:sz w:val="24"/>
          <w:szCs w:val="24"/>
        </w:rPr>
        <w:t>, objavljuje</w:t>
      </w:r>
    </w:p>
    <w:p w:rsidR="0043466E" w:rsidRDefault="0043466E" w:rsidP="0043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66E" w:rsidRDefault="0043466E" w:rsidP="004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43466E" w:rsidRDefault="0043466E" w:rsidP="004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</w:t>
      </w:r>
    </w:p>
    <w:p w:rsidR="0043466E" w:rsidRDefault="0043466E" w:rsidP="004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5" w:rsidRDefault="00786065" w:rsidP="0078606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786065" w:rsidRPr="00A03632" w:rsidRDefault="00786065" w:rsidP="00A0363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</w:t>
      </w:r>
      <w:r w:rsidR="00BE7C33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njemačkog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jezika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……………………………. na određeno vrijeme do povratka radnice s </w:t>
      </w:r>
      <w:proofErr w:type="spellStart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rodiljnog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dopusta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, u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punom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radno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vremenu od </w:t>
      </w:r>
      <w:r w:rsidR="00BE7C33">
        <w:rPr>
          <w:rFonts w:ascii="Times New Roman" w:hAnsi="Times New Roman" w:cs="Times New Roman"/>
          <w:sz w:val="24"/>
          <w:szCs w:val="24"/>
          <w:lang w:val="hr-HR" w:eastAsia="hr-HR" w:bidi="ar-SA"/>
        </w:rPr>
        <w:t>13</w:t>
      </w:r>
      <w:r w:rsidR="00A03632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sati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tjedno </w:t>
      </w:r>
      <w:r w:rsidR="00A03632">
        <w:rPr>
          <w:rFonts w:ascii="Times New Roman" w:hAnsi="Times New Roman" w:cs="Times New Roman"/>
          <w:sz w:val="24"/>
          <w:szCs w:val="24"/>
          <w:lang w:val="hr-HR" w:eastAsia="hr-HR" w:bidi="ar-SA"/>
        </w:rPr>
        <w:t>(</w:t>
      </w:r>
      <w:r w:rsidRPr="00A03632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u nastavi </w:t>
      </w:r>
      <w:r w:rsidR="00BE7C33">
        <w:rPr>
          <w:rFonts w:ascii="Times New Roman" w:hAnsi="Times New Roman" w:cs="Times New Roman"/>
          <w:sz w:val="24"/>
          <w:szCs w:val="24"/>
          <w:lang w:val="hr-HR" w:eastAsia="hr-HR" w:bidi="ar-SA"/>
        </w:rPr>
        <w:t>7</w:t>
      </w:r>
      <w:r w:rsidR="00A03632" w:rsidRPr="00A03632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sati</w:t>
      </w:r>
      <w:r w:rsidRPr="00A03632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tjedno)  </w:t>
      </w:r>
    </w:p>
    <w:p w:rsidR="00D118D0" w:rsidRDefault="00D118D0" w:rsidP="00D118D0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118D0" w:rsidRDefault="00D118D0" w:rsidP="00D118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</w:t>
      </w:r>
      <w:r w:rsidR="00BE7C33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ekonomske grupe predmeta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……………………………. na određeno vrijeme do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31.08.2021. (zamjena za sate </w:t>
      </w:r>
      <w:r w:rsidR="00BE7C33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ispitnog koordinatora i 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razredništva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), u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punom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radno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m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vremenu </w:t>
      </w:r>
      <w:r w:rsidR="00BE7C33">
        <w:rPr>
          <w:rFonts w:ascii="Times New Roman" w:hAnsi="Times New Roman" w:cs="Times New Roman"/>
          <w:sz w:val="24"/>
          <w:szCs w:val="24"/>
          <w:lang w:val="hr-HR" w:eastAsia="hr-HR" w:bidi="ar-SA"/>
        </w:rPr>
        <w:t>od 22 sata tjedno ( u nastavi 12 sati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tjedno)  </w:t>
      </w:r>
    </w:p>
    <w:p w:rsidR="00D118D0" w:rsidRPr="00786065" w:rsidRDefault="00D118D0" w:rsidP="00D118D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5B00A9" w:rsidRPr="00D118D0" w:rsidRDefault="005B00A9" w:rsidP="00D118D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F82224" w:rsidRDefault="00F82224" w:rsidP="0043466E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</w:p>
    <w:p w:rsidR="0043466E" w:rsidRDefault="0043466E" w:rsidP="0043466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Uvjeti: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 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zasnivanje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radnog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općim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ispunjavati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proofErr w:type="spellEnd"/>
      <w:r w:rsidR="001F44A6" w:rsidRPr="001F44A6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propisane</w:t>
      </w:r>
      <w:r w:rsidR="001F44A6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 Zakonom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o odgoju i obrazovanju u osnovnoj i srednjoj školi („Narodne novine“ br. 87/08., 86/09., 92/10., 105/10.-ispravak, 90/11., 16/12, 86</w:t>
      </w:r>
      <w:r w:rsidR="00051094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/12., 94/13., 152/14. i 7/17.,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68/18</w:t>
      </w:r>
      <w:r w:rsidR="00051094">
        <w:rPr>
          <w:rFonts w:ascii="Times New Roman" w:hAnsi="Times New Roman" w:cs="Times New Roman"/>
          <w:sz w:val="24"/>
          <w:szCs w:val="24"/>
          <w:lang w:val="hr-HR" w:eastAsia="hr-HR" w:bidi="ar-SA"/>
        </w:rPr>
        <w:t>. i 98/19.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) i  Pravilniku o stručnoj spremi i pedagoško-psihološkom obrazovanju nastavnika u srednjem školstvu („Narodne novine“ br. 1/96. i  80/99.) </w:t>
      </w:r>
    </w:p>
    <w:p w:rsidR="0043466E" w:rsidRDefault="0043466E" w:rsidP="0043466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360"/>
        <w:rPr>
          <w:b/>
        </w:rPr>
      </w:pPr>
      <w:r>
        <w:rPr>
          <w:b/>
        </w:rPr>
        <w:t>Uz pismenu prijavu s navedenim osobnim podacima potrebno je priložiti: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životopis, dokaz o </w:t>
      </w:r>
      <w:r w:rsidR="00040BE7">
        <w:t xml:space="preserve">hrvatskom </w:t>
      </w:r>
      <w:r>
        <w:t>državljanstvu, rodni list, dokaz o stečenoj stručnoj spremi i pedagoškim kompetencijama, elektronički zapis ili potvrdu s podacima o radnom stažu evidentiranim u matičnoj evidenciji Hrvatskog zavoda za mirovinsko osiguranje, potvrdu da nije pokrenut kazneni postupak u smislu članka 106. Zakona o odgoju i obrazovanju u osnovnoj i srednjoj školi (potvrda o nekažnjavanju – ne starija od 6 mjeseci do dana isteka roka za podnošenje prijave).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B90923">
        <w:t>S</w:t>
      </w:r>
      <w:r>
        <w:t xml:space="preserve">a svim kandidatima, koji su pravodobno dostavili prijavu sa svim dokumentima traženim u natječaju i koji ispunjavaju uvjete natječaja, </w:t>
      </w:r>
      <w:r w:rsidR="00B90923">
        <w:t xml:space="preserve">Povjerenstvo za procjenu i vrednovanje kandidata za zapošljavanje  </w:t>
      </w:r>
      <w:r>
        <w:t xml:space="preserve">provesti će razgovor (intervju). 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Obavijest o datumu i </w:t>
      </w:r>
      <w:r w:rsidR="009B4D15">
        <w:t xml:space="preserve">vremenu za razgovor (intervju) </w:t>
      </w:r>
      <w:r>
        <w:t>s kandidatima biti će dostavljena na e-mail adresu kandidata koja je navedena u prijavi na natječaj.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Svi kandidati pozvani na razgovor/intervju dužni su se odazvati pozivu. U protivnom, smatrati će se da su odustali od natječaja.</w:t>
      </w:r>
    </w:p>
    <w:p w:rsidR="0043466E" w:rsidRDefault="00B90923" w:rsidP="004346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ostvaruju</w:t>
      </w:r>
      <w:r w:rsidR="0043466E">
        <w:rPr>
          <w:rFonts w:ascii="Times New Roman" w:hAnsi="Times New Roman" w:cs="Times New Roman"/>
          <w:sz w:val="24"/>
          <w:szCs w:val="24"/>
        </w:rPr>
        <w:t xml:space="preserve"> pravo prednosti pri zapošljavanju prema posebnim propisima dužne su u prijavi na natječaj pozvati se na to pravo i imaju prednost u odnosu na druge kandidate samo pod jednakim uvjetima, a da bi ostvarile prednost pri zapošljavanju, radi dokazivanja ispunjavanja uvjete za ostvarivanje tog prava, dužne su uz prijavu na natječaj priložiti sve dokaze o ispunjavanju traženih uvjeta, kao i potvrdu o priznatom statusu iz kojeg proizlazi to pravo.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357"/>
        <w:jc w:val="both"/>
      </w:pPr>
      <w:r>
        <w:t>Osobe koje se pozivaju na prednost prilikom zapošljavanja u skladu s člankom 102. Zakona o hrvatskim braniteljima iz domovinskog rata i članovima njihovih obitelji („Narodne novine“ br. 121/17.), dužne su uz prijavu na natječaj dostaviti dokaze sukladno članku 103.</w:t>
      </w:r>
      <w:r>
        <w:rPr>
          <w:b/>
        </w:rPr>
        <w:t xml:space="preserve"> </w:t>
      </w:r>
      <w:r>
        <w:t xml:space="preserve"> istoga zakona, a koji su objavljeni na internetskoj stranci Ministarstva hrvatskih branitelja: 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&lt;https://branitelji.gov.hr/UserDocsImages/NG/12%20Prosinac/Zapo%C5%A1ljavanje/POPIS%20DOKAZA%20ZA%20OSTVARIVANJE%20PRAVA%20PRI%20ZAPO%C5%A0LJAVANJU.pdf&gt;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>
        <w:lastRenderedPageBreak/>
        <w:tab/>
        <w:t>Osobe koje su stekle inozemnu obrazovnu kvalifikaciju u inozemstvu dužne su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</w:t>
      </w:r>
      <w:r w:rsidR="009B4D15">
        <w:t>03.,198/03.,138/06. i 45/11.), te,</w:t>
      </w:r>
      <w:r>
        <w:t xml:space="preserve">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Dokumentaciju koja se dostavlja u preslici nije potrebno službeno ovjeravati. Odabrani kandidati prije potpisivanja Ugovora o radu dužni su donijeti original dokumentaciju ili ovjerene preslike iste.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Srednja škola Mate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Balote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Karla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Huguesa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6, 52440 Poreč,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naznaku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Natječaj je objavljen </w:t>
      </w:r>
      <w:r>
        <w:t xml:space="preserve">na mrežnim stranicama Škole i Hrvatskog zavoda za zapošljavanje </w:t>
      </w:r>
      <w:r w:rsidR="00BE7C33">
        <w:rPr>
          <w:b/>
        </w:rPr>
        <w:t>11.12</w:t>
      </w:r>
      <w:r w:rsidR="00102611">
        <w:rPr>
          <w:b/>
        </w:rPr>
        <w:t>.2020</w:t>
      </w:r>
      <w:r>
        <w:rPr>
          <w:b/>
        </w:rPr>
        <w:t xml:space="preserve">. i traje </w:t>
      </w:r>
      <w:r>
        <w:t>do</w:t>
      </w:r>
      <w:r w:rsidR="00BE7C33">
        <w:rPr>
          <w:b/>
        </w:rPr>
        <w:t xml:space="preserve"> 19.12</w:t>
      </w:r>
      <w:r w:rsidR="009B4D15">
        <w:rPr>
          <w:b/>
        </w:rPr>
        <w:t>.2020</w:t>
      </w:r>
      <w:r>
        <w:rPr>
          <w:b/>
        </w:rPr>
        <w:t xml:space="preserve">. </w:t>
      </w:r>
      <w:r>
        <w:t>godine.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t>Prijavom na natječaj kandidati daju privolu za obradu osobnih podataka u skladu s propisima kojima je propisana zaštita osobnih podataka i to isključivo u svrhu provedbe natječajnog postupka i rezultata natječaja.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>
        <w:t>Rezultati natječaja bit će objavljeni na web stranici škole, a osobe koje nisu primljene svoje dokumente mogu podići u tajništvu škole u roku od 30 dana od dana završetka natječaja.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Nepotpune i nepravovremene prijave neće se razmatrati. 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>Na natječaj se mogu prijaviti osobe oba spola (članak 13. stavak 2. Zakona o ravnopravnosti spolova „Narodne novine“ br. 82/08. i 69/17.).</w:t>
      </w:r>
    </w:p>
    <w:p w:rsidR="0043466E" w:rsidRDefault="0043466E" w:rsidP="004346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Izrazi koji se koriste u ovom </w:t>
      </w:r>
      <w:r>
        <w:rPr>
          <w:rFonts w:ascii="Times New Roman" w:hAnsi="Times New Roman" w:cs="Times New Roman"/>
          <w:sz w:val="24"/>
          <w:szCs w:val="24"/>
        </w:rPr>
        <w:t>Natječaju</w:t>
      </w:r>
      <w:r>
        <w:rPr>
          <w:rFonts w:ascii="Times New Roman" w:eastAsia="Calibri" w:hAnsi="Times New Roman" w:cs="Times New Roman"/>
          <w:sz w:val="24"/>
          <w:szCs w:val="24"/>
        </w:rPr>
        <w:t>, a koji imaju rodno značenje, bez obzira jesu li korišteni u muškom ili ženskom rodu, obuhvaćaju n</w:t>
      </w:r>
      <w:r w:rsidR="00B90923">
        <w:rPr>
          <w:rFonts w:ascii="Times New Roman" w:eastAsia="Calibri" w:hAnsi="Times New Roman" w:cs="Times New Roman"/>
          <w:sz w:val="24"/>
          <w:szCs w:val="24"/>
        </w:rPr>
        <w:t>a jednak način i muški i ženski rod.</w:t>
      </w:r>
    </w:p>
    <w:p w:rsidR="0043466E" w:rsidRDefault="0043466E" w:rsidP="0043466E">
      <w:pPr>
        <w:jc w:val="both"/>
        <w:rPr>
          <w:rFonts w:ascii="Times New Roman" w:hAnsi="Times New Roman" w:cs="Times New Roman"/>
          <w:szCs w:val="24"/>
        </w:rPr>
      </w:pPr>
    </w:p>
    <w:p w:rsidR="0043466E" w:rsidRDefault="0043466E" w:rsidP="00434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66E" w:rsidRDefault="0043466E" w:rsidP="0043466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Srednja škola Mate Balote</w:t>
      </w:r>
    </w:p>
    <w:p w:rsidR="0043466E" w:rsidRDefault="0043466E" w:rsidP="0043466E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Karla </w:t>
      </w:r>
      <w:proofErr w:type="spellStart"/>
      <w:r>
        <w:rPr>
          <w:rFonts w:ascii="Times New Roman" w:hAnsi="Times New Roman" w:cs="Times New Roman"/>
          <w:sz w:val="20"/>
          <w:szCs w:val="24"/>
        </w:rPr>
        <w:t>Huguesa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6, 52440 Poreč</w:t>
      </w:r>
    </w:p>
    <w:p w:rsidR="008F692F" w:rsidRDefault="008F692F"/>
    <w:sectPr w:rsidR="008F692F" w:rsidSect="00D118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2350"/>
    <w:multiLevelType w:val="hybridMultilevel"/>
    <w:tmpl w:val="5ED0D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466E"/>
    <w:rsid w:val="00040BE7"/>
    <w:rsid w:val="00051094"/>
    <w:rsid w:val="00077E5D"/>
    <w:rsid w:val="00102611"/>
    <w:rsid w:val="001F44A6"/>
    <w:rsid w:val="0043466E"/>
    <w:rsid w:val="004A72A1"/>
    <w:rsid w:val="004F1545"/>
    <w:rsid w:val="00583392"/>
    <w:rsid w:val="005B00A9"/>
    <w:rsid w:val="00664F22"/>
    <w:rsid w:val="00735110"/>
    <w:rsid w:val="00786065"/>
    <w:rsid w:val="008400FA"/>
    <w:rsid w:val="00854E98"/>
    <w:rsid w:val="008C2F20"/>
    <w:rsid w:val="008F692F"/>
    <w:rsid w:val="009B4D15"/>
    <w:rsid w:val="00A03632"/>
    <w:rsid w:val="00B116FE"/>
    <w:rsid w:val="00B90923"/>
    <w:rsid w:val="00BE7C33"/>
    <w:rsid w:val="00C75818"/>
    <w:rsid w:val="00CD42E2"/>
    <w:rsid w:val="00D118D0"/>
    <w:rsid w:val="00E34B36"/>
    <w:rsid w:val="00E663ED"/>
    <w:rsid w:val="00F82224"/>
    <w:rsid w:val="00FB0A60"/>
    <w:rsid w:val="00FB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3466E"/>
    <w:rPr>
      <w:rFonts w:asciiTheme="majorHAnsi" w:hAnsiTheme="majorHAnsi" w:cstheme="majorBidi"/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43466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78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15</cp:revision>
  <cp:lastPrinted>2020-10-28T10:16:00Z</cp:lastPrinted>
  <dcterms:created xsi:type="dcterms:W3CDTF">2019-10-22T13:13:00Z</dcterms:created>
  <dcterms:modified xsi:type="dcterms:W3CDTF">2020-12-11T13:02:00Z</dcterms:modified>
</cp:coreProperties>
</file>