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1C" w:rsidRDefault="00916D1C" w:rsidP="00916D1C">
      <w:pPr>
        <w:spacing w:after="0" w:line="240" w:lineRule="auto"/>
        <w:jc w:val="both"/>
        <w:rPr>
          <w:b/>
        </w:rPr>
      </w:pPr>
      <w:bookmarkStart w:id="0" w:name="_GoBack"/>
      <w:bookmarkEnd w:id="0"/>
      <w:r>
        <w:rPr>
          <w:b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776A602D" wp14:editId="46F8A00C">
            <wp:simplePos x="0" y="0"/>
            <wp:positionH relativeFrom="column">
              <wp:posOffset>6920230</wp:posOffset>
            </wp:positionH>
            <wp:positionV relativeFrom="paragraph">
              <wp:posOffset>-90170</wp:posOffset>
            </wp:positionV>
            <wp:extent cx="1609725" cy="524510"/>
            <wp:effectExtent l="0" t="0" r="9525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Škola za montažu instalacija i metalnih konstrukcija</w:t>
      </w:r>
    </w:p>
    <w:p w:rsidR="00916D1C" w:rsidRDefault="00916D1C" w:rsidP="00916D1C">
      <w:pPr>
        <w:spacing w:after="0" w:line="240" w:lineRule="auto"/>
        <w:jc w:val="both"/>
        <w:rPr>
          <w:b/>
        </w:rPr>
      </w:pPr>
      <w:r>
        <w:rPr>
          <w:b/>
        </w:rPr>
        <w:t>Sv. Duh 129, 10000 Zagreb</w:t>
      </w:r>
    </w:p>
    <w:p w:rsidR="00916D1C" w:rsidRDefault="00916D1C" w:rsidP="00916D1C">
      <w:pPr>
        <w:spacing w:after="0" w:line="240" w:lineRule="auto"/>
        <w:jc w:val="both"/>
        <w:rPr>
          <w:b/>
        </w:rPr>
      </w:pPr>
    </w:p>
    <w:p w:rsidR="00916D1C" w:rsidRPr="000E573E" w:rsidRDefault="00916D1C" w:rsidP="00916D1C">
      <w:pPr>
        <w:jc w:val="both"/>
        <w:rPr>
          <w:i/>
        </w:rPr>
      </w:pPr>
      <w:r w:rsidRPr="000E573E">
        <w:t>Datum:</w:t>
      </w:r>
      <w:r w:rsidRPr="000E573E">
        <w:rPr>
          <w:color w:val="FF0000"/>
        </w:rPr>
        <w:t xml:space="preserve"> </w:t>
      </w:r>
      <w:r w:rsidR="000E573E" w:rsidRPr="000E573E">
        <w:t>03.09.</w:t>
      </w:r>
      <w:r w:rsidRPr="000E573E">
        <w:rPr>
          <w:i/>
        </w:rPr>
        <w:t>.2018.</w:t>
      </w:r>
    </w:p>
    <w:p w:rsidR="009E23D5" w:rsidRDefault="009E23D5" w:rsidP="00916D1C">
      <w:pPr>
        <w:spacing w:after="0" w:line="240" w:lineRule="auto"/>
        <w:jc w:val="center"/>
        <w:rPr>
          <w:b/>
        </w:rPr>
      </w:pPr>
    </w:p>
    <w:p w:rsidR="00916D1C" w:rsidRDefault="00916D1C" w:rsidP="00916D1C">
      <w:pPr>
        <w:spacing w:after="0" w:line="240" w:lineRule="auto"/>
        <w:jc w:val="center"/>
        <w:rPr>
          <w:b/>
        </w:rPr>
      </w:pPr>
      <w:r w:rsidRPr="00A71283">
        <w:rPr>
          <w:b/>
        </w:rPr>
        <w:t>Projekt „</w:t>
      </w:r>
      <w:proofErr w:type="spellStart"/>
      <w:r w:rsidRPr="00A71283">
        <w:rPr>
          <w:b/>
        </w:rPr>
        <w:t>IMprove</w:t>
      </w:r>
      <w:proofErr w:type="spellEnd"/>
      <w:r w:rsidRPr="00A71283">
        <w:rPr>
          <w:b/>
        </w:rPr>
        <w:t xml:space="preserve"> </w:t>
      </w:r>
      <w:proofErr w:type="spellStart"/>
      <w:r w:rsidRPr="00A71283">
        <w:rPr>
          <w:b/>
        </w:rPr>
        <w:t>COmpetences</w:t>
      </w:r>
      <w:proofErr w:type="spellEnd"/>
      <w:r w:rsidRPr="00A71283">
        <w:rPr>
          <w:b/>
        </w:rPr>
        <w:t>“- IMCO ,</w:t>
      </w:r>
    </w:p>
    <w:p w:rsidR="00916D1C" w:rsidRDefault="00916D1C" w:rsidP="00916D1C">
      <w:pPr>
        <w:spacing w:after="0" w:line="240" w:lineRule="auto"/>
        <w:jc w:val="center"/>
        <w:rPr>
          <w:b/>
        </w:rPr>
      </w:pPr>
      <w:r w:rsidRPr="00A71283">
        <w:rPr>
          <w:b/>
        </w:rPr>
        <w:t>broj ugovora 2018-1-HR01-KA102-047231</w:t>
      </w:r>
    </w:p>
    <w:p w:rsidR="00916D1C" w:rsidRDefault="00916D1C" w:rsidP="00916D1C">
      <w:pPr>
        <w:spacing w:after="0" w:line="240" w:lineRule="auto"/>
        <w:jc w:val="center"/>
        <w:rPr>
          <w:b/>
        </w:rPr>
      </w:pPr>
    </w:p>
    <w:p w:rsidR="00916D1C" w:rsidRDefault="000E573E" w:rsidP="0003544F">
      <w:pPr>
        <w:rPr>
          <w:b/>
        </w:rPr>
      </w:pPr>
      <w:r>
        <w:t xml:space="preserve">Komisija za odabir sudionika projekta IMCO u Irsku utvrdila je rang listu: </w:t>
      </w:r>
    </w:p>
    <w:tbl>
      <w:tblPr>
        <w:tblStyle w:val="Reetkatablice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693"/>
      </w:tblGrid>
      <w:tr w:rsidR="000E573E" w:rsidRPr="003259B0" w:rsidTr="000E573E">
        <w:trPr>
          <w:trHeight w:val="535"/>
        </w:trPr>
        <w:tc>
          <w:tcPr>
            <w:tcW w:w="675" w:type="dxa"/>
          </w:tcPr>
          <w:p w:rsidR="000E573E" w:rsidRPr="0003544F" w:rsidRDefault="000E573E" w:rsidP="00916D1C">
            <w:pPr>
              <w:spacing w:after="0" w:line="240" w:lineRule="auto"/>
              <w:rPr>
                <w:sz w:val="20"/>
                <w:szCs w:val="20"/>
              </w:rPr>
            </w:pPr>
            <w:r w:rsidRPr="0003544F">
              <w:rPr>
                <w:sz w:val="20"/>
                <w:szCs w:val="20"/>
              </w:rPr>
              <w:t>Red.</w:t>
            </w:r>
          </w:p>
          <w:p w:rsidR="000E573E" w:rsidRPr="003259B0" w:rsidRDefault="000E573E" w:rsidP="00916D1C">
            <w:pPr>
              <w:spacing w:after="0" w:line="240" w:lineRule="auto"/>
            </w:pPr>
            <w:r w:rsidRPr="0003544F">
              <w:rPr>
                <w:sz w:val="20"/>
                <w:szCs w:val="20"/>
              </w:rPr>
              <w:t xml:space="preserve"> br.</w:t>
            </w:r>
          </w:p>
        </w:tc>
        <w:tc>
          <w:tcPr>
            <w:tcW w:w="4253" w:type="dxa"/>
          </w:tcPr>
          <w:p w:rsidR="000E573E" w:rsidRPr="003259B0" w:rsidRDefault="000E573E" w:rsidP="00916D1C">
            <w:pPr>
              <w:spacing w:after="0"/>
            </w:pPr>
            <w:r w:rsidRPr="003259B0">
              <w:t>Ime i prezime</w:t>
            </w:r>
          </w:p>
        </w:tc>
        <w:tc>
          <w:tcPr>
            <w:tcW w:w="2693" w:type="dxa"/>
          </w:tcPr>
          <w:p w:rsidR="000E573E" w:rsidRPr="0003544F" w:rsidRDefault="000E573E" w:rsidP="00916D1C">
            <w:pPr>
              <w:spacing w:after="0"/>
              <w:rPr>
                <w:sz w:val="18"/>
                <w:szCs w:val="18"/>
              </w:rPr>
            </w:pPr>
            <w:r w:rsidRPr="0003544F">
              <w:rPr>
                <w:sz w:val="18"/>
                <w:szCs w:val="18"/>
              </w:rPr>
              <w:t>ukupno</w:t>
            </w:r>
          </w:p>
        </w:tc>
      </w:tr>
      <w:tr w:rsidR="000E573E" w:rsidRPr="003259B0" w:rsidTr="000E573E">
        <w:tc>
          <w:tcPr>
            <w:tcW w:w="675" w:type="dxa"/>
          </w:tcPr>
          <w:p w:rsidR="000E573E" w:rsidRPr="003259B0" w:rsidRDefault="000E573E">
            <w:r w:rsidRPr="003259B0">
              <w:t>1.</w:t>
            </w:r>
          </w:p>
        </w:tc>
        <w:tc>
          <w:tcPr>
            <w:tcW w:w="4253" w:type="dxa"/>
          </w:tcPr>
          <w:p w:rsidR="000E573E" w:rsidRPr="003259B0" w:rsidRDefault="000E573E" w:rsidP="000E573E">
            <w:pPr>
              <w:spacing w:after="0"/>
              <w:rPr>
                <w:b/>
              </w:rPr>
            </w:pPr>
            <w:r w:rsidRPr="003259B0">
              <w:rPr>
                <w:b/>
              </w:rPr>
              <w:t>G</w:t>
            </w:r>
            <w:r>
              <w:rPr>
                <w:b/>
              </w:rPr>
              <w:t>.</w:t>
            </w:r>
            <w:r w:rsidRPr="003259B0">
              <w:rPr>
                <w:b/>
              </w:rPr>
              <w:t xml:space="preserve"> B</w:t>
            </w:r>
            <w:r>
              <w:rPr>
                <w:b/>
              </w:rPr>
              <w:t>.</w:t>
            </w:r>
          </w:p>
        </w:tc>
        <w:tc>
          <w:tcPr>
            <w:tcW w:w="2693" w:type="dxa"/>
          </w:tcPr>
          <w:p w:rsidR="000E573E" w:rsidRPr="003259B0" w:rsidRDefault="000E573E">
            <w:r w:rsidRPr="003259B0">
              <w:t>16</w:t>
            </w:r>
          </w:p>
        </w:tc>
      </w:tr>
      <w:tr w:rsidR="000E573E" w:rsidRPr="003259B0" w:rsidTr="000E573E">
        <w:tc>
          <w:tcPr>
            <w:tcW w:w="675" w:type="dxa"/>
          </w:tcPr>
          <w:p w:rsidR="000E573E" w:rsidRPr="003259B0" w:rsidRDefault="000E573E">
            <w:r w:rsidRPr="003259B0">
              <w:t>2.</w:t>
            </w:r>
          </w:p>
        </w:tc>
        <w:tc>
          <w:tcPr>
            <w:tcW w:w="4253" w:type="dxa"/>
          </w:tcPr>
          <w:p w:rsidR="000E573E" w:rsidRPr="003259B0" w:rsidRDefault="000E573E" w:rsidP="000E573E">
            <w:pPr>
              <w:rPr>
                <w:b/>
              </w:rPr>
            </w:pPr>
            <w:r w:rsidRPr="003259B0">
              <w:rPr>
                <w:b/>
              </w:rPr>
              <w:t>L</w:t>
            </w:r>
            <w:r>
              <w:rPr>
                <w:b/>
              </w:rPr>
              <w:t>.</w:t>
            </w:r>
            <w:r w:rsidRPr="003259B0">
              <w:rPr>
                <w:b/>
              </w:rPr>
              <w:t xml:space="preserve"> H</w:t>
            </w:r>
            <w:r>
              <w:rPr>
                <w:b/>
              </w:rPr>
              <w:t>.</w:t>
            </w:r>
          </w:p>
        </w:tc>
        <w:tc>
          <w:tcPr>
            <w:tcW w:w="2693" w:type="dxa"/>
          </w:tcPr>
          <w:p w:rsidR="000E573E" w:rsidRPr="003259B0" w:rsidRDefault="000E573E">
            <w:r w:rsidRPr="003259B0">
              <w:t>17</w:t>
            </w:r>
          </w:p>
        </w:tc>
      </w:tr>
      <w:tr w:rsidR="000E573E" w:rsidRPr="003259B0" w:rsidTr="000E573E">
        <w:tc>
          <w:tcPr>
            <w:tcW w:w="675" w:type="dxa"/>
          </w:tcPr>
          <w:p w:rsidR="000E573E" w:rsidRPr="003259B0" w:rsidRDefault="000E573E">
            <w:r w:rsidRPr="003259B0">
              <w:t>3.</w:t>
            </w:r>
          </w:p>
        </w:tc>
        <w:tc>
          <w:tcPr>
            <w:tcW w:w="4253" w:type="dxa"/>
          </w:tcPr>
          <w:p w:rsidR="000E573E" w:rsidRPr="003259B0" w:rsidRDefault="000E573E" w:rsidP="000E573E">
            <w:pPr>
              <w:rPr>
                <w:b/>
              </w:rPr>
            </w:pPr>
            <w:r w:rsidRPr="003259B0">
              <w:rPr>
                <w:b/>
              </w:rPr>
              <w:t>T</w:t>
            </w:r>
            <w:r>
              <w:rPr>
                <w:b/>
              </w:rPr>
              <w:t>.</w:t>
            </w:r>
            <w:r w:rsidRPr="003259B0">
              <w:rPr>
                <w:b/>
              </w:rPr>
              <w:t xml:space="preserve"> N</w:t>
            </w:r>
            <w:r>
              <w:rPr>
                <w:b/>
              </w:rPr>
              <w:t>.</w:t>
            </w:r>
          </w:p>
        </w:tc>
        <w:tc>
          <w:tcPr>
            <w:tcW w:w="2693" w:type="dxa"/>
          </w:tcPr>
          <w:p w:rsidR="000E573E" w:rsidRPr="003259B0" w:rsidRDefault="000E573E">
            <w:r w:rsidRPr="003259B0">
              <w:t>16</w:t>
            </w:r>
          </w:p>
        </w:tc>
      </w:tr>
      <w:tr w:rsidR="000E573E" w:rsidRPr="003259B0" w:rsidTr="000E573E">
        <w:tc>
          <w:tcPr>
            <w:tcW w:w="675" w:type="dxa"/>
          </w:tcPr>
          <w:p w:rsidR="000E573E" w:rsidRPr="003259B0" w:rsidRDefault="000E573E">
            <w:r w:rsidRPr="003259B0">
              <w:t>4.</w:t>
            </w:r>
          </w:p>
        </w:tc>
        <w:tc>
          <w:tcPr>
            <w:tcW w:w="4253" w:type="dxa"/>
          </w:tcPr>
          <w:p w:rsidR="000E573E" w:rsidRPr="003259B0" w:rsidRDefault="000E573E" w:rsidP="000E573E">
            <w:pPr>
              <w:rPr>
                <w:b/>
              </w:rPr>
            </w:pPr>
            <w:proofErr w:type="spellStart"/>
            <w:r w:rsidRPr="003259B0">
              <w:rPr>
                <w:b/>
              </w:rPr>
              <w:t>M</w:t>
            </w:r>
            <w:r>
              <w:rPr>
                <w:b/>
              </w:rPr>
              <w:t>.</w:t>
            </w:r>
            <w:r w:rsidRPr="003259B0">
              <w:rPr>
                <w:b/>
              </w:rPr>
              <w:t>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93" w:type="dxa"/>
          </w:tcPr>
          <w:p w:rsidR="000E573E" w:rsidRPr="003259B0" w:rsidRDefault="000E573E">
            <w:r w:rsidRPr="003259B0">
              <w:t>15</w:t>
            </w:r>
          </w:p>
        </w:tc>
      </w:tr>
      <w:tr w:rsidR="000E573E" w:rsidRPr="003259B0" w:rsidTr="000E573E">
        <w:tc>
          <w:tcPr>
            <w:tcW w:w="675" w:type="dxa"/>
          </w:tcPr>
          <w:p w:rsidR="000E573E" w:rsidRPr="003259B0" w:rsidRDefault="000E573E">
            <w:r w:rsidRPr="003259B0">
              <w:t>5.</w:t>
            </w:r>
          </w:p>
        </w:tc>
        <w:tc>
          <w:tcPr>
            <w:tcW w:w="4253" w:type="dxa"/>
          </w:tcPr>
          <w:p w:rsidR="000E573E" w:rsidRPr="003259B0" w:rsidRDefault="000E573E" w:rsidP="000E573E">
            <w:pPr>
              <w:rPr>
                <w:b/>
              </w:rPr>
            </w:pPr>
            <w:r w:rsidRPr="003259B0">
              <w:rPr>
                <w:b/>
              </w:rPr>
              <w:t>L</w:t>
            </w:r>
            <w:r>
              <w:rPr>
                <w:b/>
              </w:rPr>
              <w:t>.</w:t>
            </w:r>
            <w:r w:rsidRPr="003259B0">
              <w:rPr>
                <w:b/>
              </w:rPr>
              <w:t xml:space="preserve"> M</w:t>
            </w:r>
            <w:r>
              <w:rPr>
                <w:b/>
              </w:rPr>
              <w:t>.</w:t>
            </w:r>
          </w:p>
        </w:tc>
        <w:tc>
          <w:tcPr>
            <w:tcW w:w="2693" w:type="dxa"/>
          </w:tcPr>
          <w:p w:rsidR="000E573E" w:rsidRPr="003259B0" w:rsidRDefault="000E573E">
            <w:r w:rsidRPr="003259B0">
              <w:t>14</w:t>
            </w:r>
          </w:p>
        </w:tc>
      </w:tr>
      <w:tr w:rsidR="000E573E" w:rsidRPr="003259B0" w:rsidTr="000E573E">
        <w:tc>
          <w:tcPr>
            <w:tcW w:w="675" w:type="dxa"/>
            <w:tcBorders>
              <w:top w:val="single" w:sz="4" w:space="0" w:color="auto"/>
            </w:tcBorders>
          </w:tcPr>
          <w:p w:rsidR="000E573E" w:rsidRPr="003259B0" w:rsidRDefault="000E573E">
            <w:pPr>
              <w:rPr>
                <w:i/>
              </w:rPr>
            </w:pPr>
            <w:r w:rsidRPr="003259B0">
              <w:rPr>
                <w:i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E573E" w:rsidRPr="003259B0" w:rsidRDefault="000E573E" w:rsidP="000E573E">
            <w:pPr>
              <w:rPr>
                <w:b/>
                <w:i/>
              </w:rPr>
            </w:pPr>
            <w:r w:rsidRPr="003259B0">
              <w:rPr>
                <w:b/>
                <w:i/>
              </w:rPr>
              <w:t>A</w:t>
            </w:r>
            <w:r>
              <w:rPr>
                <w:b/>
                <w:i/>
              </w:rPr>
              <w:t>.</w:t>
            </w:r>
            <w:r w:rsidRPr="003259B0">
              <w:rPr>
                <w:b/>
                <w:i/>
              </w:rPr>
              <w:t xml:space="preserve"> M</w:t>
            </w:r>
            <w:r>
              <w:rPr>
                <w:b/>
                <w:i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E573E" w:rsidRPr="003259B0" w:rsidRDefault="000E573E">
            <w:pPr>
              <w:rPr>
                <w:i/>
              </w:rPr>
            </w:pPr>
            <w:r w:rsidRPr="003259B0">
              <w:rPr>
                <w:i/>
              </w:rPr>
              <w:t>14</w:t>
            </w:r>
          </w:p>
        </w:tc>
      </w:tr>
      <w:tr w:rsidR="000E573E" w:rsidRPr="003259B0" w:rsidTr="000E573E">
        <w:tc>
          <w:tcPr>
            <w:tcW w:w="675" w:type="dxa"/>
          </w:tcPr>
          <w:p w:rsidR="000E573E" w:rsidRPr="003259B0" w:rsidRDefault="000E573E" w:rsidP="007062AB">
            <w:r w:rsidRPr="003259B0">
              <w:t>7.</w:t>
            </w:r>
          </w:p>
        </w:tc>
        <w:tc>
          <w:tcPr>
            <w:tcW w:w="4253" w:type="dxa"/>
          </w:tcPr>
          <w:p w:rsidR="000E573E" w:rsidRPr="003259B0" w:rsidRDefault="000E573E" w:rsidP="000E573E">
            <w:r w:rsidRPr="003259B0">
              <w:t>L</w:t>
            </w:r>
            <w:r>
              <w:t>.</w:t>
            </w:r>
            <w:r w:rsidRPr="003259B0">
              <w:t xml:space="preserve"> Š</w:t>
            </w:r>
            <w:r>
              <w:t>- zamjena</w:t>
            </w:r>
          </w:p>
        </w:tc>
        <w:tc>
          <w:tcPr>
            <w:tcW w:w="2693" w:type="dxa"/>
          </w:tcPr>
          <w:p w:rsidR="000E573E" w:rsidRPr="003259B0" w:rsidRDefault="000E573E" w:rsidP="007062AB">
            <w:r w:rsidRPr="003259B0">
              <w:t>13</w:t>
            </w:r>
          </w:p>
        </w:tc>
      </w:tr>
      <w:tr w:rsidR="000E573E" w:rsidRPr="003259B0" w:rsidTr="000E573E">
        <w:tc>
          <w:tcPr>
            <w:tcW w:w="675" w:type="dxa"/>
          </w:tcPr>
          <w:p w:rsidR="000E573E" w:rsidRPr="003259B0" w:rsidRDefault="000E573E" w:rsidP="007062AB">
            <w:r w:rsidRPr="003259B0">
              <w:t>8.</w:t>
            </w:r>
          </w:p>
        </w:tc>
        <w:tc>
          <w:tcPr>
            <w:tcW w:w="4253" w:type="dxa"/>
          </w:tcPr>
          <w:p w:rsidR="000E573E" w:rsidRPr="003259B0" w:rsidRDefault="000E573E" w:rsidP="000E573E">
            <w:r w:rsidRPr="003259B0">
              <w:t>M</w:t>
            </w:r>
            <w:r>
              <w:t>.</w:t>
            </w:r>
            <w:r w:rsidRPr="003259B0">
              <w:t xml:space="preserve"> Š</w:t>
            </w:r>
            <w:r>
              <w:t>- zamjena</w:t>
            </w:r>
          </w:p>
        </w:tc>
        <w:tc>
          <w:tcPr>
            <w:tcW w:w="2693" w:type="dxa"/>
          </w:tcPr>
          <w:p w:rsidR="000E573E" w:rsidRPr="003259B0" w:rsidRDefault="000E573E" w:rsidP="007062AB">
            <w:r w:rsidRPr="003259B0">
              <w:t>13</w:t>
            </w:r>
          </w:p>
        </w:tc>
      </w:tr>
    </w:tbl>
    <w:p w:rsidR="000707AE" w:rsidRDefault="000707AE" w:rsidP="001E721A">
      <w:pPr>
        <w:ind w:left="360"/>
      </w:pPr>
    </w:p>
    <w:p w:rsidR="000E573E" w:rsidRDefault="000E573E" w:rsidP="001E721A">
      <w:pPr>
        <w:ind w:left="360"/>
      </w:pPr>
      <w:r>
        <w:t>Svi učenici koji su podnijeli prijave mogu izvršiti uvid u bodovanje kod ravnatelja ili tajnice škole.</w:t>
      </w:r>
      <w:r w:rsidR="009E23D5">
        <w:t xml:space="preserve"> Odluka se objavljuje i na oglasnoj ploči škole. </w:t>
      </w:r>
      <w:r>
        <w:t xml:space="preserve">Pisane žalbe primaju se do 06.rujna 2018. </w:t>
      </w:r>
      <w:r w:rsidR="00015B12">
        <w:t>kod Marijane Balić-</w:t>
      </w:r>
      <w:proofErr w:type="spellStart"/>
      <w:r w:rsidR="00015B12">
        <w:t>Letinčić</w:t>
      </w:r>
      <w:proofErr w:type="spellEnd"/>
      <w:r w:rsidR="00015B12">
        <w:t>.</w:t>
      </w:r>
    </w:p>
    <w:p w:rsidR="00015B12" w:rsidRDefault="00015B12" w:rsidP="001E721A">
      <w:pPr>
        <w:ind w:left="360"/>
      </w:pPr>
    </w:p>
    <w:p w:rsidR="00015B12" w:rsidRDefault="00015B12" w:rsidP="00015B12">
      <w:pPr>
        <w:ind w:left="360"/>
        <w:jc w:val="center"/>
      </w:pPr>
      <w:r>
        <w:t xml:space="preserve">                                                                            Ravnatelj</w:t>
      </w:r>
    </w:p>
    <w:p w:rsidR="00015B12" w:rsidRPr="003259B0" w:rsidRDefault="00015B12" w:rsidP="00015B12">
      <w:pPr>
        <w:ind w:left="360"/>
        <w:jc w:val="center"/>
      </w:pPr>
      <w:r>
        <w:t xml:space="preserve">                                                                           Josip Rodin</w:t>
      </w:r>
    </w:p>
    <w:sectPr w:rsidR="00015B12" w:rsidRPr="003259B0" w:rsidSect="000E5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E3169"/>
    <w:multiLevelType w:val="multilevel"/>
    <w:tmpl w:val="6BFC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815EA2"/>
    <w:multiLevelType w:val="hybridMultilevel"/>
    <w:tmpl w:val="A900EE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1C"/>
    <w:rsid w:val="00015B12"/>
    <w:rsid w:val="0003544F"/>
    <w:rsid w:val="000707AE"/>
    <w:rsid w:val="000D2A62"/>
    <w:rsid w:val="000E573E"/>
    <w:rsid w:val="00177D12"/>
    <w:rsid w:val="001E721A"/>
    <w:rsid w:val="00304679"/>
    <w:rsid w:val="003259B0"/>
    <w:rsid w:val="00351D00"/>
    <w:rsid w:val="00414FE0"/>
    <w:rsid w:val="00450D41"/>
    <w:rsid w:val="0060192C"/>
    <w:rsid w:val="00687E77"/>
    <w:rsid w:val="006E3268"/>
    <w:rsid w:val="00754291"/>
    <w:rsid w:val="0076548A"/>
    <w:rsid w:val="00916D1C"/>
    <w:rsid w:val="009C2E1B"/>
    <w:rsid w:val="009E23D5"/>
    <w:rsid w:val="00C433CC"/>
    <w:rsid w:val="00CC096F"/>
    <w:rsid w:val="00EA2BA9"/>
    <w:rsid w:val="00E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D1C"/>
    <w:pPr>
      <w:spacing w:after="200" w:line="276" w:lineRule="auto"/>
    </w:pPr>
    <w:rPr>
      <w:rFonts w:eastAsia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77D12"/>
  </w:style>
  <w:style w:type="paragraph" w:styleId="Zaglavlje">
    <w:name w:val="header"/>
    <w:basedOn w:val="Normal"/>
    <w:link w:val="ZaglavljeChar"/>
    <w:uiPriority w:val="99"/>
    <w:unhideWhenUsed/>
    <w:rsid w:val="00177D1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0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77D12"/>
    <w:rPr>
      <w:rFonts w:ascii="Calibri" w:eastAsia="Calibri" w:hAnsi="Calibri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77D1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177D12"/>
    <w:rPr>
      <w:rFonts w:ascii="Calibri" w:eastAsia="Calibri" w:hAnsi="Calibri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7D1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7D12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77D12"/>
    <w:rPr>
      <w:rFonts w:eastAsia="Calibri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77D12"/>
    <w:pPr>
      <w:ind w:left="720"/>
      <w:contextualSpacing/>
    </w:pPr>
    <w:rPr>
      <w:rFonts w:eastAsiaTheme="minorHAns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D1C"/>
    <w:pPr>
      <w:spacing w:after="200" w:line="276" w:lineRule="auto"/>
    </w:pPr>
    <w:rPr>
      <w:rFonts w:eastAsia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77D12"/>
  </w:style>
  <w:style w:type="paragraph" w:styleId="Zaglavlje">
    <w:name w:val="header"/>
    <w:basedOn w:val="Normal"/>
    <w:link w:val="ZaglavljeChar"/>
    <w:uiPriority w:val="99"/>
    <w:unhideWhenUsed/>
    <w:rsid w:val="00177D1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0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77D12"/>
    <w:rPr>
      <w:rFonts w:ascii="Calibri" w:eastAsia="Calibri" w:hAnsi="Calibri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77D1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177D12"/>
    <w:rPr>
      <w:rFonts w:ascii="Calibri" w:eastAsia="Calibri" w:hAnsi="Calibri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7D1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7D12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77D12"/>
    <w:rPr>
      <w:rFonts w:eastAsia="Calibri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77D12"/>
    <w:pPr>
      <w:ind w:left="720"/>
      <w:contextualSpacing/>
    </w:pPr>
    <w:rPr>
      <w:rFonts w:eastAsia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JOSIP</cp:lastModifiedBy>
  <cp:revision>2</cp:revision>
  <dcterms:created xsi:type="dcterms:W3CDTF">2018-12-20T12:19:00Z</dcterms:created>
  <dcterms:modified xsi:type="dcterms:W3CDTF">2018-12-20T12:19:00Z</dcterms:modified>
</cp:coreProperties>
</file>