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89" w:rsidRPr="002D0C89" w:rsidRDefault="002D0C89" w:rsidP="002D0C89">
      <w:pPr>
        <w:pStyle w:val="StandardWeb"/>
        <w:rPr>
          <w:color w:val="333333"/>
          <w:sz w:val="28"/>
          <w:szCs w:val="28"/>
        </w:rPr>
      </w:pPr>
      <w:r w:rsidRPr="002D0C89">
        <w:rPr>
          <w:color w:val="333333"/>
          <w:sz w:val="28"/>
          <w:szCs w:val="28"/>
        </w:rPr>
        <w:t>Natječaj za zasnivanje radnog odnosa na neodređeno vrijeme za nastavnika engleskog jezika (6 sati nastave tjedno) objavljen  23. listopada 2019.</w:t>
      </w:r>
    </w:p>
    <w:p w:rsidR="002D0C89" w:rsidRPr="002D0C89" w:rsidRDefault="002D0C89" w:rsidP="002D0C89">
      <w:pPr>
        <w:pStyle w:val="StandardWeb"/>
        <w:rPr>
          <w:color w:val="333333"/>
          <w:sz w:val="28"/>
          <w:szCs w:val="28"/>
        </w:rPr>
      </w:pPr>
      <w:r w:rsidRPr="002D0C89">
        <w:rPr>
          <w:color w:val="333333"/>
          <w:sz w:val="28"/>
          <w:szCs w:val="28"/>
        </w:rPr>
        <w:t>Provedba razgovora s kandidatima L. B. M., D. K. i N. N.  održat će se u četvrtak, 14. studenog 2019. godine, u 14 sati, u učionici br. 1.</w:t>
      </w:r>
    </w:p>
    <w:p w:rsidR="00935D8F" w:rsidRPr="002D0C89" w:rsidRDefault="00935D8F" w:rsidP="002D0C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5D8F" w:rsidRPr="002D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89"/>
    <w:rsid w:val="002D0C89"/>
    <w:rsid w:val="009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7910"/>
  <w15:chartTrackingRefBased/>
  <w15:docId w15:val="{AC8FF54F-D244-43D9-9AD6-5CA05A3D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D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D0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2023-11-09T10:15:00Z</dcterms:created>
  <dcterms:modified xsi:type="dcterms:W3CDTF">2023-11-09T10:21:00Z</dcterms:modified>
</cp:coreProperties>
</file>