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0" w:rsidRDefault="00C06C70" w:rsidP="00C06C70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1332079" cy="520604"/>
            <wp:effectExtent l="19050" t="0" r="1421" b="0"/>
            <wp:docPr id="3" name="Slika 2" descr="C:\Users\szž3\Desktop\1434006659_ampeu-logo-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ž3\Desktop\1434006659_ampeu-logo-h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259" cy="51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</w:t>
      </w:r>
      <w:r>
        <w:rPr>
          <w:b/>
          <w:i/>
          <w:noProof/>
        </w:rPr>
        <w:drawing>
          <wp:inline distT="0" distB="0" distL="0" distR="0">
            <wp:extent cx="1257016" cy="359052"/>
            <wp:effectExtent l="19050" t="0" r="284" b="0"/>
            <wp:docPr id="2" name="Slika 1" descr="C:\Users\szž3\Desktop\1454410764_eu-flag-erasmus--vect-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ž3\Desktop\1454410764_eu-flag-erasmus--vect-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26" cy="35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</w:t>
      </w:r>
    </w:p>
    <w:p w:rsidR="00C06C70" w:rsidRDefault="00C06C70" w:rsidP="00C06C70">
      <w:pPr>
        <w:spacing w:after="0" w:line="240" w:lineRule="auto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 xml:space="preserve"> </w:t>
      </w:r>
      <w:r w:rsidRPr="00313F3C">
        <w:rPr>
          <w:b/>
          <w:i/>
          <w:noProof/>
          <w:color w:val="1F497D" w:themeColor="text2"/>
        </w:rPr>
        <w:drawing>
          <wp:inline distT="0" distB="0" distL="0" distR="0">
            <wp:extent cx="390383" cy="265311"/>
            <wp:effectExtent l="19050" t="0" r="0" b="0"/>
            <wp:docPr id="10" name="Slika 3" descr="C:\Users\szž3\Desktop\1434008536_zastava-eu-niska-rezolu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ž3\Desktop\1434008536_zastava-eu-niska-rezoluci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77" cy="26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1F497D" w:themeColor="text2"/>
        </w:rPr>
        <w:t xml:space="preserve"> </w:t>
      </w:r>
      <w:r w:rsidRPr="00313F3C">
        <w:rPr>
          <w:b/>
          <w:i/>
          <w:color w:val="1F497D" w:themeColor="text2"/>
        </w:rPr>
        <w:t>Sufinancirano sredstvima</w:t>
      </w:r>
      <w:r>
        <w:rPr>
          <w:b/>
          <w:i/>
          <w:color w:val="1F497D" w:themeColor="text2"/>
        </w:rPr>
        <w:t xml:space="preserve"> </w:t>
      </w:r>
      <w:r w:rsidRPr="00313F3C">
        <w:rPr>
          <w:b/>
          <w:i/>
          <w:color w:val="1F497D" w:themeColor="text2"/>
        </w:rPr>
        <w:t>programa Europske unije Erasmus+</w:t>
      </w:r>
      <w:r>
        <w:rPr>
          <w:b/>
          <w:i/>
          <w:color w:val="1F497D" w:themeColor="text2"/>
        </w:rPr>
        <w:t xml:space="preserve">  </w:t>
      </w:r>
    </w:p>
    <w:p w:rsidR="00C06C70" w:rsidRDefault="00C06C70" w:rsidP="00C06C70">
      <w:pPr>
        <w:spacing w:after="0" w:line="240" w:lineRule="auto"/>
        <w:rPr>
          <w:b/>
          <w:i/>
          <w:color w:val="1F497D" w:themeColor="text2"/>
        </w:rPr>
      </w:pPr>
    </w:p>
    <w:p w:rsidR="00C06C70" w:rsidRDefault="00C06C70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NATJEČAJ  ZA  UČENIKE  I  NASTAVNIKE  ZA  SUDJELOVANJE  U  PROJEKTU   „KORACI  U  BUDUĆNOST“</w:t>
      </w:r>
    </w:p>
    <w:p w:rsidR="00C06C70" w:rsidRDefault="00C06C70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C06C70" w:rsidRDefault="00C06C70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 xml:space="preserve">Dragi učenici i nastavnici, </w:t>
      </w:r>
    </w:p>
    <w:p w:rsidR="00C06C70" w:rsidRDefault="00C06C70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DE1170" w:rsidRDefault="00C06C70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ovim putem vas obavještavamo da je od dana 15. 9. 2020. otvoren natječaj za prijavu svih zainteresiranih za sudjelovanje u našem prvom samostalnom Erasmus+ projektu „Koraci u bu</w:t>
      </w:r>
      <w:r w:rsidR="00DE1170">
        <w:rPr>
          <w:rFonts w:ascii="Times New Roman" w:hAnsi="Times New Roman" w:cs="Times New Roman"/>
          <w:b/>
          <w:color w:val="1F497D" w:themeColor="text2"/>
        </w:rPr>
        <w:t xml:space="preserve">dućnost“. </w:t>
      </w:r>
    </w:p>
    <w:p w:rsidR="00DE1170" w:rsidRDefault="00DE1170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Svoje prijave možete slati do 27</w:t>
      </w:r>
      <w:r w:rsidR="00C06C70">
        <w:rPr>
          <w:rFonts w:ascii="Times New Roman" w:hAnsi="Times New Roman" w:cs="Times New Roman"/>
          <w:b/>
          <w:color w:val="1F497D" w:themeColor="text2"/>
        </w:rPr>
        <w:t>. 9. 202</w:t>
      </w:r>
      <w:r w:rsidR="00476555">
        <w:rPr>
          <w:rFonts w:ascii="Times New Roman" w:hAnsi="Times New Roman" w:cs="Times New Roman"/>
          <w:b/>
          <w:color w:val="1F497D" w:themeColor="text2"/>
        </w:rPr>
        <w:t>0.</w:t>
      </w:r>
      <w:r>
        <w:rPr>
          <w:rFonts w:ascii="Times New Roman" w:hAnsi="Times New Roman" w:cs="Times New Roman"/>
          <w:b/>
          <w:color w:val="1F497D" w:themeColor="text2"/>
        </w:rPr>
        <w:t xml:space="preserve"> kada se natječaj zatvara. </w:t>
      </w:r>
    </w:p>
    <w:p w:rsidR="00DE1170" w:rsidRDefault="00DE1170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 xml:space="preserve">Privremeni rezultati </w:t>
      </w:r>
      <w:r w:rsidR="00476555">
        <w:rPr>
          <w:rFonts w:ascii="Times New Roman" w:hAnsi="Times New Roman" w:cs="Times New Roman"/>
          <w:b/>
          <w:color w:val="1F497D" w:themeColor="text2"/>
        </w:rPr>
        <w:t>biti</w:t>
      </w:r>
      <w:r>
        <w:rPr>
          <w:rFonts w:ascii="Times New Roman" w:hAnsi="Times New Roman" w:cs="Times New Roman"/>
          <w:b/>
          <w:color w:val="1F497D" w:themeColor="text2"/>
        </w:rPr>
        <w:t xml:space="preserve"> će objavljeni do najkasnije 1. 10</w:t>
      </w:r>
      <w:r w:rsidR="00F846FF">
        <w:rPr>
          <w:rFonts w:ascii="Times New Roman" w:hAnsi="Times New Roman" w:cs="Times New Roman"/>
          <w:b/>
          <w:color w:val="1F497D" w:themeColor="text2"/>
        </w:rPr>
        <w:t xml:space="preserve">. 2020. </w:t>
      </w:r>
    </w:p>
    <w:p w:rsidR="00C06C70" w:rsidRDefault="00F846FF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Rok žalbe biti će točno utvrđen nakon donošenja odluke povjerenstva.</w:t>
      </w:r>
      <w:r w:rsidR="00DE1170">
        <w:rPr>
          <w:rFonts w:ascii="Times New Roman" w:hAnsi="Times New Roman" w:cs="Times New Roman"/>
          <w:b/>
          <w:color w:val="1F497D" w:themeColor="text2"/>
        </w:rPr>
        <w:t xml:space="preserve"> U slučaju da ostane mjesta te da ima dovoljno raspoloživih sredstava, moći će sudjelovati i učenici i nastavnici s rezervne liste.</w:t>
      </w:r>
    </w:p>
    <w:p w:rsidR="00F846FF" w:rsidRDefault="00F846FF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476555" w:rsidRDefault="00476555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Članovi povjerenstva za odabir sudionika su ravnatelj Marijan Bilić, pedagoginja Katarina Štampalija, koordinatorica projekta Nataša Gašperov, članice Erasmus+ tima Svjetlana Matešić i Gorana Mučić, razrednik/ca pojedinog razreda iz kojega je prijavitelj/ica i voditelj stručnog vijeća pojedinog smjera iz kojeg je prijavitelj/ica.</w:t>
      </w:r>
    </w:p>
    <w:p w:rsidR="00C06C70" w:rsidRDefault="00C06C70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F846FF" w:rsidRDefault="00C06C70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 xml:space="preserve">Svi zainteresirani učenici i nastavnici mogu osobno predati potrebnu dokumentaciju </w:t>
      </w:r>
      <w:r w:rsidR="00DE1170">
        <w:rPr>
          <w:rFonts w:ascii="Times New Roman" w:hAnsi="Times New Roman" w:cs="Times New Roman"/>
          <w:b/>
          <w:color w:val="1F497D" w:themeColor="text2"/>
        </w:rPr>
        <w:t>tajnici Škole (u zgradi Gimnazije) ili</w:t>
      </w:r>
      <w:r w:rsidR="00476555">
        <w:rPr>
          <w:rFonts w:ascii="Times New Roman" w:hAnsi="Times New Roman" w:cs="Times New Roman"/>
          <w:b/>
          <w:color w:val="1F497D" w:themeColor="text2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</w:rPr>
        <w:t>koordinatorici pro</w:t>
      </w:r>
      <w:r w:rsidR="00DE1170">
        <w:rPr>
          <w:rFonts w:ascii="Times New Roman" w:hAnsi="Times New Roman" w:cs="Times New Roman"/>
          <w:b/>
          <w:color w:val="1F497D" w:themeColor="text2"/>
        </w:rPr>
        <w:t>jekta (ponedjeljkom, četvrtkom i petkom u zgradi Gimnazije, utorkom i srijedom u donjoj zgradi)</w:t>
      </w:r>
      <w:r>
        <w:rPr>
          <w:rFonts w:ascii="Times New Roman" w:hAnsi="Times New Roman" w:cs="Times New Roman"/>
          <w:b/>
          <w:color w:val="1F497D" w:themeColor="text2"/>
        </w:rPr>
        <w:t xml:space="preserve">. Dokumentacija se može poslati i na email: </w:t>
      </w:r>
      <w:hyperlink r:id="rId10" w:history="1">
        <w:r w:rsidRPr="00800C61">
          <w:rPr>
            <w:rStyle w:val="Hiperveza"/>
            <w:rFonts w:ascii="Times New Roman" w:hAnsi="Times New Roman" w:cs="Times New Roman"/>
            <w:b/>
          </w:rPr>
          <w:t>natasagasperov77@gmail.com</w:t>
        </w:r>
      </w:hyperlink>
      <w:r w:rsidR="00F846FF">
        <w:rPr>
          <w:rFonts w:ascii="Times New Roman" w:hAnsi="Times New Roman" w:cs="Times New Roman"/>
          <w:b/>
          <w:color w:val="1F497D" w:themeColor="text2"/>
        </w:rPr>
        <w:t xml:space="preserve"> </w:t>
      </w:r>
    </w:p>
    <w:p w:rsidR="00DE1170" w:rsidRDefault="00DE1170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Potrebno je ispuniti prijavnicu, napisati motivacijsko pismo (</w:t>
      </w:r>
      <w:r w:rsidR="00A86214">
        <w:rPr>
          <w:rFonts w:ascii="Times New Roman" w:hAnsi="Times New Roman" w:cs="Times New Roman"/>
          <w:b/>
          <w:color w:val="1F497D" w:themeColor="text2"/>
        </w:rPr>
        <w:t xml:space="preserve">u prilogu) </w:t>
      </w:r>
      <w:r>
        <w:rPr>
          <w:rFonts w:ascii="Times New Roman" w:hAnsi="Times New Roman" w:cs="Times New Roman"/>
          <w:b/>
          <w:color w:val="1F497D" w:themeColor="text2"/>
        </w:rPr>
        <w:t>te napisati u kojim izvanškolskim ili izvannastavnim aktivnostima ste sudjelovali, ostali podaci će se izvaditi iz e-dnevnika.</w:t>
      </w:r>
    </w:p>
    <w:p w:rsidR="00C06C70" w:rsidRDefault="00F846FF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Projektom je predviđeno sudjelovanje 25 učenika i 4 nastavnika.</w:t>
      </w:r>
    </w:p>
    <w:p w:rsidR="00476555" w:rsidRDefault="00476555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476555" w:rsidRDefault="00476555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Prijaviti se mogu učenici iz sljedećih razreda: 2.a, 2.b, 3.b, 3.c, 3.d i 3.e.</w:t>
      </w:r>
    </w:p>
    <w:p w:rsidR="00476555" w:rsidRDefault="00476555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476555" w:rsidRDefault="00476555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UVJETI  I  NAČIN  BODOVANJA</w:t>
      </w:r>
      <w:r w:rsidR="00F846FF">
        <w:rPr>
          <w:rFonts w:ascii="Times New Roman" w:hAnsi="Times New Roman" w:cs="Times New Roman"/>
          <w:b/>
          <w:color w:val="1F497D" w:themeColor="text2"/>
        </w:rPr>
        <w:t xml:space="preserve">  NA</w:t>
      </w:r>
      <w:r>
        <w:rPr>
          <w:rFonts w:ascii="Times New Roman" w:hAnsi="Times New Roman" w:cs="Times New Roman"/>
          <w:b/>
          <w:color w:val="1F497D" w:themeColor="text2"/>
        </w:rPr>
        <w:t xml:space="preserve">  NATJEČAJ</w:t>
      </w:r>
      <w:r w:rsidR="00F846FF">
        <w:rPr>
          <w:rFonts w:ascii="Times New Roman" w:hAnsi="Times New Roman" w:cs="Times New Roman"/>
          <w:b/>
          <w:color w:val="1F497D" w:themeColor="text2"/>
        </w:rPr>
        <w:t>U</w:t>
      </w:r>
      <w:r>
        <w:rPr>
          <w:rFonts w:ascii="Times New Roman" w:hAnsi="Times New Roman" w:cs="Times New Roman"/>
          <w:b/>
          <w:color w:val="1F497D" w:themeColor="text2"/>
        </w:rPr>
        <w:t xml:space="preserve">  ZA  UČENIKE:</w:t>
      </w:r>
    </w:p>
    <w:p w:rsidR="00476555" w:rsidRDefault="00476555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476555" w:rsidRDefault="00476555" w:rsidP="0047655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Motivacijsko pismo zbog procjene zrelosti i motivacije učenika – 30% - od 0 do 3 boda</w:t>
      </w:r>
      <w:r w:rsidR="00D523A9">
        <w:rPr>
          <w:rFonts w:ascii="Times New Roman" w:hAnsi="Times New Roman" w:cs="Times New Roman"/>
          <w:b/>
          <w:color w:val="1F497D" w:themeColor="text2"/>
        </w:rPr>
        <w:t>,</w:t>
      </w:r>
    </w:p>
    <w:p w:rsidR="00476555" w:rsidRDefault="00476555" w:rsidP="00476555">
      <w:pPr>
        <w:pStyle w:val="Odlomakpopisa"/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476555" w:rsidRDefault="00476555" w:rsidP="0047655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Opći uspjeh u prethodnom/prethodnim razredima srednje škole – 20% - od 0 do 2 boda (</w:t>
      </w:r>
      <w:r w:rsidR="00D523A9">
        <w:rPr>
          <w:rFonts w:ascii="Times New Roman" w:hAnsi="Times New Roman" w:cs="Times New Roman"/>
          <w:b/>
          <w:color w:val="1F497D" w:themeColor="text2"/>
        </w:rPr>
        <w:t>srednja ocjena dobivena iz zbroja prosjeka ili jedan prosjek u 2.a razredu; odličan – 2 boda, vrlo dobar – 1.5 bod, dobar – 1 bod, dovoljan – 0. 5 bodova),</w:t>
      </w:r>
    </w:p>
    <w:p w:rsidR="00D523A9" w:rsidRPr="00D523A9" w:rsidRDefault="00D523A9" w:rsidP="00D523A9">
      <w:pPr>
        <w:pStyle w:val="Odlomakpopisa"/>
        <w:rPr>
          <w:rFonts w:ascii="Times New Roman" w:hAnsi="Times New Roman" w:cs="Times New Roman"/>
          <w:b/>
          <w:color w:val="1F497D" w:themeColor="text2"/>
        </w:rPr>
      </w:pPr>
    </w:p>
    <w:p w:rsidR="00A86214" w:rsidRDefault="00D523A9" w:rsidP="00A8621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 xml:space="preserve">Ocjena iz engleskog jezika u prethodnom/prethodnim razredima srednje škole – </w:t>
      </w:r>
      <w:r w:rsidRPr="00D523A9">
        <w:rPr>
          <w:rFonts w:ascii="Times New Roman" w:hAnsi="Times New Roman" w:cs="Times New Roman"/>
          <w:b/>
          <w:color w:val="1F497D" w:themeColor="text2"/>
        </w:rPr>
        <w:t>20% - od 0 do 2 boda (srednja ocjena dobivena iz zbroja zaključnih ocjena na kraju godine; odličan – 2 boda, vrlo dobar – 1.5 bod, dobar – 1 bod, dovoljan – 0. 5 bodova)</w:t>
      </w:r>
      <w:r>
        <w:rPr>
          <w:rFonts w:ascii="Times New Roman" w:hAnsi="Times New Roman" w:cs="Times New Roman"/>
          <w:b/>
          <w:color w:val="1F497D" w:themeColor="text2"/>
        </w:rPr>
        <w:t>,</w:t>
      </w:r>
    </w:p>
    <w:p w:rsidR="00A86214" w:rsidRPr="00A86214" w:rsidRDefault="00A86214" w:rsidP="00A86214">
      <w:pPr>
        <w:pStyle w:val="Odlomakpopisa"/>
        <w:pBdr>
          <w:bottom w:val="single" w:sz="12" w:space="1" w:color="auto"/>
        </w:pBdr>
        <w:rPr>
          <w:rFonts w:ascii="Times New Roman" w:hAnsi="Times New Roman" w:cs="Times New Roman"/>
          <w:b/>
          <w:color w:val="1F497D" w:themeColor="text2"/>
        </w:rPr>
      </w:pPr>
    </w:p>
    <w:p w:rsidR="00A86214" w:rsidRPr="00A86214" w:rsidRDefault="00A86214" w:rsidP="00A86214">
      <w:pPr>
        <w:pStyle w:val="Odlomakpopisa"/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A86214" w:rsidRPr="00A86214" w:rsidRDefault="00A86214" w:rsidP="00A86214">
      <w:pPr>
        <w:pStyle w:val="Odlomakpopisa"/>
        <w:rPr>
          <w:i/>
        </w:rPr>
      </w:pPr>
      <w:r w:rsidRPr="00A86214">
        <w:rPr>
          <w:rFonts w:ascii="Arial" w:hAnsi="Arial" w:cs="Arial"/>
          <w:i/>
          <w:color w:val="58595B"/>
          <w:shd w:val="clear" w:color="auto" w:fill="E8F0F1"/>
        </w:rPr>
        <w:t>Ova publikacija izražava isključivo stajalište njenih autora i Komisija se ne može smatrati odgovornom prilikom uporabe informacija koje se u njoj nalaze.</w:t>
      </w:r>
    </w:p>
    <w:p w:rsidR="00A86214" w:rsidRPr="00A86214" w:rsidRDefault="00A86214" w:rsidP="00A86214">
      <w:pPr>
        <w:pStyle w:val="Odlomakpopisa"/>
        <w:rPr>
          <w:rFonts w:ascii="Times New Roman" w:hAnsi="Times New Roman" w:cs="Times New Roman"/>
          <w:b/>
          <w:color w:val="1F497D" w:themeColor="text2"/>
        </w:rPr>
      </w:pPr>
    </w:p>
    <w:p w:rsidR="00A86214" w:rsidRPr="00F846FF" w:rsidRDefault="00A86214" w:rsidP="00A86214">
      <w:pPr>
        <w:rPr>
          <w:i/>
        </w:rPr>
      </w:pPr>
      <w:r>
        <w:rPr>
          <w:b/>
          <w:i/>
          <w:noProof/>
        </w:rPr>
        <w:lastRenderedPageBreak/>
        <w:drawing>
          <wp:inline distT="0" distB="0" distL="0" distR="0">
            <wp:extent cx="1332079" cy="520604"/>
            <wp:effectExtent l="19050" t="0" r="1421" b="0"/>
            <wp:docPr id="6" name="Slika 2" descr="C:\Users\szž3\Desktop\1434006659_ampeu-logo-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ž3\Desktop\1434006659_ampeu-logo-h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259" cy="51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</w:t>
      </w:r>
      <w:r>
        <w:rPr>
          <w:b/>
          <w:i/>
          <w:noProof/>
        </w:rPr>
        <w:drawing>
          <wp:inline distT="0" distB="0" distL="0" distR="0">
            <wp:extent cx="1257016" cy="359052"/>
            <wp:effectExtent l="19050" t="0" r="284" b="0"/>
            <wp:docPr id="7" name="Slika 1" descr="C:\Users\szž3\Desktop\1454410764_eu-flag-erasmus--vect-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ž3\Desktop\1454410764_eu-flag-erasmus--vect-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26" cy="35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</w:t>
      </w:r>
    </w:p>
    <w:p w:rsidR="00A86214" w:rsidRDefault="00A86214" w:rsidP="00A86214">
      <w:pPr>
        <w:spacing w:after="0" w:line="240" w:lineRule="auto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 xml:space="preserve"> </w:t>
      </w:r>
      <w:r w:rsidRPr="00313F3C">
        <w:rPr>
          <w:b/>
          <w:i/>
          <w:noProof/>
          <w:color w:val="1F497D" w:themeColor="text2"/>
        </w:rPr>
        <w:drawing>
          <wp:inline distT="0" distB="0" distL="0" distR="0">
            <wp:extent cx="390383" cy="265311"/>
            <wp:effectExtent l="19050" t="0" r="0" b="0"/>
            <wp:docPr id="8" name="Slika 3" descr="C:\Users\szž3\Desktop\1434008536_zastava-eu-niska-rezolu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ž3\Desktop\1434008536_zastava-eu-niska-rezoluci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77" cy="26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1F497D" w:themeColor="text2"/>
        </w:rPr>
        <w:t xml:space="preserve"> </w:t>
      </w:r>
      <w:r w:rsidRPr="00313F3C">
        <w:rPr>
          <w:b/>
          <w:i/>
          <w:color w:val="1F497D" w:themeColor="text2"/>
        </w:rPr>
        <w:t>Sufinancirano sredstvima</w:t>
      </w:r>
      <w:r>
        <w:rPr>
          <w:b/>
          <w:i/>
          <w:color w:val="1F497D" w:themeColor="text2"/>
        </w:rPr>
        <w:t xml:space="preserve"> </w:t>
      </w:r>
      <w:r w:rsidRPr="00313F3C">
        <w:rPr>
          <w:b/>
          <w:i/>
          <w:color w:val="1F497D" w:themeColor="text2"/>
        </w:rPr>
        <w:t>programa Europske unije Erasmus+</w:t>
      </w:r>
      <w:r>
        <w:rPr>
          <w:b/>
          <w:i/>
          <w:color w:val="1F497D" w:themeColor="text2"/>
        </w:rPr>
        <w:t xml:space="preserve">  </w:t>
      </w:r>
    </w:p>
    <w:p w:rsidR="00A86214" w:rsidRPr="00A86214" w:rsidRDefault="00A86214" w:rsidP="00A86214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D523A9" w:rsidRPr="00D523A9" w:rsidRDefault="00D523A9" w:rsidP="00D523A9">
      <w:pPr>
        <w:pStyle w:val="Odlomakpopisa"/>
        <w:rPr>
          <w:rFonts w:ascii="Times New Roman" w:hAnsi="Times New Roman" w:cs="Times New Roman"/>
          <w:b/>
          <w:color w:val="1F497D" w:themeColor="text2"/>
        </w:rPr>
      </w:pPr>
    </w:p>
    <w:p w:rsidR="00D523A9" w:rsidRDefault="00D523A9" w:rsidP="00D523A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 xml:space="preserve">Ocjena iz stručnih predmeta u prethodnom/prethodnim razredima srednje škole – </w:t>
      </w:r>
      <w:r w:rsidRPr="00D523A9">
        <w:rPr>
          <w:rFonts w:ascii="Times New Roman" w:hAnsi="Times New Roman" w:cs="Times New Roman"/>
          <w:b/>
          <w:color w:val="1F497D" w:themeColor="text2"/>
        </w:rPr>
        <w:t>20% - od 0 do 2 boda (srednja ocjena dobivena iz zbroja zaključnih ocjena na kraju godine; odličan – 2 boda, vrlo dobar – 1.5 bod, dobar – 1 bod, dovoljan – 0. 5 bodova)</w:t>
      </w:r>
      <w:r>
        <w:rPr>
          <w:rFonts w:ascii="Times New Roman" w:hAnsi="Times New Roman" w:cs="Times New Roman"/>
          <w:b/>
          <w:color w:val="1F497D" w:themeColor="text2"/>
        </w:rPr>
        <w:t>,</w:t>
      </w:r>
    </w:p>
    <w:p w:rsidR="00D523A9" w:rsidRPr="00D523A9" w:rsidRDefault="00D523A9" w:rsidP="00D523A9">
      <w:pPr>
        <w:pStyle w:val="Odlomakpopisa"/>
        <w:rPr>
          <w:rFonts w:ascii="Times New Roman" w:hAnsi="Times New Roman" w:cs="Times New Roman"/>
          <w:b/>
          <w:color w:val="1F497D" w:themeColor="text2"/>
        </w:rPr>
      </w:pPr>
    </w:p>
    <w:p w:rsidR="00D523A9" w:rsidRPr="00D523A9" w:rsidRDefault="00D523A9" w:rsidP="00D523A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Sudjelovanje u dodatnim aktivnostima(npr. natjecanja, akcije č</w:t>
      </w:r>
      <w:r w:rsidR="00F846FF">
        <w:rPr>
          <w:rFonts w:ascii="Times New Roman" w:hAnsi="Times New Roman" w:cs="Times New Roman"/>
          <w:b/>
          <w:color w:val="1F497D" w:themeColor="text2"/>
        </w:rPr>
        <w:t xml:space="preserve">išćenja, sportska natjecanja, </w:t>
      </w:r>
      <w:r>
        <w:rPr>
          <w:rFonts w:ascii="Times New Roman" w:hAnsi="Times New Roman" w:cs="Times New Roman"/>
          <w:b/>
          <w:color w:val="1F497D" w:themeColor="text2"/>
        </w:rPr>
        <w:t>kvizovi itd.) – 10% - 0 ili 1 bod.</w:t>
      </w:r>
    </w:p>
    <w:p w:rsidR="00A86214" w:rsidRDefault="00A86214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476555" w:rsidRDefault="00A86214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VAŽNO:</w:t>
      </w:r>
    </w:p>
    <w:p w:rsidR="00D523A9" w:rsidRDefault="00A86214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-</w:t>
      </w:r>
      <w:r w:rsidR="00D523A9">
        <w:rPr>
          <w:rFonts w:ascii="Times New Roman" w:hAnsi="Times New Roman" w:cs="Times New Roman"/>
          <w:b/>
          <w:color w:val="1F497D" w:themeColor="text2"/>
        </w:rPr>
        <w:t>Ak</w:t>
      </w:r>
      <w:r>
        <w:rPr>
          <w:rFonts w:ascii="Times New Roman" w:hAnsi="Times New Roman" w:cs="Times New Roman"/>
          <w:b/>
          <w:color w:val="1F497D" w:themeColor="text2"/>
        </w:rPr>
        <w:t>o je ocjena vladanja iz prethodnog razreda „loša</w:t>
      </w:r>
      <w:r w:rsidR="00D523A9">
        <w:rPr>
          <w:rFonts w:ascii="Times New Roman" w:hAnsi="Times New Roman" w:cs="Times New Roman"/>
          <w:b/>
          <w:color w:val="1F497D" w:themeColor="text2"/>
        </w:rPr>
        <w:t>“ i</w:t>
      </w:r>
      <w:r w:rsidR="00703C22">
        <w:rPr>
          <w:rFonts w:ascii="Times New Roman" w:hAnsi="Times New Roman" w:cs="Times New Roman"/>
          <w:b/>
          <w:color w:val="1F497D" w:themeColor="text2"/>
        </w:rPr>
        <w:t>li</w:t>
      </w:r>
      <w:r w:rsidR="00D523A9">
        <w:rPr>
          <w:rFonts w:ascii="Times New Roman" w:hAnsi="Times New Roman" w:cs="Times New Roman"/>
          <w:b/>
          <w:color w:val="1F497D" w:themeColor="text2"/>
        </w:rPr>
        <w:t xml:space="preserve"> ako učenik ima mjeru ukora ili opomene pred isključenje</w:t>
      </w:r>
      <w:r w:rsidR="00703C22">
        <w:rPr>
          <w:rFonts w:ascii="Times New Roman" w:hAnsi="Times New Roman" w:cs="Times New Roman"/>
          <w:b/>
          <w:color w:val="1F497D" w:themeColor="text2"/>
        </w:rPr>
        <w:t xml:space="preserve"> u prethodnoj ili tekućoj školskoj godini, ne može sudjelovati u ovom projektu.</w:t>
      </w:r>
    </w:p>
    <w:p w:rsidR="00A86214" w:rsidRDefault="00A86214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-Ukoliko se dogodi da učenici na natječaju imaju isti broj bodova, prednost ima ona/onaj koji ima pojedinačno bolje ocjene iz stručnih predmeta.</w:t>
      </w:r>
    </w:p>
    <w:p w:rsidR="00F846FF" w:rsidRDefault="00F846FF" w:rsidP="00F846FF">
      <w:pPr>
        <w:spacing w:after="0" w:line="240" w:lineRule="auto"/>
        <w:rPr>
          <w:b/>
          <w:i/>
          <w:color w:val="1F497D" w:themeColor="text2"/>
        </w:rPr>
      </w:pPr>
    </w:p>
    <w:p w:rsidR="00F846FF" w:rsidRDefault="00F846FF" w:rsidP="00F846FF">
      <w:pPr>
        <w:spacing w:after="0" w:line="240" w:lineRule="auto"/>
        <w:rPr>
          <w:b/>
          <w:i/>
          <w:color w:val="1F497D" w:themeColor="text2"/>
        </w:rPr>
      </w:pPr>
    </w:p>
    <w:p w:rsidR="00F846FF" w:rsidRDefault="00F846FF" w:rsidP="00F846FF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UVJETI  I  NAČIN  BODOVANJA NA  NATJEČAJU  ZA  NASTAVNIKE:</w:t>
      </w:r>
    </w:p>
    <w:p w:rsidR="00F846FF" w:rsidRDefault="00F846FF" w:rsidP="00F846FF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F846FF" w:rsidRDefault="00F846FF" w:rsidP="00F846F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Motivacijsko pismo  –  30% - od 0 do 3 boda,</w:t>
      </w:r>
    </w:p>
    <w:p w:rsidR="00F846FF" w:rsidRDefault="00F846FF" w:rsidP="00F846FF">
      <w:pPr>
        <w:pStyle w:val="Odlomakpopisa"/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F846FF" w:rsidRDefault="00F846FF" w:rsidP="00F846F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 xml:space="preserve">Poznavanje engleskog jezika čiju procjenu će kroz usmeni razgovor obaviti prof. engleskog jezika Nataša Gašperov i Gorana Mučić </w:t>
      </w:r>
      <w:r w:rsidRPr="00F846FF">
        <w:rPr>
          <w:rFonts w:ascii="Times New Roman" w:hAnsi="Times New Roman" w:cs="Times New Roman"/>
          <w:b/>
          <w:color w:val="1F497D" w:themeColor="text2"/>
        </w:rPr>
        <w:t xml:space="preserve"> – 20%</w:t>
      </w:r>
      <w:r>
        <w:rPr>
          <w:rFonts w:ascii="Times New Roman" w:hAnsi="Times New Roman" w:cs="Times New Roman"/>
          <w:b/>
          <w:color w:val="1F497D" w:themeColor="text2"/>
        </w:rPr>
        <w:t xml:space="preserve"> - od 0 do 2 boda,</w:t>
      </w:r>
    </w:p>
    <w:p w:rsidR="00F846FF" w:rsidRPr="00F846FF" w:rsidRDefault="00F846FF" w:rsidP="00F846FF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F846FF" w:rsidRPr="00F846FF" w:rsidRDefault="00F846FF" w:rsidP="00F846F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Sudjelovanje u izvannastavnim aktivnostima(npr. natjecanja, akcije čišćenja, sportska natjecanja itd.) – 10% - 0 ili 1 bod.</w:t>
      </w:r>
    </w:p>
    <w:p w:rsidR="00F846FF" w:rsidRPr="00D523A9" w:rsidRDefault="00F846FF" w:rsidP="00F846FF">
      <w:pPr>
        <w:pStyle w:val="Odlomakpopisa"/>
        <w:rPr>
          <w:rFonts w:ascii="Times New Roman" w:hAnsi="Times New Roman" w:cs="Times New Roman"/>
          <w:b/>
          <w:color w:val="1F497D" w:themeColor="text2"/>
        </w:rPr>
      </w:pPr>
    </w:p>
    <w:p w:rsidR="00F846FF" w:rsidRPr="009D5AFE" w:rsidRDefault="009D5AFE" w:rsidP="009D5AF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Prethodno iskustvo u praćenju učenika na višednevnim ekskurzijama i izletima – 10% - 0 ili 1 bod,</w:t>
      </w:r>
    </w:p>
    <w:p w:rsidR="00F846FF" w:rsidRPr="00D523A9" w:rsidRDefault="00F846FF" w:rsidP="00F846FF">
      <w:pPr>
        <w:pStyle w:val="Odlomakpopisa"/>
        <w:rPr>
          <w:rFonts w:ascii="Times New Roman" w:hAnsi="Times New Roman" w:cs="Times New Roman"/>
          <w:b/>
          <w:color w:val="1F497D" w:themeColor="text2"/>
        </w:rPr>
      </w:pPr>
    </w:p>
    <w:p w:rsidR="00F846FF" w:rsidRDefault="009D5AFE" w:rsidP="00F846F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Predavanje stručnih predmeta</w:t>
      </w:r>
      <w:r w:rsidR="00F846FF">
        <w:rPr>
          <w:rFonts w:ascii="Times New Roman" w:hAnsi="Times New Roman" w:cs="Times New Roman"/>
          <w:b/>
          <w:color w:val="1F497D" w:themeColor="text2"/>
        </w:rPr>
        <w:t xml:space="preserve"> – 10% - 0</w:t>
      </w:r>
      <w:r>
        <w:rPr>
          <w:rFonts w:ascii="Times New Roman" w:hAnsi="Times New Roman" w:cs="Times New Roman"/>
          <w:b/>
          <w:color w:val="1F497D" w:themeColor="text2"/>
        </w:rPr>
        <w:t xml:space="preserve"> ili 1 bod,</w:t>
      </w:r>
    </w:p>
    <w:p w:rsidR="009D5AFE" w:rsidRPr="009D5AFE" w:rsidRDefault="009D5AFE" w:rsidP="009D5AFE">
      <w:pPr>
        <w:pStyle w:val="Odlomakpopisa"/>
        <w:rPr>
          <w:rFonts w:ascii="Times New Roman" w:hAnsi="Times New Roman" w:cs="Times New Roman"/>
          <w:b/>
          <w:color w:val="1F497D" w:themeColor="text2"/>
        </w:rPr>
      </w:pPr>
    </w:p>
    <w:p w:rsidR="009D5AFE" w:rsidRDefault="009D5AFE" w:rsidP="00F846F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 xml:space="preserve">Predavanje engleskog jezika – 10% - 0 ili 1 bod, </w:t>
      </w:r>
    </w:p>
    <w:p w:rsidR="009D5AFE" w:rsidRPr="009D5AFE" w:rsidRDefault="009D5AFE" w:rsidP="009D5AFE">
      <w:pPr>
        <w:pStyle w:val="Odlomakpopisa"/>
        <w:rPr>
          <w:rFonts w:ascii="Times New Roman" w:hAnsi="Times New Roman" w:cs="Times New Roman"/>
          <w:b/>
          <w:color w:val="1F497D" w:themeColor="text2"/>
        </w:rPr>
      </w:pPr>
    </w:p>
    <w:p w:rsidR="009D5AFE" w:rsidRDefault="009D5AFE" w:rsidP="009D5AF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Sudjelovanje u organizaciji projekta – 10% - 0 ili 1 bod.</w:t>
      </w:r>
    </w:p>
    <w:p w:rsidR="009D5AFE" w:rsidRPr="009D5AFE" w:rsidRDefault="009D5AFE" w:rsidP="009D5AFE">
      <w:pPr>
        <w:pStyle w:val="Odlomakpopisa"/>
        <w:rPr>
          <w:rFonts w:ascii="Times New Roman" w:hAnsi="Times New Roman" w:cs="Times New Roman"/>
          <w:b/>
          <w:color w:val="1F497D" w:themeColor="text2"/>
        </w:rPr>
      </w:pPr>
    </w:p>
    <w:p w:rsidR="009D5AFE" w:rsidRDefault="009D5AFE" w:rsidP="009D5AFE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Svaki zainteresirani nastavnik mora prilikom prijave priložiti i Europass životopis.</w:t>
      </w:r>
    </w:p>
    <w:p w:rsidR="009D5AFE" w:rsidRDefault="009D5AFE" w:rsidP="009D5AFE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9D5AFE" w:rsidRDefault="009D5AFE" w:rsidP="009D5AFE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9D5AFE" w:rsidRDefault="009D5AFE" w:rsidP="009D5AFE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Prometno – tehnička škola Šibenik</w:t>
      </w:r>
    </w:p>
    <w:p w:rsidR="009D5AFE" w:rsidRDefault="009D5AFE" w:rsidP="009D5AFE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 xml:space="preserve">Šibenik, 15. 9. 2020. </w:t>
      </w:r>
    </w:p>
    <w:p w:rsidR="00A86214" w:rsidRDefault="00A86214" w:rsidP="009D5AFE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A86214" w:rsidRPr="009D5AFE" w:rsidRDefault="00A86214" w:rsidP="00A86214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__________________________________________________________________________________</w:t>
      </w:r>
    </w:p>
    <w:p w:rsidR="00A86214" w:rsidRPr="00D523A9" w:rsidRDefault="00A86214" w:rsidP="00A86214">
      <w:pPr>
        <w:pStyle w:val="Odlomakpopisa"/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9D5AFE" w:rsidRPr="00A86214" w:rsidRDefault="00A86214" w:rsidP="00A86214">
      <w:pPr>
        <w:rPr>
          <w:i/>
        </w:rPr>
      </w:pPr>
      <w:r w:rsidRPr="004F6F15">
        <w:rPr>
          <w:rFonts w:ascii="Arial" w:hAnsi="Arial" w:cs="Arial"/>
          <w:i/>
          <w:color w:val="58595B"/>
          <w:shd w:val="clear" w:color="auto" w:fill="E8F0F1"/>
        </w:rPr>
        <w:t>Ova publikacija izražava isključivo stajalište njenih autora i Komisija se ne može smatrati odgovornom prilikom uporabe informacija koje se u njoj nalaze.</w:t>
      </w:r>
    </w:p>
    <w:p w:rsidR="000248FC" w:rsidRPr="00F846FF" w:rsidRDefault="000248FC" w:rsidP="000248FC">
      <w:pPr>
        <w:rPr>
          <w:i/>
        </w:rPr>
      </w:pPr>
      <w:r>
        <w:rPr>
          <w:b/>
          <w:i/>
          <w:noProof/>
        </w:rPr>
        <w:lastRenderedPageBreak/>
        <w:drawing>
          <wp:inline distT="0" distB="0" distL="0" distR="0">
            <wp:extent cx="1332079" cy="520604"/>
            <wp:effectExtent l="19050" t="0" r="1421" b="0"/>
            <wp:docPr id="9" name="Slika 2" descr="C:\Users\szž3\Desktop\1434006659_ampeu-logo-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ž3\Desktop\1434006659_ampeu-logo-h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259" cy="51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</w:t>
      </w:r>
      <w:r>
        <w:rPr>
          <w:b/>
          <w:i/>
          <w:noProof/>
        </w:rPr>
        <w:drawing>
          <wp:inline distT="0" distB="0" distL="0" distR="0">
            <wp:extent cx="1257016" cy="359052"/>
            <wp:effectExtent l="19050" t="0" r="284" b="0"/>
            <wp:docPr id="11" name="Slika 1" descr="C:\Users\szž3\Desktop\1454410764_eu-flag-erasmus--vect-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ž3\Desktop\1454410764_eu-flag-erasmus--vect-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26" cy="35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</w:t>
      </w:r>
    </w:p>
    <w:p w:rsidR="000248FC" w:rsidRDefault="000248FC" w:rsidP="000248FC">
      <w:pPr>
        <w:spacing w:after="0" w:line="240" w:lineRule="auto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 xml:space="preserve"> </w:t>
      </w:r>
      <w:r w:rsidRPr="00313F3C">
        <w:rPr>
          <w:b/>
          <w:i/>
          <w:noProof/>
          <w:color w:val="1F497D" w:themeColor="text2"/>
        </w:rPr>
        <w:drawing>
          <wp:inline distT="0" distB="0" distL="0" distR="0">
            <wp:extent cx="390383" cy="265311"/>
            <wp:effectExtent l="19050" t="0" r="0" b="0"/>
            <wp:docPr id="12" name="Slika 3" descr="C:\Users\szž3\Desktop\1434008536_zastava-eu-niska-rezolu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ž3\Desktop\1434008536_zastava-eu-niska-rezoluci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77" cy="26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1F497D" w:themeColor="text2"/>
        </w:rPr>
        <w:t xml:space="preserve"> </w:t>
      </w:r>
      <w:r w:rsidRPr="00313F3C">
        <w:rPr>
          <w:b/>
          <w:i/>
          <w:color w:val="1F497D" w:themeColor="text2"/>
        </w:rPr>
        <w:t>Sufinancirano sredstvima</w:t>
      </w:r>
      <w:r>
        <w:rPr>
          <w:b/>
          <w:i/>
          <w:color w:val="1F497D" w:themeColor="text2"/>
        </w:rPr>
        <w:t xml:space="preserve"> </w:t>
      </w:r>
      <w:r w:rsidRPr="00313F3C">
        <w:rPr>
          <w:b/>
          <w:i/>
          <w:color w:val="1F497D" w:themeColor="text2"/>
        </w:rPr>
        <w:t>programa Europske unije Erasmus+</w:t>
      </w:r>
      <w:r>
        <w:rPr>
          <w:b/>
          <w:i/>
          <w:color w:val="1F497D" w:themeColor="text2"/>
        </w:rPr>
        <w:t xml:space="preserve">  </w:t>
      </w:r>
    </w:p>
    <w:p w:rsidR="000248FC" w:rsidRDefault="000248FC" w:rsidP="000248FC">
      <w:pPr>
        <w:ind w:right="-567"/>
      </w:pPr>
      <w:r>
        <w:t xml:space="preserve">                                                   </w:t>
      </w:r>
    </w:p>
    <w:tbl>
      <w:tblPr>
        <w:tblpPr w:leftFromText="180" w:rightFromText="180" w:vertAnchor="text" w:horzAnchor="margin" w:tblpY="444"/>
        <w:tblOverlap w:val="never"/>
        <w:tblW w:w="0" w:type="auto"/>
        <w:tblBorders>
          <w:top w:val="triple" w:sz="4" w:space="0" w:color="0070C0"/>
          <w:left w:val="triple" w:sz="4" w:space="0" w:color="0070C0"/>
          <w:bottom w:val="triple" w:sz="4" w:space="0" w:color="0070C0"/>
          <w:right w:val="triple" w:sz="4" w:space="0" w:color="0070C0"/>
          <w:insideH w:val="triple" w:sz="4" w:space="0" w:color="0070C0"/>
          <w:insideV w:val="triple" w:sz="4" w:space="0" w:color="0070C0"/>
        </w:tblBorders>
        <w:tblLook w:val="04A0"/>
      </w:tblPr>
      <w:tblGrid>
        <w:gridCol w:w="2258"/>
        <w:gridCol w:w="6898"/>
      </w:tblGrid>
      <w:tr w:rsidR="000248FC" w:rsidRPr="008D5594" w:rsidTr="006565F6">
        <w:trPr>
          <w:trHeight w:val="567"/>
        </w:trPr>
        <w:tc>
          <w:tcPr>
            <w:tcW w:w="2258" w:type="dxa"/>
            <w:vAlign w:val="center"/>
          </w:tcPr>
          <w:p w:rsidR="000248FC" w:rsidRPr="00204B4A" w:rsidRDefault="000248FC" w:rsidP="006565F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04B4A">
              <w:rPr>
                <w:bCs/>
                <w:sz w:val="24"/>
                <w:szCs w:val="24"/>
              </w:rPr>
              <w:t>Ime</w:t>
            </w:r>
            <w:r>
              <w:rPr>
                <w:bCs/>
                <w:sz w:val="24"/>
                <w:szCs w:val="24"/>
              </w:rPr>
              <w:t xml:space="preserve"> i prezime</w:t>
            </w:r>
          </w:p>
        </w:tc>
        <w:tc>
          <w:tcPr>
            <w:tcW w:w="6898" w:type="dxa"/>
          </w:tcPr>
          <w:p w:rsidR="000248FC" w:rsidRPr="00741264" w:rsidRDefault="000248FC" w:rsidP="006565F6">
            <w:pPr>
              <w:spacing w:line="360" w:lineRule="auto"/>
              <w:rPr>
                <w:b/>
                <w:bCs/>
                <w:color w:val="365F91"/>
                <w:sz w:val="24"/>
                <w:szCs w:val="24"/>
              </w:rPr>
            </w:pPr>
          </w:p>
        </w:tc>
      </w:tr>
      <w:tr w:rsidR="000248FC" w:rsidRPr="008D5594" w:rsidTr="006565F6">
        <w:trPr>
          <w:trHeight w:val="567"/>
        </w:trPr>
        <w:tc>
          <w:tcPr>
            <w:tcW w:w="2258" w:type="dxa"/>
            <w:shd w:val="clear" w:color="auto" w:fill="DBE5F1"/>
            <w:vAlign w:val="center"/>
          </w:tcPr>
          <w:p w:rsidR="000248FC" w:rsidRPr="00204B4A" w:rsidRDefault="000248FC" w:rsidP="006565F6">
            <w:pPr>
              <w:spacing w:line="360" w:lineRule="auto"/>
              <w:rPr>
                <w:bCs/>
                <w:sz w:val="24"/>
                <w:szCs w:val="24"/>
              </w:rPr>
            </w:pPr>
            <w:r w:rsidRPr="00204B4A">
              <w:rPr>
                <w:bCs/>
                <w:sz w:val="24"/>
                <w:szCs w:val="24"/>
              </w:rPr>
              <w:t>Šifra</w:t>
            </w:r>
          </w:p>
        </w:tc>
        <w:tc>
          <w:tcPr>
            <w:tcW w:w="6898" w:type="dxa"/>
            <w:shd w:val="clear" w:color="auto" w:fill="DBE5F1"/>
          </w:tcPr>
          <w:p w:rsidR="000248FC" w:rsidRPr="00741264" w:rsidRDefault="000248FC" w:rsidP="006565F6">
            <w:pPr>
              <w:spacing w:line="360" w:lineRule="auto"/>
              <w:rPr>
                <w:b/>
                <w:color w:val="365F91"/>
                <w:sz w:val="24"/>
                <w:szCs w:val="24"/>
              </w:rPr>
            </w:pPr>
          </w:p>
        </w:tc>
      </w:tr>
      <w:tr w:rsidR="000248FC" w:rsidRPr="008D5594" w:rsidTr="006565F6">
        <w:trPr>
          <w:trHeight w:val="567"/>
        </w:trPr>
        <w:tc>
          <w:tcPr>
            <w:tcW w:w="2258" w:type="dxa"/>
            <w:tcBorders>
              <w:bottom w:val="triple" w:sz="4" w:space="0" w:color="0070C0"/>
            </w:tcBorders>
            <w:vAlign w:val="center"/>
          </w:tcPr>
          <w:p w:rsidR="000248FC" w:rsidRPr="00204B4A" w:rsidRDefault="000248FC" w:rsidP="006565F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04B4A">
              <w:rPr>
                <w:bCs/>
                <w:sz w:val="24"/>
                <w:szCs w:val="24"/>
              </w:rPr>
              <w:t>Datum rođenja</w:t>
            </w:r>
          </w:p>
        </w:tc>
        <w:tc>
          <w:tcPr>
            <w:tcW w:w="6898" w:type="dxa"/>
            <w:tcBorders>
              <w:bottom w:val="triple" w:sz="4" w:space="0" w:color="0070C0"/>
            </w:tcBorders>
          </w:tcPr>
          <w:p w:rsidR="000248FC" w:rsidRPr="00741264" w:rsidRDefault="000248FC" w:rsidP="006565F6">
            <w:pPr>
              <w:spacing w:line="360" w:lineRule="auto"/>
              <w:rPr>
                <w:b/>
                <w:color w:val="365F91"/>
                <w:sz w:val="24"/>
                <w:szCs w:val="24"/>
              </w:rPr>
            </w:pPr>
          </w:p>
        </w:tc>
      </w:tr>
      <w:tr w:rsidR="000248FC" w:rsidRPr="008D5594" w:rsidTr="006565F6">
        <w:trPr>
          <w:trHeight w:val="567"/>
        </w:trPr>
        <w:tc>
          <w:tcPr>
            <w:tcW w:w="2258" w:type="dxa"/>
            <w:shd w:val="clear" w:color="auto" w:fill="DBE5F1"/>
            <w:vAlign w:val="center"/>
          </w:tcPr>
          <w:p w:rsidR="000248FC" w:rsidRPr="00204B4A" w:rsidRDefault="000248FC" w:rsidP="006565F6">
            <w:pPr>
              <w:spacing w:line="360" w:lineRule="auto"/>
              <w:rPr>
                <w:bCs/>
                <w:sz w:val="24"/>
                <w:szCs w:val="24"/>
              </w:rPr>
            </w:pPr>
            <w:r w:rsidRPr="00204B4A">
              <w:rPr>
                <w:bCs/>
                <w:sz w:val="24"/>
                <w:szCs w:val="24"/>
              </w:rPr>
              <w:t>OIB</w:t>
            </w:r>
          </w:p>
        </w:tc>
        <w:tc>
          <w:tcPr>
            <w:tcW w:w="6898" w:type="dxa"/>
            <w:shd w:val="clear" w:color="auto" w:fill="DBE5F1"/>
          </w:tcPr>
          <w:p w:rsidR="000248FC" w:rsidRPr="00741264" w:rsidRDefault="000248FC" w:rsidP="006565F6">
            <w:pPr>
              <w:spacing w:line="360" w:lineRule="auto"/>
              <w:rPr>
                <w:b/>
                <w:color w:val="365F91"/>
                <w:sz w:val="24"/>
                <w:szCs w:val="24"/>
              </w:rPr>
            </w:pPr>
          </w:p>
        </w:tc>
      </w:tr>
      <w:tr w:rsidR="000248FC" w:rsidRPr="008D5594" w:rsidTr="006565F6">
        <w:trPr>
          <w:trHeight w:val="567"/>
        </w:trPr>
        <w:tc>
          <w:tcPr>
            <w:tcW w:w="2258" w:type="dxa"/>
            <w:vAlign w:val="center"/>
          </w:tcPr>
          <w:p w:rsidR="000248FC" w:rsidRPr="00204B4A" w:rsidRDefault="000248FC" w:rsidP="006565F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04B4A">
              <w:rPr>
                <w:bCs/>
                <w:sz w:val="24"/>
                <w:szCs w:val="24"/>
              </w:rPr>
              <w:t>Razredni odjel</w:t>
            </w:r>
          </w:p>
        </w:tc>
        <w:tc>
          <w:tcPr>
            <w:tcW w:w="6898" w:type="dxa"/>
          </w:tcPr>
          <w:p w:rsidR="000248FC" w:rsidRPr="00741264" w:rsidRDefault="000248FC" w:rsidP="006565F6">
            <w:pPr>
              <w:spacing w:line="360" w:lineRule="auto"/>
              <w:rPr>
                <w:b/>
                <w:color w:val="365F91"/>
                <w:sz w:val="24"/>
                <w:szCs w:val="24"/>
              </w:rPr>
            </w:pPr>
          </w:p>
        </w:tc>
      </w:tr>
      <w:tr w:rsidR="000248FC" w:rsidRPr="008D5594" w:rsidTr="006565F6">
        <w:trPr>
          <w:trHeight w:val="567"/>
        </w:trPr>
        <w:tc>
          <w:tcPr>
            <w:tcW w:w="2258" w:type="dxa"/>
            <w:shd w:val="clear" w:color="auto" w:fill="DBE5F1"/>
            <w:vAlign w:val="center"/>
          </w:tcPr>
          <w:p w:rsidR="000248FC" w:rsidRPr="00204B4A" w:rsidRDefault="000248FC" w:rsidP="006565F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Smjer</w:t>
            </w:r>
          </w:p>
        </w:tc>
        <w:tc>
          <w:tcPr>
            <w:tcW w:w="6898" w:type="dxa"/>
            <w:shd w:val="clear" w:color="auto" w:fill="DBE5F1"/>
          </w:tcPr>
          <w:p w:rsidR="000248FC" w:rsidRPr="00741264" w:rsidRDefault="000248FC" w:rsidP="006565F6">
            <w:pPr>
              <w:spacing w:line="360" w:lineRule="auto"/>
              <w:rPr>
                <w:color w:val="365F91"/>
                <w:sz w:val="24"/>
                <w:szCs w:val="24"/>
              </w:rPr>
            </w:pPr>
          </w:p>
        </w:tc>
      </w:tr>
      <w:tr w:rsidR="000248FC" w:rsidRPr="008D5594" w:rsidTr="006565F6">
        <w:trPr>
          <w:trHeight w:val="567"/>
        </w:trPr>
        <w:tc>
          <w:tcPr>
            <w:tcW w:w="2258" w:type="dxa"/>
            <w:vAlign w:val="center"/>
          </w:tcPr>
          <w:p w:rsidR="000248FC" w:rsidRPr="00204B4A" w:rsidRDefault="000248FC" w:rsidP="006565F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04B4A">
              <w:rPr>
                <w:bCs/>
                <w:sz w:val="24"/>
                <w:szCs w:val="24"/>
              </w:rPr>
              <w:t xml:space="preserve">Mjesto </w:t>
            </w:r>
            <w:r>
              <w:rPr>
                <w:bCs/>
                <w:sz w:val="24"/>
                <w:szCs w:val="24"/>
              </w:rPr>
              <w:t>prebivališta</w:t>
            </w:r>
          </w:p>
        </w:tc>
        <w:tc>
          <w:tcPr>
            <w:tcW w:w="6898" w:type="dxa"/>
          </w:tcPr>
          <w:p w:rsidR="000248FC" w:rsidRPr="00741264" w:rsidRDefault="000248FC" w:rsidP="006565F6">
            <w:pPr>
              <w:spacing w:line="360" w:lineRule="auto"/>
              <w:rPr>
                <w:b/>
                <w:color w:val="365F91"/>
                <w:sz w:val="24"/>
                <w:szCs w:val="24"/>
              </w:rPr>
            </w:pPr>
          </w:p>
        </w:tc>
      </w:tr>
      <w:tr w:rsidR="000248FC" w:rsidRPr="008D5594" w:rsidTr="006565F6">
        <w:trPr>
          <w:trHeight w:val="567"/>
        </w:trPr>
        <w:tc>
          <w:tcPr>
            <w:tcW w:w="2258" w:type="dxa"/>
            <w:shd w:val="clear" w:color="auto" w:fill="DBE5F1"/>
            <w:vAlign w:val="center"/>
          </w:tcPr>
          <w:p w:rsidR="000248FC" w:rsidRPr="00204B4A" w:rsidRDefault="000248FC" w:rsidP="006565F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04B4A">
              <w:rPr>
                <w:bCs/>
                <w:sz w:val="24"/>
                <w:szCs w:val="24"/>
              </w:rPr>
              <w:t>Ulica i broj</w:t>
            </w:r>
          </w:p>
        </w:tc>
        <w:tc>
          <w:tcPr>
            <w:tcW w:w="6898" w:type="dxa"/>
            <w:shd w:val="clear" w:color="auto" w:fill="DBE5F1"/>
          </w:tcPr>
          <w:p w:rsidR="000248FC" w:rsidRPr="00741264" w:rsidRDefault="000248FC" w:rsidP="006565F6">
            <w:pPr>
              <w:spacing w:line="360" w:lineRule="auto"/>
              <w:rPr>
                <w:b/>
                <w:color w:val="365F91"/>
                <w:sz w:val="24"/>
                <w:szCs w:val="24"/>
              </w:rPr>
            </w:pPr>
          </w:p>
        </w:tc>
      </w:tr>
      <w:tr w:rsidR="000248FC" w:rsidRPr="008D5594" w:rsidTr="006565F6">
        <w:trPr>
          <w:trHeight w:val="567"/>
        </w:trPr>
        <w:tc>
          <w:tcPr>
            <w:tcW w:w="2258" w:type="dxa"/>
            <w:vAlign w:val="center"/>
          </w:tcPr>
          <w:p w:rsidR="000248FC" w:rsidRPr="00204B4A" w:rsidRDefault="000248FC" w:rsidP="006565F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Broj mobitela</w:t>
            </w:r>
          </w:p>
        </w:tc>
        <w:tc>
          <w:tcPr>
            <w:tcW w:w="6898" w:type="dxa"/>
          </w:tcPr>
          <w:p w:rsidR="000248FC" w:rsidRPr="00741264" w:rsidRDefault="000248FC" w:rsidP="006565F6">
            <w:pPr>
              <w:spacing w:line="360" w:lineRule="auto"/>
              <w:rPr>
                <w:b/>
                <w:color w:val="365F91"/>
                <w:sz w:val="24"/>
                <w:szCs w:val="24"/>
              </w:rPr>
            </w:pPr>
          </w:p>
        </w:tc>
      </w:tr>
      <w:tr w:rsidR="000248FC" w:rsidRPr="008D5594" w:rsidTr="006565F6">
        <w:trPr>
          <w:trHeight w:val="567"/>
        </w:trPr>
        <w:tc>
          <w:tcPr>
            <w:tcW w:w="2258" w:type="dxa"/>
            <w:shd w:val="clear" w:color="auto" w:fill="DBE5F1"/>
            <w:vAlign w:val="center"/>
          </w:tcPr>
          <w:p w:rsidR="000248FC" w:rsidRPr="00204B4A" w:rsidRDefault="000248FC" w:rsidP="006565F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</w:t>
            </w:r>
            <w:r w:rsidRPr="00204B4A">
              <w:rPr>
                <w:bCs/>
                <w:sz w:val="24"/>
                <w:szCs w:val="24"/>
              </w:rPr>
              <w:t>-mail</w:t>
            </w:r>
            <w:r>
              <w:rPr>
                <w:bCs/>
                <w:sz w:val="24"/>
                <w:szCs w:val="24"/>
              </w:rPr>
              <w:t xml:space="preserve"> adresa</w:t>
            </w:r>
          </w:p>
        </w:tc>
        <w:tc>
          <w:tcPr>
            <w:tcW w:w="6898" w:type="dxa"/>
            <w:shd w:val="clear" w:color="auto" w:fill="DBE5F1"/>
          </w:tcPr>
          <w:p w:rsidR="000248FC" w:rsidRPr="00741264" w:rsidRDefault="000248FC" w:rsidP="006565F6">
            <w:pPr>
              <w:spacing w:line="360" w:lineRule="auto"/>
              <w:rPr>
                <w:b/>
                <w:color w:val="365F91"/>
                <w:sz w:val="24"/>
                <w:szCs w:val="24"/>
              </w:rPr>
            </w:pPr>
          </w:p>
        </w:tc>
      </w:tr>
      <w:tr w:rsidR="000248FC" w:rsidRPr="008D5594" w:rsidTr="006565F6">
        <w:trPr>
          <w:trHeight w:val="567"/>
        </w:trPr>
        <w:tc>
          <w:tcPr>
            <w:tcW w:w="2258" w:type="dxa"/>
            <w:vAlign w:val="center"/>
          </w:tcPr>
          <w:p w:rsidR="000248FC" w:rsidRPr="00204B4A" w:rsidRDefault="000248FC" w:rsidP="006565F6">
            <w:pPr>
              <w:spacing w:after="0"/>
              <w:rPr>
                <w:bCs/>
                <w:sz w:val="24"/>
                <w:szCs w:val="24"/>
              </w:rPr>
            </w:pPr>
            <w:r w:rsidRPr="00204B4A">
              <w:rPr>
                <w:bCs/>
                <w:sz w:val="24"/>
                <w:szCs w:val="24"/>
              </w:rPr>
              <w:t xml:space="preserve">Ime i prezime </w:t>
            </w:r>
            <w:r>
              <w:rPr>
                <w:bCs/>
                <w:sz w:val="24"/>
                <w:szCs w:val="24"/>
              </w:rPr>
              <w:t>roditelja/staratelja</w:t>
            </w:r>
          </w:p>
        </w:tc>
        <w:tc>
          <w:tcPr>
            <w:tcW w:w="6898" w:type="dxa"/>
          </w:tcPr>
          <w:p w:rsidR="000248FC" w:rsidRPr="00741264" w:rsidRDefault="000248FC" w:rsidP="006565F6">
            <w:pPr>
              <w:spacing w:line="360" w:lineRule="auto"/>
              <w:rPr>
                <w:b/>
                <w:color w:val="365F91"/>
                <w:sz w:val="24"/>
                <w:szCs w:val="24"/>
              </w:rPr>
            </w:pPr>
          </w:p>
        </w:tc>
      </w:tr>
    </w:tbl>
    <w:p w:rsidR="000248FC" w:rsidRDefault="000248FC" w:rsidP="000248FC">
      <w:pPr>
        <w:ind w:right="-567"/>
      </w:pPr>
      <w:r>
        <w:t xml:space="preserve">  PRIJAVNICA  ZA  PROJEKT  „KORACI  U  BUDUĆNOST“ PROMETNO-TEHNIČKE  ŠKOLE  ŠIBENIK     </w:t>
      </w:r>
      <w:r>
        <w:tab/>
      </w:r>
      <w:r>
        <w:tab/>
        <w:t xml:space="preserve">    </w:t>
      </w:r>
      <w:r>
        <w:tab/>
      </w:r>
      <w:r>
        <w:tab/>
        <w:t xml:space="preserve">              </w:t>
      </w:r>
      <w:r>
        <w:tab/>
      </w:r>
      <w:r>
        <w:tab/>
        <w:t xml:space="preserve">    </w:t>
      </w:r>
    </w:p>
    <w:p w:rsidR="000248FC" w:rsidRPr="00204B4A" w:rsidRDefault="000248FC" w:rsidP="000248FC">
      <w:pPr>
        <w:ind w:right="-567"/>
        <w:rPr>
          <w:b/>
          <w:sz w:val="28"/>
          <w:szCs w:val="28"/>
        </w:rPr>
      </w:pPr>
    </w:p>
    <w:tbl>
      <w:tblPr>
        <w:tblW w:w="9698" w:type="dxa"/>
        <w:tblInd w:w="52" w:type="dxa"/>
        <w:tblCellMar>
          <w:left w:w="70" w:type="dxa"/>
          <w:right w:w="70" w:type="dxa"/>
        </w:tblCellMar>
        <w:tblLook w:val="00A0"/>
      </w:tblPr>
      <w:tblGrid>
        <w:gridCol w:w="9698"/>
      </w:tblGrid>
      <w:tr w:rsidR="000248FC" w:rsidRPr="00986C5F" w:rsidTr="006565F6">
        <w:trPr>
          <w:trHeight w:val="945"/>
        </w:trPr>
        <w:tc>
          <w:tcPr>
            <w:tcW w:w="9698" w:type="dxa"/>
            <w:vAlign w:val="center"/>
          </w:tcPr>
          <w:p w:rsidR="000248FC" w:rsidRPr="00C741A1" w:rsidRDefault="000248FC" w:rsidP="006565F6">
            <w:pPr>
              <w:rPr>
                <w:b/>
              </w:rPr>
            </w:pPr>
          </w:p>
          <w:p w:rsidR="000248FC" w:rsidRPr="00D414C1" w:rsidRDefault="000248FC" w:rsidP="006565F6">
            <w:pPr>
              <w:spacing w:line="360" w:lineRule="auto"/>
            </w:pPr>
          </w:p>
          <w:p w:rsidR="000248FC" w:rsidRPr="00204B4A" w:rsidRDefault="000248FC" w:rsidP="006565F6">
            <w:pPr>
              <w:spacing w:line="360" w:lineRule="auto"/>
              <w:jc w:val="both"/>
              <w:rPr>
                <w:rFonts w:ascii="Arial" w:hAnsi="Arial"/>
                <w:bCs/>
                <w:color w:val="000000"/>
                <w:sz w:val="24"/>
                <w:szCs w:val="24"/>
                <w:lang w:eastAsia="it-IT"/>
              </w:rPr>
            </w:pPr>
            <w:r w:rsidRPr="00204B4A">
              <w:rPr>
                <w:sz w:val="24"/>
                <w:szCs w:val="24"/>
              </w:rPr>
              <w:t>Datum: ___________________           Potpis roditelja/staratelja: ________________________</w:t>
            </w:r>
            <w:bookmarkStart w:id="0" w:name="_GoBack"/>
            <w:bookmarkEnd w:id="0"/>
          </w:p>
        </w:tc>
      </w:tr>
    </w:tbl>
    <w:p w:rsidR="009D5AFE" w:rsidRDefault="009D5AFE" w:rsidP="009D5AFE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9D5AFE" w:rsidRDefault="009D5AFE" w:rsidP="009D5AFE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9D5AFE" w:rsidRDefault="009D5AFE" w:rsidP="009D5AFE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0248FC" w:rsidRDefault="000248FC" w:rsidP="000248FC">
      <w:pPr>
        <w:ind w:right="-567"/>
      </w:pPr>
    </w:p>
    <w:p w:rsidR="000248FC" w:rsidRDefault="000248FC" w:rsidP="000248FC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1332079" cy="520604"/>
            <wp:effectExtent l="19050" t="0" r="1421" b="0"/>
            <wp:docPr id="13" name="Slika 2" descr="C:\Users\szž3\Desktop\1434006659_ampeu-logo-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ž3\Desktop\1434006659_ampeu-logo-h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259" cy="51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</w:t>
      </w:r>
      <w:r>
        <w:rPr>
          <w:b/>
          <w:i/>
          <w:noProof/>
        </w:rPr>
        <w:drawing>
          <wp:inline distT="0" distB="0" distL="0" distR="0">
            <wp:extent cx="1257016" cy="359052"/>
            <wp:effectExtent l="19050" t="0" r="284" b="0"/>
            <wp:docPr id="14" name="Slika 1" descr="C:\Users\szž3\Desktop\1454410764_eu-flag-erasmus--vect-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ž3\Desktop\1454410764_eu-flag-erasmus--vect-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26" cy="35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</w:t>
      </w:r>
    </w:p>
    <w:p w:rsidR="000248FC" w:rsidRDefault="000248FC" w:rsidP="000248FC">
      <w:pPr>
        <w:spacing w:after="0" w:line="240" w:lineRule="auto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 xml:space="preserve"> </w:t>
      </w:r>
      <w:r w:rsidRPr="00313F3C">
        <w:rPr>
          <w:b/>
          <w:i/>
          <w:noProof/>
          <w:color w:val="1F497D" w:themeColor="text2"/>
        </w:rPr>
        <w:drawing>
          <wp:inline distT="0" distB="0" distL="0" distR="0">
            <wp:extent cx="390383" cy="265311"/>
            <wp:effectExtent l="19050" t="0" r="0" b="0"/>
            <wp:docPr id="15" name="Slika 3" descr="C:\Users\szž3\Desktop\1434008536_zastava-eu-niska-rezolu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ž3\Desktop\1434008536_zastava-eu-niska-rezoluci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77" cy="26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1F497D" w:themeColor="text2"/>
        </w:rPr>
        <w:t xml:space="preserve"> </w:t>
      </w:r>
      <w:r w:rsidRPr="00313F3C">
        <w:rPr>
          <w:b/>
          <w:i/>
          <w:color w:val="1F497D" w:themeColor="text2"/>
        </w:rPr>
        <w:t>Sufinancirano sredstvima</w:t>
      </w:r>
      <w:r>
        <w:rPr>
          <w:b/>
          <w:i/>
          <w:color w:val="1F497D" w:themeColor="text2"/>
        </w:rPr>
        <w:t xml:space="preserve"> </w:t>
      </w:r>
      <w:r w:rsidRPr="00313F3C">
        <w:rPr>
          <w:b/>
          <w:i/>
          <w:color w:val="1F497D" w:themeColor="text2"/>
        </w:rPr>
        <w:t>programa Europske unije Erasmus+</w:t>
      </w:r>
      <w:r>
        <w:rPr>
          <w:b/>
          <w:i/>
          <w:color w:val="1F497D" w:themeColor="text2"/>
        </w:rPr>
        <w:t xml:space="preserve">  </w:t>
      </w:r>
    </w:p>
    <w:p w:rsidR="000248FC" w:rsidRDefault="000248FC" w:rsidP="000248FC">
      <w:pPr>
        <w:rPr>
          <w:b/>
          <w:sz w:val="28"/>
          <w:szCs w:val="28"/>
        </w:rPr>
      </w:pPr>
    </w:p>
    <w:p w:rsidR="000248FC" w:rsidRDefault="000248FC" w:rsidP="000248F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PROJEKT  „KORACI  U  BUDUĆNOST“  PROMETNO-TEHNIČKE  ŠKOLE  ŠIBENIK</w:t>
      </w:r>
    </w:p>
    <w:p w:rsidR="000248FC" w:rsidRDefault="000248FC" w:rsidP="00024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Motivacijsko pismo</w:t>
      </w:r>
    </w:p>
    <w:p w:rsidR="000248FC" w:rsidRDefault="000248FC" w:rsidP="000248FC">
      <w:pPr>
        <w:jc w:val="center"/>
        <w:rPr>
          <w:b/>
          <w:sz w:val="28"/>
          <w:szCs w:val="28"/>
        </w:rPr>
      </w:pPr>
    </w:p>
    <w:tbl>
      <w:tblPr>
        <w:tblW w:w="9698" w:type="dxa"/>
        <w:tblInd w:w="52" w:type="dxa"/>
        <w:tblCellMar>
          <w:left w:w="70" w:type="dxa"/>
          <w:right w:w="70" w:type="dxa"/>
        </w:tblCellMar>
        <w:tblLook w:val="00A0"/>
      </w:tblPr>
      <w:tblGrid>
        <w:gridCol w:w="9698"/>
      </w:tblGrid>
      <w:tr w:rsidR="000248FC" w:rsidTr="006565F6">
        <w:trPr>
          <w:trHeight w:val="945"/>
        </w:trPr>
        <w:tc>
          <w:tcPr>
            <w:tcW w:w="9698" w:type="dxa"/>
            <w:vAlign w:val="center"/>
          </w:tcPr>
          <w:p w:rsidR="000248FC" w:rsidRPr="00C925F1" w:rsidRDefault="000248FC" w:rsidP="006565F6">
            <w:pPr>
              <w:spacing w:line="360" w:lineRule="auto"/>
              <w:rPr>
                <w:sz w:val="24"/>
                <w:szCs w:val="24"/>
              </w:rPr>
            </w:pPr>
            <w:r w:rsidRPr="00C925F1">
              <w:rPr>
                <w:sz w:val="24"/>
                <w:szCs w:val="24"/>
              </w:rPr>
              <w:t>Ime i prezime učenika: _________________________________________</w:t>
            </w:r>
          </w:p>
          <w:p w:rsidR="000248FC" w:rsidRPr="00C925F1" w:rsidRDefault="000248FC" w:rsidP="006565F6">
            <w:pPr>
              <w:spacing w:line="360" w:lineRule="auto"/>
              <w:rPr>
                <w:sz w:val="24"/>
                <w:szCs w:val="24"/>
              </w:rPr>
            </w:pPr>
          </w:p>
          <w:p w:rsidR="000248FC" w:rsidRPr="00C925F1" w:rsidRDefault="000248FC" w:rsidP="006565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Kratko opiši </w:t>
            </w:r>
            <w:r w:rsidRPr="00C925F1">
              <w:rPr>
                <w:sz w:val="24"/>
                <w:szCs w:val="24"/>
              </w:rPr>
              <w:t>zašto želiš sudjelovati u projektu, koja znanja, vještine i kompetencije želiš steći, što očekuješ od mobilnosti te zašto misliš da trebamo odabrati upravo tebe.</w:t>
            </w:r>
          </w:p>
          <w:p w:rsidR="000248FC" w:rsidRDefault="000248FC" w:rsidP="006565F6"/>
          <w:p w:rsidR="000248FC" w:rsidRDefault="000248FC" w:rsidP="006565F6"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lastRenderedPageBreak/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:rsidR="000248FC" w:rsidRDefault="000248FC" w:rsidP="006565F6">
            <w:pPr>
              <w:spacing w:line="360" w:lineRule="auto"/>
              <w:rPr>
                <w:lang w:eastAsia="en-US"/>
              </w:rPr>
            </w:pPr>
            <w:r>
              <w:t>__________________________________________________________________________________</w:t>
            </w:r>
          </w:p>
        </w:tc>
      </w:tr>
    </w:tbl>
    <w:p w:rsidR="000248FC" w:rsidRDefault="000248FC" w:rsidP="000248FC">
      <w:pPr>
        <w:rPr>
          <w:sz w:val="24"/>
          <w:szCs w:val="24"/>
          <w:lang w:eastAsia="en-US"/>
        </w:rPr>
      </w:pPr>
    </w:p>
    <w:p w:rsidR="000248FC" w:rsidRDefault="000248FC" w:rsidP="000248FC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Potpis učenika:</w:t>
      </w:r>
    </w:p>
    <w:p w:rsidR="000248FC" w:rsidRDefault="000248FC" w:rsidP="000248FC">
      <w:pPr>
        <w:rPr>
          <w:sz w:val="24"/>
          <w:szCs w:val="24"/>
        </w:rPr>
      </w:pPr>
    </w:p>
    <w:p w:rsidR="000248FC" w:rsidRDefault="000248FC" w:rsidP="000248FC">
      <w:pPr>
        <w:ind w:left="6372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C06C70" w:rsidRPr="00C06C70" w:rsidRDefault="00C06C70" w:rsidP="00C06C70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:rsidR="00DE14DD" w:rsidRPr="00C06C70" w:rsidRDefault="00DE14DD">
      <w:pPr>
        <w:rPr>
          <w:rFonts w:ascii="Times New Roman" w:hAnsi="Times New Roman" w:cs="Times New Roman"/>
        </w:rPr>
      </w:pPr>
    </w:p>
    <w:sectPr w:rsidR="00DE14DD" w:rsidRPr="00C06C70" w:rsidSect="00B115E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FDE" w:rsidRDefault="00312FDE" w:rsidP="00F846FF">
      <w:pPr>
        <w:spacing w:after="0" w:line="240" w:lineRule="auto"/>
      </w:pPr>
      <w:r>
        <w:separator/>
      </w:r>
    </w:p>
  </w:endnote>
  <w:endnote w:type="continuationSeparator" w:id="1">
    <w:p w:rsidR="00312FDE" w:rsidRDefault="00312FDE" w:rsidP="00F8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77438"/>
      <w:docPartObj>
        <w:docPartGallery w:val="Page Numbers (Bottom of Page)"/>
        <w:docPartUnique/>
      </w:docPartObj>
    </w:sdtPr>
    <w:sdtContent>
      <w:p w:rsidR="00F846FF" w:rsidRDefault="006E6EB9">
        <w:pPr>
          <w:pStyle w:val="Podnoje"/>
        </w:pPr>
        <w:fldSimple w:instr=" PAGE   \* MERGEFORMAT ">
          <w:r w:rsidR="00703C22">
            <w:rPr>
              <w:noProof/>
            </w:rPr>
            <w:t>5</w:t>
          </w:r>
        </w:fldSimple>
      </w:p>
    </w:sdtContent>
  </w:sdt>
  <w:p w:rsidR="00F846FF" w:rsidRDefault="00F846F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FDE" w:rsidRDefault="00312FDE" w:rsidP="00F846FF">
      <w:pPr>
        <w:spacing w:after="0" w:line="240" w:lineRule="auto"/>
      </w:pPr>
      <w:r>
        <w:separator/>
      </w:r>
    </w:p>
  </w:footnote>
  <w:footnote w:type="continuationSeparator" w:id="1">
    <w:p w:rsidR="00312FDE" w:rsidRDefault="00312FDE" w:rsidP="00F84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4C9"/>
    <w:multiLevelType w:val="hybridMultilevel"/>
    <w:tmpl w:val="50289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25B89"/>
    <w:multiLevelType w:val="hybridMultilevel"/>
    <w:tmpl w:val="50289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6C70"/>
    <w:rsid w:val="000248FC"/>
    <w:rsid w:val="00312FDE"/>
    <w:rsid w:val="00335973"/>
    <w:rsid w:val="00476555"/>
    <w:rsid w:val="006E6EB9"/>
    <w:rsid w:val="00703C22"/>
    <w:rsid w:val="009D5AFE"/>
    <w:rsid w:val="00A86214"/>
    <w:rsid w:val="00B115E6"/>
    <w:rsid w:val="00C06C70"/>
    <w:rsid w:val="00D523A9"/>
    <w:rsid w:val="00DE1170"/>
    <w:rsid w:val="00DE14DD"/>
    <w:rsid w:val="00F8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C7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06C7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7655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F8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46FF"/>
  </w:style>
  <w:style w:type="paragraph" w:styleId="Podnoje">
    <w:name w:val="footer"/>
    <w:basedOn w:val="Normal"/>
    <w:link w:val="PodnojeChar"/>
    <w:uiPriority w:val="99"/>
    <w:unhideWhenUsed/>
    <w:rsid w:val="00F8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4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atasagasperov77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szž3</dc:creator>
  <cp:keywords/>
  <dc:description/>
  <cp:lastModifiedBy>szž3</cp:lastModifiedBy>
  <cp:revision>6</cp:revision>
  <dcterms:created xsi:type="dcterms:W3CDTF">2020-09-14T06:27:00Z</dcterms:created>
  <dcterms:modified xsi:type="dcterms:W3CDTF">2020-09-15T10:03:00Z</dcterms:modified>
</cp:coreProperties>
</file>