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F9" w:rsidRDefault="00905BEA" w:rsidP="003F3AF9">
      <w:pPr>
        <w:jc w:val="center"/>
        <w:rPr>
          <w:b/>
          <w:sz w:val="28"/>
          <w:szCs w:val="28"/>
        </w:rPr>
      </w:pPr>
      <w:r w:rsidRPr="003F3AF9">
        <w:rPr>
          <w:b/>
          <w:sz w:val="28"/>
          <w:szCs w:val="28"/>
        </w:rPr>
        <w:t xml:space="preserve">OBAVIJEST DJELATNICIMA I UČENICIMA </w:t>
      </w:r>
    </w:p>
    <w:p w:rsidR="00905BEA" w:rsidRPr="003F3AF9" w:rsidRDefault="00905BEA" w:rsidP="003F3AF9">
      <w:pPr>
        <w:jc w:val="center"/>
        <w:rPr>
          <w:b/>
          <w:sz w:val="28"/>
          <w:szCs w:val="28"/>
        </w:rPr>
      </w:pPr>
      <w:r w:rsidRPr="003F3AF9">
        <w:rPr>
          <w:b/>
          <w:sz w:val="28"/>
          <w:szCs w:val="28"/>
        </w:rPr>
        <w:t>O NAČINU ULASKA U ŠKOLSKU ZGRADU</w:t>
      </w:r>
    </w:p>
    <w:p w:rsidR="00905BEA" w:rsidRPr="003F3AF9" w:rsidRDefault="00905BEA" w:rsidP="00905BE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>Svi djelatnici škole ulaze u školsku zgradu na glavni ulaz gdje im se mjeri i zapisuje tjelesna temperatura te spiralnim stepenicama nastavljaju penjanje na kat odakle odlaze u učionice prema rasporedu;</w:t>
      </w:r>
    </w:p>
    <w:p w:rsidR="00905BEA" w:rsidRPr="003F3AF9" w:rsidRDefault="00905BEA" w:rsidP="00905BE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>Učenici koji općeobrazovne predmete slušaju u unaprijed određenim učionicama ulaze na slijedeći način:</w:t>
      </w:r>
    </w:p>
    <w:p w:rsidR="00905BEA" w:rsidRPr="003F3AF9" w:rsidRDefault="00905BEA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>1A – učionica 138 ulaze u zgradu na ulaz u suterenu, penju se u prizemlje i odlaze u svoju učionicu;</w:t>
      </w:r>
    </w:p>
    <w:p w:rsidR="00905BEA" w:rsidRPr="003F3AF9" w:rsidRDefault="00905BEA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1B – učionica 140 </w:t>
      </w:r>
      <w:r w:rsidRPr="003F3AF9">
        <w:rPr>
          <w:sz w:val="24"/>
          <w:szCs w:val="24"/>
        </w:rPr>
        <w:t>ulaze u zgradu na ulaz u suterenu, penju se u prizemlje i odlaze u svoju učionicu;</w:t>
      </w:r>
    </w:p>
    <w:p w:rsidR="00905BEA" w:rsidRPr="003F3AF9" w:rsidRDefault="00905BEA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1C – učionica 141 </w:t>
      </w:r>
      <w:r w:rsidRPr="003F3AF9">
        <w:rPr>
          <w:sz w:val="24"/>
          <w:szCs w:val="24"/>
        </w:rPr>
        <w:t>ulaze u zgradu na ulaz u suterenu, penju se u prizemlje i odlaze u svoju učionicu;</w:t>
      </w:r>
    </w:p>
    <w:p w:rsidR="00905BEA" w:rsidRPr="003F3AF9" w:rsidRDefault="00905BEA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1D – učionica 148 </w:t>
      </w:r>
      <w:r w:rsidRPr="003F3AF9">
        <w:rPr>
          <w:sz w:val="24"/>
          <w:szCs w:val="24"/>
        </w:rPr>
        <w:t>ulaze u zgradu na ulaz u suterenu, penju se u prizemlje i odlaze u svoju učionicu;</w:t>
      </w:r>
    </w:p>
    <w:p w:rsidR="00905BEA" w:rsidRPr="003F3AF9" w:rsidRDefault="00905BEA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>1E – učionica 244 ulaze u zgradu na glavni ulaz, penju se na kat i odlaze u svoju učionicu (koriste usluge asistenta ili razrednika);</w:t>
      </w:r>
      <w:r w:rsidR="003F3AF9" w:rsidRPr="003F3AF9">
        <w:rPr>
          <w:sz w:val="24"/>
          <w:szCs w:val="24"/>
        </w:rPr>
        <w:t xml:space="preserve"> </w:t>
      </w:r>
    </w:p>
    <w:p w:rsidR="003F3AF9" w:rsidRPr="003F3AF9" w:rsidRDefault="003F3AF9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2A – učionica 147 </w:t>
      </w:r>
      <w:r w:rsidRPr="003F3AF9">
        <w:rPr>
          <w:sz w:val="24"/>
          <w:szCs w:val="24"/>
        </w:rPr>
        <w:t>ulaze u zgradu na ulaz u suterenu, penju se u prizemlje i odlaze u svoju učionicu;</w:t>
      </w:r>
    </w:p>
    <w:p w:rsidR="003F3AF9" w:rsidRPr="003F3AF9" w:rsidRDefault="003F3AF9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2B – učionica 149 </w:t>
      </w:r>
      <w:r w:rsidRPr="003F3AF9">
        <w:rPr>
          <w:sz w:val="24"/>
          <w:szCs w:val="24"/>
        </w:rPr>
        <w:t>ulaze u zgradu na ulaz u suterenu, penju se u prizemlje i odlaze u svoju učionicu;</w:t>
      </w:r>
    </w:p>
    <w:p w:rsidR="003F3AF9" w:rsidRPr="003F3AF9" w:rsidRDefault="003F3AF9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>2C – učionica 058 ulaze u zgradu na suterenski ulaz preko požarnih stepenica i odlaze u svoju učionicu;</w:t>
      </w:r>
    </w:p>
    <w:p w:rsidR="003F3AF9" w:rsidRPr="003F3AF9" w:rsidRDefault="003F3AF9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2D – učionica 150 </w:t>
      </w:r>
      <w:r w:rsidRPr="003F3AF9">
        <w:rPr>
          <w:sz w:val="24"/>
          <w:szCs w:val="24"/>
        </w:rPr>
        <w:t>ulaze u zgradu na ulaz u suterenu, penju se u prizemlje i odlaze u svoju učionicu;</w:t>
      </w:r>
    </w:p>
    <w:p w:rsidR="003F3AF9" w:rsidRPr="003F3AF9" w:rsidRDefault="003F3AF9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2E – učionica 151 </w:t>
      </w:r>
      <w:r w:rsidRPr="003F3AF9">
        <w:rPr>
          <w:sz w:val="24"/>
          <w:szCs w:val="24"/>
        </w:rPr>
        <w:t>ulaze u zgradu na ulaz u suterenu, penju se u priz</w:t>
      </w:r>
      <w:r w:rsidRPr="003F3AF9">
        <w:rPr>
          <w:sz w:val="24"/>
          <w:szCs w:val="24"/>
        </w:rPr>
        <w:t>emlje i odlaze u svoju učionicu (koriste usluge asistenta ili razrednika);</w:t>
      </w:r>
    </w:p>
    <w:p w:rsidR="003F3AF9" w:rsidRPr="003F3AF9" w:rsidRDefault="003F3AF9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3A – učionica 246 </w:t>
      </w:r>
      <w:r w:rsidRPr="003F3AF9">
        <w:rPr>
          <w:sz w:val="24"/>
          <w:szCs w:val="24"/>
        </w:rPr>
        <w:t>ulaze u zgradu na glavni ulaz, penju se na kat i odlaze u svoju učionicu</w:t>
      </w:r>
      <w:r w:rsidRPr="003F3AF9">
        <w:rPr>
          <w:sz w:val="24"/>
          <w:szCs w:val="24"/>
        </w:rPr>
        <w:t>;</w:t>
      </w:r>
    </w:p>
    <w:p w:rsidR="003F3AF9" w:rsidRPr="003F3AF9" w:rsidRDefault="003F3AF9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3B – učionica 240 </w:t>
      </w:r>
      <w:r w:rsidRPr="003F3AF9">
        <w:rPr>
          <w:sz w:val="24"/>
          <w:szCs w:val="24"/>
        </w:rPr>
        <w:t>ulaze u zgradu na glavni ulaz, penju se na kat i odlaze u svoju učionicu</w:t>
      </w:r>
      <w:r w:rsidRPr="003F3AF9">
        <w:rPr>
          <w:sz w:val="24"/>
          <w:szCs w:val="24"/>
        </w:rPr>
        <w:t>;</w:t>
      </w:r>
    </w:p>
    <w:p w:rsidR="003F3AF9" w:rsidRPr="003F3AF9" w:rsidRDefault="003F3AF9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3C – učionica 248 </w:t>
      </w:r>
      <w:r w:rsidRPr="003F3AF9">
        <w:rPr>
          <w:sz w:val="24"/>
          <w:szCs w:val="24"/>
        </w:rPr>
        <w:t>ulaze u zgradu na glavni ulaz, penju se na kat i odlaze u svoju učionicu</w:t>
      </w:r>
      <w:r w:rsidRPr="003F3AF9">
        <w:rPr>
          <w:sz w:val="24"/>
          <w:szCs w:val="24"/>
        </w:rPr>
        <w:t>;</w:t>
      </w:r>
    </w:p>
    <w:p w:rsidR="003F3AF9" w:rsidRPr="003F3AF9" w:rsidRDefault="003F3AF9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3D – učionica 242 </w:t>
      </w:r>
      <w:r w:rsidRPr="003F3AF9">
        <w:rPr>
          <w:sz w:val="24"/>
          <w:szCs w:val="24"/>
        </w:rPr>
        <w:t>ulaze u zgradu na glavni ulaz, penju se na kat i odlaze u svoju učionicu</w:t>
      </w:r>
      <w:r w:rsidRPr="003F3AF9">
        <w:rPr>
          <w:sz w:val="24"/>
          <w:szCs w:val="24"/>
        </w:rPr>
        <w:t>;</w:t>
      </w:r>
    </w:p>
    <w:p w:rsidR="003F3AF9" w:rsidRPr="003F3AF9" w:rsidRDefault="003F3AF9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4A – učionica 250 </w:t>
      </w:r>
      <w:r w:rsidRPr="003F3AF9">
        <w:rPr>
          <w:sz w:val="24"/>
          <w:szCs w:val="24"/>
        </w:rPr>
        <w:t>ulaze u zgradu na glavni ulaz, penju se na kat i odlaze u svoju učionicu</w:t>
      </w:r>
      <w:r w:rsidRPr="003F3AF9">
        <w:rPr>
          <w:sz w:val="24"/>
          <w:szCs w:val="24"/>
        </w:rPr>
        <w:t>;</w:t>
      </w:r>
    </w:p>
    <w:p w:rsidR="003F3AF9" w:rsidRPr="003F3AF9" w:rsidRDefault="003F3AF9" w:rsidP="00905BEA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4B – učionica 243 </w:t>
      </w:r>
      <w:r w:rsidRPr="003F3AF9">
        <w:rPr>
          <w:sz w:val="24"/>
          <w:szCs w:val="24"/>
        </w:rPr>
        <w:t>ulaze u zgradu na glavni ulaz, penju se na kat i odlaze u svoju učionicu</w:t>
      </w:r>
      <w:r w:rsidRPr="003F3AF9">
        <w:rPr>
          <w:sz w:val="24"/>
          <w:szCs w:val="24"/>
        </w:rPr>
        <w:t>;</w:t>
      </w:r>
    </w:p>
    <w:p w:rsidR="003F3AF9" w:rsidRPr="003F3AF9" w:rsidRDefault="003F3AF9" w:rsidP="003F3AF9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>Učenici koji praktičnu nastavu, laboratorijske vježbe i druge vrste vježbi  obavljaju u specijaliziranim kabinetima ili praktikumima ulaze na slijedeći način:</w:t>
      </w:r>
    </w:p>
    <w:p w:rsidR="003F3AF9" w:rsidRPr="003F3AF9" w:rsidRDefault="003F3AF9" w:rsidP="003F3AF9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>Za zanimanje konobar – direktan ulaz u restoran južni ulaz zgrade</w:t>
      </w:r>
    </w:p>
    <w:p w:rsidR="003F3AF9" w:rsidRPr="003F3AF9" w:rsidRDefault="003F3AF9" w:rsidP="003F3AF9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lastRenderedPageBreak/>
        <w:t>Za zanimanje kuhar – direktan ulaz u kuhinjski praktikum sjeverni ulaz zgrade</w:t>
      </w:r>
      <w:r w:rsidR="009D0CF1">
        <w:rPr>
          <w:sz w:val="24"/>
          <w:szCs w:val="24"/>
        </w:rPr>
        <w:t>;</w:t>
      </w:r>
    </w:p>
    <w:p w:rsidR="003F3AF9" w:rsidRPr="003F3AF9" w:rsidRDefault="003F3AF9" w:rsidP="003F3AF9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>Za zanimanje pekar – direktan ulaz pekarski praktikum</w:t>
      </w:r>
      <w:r w:rsidR="009D0CF1">
        <w:rPr>
          <w:sz w:val="24"/>
          <w:szCs w:val="24"/>
        </w:rPr>
        <w:t>;</w:t>
      </w:r>
    </w:p>
    <w:p w:rsidR="003F3AF9" w:rsidRPr="003F3AF9" w:rsidRDefault="003F3AF9" w:rsidP="003F3AF9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>Za zanimanje frizer – požarne stepenice u suterenu na zapadnom dijelu zgrade</w:t>
      </w:r>
      <w:r w:rsidR="009D0CF1">
        <w:rPr>
          <w:sz w:val="24"/>
          <w:szCs w:val="24"/>
        </w:rPr>
        <w:t>;</w:t>
      </w:r>
    </w:p>
    <w:p w:rsidR="00F971B7" w:rsidRDefault="003F3AF9" w:rsidP="003F3AF9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3F3AF9">
        <w:rPr>
          <w:sz w:val="24"/>
          <w:szCs w:val="24"/>
        </w:rPr>
        <w:t xml:space="preserve">Za zanimanje elektromehaničar i elektroinstalater - </w:t>
      </w:r>
      <w:r w:rsidRPr="003F3AF9">
        <w:rPr>
          <w:sz w:val="24"/>
          <w:szCs w:val="24"/>
        </w:rPr>
        <w:t>požarne stepenice u suterenu na zapadnom dijelu zgrade</w:t>
      </w:r>
      <w:r w:rsidR="009D0CF1">
        <w:rPr>
          <w:sz w:val="24"/>
          <w:szCs w:val="24"/>
        </w:rPr>
        <w:t>;</w:t>
      </w:r>
    </w:p>
    <w:p w:rsidR="003F3AF9" w:rsidRDefault="00F971B7" w:rsidP="003F3AF9">
      <w:pPr>
        <w:pStyle w:val="Odlomakpopis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zanimanje tokar i automehaničar – direktno u radionice;</w:t>
      </w:r>
      <w:r w:rsidR="00CC3708">
        <w:rPr>
          <w:sz w:val="24"/>
          <w:szCs w:val="24"/>
        </w:rPr>
        <w:br/>
      </w:r>
    </w:p>
    <w:p w:rsidR="00C16D75" w:rsidRPr="00F971B7" w:rsidRDefault="00C16D75" w:rsidP="00C16D75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CC3708">
        <w:rPr>
          <w:b/>
          <w:sz w:val="24"/>
          <w:szCs w:val="24"/>
        </w:rPr>
        <w:t>Učenici koji iz općeobrazovnih učionica odlaze na laboratorijske vježbe, druge vrste vježbi najkraćim putem iz spomenute učionice odlaze u specijalizirane kabinete bez zadržavanja na hodn</w:t>
      </w:r>
      <w:r w:rsidR="009D0CF1" w:rsidRPr="00CC3708">
        <w:rPr>
          <w:b/>
          <w:sz w:val="24"/>
          <w:szCs w:val="24"/>
        </w:rPr>
        <w:t>icima škole ili u holu škole.</w:t>
      </w:r>
    </w:p>
    <w:p w:rsidR="00F971B7" w:rsidRPr="00F971B7" w:rsidRDefault="00F971B7" w:rsidP="00C16D75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F971B7">
        <w:rPr>
          <w:b/>
          <w:sz w:val="24"/>
          <w:szCs w:val="24"/>
        </w:rPr>
        <w:t xml:space="preserve">Ostale napomene: </w:t>
      </w:r>
    </w:p>
    <w:p w:rsidR="00F971B7" w:rsidRPr="00CC3708" w:rsidRDefault="00F971B7" w:rsidP="00F971B7">
      <w:pPr>
        <w:pStyle w:val="Odlomakpopisa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Nakon završetka nastave učenici istim putem napuštaju školsku zgradu i bez zadržavanja u dvorištu škole odlaze kućama.</w:t>
      </w:r>
      <w:bookmarkStart w:id="0" w:name="_GoBack"/>
      <w:bookmarkEnd w:id="0"/>
    </w:p>
    <w:sectPr w:rsidR="00F971B7" w:rsidRPr="00CC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C232B"/>
    <w:multiLevelType w:val="hybridMultilevel"/>
    <w:tmpl w:val="A57CF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EA"/>
    <w:rsid w:val="003F3AF9"/>
    <w:rsid w:val="00905BEA"/>
    <w:rsid w:val="009D0CF1"/>
    <w:rsid w:val="00AC1C46"/>
    <w:rsid w:val="00C16D75"/>
    <w:rsid w:val="00CC3708"/>
    <w:rsid w:val="00F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D374"/>
  <w15:chartTrackingRefBased/>
  <w15:docId w15:val="{B3703C13-DD91-4D6E-B211-5999EB4D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Ilić</dc:creator>
  <cp:keywords/>
  <dc:description/>
  <cp:lastModifiedBy>Petra Ilić</cp:lastModifiedBy>
  <cp:revision>4</cp:revision>
  <dcterms:created xsi:type="dcterms:W3CDTF">2020-09-06T18:19:00Z</dcterms:created>
  <dcterms:modified xsi:type="dcterms:W3CDTF">2020-09-06T18:48:00Z</dcterms:modified>
</cp:coreProperties>
</file>