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34" w:rsidRDefault="005D6EC8" w:rsidP="006536CB">
      <w:pPr>
        <w:jc w:val="center"/>
        <w:rPr>
          <w:b/>
          <w:sz w:val="28"/>
          <w:szCs w:val="28"/>
        </w:rPr>
      </w:pPr>
      <w:r w:rsidRPr="005960E1">
        <w:rPr>
          <w:b/>
          <w:sz w:val="28"/>
          <w:szCs w:val="28"/>
        </w:rPr>
        <w:t>20 godina zanimanja hotelijersko-turistički tehničar</w:t>
      </w:r>
    </w:p>
    <w:p w:rsidR="00B42DD1" w:rsidRPr="005960E1" w:rsidRDefault="005D6EC8" w:rsidP="006536CB">
      <w:pPr>
        <w:jc w:val="center"/>
        <w:rPr>
          <w:b/>
          <w:sz w:val="28"/>
          <w:szCs w:val="28"/>
        </w:rPr>
      </w:pPr>
      <w:r w:rsidRPr="005960E1">
        <w:rPr>
          <w:b/>
          <w:sz w:val="28"/>
          <w:szCs w:val="28"/>
        </w:rPr>
        <w:t>u Srednjoj školi Zabok</w:t>
      </w:r>
    </w:p>
    <w:p w:rsidR="005960E1" w:rsidRDefault="005960E1" w:rsidP="00B407E1">
      <w:pPr>
        <w:jc w:val="both"/>
      </w:pPr>
    </w:p>
    <w:p w:rsidR="00DA28FD" w:rsidRDefault="005D6EC8" w:rsidP="000B7A43">
      <w:pPr>
        <w:spacing w:before="120"/>
        <w:jc w:val="both"/>
      </w:pPr>
      <w:r>
        <w:tab/>
      </w:r>
      <w:r w:rsidR="00704B30">
        <w:t xml:space="preserve">Da vrijeme brzo prolazi uočavamo </w:t>
      </w:r>
      <w:r w:rsidR="00660EFB">
        <w:t xml:space="preserve">tek </w:t>
      </w:r>
      <w:r w:rsidR="00704B30">
        <w:t xml:space="preserve">kada </w:t>
      </w:r>
      <w:r w:rsidR="00F16AD6">
        <w:t>obilježavamo</w:t>
      </w:r>
      <w:r w:rsidR="00680747">
        <w:t xml:space="preserve"> neku okruglu obljetnicu, a Srednja škola Zabok </w:t>
      </w:r>
      <w:r w:rsidR="00097297">
        <w:t xml:space="preserve">je </w:t>
      </w:r>
      <w:r w:rsidR="00680747">
        <w:t xml:space="preserve">ove </w:t>
      </w:r>
      <w:r w:rsidR="00097297">
        <w:t xml:space="preserve">školske godine  upisala </w:t>
      </w:r>
      <w:r w:rsidR="00DA28FD">
        <w:t xml:space="preserve"> dvadeset</w:t>
      </w:r>
      <w:r w:rsidR="00680747">
        <w:t>i</w:t>
      </w:r>
      <w:r w:rsidR="00DA28FD">
        <w:t xml:space="preserve"> </w:t>
      </w:r>
      <w:r w:rsidR="00680747">
        <w:t>naraštaj</w:t>
      </w:r>
      <w:r w:rsidR="00DA28FD">
        <w:t xml:space="preserve"> hotelijersko-turističkih tehničara. </w:t>
      </w:r>
    </w:p>
    <w:p w:rsidR="00737B08" w:rsidRDefault="00680747" w:rsidP="000B7A43">
      <w:pPr>
        <w:spacing w:before="120"/>
        <w:jc w:val="both"/>
      </w:pPr>
      <w:r>
        <w:tab/>
        <w:t xml:space="preserve"> Novi nastavni program, zanimljivi nastavni sadržaji</w:t>
      </w:r>
      <w:r w:rsidR="00A709CB">
        <w:t xml:space="preserve"> iz struke</w:t>
      </w:r>
      <w:r>
        <w:t>, velik broj nastavnih sati općeobrazovnih predmeta (koji se danas provjeravaju na državnoj maturi</w:t>
      </w:r>
      <w:r w:rsidR="00660EFB">
        <w:t xml:space="preserve"> –</w:t>
      </w:r>
      <w:r>
        <w:t xml:space="preserve"> hrvatski jezik, matematika i strani jezici) dočekali su</w:t>
      </w:r>
      <w:r w:rsidR="00660EFB">
        <w:t>,</w:t>
      </w:r>
      <w:r>
        <w:t xml:space="preserve"> </w:t>
      </w:r>
      <w:r w:rsidR="00215D0B">
        <w:t xml:space="preserve">te davne 1993. </w:t>
      </w:r>
      <w:r w:rsidR="00660EFB">
        <w:t>g</w:t>
      </w:r>
      <w:r w:rsidR="00215D0B">
        <w:t>odine</w:t>
      </w:r>
      <w:r w:rsidR="00660EFB">
        <w:t>,</w:t>
      </w:r>
      <w:r w:rsidR="00215D0B">
        <w:t xml:space="preserve"> </w:t>
      </w:r>
      <w:r>
        <w:t>našu prv</w:t>
      </w:r>
      <w:r w:rsidR="00215D0B">
        <w:t>u generaciju</w:t>
      </w:r>
      <w:r w:rsidR="00434CEE">
        <w:t xml:space="preserve"> koju su činili</w:t>
      </w:r>
      <w:r w:rsidR="00215D0B">
        <w:t>:</w:t>
      </w:r>
    </w:p>
    <w:p w:rsidR="005D6EC8" w:rsidRDefault="00737B08" w:rsidP="000B7A43">
      <w:pPr>
        <w:spacing w:before="120"/>
        <w:jc w:val="both"/>
      </w:pPr>
      <w:r>
        <w:t>Marina</w:t>
      </w:r>
      <w:r w:rsidR="00660EFB">
        <w:t xml:space="preserve"> </w:t>
      </w:r>
      <w:proofErr w:type="spellStart"/>
      <w:r w:rsidR="00660EFB">
        <w:t>Barjanac</w:t>
      </w:r>
      <w:proofErr w:type="spellEnd"/>
      <w:r>
        <w:t>, Silvija</w:t>
      </w:r>
      <w:r w:rsidR="00660EFB">
        <w:t xml:space="preserve"> Benčić</w:t>
      </w:r>
      <w:r>
        <w:t>, Aleksandra</w:t>
      </w:r>
      <w:r w:rsidR="00660EFB">
        <w:t xml:space="preserve"> Bratković</w:t>
      </w:r>
      <w:r>
        <w:t>, Danijela</w:t>
      </w:r>
      <w:r w:rsidR="00660EFB">
        <w:t xml:space="preserve"> Crnić</w:t>
      </w:r>
      <w:r>
        <w:t>, Ana Marija</w:t>
      </w:r>
      <w:r w:rsidR="00660EFB">
        <w:t xml:space="preserve"> Čukman</w:t>
      </w:r>
      <w:r>
        <w:t>, Mario</w:t>
      </w:r>
      <w:r w:rsidR="00660EFB">
        <w:t xml:space="preserve"> </w:t>
      </w:r>
      <w:proofErr w:type="spellStart"/>
      <w:r w:rsidR="00660EFB">
        <w:t>Duktaj</w:t>
      </w:r>
      <w:proofErr w:type="spellEnd"/>
      <w:r>
        <w:t>, Nikola</w:t>
      </w:r>
      <w:r w:rsidR="00660EFB">
        <w:t xml:space="preserve"> Frka</w:t>
      </w:r>
      <w:r>
        <w:t>, Igor</w:t>
      </w:r>
      <w:r w:rsidR="00660EFB">
        <w:t xml:space="preserve"> </w:t>
      </w:r>
      <w:proofErr w:type="spellStart"/>
      <w:r w:rsidR="00660EFB">
        <w:t>Gašoski</w:t>
      </w:r>
      <w:proofErr w:type="spellEnd"/>
      <w:r>
        <w:t>, Sanj</w:t>
      </w:r>
      <w:r w:rsidR="00434CEE">
        <w:t>a</w:t>
      </w:r>
      <w:r w:rsidR="00660EFB">
        <w:t xml:space="preserve"> Gregurić</w:t>
      </w:r>
      <w:r w:rsidR="00434CEE">
        <w:t>, Mario</w:t>
      </w:r>
      <w:r w:rsidR="00660EFB">
        <w:t xml:space="preserve"> </w:t>
      </w:r>
      <w:proofErr w:type="spellStart"/>
      <w:r w:rsidR="00660EFB">
        <w:t>Habljak</w:t>
      </w:r>
      <w:proofErr w:type="spellEnd"/>
      <w:r w:rsidR="00434CEE">
        <w:t>, Ozren</w:t>
      </w:r>
      <w:r w:rsidR="00660EFB">
        <w:t xml:space="preserve"> </w:t>
      </w:r>
      <w:proofErr w:type="spellStart"/>
      <w:r w:rsidR="00660EFB">
        <w:t>Hanžek</w:t>
      </w:r>
      <w:proofErr w:type="spellEnd"/>
      <w:r w:rsidR="00434CEE">
        <w:t>,</w:t>
      </w:r>
      <w:r>
        <w:t xml:space="preserve"> Goran</w:t>
      </w:r>
      <w:r w:rsidR="00660EFB">
        <w:t xml:space="preserve"> </w:t>
      </w:r>
      <w:proofErr w:type="spellStart"/>
      <w:r w:rsidR="00660EFB">
        <w:t>Hrastović</w:t>
      </w:r>
      <w:proofErr w:type="spellEnd"/>
      <w:r>
        <w:t>, Krunoslav</w:t>
      </w:r>
      <w:r w:rsidR="00660EFB">
        <w:t xml:space="preserve"> </w:t>
      </w:r>
      <w:proofErr w:type="spellStart"/>
      <w:r w:rsidR="00660EFB">
        <w:t>Hržina</w:t>
      </w:r>
      <w:proofErr w:type="spellEnd"/>
      <w:r>
        <w:t>, Maja</w:t>
      </w:r>
      <w:r w:rsidR="00660EFB">
        <w:t xml:space="preserve"> Jagić</w:t>
      </w:r>
      <w:r>
        <w:t>, Jasminka</w:t>
      </w:r>
      <w:r w:rsidR="00660EFB">
        <w:t xml:space="preserve"> </w:t>
      </w:r>
      <w:proofErr w:type="spellStart"/>
      <w:r w:rsidR="00660EFB">
        <w:t>Kanceljak</w:t>
      </w:r>
      <w:proofErr w:type="spellEnd"/>
      <w:r>
        <w:t>, Vladimir</w:t>
      </w:r>
      <w:r w:rsidR="00660EFB">
        <w:t xml:space="preserve"> </w:t>
      </w:r>
      <w:proofErr w:type="spellStart"/>
      <w:r w:rsidR="00660EFB">
        <w:t>Kebet</w:t>
      </w:r>
      <w:proofErr w:type="spellEnd"/>
      <w:r>
        <w:t>, Tajana</w:t>
      </w:r>
      <w:r w:rsidR="00660EFB">
        <w:t xml:space="preserve"> </w:t>
      </w:r>
      <w:proofErr w:type="spellStart"/>
      <w:r w:rsidR="00660EFB">
        <w:t>Ključarić</w:t>
      </w:r>
      <w:proofErr w:type="spellEnd"/>
      <w:r>
        <w:t>, Mirjana</w:t>
      </w:r>
      <w:r w:rsidR="00660EFB">
        <w:t xml:space="preserve"> </w:t>
      </w:r>
      <w:proofErr w:type="spellStart"/>
      <w:r w:rsidR="00660EFB">
        <w:t>Kostanjski</w:t>
      </w:r>
      <w:proofErr w:type="spellEnd"/>
      <w:r>
        <w:t>, Silvija</w:t>
      </w:r>
      <w:r w:rsidR="00660EFB">
        <w:t xml:space="preserve"> </w:t>
      </w:r>
      <w:proofErr w:type="spellStart"/>
      <w:r w:rsidR="00660EFB">
        <w:t>Kvež</w:t>
      </w:r>
      <w:proofErr w:type="spellEnd"/>
      <w:r>
        <w:t>, Dubravka</w:t>
      </w:r>
      <w:r w:rsidR="00660EFB">
        <w:t xml:space="preserve"> </w:t>
      </w:r>
      <w:proofErr w:type="spellStart"/>
      <w:r w:rsidR="00660EFB">
        <w:t>Lisak</w:t>
      </w:r>
      <w:proofErr w:type="spellEnd"/>
      <w:r>
        <w:t>, Nikolina</w:t>
      </w:r>
      <w:r w:rsidR="00660EFB">
        <w:t xml:space="preserve"> Lončarić</w:t>
      </w:r>
      <w:r>
        <w:t>, Katja</w:t>
      </w:r>
      <w:r w:rsidR="00660EFB">
        <w:t xml:space="preserve"> </w:t>
      </w:r>
      <w:proofErr w:type="spellStart"/>
      <w:r w:rsidR="00660EFB">
        <w:t>Maranić</w:t>
      </w:r>
      <w:proofErr w:type="spellEnd"/>
      <w:r>
        <w:t>, Kristina</w:t>
      </w:r>
      <w:r w:rsidR="00660EFB">
        <w:t xml:space="preserve"> Marušić </w:t>
      </w:r>
      <w:proofErr w:type="spellStart"/>
      <w:r w:rsidR="00660EFB">
        <w:t>Piškor</w:t>
      </w:r>
      <w:proofErr w:type="spellEnd"/>
      <w:r>
        <w:t>, Damir</w:t>
      </w:r>
      <w:r w:rsidR="00660EFB">
        <w:t xml:space="preserve"> </w:t>
      </w:r>
      <w:proofErr w:type="spellStart"/>
      <w:r w:rsidR="00660EFB">
        <w:t>Miholić</w:t>
      </w:r>
      <w:proofErr w:type="spellEnd"/>
      <w:r>
        <w:t>, Valentina</w:t>
      </w:r>
      <w:r w:rsidR="00660EFB">
        <w:t xml:space="preserve"> </w:t>
      </w:r>
      <w:proofErr w:type="spellStart"/>
      <w:r w:rsidR="00660EFB">
        <w:t>Mikulec</w:t>
      </w:r>
      <w:proofErr w:type="spellEnd"/>
      <w:r>
        <w:t>, Helena</w:t>
      </w:r>
      <w:r w:rsidR="00660EFB">
        <w:t xml:space="preserve"> Novosel</w:t>
      </w:r>
      <w:r>
        <w:t>, Željko</w:t>
      </w:r>
      <w:r w:rsidR="00660EFB">
        <w:t xml:space="preserve"> </w:t>
      </w:r>
      <w:proofErr w:type="spellStart"/>
      <w:r w:rsidR="00660EFB">
        <w:t>Postružin</w:t>
      </w:r>
      <w:proofErr w:type="spellEnd"/>
      <w:r>
        <w:t>, Kristina</w:t>
      </w:r>
      <w:r w:rsidR="00660EFB">
        <w:t xml:space="preserve"> </w:t>
      </w:r>
      <w:proofErr w:type="spellStart"/>
      <w:r w:rsidR="00660EFB">
        <w:t>Sadaić</w:t>
      </w:r>
      <w:proofErr w:type="spellEnd"/>
      <w:r>
        <w:t>, Zdenka</w:t>
      </w:r>
      <w:r w:rsidR="00660EFB">
        <w:t xml:space="preserve"> </w:t>
      </w:r>
      <w:proofErr w:type="spellStart"/>
      <w:r w:rsidR="00660EFB">
        <w:t>Siketić</w:t>
      </w:r>
      <w:proofErr w:type="spellEnd"/>
      <w:r>
        <w:t>, Katica</w:t>
      </w:r>
      <w:r w:rsidR="00660EFB">
        <w:t xml:space="preserve"> </w:t>
      </w:r>
      <w:proofErr w:type="spellStart"/>
      <w:r w:rsidR="00660EFB">
        <w:t>Sokser</w:t>
      </w:r>
      <w:proofErr w:type="spellEnd"/>
      <w:r>
        <w:t>, Snježana</w:t>
      </w:r>
      <w:r w:rsidR="00660EFB">
        <w:t xml:space="preserve"> Šafran</w:t>
      </w:r>
      <w:r>
        <w:t>, Jasna</w:t>
      </w:r>
      <w:r w:rsidR="00660EFB">
        <w:t xml:space="preserve"> </w:t>
      </w:r>
      <w:proofErr w:type="spellStart"/>
      <w:r w:rsidR="00660EFB">
        <w:t>Šenjug</w:t>
      </w:r>
      <w:proofErr w:type="spellEnd"/>
      <w:r>
        <w:t>, Daliborka</w:t>
      </w:r>
      <w:r w:rsidR="00660EFB">
        <w:t xml:space="preserve"> Tuđa</w:t>
      </w:r>
      <w:r>
        <w:t>, Nikolina</w:t>
      </w:r>
      <w:r w:rsidR="00660EFB">
        <w:t xml:space="preserve"> </w:t>
      </w:r>
      <w:proofErr w:type="spellStart"/>
      <w:r w:rsidR="00660EFB">
        <w:t>Vlahoviček</w:t>
      </w:r>
      <w:proofErr w:type="spellEnd"/>
      <w:r w:rsidR="00C024EB">
        <w:t xml:space="preserve"> i </w:t>
      </w:r>
      <w:r>
        <w:t xml:space="preserve"> </w:t>
      </w:r>
      <w:r w:rsidR="00660EFB">
        <w:t xml:space="preserve">Marijana </w:t>
      </w:r>
      <w:r>
        <w:t>Zrinski.</w:t>
      </w:r>
    </w:p>
    <w:p w:rsidR="00AD0EA3" w:rsidRDefault="00296198" w:rsidP="000B7A43">
      <w:pPr>
        <w:spacing w:before="120"/>
        <w:jc w:val="both"/>
      </w:pPr>
      <w:r>
        <w:tab/>
      </w:r>
      <w:r w:rsidR="00A77FCD">
        <w:t xml:space="preserve">Zabočki su </w:t>
      </w:r>
      <w:r w:rsidR="00D063BF">
        <w:t xml:space="preserve">se </w:t>
      </w:r>
      <w:r w:rsidR="00A77FCD">
        <w:t xml:space="preserve">hotelijeri </w:t>
      </w:r>
      <w:r w:rsidR="00086246">
        <w:t xml:space="preserve">uvijek </w:t>
      </w:r>
      <w:r w:rsidR="00D063BF">
        <w:t>isticali s</w:t>
      </w:r>
      <w:r w:rsidR="00317360">
        <w:t>vojim zalaganje</w:t>
      </w:r>
      <w:r w:rsidR="001F1878">
        <w:t xml:space="preserve">m </w:t>
      </w:r>
      <w:r w:rsidR="0087541C">
        <w:t>i uspjesima, ne samo u školskim</w:t>
      </w:r>
      <w:r w:rsidR="002D5D74">
        <w:t xml:space="preserve">, </w:t>
      </w:r>
      <w:r w:rsidR="00531C96">
        <w:t>već</w:t>
      </w:r>
      <w:r w:rsidR="0087541C">
        <w:t xml:space="preserve"> </w:t>
      </w:r>
      <w:r w:rsidR="001F1878">
        <w:t xml:space="preserve"> i u</w:t>
      </w:r>
      <w:r w:rsidR="00317360">
        <w:t xml:space="preserve"> </w:t>
      </w:r>
      <w:r w:rsidR="00D82BA2">
        <w:t xml:space="preserve">izvanškolskim </w:t>
      </w:r>
      <w:r w:rsidR="002D5D74">
        <w:t xml:space="preserve">aktivnostima, </w:t>
      </w:r>
      <w:r w:rsidR="00D063BF">
        <w:t>projektima i</w:t>
      </w:r>
      <w:r w:rsidR="00162C60">
        <w:t xml:space="preserve"> natjecan</w:t>
      </w:r>
      <w:r w:rsidR="00C416A7">
        <w:t xml:space="preserve">jima. </w:t>
      </w:r>
      <w:r w:rsidR="00162C60">
        <w:t xml:space="preserve"> </w:t>
      </w:r>
    </w:p>
    <w:p w:rsidR="0022488E" w:rsidRDefault="00596A22" w:rsidP="000B7A43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200660</wp:posOffset>
            </wp:positionV>
            <wp:extent cx="3510915" cy="2639695"/>
            <wp:effectExtent l="19050" t="0" r="0" b="0"/>
            <wp:wrapTight wrapText="bothSides">
              <wp:wrapPolygon edited="0">
                <wp:start x="-117" y="0"/>
                <wp:lineTo x="-117" y="21512"/>
                <wp:lineTo x="21565" y="21512"/>
                <wp:lineTo x="21565" y="0"/>
                <wp:lineTo x="-117" y="0"/>
              </wp:wrapPolygon>
            </wp:wrapTight>
            <wp:docPr id="8" name="Picture 3" descr="D:\SLIKE\SLIKE ZAVOD ZA ZAPOS\Hotelijersko turistički tehničari - turistički vodič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LIKE\SLIKE ZAVOD ZA ZAPOS\Hotelijersko turistički tehničari - turistički vodiči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6A7">
        <w:t> </w:t>
      </w:r>
      <w:r w:rsidR="00296198">
        <w:tab/>
      </w:r>
    </w:p>
    <w:p w:rsidR="008D1102" w:rsidRDefault="00C416A7" w:rsidP="000B7A43">
      <w:pPr>
        <w:spacing w:before="120"/>
        <w:jc w:val="both"/>
      </w:pPr>
      <w:r>
        <w:t xml:space="preserve">Izdvojili </w:t>
      </w:r>
      <w:r w:rsidR="00C05E98">
        <w:t xml:space="preserve">bismo </w:t>
      </w:r>
      <w:r w:rsidR="00D063BF" w:rsidRPr="00C05E98">
        <w:rPr>
          <w:i/>
        </w:rPr>
        <w:t xml:space="preserve">Junior </w:t>
      </w:r>
      <w:proofErr w:type="spellStart"/>
      <w:r w:rsidR="00D063BF" w:rsidRPr="00C05E98">
        <w:rPr>
          <w:i/>
        </w:rPr>
        <w:t>Achievement</w:t>
      </w:r>
      <w:proofErr w:type="spellEnd"/>
      <w:r w:rsidR="00D063BF">
        <w:t xml:space="preserve"> </w:t>
      </w:r>
      <w:r>
        <w:t xml:space="preserve">– svjetsku organizaciju za promicanje poduzetništva i obrazovanja mladih u sklopu koje su naši učenici u svojoj poduzetničkoj organizaciji JAPO „Slatko zvono“ proizvodili i prodavali </w:t>
      </w:r>
      <w:r w:rsidR="009D4E0E">
        <w:t xml:space="preserve">tradicijske zagorske slastice te predstavljali Republiku Hrvatsku na europskom sajmu učeničkog poduzetništva u </w:t>
      </w:r>
      <w:proofErr w:type="spellStart"/>
      <w:r w:rsidR="009D4E0E">
        <w:t>Szegedu</w:t>
      </w:r>
      <w:proofErr w:type="spellEnd"/>
      <w:r w:rsidR="009D4E0E">
        <w:t xml:space="preserve"> (Mađarska) 2005. godine</w:t>
      </w:r>
      <w:r w:rsidR="00422C31">
        <w:t>. U</w:t>
      </w:r>
      <w:r w:rsidR="009D4E0E">
        <w:t xml:space="preserve"> sklopu JAPO učeničke putničke agencije „Pinklec“</w:t>
      </w:r>
      <w:r w:rsidR="00422C31">
        <w:t xml:space="preserve"> učenici su sudjelovali u nekoliko projekata kojima su promovirali Krapinsko-zagorsku županiju</w:t>
      </w:r>
      <w:r w:rsidR="00162C60">
        <w:t xml:space="preserve"> </w:t>
      </w:r>
      <w:r w:rsidR="00422C31">
        <w:t xml:space="preserve">te realizirali turističke aranžmane za učenike naše škole. </w:t>
      </w:r>
    </w:p>
    <w:p w:rsidR="00332F37" w:rsidRDefault="00332F37" w:rsidP="000B7A43">
      <w:pPr>
        <w:spacing w:before="120"/>
        <w:ind w:firstLine="708"/>
        <w:jc w:val="both"/>
      </w:pPr>
    </w:p>
    <w:p w:rsidR="0022488E" w:rsidRDefault="00A5117B" w:rsidP="000B7A43">
      <w:pPr>
        <w:spacing w:before="120"/>
        <w:ind w:firstLine="70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.25pt;margin-top:2.05pt;width:232.75pt;height:11.5pt;z-index:251657216" wrapcoords="-70 0 -70 20160 21600 20160 21600 0 -70 0" stroked="f">
            <v:textbox style="mso-fit-shape-to-text:t" inset="0,0,0,0">
              <w:txbxContent>
                <w:p w:rsidR="00726789" w:rsidRDefault="00726789" w:rsidP="005C33EC">
                  <w:pPr>
                    <w:pStyle w:val="Opisslike"/>
                    <w:jc w:val="center"/>
                    <w:rPr>
                      <w:noProof/>
                    </w:rPr>
                  </w:pPr>
                  <w:r>
                    <w:t xml:space="preserve">Hotelijeri - </w:t>
                  </w:r>
                  <w:r w:rsidR="000D7900">
                    <w:t>t</w:t>
                  </w:r>
                  <w:r>
                    <w:t>uristički vodiči</w:t>
                  </w:r>
                </w:p>
              </w:txbxContent>
            </v:textbox>
            <w10:wrap type="tight"/>
          </v:shape>
        </w:pict>
      </w:r>
    </w:p>
    <w:p w:rsidR="0022488E" w:rsidRDefault="0022488E" w:rsidP="000B7A43">
      <w:pPr>
        <w:spacing w:before="120"/>
        <w:ind w:firstLine="708"/>
        <w:jc w:val="both"/>
      </w:pPr>
    </w:p>
    <w:p w:rsidR="0022488E" w:rsidRDefault="00596A22" w:rsidP="000B7A43">
      <w:pPr>
        <w:spacing w:before="120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94615</wp:posOffset>
            </wp:positionV>
            <wp:extent cx="3004820" cy="2256790"/>
            <wp:effectExtent l="19050" t="0" r="5080" b="0"/>
            <wp:wrapTight wrapText="bothSides">
              <wp:wrapPolygon edited="0">
                <wp:start x="-137" y="0"/>
                <wp:lineTo x="-137" y="21333"/>
                <wp:lineTo x="21637" y="21333"/>
                <wp:lineTo x="21637" y="0"/>
                <wp:lineTo x="-137" y="0"/>
              </wp:wrapPolygon>
            </wp:wrapTight>
            <wp:docPr id="10" name="Picture 5" descr="D:\FOTOGRAFIJE\Francuszi\101MSDCF\DSC0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OTOGRAFIJE\Francuszi\101MSDCF\DSC027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F1D">
        <w:t>Međun</w:t>
      </w:r>
      <w:r w:rsidR="00B756AE">
        <w:t>arodnu suradnju ostvarili smo s</w:t>
      </w:r>
      <w:r w:rsidR="00A04F1D">
        <w:t xml:space="preserve"> </w:t>
      </w:r>
      <w:r w:rsidR="0040570D">
        <w:t xml:space="preserve"> Visok</w:t>
      </w:r>
      <w:r w:rsidR="00A04F1D">
        <w:t>om</w:t>
      </w:r>
      <w:r w:rsidR="0040570D">
        <w:t xml:space="preserve"> </w:t>
      </w:r>
      <w:r w:rsidR="00A04F1D">
        <w:t>hotelijerskom školom</w:t>
      </w:r>
      <w:r w:rsidR="0040570D">
        <w:t xml:space="preserve"> u </w:t>
      </w:r>
      <w:proofErr w:type="spellStart"/>
      <w:r w:rsidR="0040570D">
        <w:t>Retzu</w:t>
      </w:r>
      <w:proofErr w:type="spellEnd"/>
      <w:r w:rsidR="0040570D">
        <w:t xml:space="preserve"> (Austrija) gdje smo </w:t>
      </w:r>
      <w:r w:rsidR="00A04F1D">
        <w:t xml:space="preserve">kao gosti </w:t>
      </w:r>
      <w:r w:rsidR="0040570D">
        <w:t xml:space="preserve">imali čast </w:t>
      </w:r>
      <w:proofErr w:type="spellStart"/>
      <w:r w:rsidR="0040570D">
        <w:t>nazočiti</w:t>
      </w:r>
      <w:proofErr w:type="spellEnd"/>
      <w:r w:rsidR="0040570D">
        <w:t xml:space="preserve"> provedbi završnih ispita njihovih trogodi</w:t>
      </w:r>
      <w:r w:rsidR="00F67820">
        <w:t>šnjih i petogodišnjih programa te</w:t>
      </w:r>
      <w:r w:rsidR="0040570D">
        <w:t xml:space="preserve"> upoznati vinsku regiju i seoski turizam Donje Austrije. </w:t>
      </w:r>
      <w:r w:rsidR="00924E56" w:rsidRPr="00F32722">
        <w:t xml:space="preserve">U okviru međunarodne suradnje bili smo domaćini </w:t>
      </w:r>
      <w:r w:rsidR="00924E56">
        <w:t xml:space="preserve">predstavnicima </w:t>
      </w:r>
      <w:r w:rsidR="000D7900">
        <w:t>V</w:t>
      </w:r>
      <w:r w:rsidR="00924E56">
        <w:t>eleposlanstva</w:t>
      </w:r>
      <w:r w:rsidR="000D7900">
        <w:t xml:space="preserve"> Francuske</w:t>
      </w:r>
      <w:r w:rsidR="00924E56">
        <w:t xml:space="preserve"> u Republici Hrvatskoj</w:t>
      </w:r>
      <w:r w:rsidR="00924E56" w:rsidRPr="00F32722">
        <w:t xml:space="preserve"> i održali radionice pod nazivom  </w:t>
      </w:r>
      <w:r w:rsidR="00924E56" w:rsidRPr="00F32722">
        <w:rPr>
          <w:i/>
        </w:rPr>
        <w:t>Francusk</w:t>
      </w:r>
      <w:r w:rsidR="000D7900">
        <w:rPr>
          <w:i/>
        </w:rPr>
        <w:t>a</w:t>
      </w:r>
      <w:r w:rsidR="00924E56" w:rsidRPr="00F32722">
        <w:rPr>
          <w:i/>
        </w:rPr>
        <w:t xml:space="preserve"> kuhinja u Zagorju</w:t>
      </w:r>
      <w:r w:rsidR="00924E56" w:rsidRPr="00F32722">
        <w:t xml:space="preserve">, </w:t>
      </w:r>
      <w:r w:rsidR="00AB65E9">
        <w:t>dok</w:t>
      </w:r>
      <w:r w:rsidR="00924E56" w:rsidRPr="00F32722">
        <w:t xml:space="preserve"> </w:t>
      </w:r>
      <w:r w:rsidR="00AB65E9">
        <w:t xml:space="preserve">su </w:t>
      </w:r>
      <w:r w:rsidR="00924E56" w:rsidRPr="00F32722">
        <w:t>naše</w:t>
      </w:r>
      <w:r w:rsidR="00924E56">
        <w:t xml:space="preserve"> </w:t>
      </w:r>
      <w:r w:rsidR="00924E56" w:rsidRPr="00F32722">
        <w:t>hotelijerke bile na susretu mladih u Fr</w:t>
      </w:r>
      <w:r w:rsidR="00924E56">
        <w:t xml:space="preserve">ancuskoj i tamo se predstavile </w:t>
      </w:r>
      <w:r w:rsidR="00924E56" w:rsidRPr="00F32722">
        <w:t xml:space="preserve"> projektom „</w:t>
      </w:r>
      <w:r w:rsidR="00924E56" w:rsidRPr="00F32722">
        <w:rPr>
          <w:i/>
        </w:rPr>
        <w:t xml:space="preserve">Zagorski </w:t>
      </w:r>
      <w:proofErr w:type="spellStart"/>
      <w:r w:rsidR="00924E56" w:rsidRPr="00F32722">
        <w:rPr>
          <w:i/>
        </w:rPr>
        <w:t>štruklji</w:t>
      </w:r>
      <w:proofErr w:type="spellEnd"/>
      <w:r w:rsidR="00924E56" w:rsidRPr="00F32722">
        <w:t>“ – nematerijalna kulturna baština</w:t>
      </w:r>
      <w:r w:rsidR="00924E56">
        <w:t>.</w:t>
      </w:r>
    </w:p>
    <w:p w:rsidR="0022488E" w:rsidRDefault="00A5117B" w:rsidP="000B7A43">
      <w:pPr>
        <w:spacing w:before="120"/>
        <w:ind w:firstLine="708"/>
        <w:jc w:val="both"/>
      </w:pPr>
      <w:r>
        <w:rPr>
          <w:noProof/>
        </w:rPr>
        <w:pict>
          <v:shape id="_x0000_s1041" type="#_x0000_t202" style="position:absolute;left:0;text-align:left;margin-left:296.4pt;margin-top:11.05pt;width:191pt;height:9pt;z-index:-251651072" wrapcoords="-72 0 -72 20160 21600 20160 21600 0 -72 0" stroked="f">
            <v:textbox style="mso-next-textbox:#_x0000_s1041" inset="0,0,0,0">
              <w:txbxContent>
                <w:p w:rsidR="005C33EC" w:rsidRPr="005C33EC" w:rsidRDefault="00914BDE" w:rsidP="00914BDE">
                  <w:pPr>
                    <w:pStyle w:val="Opisslike"/>
                    <w:jc w:val="center"/>
                  </w:pPr>
                  <w:r>
                    <w:t>D</w:t>
                  </w:r>
                  <w:r w:rsidR="005C33EC" w:rsidRPr="005C33EC">
                    <w:t>omaćini posjetiteljima iz Francuske</w:t>
                  </w:r>
                </w:p>
              </w:txbxContent>
            </v:textbox>
            <w10:wrap type="tight"/>
          </v:shape>
        </w:pict>
      </w:r>
    </w:p>
    <w:p w:rsidR="001D4BB5" w:rsidRPr="009E513B" w:rsidRDefault="00596A22" w:rsidP="000B7A43">
      <w:pPr>
        <w:spacing w:before="120"/>
        <w:ind w:firstLine="708"/>
        <w:jc w:val="both"/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-114300</wp:posOffset>
            </wp:positionV>
            <wp:extent cx="3204845" cy="2403475"/>
            <wp:effectExtent l="19050" t="0" r="0" b="0"/>
            <wp:wrapTight wrapText="bothSides">
              <wp:wrapPolygon edited="0">
                <wp:start x="-128" y="0"/>
                <wp:lineTo x="-128" y="21400"/>
                <wp:lineTo x="21570" y="21400"/>
                <wp:lineTo x="21570" y="0"/>
                <wp:lineTo x="-128" y="0"/>
              </wp:wrapPolygon>
            </wp:wrapTight>
            <wp:docPr id="6" name="Picture 6" descr="D:\SLIKE\Sčike nagrađeni 2008\slike nagrađeni\Vanja Oremuš i Eva Hursa - pobjednice Projekta Najbolji domaćin to smo 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LIKE\Sčike nagrađeni 2008\slike nagrađeni\Vanja Oremuš i Eva Hursa - pobjednice Projekta Najbolji domaćin to smo 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DC7">
        <w:t xml:space="preserve">Naši su učenici </w:t>
      </w:r>
      <w:r w:rsidR="00A76E98">
        <w:t xml:space="preserve">u suradnji s Krapinsko-zagorskom županijom </w:t>
      </w:r>
      <w:r w:rsidR="00492DC7">
        <w:t>s</w:t>
      </w:r>
      <w:r w:rsidR="00A76E98">
        <w:t>udjelovali u aktivnostima EU-</w:t>
      </w:r>
      <w:r w:rsidR="00924E56" w:rsidRPr="00F32722">
        <w:t>projek</w:t>
      </w:r>
      <w:r w:rsidR="00A76E98">
        <w:t>ata</w:t>
      </w:r>
      <w:r w:rsidR="00924E56" w:rsidRPr="00F32722">
        <w:t xml:space="preserve">: HOMER i </w:t>
      </w:r>
      <w:r w:rsidR="00924E56" w:rsidRPr="00F32722">
        <w:rPr>
          <w:i/>
        </w:rPr>
        <w:t>Putovi baštine</w:t>
      </w:r>
      <w:r w:rsidR="00924E56">
        <w:t>, s</w:t>
      </w:r>
      <w:r w:rsidR="00924E56" w:rsidRPr="00F32722">
        <w:t xml:space="preserve">udjelovali </w:t>
      </w:r>
      <w:r w:rsidR="00A76E98">
        <w:t xml:space="preserve">su </w:t>
      </w:r>
      <w:r w:rsidR="00924E56" w:rsidRPr="00F32722">
        <w:t xml:space="preserve">na </w:t>
      </w:r>
      <w:r w:rsidR="00924E56" w:rsidRPr="00F32722">
        <w:rPr>
          <w:i/>
        </w:rPr>
        <w:t>Danu karijera</w:t>
      </w:r>
      <w:r w:rsidR="00924E56" w:rsidRPr="00F32722">
        <w:t>, učili kroz e-</w:t>
      </w:r>
      <w:proofErr w:type="spellStart"/>
      <w:r w:rsidR="00924E56" w:rsidRPr="00F32722">
        <w:t>learning</w:t>
      </w:r>
      <w:proofErr w:type="spellEnd"/>
      <w:r w:rsidR="00924E56" w:rsidRPr="00F32722">
        <w:t xml:space="preserve">, </w:t>
      </w:r>
      <w:r w:rsidR="00924E56">
        <w:t>o</w:t>
      </w:r>
      <w:r w:rsidR="00924E56" w:rsidRPr="00F32722">
        <w:t>snovali virtualnu tvrtku, položili ispite za turističke vodiče i</w:t>
      </w:r>
      <w:r w:rsidR="00924E56">
        <w:t xml:space="preserve"> </w:t>
      </w:r>
      <w:r w:rsidR="00924E56" w:rsidRPr="00F32722">
        <w:t>dr.</w:t>
      </w:r>
      <w:r w:rsidR="00924E56">
        <w:t xml:space="preserve"> Nagrađen je rad učenice Sunčice Draganić na </w:t>
      </w:r>
      <w:r w:rsidR="00924E56" w:rsidRPr="00D9513C">
        <w:t xml:space="preserve">projektu iz područja </w:t>
      </w:r>
      <w:r w:rsidR="00924E56" w:rsidRPr="00CE1F5F">
        <w:rPr>
          <w:i/>
        </w:rPr>
        <w:t>Održive gradnje</w:t>
      </w:r>
      <w:r w:rsidR="00924E56">
        <w:t>,</w:t>
      </w:r>
      <w:r w:rsidR="00924E56" w:rsidRPr="00D9513C">
        <w:t xml:space="preserve"> </w:t>
      </w:r>
      <w:r w:rsidR="00924E56">
        <w:t xml:space="preserve"> a d</w:t>
      </w:r>
      <w:r w:rsidR="00924E56" w:rsidRPr="00F32722">
        <w:t>va</w:t>
      </w:r>
      <w:r w:rsidR="00924E56">
        <w:t xml:space="preserve"> </w:t>
      </w:r>
      <w:r w:rsidR="00924E56" w:rsidRPr="00F32722">
        <w:t>put</w:t>
      </w:r>
      <w:r w:rsidR="000D7900">
        <w:t>a</w:t>
      </w:r>
      <w:r w:rsidR="00924E56" w:rsidRPr="00F32722">
        <w:t xml:space="preserve"> smo imali najbolje projekte</w:t>
      </w:r>
      <w:r w:rsidR="00924E56" w:rsidRPr="005069A5">
        <w:t xml:space="preserve"> </w:t>
      </w:r>
      <w:r w:rsidR="00924E56" w:rsidRPr="005069A5">
        <w:rPr>
          <w:i/>
        </w:rPr>
        <w:t>Turističke kulture</w:t>
      </w:r>
      <w:r w:rsidR="00924E56">
        <w:rPr>
          <w:i/>
        </w:rPr>
        <w:t xml:space="preserve"> </w:t>
      </w:r>
      <w:r w:rsidR="001D4BB5">
        <w:t xml:space="preserve">(Vanja </w:t>
      </w:r>
      <w:proofErr w:type="spellStart"/>
      <w:r w:rsidR="001D4BB5">
        <w:t>Oremuš</w:t>
      </w:r>
      <w:proofErr w:type="spellEnd"/>
      <w:r w:rsidR="001D4BB5">
        <w:t xml:space="preserve"> i Eva </w:t>
      </w:r>
      <w:proofErr w:type="spellStart"/>
      <w:r w:rsidR="001D4BB5">
        <w:t>Hursa</w:t>
      </w:r>
      <w:proofErr w:type="spellEnd"/>
      <w:r w:rsidR="001D4BB5" w:rsidRPr="00D9513C">
        <w:t xml:space="preserve">, te </w:t>
      </w:r>
      <w:r w:rsidR="001D4BB5">
        <w:t>Mateja Grah i Sanja Presečki).</w:t>
      </w:r>
      <w:r w:rsidR="001D4BB5" w:rsidRPr="001D4BB5">
        <w:rPr>
          <w:noProof/>
        </w:rPr>
        <w:t xml:space="preserve"> </w:t>
      </w:r>
    </w:p>
    <w:p w:rsidR="0022488E" w:rsidRDefault="00A5117B" w:rsidP="000B7A43">
      <w:pPr>
        <w:spacing w:before="120"/>
        <w:jc w:val="both"/>
      </w:pPr>
      <w:r>
        <w:rPr>
          <w:noProof/>
        </w:rPr>
        <w:pict>
          <v:shape id="_x0000_s1031" type="#_x0000_t202" style="position:absolute;left:0;text-align:left;margin-left:262.2pt;margin-top:22.2pt;width:221pt;height:23pt;z-index:251655168" wrapcoords="-73 0 -73 20903 21600 20903 21600 0 -73 0" stroked="f">
            <v:textbox style="mso-next-textbox:#_x0000_s1031;mso-fit-shape-to-text:t" inset="0,0,0,0">
              <w:txbxContent>
                <w:p w:rsidR="001D4BB5" w:rsidRPr="005C33EC" w:rsidRDefault="00A75B6A" w:rsidP="001D4BB5">
                  <w:pPr>
                    <w:pStyle w:val="Opisslike"/>
                    <w:jc w:val="center"/>
                    <w:rPr>
                      <w:noProof/>
                    </w:rPr>
                  </w:pPr>
                  <w:r>
                    <w:t xml:space="preserve">Pobjednice projekta </w:t>
                  </w:r>
                  <w:r w:rsidR="00AB65E9">
                    <w:t>„</w:t>
                  </w:r>
                  <w:r>
                    <w:t>Turistička kultura</w:t>
                  </w:r>
                  <w:r w:rsidR="00AB65E9">
                    <w:t>“  -</w:t>
                  </w:r>
                  <w:r w:rsidR="00AB65E9" w:rsidRPr="00531A56">
                    <w:t>Najbolji domaćini</w:t>
                  </w:r>
                  <w:r w:rsidR="00355047">
                    <w:t xml:space="preserve"> </w:t>
                  </w:r>
                  <w:r w:rsidR="00AB65E9" w:rsidRPr="00531A56">
                    <w:t>- to smo mi!</w:t>
                  </w:r>
                  <w:r w:rsidR="000D7900">
                    <w:t xml:space="preserve"> - </w:t>
                  </w:r>
                  <w:r w:rsidRPr="00AB65E9">
                    <w:rPr>
                      <w:b w:val="0"/>
                      <w:i/>
                    </w:rPr>
                    <w:t xml:space="preserve"> </w:t>
                  </w:r>
                  <w:r w:rsidR="00992FFE" w:rsidRPr="005C33EC">
                    <w:t xml:space="preserve">Eva </w:t>
                  </w:r>
                  <w:proofErr w:type="spellStart"/>
                  <w:r w:rsidR="00992FFE" w:rsidRPr="005C33EC">
                    <w:t>Hursa</w:t>
                  </w:r>
                  <w:proofErr w:type="spellEnd"/>
                  <w:r w:rsidR="00992FFE" w:rsidRPr="005C33EC">
                    <w:t xml:space="preserve"> </w:t>
                  </w:r>
                  <w:r w:rsidR="00992FFE">
                    <w:t xml:space="preserve">i </w:t>
                  </w:r>
                  <w:r w:rsidR="001D4BB5" w:rsidRPr="005C33EC">
                    <w:t xml:space="preserve">Vanja </w:t>
                  </w:r>
                  <w:proofErr w:type="spellStart"/>
                  <w:r w:rsidR="001D4BB5" w:rsidRPr="005C33EC">
                    <w:t>Oremuš</w:t>
                  </w:r>
                  <w:proofErr w:type="spellEnd"/>
                  <w:r w:rsidR="001D4BB5" w:rsidRPr="005C33EC">
                    <w:t xml:space="preserve"> i s mentoricom, prof. Brankicom Kralj</w:t>
                  </w:r>
                </w:p>
              </w:txbxContent>
            </v:textbox>
            <w10:wrap type="tight"/>
          </v:shape>
        </w:pict>
      </w:r>
      <w:r w:rsidR="00332F37">
        <w:tab/>
      </w:r>
    </w:p>
    <w:p w:rsidR="0022488E" w:rsidRDefault="0022488E" w:rsidP="000B7A43">
      <w:pPr>
        <w:spacing w:before="120"/>
        <w:jc w:val="both"/>
      </w:pPr>
    </w:p>
    <w:p w:rsidR="00924E56" w:rsidRPr="00162C51" w:rsidRDefault="00596A22" w:rsidP="000B7A43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202565</wp:posOffset>
            </wp:positionV>
            <wp:extent cx="2789555" cy="2092325"/>
            <wp:effectExtent l="19050" t="0" r="0" b="0"/>
            <wp:wrapTight wrapText="bothSides">
              <wp:wrapPolygon edited="0">
                <wp:start x="-148" y="0"/>
                <wp:lineTo x="-148" y="21436"/>
                <wp:lineTo x="21536" y="21436"/>
                <wp:lineTo x="21536" y="0"/>
                <wp:lineTo x="-148" y="0"/>
              </wp:wrapPolygon>
            </wp:wrapTight>
            <wp:docPr id="11" name="Picture 2" descr="D:\SLIKE\SLIKE ZAVOD ZA ZAPOS\Hotelijeri - domaćini Evropskih poduzetničkih dana u Zab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LIKE\SLIKE ZAVOD ZA ZAPOS\Hotelijeri - domaćini Evropskih poduzetničkih dana u Zabo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10B">
        <w:t xml:space="preserve">Hotelijeri </w:t>
      </w:r>
      <w:r w:rsidR="00E42320">
        <w:t xml:space="preserve">redovito sudjeluju </w:t>
      </w:r>
      <w:r w:rsidR="0072210B">
        <w:t xml:space="preserve">na </w:t>
      </w:r>
      <w:r w:rsidR="007F7189">
        <w:t>manifestacijama u organizaciji G</w:t>
      </w:r>
      <w:r w:rsidR="0072210B">
        <w:t>rada Zaboka</w:t>
      </w:r>
      <w:r w:rsidR="002912B7">
        <w:t xml:space="preserve"> i</w:t>
      </w:r>
      <w:r w:rsidR="00A00605">
        <w:t xml:space="preserve"> KZŽ</w:t>
      </w:r>
      <w:r w:rsidR="000D7900">
        <w:t>. S</w:t>
      </w:r>
      <w:r w:rsidR="00266CF7">
        <w:t>pomen</w:t>
      </w:r>
      <w:r w:rsidR="000D7900">
        <w:t>i</w:t>
      </w:r>
      <w:r w:rsidR="00266CF7">
        <w:t xml:space="preserve">mo samo neke: </w:t>
      </w:r>
      <w:r w:rsidR="00341E4E" w:rsidRPr="00F24E82">
        <w:rPr>
          <w:i/>
        </w:rPr>
        <w:t xml:space="preserve">Dani Ksavera Šandora Gjalskog, </w:t>
      </w:r>
      <w:r w:rsidR="000D7900">
        <w:rPr>
          <w:i/>
        </w:rPr>
        <w:t>Tabor-</w:t>
      </w:r>
      <w:r w:rsidR="00266CF7" w:rsidRPr="00F24E82">
        <w:rPr>
          <w:i/>
        </w:rPr>
        <w:t xml:space="preserve">film festival, </w:t>
      </w:r>
      <w:proofErr w:type="spellStart"/>
      <w:r w:rsidR="00266CF7" w:rsidRPr="00F24E82">
        <w:rPr>
          <w:i/>
        </w:rPr>
        <w:t>Gljivarenje</w:t>
      </w:r>
      <w:proofErr w:type="spellEnd"/>
      <w:r w:rsidR="00266CF7" w:rsidRPr="00F24E82">
        <w:rPr>
          <w:i/>
        </w:rPr>
        <w:t xml:space="preserve"> u </w:t>
      </w:r>
      <w:proofErr w:type="spellStart"/>
      <w:r w:rsidR="00266CF7" w:rsidRPr="00F24E82">
        <w:rPr>
          <w:i/>
        </w:rPr>
        <w:t>Stubakima</w:t>
      </w:r>
      <w:proofErr w:type="spellEnd"/>
      <w:r w:rsidR="00266CF7" w:rsidRPr="00F24E82">
        <w:rPr>
          <w:i/>
        </w:rPr>
        <w:t>, Viteški turnir, Seljačka buna</w:t>
      </w:r>
      <w:r w:rsidR="00266CF7" w:rsidRPr="000D73BB">
        <w:t xml:space="preserve"> </w:t>
      </w:r>
      <w:r w:rsidR="00266CF7">
        <w:t xml:space="preserve">i mnoge druge. Sudjelovali su i </w:t>
      </w:r>
      <w:r w:rsidR="00A00605">
        <w:t xml:space="preserve">na </w:t>
      </w:r>
      <w:r w:rsidR="0072210B">
        <w:t xml:space="preserve"> manifestacija</w:t>
      </w:r>
      <w:r w:rsidR="00A00605">
        <w:t>ma</w:t>
      </w:r>
      <w:r w:rsidR="0072210B">
        <w:t xml:space="preserve"> na Zagrebačkom velesajmu na kojima su predstavljali turističku ponudu Krapinsko-zagorske županije (</w:t>
      </w:r>
      <w:r w:rsidR="0072210B" w:rsidRPr="00B637D7">
        <w:rPr>
          <w:i/>
        </w:rPr>
        <w:t xml:space="preserve">Sajam Eko-etno, Sajam turizma i gastronomije, </w:t>
      </w:r>
      <w:proofErr w:type="spellStart"/>
      <w:r w:rsidR="0072210B" w:rsidRPr="00B637D7">
        <w:rPr>
          <w:i/>
        </w:rPr>
        <w:t>Vinovita</w:t>
      </w:r>
      <w:proofErr w:type="spellEnd"/>
      <w:r w:rsidR="0072210B" w:rsidRPr="000D73BB">
        <w:t>).</w:t>
      </w:r>
      <w:r w:rsidR="00924E56" w:rsidRPr="00924E56">
        <w:t xml:space="preserve"> </w:t>
      </w:r>
      <w:r w:rsidR="00924E56" w:rsidRPr="00F32722">
        <w:t xml:space="preserve">Kao pobjednici županijskog natjecanja predstavljali  su KZŽ </w:t>
      </w:r>
      <w:r w:rsidR="00924E56" w:rsidRPr="00B637D7">
        <w:rPr>
          <w:i/>
        </w:rPr>
        <w:t>na Danima kruha i plodova zemlje</w:t>
      </w:r>
      <w:r w:rsidR="00924E56" w:rsidRPr="00F32722">
        <w:t xml:space="preserve"> 2001. u Daruvaru</w:t>
      </w:r>
      <w:r w:rsidR="00924E56">
        <w:t>.</w:t>
      </w:r>
      <w:r w:rsidR="005C33EC" w:rsidRPr="005C33EC">
        <w:t xml:space="preserve"> </w:t>
      </w:r>
    </w:p>
    <w:p w:rsidR="00EE4845" w:rsidRDefault="00A5117B" w:rsidP="000B7A43">
      <w:pPr>
        <w:spacing w:before="120"/>
        <w:jc w:val="both"/>
      </w:pPr>
      <w:r>
        <w:pict>
          <v:shape id="_x0000_s1036" type="#_x0000_t202" style="position:absolute;left:0;text-align:left;margin-left:-238.85pt;margin-top:26.15pt;width:231.05pt;height:11.5pt;z-index:251660288" wrapcoords="-70 0 -70 20903 21600 20903 21600 0 -70 0" stroked="f">
            <v:textbox style="mso-fit-shape-to-text:t" inset="0,0,0,0">
              <w:txbxContent>
                <w:p w:rsidR="005C33EC" w:rsidRDefault="005C33EC" w:rsidP="005C33EC">
                  <w:pPr>
                    <w:pStyle w:val="Opisslike"/>
                  </w:pPr>
                  <w:r>
                    <w:t>Domaćini 4. europskih poduzetničkih dana u Zaboku</w:t>
                  </w:r>
                </w:p>
              </w:txbxContent>
            </v:textbox>
            <w10:wrap type="tight"/>
          </v:shape>
        </w:pict>
      </w:r>
      <w:r w:rsidR="000D7900">
        <w:t>Hotelijersko-</w:t>
      </w:r>
      <w:r w:rsidR="001E5A31">
        <w:t xml:space="preserve">turistički tehničari </w:t>
      </w:r>
      <w:r w:rsidR="00E42320">
        <w:t xml:space="preserve">mogu </w:t>
      </w:r>
      <w:r w:rsidR="009167E1">
        <w:t xml:space="preserve">se </w:t>
      </w:r>
      <w:r w:rsidR="000D7900">
        <w:t xml:space="preserve">pohvaliti </w:t>
      </w:r>
      <w:r w:rsidR="00E42320">
        <w:t xml:space="preserve">redovitim sudjelovanjem </w:t>
      </w:r>
      <w:r w:rsidR="001E5A31">
        <w:t>na županijskim i državnim na</w:t>
      </w:r>
      <w:r w:rsidR="003F5F3E">
        <w:t>tjecanjim</w:t>
      </w:r>
      <w:r w:rsidR="00504235">
        <w:t>a. Zabočki su se hotelijeri uvijek isticali</w:t>
      </w:r>
      <w:r w:rsidR="003F5F3E">
        <w:t xml:space="preserve"> </w:t>
      </w:r>
      <w:r w:rsidR="00504235">
        <w:t>u dramskom</w:t>
      </w:r>
      <w:r w:rsidR="001E5A31">
        <w:t xml:space="preserve"> i</w:t>
      </w:r>
      <w:r w:rsidR="00504235">
        <w:t xml:space="preserve"> literarnom</w:t>
      </w:r>
      <w:r w:rsidR="004F1DBA">
        <w:t xml:space="preserve"> </w:t>
      </w:r>
      <w:r w:rsidR="00504235">
        <w:t>stvaralaštvu</w:t>
      </w:r>
      <w:r w:rsidR="00245363">
        <w:t xml:space="preserve">, </w:t>
      </w:r>
      <w:r w:rsidR="003F5F3E" w:rsidRPr="00245363">
        <w:t>u</w:t>
      </w:r>
      <w:r w:rsidR="003F5F3E">
        <w:t xml:space="preserve"> poznavanju stranih jezika</w:t>
      </w:r>
      <w:r w:rsidR="0014568F">
        <w:t xml:space="preserve">, </w:t>
      </w:r>
      <w:r w:rsidR="003F5F3E">
        <w:t xml:space="preserve">aktivno </w:t>
      </w:r>
      <w:r w:rsidR="00907BFC">
        <w:t xml:space="preserve">su </w:t>
      </w:r>
      <w:r w:rsidR="00517F5C">
        <w:t>sudjelovali u Debatnom klubu,</w:t>
      </w:r>
      <w:r w:rsidR="003F5F3E">
        <w:t xml:space="preserve"> uređivali školski list</w:t>
      </w:r>
      <w:r w:rsidR="00F24E82">
        <w:t xml:space="preserve">, </w:t>
      </w:r>
      <w:r w:rsidR="000D7900">
        <w:t xml:space="preserve">a </w:t>
      </w:r>
      <w:r w:rsidR="00F24E82">
        <w:t xml:space="preserve">redovito se uključuju </w:t>
      </w:r>
      <w:r w:rsidR="000D7900">
        <w:t xml:space="preserve">i </w:t>
      </w:r>
      <w:r w:rsidR="00F24E82">
        <w:t>u  akcije K</w:t>
      </w:r>
      <w:r w:rsidR="00517F5C">
        <w:t>luba volontera.</w:t>
      </w:r>
      <w:r w:rsidR="00477FB9">
        <w:t xml:space="preserve"> </w:t>
      </w:r>
    </w:p>
    <w:p w:rsidR="00921091" w:rsidRDefault="00296198" w:rsidP="000B7A43">
      <w:pPr>
        <w:spacing w:before="120"/>
        <w:jc w:val="both"/>
      </w:pPr>
      <w:r>
        <w:tab/>
      </w:r>
      <w:r w:rsidR="00907BFC">
        <w:t xml:space="preserve">Od 1997. </w:t>
      </w:r>
      <w:r>
        <w:t xml:space="preserve">godine </w:t>
      </w:r>
      <w:r w:rsidR="00907BFC">
        <w:t xml:space="preserve">redovito sudjeluju na </w:t>
      </w:r>
      <w:r w:rsidR="003A5CF8">
        <w:t xml:space="preserve"> međunarodno</w:t>
      </w:r>
      <w:r w:rsidR="00907BFC">
        <w:t>m</w:t>
      </w:r>
      <w:r w:rsidR="003A5CF8">
        <w:t xml:space="preserve"> i državno</w:t>
      </w:r>
      <w:r w:rsidR="00907BFC">
        <w:t>m</w:t>
      </w:r>
      <w:r w:rsidR="00560ADB">
        <w:t xml:space="preserve"> </w:t>
      </w:r>
      <w:r w:rsidR="00907BFC">
        <w:t>natjecanju</w:t>
      </w:r>
      <w:r w:rsidR="00424047">
        <w:t xml:space="preserve"> učenika </w:t>
      </w:r>
      <w:r w:rsidR="00086246">
        <w:t xml:space="preserve">ugostiteljskih </w:t>
      </w:r>
      <w:r w:rsidR="00424047">
        <w:t xml:space="preserve">i turističkih </w:t>
      </w:r>
      <w:r w:rsidR="00086246">
        <w:t xml:space="preserve">škola </w:t>
      </w:r>
      <w:r w:rsidR="00086246" w:rsidRPr="00C66EC0">
        <w:rPr>
          <w:i/>
        </w:rPr>
        <w:t>GASTRO</w:t>
      </w:r>
      <w:r w:rsidR="003A5CF8">
        <w:t>, s kojega</w:t>
      </w:r>
      <w:r w:rsidR="00162C60">
        <w:t xml:space="preserve"> su se  gotovo </w:t>
      </w:r>
      <w:r w:rsidR="00C05E98">
        <w:t>uvije</w:t>
      </w:r>
      <w:r w:rsidR="00162C60">
        <w:t>k</w:t>
      </w:r>
      <w:r w:rsidR="00C05E98">
        <w:t xml:space="preserve"> vraćali s osvojenim medaljama. </w:t>
      </w:r>
      <w:r w:rsidR="003F4BDA">
        <w:t xml:space="preserve">Uvijek se rado sjećamo </w:t>
      </w:r>
      <w:r w:rsidR="004F1DBA">
        <w:t xml:space="preserve">sjajnih </w:t>
      </w:r>
      <w:r w:rsidR="00907BFC">
        <w:t>rezultata</w:t>
      </w:r>
      <w:r w:rsidR="003F4BDA">
        <w:t xml:space="preserve"> naših učenika</w:t>
      </w:r>
      <w:r w:rsidR="00907BFC">
        <w:t xml:space="preserve">, a najveći uspjeh zabilježen je 2000. godine na </w:t>
      </w:r>
      <w:r w:rsidR="00907BFC" w:rsidRPr="002A1995">
        <w:rPr>
          <w:i/>
        </w:rPr>
        <w:t>GASTRU</w:t>
      </w:r>
      <w:r w:rsidR="00907BFC">
        <w:t xml:space="preserve"> održanom u Zagrebu kada su čak dvije učenice tadašnjeg 4. </w:t>
      </w:r>
      <w:r w:rsidR="002A1995">
        <w:t>HT razreda osvojile prva mjesta</w:t>
      </w:r>
      <w:r w:rsidR="00907BFC">
        <w:t xml:space="preserve"> u pojedinačnoj konkurenci</w:t>
      </w:r>
      <w:r w:rsidR="00845586">
        <w:t>ji: Martina Ivanić iz</w:t>
      </w:r>
      <w:r w:rsidR="00907BFC">
        <w:t xml:space="preserve">  </w:t>
      </w:r>
      <w:r w:rsidR="00845586">
        <w:rPr>
          <w:i/>
        </w:rPr>
        <w:t xml:space="preserve">Poslovanja </w:t>
      </w:r>
      <w:r w:rsidR="00907BFC" w:rsidRPr="000E3A23">
        <w:rPr>
          <w:i/>
        </w:rPr>
        <w:t xml:space="preserve"> recepcije hotela</w:t>
      </w:r>
      <w:r w:rsidR="00845586">
        <w:t xml:space="preserve"> i Dorotea </w:t>
      </w:r>
      <w:proofErr w:type="spellStart"/>
      <w:r w:rsidR="00845586">
        <w:t>Lisak</w:t>
      </w:r>
      <w:proofErr w:type="spellEnd"/>
      <w:r w:rsidR="00845586">
        <w:t xml:space="preserve"> iz </w:t>
      </w:r>
      <w:r w:rsidR="009A229E">
        <w:rPr>
          <w:i/>
        </w:rPr>
        <w:t>Poslovanja</w:t>
      </w:r>
      <w:r w:rsidR="00845586" w:rsidRPr="000E3A23">
        <w:rPr>
          <w:i/>
        </w:rPr>
        <w:t xml:space="preserve"> putničke agencije</w:t>
      </w:r>
      <w:r w:rsidR="002A1995">
        <w:rPr>
          <w:i/>
        </w:rPr>
        <w:t xml:space="preserve">. </w:t>
      </w:r>
      <w:r>
        <w:t xml:space="preserve">Hotelijersko-turistički tehničari natječu se u tri hotelijerske discipline: </w:t>
      </w:r>
      <w:r w:rsidRPr="000E3A23">
        <w:rPr>
          <w:i/>
        </w:rPr>
        <w:t>Poslovanje recepcije hotela</w:t>
      </w:r>
      <w:r>
        <w:t xml:space="preserve">, </w:t>
      </w:r>
      <w:r w:rsidRPr="000E3A23">
        <w:rPr>
          <w:i/>
        </w:rPr>
        <w:t>Poslovanje putničke agencije</w:t>
      </w:r>
      <w:r>
        <w:t xml:space="preserve"> i </w:t>
      </w:r>
      <w:r w:rsidRPr="000E3A23">
        <w:rPr>
          <w:i/>
        </w:rPr>
        <w:t>Pre</w:t>
      </w:r>
      <w:r w:rsidR="007800BC">
        <w:rPr>
          <w:i/>
        </w:rPr>
        <w:t xml:space="preserve">dstavljanje turističkog mjesta – </w:t>
      </w:r>
      <w:r w:rsidRPr="000E3A23">
        <w:rPr>
          <w:i/>
        </w:rPr>
        <w:t>destinacije</w:t>
      </w:r>
      <w:r>
        <w:t xml:space="preserve">. Osim </w:t>
      </w:r>
      <w:r w:rsidR="004D07C8">
        <w:t xml:space="preserve">strukovnih sadržaja učenici pokazuju i </w:t>
      </w:r>
      <w:r w:rsidR="007800BC">
        <w:t xml:space="preserve">izuzetno znanje u </w:t>
      </w:r>
      <w:r w:rsidR="004D07C8">
        <w:t>poznavanj</w:t>
      </w:r>
      <w:r w:rsidR="007800BC">
        <w:t>u</w:t>
      </w:r>
      <w:r w:rsidR="004D07C8">
        <w:t xml:space="preserve"> stranih jezika. </w:t>
      </w:r>
      <w:r w:rsidR="005960E1">
        <w:tab/>
      </w:r>
    </w:p>
    <w:p w:rsidR="00921091" w:rsidRDefault="00596A22" w:rsidP="000B7A43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19050</wp:posOffset>
            </wp:positionV>
            <wp:extent cx="2702560" cy="2021840"/>
            <wp:effectExtent l="19050" t="0" r="2540" b="0"/>
            <wp:wrapTight wrapText="bothSides">
              <wp:wrapPolygon edited="0">
                <wp:start x="-152" y="0"/>
                <wp:lineTo x="-152" y="21369"/>
                <wp:lineTo x="21620" y="21369"/>
                <wp:lineTo x="21620" y="0"/>
                <wp:lineTo x="-152" y="0"/>
              </wp:wrapPolygon>
            </wp:wrapTight>
            <wp:docPr id="15" name="Picture 1" descr="D:\ŠKOLA-RAZNO\MONOGRAFI\slike monog\Picture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ŠKOLA-RAZNO\MONOGRAFI\slike monog\Picture 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56515</wp:posOffset>
            </wp:positionV>
            <wp:extent cx="2902585" cy="1934845"/>
            <wp:effectExtent l="19050" t="0" r="0" b="0"/>
            <wp:wrapTight wrapText="bothSides">
              <wp:wrapPolygon edited="0">
                <wp:start x="-142" y="0"/>
                <wp:lineTo x="-142" y="21479"/>
                <wp:lineTo x="21548" y="21479"/>
                <wp:lineTo x="21548" y="0"/>
                <wp:lineTo x="-142" y="0"/>
              </wp:wrapPolygon>
            </wp:wrapTight>
            <wp:docPr id="13" name="Picture 4" descr="D:\SLIKE\SLIKE ZAVOD ZA ZAPOS\Zlatna Dorotea Lisak - za poslovanje recepcije i putničke agenc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LIKE\SLIKE ZAVOD ZA ZAPOS\Zlatna Dorotea Lisak - za poslovanje recepcije i putničke agencij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091" w:rsidRDefault="00921091" w:rsidP="000B7A43">
      <w:pPr>
        <w:spacing w:before="120"/>
        <w:jc w:val="both"/>
      </w:pPr>
    </w:p>
    <w:p w:rsidR="00921091" w:rsidRDefault="00921091" w:rsidP="000B7A43">
      <w:pPr>
        <w:spacing w:before="120"/>
        <w:jc w:val="both"/>
      </w:pPr>
    </w:p>
    <w:p w:rsidR="00921091" w:rsidRDefault="00921091" w:rsidP="000B7A43">
      <w:pPr>
        <w:spacing w:before="120"/>
        <w:jc w:val="both"/>
      </w:pPr>
    </w:p>
    <w:p w:rsidR="00921091" w:rsidRDefault="00921091" w:rsidP="000B7A43">
      <w:pPr>
        <w:spacing w:before="120"/>
        <w:jc w:val="both"/>
      </w:pPr>
    </w:p>
    <w:p w:rsidR="00921091" w:rsidRDefault="00921091" w:rsidP="000B7A43">
      <w:pPr>
        <w:spacing w:before="120"/>
        <w:jc w:val="both"/>
      </w:pPr>
    </w:p>
    <w:p w:rsidR="00921091" w:rsidRDefault="00921091" w:rsidP="000B7A43">
      <w:pPr>
        <w:spacing w:before="120"/>
        <w:jc w:val="both"/>
      </w:pPr>
    </w:p>
    <w:p w:rsidR="00921091" w:rsidRDefault="00A5117B" w:rsidP="000B7A43">
      <w:pPr>
        <w:spacing w:before="120"/>
        <w:jc w:val="both"/>
      </w:pPr>
      <w:r>
        <w:rPr>
          <w:noProof/>
        </w:rPr>
        <w:pict>
          <v:shape id="_x0000_s1040" type="#_x0000_t202" style="position:absolute;left:0;text-align:left;margin-left:43.85pt;margin-top:24.9pt;width:221.35pt;height:23pt;z-index:251664384" wrapcoords="-73 0 -73 20903 21600 20903 21600 0 -73 0" stroked="f">
            <v:textbox style="mso-next-textbox:#_x0000_s1040;mso-fit-shape-to-text:t" inset="0,0,0,0">
              <w:txbxContent>
                <w:p w:rsidR="00914BDE" w:rsidRDefault="00914BDE" w:rsidP="00914BDE">
                  <w:pPr>
                    <w:pStyle w:val="Opisslike"/>
                    <w:jc w:val="center"/>
                    <w:rPr>
                      <w:noProof/>
                    </w:rPr>
                  </w:pPr>
                  <w:r>
                    <w:t xml:space="preserve">Darko </w:t>
                  </w:r>
                  <w:proofErr w:type="spellStart"/>
                  <w:r>
                    <w:t>Patarčić</w:t>
                  </w:r>
                  <w:proofErr w:type="spellEnd"/>
                  <w:r>
                    <w:t xml:space="preserve"> s mentoricama prof. Brankicom Kralj i prof. Ljubicom Savić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8" type="#_x0000_t202" style="position:absolute;left:0;text-align:left;margin-left:-237.55pt;margin-top:24.9pt;width:228.55pt;height:34.5pt;z-index:251662336" wrapcoords="-71 0 -71 21130 21600 21130 21600 0 -71 0" stroked="f">
            <v:textbox style="mso-next-textbox:#_x0000_s1038;mso-fit-shape-to-text:t" inset="0,0,0,0">
              <w:txbxContent>
                <w:p w:rsidR="00914BDE" w:rsidRDefault="00914BDE" w:rsidP="00914BDE">
                  <w:pPr>
                    <w:pStyle w:val="Opisslike"/>
                    <w:jc w:val="center"/>
                    <w:rPr>
                      <w:noProof/>
                    </w:rPr>
                  </w:pPr>
                  <w:r>
                    <w:t xml:space="preserve">Dorotea </w:t>
                  </w:r>
                  <w:proofErr w:type="spellStart"/>
                  <w:r>
                    <w:t>Lisak</w:t>
                  </w:r>
                  <w:proofErr w:type="spellEnd"/>
                  <w:r>
                    <w:t xml:space="preserve"> dvaput se okitila medaljama</w:t>
                  </w:r>
                  <w:r w:rsidR="00A66B59">
                    <w:t xml:space="preserve"> na GASTRU </w:t>
                  </w:r>
                </w:p>
              </w:txbxContent>
            </v:textbox>
            <w10:wrap type="tight"/>
          </v:shape>
        </w:pict>
      </w:r>
    </w:p>
    <w:p w:rsidR="006B3919" w:rsidRDefault="00EE4845" w:rsidP="000B7A43">
      <w:pPr>
        <w:spacing w:before="120"/>
        <w:jc w:val="both"/>
      </w:pPr>
      <w:r>
        <w:lastRenderedPageBreak/>
        <w:t>Popis osvojenih odličja zabočkih hotelijersko-turističkih tehničara doista je impresivan: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828"/>
      </w:tblGrid>
      <w:tr w:rsidR="003D1502" w:rsidRPr="00CB5B0D" w:rsidTr="007800BC">
        <w:trPr>
          <w:trHeight w:val="785"/>
        </w:trPr>
        <w:tc>
          <w:tcPr>
            <w:tcW w:w="2376" w:type="dxa"/>
          </w:tcPr>
          <w:p w:rsidR="003D1502" w:rsidRPr="00CB5B0D" w:rsidRDefault="003D1502" w:rsidP="00BE54F1">
            <w:pPr>
              <w:spacing w:before="120"/>
              <w:jc w:val="both"/>
            </w:pPr>
            <w:r w:rsidRPr="00CB5B0D">
              <w:t>DUBROVNIK</w:t>
            </w:r>
            <w:r w:rsidR="00CB5B0D">
              <w:t xml:space="preserve">, </w:t>
            </w:r>
            <w:r w:rsidRPr="00CB5B0D">
              <w:t>1997.</w:t>
            </w:r>
          </w:p>
        </w:tc>
        <w:tc>
          <w:tcPr>
            <w:tcW w:w="7828" w:type="dxa"/>
          </w:tcPr>
          <w:p w:rsidR="003D1502" w:rsidRPr="00CB5B0D" w:rsidRDefault="007D6A16" w:rsidP="00BE54F1">
            <w:pPr>
              <w:spacing w:before="120"/>
              <w:jc w:val="both"/>
            </w:pPr>
            <w:r>
              <w:t xml:space="preserve">Valentina </w:t>
            </w:r>
            <w:proofErr w:type="spellStart"/>
            <w:r>
              <w:t>Pilski</w:t>
            </w:r>
            <w:proofErr w:type="spellEnd"/>
            <w:r>
              <w:t xml:space="preserve">,  zlatna medalja, </w:t>
            </w:r>
            <w:r w:rsidR="00CB5B0D">
              <w:t xml:space="preserve"> </w:t>
            </w:r>
            <w:r w:rsidR="00CB5B0D" w:rsidRPr="000E3A23">
              <w:rPr>
                <w:i/>
              </w:rPr>
              <w:t>Poslovanje recepcije hotela</w:t>
            </w:r>
          </w:p>
          <w:p w:rsidR="003D1502" w:rsidRPr="00CB5B0D" w:rsidRDefault="007800BC" w:rsidP="00BE54F1">
            <w:pPr>
              <w:spacing w:before="120"/>
              <w:jc w:val="both"/>
            </w:pPr>
            <w:r>
              <w:t xml:space="preserve">Nikolina </w:t>
            </w:r>
            <w:proofErr w:type="spellStart"/>
            <w:r>
              <w:t>Vlahoviček</w:t>
            </w:r>
            <w:proofErr w:type="spellEnd"/>
            <w:r w:rsidR="007D6A16">
              <w:t xml:space="preserve">, brončana medalja, </w:t>
            </w:r>
            <w:r w:rsidR="00CB5B0D" w:rsidRPr="000E3A23">
              <w:rPr>
                <w:i/>
              </w:rPr>
              <w:t>Poslovanje putničke agencije</w:t>
            </w:r>
          </w:p>
        </w:tc>
      </w:tr>
      <w:tr w:rsidR="002A6421" w:rsidRPr="00CB5B0D" w:rsidTr="007800BC">
        <w:trPr>
          <w:trHeight w:val="401"/>
        </w:trPr>
        <w:tc>
          <w:tcPr>
            <w:tcW w:w="2376" w:type="dxa"/>
          </w:tcPr>
          <w:p w:rsidR="002A6421" w:rsidRPr="00CB5B0D" w:rsidRDefault="002A6421" w:rsidP="00BE54F1">
            <w:pPr>
              <w:spacing w:before="120"/>
              <w:jc w:val="both"/>
            </w:pPr>
            <w:r w:rsidRPr="00CB5B0D">
              <w:t>ŠIBENIK</w:t>
            </w:r>
            <w:r w:rsidR="00CB5B0D">
              <w:t xml:space="preserve">, </w:t>
            </w:r>
            <w:r w:rsidRPr="00CB5B0D">
              <w:t>1998.</w:t>
            </w:r>
          </w:p>
        </w:tc>
        <w:tc>
          <w:tcPr>
            <w:tcW w:w="7828" w:type="dxa"/>
          </w:tcPr>
          <w:p w:rsidR="002A6421" w:rsidRPr="00CB5B0D" w:rsidRDefault="007D6A16" w:rsidP="00BE54F1">
            <w:pPr>
              <w:spacing w:before="120"/>
              <w:jc w:val="both"/>
            </w:pPr>
            <w:r>
              <w:t xml:space="preserve">Dragana </w:t>
            </w:r>
            <w:proofErr w:type="spellStart"/>
            <w:r>
              <w:t>Cinčić</w:t>
            </w:r>
            <w:proofErr w:type="spellEnd"/>
            <w:r>
              <w:t xml:space="preserve">, srebrna medalja, </w:t>
            </w:r>
            <w:r w:rsidR="00524C0C" w:rsidRPr="000E3A23">
              <w:rPr>
                <w:i/>
              </w:rPr>
              <w:t>Poslovanje putničke agencije</w:t>
            </w:r>
          </w:p>
        </w:tc>
      </w:tr>
      <w:tr w:rsidR="002A6421" w:rsidRPr="00CB5B0D" w:rsidTr="007800BC">
        <w:trPr>
          <w:trHeight w:val="500"/>
        </w:trPr>
        <w:tc>
          <w:tcPr>
            <w:tcW w:w="2376" w:type="dxa"/>
          </w:tcPr>
          <w:p w:rsidR="002A6421" w:rsidRPr="00CB5B0D" w:rsidRDefault="002A6421" w:rsidP="00BE54F1">
            <w:pPr>
              <w:spacing w:before="120"/>
              <w:jc w:val="both"/>
            </w:pPr>
            <w:r w:rsidRPr="00CB5B0D">
              <w:t>UMAG</w:t>
            </w:r>
            <w:r w:rsidR="00CB5B0D">
              <w:t xml:space="preserve">, </w:t>
            </w:r>
            <w:r w:rsidRPr="00CB5B0D">
              <w:t>1999.</w:t>
            </w:r>
          </w:p>
        </w:tc>
        <w:tc>
          <w:tcPr>
            <w:tcW w:w="7828" w:type="dxa"/>
          </w:tcPr>
          <w:p w:rsidR="002A6421" w:rsidRPr="00CB5B0D" w:rsidRDefault="007800BC" w:rsidP="00BE54F1">
            <w:pPr>
              <w:spacing w:before="120"/>
              <w:jc w:val="both"/>
            </w:pPr>
            <w:r>
              <w:t xml:space="preserve">Dorotea </w:t>
            </w:r>
            <w:proofErr w:type="spellStart"/>
            <w:r>
              <w:t>Lisak</w:t>
            </w:r>
            <w:proofErr w:type="spellEnd"/>
            <w:r w:rsidR="007D6A16">
              <w:t xml:space="preserve">, </w:t>
            </w:r>
            <w:r w:rsidR="002A6421" w:rsidRPr="00CB5B0D">
              <w:t xml:space="preserve"> </w:t>
            </w:r>
            <w:r w:rsidR="007D6A16">
              <w:t xml:space="preserve">srebrna medalja, </w:t>
            </w:r>
            <w:r w:rsidR="00CB5B0D" w:rsidRPr="000E3A23">
              <w:rPr>
                <w:i/>
              </w:rPr>
              <w:t>Poslovanje recepcije hotela</w:t>
            </w:r>
          </w:p>
        </w:tc>
      </w:tr>
      <w:tr w:rsidR="002A6421" w:rsidRPr="00CB5B0D" w:rsidTr="007800BC">
        <w:trPr>
          <w:trHeight w:val="785"/>
        </w:trPr>
        <w:tc>
          <w:tcPr>
            <w:tcW w:w="2376" w:type="dxa"/>
          </w:tcPr>
          <w:p w:rsidR="002A6421" w:rsidRPr="00CB5B0D" w:rsidRDefault="002A6421" w:rsidP="00BE54F1">
            <w:pPr>
              <w:spacing w:before="120"/>
              <w:jc w:val="both"/>
            </w:pPr>
            <w:r w:rsidRPr="00CB5B0D">
              <w:t>ZAGREB</w:t>
            </w:r>
            <w:r w:rsidR="00CB5B0D">
              <w:t xml:space="preserve">, </w:t>
            </w:r>
            <w:r w:rsidRPr="00CB5B0D">
              <w:t>2000.</w:t>
            </w:r>
          </w:p>
        </w:tc>
        <w:tc>
          <w:tcPr>
            <w:tcW w:w="7828" w:type="dxa"/>
          </w:tcPr>
          <w:p w:rsidR="002A6421" w:rsidRPr="00CB5B0D" w:rsidRDefault="002A6421" w:rsidP="00BE54F1">
            <w:pPr>
              <w:spacing w:before="120"/>
              <w:jc w:val="both"/>
            </w:pPr>
            <w:r w:rsidRPr="00CB5B0D">
              <w:t>Martina Ivanić</w:t>
            </w:r>
            <w:r w:rsidR="007D6A16">
              <w:t xml:space="preserve">, </w:t>
            </w:r>
            <w:r w:rsidRPr="00CB5B0D">
              <w:t xml:space="preserve"> </w:t>
            </w:r>
            <w:r w:rsidR="007D6A16">
              <w:t xml:space="preserve">zlatna medalja,  </w:t>
            </w:r>
            <w:r w:rsidR="00CB5B0D" w:rsidRPr="000E3A23">
              <w:rPr>
                <w:i/>
              </w:rPr>
              <w:t>Poslovanje recepcije hotela</w:t>
            </w:r>
          </w:p>
          <w:p w:rsidR="002A6421" w:rsidRPr="00CB5B0D" w:rsidRDefault="002A6421" w:rsidP="00BE54F1">
            <w:pPr>
              <w:spacing w:before="120"/>
              <w:jc w:val="both"/>
            </w:pPr>
            <w:r w:rsidRPr="00CB5B0D">
              <w:t xml:space="preserve">Dorotea </w:t>
            </w:r>
            <w:proofErr w:type="spellStart"/>
            <w:r w:rsidRPr="00CB5B0D">
              <w:t>Lisak</w:t>
            </w:r>
            <w:proofErr w:type="spellEnd"/>
            <w:r w:rsidR="007D6A16">
              <w:t xml:space="preserve">, </w:t>
            </w:r>
            <w:r w:rsidRPr="00CB5B0D">
              <w:t xml:space="preserve"> </w:t>
            </w:r>
            <w:r w:rsidR="007D6A16">
              <w:t xml:space="preserve">zlatna medalja,  </w:t>
            </w:r>
            <w:r w:rsidR="00CB5B0D" w:rsidRPr="000E3A23">
              <w:rPr>
                <w:i/>
              </w:rPr>
              <w:t>Poslovanje putničke agencije</w:t>
            </w:r>
          </w:p>
        </w:tc>
      </w:tr>
      <w:tr w:rsidR="00CB5B0D" w:rsidRPr="00CB5B0D" w:rsidTr="007800BC">
        <w:trPr>
          <w:trHeight w:val="1454"/>
        </w:trPr>
        <w:tc>
          <w:tcPr>
            <w:tcW w:w="2376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HVAR</w:t>
            </w:r>
            <w:r>
              <w:t xml:space="preserve">, </w:t>
            </w:r>
            <w:r w:rsidRPr="00CB5B0D">
              <w:t>2001.</w:t>
            </w:r>
          </w:p>
        </w:tc>
        <w:tc>
          <w:tcPr>
            <w:tcW w:w="7828" w:type="dxa"/>
          </w:tcPr>
          <w:p w:rsidR="00CB5B0D" w:rsidRPr="00CB5B0D" w:rsidRDefault="00711506" w:rsidP="00BE54F1">
            <w:pPr>
              <w:spacing w:before="120"/>
              <w:jc w:val="both"/>
            </w:pPr>
            <w:r>
              <w:t xml:space="preserve">Marija </w:t>
            </w:r>
            <w:proofErr w:type="spellStart"/>
            <w:r>
              <w:t>Belas</w:t>
            </w:r>
            <w:proofErr w:type="spellEnd"/>
            <w:r w:rsidR="007D6A16">
              <w:t xml:space="preserve">, </w:t>
            </w:r>
            <w:r w:rsidR="007D6A16" w:rsidRPr="00CB5B0D">
              <w:t xml:space="preserve"> </w:t>
            </w:r>
            <w:r w:rsidR="007D6A16">
              <w:t xml:space="preserve">srebrna medalja, </w:t>
            </w:r>
            <w:r w:rsidR="00CB5B0D" w:rsidRPr="000E3A23">
              <w:rPr>
                <w:i/>
              </w:rPr>
              <w:t>Poslovanje recepcije hotela</w:t>
            </w:r>
          </w:p>
          <w:p w:rsidR="00CB5B0D" w:rsidRPr="00CB5B0D" w:rsidRDefault="00CB5B0D" w:rsidP="00BE54F1">
            <w:pPr>
              <w:spacing w:before="120"/>
              <w:jc w:val="both"/>
            </w:pPr>
            <w:r w:rsidRPr="00CB5B0D">
              <w:t xml:space="preserve">Ana </w:t>
            </w:r>
            <w:proofErr w:type="spellStart"/>
            <w:r w:rsidRPr="00CB5B0D">
              <w:t>Brezak</w:t>
            </w:r>
            <w:proofErr w:type="spellEnd"/>
            <w:r w:rsidR="00711506">
              <w:t>,</w:t>
            </w:r>
            <w:r w:rsidRPr="00CB5B0D">
              <w:t xml:space="preserve"> </w:t>
            </w:r>
            <w:r w:rsidR="003C3D22">
              <w:t xml:space="preserve">brončana medalja, </w:t>
            </w:r>
            <w:r w:rsidRPr="000E3A23">
              <w:rPr>
                <w:i/>
              </w:rPr>
              <w:t>Poslovanje putničke agencije</w:t>
            </w:r>
          </w:p>
          <w:p w:rsidR="00CB5B0D" w:rsidRPr="00CB5B0D" w:rsidRDefault="000B6FC1" w:rsidP="00BE54F1">
            <w:pPr>
              <w:spacing w:before="120"/>
              <w:jc w:val="both"/>
            </w:pPr>
            <w:r>
              <w:t xml:space="preserve">Ivana </w:t>
            </w:r>
            <w:proofErr w:type="spellStart"/>
            <w:r>
              <w:t>Ivanek</w:t>
            </w:r>
            <w:proofErr w:type="spellEnd"/>
            <w:r>
              <w:t xml:space="preserve"> i Mladen Lončarić, srebrna medalja, </w:t>
            </w:r>
            <w:r w:rsidR="008E5012" w:rsidRPr="000E3A23">
              <w:rPr>
                <w:i/>
              </w:rPr>
              <w:t>Pre</w:t>
            </w:r>
            <w:r w:rsidR="007800BC">
              <w:rPr>
                <w:i/>
              </w:rPr>
              <w:t xml:space="preserve">dstavljanje turističkog mjesta – </w:t>
            </w:r>
            <w:r w:rsidR="008E5012" w:rsidRPr="000E3A23">
              <w:rPr>
                <w:i/>
              </w:rPr>
              <w:t>destinacije</w:t>
            </w:r>
            <w:r w:rsidR="007800BC">
              <w:rPr>
                <w:i/>
              </w:rPr>
              <w:t xml:space="preserve"> </w:t>
            </w:r>
          </w:p>
        </w:tc>
      </w:tr>
      <w:tr w:rsidR="00CB5B0D" w:rsidRPr="00CB5B0D" w:rsidTr="007800BC">
        <w:trPr>
          <w:trHeight w:val="401"/>
        </w:trPr>
        <w:tc>
          <w:tcPr>
            <w:tcW w:w="2376" w:type="dxa"/>
          </w:tcPr>
          <w:p w:rsidR="00CB5B0D" w:rsidRPr="00CB5B0D" w:rsidRDefault="002D5D74" w:rsidP="00BE54F1">
            <w:pPr>
              <w:spacing w:before="120"/>
              <w:jc w:val="both"/>
            </w:pPr>
            <w:r>
              <w:t>ROVINJ, 2003.</w:t>
            </w:r>
          </w:p>
        </w:tc>
        <w:tc>
          <w:tcPr>
            <w:tcW w:w="7828" w:type="dxa"/>
          </w:tcPr>
          <w:p w:rsidR="00CB5B0D" w:rsidRPr="00CB5B0D" w:rsidRDefault="002D5D74" w:rsidP="00BE54F1">
            <w:pPr>
              <w:spacing w:before="120"/>
              <w:jc w:val="both"/>
            </w:pPr>
            <w:proofErr w:type="spellStart"/>
            <w:r>
              <w:t>Zekija</w:t>
            </w:r>
            <w:proofErr w:type="spellEnd"/>
            <w:r>
              <w:t xml:space="preserve"> </w:t>
            </w:r>
            <w:proofErr w:type="spellStart"/>
            <w:r>
              <w:t>Kršlak</w:t>
            </w:r>
            <w:proofErr w:type="spellEnd"/>
            <w:r>
              <w:t xml:space="preserve">, brončana medalja, </w:t>
            </w:r>
            <w:r w:rsidRPr="000E3A23">
              <w:rPr>
                <w:i/>
              </w:rPr>
              <w:t>Poslovanje putničke agencije</w:t>
            </w:r>
          </w:p>
        </w:tc>
      </w:tr>
      <w:tr w:rsidR="00CB5B0D" w:rsidRPr="00CB5B0D" w:rsidTr="007800BC">
        <w:trPr>
          <w:trHeight w:val="384"/>
        </w:trPr>
        <w:tc>
          <w:tcPr>
            <w:tcW w:w="2376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DUBROVNIK</w:t>
            </w:r>
            <w:r>
              <w:t xml:space="preserve">, </w:t>
            </w:r>
            <w:r w:rsidRPr="00CB5B0D">
              <w:t>2005.</w:t>
            </w:r>
          </w:p>
        </w:tc>
        <w:tc>
          <w:tcPr>
            <w:tcW w:w="7828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 xml:space="preserve">Darko </w:t>
            </w:r>
            <w:proofErr w:type="spellStart"/>
            <w:r w:rsidRPr="00CB5B0D">
              <w:t>Patarčić</w:t>
            </w:r>
            <w:proofErr w:type="spellEnd"/>
            <w:r w:rsidR="00711506">
              <w:t>,</w:t>
            </w:r>
            <w:r w:rsidRPr="00CB5B0D">
              <w:t xml:space="preserve"> </w:t>
            </w:r>
            <w:r w:rsidR="003C3D22">
              <w:t xml:space="preserve">brončana medalja, </w:t>
            </w:r>
            <w:r w:rsidRPr="000E3A23">
              <w:rPr>
                <w:i/>
              </w:rPr>
              <w:t>Poslovanje putničke agencije</w:t>
            </w:r>
          </w:p>
        </w:tc>
      </w:tr>
      <w:tr w:rsidR="00CB5B0D" w:rsidRPr="00CB5B0D" w:rsidTr="007800BC">
        <w:trPr>
          <w:trHeight w:val="384"/>
        </w:trPr>
        <w:tc>
          <w:tcPr>
            <w:tcW w:w="2376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ZADAR</w:t>
            </w:r>
            <w:r>
              <w:t xml:space="preserve">, </w:t>
            </w:r>
            <w:r w:rsidRPr="00CB5B0D">
              <w:t>2006.</w:t>
            </w:r>
          </w:p>
        </w:tc>
        <w:tc>
          <w:tcPr>
            <w:tcW w:w="7828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Željka Hađina</w:t>
            </w:r>
            <w:r w:rsidR="007D6A16">
              <w:t xml:space="preserve">, zlatna medalja,  </w:t>
            </w:r>
            <w:r w:rsidR="008E5012" w:rsidRPr="000E3A23">
              <w:rPr>
                <w:i/>
              </w:rPr>
              <w:t>Pr</w:t>
            </w:r>
            <w:r w:rsidR="007800BC">
              <w:rPr>
                <w:i/>
              </w:rPr>
              <w:t xml:space="preserve">edstavljanje turističkog mjesta – </w:t>
            </w:r>
            <w:r w:rsidR="008E5012" w:rsidRPr="000E3A23">
              <w:rPr>
                <w:i/>
              </w:rPr>
              <w:t>destinacije</w:t>
            </w:r>
            <w:r w:rsidR="007800BC">
              <w:rPr>
                <w:i/>
              </w:rPr>
              <w:t xml:space="preserve">  </w:t>
            </w:r>
          </w:p>
        </w:tc>
      </w:tr>
      <w:tr w:rsidR="00CB5B0D" w:rsidRPr="00CB5B0D" w:rsidTr="007800BC">
        <w:trPr>
          <w:trHeight w:val="401"/>
        </w:trPr>
        <w:tc>
          <w:tcPr>
            <w:tcW w:w="2376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VIS</w:t>
            </w:r>
            <w:r>
              <w:t xml:space="preserve">, </w:t>
            </w:r>
            <w:r w:rsidRPr="00CB5B0D">
              <w:t>2009.</w:t>
            </w:r>
          </w:p>
        </w:tc>
        <w:tc>
          <w:tcPr>
            <w:tcW w:w="7828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Sunčica Draganić</w:t>
            </w:r>
            <w:r w:rsidR="007D6A16">
              <w:t xml:space="preserve">, srebrna medalja, </w:t>
            </w:r>
            <w:r w:rsidRPr="000E3A23">
              <w:rPr>
                <w:i/>
              </w:rPr>
              <w:t>Poslovanje recepcije hotela</w:t>
            </w:r>
          </w:p>
        </w:tc>
      </w:tr>
      <w:tr w:rsidR="00CB5B0D" w:rsidRPr="00CB5B0D" w:rsidTr="007800BC">
        <w:trPr>
          <w:trHeight w:val="1053"/>
        </w:trPr>
        <w:tc>
          <w:tcPr>
            <w:tcW w:w="2376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VINKOVCI</w:t>
            </w:r>
            <w:r>
              <w:t xml:space="preserve">, </w:t>
            </w:r>
            <w:r w:rsidRPr="00CB5B0D">
              <w:t>2010.</w:t>
            </w:r>
          </w:p>
        </w:tc>
        <w:tc>
          <w:tcPr>
            <w:tcW w:w="7828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 xml:space="preserve">Martina </w:t>
            </w:r>
            <w:proofErr w:type="spellStart"/>
            <w:r w:rsidRPr="00CB5B0D">
              <w:t>Turk</w:t>
            </w:r>
            <w:proofErr w:type="spellEnd"/>
            <w:r w:rsidR="00711506">
              <w:t>,</w:t>
            </w:r>
            <w:r w:rsidRPr="00CB5B0D">
              <w:t xml:space="preserve"> </w:t>
            </w:r>
            <w:r w:rsidR="003C3D22">
              <w:t xml:space="preserve">brončana medalja, </w:t>
            </w:r>
            <w:r w:rsidR="008E5012" w:rsidRPr="000E3A23">
              <w:rPr>
                <w:i/>
              </w:rPr>
              <w:t>Poslovanje putničke agencije</w:t>
            </w:r>
          </w:p>
          <w:p w:rsidR="00CB5B0D" w:rsidRPr="00C8405B" w:rsidRDefault="00CB5B0D" w:rsidP="00BE54F1">
            <w:pPr>
              <w:spacing w:before="120"/>
              <w:jc w:val="both"/>
            </w:pPr>
            <w:r w:rsidRPr="00C8405B">
              <w:t>Sunčica Draganić</w:t>
            </w:r>
            <w:r w:rsidR="007800BC">
              <w:t xml:space="preserve">, brončana medalja, </w:t>
            </w:r>
            <w:r w:rsidR="008E5012" w:rsidRPr="000E3A23">
              <w:rPr>
                <w:i/>
              </w:rPr>
              <w:t>Pr</w:t>
            </w:r>
            <w:r w:rsidR="007800BC">
              <w:rPr>
                <w:i/>
              </w:rPr>
              <w:t xml:space="preserve">edstavljanje turističkog mjesta-  </w:t>
            </w:r>
            <w:r w:rsidR="008E5012" w:rsidRPr="000E3A23">
              <w:rPr>
                <w:i/>
              </w:rPr>
              <w:t xml:space="preserve"> destinacije</w:t>
            </w:r>
            <w:r w:rsidR="007800BC">
              <w:rPr>
                <w:i/>
              </w:rPr>
              <w:t xml:space="preserve">   </w:t>
            </w:r>
          </w:p>
        </w:tc>
      </w:tr>
      <w:tr w:rsidR="00CB5B0D" w:rsidRPr="00CB5B0D" w:rsidTr="007800BC">
        <w:trPr>
          <w:trHeight w:val="384"/>
        </w:trPr>
        <w:tc>
          <w:tcPr>
            <w:tcW w:w="2376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BRAČ</w:t>
            </w:r>
            <w:r>
              <w:t xml:space="preserve">, </w:t>
            </w:r>
            <w:r w:rsidRPr="00CB5B0D">
              <w:t>2011.</w:t>
            </w:r>
          </w:p>
        </w:tc>
        <w:tc>
          <w:tcPr>
            <w:tcW w:w="7828" w:type="dxa"/>
          </w:tcPr>
          <w:p w:rsidR="00CB5B0D" w:rsidRPr="00CB5B0D" w:rsidRDefault="007800BC" w:rsidP="00BE54F1">
            <w:pPr>
              <w:spacing w:before="120"/>
              <w:jc w:val="both"/>
            </w:pPr>
            <w:r>
              <w:t xml:space="preserve">Anton </w:t>
            </w:r>
            <w:proofErr w:type="spellStart"/>
            <w:r>
              <w:t>Legeny</w:t>
            </w:r>
            <w:proofErr w:type="spellEnd"/>
            <w:r>
              <w:t>, srebrna medalja,</w:t>
            </w:r>
            <w:r w:rsidR="00516ACC">
              <w:t xml:space="preserve"> </w:t>
            </w:r>
            <w:r w:rsidR="008E5012" w:rsidRPr="000E3A23">
              <w:rPr>
                <w:i/>
              </w:rPr>
              <w:t>Predstavljanje turističkog mjesta</w:t>
            </w:r>
            <w:r>
              <w:rPr>
                <w:i/>
              </w:rPr>
              <w:t xml:space="preserve"> –</w:t>
            </w:r>
            <w:r w:rsidR="008E5012" w:rsidRPr="000E3A23">
              <w:rPr>
                <w:i/>
              </w:rPr>
              <w:t xml:space="preserve"> destinacije</w:t>
            </w:r>
            <w:r>
              <w:rPr>
                <w:i/>
              </w:rPr>
              <w:t xml:space="preserve">  </w:t>
            </w:r>
          </w:p>
        </w:tc>
      </w:tr>
      <w:tr w:rsidR="00CB5B0D" w:rsidRPr="00CB5B0D" w:rsidTr="007800BC">
        <w:trPr>
          <w:trHeight w:val="1070"/>
        </w:trPr>
        <w:tc>
          <w:tcPr>
            <w:tcW w:w="2376" w:type="dxa"/>
          </w:tcPr>
          <w:p w:rsidR="00CB5B0D" w:rsidRPr="00CB5B0D" w:rsidRDefault="00CB5B0D" w:rsidP="00BE54F1">
            <w:pPr>
              <w:spacing w:before="120"/>
              <w:jc w:val="both"/>
            </w:pPr>
            <w:r w:rsidRPr="00CB5B0D">
              <w:t>DUBROVNIK</w:t>
            </w:r>
            <w:r>
              <w:t xml:space="preserve">, </w:t>
            </w:r>
            <w:r w:rsidRPr="00CB5B0D">
              <w:t>2012.</w:t>
            </w:r>
          </w:p>
        </w:tc>
        <w:tc>
          <w:tcPr>
            <w:tcW w:w="7828" w:type="dxa"/>
          </w:tcPr>
          <w:p w:rsidR="00CB5B0D" w:rsidRPr="00CB5B0D" w:rsidRDefault="00B226C1" w:rsidP="00BE54F1">
            <w:pPr>
              <w:spacing w:before="120"/>
              <w:jc w:val="both"/>
            </w:pPr>
            <w:r>
              <w:t>Iris Spajić</w:t>
            </w:r>
            <w:r w:rsidR="007D6A16">
              <w:t xml:space="preserve">, srebrna medalja, </w:t>
            </w:r>
            <w:r w:rsidR="00CB5B0D" w:rsidRPr="000E3A23">
              <w:rPr>
                <w:i/>
              </w:rPr>
              <w:t>Poslovanje recepcije hotela</w:t>
            </w:r>
          </w:p>
          <w:p w:rsidR="00CB5B0D" w:rsidRPr="00CB5B0D" w:rsidRDefault="007D6A16" w:rsidP="00516ACC">
            <w:pPr>
              <w:spacing w:before="120"/>
              <w:jc w:val="both"/>
            </w:pPr>
            <w:r>
              <w:t>Kr</w:t>
            </w:r>
            <w:r w:rsidR="007800BC">
              <w:t xml:space="preserve">istijan </w:t>
            </w:r>
            <w:proofErr w:type="spellStart"/>
            <w:r w:rsidR="007800BC">
              <w:t>Besek</w:t>
            </w:r>
            <w:proofErr w:type="spellEnd"/>
            <w:r w:rsidR="007800BC">
              <w:t>, srebrna medalja,</w:t>
            </w:r>
            <w:r w:rsidR="00516ACC">
              <w:t xml:space="preserve"> </w:t>
            </w:r>
            <w:r w:rsidR="008E5012" w:rsidRPr="000E3A23">
              <w:rPr>
                <w:i/>
              </w:rPr>
              <w:t>Predstavljanje turističkog mjesta</w:t>
            </w:r>
            <w:r w:rsidR="00516ACC">
              <w:rPr>
                <w:i/>
              </w:rPr>
              <w:t>-</w:t>
            </w:r>
            <w:r w:rsidR="007800BC">
              <w:rPr>
                <w:i/>
              </w:rPr>
              <w:t xml:space="preserve"> destinacije</w:t>
            </w:r>
          </w:p>
        </w:tc>
      </w:tr>
    </w:tbl>
    <w:p w:rsidR="00516ACC" w:rsidRPr="00516ACC" w:rsidRDefault="00A5117B" w:rsidP="000B7A43">
      <w:pPr>
        <w:spacing w:before="120"/>
        <w:jc w:val="both"/>
        <w:rPr>
          <w:rFonts w:ascii="Verdana" w:hAnsi="Verdana"/>
          <w:color w:val="808284"/>
          <w:sz w:val="18"/>
          <w:szCs w:val="18"/>
          <w:shd w:val="clear" w:color="auto" w:fill="FFFFFF"/>
        </w:rPr>
      </w:pPr>
      <w:r w:rsidRPr="00A5117B">
        <w:rPr>
          <w:noProof/>
        </w:rPr>
        <w:pict>
          <v:shape id="_x0000_s1028" type="#_x0000_t202" style="position:absolute;left:0;text-align:left;margin-left:239.2pt;margin-top:5.45pt;width:270.75pt;height:63pt;z-index:251652096;mso-position-horizontal-relative:text;mso-position-vertical-relative:text" wrapcoords="-59 0 -59 20160 21600 20160 21600 0 -59 0" stroked="f">
            <v:textbox style="mso-next-textbox:#_x0000_s1028" inset="0,0,0,0">
              <w:txbxContent>
                <w:p w:rsidR="002741C4" w:rsidRPr="005C33EC" w:rsidRDefault="002F35E4" w:rsidP="009014EF">
                  <w:pPr>
                    <w:pStyle w:val="Opisslike"/>
                    <w:jc w:val="center"/>
                  </w:pPr>
                  <w:r w:rsidRPr="005C33EC">
                    <w:t>Izložba plaka</w:t>
                  </w:r>
                  <w:r w:rsidR="007800BC">
                    <w:t xml:space="preserve">ta na GASTRU 2012. u Dubrovniku - </w:t>
                  </w:r>
                </w:p>
                <w:p w:rsidR="003963A0" w:rsidRPr="005C33EC" w:rsidRDefault="007800BC" w:rsidP="009014EF">
                  <w:pPr>
                    <w:pStyle w:val="Opisslike"/>
                    <w:jc w:val="center"/>
                    <w:rPr>
                      <w:noProof/>
                    </w:rPr>
                  </w:pPr>
                  <w:r>
                    <w:t>z</w:t>
                  </w:r>
                  <w:r w:rsidR="003963A0" w:rsidRPr="005C33EC">
                    <w:t>abočki hotelije</w:t>
                  </w:r>
                  <w:r w:rsidR="008F3FE8" w:rsidRPr="005C33EC">
                    <w:t>ri</w:t>
                  </w:r>
                  <w:r w:rsidR="0076488E" w:rsidRPr="005C33EC">
                    <w:t xml:space="preserve">  </w:t>
                  </w:r>
                  <w:r w:rsidR="0034477C" w:rsidRPr="005C33EC">
                    <w:t xml:space="preserve">Kristijan </w:t>
                  </w:r>
                  <w:proofErr w:type="spellStart"/>
                  <w:r w:rsidR="0034477C" w:rsidRPr="005C33EC">
                    <w:t>Besek</w:t>
                  </w:r>
                  <w:proofErr w:type="spellEnd"/>
                  <w:r w:rsidR="0034477C" w:rsidRPr="005C33EC">
                    <w:t xml:space="preserve">, Martina </w:t>
                  </w:r>
                  <w:r w:rsidR="00533D82" w:rsidRPr="005C33EC">
                    <w:t>Ilić, Silvija Kraljić, Andreja B</w:t>
                  </w:r>
                  <w:r w:rsidR="0034477C" w:rsidRPr="005C33EC">
                    <w:t xml:space="preserve">elina i Iris Spajić </w:t>
                  </w:r>
                  <w:r w:rsidR="001073BB" w:rsidRPr="005C33EC">
                    <w:t xml:space="preserve">s </w:t>
                  </w:r>
                  <w:r w:rsidR="0076488E" w:rsidRPr="005C33EC">
                    <w:t xml:space="preserve">ponosom </w:t>
                  </w:r>
                  <w:r w:rsidR="008F3FE8" w:rsidRPr="005C33EC">
                    <w:t xml:space="preserve"> predstavljaju svoj zavič</w:t>
                  </w:r>
                  <w:r w:rsidR="003963A0" w:rsidRPr="005C33EC">
                    <w:t>aj</w:t>
                  </w:r>
                </w:p>
              </w:txbxContent>
            </v:textbox>
            <w10:wrap type="tight"/>
          </v:shape>
        </w:pict>
      </w:r>
      <w:r w:rsidR="00C5169A">
        <w:rPr>
          <w:noProof/>
        </w:rPr>
        <w:drawing>
          <wp:anchor distT="0" distB="0" distL="114300" distR="114300" simplePos="0" relativeHeight="251651072" behindDoc="1" locked="0" layoutInCell="1" allowOverlap="0">
            <wp:simplePos x="0" y="0"/>
            <wp:positionH relativeFrom="column">
              <wp:posOffset>-41910</wp:posOffset>
            </wp:positionH>
            <wp:positionV relativeFrom="paragraph">
              <wp:posOffset>111125</wp:posOffset>
            </wp:positionV>
            <wp:extent cx="3035300" cy="2275205"/>
            <wp:effectExtent l="19050" t="0" r="0" b="0"/>
            <wp:wrapTight wrapText="bothSides">
              <wp:wrapPolygon edited="0">
                <wp:start x="-136" y="0"/>
                <wp:lineTo x="-136" y="21341"/>
                <wp:lineTo x="21555" y="21341"/>
                <wp:lineTo x="21555" y="0"/>
                <wp:lineTo x="-136" y="0"/>
              </wp:wrapPolygon>
            </wp:wrapTight>
            <wp:docPr id="3" name="Slika 3" descr="Picture 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0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17B">
        <w:rPr>
          <w:noProof/>
        </w:rPr>
        <w:pict>
          <v:shape id="_x0000_s1029" type="#_x0000_t202" style="position:absolute;left:0;text-align:left;margin-left:354.15pt;margin-top:252.85pt;width:144.3pt;height:34.5pt;z-index:251653120;mso-position-horizontal-relative:text;mso-position-vertical-relative:text" wrapcoords="-112 0 -112 20903 21600 20903 21600 0 -112 0" stroked="f">
            <v:textbox style="mso-next-textbox:#_x0000_s1029;mso-fit-shape-to-text:t" inset="0,0,0,0">
              <w:txbxContent>
                <w:p w:rsidR="00257937" w:rsidRPr="005C33EC" w:rsidRDefault="00257937" w:rsidP="00257937">
                  <w:pPr>
                    <w:pStyle w:val="Opisslike"/>
                    <w:jc w:val="center"/>
                    <w:rPr>
                      <w:noProof/>
                    </w:rPr>
                  </w:pPr>
                  <w:r w:rsidRPr="005C33EC">
                    <w:t xml:space="preserve">Katarina </w:t>
                  </w:r>
                  <w:proofErr w:type="spellStart"/>
                  <w:r w:rsidRPr="005C33EC">
                    <w:t>Šipek</w:t>
                  </w:r>
                  <w:proofErr w:type="spellEnd"/>
                  <w:r w:rsidRPr="005C33EC">
                    <w:t xml:space="preserve"> na ovogodišnjem </w:t>
                  </w:r>
                  <w:r w:rsidR="002648A1" w:rsidRPr="005C33EC">
                    <w:t xml:space="preserve"> je </w:t>
                  </w:r>
                  <w:r w:rsidRPr="005C33EC">
                    <w:t xml:space="preserve">GASTRU u </w:t>
                  </w:r>
                  <w:r w:rsidR="00517F5C" w:rsidRPr="005C33EC">
                    <w:t xml:space="preserve"> </w:t>
                  </w:r>
                  <w:r w:rsidRPr="005C33EC">
                    <w:t>Omišu osvojila drugo mjesto</w:t>
                  </w:r>
                </w:p>
              </w:txbxContent>
            </v:textbox>
            <w10:wrap type="tight"/>
          </v:shape>
        </w:pict>
      </w:r>
      <w:r w:rsidR="00596A22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582295</wp:posOffset>
            </wp:positionV>
            <wp:extent cx="1832610" cy="2848610"/>
            <wp:effectExtent l="19050" t="0" r="0" b="0"/>
            <wp:wrapTight wrapText="bothSides">
              <wp:wrapPolygon edited="0">
                <wp:start x="-225" y="0"/>
                <wp:lineTo x="-225" y="21523"/>
                <wp:lineTo x="21555" y="21523"/>
                <wp:lineTo x="21555" y="0"/>
                <wp:lineTo x="-225" y="0"/>
              </wp:wrapPolygon>
            </wp:wrapTight>
            <wp:docPr id="2" name="Slika 2" descr="Katarina Ši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tarina Šipe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84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A42">
        <w:t>Na ovogodišnjem, 33. natjecanju</w:t>
      </w:r>
      <w:r w:rsidR="00086246">
        <w:t xml:space="preserve"> </w:t>
      </w:r>
      <w:r w:rsidR="00086246" w:rsidRPr="00C66EC0">
        <w:rPr>
          <w:i/>
        </w:rPr>
        <w:t>GASTRO 2013</w:t>
      </w:r>
      <w:r w:rsidR="00086246">
        <w:t>.</w:t>
      </w:r>
      <w:r w:rsidR="00FB28EC">
        <w:t xml:space="preserve"> </w:t>
      </w:r>
      <w:r w:rsidR="003F1CC0">
        <w:t>održanom u Omišu sudjelovala su 92 učenika koji su se natjecali u osam disciplina. Našu su školu predstavljale tri učenice 4. HT razreda</w:t>
      </w:r>
      <w:r w:rsidR="00BD6A42">
        <w:t xml:space="preserve"> </w:t>
      </w:r>
      <w:r w:rsidR="004F738F">
        <w:t xml:space="preserve">i postigle zapažen uspjeh. Katarina </w:t>
      </w:r>
      <w:proofErr w:type="spellStart"/>
      <w:r w:rsidR="004F738F">
        <w:t>Šipek</w:t>
      </w:r>
      <w:proofErr w:type="spellEnd"/>
      <w:r w:rsidR="004F738F">
        <w:t xml:space="preserve"> (mentorice Brankica Kralj i Irena Bilić) osvojila je drugo mjesto u disciplini </w:t>
      </w:r>
      <w:r w:rsidR="004F738F" w:rsidRPr="008B1BA0">
        <w:rPr>
          <w:i/>
        </w:rPr>
        <w:t>Poslovanje recepcije hotela</w:t>
      </w:r>
      <w:r w:rsidR="004F738F">
        <w:t xml:space="preserve">, Tamara Đurđević (mentorice Brankica Kralj i Irena Bilić) zauzela je peto mjesto u disciplini </w:t>
      </w:r>
      <w:r w:rsidR="008B1BA0" w:rsidRPr="008B1BA0">
        <w:rPr>
          <w:i/>
        </w:rPr>
        <w:t>Poslovanje putničke agencije</w:t>
      </w:r>
      <w:r w:rsidR="008B1BA0">
        <w:t>, a Silvija Kraljić (mentor</w:t>
      </w:r>
      <w:r w:rsidR="00C437E3">
        <w:t>i Ivan Petek i Irena Bilić) sedmo</w:t>
      </w:r>
      <w:r w:rsidR="008B1BA0">
        <w:t xml:space="preserve"> mjesto u disciplini </w:t>
      </w:r>
      <w:r w:rsidR="008B1BA0" w:rsidRPr="008B1BA0">
        <w:rPr>
          <w:i/>
        </w:rPr>
        <w:t>Predstavljanje turističkog mjesta</w:t>
      </w:r>
      <w:r w:rsidR="00516ACC">
        <w:rPr>
          <w:i/>
        </w:rPr>
        <w:t xml:space="preserve"> –</w:t>
      </w:r>
      <w:r w:rsidR="008B1BA0" w:rsidRPr="008B1BA0">
        <w:rPr>
          <w:i/>
        </w:rPr>
        <w:t xml:space="preserve"> destinacije</w:t>
      </w:r>
      <w:r w:rsidR="00424047">
        <w:rPr>
          <w:rFonts w:ascii="Verdana" w:hAnsi="Verdana"/>
          <w:color w:val="808284"/>
          <w:sz w:val="18"/>
          <w:szCs w:val="18"/>
          <w:shd w:val="clear" w:color="auto" w:fill="FFFFFF"/>
        </w:rPr>
        <w:t>.</w:t>
      </w:r>
      <w:r w:rsidR="00516ACC">
        <w:rPr>
          <w:rFonts w:ascii="Verdana" w:hAnsi="Verdana"/>
          <w:color w:val="808284"/>
          <w:sz w:val="18"/>
          <w:szCs w:val="18"/>
          <w:shd w:val="clear" w:color="auto" w:fill="FFFFFF"/>
        </w:rPr>
        <w:t xml:space="preserve"> </w:t>
      </w:r>
    </w:p>
    <w:p w:rsidR="00C767DD" w:rsidRDefault="00C767DD" w:rsidP="00B407E1">
      <w:pPr>
        <w:jc w:val="right"/>
        <w:rPr>
          <w:shd w:val="clear" w:color="auto" w:fill="FFFFFF"/>
        </w:rPr>
      </w:pPr>
    </w:p>
    <w:p w:rsidR="00195EBB" w:rsidRPr="00195EBB" w:rsidRDefault="001364A7" w:rsidP="00B407E1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Pripremila: </w:t>
      </w:r>
      <w:r w:rsidR="00195EBB" w:rsidRPr="00195EBB">
        <w:rPr>
          <w:shd w:val="clear" w:color="auto" w:fill="FFFFFF"/>
        </w:rPr>
        <w:t>Ljubica Savić, prof. savjetnik</w:t>
      </w:r>
    </w:p>
    <w:sectPr w:rsidR="00195EBB" w:rsidRPr="00195EBB" w:rsidSect="00517F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3DB7"/>
    <w:multiLevelType w:val="hybridMultilevel"/>
    <w:tmpl w:val="9E06C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62D72"/>
    <w:multiLevelType w:val="hybridMultilevel"/>
    <w:tmpl w:val="87E864E8"/>
    <w:lvl w:ilvl="0" w:tplc="86782A3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00F7A58"/>
    <w:multiLevelType w:val="hybridMultilevel"/>
    <w:tmpl w:val="AB50D0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5D6EC8"/>
    <w:rsid w:val="00022B26"/>
    <w:rsid w:val="00050CC8"/>
    <w:rsid w:val="00061E5A"/>
    <w:rsid w:val="00086246"/>
    <w:rsid w:val="00096C19"/>
    <w:rsid w:val="00097297"/>
    <w:rsid w:val="000B6FC1"/>
    <w:rsid w:val="000B7A43"/>
    <w:rsid w:val="000D73BB"/>
    <w:rsid w:val="000D7900"/>
    <w:rsid w:val="000E3A23"/>
    <w:rsid w:val="000F0F8B"/>
    <w:rsid w:val="000F5E9E"/>
    <w:rsid w:val="001073BB"/>
    <w:rsid w:val="001364A7"/>
    <w:rsid w:val="0014568F"/>
    <w:rsid w:val="00162C60"/>
    <w:rsid w:val="00195EBB"/>
    <w:rsid w:val="001D4BB5"/>
    <w:rsid w:val="001E086D"/>
    <w:rsid w:val="001E5A31"/>
    <w:rsid w:val="001F1878"/>
    <w:rsid w:val="002035B0"/>
    <w:rsid w:val="00215ACA"/>
    <w:rsid w:val="00215D0B"/>
    <w:rsid w:val="0022488E"/>
    <w:rsid w:val="00245363"/>
    <w:rsid w:val="00255D65"/>
    <w:rsid w:val="00257937"/>
    <w:rsid w:val="002648A1"/>
    <w:rsid w:val="00266CF7"/>
    <w:rsid w:val="002741C4"/>
    <w:rsid w:val="002912B7"/>
    <w:rsid w:val="00296198"/>
    <w:rsid w:val="002A1995"/>
    <w:rsid w:val="002A3998"/>
    <w:rsid w:val="002A6421"/>
    <w:rsid w:val="002D5D74"/>
    <w:rsid w:val="002F35E4"/>
    <w:rsid w:val="00317360"/>
    <w:rsid w:val="00332F37"/>
    <w:rsid w:val="00341E4E"/>
    <w:rsid w:val="0034477C"/>
    <w:rsid w:val="00355047"/>
    <w:rsid w:val="003963A0"/>
    <w:rsid w:val="003A3C45"/>
    <w:rsid w:val="003A5CF8"/>
    <w:rsid w:val="003B2297"/>
    <w:rsid w:val="003C3D22"/>
    <w:rsid w:val="003D1502"/>
    <w:rsid w:val="003F1CC0"/>
    <w:rsid w:val="003F4BDA"/>
    <w:rsid w:val="003F5F3E"/>
    <w:rsid w:val="003F65DD"/>
    <w:rsid w:val="0040570D"/>
    <w:rsid w:val="00422C31"/>
    <w:rsid w:val="00424047"/>
    <w:rsid w:val="00434CEE"/>
    <w:rsid w:val="00477FB9"/>
    <w:rsid w:val="004842E7"/>
    <w:rsid w:val="00492DC7"/>
    <w:rsid w:val="00494C30"/>
    <w:rsid w:val="004D07C8"/>
    <w:rsid w:val="004D3EF5"/>
    <w:rsid w:val="004F1DBA"/>
    <w:rsid w:val="004F738F"/>
    <w:rsid w:val="00504235"/>
    <w:rsid w:val="00516ACC"/>
    <w:rsid w:val="00517F5C"/>
    <w:rsid w:val="00524C0C"/>
    <w:rsid w:val="00531A56"/>
    <w:rsid w:val="00531C96"/>
    <w:rsid w:val="00533D82"/>
    <w:rsid w:val="00560ADB"/>
    <w:rsid w:val="005960E1"/>
    <w:rsid w:val="00596A22"/>
    <w:rsid w:val="005C33EC"/>
    <w:rsid w:val="005C7A11"/>
    <w:rsid w:val="005D6EC8"/>
    <w:rsid w:val="00605286"/>
    <w:rsid w:val="00617468"/>
    <w:rsid w:val="0062184E"/>
    <w:rsid w:val="006240DB"/>
    <w:rsid w:val="006536CB"/>
    <w:rsid w:val="00660EFB"/>
    <w:rsid w:val="00664226"/>
    <w:rsid w:val="006667D8"/>
    <w:rsid w:val="00680747"/>
    <w:rsid w:val="006851FA"/>
    <w:rsid w:val="006B3919"/>
    <w:rsid w:val="006D7976"/>
    <w:rsid w:val="00700FF1"/>
    <w:rsid w:val="00704B30"/>
    <w:rsid w:val="00711506"/>
    <w:rsid w:val="00712414"/>
    <w:rsid w:val="0072210B"/>
    <w:rsid w:val="00726789"/>
    <w:rsid w:val="00730649"/>
    <w:rsid w:val="00737B08"/>
    <w:rsid w:val="007501FB"/>
    <w:rsid w:val="0076488E"/>
    <w:rsid w:val="007800BC"/>
    <w:rsid w:val="007A322A"/>
    <w:rsid w:val="007C3DE7"/>
    <w:rsid w:val="007C5E02"/>
    <w:rsid w:val="007D6A16"/>
    <w:rsid w:val="007F7189"/>
    <w:rsid w:val="00800022"/>
    <w:rsid w:val="008367EE"/>
    <w:rsid w:val="00845586"/>
    <w:rsid w:val="00846444"/>
    <w:rsid w:val="00855FCE"/>
    <w:rsid w:val="0087541C"/>
    <w:rsid w:val="008801C9"/>
    <w:rsid w:val="00893125"/>
    <w:rsid w:val="008A7E47"/>
    <w:rsid w:val="008B1BA0"/>
    <w:rsid w:val="008C06D0"/>
    <w:rsid w:val="008C1463"/>
    <w:rsid w:val="008D1102"/>
    <w:rsid w:val="008E5012"/>
    <w:rsid w:val="008F151D"/>
    <w:rsid w:val="008F3FE8"/>
    <w:rsid w:val="009014EF"/>
    <w:rsid w:val="00907BFC"/>
    <w:rsid w:val="00914BDE"/>
    <w:rsid w:val="00915C33"/>
    <w:rsid w:val="009167E1"/>
    <w:rsid w:val="00921091"/>
    <w:rsid w:val="00924E56"/>
    <w:rsid w:val="00927B04"/>
    <w:rsid w:val="00992FFE"/>
    <w:rsid w:val="009A229E"/>
    <w:rsid w:val="009D4E0E"/>
    <w:rsid w:val="009E224F"/>
    <w:rsid w:val="009E513B"/>
    <w:rsid w:val="00A00605"/>
    <w:rsid w:val="00A04F1D"/>
    <w:rsid w:val="00A103A0"/>
    <w:rsid w:val="00A319AD"/>
    <w:rsid w:val="00A5117B"/>
    <w:rsid w:val="00A54FCE"/>
    <w:rsid w:val="00A66B59"/>
    <w:rsid w:val="00A709CB"/>
    <w:rsid w:val="00A75B6A"/>
    <w:rsid w:val="00A76E98"/>
    <w:rsid w:val="00A77FCD"/>
    <w:rsid w:val="00AA064D"/>
    <w:rsid w:val="00AB65E9"/>
    <w:rsid w:val="00AD0EA3"/>
    <w:rsid w:val="00AE3809"/>
    <w:rsid w:val="00AF2B14"/>
    <w:rsid w:val="00AF3FAF"/>
    <w:rsid w:val="00B14D3C"/>
    <w:rsid w:val="00B20424"/>
    <w:rsid w:val="00B226C1"/>
    <w:rsid w:val="00B36F92"/>
    <w:rsid w:val="00B407E1"/>
    <w:rsid w:val="00B42B81"/>
    <w:rsid w:val="00B42DD1"/>
    <w:rsid w:val="00B43143"/>
    <w:rsid w:val="00B637D7"/>
    <w:rsid w:val="00B756AE"/>
    <w:rsid w:val="00BD0BBC"/>
    <w:rsid w:val="00BD6A42"/>
    <w:rsid w:val="00BE3C16"/>
    <w:rsid w:val="00BE54F1"/>
    <w:rsid w:val="00C024EB"/>
    <w:rsid w:val="00C05E98"/>
    <w:rsid w:val="00C416A7"/>
    <w:rsid w:val="00C437E3"/>
    <w:rsid w:val="00C5169A"/>
    <w:rsid w:val="00C56C8C"/>
    <w:rsid w:val="00C64E28"/>
    <w:rsid w:val="00C66EC0"/>
    <w:rsid w:val="00C767DD"/>
    <w:rsid w:val="00C83181"/>
    <w:rsid w:val="00C8405B"/>
    <w:rsid w:val="00CB5B0D"/>
    <w:rsid w:val="00CE1F5F"/>
    <w:rsid w:val="00D063BF"/>
    <w:rsid w:val="00D32A0B"/>
    <w:rsid w:val="00D37534"/>
    <w:rsid w:val="00D55CC1"/>
    <w:rsid w:val="00D82BA2"/>
    <w:rsid w:val="00D9513C"/>
    <w:rsid w:val="00DA28FD"/>
    <w:rsid w:val="00DC4544"/>
    <w:rsid w:val="00E13860"/>
    <w:rsid w:val="00E14AB2"/>
    <w:rsid w:val="00E23C56"/>
    <w:rsid w:val="00E42320"/>
    <w:rsid w:val="00E62E68"/>
    <w:rsid w:val="00E94265"/>
    <w:rsid w:val="00EE4845"/>
    <w:rsid w:val="00EE6004"/>
    <w:rsid w:val="00F16AD6"/>
    <w:rsid w:val="00F1743C"/>
    <w:rsid w:val="00F24E82"/>
    <w:rsid w:val="00F377DB"/>
    <w:rsid w:val="00F67820"/>
    <w:rsid w:val="00FB1082"/>
    <w:rsid w:val="00FB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998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2A6421"/>
    <w:pPr>
      <w:spacing w:before="100" w:beforeAutospacing="1" w:after="100" w:afterAutospacing="1"/>
      <w:outlineLvl w:val="0"/>
    </w:pPr>
    <w:rPr>
      <w:b/>
      <w:bCs/>
      <w:noProof/>
      <w:kern w:val="36"/>
      <w:sz w:val="48"/>
      <w:szCs w:val="4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D1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2A6421"/>
    <w:rPr>
      <w:b/>
      <w:bCs/>
      <w:noProof/>
      <w:kern w:val="36"/>
      <w:sz w:val="48"/>
      <w:szCs w:val="48"/>
      <w:lang w:val="hr-HR" w:eastAsia="en-US" w:bidi="ar-SA"/>
    </w:rPr>
  </w:style>
  <w:style w:type="paragraph" w:styleId="Opisslike">
    <w:name w:val="caption"/>
    <w:basedOn w:val="Normal"/>
    <w:next w:val="Normal"/>
    <w:qFormat/>
    <w:rsid w:val="003963A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20 godina zanimanja hotelijersko-turistički tehničar u Srednjoj školi Zabok</vt:lpstr>
    </vt:vector>
  </TitlesOfParts>
  <Company>MZOŠ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godina zanimanja hotelijersko-turistički tehničar u Srednjoj školi Zabok</dc:title>
  <dc:creator>gorupec</dc:creator>
  <cp:lastModifiedBy>ZBORNICA</cp:lastModifiedBy>
  <cp:revision>3</cp:revision>
  <dcterms:created xsi:type="dcterms:W3CDTF">2013-04-29T13:06:00Z</dcterms:created>
  <dcterms:modified xsi:type="dcterms:W3CDTF">2013-04-29T13:07:00Z</dcterms:modified>
</cp:coreProperties>
</file>